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CA653B">
        <w:rPr>
          <w:b/>
        </w:rPr>
        <w:t>12 października</w:t>
      </w:r>
      <w:bookmarkStart w:id="0" w:name="_GoBack"/>
      <w:bookmarkEnd w:id="0"/>
      <w:r w:rsidR="0065220E">
        <w:rPr>
          <w:b/>
        </w:rPr>
        <w:t xml:space="preserve"> 2020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Stalowa Wola</w:t>
      </w:r>
    </w:p>
    <w:p w:rsidR="00D25FFB" w:rsidRDefault="00D25FFB" w:rsidP="00D25FFB">
      <w:pPr>
        <w:rPr>
          <w:b/>
        </w:rPr>
      </w:pPr>
    </w:p>
    <w:p w:rsidR="0091142A" w:rsidRDefault="00D25FFB" w:rsidP="00D25FFB">
      <w:pPr>
        <w:jc w:val="both"/>
      </w:pPr>
      <w:r w:rsidRPr="00D25FFB">
        <w:t xml:space="preserve">W związku </w:t>
      </w:r>
      <w:r w:rsidR="00406E1B">
        <w:t>ze zmianami w projekcie uchwały w sprawie zmian w budżecie miasta na 2020 rok oraz zmieniającej uchwałę budżetową Miasta Stalowej Woli na 2020 rok oraz</w:t>
      </w:r>
      <w:r w:rsidR="0065220E">
        <w:t xml:space="preserve"> koniecznością wprowadzenia do projektu uchwały w sprawie zmian zakresu wykonywania przedsięwzięć </w:t>
      </w:r>
      <w:r w:rsidR="00406E1B">
        <w:br/>
      </w:r>
      <w:r w:rsidR="0065220E">
        <w:t xml:space="preserve">i zmian w Wieloletniej Prognozie Finansowej Miasta Stalowej Woli </w:t>
      </w:r>
      <w:r>
        <w:t xml:space="preserve">na sesję w dniu </w:t>
      </w:r>
      <w:r w:rsidR="00E31689">
        <w:br/>
      </w:r>
      <w:r w:rsidR="00406E1B">
        <w:t>12 października</w:t>
      </w:r>
      <w:r w:rsidR="0065220E">
        <w:t xml:space="preserve"> 2020</w:t>
      </w:r>
      <w:r>
        <w:t xml:space="preserve"> roku</w:t>
      </w:r>
      <w:r w:rsidR="00406E1B">
        <w:t xml:space="preserve"> nowych przedsięwzięć pn.:</w:t>
      </w:r>
    </w:p>
    <w:p w:rsidR="00114657" w:rsidRDefault="0091142A" w:rsidP="00D25FFB">
      <w:pPr>
        <w:jc w:val="both"/>
      </w:pPr>
      <w:r>
        <w:t>1)</w:t>
      </w:r>
      <w:r w:rsidR="00D25FFB">
        <w:t xml:space="preserve"> </w:t>
      </w:r>
      <w:r w:rsidR="0065220E">
        <w:t>„</w:t>
      </w:r>
      <w:r w:rsidR="00406E1B">
        <w:t xml:space="preserve">Opracowanie PFU zagospodarowania terenu Placu Piłsudskiego oraz „zielonych ogrodów” </w:t>
      </w:r>
      <w:r w:rsidR="00406E1B">
        <w:br/>
        <w:t xml:space="preserve">        w rejonie Miejskiego Domu Kultury w Stalowej Woli</w:t>
      </w:r>
      <w:r>
        <w:t>”,</w:t>
      </w:r>
    </w:p>
    <w:p w:rsidR="00406E1B" w:rsidRDefault="0091142A" w:rsidP="00D25FFB">
      <w:pPr>
        <w:jc w:val="both"/>
      </w:pPr>
      <w:r>
        <w:t xml:space="preserve">2) </w:t>
      </w:r>
      <w:r w:rsidR="00406E1B">
        <w:t>„PT przebudowy części drogi gminnej nr 100986R – ul. Okulickiego w Stalowej Woli”,</w:t>
      </w:r>
    </w:p>
    <w:p w:rsidR="0091142A" w:rsidRDefault="00406E1B" w:rsidP="00406E1B">
      <w:r>
        <w:t>3) „PT przebudowy drogi gminnej nr 101001R – ul. Działkowa w Stalowej Woli”</w:t>
      </w:r>
      <w:r>
        <w:br/>
        <w:t xml:space="preserve">       </w:t>
      </w:r>
      <w:r w:rsidR="0091142A">
        <w:t>wprowadza się zmiany:</w:t>
      </w:r>
    </w:p>
    <w:p w:rsidR="00114657" w:rsidRDefault="0091142A" w:rsidP="00D25FFB">
      <w:pPr>
        <w:jc w:val="both"/>
      </w:pPr>
      <w:r>
        <w:t xml:space="preserve">       a) w pr</w:t>
      </w:r>
      <w:r w:rsidR="00114657">
        <w:t>ojek</w:t>
      </w:r>
      <w:r>
        <w:t>cie</w:t>
      </w:r>
      <w:r w:rsidR="00114657">
        <w:t xml:space="preserve"> uchwały w sprawie zmian zakresu wykonywania przedsięwzięć </w:t>
      </w:r>
      <w:r w:rsidR="003B6AAC">
        <w:t xml:space="preserve">i zmian </w:t>
      </w:r>
      <w:r>
        <w:br/>
        <w:t xml:space="preserve">              </w:t>
      </w:r>
      <w:r w:rsidR="003B6AAC">
        <w:t>w Wieloletniej Prognozie Finansowej Miasta Stalowa Wola</w:t>
      </w:r>
      <w:r>
        <w:t>, która</w:t>
      </w:r>
      <w:r w:rsidR="003B6AAC">
        <w:t xml:space="preserve"> otrzymuje brzmienie jak </w:t>
      </w:r>
      <w:r>
        <w:br/>
        <w:t xml:space="preserve">              </w:t>
      </w:r>
      <w:r w:rsidR="003B6AAC">
        <w:t>projekt uchwały załączony do niniejszej autopoprawki,</w:t>
      </w:r>
    </w:p>
    <w:p w:rsidR="003B6AAC" w:rsidRDefault="0091142A" w:rsidP="00D25FFB">
      <w:pPr>
        <w:jc w:val="both"/>
      </w:pPr>
      <w:r>
        <w:t xml:space="preserve">      b</w:t>
      </w:r>
      <w:r w:rsidR="003B6AAC">
        <w:t xml:space="preserve">) </w:t>
      </w:r>
      <w:r>
        <w:t xml:space="preserve">w </w:t>
      </w:r>
      <w:r w:rsidR="003B6AAC">
        <w:t>Załącznik</w:t>
      </w:r>
      <w:r>
        <w:t>ach</w:t>
      </w:r>
      <w:r w:rsidR="003B6AAC">
        <w:t xml:space="preserve"> Nr 1, 2 i 3</w:t>
      </w:r>
      <w:r>
        <w:t>, które</w:t>
      </w:r>
      <w:r w:rsidR="003B6AAC">
        <w:t xml:space="preserve"> otrzymują brzmienie jak Załączniki Nr 1, 2 i 3 do niniejszej </w:t>
      </w:r>
      <w:r>
        <w:br/>
        <w:t xml:space="preserve">            </w:t>
      </w:r>
      <w:r w:rsidR="003B6AAC">
        <w:t>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C01F6"/>
    <w:rsid w:val="00842222"/>
    <w:rsid w:val="0085683C"/>
    <w:rsid w:val="0091142A"/>
    <w:rsid w:val="00961EA9"/>
    <w:rsid w:val="009E2653"/>
    <w:rsid w:val="009E3E29"/>
    <w:rsid w:val="00A62E33"/>
    <w:rsid w:val="00A97100"/>
    <w:rsid w:val="00AF0473"/>
    <w:rsid w:val="00B905D5"/>
    <w:rsid w:val="00C34A7F"/>
    <w:rsid w:val="00C51E1E"/>
    <w:rsid w:val="00CA653B"/>
    <w:rsid w:val="00CB2BAB"/>
    <w:rsid w:val="00CB3C94"/>
    <w:rsid w:val="00D25FFB"/>
    <w:rsid w:val="00D357DA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12</cp:revision>
  <cp:lastPrinted>2019-04-24T10:54:00Z</cp:lastPrinted>
  <dcterms:created xsi:type="dcterms:W3CDTF">2019-04-24T10:01:00Z</dcterms:created>
  <dcterms:modified xsi:type="dcterms:W3CDTF">2020-10-12T10:15:00Z</dcterms:modified>
</cp:coreProperties>
</file>