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D2F83" w14:paraId="1F907625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811D509" w14:textId="77777777" w:rsidR="00A77B3E" w:rsidRDefault="00857B6B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4F267A8F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123893F2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04112B02" w14:textId="77777777" w:rsidR="00A77B3E" w:rsidRDefault="00A77B3E"/>
    <w:p w14:paraId="21AB9CBB" w14:textId="77777777" w:rsidR="00A77B3E" w:rsidRDefault="00857B6B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14:paraId="4FA883D4" w14:textId="77777777" w:rsidR="00A77B3E" w:rsidRDefault="00857B6B">
      <w:pPr>
        <w:spacing w:before="280" w:after="280" w:line="360" w:lineRule="auto"/>
        <w:jc w:val="center"/>
        <w:rPr>
          <w:b/>
          <w:caps/>
        </w:rPr>
      </w:pPr>
      <w:r>
        <w:t>z dnia .................... 2021 r.</w:t>
      </w:r>
    </w:p>
    <w:p w14:paraId="0ED64A50" w14:textId="77777777" w:rsidR="00A77B3E" w:rsidRDefault="00857B6B">
      <w:pPr>
        <w:keepNext/>
        <w:spacing w:after="480" w:line="360" w:lineRule="auto"/>
        <w:jc w:val="both"/>
      </w:pPr>
      <w:r>
        <w:rPr>
          <w:b/>
        </w:rPr>
        <w:t xml:space="preserve">w sprawie zwolnienia z opłat za korzystanie z zezwoleń na sprzedaż napojów alkoholowych przeznaczonych do spożycia w miejscu sprzedaży oraz </w:t>
      </w:r>
      <w:r>
        <w:rPr>
          <w:b/>
        </w:rPr>
        <w:t>zwrotu części tej opłaty</w:t>
      </w:r>
    </w:p>
    <w:p w14:paraId="4DEDA0ED" w14:textId="77777777" w:rsidR="00A77B3E" w:rsidRDefault="00857B6B">
      <w:pPr>
        <w:keepLines/>
        <w:spacing w:before="120" w:after="120" w:line="360" w:lineRule="auto"/>
        <w:ind w:firstLine="227"/>
        <w:jc w:val="both"/>
      </w:pPr>
      <w:r>
        <w:t>Na podstawie art. 18 ust. 2 pkt 15 ustawy z 8 marca 1990 r. o samorządzie gminnym (Dz. U. z 2020 r. poz. 713, z </w:t>
      </w:r>
      <w:proofErr w:type="spellStart"/>
      <w:r>
        <w:t>późn</w:t>
      </w:r>
      <w:proofErr w:type="spellEnd"/>
      <w:r>
        <w:t>. zm.), art. 31zzca ust. 1 i 2 ustawy z 2 marca 2020 r. o szczególnych rozwiązaniach związanych z zapobieganiem, pr</w:t>
      </w:r>
      <w:r>
        <w:t>zeciwdziałanie i zwalczaniem COVID-19, innych chorób zakaźnych oraz wywołanych nimi sytuacji kryzysowych (Dz. U. z 2020 r. poz. 1842, z </w:t>
      </w:r>
      <w:proofErr w:type="spellStart"/>
      <w:r>
        <w:t>późn</w:t>
      </w:r>
      <w:proofErr w:type="spellEnd"/>
      <w:r>
        <w:t>. zm.),</w:t>
      </w:r>
    </w:p>
    <w:p w14:paraId="304370FA" w14:textId="77777777" w:rsidR="00A77B3E" w:rsidRDefault="00857B6B">
      <w:pPr>
        <w:spacing w:before="120" w:after="120"/>
        <w:ind w:firstLine="227"/>
        <w:jc w:val="center"/>
      </w:pPr>
      <w:r>
        <w:t>uchwala się, co następuje:</w:t>
      </w:r>
    </w:p>
    <w:p w14:paraId="2651E83C" w14:textId="77777777" w:rsidR="003D2F83" w:rsidRDefault="00857B6B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2F470F3A" w14:textId="77777777" w:rsidR="00A77B3E" w:rsidRDefault="00857B6B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t xml:space="preserve">Zwalnia się przedsiębiorców prowadzących punkty sprzedaży na terenie </w:t>
      </w:r>
      <w:r>
        <w:t>Miasta Stalowa Wola z opłaty, o której mowa w art. 11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ust. 1 ustawy z dnia 26 października 1982 r. o wychowaniu w trzeźwości i przeciwdziałaniu alkoholizmowi za korzystanie z zezwoleń na sprzedaż napojów alkoholowych przeznaczonych do spożycia w miejscu s</w:t>
      </w:r>
      <w:r>
        <w:rPr>
          <w:color w:val="000000"/>
          <w:u w:color="000000"/>
        </w:rPr>
        <w:t>przedaży, należnej w 2021 roku.</w:t>
      </w:r>
    </w:p>
    <w:p w14:paraId="541FFE35" w14:textId="77777777" w:rsidR="003D2F83" w:rsidRDefault="00857B6B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6A6824CC" w14:textId="77777777" w:rsidR="00A77B3E" w:rsidRDefault="00857B6B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 przypadku wniesienia opłaty, o której mowa w § 1, jednorazowo, w terminie do 31 stycznia 2021 r., przyznaje się jej zwrot w wysokości 90% .</w:t>
      </w:r>
    </w:p>
    <w:p w14:paraId="38589561" w14:textId="77777777" w:rsidR="003D2F83" w:rsidRDefault="00857B6B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396779F6" w14:textId="77777777" w:rsidR="00A77B3E" w:rsidRDefault="00857B6B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W przypadku wniesienia opłaty, o której mowa w § 1, w ratach, </w:t>
      </w:r>
      <w:r>
        <w:rPr>
          <w:color w:val="000000"/>
          <w:u w:color="000000"/>
        </w:rPr>
        <w:t>przyznaje się zwrot</w:t>
      </w:r>
      <w:r>
        <w:rPr>
          <w:color w:val="000000"/>
          <w:u w:color="000000"/>
        </w:rPr>
        <w:br/>
        <w:t>w wysokości  90%  każdej raty wniesionej w terminie.</w:t>
      </w:r>
    </w:p>
    <w:p w14:paraId="51BEB665" w14:textId="77777777" w:rsidR="003D2F83" w:rsidRDefault="00857B6B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1C682D57" w14:textId="77777777" w:rsidR="00A77B3E" w:rsidRDefault="00857B6B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Zwrot, o którym mowa w § 2 i § 3, następuje na wniosek złożony do Prezydenta Miasta Stalowej Woli nie później niż do końca 31 października 2021r.</w:t>
      </w:r>
    </w:p>
    <w:p w14:paraId="63A0249E" w14:textId="77777777" w:rsidR="003D2F83" w:rsidRDefault="00857B6B">
      <w:pPr>
        <w:keepNext/>
        <w:spacing w:before="280" w:line="360" w:lineRule="auto"/>
        <w:jc w:val="center"/>
      </w:pPr>
      <w:r>
        <w:rPr>
          <w:b/>
        </w:rPr>
        <w:lastRenderedPageBreak/>
        <w:t>§ 4. </w:t>
      </w:r>
    </w:p>
    <w:p w14:paraId="11A99C37" w14:textId="77777777" w:rsidR="00A77B3E" w:rsidRDefault="00857B6B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Wykonanie uchwały powierz</w:t>
      </w:r>
      <w:r>
        <w:rPr>
          <w:color w:val="000000"/>
          <w:u w:color="000000"/>
        </w:rPr>
        <w:t>a się Prezydentowi Miasta Stalowej Woli.</w:t>
      </w:r>
    </w:p>
    <w:p w14:paraId="32DAA327" w14:textId="77777777" w:rsidR="003D2F83" w:rsidRDefault="00857B6B">
      <w:pPr>
        <w:keepNext/>
        <w:spacing w:before="280" w:line="360" w:lineRule="auto"/>
        <w:jc w:val="center"/>
      </w:pPr>
      <w:r>
        <w:rPr>
          <w:b/>
        </w:rPr>
        <w:t>§ 5. </w:t>
      </w:r>
    </w:p>
    <w:p w14:paraId="08B1D95A" w14:textId="77777777" w:rsidR="00A77B3E" w:rsidRDefault="00857B6B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Uchwała wchodzi w życie po upływie 14 dni od dnia ogłoszenia w Dzienniku Urzędowym Województwa Podkarpackiego.</w:t>
      </w:r>
    </w:p>
    <w:sectPr w:rsidR="00A77B3E">
      <w:footerReference w:type="default" r:id="rId6"/>
      <w:endnotePr>
        <w:numFmt w:val="decimal"/>
      </w:endnotePr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D848F" w14:textId="77777777" w:rsidR="00000000" w:rsidRDefault="00857B6B">
      <w:r>
        <w:separator/>
      </w:r>
    </w:p>
  </w:endnote>
  <w:endnote w:type="continuationSeparator" w:id="0">
    <w:p w14:paraId="5F308F6C" w14:textId="77777777" w:rsidR="00000000" w:rsidRDefault="0085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3D2F83" w14:paraId="4B9663A4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CBC0A08" w14:textId="77777777" w:rsidR="003D2F83" w:rsidRDefault="00857B6B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C519B13D-6484-4EA3-9652-5D90CD90E57D.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4D99E30" w14:textId="77777777" w:rsidR="003D2F83" w:rsidRDefault="00857B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3795A00" w14:textId="77777777" w:rsidR="003D2F83" w:rsidRDefault="003D2F8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BFE6E" w14:textId="77777777" w:rsidR="00000000" w:rsidRDefault="00857B6B">
      <w:r>
        <w:separator/>
      </w:r>
    </w:p>
  </w:footnote>
  <w:footnote w:type="continuationSeparator" w:id="0">
    <w:p w14:paraId="7308DE42" w14:textId="77777777" w:rsidR="00000000" w:rsidRDefault="00857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D2F83"/>
    <w:rsid w:val="00857B6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166C3"/>
  <w15:docId w15:val="{8944639A-372B-4F59-AD77-A20A11E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zwolnienia z^opłat za korzystanie z^zezwoleń na sprzedaż napojów alkoholowych przeznaczonych do spożycia w^miejscu sprzedaży oraz zwrotu części tej opłaty</dc:subject>
  <dc:creator>amielniczuk</dc:creator>
  <cp:lastModifiedBy>Anna Mielniczuk</cp:lastModifiedBy>
  <cp:revision>2</cp:revision>
  <dcterms:created xsi:type="dcterms:W3CDTF">2021-02-08T09:43:00Z</dcterms:created>
  <dcterms:modified xsi:type="dcterms:W3CDTF">2021-02-08T09:43:00Z</dcterms:modified>
  <cp:category>Akt prawny</cp:category>
</cp:coreProperties>
</file>