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17F7" w14:textId="1D3B9B05" w:rsidR="00C26DDA" w:rsidRDefault="00C26DDA" w:rsidP="00C26DDA">
      <w:pPr>
        <w:spacing w:after="0"/>
        <w:ind w:left="4248"/>
        <w:rPr>
          <w:rFonts w:cstheme="minorHAnsi"/>
          <w:sz w:val="24"/>
          <w:szCs w:val="24"/>
        </w:rPr>
      </w:pPr>
      <w:r>
        <w:rPr>
          <w:rFonts w:cstheme="minorHAnsi"/>
          <w:sz w:val="24"/>
          <w:szCs w:val="24"/>
        </w:rPr>
        <w:t>Załącznik do Uchwały Nr XXXVII/  /2021         Rady Miejskiej w Stalowej Woli</w:t>
      </w:r>
    </w:p>
    <w:p w14:paraId="040FD0AF" w14:textId="5A8EF7DF" w:rsidR="00C26DDA" w:rsidRPr="00C26DDA" w:rsidRDefault="00C26DDA" w:rsidP="00C26DDA">
      <w:pPr>
        <w:spacing w:after="0"/>
        <w:ind w:left="3540" w:firstLine="708"/>
        <w:rPr>
          <w:rFonts w:cstheme="minorHAnsi"/>
          <w:sz w:val="24"/>
          <w:szCs w:val="24"/>
        </w:rPr>
      </w:pPr>
      <w:r>
        <w:rPr>
          <w:rFonts w:cstheme="minorHAnsi"/>
          <w:sz w:val="24"/>
          <w:szCs w:val="24"/>
        </w:rPr>
        <w:t>z dnia  15 stycznia 2021r.</w:t>
      </w:r>
    </w:p>
    <w:p w14:paraId="248FD554" w14:textId="77777777" w:rsidR="000565BD" w:rsidRPr="00DB7BCF" w:rsidRDefault="000565BD" w:rsidP="00C26DDA">
      <w:pPr>
        <w:spacing w:after="0"/>
        <w:jc w:val="center"/>
        <w:rPr>
          <w:rFonts w:cstheme="minorHAnsi"/>
          <w:sz w:val="48"/>
          <w:szCs w:val="48"/>
        </w:rPr>
      </w:pPr>
    </w:p>
    <w:p w14:paraId="3CF7AB24" w14:textId="77777777" w:rsidR="004251F6" w:rsidRPr="00DB7BCF" w:rsidRDefault="009F1A04" w:rsidP="00753AD7">
      <w:pPr>
        <w:jc w:val="center"/>
        <w:rPr>
          <w:rFonts w:cstheme="minorHAnsi"/>
          <w:b/>
          <w:sz w:val="48"/>
          <w:szCs w:val="48"/>
        </w:rPr>
      </w:pPr>
      <w:r>
        <w:rPr>
          <w:rFonts w:cstheme="minorHAnsi"/>
          <w:b/>
          <w:sz w:val="48"/>
          <w:szCs w:val="48"/>
        </w:rPr>
        <w:t>PROGRAM WSPIERANIA RODZINY</w:t>
      </w:r>
      <w:r>
        <w:rPr>
          <w:rFonts w:cstheme="minorHAnsi"/>
          <w:b/>
          <w:sz w:val="48"/>
          <w:szCs w:val="48"/>
        </w:rPr>
        <w:br/>
      </w:r>
      <w:r w:rsidR="00753AD7">
        <w:rPr>
          <w:rFonts w:cstheme="minorHAnsi"/>
          <w:b/>
          <w:sz w:val="48"/>
          <w:szCs w:val="48"/>
        </w:rPr>
        <w:t>DLA GMINY STALOWA WOLA</w:t>
      </w:r>
      <w:r w:rsidR="00753AD7">
        <w:rPr>
          <w:rFonts w:cstheme="minorHAnsi"/>
          <w:b/>
          <w:sz w:val="48"/>
          <w:szCs w:val="48"/>
        </w:rPr>
        <w:br/>
      </w:r>
      <w:r w:rsidR="0051771D">
        <w:rPr>
          <w:rFonts w:cstheme="minorHAnsi"/>
          <w:b/>
          <w:sz w:val="48"/>
          <w:szCs w:val="48"/>
        </w:rPr>
        <w:t>NA LATA 2021</w:t>
      </w:r>
      <w:r w:rsidR="000565BD" w:rsidRPr="00DB7BCF">
        <w:rPr>
          <w:rFonts w:cstheme="minorHAnsi"/>
          <w:b/>
          <w:sz w:val="48"/>
          <w:szCs w:val="48"/>
        </w:rPr>
        <w:t xml:space="preserve"> </w:t>
      </w:r>
      <w:r w:rsidR="008B762D" w:rsidRPr="00DB7BCF">
        <w:rPr>
          <w:rFonts w:cstheme="minorHAnsi"/>
          <w:b/>
          <w:sz w:val="48"/>
          <w:szCs w:val="48"/>
        </w:rPr>
        <w:t>–</w:t>
      </w:r>
      <w:r w:rsidR="0051771D">
        <w:rPr>
          <w:rFonts w:cstheme="minorHAnsi"/>
          <w:b/>
          <w:sz w:val="48"/>
          <w:szCs w:val="48"/>
        </w:rPr>
        <w:t xml:space="preserve"> 2023</w:t>
      </w:r>
    </w:p>
    <w:p w14:paraId="046D63B1" w14:textId="77777777" w:rsidR="008B762D" w:rsidRPr="00DB7BCF" w:rsidRDefault="008B762D" w:rsidP="00DB7BCF">
      <w:pPr>
        <w:jc w:val="center"/>
        <w:rPr>
          <w:rFonts w:cstheme="minorHAnsi"/>
          <w:sz w:val="48"/>
          <w:szCs w:val="48"/>
        </w:rPr>
      </w:pPr>
    </w:p>
    <w:p w14:paraId="73962815" w14:textId="77777777" w:rsidR="008B762D" w:rsidRPr="00DB7BCF" w:rsidRDefault="008B762D" w:rsidP="00DB7BCF">
      <w:pPr>
        <w:jc w:val="center"/>
        <w:rPr>
          <w:rFonts w:cstheme="minorHAnsi"/>
          <w:sz w:val="48"/>
          <w:szCs w:val="48"/>
        </w:rPr>
      </w:pPr>
    </w:p>
    <w:p w14:paraId="628CA2F7" w14:textId="77777777" w:rsidR="008B762D" w:rsidRPr="00DB7BCF" w:rsidRDefault="008E25D8" w:rsidP="00DB7BCF">
      <w:pPr>
        <w:jc w:val="center"/>
        <w:rPr>
          <w:rFonts w:cstheme="minorHAnsi"/>
          <w:sz w:val="48"/>
          <w:szCs w:val="48"/>
        </w:rPr>
      </w:pPr>
      <w:r w:rsidRPr="00DB7BCF">
        <w:rPr>
          <w:rFonts w:cstheme="minorHAnsi"/>
          <w:noProof/>
          <w:sz w:val="48"/>
          <w:szCs w:val="48"/>
          <w:lang w:eastAsia="pl-PL"/>
        </w:rPr>
        <w:drawing>
          <wp:inline distT="0" distB="0" distL="0" distR="0" wp14:anchorId="10C4C8D3" wp14:editId="685912DA">
            <wp:extent cx="2365375" cy="316420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3164205"/>
                    </a:xfrm>
                    <a:prstGeom prst="rect">
                      <a:avLst/>
                    </a:prstGeom>
                    <a:noFill/>
                  </pic:spPr>
                </pic:pic>
              </a:graphicData>
            </a:graphic>
          </wp:inline>
        </w:drawing>
      </w:r>
    </w:p>
    <w:p w14:paraId="4854C8F4" w14:textId="77777777" w:rsidR="008B762D" w:rsidRPr="00DB7BCF" w:rsidRDefault="008B762D" w:rsidP="00DB7BCF">
      <w:pPr>
        <w:jc w:val="center"/>
        <w:rPr>
          <w:rFonts w:cstheme="minorHAnsi"/>
          <w:sz w:val="48"/>
          <w:szCs w:val="48"/>
        </w:rPr>
      </w:pPr>
    </w:p>
    <w:p w14:paraId="77AE0FB4" w14:textId="77777777" w:rsidR="008E25D8" w:rsidRPr="00DB7BCF" w:rsidRDefault="008E25D8" w:rsidP="00DB7BCF">
      <w:pPr>
        <w:jc w:val="center"/>
        <w:rPr>
          <w:rFonts w:cstheme="minorHAnsi"/>
          <w:sz w:val="48"/>
          <w:szCs w:val="48"/>
        </w:rPr>
      </w:pPr>
    </w:p>
    <w:p w14:paraId="6B9D6F23" w14:textId="56069D30" w:rsidR="008B762D" w:rsidRPr="00DB7BCF" w:rsidRDefault="009A5851" w:rsidP="00DB7BCF">
      <w:pPr>
        <w:jc w:val="center"/>
        <w:rPr>
          <w:rFonts w:cstheme="minorHAnsi"/>
          <w:i/>
          <w:sz w:val="28"/>
          <w:szCs w:val="28"/>
        </w:rPr>
      </w:pPr>
      <w:r>
        <w:rPr>
          <w:rFonts w:cstheme="minorHAnsi"/>
          <w:i/>
          <w:sz w:val="28"/>
          <w:szCs w:val="28"/>
        </w:rPr>
        <w:t>Stalowa Wola 202</w:t>
      </w:r>
      <w:r w:rsidR="00C26DDA">
        <w:rPr>
          <w:rFonts w:cstheme="minorHAnsi"/>
          <w:i/>
          <w:sz w:val="28"/>
          <w:szCs w:val="28"/>
        </w:rPr>
        <w:t>1</w:t>
      </w:r>
      <w:r w:rsidR="008E25D8" w:rsidRPr="00DB7BCF">
        <w:rPr>
          <w:rFonts w:cstheme="minorHAnsi"/>
          <w:i/>
          <w:sz w:val="28"/>
          <w:szCs w:val="28"/>
        </w:rPr>
        <w:t xml:space="preserve"> r.</w:t>
      </w:r>
    </w:p>
    <w:p w14:paraId="11BD9092" w14:textId="77777777" w:rsidR="008E25D8" w:rsidRPr="00DB7BCF" w:rsidRDefault="008E25D8" w:rsidP="00DB7BCF">
      <w:pPr>
        <w:jc w:val="both"/>
        <w:rPr>
          <w:rFonts w:cstheme="minorHAnsi"/>
          <w:b/>
        </w:rPr>
      </w:pPr>
    </w:p>
    <w:p w14:paraId="305FF872" w14:textId="77777777" w:rsidR="00091DE4" w:rsidRDefault="00091DE4" w:rsidP="00381C91">
      <w:pPr>
        <w:spacing w:after="0"/>
        <w:ind w:firstLine="708"/>
        <w:jc w:val="both"/>
        <w:rPr>
          <w:rFonts w:cstheme="minorHAnsi"/>
          <w:b/>
        </w:rPr>
      </w:pPr>
      <w:r>
        <w:rPr>
          <w:rFonts w:cstheme="minorHAnsi"/>
          <w:b/>
        </w:rPr>
        <w:lastRenderedPageBreak/>
        <w:t>WPROWADZENIE</w:t>
      </w:r>
    </w:p>
    <w:p w14:paraId="6CCB0B39" w14:textId="77777777" w:rsidR="005B3146" w:rsidRDefault="005B3146" w:rsidP="00381C91">
      <w:pPr>
        <w:spacing w:after="0"/>
        <w:ind w:firstLine="708"/>
        <w:jc w:val="both"/>
        <w:rPr>
          <w:rFonts w:cstheme="minorHAnsi"/>
        </w:rPr>
      </w:pPr>
      <w:r w:rsidRPr="005B3146">
        <w:rPr>
          <w:rFonts w:cstheme="minorHAnsi"/>
        </w:rPr>
        <w:t>S</w:t>
      </w:r>
      <w:r>
        <w:rPr>
          <w:rFonts w:cstheme="minorHAnsi"/>
        </w:rPr>
        <w:t>zczegó</w:t>
      </w:r>
      <w:r w:rsidRPr="005B3146">
        <w:rPr>
          <w:rFonts w:cstheme="minorHAnsi"/>
        </w:rPr>
        <w:t>lna</w:t>
      </w:r>
      <w:r>
        <w:rPr>
          <w:rFonts w:cstheme="minorHAnsi"/>
        </w:rPr>
        <w:t xml:space="preserve"> rola rodziny polega na tym </w:t>
      </w:r>
      <w:r w:rsidR="003D26C2">
        <w:rPr>
          <w:rFonts w:cstheme="minorHAnsi"/>
        </w:rPr>
        <w:t xml:space="preserve">, że jest ona naturalnym i niezastąpionym środowiskiem dla rozwoju człowieka, w niej zarówno dziecko, jak i osoba dorosła zaspakajają swoje podstawowe potrzeby. </w:t>
      </w:r>
    </w:p>
    <w:p w14:paraId="447A736E" w14:textId="39A3EA0C" w:rsidR="004D66D9" w:rsidRDefault="003D26C2" w:rsidP="00381C91">
      <w:pPr>
        <w:spacing w:after="0"/>
        <w:jc w:val="both"/>
        <w:rPr>
          <w:rFonts w:cstheme="minorHAnsi"/>
        </w:rPr>
      </w:pPr>
      <w:r>
        <w:rPr>
          <w:rFonts w:cstheme="minorHAnsi"/>
        </w:rPr>
        <w:tab/>
        <w:t xml:space="preserve">Rodzina jako instytucja społeczna pozostaje w kręgu ciągłego zainteresowania socjologów, psychologów, pracowników socjalnych, pedagogów oraz przedstawicieli innych dziedzin nauki i praktyki. To w rodzinie tworzą się określone normy regulujące zachowania jej członków oraz role i pozycje wytwarzające wzajemne wymagania i oczekiwania. </w:t>
      </w:r>
      <w:r w:rsidR="00542D61">
        <w:rPr>
          <w:rFonts w:cstheme="minorHAnsi"/>
        </w:rPr>
        <w:t xml:space="preserve">Istotną rolę </w:t>
      </w:r>
      <w:r w:rsidR="00A05074">
        <w:rPr>
          <w:rFonts w:cstheme="minorHAnsi"/>
        </w:rPr>
        <w:br/>
      </w:r>
      <w:r w:rsidR="00542D61">
        <w:rPr>
          <w:rFonts w:cstheme="minorHAnsi"/>
        </w:rPr>
        <w:t xml:space="preserve">w budowaniu właściwych relacji w rodzinie stanowią więzi zarówno emocjonalne jak i społeczne, które należy budować i wzmacniać poprzez budowanie systemu wartości dla każdego człowieka. </w:t>
      </w:r>
      <w:r>
        <w:rPr>
          <w:rFonts w:cstheme="minorHAnsi"/>
        </w:rPr>
        <w:t xml:space="preserve">W rodzinie człowiek przeżywa najważniejszy okres, w którym kształtuje się jego styl życia, system preferowanych wartości i pogląd na świat. Bez wątpienia rodzina jest najważniejszym środowiskiem w życiu człowieka, który sprzyja jego rozwojowi lub go hamuje. </w:t>
      </w:r>
      <w:r w:rsidR="0079749B">
        <w:rPr>
          <w:rFonts w:cstheme="minorHAnsi"/>
        </w:rPr>
        <w:t xml:space="preserve"> Rodzina powinna być</w:t>
      </w:r>
      <w:r w:rsidR="0027116E">
        <w:rPr>
          <w:rFonts w:cstheme="minorHAnsi"/>
        </w:rPr>
        <w:t xml:space="preserve"> najlepszym środowiskiem, dla </w:t>
      </w:r>
      <w:r w:rsidR="004D66D9">
        <w:rPr>
          <w:rFonts w:cstheme="minorHAnsi"/>
        </w:rPr>
        <w:t>dobra dzieci, które potrzebują ochrony</w:t>
      </w:r>
      <w:r w:rsidR="00A05074">
        <w:rPr>
          <w:rFonts w:cstheme="minorHAnsi"/>
        </w:rPr>
        <w:t xml:space="preserve"> i pomocy ze strony dorosłych,</w:t>
      </w:r>
      <w:r w:rsidR="004D66D9">
        <w:rPr>
          <w:rFonts w:cstheme="minorHAnsi"/>
        </w:rPr>
        <w:t xml:space="preserve"> wzrastania w atmosferze szczęścia, miłości i zrozumienia</w:t>
      </w:r>
      <w:r w:rsidR="0027116E">
        <w:rPr>
          <w:rFonts w:cstheme="minorHAnsi"/>
        </w:rPr>
        <w:t xml:space="preserve">, </w:t>
      </w:r>
      <w:r w:rsidR="004D66D9">
        <w:rPr>
          <w:rFonts w:cstheme="minorHAnsi"/>
        </w:rPr>
        <w:t xml:space="preserve">w trosce o ich harmonijny rozwój i przyszłą samodzielność życiową, dla zapewnienia ochrony przysługujących im praw </w:t>
      </w:r>
      <w:r w:rsidR="00E82EF8">
        <w:rPr>
          <w:rFonts w:cstheme="minorHAnsi"/>
        </w:rPr>
        <w:br/>
      </w:r>
      <w:r w:rsidR="004D66D9">
        <w:rPr>
          <w:rFonts w:cstheme="minorHAnsi"/>
        </w:rPr>
        <w:t>i wolności</w:t>
      </w:r>
      <w:r w:rsidR="0027116E">
        <w:rPr>
          <w:rFonts w:cstheme="minorHAnsi"/>
        </w:rPr>
        <w:t xml:space="preserve">. Dlatego tak ważna jest </w:t>
      </w:r>
      <w:r w:rsidR="004D66D9">
        <w:rPr>
          <w:rFonts w:cstheme="minorHAnsi"/>
        </w:rPr>
        <w:t>s</w:t>
      </w:r>
      <w:r w:rsidR="0027116E">
        <w:rPr>
          <w:rFonts w:cstheme="minorHAnsi"/>
        </w:rPr>
        <w:t>kuteczna pomoc dla rodziny przeż</w:t>
      </w:r>
      <w:r w:rsidR="004D66D9">
        <w:rPr>
          <w:rFonts w:cstheme="minorHAnsi"/>
        </w:rPr>
        <w:t xml:space="preserve">ywającej trudności </w:t>
      </w:r>
      <w:r w:rsidR="00E82EF8">
        <w:rPr>
          <w:rFonts w:cstheme="minorHAnsi"/>
        </w:rPr>
        <w:br/>
      </w:r>
      <w:r w:rsidR="004D66D9">
        <w:rPr>
          <w:rFonts w:cstheme="minorHAnsi"/>
        </w:rPr>
        <w:t>w opiekowani</w:t>
      </w:r>
      <w:r w:rsidR="00DC71E8">
        <w:rPr>
          <w:rFonts w:cstheme="minorHAnsi"/>
        </w:rPr>
        <w:t xml:space="preserve">u się i wychowywaniu dzieci. </w:t>
      </w:r>
      <w:r w:rsidR="00867087">
        <w:rPr>
          <w:rFonts w:cstheme="minorHAnsi"/>
        </w:rPr>
        <w:t>Skuteczna ochrona dzieci i pomoc</w:t>
      </w:r>
      <w:r w:rsidR="004D66D9">
        <w:rPr>
          <w:rFonts w:cstheme="minorHAnsi"/>
        </w:rPr>
        <w:t xml:space="preserve"> dla nich może</w:t>
      </w:r>
      <w:r w:rsidR="0027116E">
        <w:rPr>
          <w:rFonts w:cstheme="minorHAnsi"/>
        </w:rPr>
        <w:t xml:space="preserve"> być osiągnięta przez współpracę</w:t>
      </w:r>
      <w:r w:rsidR="004D66D9">
        <w:rPr>
          <w:rFonts w:cstheme="minorHAnsi"/>
        </w:rPr>
        <w:t xml:space="preserve"> wszystkich osób instytucji i organizacji pracujących z dziećmi </w:t>
      </w:r>
      <w:r w:rsidR="00E82EF8">
        <w:rPr>
          <w:rFonts w:cstheme="minorHAnsi"/>
        </w:rPr>
        <w:br/>
      </w:r>
      <w:r w:rsidR="004D66D9">
        <w:rPr>
          <w:rFonts w:cstheme="minorHAnsi"/>
        </w:rPr>
        <w:t>i rodzicami (Ustawa o wspieraniu rodziny i systemie pieczy zastępczej)</w:t>
      </w:r>
      <w:r w:rsidR="00FD58F9">
        <w:rPr>
          <w:rFonts w:cstheme="minorHAnsi"/>
        </w:rPr>
        <w:t>.</w:t>
      </w:r>
    </w:p>
    <w:p w14:paraId="68F9A966" w14:textId="77777777" w:rsidR="0025515B" w:rsidRDefault="00FD58F9" w:rsidP="00FD58F9">
      <w:pPr>
        <w:autoSpaceDE w:val="0"/>
        <w:autoSpaceDN w:val="0"/>
        <w:adjustRightInd w:val="0"/>
        <w:spacing w:after="0"/>
        <w:ind w:firstLine="708"/>
        <w:jc w:val="both"/>
        <w:rPr>
          <w:rFonts w:cstheme="minorHAnsi"/>
        </w:rPr>
      </w:pPr>
      <w:r w:rsidRPr="00753AD7">
        <w:rPr>
          <w:rFonts w:cstheme="minorHAnsi"/>
        </w:rPr>
        <w:t xml:space="preserve">Wspierając rodzinę należy zwrócić uwagę na profilaktykę, jako element chroniący rodzinę przed deficytami. </w:t>
      </w:r>
      <w:r w:rsidR="0025515B">
        <w:t xml:space="preserve"> Im większe nakłady na profilaktykę  w obszarze rodziny tym mniejsze </w:t>
      </w:r>
      <w:r w:rsidR="0025515B" w:rsidRPr="00753AD7">
        <w:rPr>
          <w:rFonts w:cstheme="minorHAnsi"/>
        </w:rPr>
        <w:t>zagrożenie występowania</w:t>
      </w:r>
      <w:r w:rsidR="0025515B">
        <w:rPr>
          <w:rFonts w:cstheme="minorHAnsi"/>
        </w:rPr>
        <w:t xml:space="preserve"> w rodzinie kryzysów, trudności</w:t>
      </w:r>
      <w:r w:rsidR="0025515B" w:rsidRPr="00753AD7">
        <w:rPr>
          <w:rFonts w:cstheme="minorHAnsi"/>
        </w:rPr>
        <w:t xml:space="preserve"> które mogą naruszyć jej integralność i przyczynić do zwiększenia nakładów, aby poprawić jej funkcjonowanie</w:t>
      </w:r>
      <w:r w:rsidR="0025515B">
        <w:rPr>
          <w:rFonts w:cstheme="minorHAnsi"/>
        </w:rPr>
        <w:t xml:space="preserve">.  </w:t>
      </w:r>
      <w:r w:rsidRPr="00753AD7">
        <w:rPr>
          <w:rFonts w:cstheme="minorHAnsi"/>
        </w:rPr>
        <w:t xml:space="preserve">Element profilaktyki programu nie powinien być pomijany na rzecz działań naprawczych czy korygujących. </w:t>
      </w:r>
    </w:p>
    <w:p w14:paraId="10336237" w14:textId="77777777" w:rsidR="00BA7E83" w:rsidRDefault="00BA7E83" w:rsidP="00381C91">
      <w:pPr>
        <w:autoSpaceDE w:val="0"/>
        <w:autoSpaceDN w:val="0"/>
        <w:adjustRightInd w:val="0"/>
        <w:spacing w:after="0"/>
        <w:ind w:firstLine="708"/>
        <w:jc w:val="both"/>
        <w:rPr>
          <w:rFonts w:cstheme="minorHAnsi"/>
        </w:rPr>
      </w:pPr>
      <w:r w:rsidRPr="00753AD7">
        <w:rPr>
          <w:rFonts w:cstheme="minorHAnsi"/>
        </w:rPr>
        <w:t xml:space="preserve">Adresatami działań programu są nie tylko rodziny z dziećmi, które doświadczają trudności w swoim funkcjonowaniu, ale każda </w:t>
      </w:r>
      <w:r>
        <w:rPr>
          <w:rFonts w:cstheme="minorHAnsi"/>
        </w:rPr>
        <w:t>rodzina zamieszkała na terenie G</w:t>
      </w:r>
      <w:r w:rsidRPr="00753AD7">
        <w:rPr>
          <w:rFonts w:cstheme="minorHAnsi"/>
        </w:rPr>
        <w:t>miny Stalowa Wola. Oferta Gminy Stalowa Wola ma być atrakcyjna, przystępna, spełniać swoją misję profilaktyczną i ułatwiać wychowanie dziecka, p</w:t>
      </w:r>
      <w:r w:rsidR="00015971">
        <w:rPr>
          <w:rFonts w:cstheme="minorHAnsi"/>
        </w:rPr>
        <w:t xml:space="preserve">romując tym samym model rodziny </w:t>
      </w:r>
      <w:r w:rsidRPr="00753AD7">
        <w:rPr>
          <w:rFonts w:cstheme="minorHAnsi"/>
        </w:rPr>
        <w:t>z dziećmi.</w:t>
      </w:r>
    </w:p>
    <w:p w14:paraId="1E4B926D" w14:textId="77777777" w:rsidR="00381C91" w:rsidRPr="00753AD7" w:rsidRDefault="00381C91" w:rsidP="005B70AB">
      <w:pPr>
        <w:pStyle w:val="NormalnyWeb"/>
        <w:spacing w:before="0" w:beforeAutospacing="0" w:after="0" w:afterAutospacing="0" w:line="276" w:lineRule="auto"/>
        <w:jc w:val="both"/>
        <w:rPr>
          <w:rFonts w:asciiTheme="minorHAnsi" w:hAnsiTheme="minorHAnsi" w:cstheme="minorHAnsi"/>
          <w:sz w:val="22"/>
          <w:szCs w:val="22"/>
        </w:rPr>
      </w:pPr>
    </w:p>
    <w:p w14:paraId="543D2D26" w14:textId="3E7FB95F" w:rsidR="001F3CC4" w:rsidRPr="002769E7" w:rsidRDefault="001F3CC4" w:rsidP="00A13DB6">
      <w:pPr>
        <w:shd w:val="clear" w:color="auto" w:fill="FFFFFF" w:themeFill="background1"/>
        <w:spacing w:after="0"/>
        <w:ind w:firstLine="708"/>
        <w:jc w:val="both"/>
        <w:rPr>
          <w:rFonts w:cstheme="minorHAnsi"/>
        </w:rPr>
      </w:pPr>
      <w:r w:rsidRPr="002769E7">
        <w:rPr>
          <w:rFonts w:cstheme="minorHAnsi"/>
        </w:rPr>
        <w:t xml:space="preserve">Prace nad Programem miały charakter interdyscyplinarny. </w:t>
      </w:r>
      <w:r w:rsidR="0067195A" w:rsidRPr="002769E7">
        <w:rPr>
          <w:rFonts w:cstheme="minorHAnsi"/>
        </w:rPr>
        <w:t xml:space="preserve">Z uwagi na czas pandemii </w:t>
      </w:r>
      <w:r w:rsidR="00BA1964" w:rsidRPr="002769E7">
        <w:rPr>
          <w:rFonts w:cstheme="minorHAnsi"/>
        </w:rPr>
        <w:t>COVID</w:t>
      </w:r>
      <w:r w:rsidR="00A05074" w:rsidRPr="002769E7">
        <w:rPr>
          <w:rFonts w:cstheme="minorHAnsi"/>
        </w:rPr>
        <w:t xml:space="preserve"> - 19</w:t>
      </w:r>
      <w:r w:rsidR="00BA1964" w:rsidRPr="002769E7">
        <w:rPr>
          <w:rFonts w:cstheme="minorHAnsi"/>
        </w:rPr>
        <w:t>,</w:t>
      </w:r>
      <w:r w:rsidR="00A05074" w:rsidRPr="002769E7">
        <w:rPr>
          <w:rFonts w:cstheme="minorHAnsi"/>
        </w:rPr>
        <w:t xml:space="preserve"> </w:t>
      </w:r>
      <w:r w:rsidR="00BA1964" w:rsidRPr="002769E7">
        <w:rPr>
          <w:rFonts w:cstheme="minorHAnsi"/>
        </w:rPr>
        <w:t>konsultacje odbywały się drogą mail</w:t>
      </w:r>
      <w:r w:rsidR="0067195A" w:rsidRPr="002769E7">
        <w:rPr>
          <w:rFonts w:cstheme="minorHAnsi"/>
        </w:rPr>
        <w:t>ową. P</w:t>
      </w:r>
      <w:r w:rsidR="00BA1964" w:rsidRPr="002769E7">
        <w:rPr>
          <w:rFonts w:cstheme="minorHAnsi"/>
        </w:rPr>
        <w:t>race nad programem</w:t>
      </w:r>
      <w:r w:rsidR="0067195A" w:rsidRPr="002769E7">
        <w:rPr>
          <w:rFonts w:cstheme="minorHAnsi"/>
        </w:rPr>
        <w:t xml:space="preserve"> podjęli </w:t>
      </w:r>
      <w:r w:rsidRPr="002769E7">
        <w:rPr>
          <w:rFonts w:cstheme="minorHAnsi"/>
        </w:rPr>
        <w:t>przedstawiciele następujących instytucji:</w:t>
      </w:r>
    </w:p>
    <w:p w14:paraId="0050A28A" w14:textId="77777777" w:rsidR="001E3558" w:rsidRPr="00A13DB6" w:rsidRDefault="001E3558" w:rsidP="00A13DB6">
      <w:pPr>
        <w:shd w:val="clear" w:color="auto" w:fill="FFFFFF" w:themeFill="background1"/>
        <w:spacing w:after="0"/>
        <w:ind w:firstLine="708"/>
        <w:jc w:val="both"/>
        <w:rPr>
          <w:rFonts w:cstheme="minorHAnsi"/>
          <w:color w:val="FF0000"/>
        </w:rPr>
      </w:pPr>
    </w:p>
    <w:p w14:paraId="50B873BC" w14:textId="77777777" w:rsidR="001E3558" w:rsidRDefault="00A13DB6" w:rsidP="001E3558">
      <w:pPr>
        <w:pStyle w:val="Akapitzlist"/>
        <w:numPr>
          <w:ilvl w:val="0"/>
          <w:numId w:val="11"/>
        </w:numPr>
        <w:shd w:val="clear" w:color="auto" w:fill="FFFFFF" w:themeFill="background1"/>
        <w:spacing w:after="0"/>
        <w:ind w:left="426"/>
        <w:jc w:val="both"/>
        <w:rPr>
          <w:rFonts w:cstheme="minorHAnsi"/>
          <w:color w:val="000000" w:themeColor="text1"/>
        </w:rPr>
      </w:pPr>
      <w:r w:rsidRPr="001E3558">
        <w:rPr>
          <w:rFonts w:cstheme="minorHAnsi"/>
          <w:color w:val="000000" w:themeColor="text1"/>
        </w:rPr>
        <w:t xml:space="preserve">Miejski Ośrodek Pomocy Społecznej </w:t>
      </w:r>
      <w:r w:rsidR="001E3558">
        <w:rPr>
          <w:rFonts w:cstheme="minorHAnsi"/>
          <w:color w:val="000000" w:themeColor="text1"/>
        </w:rPr>
        <w:t>w Stalowej Woli,</w:t>
      </w:r>
    </w:p>
    <w:p w14:paraId="0667BCB9" w14:textId="4F3CC7BE" w:rsidR="001E3558" w:rsidRPr="001E3558" w:rsidRDefault="001E3558" w:rsidP="001E3558">
      <w:pPr>
        <w:pStyle w:val="Akapitzlist"/>
        <w:numPr>
          <w:ilvl w:val="0"/>
          <w:numId w:val="11"/>
        </w:numPr>
        <w:shd w:val="clear" w:color="auto" w:fill="FFFFFF" w:themeFill="background1"/>
        <w:spacing w:after="0"/>
        <w:ind w:left="426"/>
        <w:jc w:val="both"/>
        <w:rPr>
          <w:rFonts w:cstheme="minorHAnsi"/>
          <w:color w:val="000000" w:themeColor="text1"/>
        </w:rPr>
      </w:pPr>
      <w:r w:rsidRPr="001E3558">
        <w:rPr>
          <w:rFonts w:cstheme="minorHAnsi"/>
          <w:color w:val="000000" w:themeColor="text1"/>
        </w:rPr>
        <w:t>Stalowowolski Ośrodek Wsparcia i Interwencji Kryzysowej W Stalowej Woli,</w:t>
      </w:r>
    </w:p>
    <w:p w14:paraId="5EA29EC0" w14:textId="77777777" w:rsidR="001E3558" w:rsidRDefault="001F3CC4" w:rsidP="00A13DB6">
      <w:pPr>
        <w:pStyle w:val="Akapitzlist"/>
        <w:numPr>
          <w:ilvl w:val="0"/>
          <w:numId w:val="11"/>
        </w:numPr>
        <w:shd w:val="clear" w:color="auto" w:fill="FFFFFF" w:themeFill="background1"/>
        <w:spacing w:after="0"/>
        <w:ind w:left="426"/>
        <w:jc w:val="both"/>
        <w:rPr>
          <w:rFonts w:cstheme="minorHAnsi"/>
          <w:color w:val="000000" w:themeColor="text1"/>
        </w:rPr>
      </w:pPr>
      <w:r w:rsidRPr="001E3558">
        <w:rPr>
          <w:rFonts w:cstheme="minorHAnsi"/>
          <w:color w:val="000000" w:themeColor="text1"/>
        </w:rPr>
        <w:t>Stowarzyszenie na Rzecz Dzieci i Młodzieży Niepełnosprawnej SZANSA w Stalowej Woli,</w:t>
      </w:r>
    </w:p>
    <w:p w14:paraId="086E2693" w14:textId="77777777" w:rsidR="001E3558" w:rsidRDefault="00A13DB6" w:rsidP="00A13DB6">
      <w:pPr>
        <w:pStyle w:val="Akapitzlist"/>
        <w:numPr>
          <w:ilvl w:val="0"/>
          <w:numId w:val="11"/>
        </w:numPr>
        <w:shd w:val="clear" w:color="auto" w:fill="FFFFFF" w:themeFill="background1"/>
        <w:spacing w:after="0"/>
        <w:ind w:left="426"/>
        <w:jc w:val="both"/>
        <w:rPr>
          <w:rFonts w:cstheme="minorHAnsi"/>
          <w:color w:val="000000" w:themeColor="text1"/>
        </w:rPr>
      </w:pPr>
      <w:r w:rsidRPr="001E3558">
        <w:rPr>
          <w:rFonts w:cstheme="minorHAnsi"/>
          <w:color w:val="000000" w:themeColor="text1"/>
        </w:rPr>
        <w:t>Ośrodek Rehabilitacji Dzieci Niepełnosprawnych w Stalowej Woli,</w:t>
      </w:r>
    </w:p>
    <w:p w14:paraId="081E0E55" w14:textId="77777777" w:rsidR="001E3558" w:rsidRDefault="001F3CC4" w:rsidP="00A13DB6">
      <w:pPr>
        <w:pStyle w:val="Akapitzlist"/>
        <w:numPr>
          <w:ilvl w:val="0"/>
          <w:numId w:val="11"/>
        </w:numPr>
        <w:shd w:val="clear" w:color="auto" w:fill="FFFFFF" w:themeFill="background1"/>
        <w:spacing w:after="0"/>
        <w:ind w:left="426"/>
        <w:jc w:val="both"/>
        <w:rPr>
          <w:rFonts w:cstheme="minorHAnsi"/>
          <w:color w:val="000000" w:themeColor="text1"/>
        </w:rPr>
      </w:pPr>
      <w:r w:rsidRPr="001E3558">
        <w:rPr>
          <w:rFonts w:cstheme="minorHAnsi"/>
          <w:color w:val="000000" w:themeColor="text1"/>
        </w:rPr>
        <w:t xml:space="preserve">Urząd Miasta w Stalowej Woli, </w:t>
      </w:r>
    </w:p>
    <w:p w14:paraId="202910C3" w14:textId="77777777" w:rsidR="001E3558" w:rsidRDefault="00A13DB6" w:rsidP="00A13DB6">
      <w:pPr>
        <w:pStyle w:val="Akapitzlist"/>
        <w:numPr>
          <w:ilvl w:val="0"/>
          <w:numId w:val="11"/>
        </w:numPr>
        <w:shd w:val="clear" w:color="auto" w:fill="FFFFFF" w:themeFill="background1"/>
        <w:spacing w:after="0"/>
        <w:ind w:left="426"/>
        <w:jc w:val="both"/>
        <w:rPr>
          <w:rFonts w:cstheme="minorHAnsi"/>
          <w:color w:val="000000" w:themeColor="text1"/>
        </w:rPr>
      </w:pPr>
      <w:r w:rsidRPr="001E3558">
        <w:rPr>
          <w:rFonts w:cstheme="minorHAnsi"/>
          <w:color w:val="000000" w:themeColor="text1"/>
        </w:rPr>
        <w:t>Sąd Rejonowy w Stalowej Woli,</w:t>
      </w:r>
    </w:p>
    <w:p w14:paraId="2D1EE266" w14:textId="6274CB86" w:rsidR="001F3CC4" w:rsidRPr="001E3558" w:rsidRDefault="001F3CC4" w:rsidP="00A13DB6">
      <w:pPr>
        <w:pStyle w:val="Akapitzlist"/>
        <w:numPr>
          <w:ilvl w:val="0"/>
          <w:numId w:val="11"/>
        </w:numPr>
        <w:shd w:val="clear" w:color="auto" w:fill="FFFFFF" w:themeFill="background1"/>
        <w:spacing w:after="0"/>
        <w:ind w:left="426"/>
        <w:jc w:val="both"/>
        <w:rPr>
          <w:rFonts w:cstheme="minorHAnsi"/>
          <w:color w:val="000000" w:themeColor="text1"/>
        </w:rPr>
      </w:pPr>
      <w:r w:rsidRPr="001E3558">
        <w:rPr>
          <w:rFonts w:cstheme="minorHAnsi"/>
          <w:color w:val="000000" w:themeColor="text1"/>
        </w:rPr>
        <w:t>Miejska Biblioteka Publiczna w Stalowej Woli.</w:t>
      </w:r>
    </w:p>
    <w:p w14:paraId="3B7C1343" w14:textId="37097169" w:rsidR="00E82EF8" w:rsidRPr="005B70AB" w:rsidRDefault="00E82EF8" w:rsidP="00A13DB6">
      <w:pPr>
        <w:shd w:val="clear" w:color="auto" w:fill="FFFFFF" w:themeFill="background1"/>
        <w:spacing w:after="0"/>
        <w:jc w:val="both"/>
        <w:rPr>
          <w:rFonts w:cstheme="minorHAnsi"/>
          <w:color w:val="FF0000"/>
        </w:rPr>
      </w:pPr>
    </w:p>
    <w:p w14:paraId="54C548D6" w14:textId="2A7CFDF6" w:rsidR="007D0FE3" w:rsidRPr="00A05074" w:rsidRDefault="001F3CC4" w:rsidP="00A05074">
      <w:pPr>
        <w:spacing w:after="0"/>
        <w:ind w:firstLine="708"/>
        <w:contextualSpacing/>
        <w:jc w:val="both"/>
        <w:rPr>
          <w:rFonts w:cstheme="minorHAnsi"/>
          <w:color w:val="000000" w:themeColor="text1"/>
        </w:rPr>
      </w:pPr>
      <w:r w:rsidRPr="00E82EF8">
        <w:rPr>
          <w:rFonts w:cstheme="minorHAnsi"/>
          <w:color w:val="000000" w:themeColor="text1"/>
        </w:rPr>
        <w:t xml:space="preserve">Prace nad przygotowaniem Programu koordynowali pracownicy Zespołu </w:t>
      </w:r>
      <w:r w:rsidR="0027116E" w:rsidRPr="00E82EF8">
        <w:rPr>
          <w:rFonts w:eastAsia="Times New Roman" w:cstheme="minorHAnsi"/>
          <w:color w:val="000000" w:themeColor="text1"/>
          <w:lang w:eastAsia="pl-PL"/>
        </w:rPr>
        <w:t xml:space="preserve">z Działu obsługi świadczeń i koordynacji </w:t>
      </w:r>
      <w:r w:rsidRPr="00E82EF8">
        <w:rPr>
          <w:rFonts w:eastAsia="Times New Roman" w:cstheme="minorHAnsi"/>
          <w:color w:val="000000" w:themeColor="text1"/>
          <w:lang w:eastAsia="pl-PL"/>
        </w:rPr>
        <w:t xml:space="preserve">programów społecznych, </w:t>
      </w:r>
      <w:r w:rsidRPr="00E82EF8">
        <w:rPr>
          <w:rFonts w:cstheme="minorHAnsi"/>
          <w:color w:val="000000" w:themeColor="text1"/>
        </w:rPr>
        <w:t xml:space="preserve">Miejskiego Ośrodka Pomocy Społecznej </w:t>
      </w:r>
      <w:r w:rsidR="00E82EF8">
        <w:rPr>
          <w:rFonts w:cstheme="minorHAnsi"/>
          <w:color w:val="000000" w:themeColor="text1"/>
        </w:rPr>
        <w:br/>
      </w:r>
      <w:r w:rsidRPr="00E82EF8">
        <w:rPr>
          <w:rFonts w:cstheme="minorHAnsi"/>
          <w:color w:val="000000" w:themeColor="text1"/>
        </w:rPr>
        <w:t>w Stalowej Woli.</w:t>
      </w:r>
    </w:p>
    <w:p w14:paraId="2F882963" w14:textId="77777777" w:rsidR="00753AD7" w:rsidRDefault="00091DE4" w:rsidP="00E82EF8">
      <w:pPr>
        <w:shd w:val="clear" w:color="auto" w:fill="FFFFFF" w:themeFill="background1"/>
        <w:ind w:firstLine="708"/>
        <w:contextualSpacing/>
        <w:jc w:val="both"/>
        <w:rPr>
          <w:rFonts w:cstheme="minorHAnsi"/>
          <w:b/>
        </w:rPr>
      </w:pPr>
      <w:r w:rsidRPr="00E82EF8">
        <w:rPr>
          <w:rFonts w:cstheme="minorHAnsi"/>
          <w:b/>
        </w:rPr>
        <w:lastRenderedPageBreak/>
        <w:t>U</w:t>
      </w:r>
      <w:r w:rsidR="0027116E" w:rsidRPr="00E82EF8">
        <w:rPr>
          <w:rFonts w:cstheme="minorHAnsi"/>
          <w:b/>
        </w:rPr>
        <w:t>W</w:t>
      </w:r>
      <w:r w:rsidRPr="00E82EF8">
        <w:rPr>
          <w:rFonts w:cstheme="minorHAnsi"/>
          <w:b/>
        </w:rPr>
        <w:t>ARUNKOWANIA PRAWNE</w:t>
      </w:r>
    </w:p>
    <w:p w14:paraId="15A8872B" w14:textId="77777777" w:rsidR="009A5851" w:rsidRDefault="009A5851" w:rsidP="009A5851">
      <w:pPr>
        <w:contextualSpacing/>
        <w:jc w:val="both"/>
        <w:rPr>
          <w:rFonts w:cstheme="minorHAnsi"/>
          <w:b/>
        </w:rPr>
      </w:pPr>
    </w:p>
    <w:p w14:paraId="7D564C0B" w14:textId="5F4BDF45" w:rsidR="009A5851" w:rsidRDefault="009A5851" w:rsidP="009A5851">
      <w:pPr>
        <w:spacing w:after="0"/>
        <w:ind w:firstLine="708"/>
        <w:jc w:val="both"/>
        <w:rPr>
          <w:rFonts w:cstheme="minorHAnsi"/>
        </w:rPr>
      </w:pPr>
      <w:r w:rsidRPr="00EE1D7F">
        <w:rPr>
          <w:rFonts w:cstheme="minorHAnsi"/>
        </w:rPr>
        <w:t xml:space="preserve">Gminny </w:t>
      </w:r>
      <w:r>
        <w:rPr>
          <w:rFonts w:cstheme="minorHAnsi"/>
        </w:rPr>
        <w:t xml:space="preserve">Program Wspierania Rodziny dla Gminy Stalowa Wola na lata 2021 – 2023 jest dokumentem opartym na przepisach </w:t>
      </w:r>
      <w:r w:rsidRPr="00E82EF8">
        <w:rPr>
          <w:rFonts w:cstheme="minorHAnsi"/>
          <w:shd w:val="clear" w:color="auto" w:fill="FFFFFF" w:themeFill="background1"/>
        </w:rPr>
        <w:t>ustawy z dnia 9 czerwca 2011 roku o wspieraniu rodzin</w:t>
      </w:r>
      <w:r w:rsidR="00B66474" w:rsidRPr="00E82EF8">
        <w:rPr>
          <w:rFonts w:cstheme="minorHAnsi"/>
          <w:shd w:val="clear" w:color="auto" w:fill="FFFFFF" w:themeFill="background1"/>
        </w:rPr>
        <w:t xml:space="preserve">y </w:t>
      </w:r>
      <w:r w:rsidR="00A05074">
        <w:rPr>
          <w:rFonts w:cstheme="minorHAnsi"/>
          <w:shd w:val="clear" w:color="auto" w:fill="FFFFFF" w:themeFill="background1"/>
        </w:rPr>
        <w:br/>
      </w:r>
      <w:r w:rsidR="00B66474" w:rsidRPr="00E82EF8">
        <w:rPr>
          <w:rFonts w:cstheme="minorHAnsi"/>
          <w:shd w:val="clear" w:color="auto" w:fill="FFFFFF" w:themeFill="background1"/>
        </w:rPr>
        <w:t xml:space="preserve">i systemie pieczy </w:t>
      </w:r>
      <w:r w:rsidR="00B66474" w:rsidRPr="00E82EF8">
        <w:rPr>
          <w:rFonts w:cstheme="minorHAnsi"/>
          <w:color w:val="000000" w:themeColor="text1"/>
          <w:shd w:val="clear" w:color="auto" w:fill="FFFFFF" w:themeFill="background1"/>
        </w:rPr>
        <w:t xml:space="preserve">zastępczej </w:t>
      </w:r>
      <w:r w:rsidR="00464D96" w:rsidRPr="00E82EF8">
        <w:rPr>
          <w:rFonts w:cstheme="minorHAnsi"/>
          <w:color w:val="000000" w:themeColor="text1"/>
          <w:shd w:val="clear" w:color="auto" w:fill="FFFFFF" w:themeFill="background1"/>
        </w:rPr>
        <w:t>(Dz. U.  2020 r., poz. 821</w:t>
      </w:r>
      <w:r w:rsidRPr="00E82EF8">
        <w:rPr>
          <w:rFonts w:cstheme="minorHAnsi"/>
          <w:color w:val="000000" w:themeColor="text1"/>
          <w:shd w:val="clear" w:color="auto" w:fill="FFFFFF" w:themeFill="background1"/>
        </w:rPr>
        <w:t xml:space="preserve">), która </w:t>
      </w:r>
      <w:r w:rsidRPr="00E82EF8">
        <w:rPr>
          <w:rFonts w:cstheme="minorHAnsi"/>
          <w:shd w:val="clear" w:color="auto" w:fill="FFFFFF" w:themeFill="background1"/>
        </w:rPr>
        <w:t xml:space="preserve">w art. 176 pkt 1 zawiera zapis </w:t>
      </w:r>
      <w:r w:rsidR="00A05074">
        <w:rPr>
          <w:rFonts w:cstheme="minorHAnsi"/>
          <w:shd w:val="clear" w:color="auto" w:fill="FFFFFF" w:themeFill="background1"/>
        </w:rPr>
        <w:br/>
      </w:r>
      <w:r w:rsidRPr="00E82EF8">
        <w:rPr>
          <w:rFonts w:cstheme="minorHAnsi"/>
          <w:shd w:val="clear" w:color="auto" w:fill="FFFFFF" w:themeFill="background1"/>
        </w:rPr>
        <w:t xml:space="preserve">o opracowaniu i </w:t>
      </w:r>
      <w:r w:rsidRPr="007470EC">
        <w:rPr>
          <w:rFonts w:cstheme="minorHAnsi"/>
          <w:shd w:val="clear" w:color="auto" w:fill="FFFFFF" w:themeFill="background1"/>
        </w:rPr>
        <w:t>realizacji</w:t>
      </w:r>
      <w:r w:rsidR="007470EC" w:rsidRPr="007470EC">
        <w:rPr>
          <w:rFonts w:cstheme="minorHAnsi"/>
          <w:shd w:val="clear" w:color="auto" w:fill="FFFFFF" w:themeFill="background1"/>
        </w:rPr>
        <w:t xml:space="preserve"> </w:t>
      </w:r>
      <w:r w:rsidR="007470EC" w:rsidRPr="005C521A">
        <w:rPr>
          <w:rFonts w:cstheme="minorHAnsi"/>
          <w:shd w:val="clear" w:color="auto" w:fill="FFFFFF" w:themeFill="background1"/>
        </w:rPr>
        <w:t>trzyletnich gminnych programów wspierania rodziny</w:t>
      </w:r>
      <w:r w:rsidRPr="005C521A">
        <w:rPr>
          <w:rFonts w:cstheme="minorHAnsi"/>
          <w:shd w:val="clear" w:color="auto" w:fill="FFFFFF" w:themeFill="background1"/>
        </w:rPr>
        <w:t>,</w:t>
      </w:r>
      <w:r w:rsidRPr="00E82EF8">
        <w:rPr>
          <w:rFonts w:cstheme="minorHAnsi"/>
          <w:shd w:val="clear" w:color="auto" w:fill="FFFFFF" w:themeFill="background1"/>
        </w:rPr>
        <w:t xml:space="preserve"> w ramach zadań własnych gminy</w:t>
      </w:r>
      <w:r w:rsidR="00866F4F">
        <w:rPr>
          <w:rFonts w:cstheme="minorHAnsi"/>
          <w:shd w:val="clear" w:color="auto" w:fill="FFFFFF" w:themeFill="background1"/>
        </w:rPr>
        <w:t>.</w:t>
      </w:r>
      <w:r w:rsidRPr="00E82EF8">
        <w:rPr>
          <w:rFonts w:cstheme="minorHAnsi"/>
          <w:shd w:val="clear" w:color="auto" w:fill="FFFFFF" w:themeFill="background1"/>
        </w:rPr>
        <w:t xml:space="preserve"> </w:t>
      </w:r>
      <w:r w:rsidRPr="00E82EF8">
        <w:rPr>
          <w:rFonts w:cstheme="minorHAnsi"/>
        </w:rPr>
        <w:t xml:space="preserve">Zgodnie z art. 179 ust. 2 cytowanej ustawy gminne programy </w:t>
      </w:r>
      <w:r w:rsidR="00C64CC1" w:rsidRPr="00E82EF8">
        <w:rPr>
          <w:rFonts w:cstheme="minorHAnsi"/>
        </w:rPr>
        <w:t>wspierania</w:t>
      </w:r>
      <w:r w:rsidRPr="00E82EF8">
        <w:rPr>
          <w:rFonts w:cstheme="minorHAnsi"/>
        </w:rPr>
        <w:t xml:space="preserve"> rodziny uchwalane są przez radę g</w:t>
      </w:r>
      <w:r w:rsidR="00C64CC1" w:rsidRPr="00E82EF8">
        <w:rPr>
          <w:rFonts w:cstheme="minorHAnsi"/>
        </w:rPr>
        <w:t>miny.</w:t>
      </w:r>
      <w:r w:rsidR="00C64CC1">
        <w:rPr>
          <w:rFonts w:cstheme="minorHAnsi"/>
        </w:rPr>
        <w:t xml:space="preserve"> </w:t>
      </w:r>
    </w:p>
    <w:p w14:paraId="72B03083" w14:textId="1C8C2A76" w:rsidR="00C64CC1" w:rsidRDefault="00C64CC1" w:rsidP="009A5851">
      <w:pPr>
        <w:spacing w:after="0"/>
        <w:ind w:firstLine="708"/>
        <w:jc w:val="both"/>
        <w:rPr>
          <w:rFonts w:cstheme="minorHAnsi"/>
        </w:rPr>
      </w:pPr>
      <w:r>
        <w:rPr>
          <w:rFonts w:cstheme="minorHAnsi"/>
        </w:rPr>
        <w:t>Oprócz ustawy o wspieraniu rodziny i systemie p</w:t>
      </w:r>
      <w:r w:rsidR="00BF284B">
        <w:rPr>
          <w:rFonts w:cstheme="minorHAnsi"/>
        </w:rPr>
        <w:t>ieczy zastępczej</w:t>
      </w:r>
      <w:r>
        <w:rPr>
          <w:rFonts w:cstheme="minorHAnsi"/>
        </w:rPr>
        <w:t xml:space="preserve">, opracowanie programu oraz jego wdrażanie będzie realizowane w oparciu o inne przepisy </w:t>
      </w:r>
      <w:r w:rsidR="00A05074">
        <w:rPr>
          <w:rFonts w:cstheme="minorHAnsi"/>
        </w:rPr>
        <w:t>prawa</w:t>
      </w:r>
      <w:r w:rsidR="007470EC">
        <w:rPr>
          <w:rFonts w:cstheme="minorHAnsi"/>
        </w:rPr>
        <w:t>, w tym</w:t>
      </w:r>
      <w:r>
        <w:rPr>
          <w:rFonts w:cstheme="minorHAnsi"/>
        </w:rPr>
        <w:t>:</w:t>
      </w:r>
    </w:p>
    <w:p w14:paraId="6C420ECB" w14:textId="77777777" w:rsidR="00C64CC1" w:rsidRDefault="00C64CC1" w:rsidP="009A5851">
      <w:pPr>
        <w:spacing w:after="0"/>
        <w:ind w:firstLine="708"/>
        <w:jc w:val="both"/>
        <w:rPr>
          <w:rFonts w:cstheme="minorHAnsi"/>
        </w:rPr>
      </w:pPr>
    </w:p>
    <w:p w14:paraId="3D3E6FAB" w14:textId="074F17ED" w:rsidR="00C64CC1" w:rsidRPr="00B66474" w:rsidRDefault="00C64CC1" w:rsidP="00C64CC1">
      <w:pPr>
        <w:pStyle w:val="Akapitzlist"/>
        <w:numPr>
          <w:ilvl w:val="0"/>
          <w:numId w:val="1"/>
        </w:numPr>
        <w:jc w:val="both"/>
        <w:rPr>
          <w:rFonts w:cstheme="minorHAnsi"/>
          <w:color w:val="000000" w:themeColor="text1"/>
        </w:rPr>
      </w:pPr>
      <w:r w:rsidRPr="00B66474">
        <w:rPr>
          <w:rFonts w:cstheme="minorHAnsi"/>
          <w:color w:val="000000" w:themeColor="text1"/>
        </w:rPr>
        <w:t>Konwencją o prawach dziecka przyjęta przez Zgromadzenie Ogólne Narodów Zjednoczonych z dnia 20 listopada 1989r. (</w:t>
      </w:r>
      <w:proofErr w:type="spellStart"/>
      <w:r w:rsidRPr="00B66474">
        <w:rPr>
          <w:rFonts w:cstheme="minorHAnsi"/>
          <w:color w:val="000000" w:themeColor="text1"/>
        </w:rPr>
        <w:t>Dz.U.z</w:t>
      </w:r>
      <w:proofErr w:type="spellEnd"/>
      <w:r w:rsidRPr="00B66474">
        <w:rPr>
          <w:rFonts w:cstheme="minorHAnsi"/>
          <w:color w:val="000000" w:themeColor="text1"/>
        </w:rPr>
        <w:t xml:space="preserve"> 1991 r. Nr </w:t>
      </w:r>
      <w:r w:rsidR="0059075A">
        <w:rPr>
          <w:rFonts w:cstheme="minorHAnsi"/>
          <w:color w:val="000000" w:themeColor="text1"/>
        </w:rPr>
        <w:t>1</w:t>
      </w:r>
      <w:r w:rsidRPr="00B66474">
        <w:rPr>
          <w:rFonts w:cstheme="minorHAnsi"/>
          <w:color w:val="000000" w:themeColor="text1"/>
        </w:rPr>
        <w:t>20 poz.</w:t>
      </w:r>
      <w:r w:rsidR="00110C0B">
        <w:rPr>
          <w:rFonts w:cstheme="minorHAnsi"/>
          <w:color w:val="000000" w:themeColor="text1"/>
        </w:rPr>
        <w:t xml:space="preserve"> 526, z późń.zm</w:t>
      </w:r>
      <w:r w:rsidRPr="00B66474">
        <w:rPr>
          <w:rFonts w:cstheme="minorHAnsi"/>
          <w:color w:val="000000" w:themeColor="text1"/>
        </w:rPr>
        <w:t>)</w:t>
      </w:r>
    </w:p>
    <w:p w14:paraId="1F4EB895" w14:textId="57F4037D" w:rsidR="00C64CC1" w:rsidRPr="00B66474" w:rsidRDefault="00C64CC1" w:rsidP="00C64CC1">
      <w:pPr>
        <w:pStyle w:val="Akapitzlist"/>
        <w:numPr>
          <w:ilvl w:val="0"/>
          <w:numId w:val="1"/>
        </w:numPr>
        <w:jc w:val="both"/>
        <w:rPr>
          <w:rFonts w:cstheme="minorHAnsi"/>
          <w:color w:val="000000" w:themeColor="text1"/>
        </w:rPr>
      </w:pPr>
      <w:r w:rsidRPr="00B66474">
        <w:rPr>
          <w:rFonts w:cstheme="minorHAnsi"/>
          <w:color w:val="000000" w:themeColor="text1"/>
        </w:rPr>
        <w:t xml:space="preserve">Ustawą z dnia 12 marca 2004 r. o pomocy społecznej </w:t>
      </w:r>
      <w:r w:rsidRPr="00866F4F">
        <w:rPr>
          <w:rFonts w:cstheme="minorHAnsi"/>
          <w:color w:val="000000" w:themeColor="text1"/>
        </w:rPr>
        <w:t>(</w:t>
      </w:r>
      <w:r w:rsidR="0059075A" w:rsidRPr="00866F4F">
        <w:rPr>
          <w:rFonts w:cstheme="minorHAnsi"/>
          <w:color w:val="000000" w:themeColor="text1"/>
        </w:rPr>
        <w:t xml:space="preserve">t. j. Dz. U. </w:t>
      </w:r>
      <w:r w:rsidR="007470EC" w:rsidRPr="00866F4F">
        <w:rPr>
          <w:rFonts w:cstheme="minorHAnsi"/>
          <w:color w:val="000000" w:themeColor="text1"/>
        </w:rPr>
        <w:t>2020 poz. 1876</w:t>
      </w:r>
      <w:r w:rsidR="00866F4F">
        <w:rPr>
          <w:rStyle w:val="Odwoaniedokomentarza"/>
        </w:rPr>
        <w:t>)</w:t>
      </w:r>
    </w:p>
    <w:p w14:paraId="2A0BEE38" w14:textId="77777777" w:rsidR="00C64CC1" w:rsidRPr="00B66474" w:rsidRDefault="00C64CC1" w:rsidP="00C64CC1">
      <w:pPr>
        <w:pStyle w:val="Akapitzlist"/>
        <w:numPr>
          <w:ilvl w:val="0"/>
          <w:numId w:val="1"/>
        </w:numPr>
        <w:jc w:val="both"/>
        <w:rPr>
          <w:rFonts w:cstheme="minorHAnsi"/>
          <w:color w:val="000000" w:themeColor="text1"/>
        </w:rPr>
      </w:pPr>
      <w:r w:rsidRPr="00B66474">
        <w:rPr>
          <w:rFonts w:cstheme="minorHAnsi"/>
          <w:color w:val="000000" w:themeColor="text1"/>
        </w:rPr>
        <w:t>Ustawą z dnia 29 lipca 2005r. o przeciwdziałaniu przemocy w rodzinie (</w:t>
      </w:r>
      <w:r w:rsidR="0059075A">
        <w:rPr>
          <w:rFonts w:cstheme="minorHAnsi"/>
          <w:color w:val="000000" w:themeColor="text1"/>
        </w:rPr>
        <w:t xml:space="preserve">t. j. </w:t>
      </w:r>
      <w:r w:rsidRPr="00B66474">
        <w:rPr>
          <w:rFonts w:cstheme="minorHAnsi"/>
          <w:color w:val="000000" w:themeColor="text1"/>
        </w:rPr>
        <w:t xml:space="preserve">Dz. U. </w:t>
      </w:r>
      <w:r w:rsidR="0059075A">
        <w:rPr>
          <w:rFonts w:cstheme="minorHAnsi"/>
          <w:color w:val="000000" w:themeColor="text1"/>
        </w:rPr>
        <w:t>z 2020r. poz. 218</w:t>
      </w:r>
      <w:r w:rsidRPr="00B66474">
        <w:rPr>
          <w:rFonts w:cstheme="minorHAnsi"/>
          <w:color w:val="000000" w:themeColor="text1"/>
        </w:rPr>
        <w:t>)</w:t>
      </w:r>
    </w:p>
    <w:p w14:paraId="26BE95C4" w14:textId="77777777" w:rsidR="00C64CC1" w:rsidRPr="00B66474" w:rsidRDefault="00C64CC1" w:rsidP="00C64CC1">
      <w:pPr>
        <w:pStyle w:val="Akapitzlist"/>
        <w:numPr>
          <w:ilvl w:val="0"/>
          <w:numId w:val="1"/>
        </w:numPr>
        <w:jc w:val="both"/>
        <w:rPr>
          <w:rFonts w:cstheme="minorHAnsi"/>
          <w:color w:val="000000" w:themeColor="text1"/>
        </w:rPr>
      </w:pPr>
      <w:r w:rsidRPr="00B66474">
        <w:rPr>
          <w:rFonts w:cstheme="minorHAnsi"/>
          <w:color w:val="000000" w:themeColor="text1"/>
        </w:rPr>
        <w:t>Ustawą z dnia 26 października 1982r. o wychowaniu w trzeźwości i przeciwdziałaniu alkoholizmowi (</w:t>
      </w:r>
      <w:r w:rsidR="00373A64">
        <w:rPr>
          <w:rFonts w:cstheme="minorHAnsi"/>
          <w:color w:val="000000" w:themeColor="text1"/>
        </w:rPr>
        <w:t>t .j Dz. U. z 2019r. poz. 2277</w:t>
      </w:r>
      <w:r w:rsidR="007470EC" w:rsidRPr="005C521A">
        <w:rPr>
          <w:rFonts w:cstheme="minorHAnsi"/>
        </w:rPr>
        <w:t>, z późn.zm.</w:t>
      </w:r>
      <w:r w:rsidRPr="005C521A">
        <w:rPr>
          <w:rFonts w:cstheme="minorHAnsi"/>
        </w:rPr>
        <w:t>)</w:t>
      </w:r>
    </w:p>
    <w:p w14:paraId="78843540" w14:textId="77777777" w:rsidR="00C64CC1" w:rsidRPr="00B66474" w:rsidRDefault="00C64CC1" w:rsidP="00C64CC1">
      <w:pPr>
        <w:pStyle w:val="Akapitzlist"/>
        <w:numPr>
          <w:ilvl w:val="0"/>
          <w:numId w:val="1"/>
        </w:numPr>
        <w:jc w:val="both"/>
        <w:rPr>
          <w:rFonts w:cstheme="minorHAnsi"/>
          <w:color w:val="000000" w:themeColor="text1"/>
        </w:rPr>
      </w:pPr>
      <w:r w:rsidRPr="00B66474">
        <w:rPr>
          <w:rFonts w:cstheme="minorHAnsi"/>
          <w:color w:val="000000" w:themeColor="text1"/>
        </w:rPr>
        <w:t xml:space="preserve">Ustawą z dnia 24 kwietnia 2003r. o działalności pożytku publicznego i o wolontariacie </w:t>
      </w:r>
      <w:r w:rsidR="00373A64">
        <w:rPr>
          <w:rFonts w:cstheme="minorHAnsi"/>
          <w:color w:val="000000" w:themeColor="text1"/>
        </w:rPr>
        <w:br/>
      </w:r>
      <w:r w:rsidRPr="00B66474">
        <w:rPr>
          <w:rFonts w:cstheme="minorHAnsi"/>
          <w:color w:val="000000" w:themeColor="text1"/>
        </w:rPr>
        <w:t>(</w:t>
      </w:r>
      <w:r w:rsidR="00373A64">
        <w:rPr>
          <w:rFonts w:cstheme="minorHAnsi"/>
          <w:color w:val="000000" w:themeColor="text1"/>
        </w:rPr>
        <w:t>t. j. Dz. U. z 2020r. poz. 1057</w:t>
      </w:r>
      <w:r w:rsidRPr="00B66474">
        <w:rPr>
          <w:rFonts w:cstheme="minorHAnsi"/>
          <w:color w:val="000000" w:themeColor="text1"/>
        </w:rPr>
        <w:t>)</w:t>
      </w:r>
    </w:p>
    <w:p w14:paraId="02FBC92C" w14:textId="0BD19A15" w:rsidR="00C64CC1" w:rsidRPr="00B66474" w:rsidRDefault="00C64CC1" w:rsidP="00C64CC1">
      <w:pPr>
        <w:pStyle w:val="Akapitzlist"/>
        <w:numPr>
          <w:ilvl w:val="0"/>
          <w:numId w:val="1"/>
        </w:numPr>
        <w:jc w:val="both"/>
        <w:rPr>
          <w:rFonts w:cstheme="minorHAnsi"/>
          <w:color w:val="000000" w:themeColor="text1"/>
        </w:rPr>
      </w:pPr>
      <w:r w:rsidRPr="00B66474">
        <w:rPr>
          <w:rFonts w:cstheme="minorHAnsi"/>
          <w:color w:val="000000" w:themeColor="text1"/>
        </w:rPr>
        <w:t xml:space="preserve">Ustawa z dnia 29 lipca </w:t>
      </w:r>
      <w:r w:rsidRPr="005C521A">
        <w:rPr>
          <w:rFonts w:cstheme="minorHAnsi"/>
        </w:rPr>
        <w:t>2</w:t>
      </w:r>
      <w:r w:rsidR="00BF284B" w:rsidRPr="005C521A">
        <w:rPr>
          <w:rFonts w:cstheme="minorHAnsi"/>
        </w:rPr>
        <w:t>0</w:t>
      </w:r>
      <w:r w:rsidRPr="005C521A">
        <w:rPr>
          <w:rFonts w:cstheme="minorHAnsi"/>
        </w:rPr>
        <w:t xml:space="preserve">05 </w:t>
      </w:r>
      <w:r w:rsidRPr="00B66474">
        <w:rPr>
          <w:rFonts w:cstheme="minorHAnsi"/>
          <w:color w:val="000000" w:themeColor="text1"/>
        </w:rPr>
        <w:t>roku o przeciwdziałaniu narkomani (Dz. U.2019</w:t>
      </w:r>
      <w:r w:rsidR="00373A64">
        <w:rPr>
          <w:rFonts w:cstheme="minorHAnsi"/>
          <w:color w:val="000000" w:themeColor="text1"/>
        </w:rPr>
        <w:t>r.</w:t>
      </w:r>
      <w:r w:rsidRPr="00B66474">
        <w:rPr>
          <w:rFonts w:cstheme="minorHAnsi"/>
          <w:color w:val="000000" w:themeColor="text1"/>
        </w:rPr>
        <w:t>. poz. 852</w:t>
      </w:r>
      <w:r w:rsidR="00373A64">
        <w:rPr>
          <w:rFonts w:cstheme="minorHAnsi"/>
          <w:color w:val="000000" w:themeColor="text1"/>
        </w:rPr>
        <w:t xml:space="preserve"> </w:t>
      </w:r>
      <w:r w:rsidR="00E3555A">
        <w:rPr>
          <w:rFonts w:cstheme="minorHAnsi"/>
          <w:color w:val="000000" w:themeColor="text1"/>
        </w:rPr>
        <w:br/>
      </w:r>
      <w:r w:rsidR="00373A64">
        <w:rPr>
          <w:rFonts w:cstheme="minorHAnsi"/>
          <w:color w:val="000000" w:themeColor="text1"/>
        </w:rPr>
        <w:t xml:space="preserve">z </w:t>
      </w:r>
      <w:proofErr w:type="spellStart"/>
      <w:r w:rsidR="00373A64">
        <w:rPr>
          <w:rFonts w:cstheme="minorHAnsi"/>
          <w:color w:val="000000" w:themeColor="text1"/>
        </w:rPr>
        <w:t>późn</w:t>
      </w:r>
      <w:proofErr w:type="spellEnd"/>
      <w:r w:rsidR="00373A64">
        <w:rPr>
          <w:rFonts w:cstheme="minorHAnsi"/>
          <w:color w:val="000000" w:themeColor="text1"/>
        </w:rPr>
        <w:t>. zm.</w:t>
      </w:r>
      <w:r w:rsidRPr="00B66474">
        <w:rPr>
          <w:rFonts w:cstheme="minorHAnsi"/>
          <w:color w:val="000000" w:themeColor="text1"/>
        </w:rPr>
        <w:t>)</w:t>
      </w:r>
    </w:p>
    <w:p w14:paraId="10614646" w14:textId="77777777" w:rsidR="00C64CC1" w:rsidRPr="00B66474" w:rsidRDefault="00C64CC1" w:rsidP="00C64CC1">
      <w:pPr>
        <w:pStyle w:val="Akapitzlist"/>
        <w:numPr>
          <w:ilvl w:val="0"/>
          <w:numId w:val="1"/>
        </w:numPr>
        <w:jc w:val="both"/>
        <w:rPr>
          <w:rFonts w:cstheme="minorHAnsi"/>
          <w:color w:val="000000" w:themeColor="text1"/>
        </w:rPr>
      </w:pPr>
      <w:r w:rsidRPr="00B66474">
        <w:rPr>
          <w:rFonts w:cstheme="minorHAnsi"/>
          <w:color w:val="000000" w:themeColor="text1"/>
        </w:rPr>
        <w:t>Ustawa z dnia 4 listopada 2016 r. o wsparciu kobiet w ciąży  rodzin „Za życiem”</w:t>
      </w:r>
      <w:r w:rsidR="00373A64">
        <w:rPr>
          <w:rFonts w:cstheme="minorHAnsi"/>
          <w:color w:val="000000" w:themeColor="text1"/>
        </w:rPr>
        <w:t>(t. j. Dz. U 2020 r. poz. 1329)</w:t>
      </w:r>
    </w:p>
    <w:p w14:paraId="7ED1A220" w14:textId="77777777" w:rsidR="00C64CC1" w:rsidRPr="00B66474" w:rsidRDefault="00C64CC1" w:rsidP="00C64CC1">
      <w:pPr>
        <w:pStyle w:val="Akapitzlist"/>
        <w:numPr>
          <w:ilvl w:val="0"/>
          <w:numId w:val="1"/>
        </w:numPr>
        <w:jc w:val="both"/>
        <w:rPr>
          <w:rFonts w:cstheme="minorHAnsi"/>
          <w:color w:val="000000" w:themeColor="text1"/>
        </w:rPr>
      </w:pPr>
      <w:r w:rsidRPr="00B66474">
        <w:rPr>
          <w:rFonts w:cstheme="minorHAnsi"/>
          <w:color w:val="000000" w:themeColor="text1"/>
        </w:rPr>
        <w:t xml:space="preserve">Wojewódzkim </w:t>
      </w:r>
      <w:r w:rsidR="00BF284B">
        <w:rPr>
          <w:rFonts w:cstheme="minorHAnsi"/>
          <w:color w:val="000000" w:themeColor="text1"/>
        </w:rPr>
        <w:t>Programem Wspierania Rodziny i S</w:t>
      </w:r>
      <w:r w:rsidRPr="00B66474">
        <w:rPr>
          <w:rFonts w:cstheme="minorHAnsi"/>
          <w:color w:val="000000" w:themeColor="text1"/>
        </w:rPr>
        <w:t>ystemu Pieczy Zastępczej na lata 2014 – 2020 z dnia 4 sierpnia 2014r.</w:t>
      </w:r>
    </w:p>
    <w:p w14:paraId="4B45AD65" w14:textId="77777777" w:rsidR="00C64CC1" w:rsidRDefault="00C64CC1" w:rsidP="009A5851">
      <w:pPr>
        <w:spacing w:after="0"/>
        <w:ind w:firstLine="708"/>
        <w:jc w:val="both"/>
        <w:rPr>
          <w:rFonts w:cstheme="minorHAnsi"/>
        </w:rPr>
      </w:pPr>
    </w:p>
    <w:p w14:paraId="4B19DAA0" w14:textId="4845BC78" w:rsidR="009A5851" w:rsidRPr="00B66474" w:rsidRDefault="00B66474" w:rsidP="00B66474">
      <w:pPr>
        <w:ind w:firstLine="360"/>
        <w:jc w:val="both"/>
        <w:rPr>
          <w:rFonts w:cstheme="minorHAnsi"/>
          <w:color w:val="FF0000"/>
        </w:rPr>
      </w:pPr>
      <w:r w:rsidRPr="00B66474">
        <w:rPr>
          <w:rFonts w:cstheme="minorHAnsi"/>
        </w:rPr>
        <w:t>Jednocześnie opracowanie i realizacja Gminnego</w:t>
      </w:r>
      <w:r w:rsidR="009A5851" w:rsidRPr="00B66474">
        <w:rPr>
          <w:rFonts w:cstheme="minorHAnsi"/>
        </w:rPr>
        <w:t xml:space="preserve"> Program</w:t>
      </w:r>
      <w:r w:rsidRPr="00B66474">
        <w:rPr>
          <w:rFonts w:cstheme="minorHAnsi"/>
        </w:rPr>
        <w:t>u</w:t>
      </w:r>
      <w:r w:rsidR="009A5851" w:rsidRPr="00B66474">
        <w:rPr>
          <w:rFonts w:cstheme="minorHAnsi"/>
        </w:rPr>
        <w:t xml:space="preserve"> Wspierania Rodziny dla Gminy Stalowa Wola na lata 2021 – 2023 jest kontynuacją poprzedniego programu na lata 20</w:t>
      </w:r>
      <w:r w:rsidR="008D3262">
        <w:rPr>
          <w:rFonts w:cstheme="minorHAnsi"/>
        </w:rPr>
        <w:t>18 – 2020</w:t>
      </w:r>
      <w:r w:rsidR="009A5851" w:rsidRPr="00B66474">
        <w:rPr>
          <w:rFonts w:cstheme="minorHAnsi"/>
        </w:rPr>
        <w:t xml:space="preserve">, a jego głównym założeniem jest </w:t>
      </w:r>
      <w:r w:rsidR="009A5851" w:rsidRPr="00E82EF8">
        <w:rPr>
          <w:rFonts w:cstheme="minorHAnsi"/>
        </w:rPr>
        <w:t>skuteczne wspieranie stalowowolskich rodzin w wypełnianiu przez nich funkcji opiekuńczo – wychowawczej, poprzez funkcjonowanie spójnego systemu wsparcia dzieci i rodzin, w celu przywrócenia im zdolności do funkcjonowania.</w:t>
      </w:r>
      <w:r w:rsidR="009A5851" w:rsidRPr="00B66474">
        <w:rPr>
          <w:rFonts w:cstheme="minorHAnsi"/>
        </w:rPr>
        <w:t xml:space="preserve"> Dokument</w:t>
      </w:r>
      <w:r w:rsidR="009A5851" w:rsidRPr="00B66474">
        <w:rPr>
          <w:rFonts w:cstheme="minorHAnsi"/>
          <w:i/>
        </w:rPr>
        <w:t xml:space="preserve"> </w:t>
      </w:r>
      <w:r w:rsidR="009A5851" w:rsidRPr="00B66474">
        <w:rPr>
          <w:rFonts w:cstheme="minorHAnsi"/>
        </w:rPr>
        <w:t xml:space="preserve">stanowi również rozwinięcie działań zawartych w Strategii Rozwiazywania Problemów Społecznych </w:t>
      </w:r>
      <w:r w:rsidR="00A05074">
        <w:rPr>
          <w:rFonts w:cstheme="minorHAnsi"/>
        </w:rPr>
        <w:br/>
      </w:r>
      <w:r w:rsidR="009A5851" w:rsidRPr="00B66474">
        <w:rPr>
          <w:rFonts w:cstheme="minorHAnsi"/>
        </w:rPr>
        <w:t>w Gminie Stalowa Wola na lata 2016 – 2022</w:t>
      </w:r>
      <w:r w:rsidRPr="00B66474">
        <w:rPr>
          <w:rFonts w:cstheme="minorHAnsi"/>
          <w:color w:val="FF0000"/>
        </w:rPr>
        <w:t xml:space="preserve"> </w:t>
      </w:r>
      <w:r w:rsidRPr="00556639">
        <w:rPr>
          <w:rFonts w:cstheme="minorHAnsi"/>
        </w:rPr>
        <w:t>przyjętej uchwałą Nr XXXIV</w:t>
      </w:r>
      <w:r w:rsidR="00342206">
        <w:rPr>
          <w:rFonts w:cstheme="minorHAnsi"/>
        </w:rPr>
        <w:t>/420/16 z dnia 24 czerwca 2016r, której</w:t>
      </w:r>
      <w:r w:rsidRPr="00556639">
        <w:rPr>
          <w:rFonts w:cstheme="minorHAnsi"/>
        </w:rPr>
        <w:t xml:space="preserve"> </w:t>
      </w:r>
      <w:r w:rsidR="00342206">
        <w:rPr>
          <w:rFonts w:cstheme="minorHAnsi"/>
        </w:rPr>
        <w:t>c</w:t>
      </w:r>
      <w:r w:rsidR="009A5851" w:rsidRPr="00753AD7">
        <w:rPr>
          <w:rFonts w:cstheme="minorHAnsi"/>
        </w:rPr>
        <w:t>elem strategicznym jest wypracowanie spójnego systemu wspierania rodziny na rzecz jej harmonijnego rozwoju. Ce</w:t>
      </w:r>
      <w:r w:rsidR="009A5851">
        <w:rPr>
          <w:rFonts w:cstheme="minorHAnsi"/>
        </w:rPr>
        <w:t xml:space="preserve">le szczegółowe </w:t>
      </w:r>
      <w:r w:rsidR="009A5851" w:rsidRPr="00753AD7">
        <w:rPr>
          <w:rFonts w:cstheme="minorHAnsi"/>
        </w:rPr>
        <w:t>to: analiza</w:t>
      </w:r>
      <w:r w:rsidR="009A5851" w:rsidRPr="00753AD7">
        <w:rPr>
          <w:rFonts w:cstheme="minorHAnsi"/>
          <w:bCs/>
        </w:rPr>
        <w:t xml:space="preserve"> sytuacji rodziny i środowiska rodzinnego oraz przyczyn kryzysu w rodzinie, wzmocnienie roli, funkcji i integracji rodziny, podniesienie umiejętności opiekuńczo wychowawczych rodzin i świadomości w zakresie planowania oraz funkcjonowania rodziny.</w:t>
      </w:r>
    </w:p>
    <w:p w14:paraId="39E50B49" w14:textId="77777777" w:rsidR="009A5851" w:rsidRDefault="009A5851" w:rsidP="009A5851">
      <w:pPr>
        <w:pStyle w:val="NormalnyWeb"/>
        <w:spacing w:before="0" w:beforeAutospacing="0" w:after="0" w:afterAutospacing="0" w:line="276" w:lineRule="auto"/>
        <w:ind w:firstLine="708"/>
        <w:jc w:val="both"/>
        <w:rPr>
          <w:rFonts w:asciiTheme="minorHAnsi" w:hAnsiTheme="minorHAnsi" w:cstheme="minorHAnsi"/>
          <w:bCs/>
          <w:sz w:val="22"/>
          <w:szCs w:val="22"/>
        </w:rPr>
      </w:pPr>
    </w:p>
    <w:p w14:paraId="44F29B30" w14:textId="77777777" w:rsidR="0067195A" w:rsidRDefault="0067195A" w:rsidP="009A5851">
      <w:pPr>
        <w:pStyle w:val="NormalnyWeb"/>
        <w:spacing w:before="0" w:beforeAutospacing="0" w:after="0" w:afterAutospacing="0" w:line="276" w:lineRule="auto"/>
        <w:ind w:firstLine="708"/>
        <w:jc w:val="both"/>
        <w:rPr>
          <w:rFonts w:asciiTheme="minorHAnsi" w:hAnsiTheme="minorHAnsi" w:cstheme="minorHAnsi"/>
          <w:bCs/>
          <w:sz w:val="22"/>
          <w:szCs w:val="22"/>
        </w:rPr>
      </w:pPr>
    </w:p>
    <w:p w14:paraId="2A384AC5" w14:textId="77777777" w:rsidR="0067195A" w:rsidRPr="005B3146" w:rsidRDefault="0067195A" w:rsidP="009A5851">
      <w:pPr>
        <w:pStyle w:val="NormalnyWeb"/>
        <w:spacing w:before="0" w:beforeAutospacing="0" w:after="0" w:afterAutospacing="0" w:line="276" w:lineRule="auto"/>
        <w:ind w:firstLine="708"/>
        <w:jc w:val="both"/>
        <w:rPr>
          <w:rFonts w:asciiTheme="minorHAnsi" w:hAnsiTheme="minorHAnsi" w:cstheme="minorHAnsi"/>
          <w:bCs/>
          <w:sz w:val="22"/>
          <w:szCs w:val="22"/>
        </w:rPr>
      </w:pPr>
    </w:p>
    <w:p w14:paraId="22EEBD39" w14:textId="77777777" w:rsidR="009A5851" w:rsidRDefault="009A5851" w:rsidP="009A5851">
      <w:pPr>
        <w:contextualSpacing/>
        <w:jc w:val="both"/>
        <w:rPr>
          <w:rFonts w:cstheme="minorHAnsi"/>
          <w:b/>
        </w:rPr>
      </w:pPr>
    </w:p>
    <w:p w14:paraId="365C2C00" w14:textId="77777777" w:rsidR="00A05074" w:rsidRPr="007D0FE3" w:rsidRDefault="00A05074" w:rsidP="009A5851">
      <w:pPr>
        <w:contextualSpacing/>
        <w:jc w:val="both"/>
        <w:rPr>
          <w:rFonts w:cstheme="minorHAnsi"/>
          <w:b/>
        </w:rPr>
      </w:pPr>
    </w:p>
    <w:p w14:paraId="3BDDF50C" w14:textId="1E96F96F" w:rsidR="00D11F74" w:rsidRPr="001F3CC4" w:rsidRDefault="00D11F74" w:rsidP="00753AD7">
      <w:pPr>
        <w:rPr>
          <w:rFonts w:cstheme="minorHAnsi"/>
        </w:rPr>
      </w:pPr>
      <w:r w:rsidRPr="00DB7BCF">
        <w:rPr>
          <w:rFonts w:cstheme="minorHAnsi"/>
          <w:b/>
        </w:rPr>
        <w:lastRenderedPageBreak/>
        <w:t>I</w:t>
      </w:r>
      <w:r w:rsidR="000465D8" w:rsidRPr="00DB7BCF">
        <w:rPr>
          <w:rFonts w:cstheme="minorHAnsi"/>
          <w:b/>
        </w:rPr>
        <w:t xml:space="preserve">. </w:t>
      </w:r>
      <w:r w:rsidR="001346B1" w:rsidRPr="00DB7BCF">
        <w:rPr>
          <w:rFonts w:cstheme="minorHAnsi"/>
          <w:b/>
        </w:rPr>
        <w:t>Diagnoza</w:t>
      </w:r>
      <w:r w:rsidRPr="00DB7BCF">
        <w:rPr>
          <w:rFonts w:cstheme="minorHAnsi"/>
          <w:b/>
        </w:rPr>
        <w:t>.</w:t>
      </w:r>
    </w:p>
    <w:p w14:paraId="4D0E8FD2" w14:textId="77777777" w:rsidR="00B73854" w:rsidRDefault="003074C0" w:rsidP="009F1F00">
      <w:pPr>
        <w:spacing w:after="0"/>
        <w:ind w:firstLine="708"/>
        <w:jc w:val="both"/>
        <w:rPr>
          <w:rFonts w:eastAsia="Times New Roman" w:cstheme="minorHAnsi"/>
          <w:lang w:eastAsia="pl-PL"/>
        </w:rPr>
      </w:pPr>
      <w:r w:rsidRPr="00DB7BCF">
        <w:rPr>
          <w:rFonts w:cstheme="minorHAnsi"/>
        </w:rPr>
        <w:t xml:space="preserve">Stalowa Wola jest gminą miejską położoną w </w:t>
      </w:r>
      <w:r w:rsidR="00691A8B" w:rsidRPr="00DB7BCF">
        <w:rPr>
          <w:rFonts w:eastAsia="Times New Roman" w:cstheme="minorHAnsi"/>
          <w:lang w:eastAsia="pl-PL"/>
        </w:rPr>
        <w:t xml:space="preserve">południowo-wschodniej części Polski, w województwie podkarpackim, w powiecie stalowowolskim. </w:t>
      </w:r>
      <w:r w:rsidR="000C30B4" w:rsidRPr="00DB7BCF">
        <w:rPr>
          <w:rFonts w:eastAsia="Times New Roman" w:cstheme="minorHAnsi"/>
          <w:lang w:eastAsia="pl-PL"/>
        </w:rPr>
        <w:t xml:space="preserve">Na obszarze </w:t>
      </w:r>
      <w:r w:rsidR="004F2097" w:rsidRPr="00DB7BCF">
        <w:rPr>
          <w:rFonts w:eastAsia="Times New Roman" w:cstheme="minorHAnsi"/>
          <w:lang w:eastAsia="pl-PL"/>
        </w:rPr>
        <w:t>82,5 km2</w:t>
      </w:r>
      <w:r w:rsidR="00B73854">
        <w:rPr>
          <w:rFonts w:eastAsia="Times New Roman" w:cstheme="minorHAnsi"/>
          <w:lang w:eastAsia="pl-PL"/>
        </w:rPr>
        <w:t>.</w:t>
      </w:r>
    </w:p>
    <w:p w14:paraId="42B0498D" w14:textId="77777777" w:rsidR="009F1F00" w:rsidRDefault="00B73854" w:rsidP="009F1F00">
      <w:pPr>
        <w:spacing w:after="0" w:line="240" w:lineRule="auto"/>
        <w:jc w:val="both"/>
        <w:rPr>
          <w:rFonts w:cstheme="minorHAnsi"/>
        </w:rPr>
      </w:pPr>
      <w:r w:rsidRPr="00B73854">
        <w:rPr>
          <w:rFonts w:cstheme="minorHAnsi"/>
        </w:rPr>
        <w:t>Z danych demograficznych Urzędu Miasta Stalowa Wola wynika</w:t>
      </w:r>
      <w:r w:rsidR="00BF284B">
        <w:rPr>
          <w:rFonts w:cstheme="minorHAnsi"/>
        </w:rPr>
        <w:t>,</w:t>
      </w:r>
      <w:r w:rsidRPr="00B73854">
        <w:rPr>
          <w:rFonts w:cstheme="minorHAnsi"/>
        </w:rPr>
        <w:t xml:space="preserve"> że według stanu na dzień 31 grudnia 2019</w:t>
      </w:r>
      <w:r>
        <w:rPr>
          <w:rFonts w:cstheme="minorHAnsi"/>
        </w:rPr>
        <w:t xml:space="preserve"> </w:t>
      </w:r>
      <w:r w:rsidRPr="00B73854">
        <w:rPr>
          <w:rFonts w:cstheme="minorHAnsi"/>
        </w:rPr>
        <w:t xml:space="preserve">roku liczba </w:t>
      </w:r>
      <w:r w:rsidRPr="007B3C27">
        <w:rPr>
          <w:rFonts w:cstheme="minorHAnsi"/>
          <w:color w:val="000000" w:themeColor="text1"/>
        </w:rPr>
        <w:t>mieszkańców naszego miasta wynosiła 58866 osób zameldowanych na pobyt stały i czasowy,</w:t>
      </w:r>
      <w:r w:rsidR="009F1F00" w:rsidRPr="007B3C27">
        <w:rPr>
          <w:rFonts w:ascii="Times New Roman" w:eastAsia="Times New Roman" w:hAnsi="Times New Roman" w:cs="Times New Roman"/>
          <w:color w:val="000000" w:themeColor="text1"/>
          <w:sz w:val="24"/>
          <w:szCs w:val="24"/>
          <w:lang w:eastAsia="pl-PL"/>
        </w:rPr>
        <w:t xml:space="preserve"> </w:t>
      </w:r>
      <w:r w:rsidR="00342206" w:rsidRPr="007B3C27">
        <w:rPr>
          <w:rFonts w:ascii="Times New Roman" w:eastAsia="Times New Roman" w:hAnsi="Times New Roman" w:cs="Times New Roman"/>
          <w:color w:val="000000" w:themeColor="text1"/>
          <w:lang w:eastAsia="pl-PL"/>
        </w:rPr>
        <w:t>z czego 52,4% stanowią kobiety, a 47,6</w:t>
      </w:r>
      <w:r w:rsidR="009F1F00" w:rsidRPr="007B3C27">
        <w:rPr>
          <w:rFonts w:ascii="Times New Roman" w:eastAsia="Times New Roman" w:hAnsi="Times New Roman" w:cs="Times New Roman"/>
          <w:color w:val="000000" w:themeColor="text1"/>
          <w:lang w:eastAsia="pl-PL"/>
        </w:rPr>
        <w:t>% mężczyźni.</w:t>
      </w:r>
      <w:r w:rsidR="009F1F00" w:rsidRPr="007B3C27">
        <w:rPr>
          <w:rFonts w:ascii="Times New Roman" w:eastAsia="Times New Roman" w:hAnsi="Times New Roman" w:cs="Times New Roman"/>
          <w:color w:val="000000" w:themeColor="text1"/>
          <w:sz w:val="24"/>
          <w:szCs w:val="24"/>
          <w:lang w:eastAsia="pl-PL"/>
        </w:rPr>
        <w:t xml:space="preserve"> </w:t>
      </w:r>
      <w:r w:rsidRPr="00B73854">
        <w:rPr>
          <w:rFonts w:cstheme="minorHAnsi"/>
        </w:rPr>
        <w:t>26,21% stanowiły osoby starsze tj. w wieku K-60 lat, M-65 lat życia</w:t>
      </w:r>
      <w:r>
        <w:rPr>
          <w:rFonts w:cstheme="minorHAnsi"/>
        </w:rPr>
        <w:t xml:space="preserve"> </w:t>
      </w:r>
      <w:r w:rsidRPr="00B73854">
        <w:rPr>
          <w:rFonts w:cstheme="minorHAnsi"/>
        </w:rPr>
        <w:t>(wzrost o 1,01%,w stosunku do roku poprzedniego), 57,73 % osób</w:t>
      </w:r>
      <w:r>
        <w:rPr>
          <w:rFonts w:cstheme="minorHAnsi"/>
        </w:rPr>
        <w:t xml:space="preserve"> </w:t>
      </w:r>
      <w:r w:rsidRPr="00B73854">
        <w:rPr>
          <w:rFonts w:cstheme="minorHAnsi"/>
        </w:rPr>
        <w:t>w wieku produkcyjnym (K 18-59 lat, M 18-64 lat) a osoby w wieku</w:t>
      </w:r>
      <w:r>
        <w:rPr>
          <w:rFonts w:cstheme="minorHAnsi"/>
        </w:rPr>
        <w:t xml:space="preserve"> </w:t>
      </w:r>
      <w:r w:rsidRPr="00B73854">
        <w:rPr>
          <w:rFonts w:cstheme="minorHAnsi"/>
        </w:rPr>
        <w:t>od 0 do 17 lat stanowiły 16,06% ogółu mieszkańców.</w:t>
      </w:r>
      <w:r w:rsidR="009F1F00">
        <w:rPr>
          <w:rFonts w:cstheme="minorHAnsi"/>
        </w:rPr>
        <w:t xml:space="preserve">  </w:t>
      </w:r>
    </w:p>
    <w:p w14:paraId="00026D09" w14:textId="7229FBCB" w:rsidR="00B73854" w:rsidRPr="009F1F00" w:rsidRDefault="00B73854" w:rsidP="009F1F00">
      <w:pPr>
        <w:spacing w:after="0" w:line="240" w:lineRule="auto"/>
        <w:jc w:val="both"/>
        <w:rPr>
          <w:rFonts w:ascii="Times New Roman" w:eastAsia="Times New Roman" w:hAnsi="Times New Roman" w:cs="Times New Roman"/>
          <w:color w:val="FF0000"/>
          <w:sz w:val="24"/>
          <w:szCs w:val="24"/>
          <w:lang w:eastAsia="pl-PL"/>
        </w:rPr>
      </w:pPr>
      <w:r w:rsidRPr="00B73854">
        <w:rPr>
          <w:rFonts w:cstheme="minorHAnsi"/>
        </w:rPr>
        <w:t>W 2019roku ze wsparcia MOPS skorzystało ogółem 2423</w:t>
      </w:r>
      <w:r>
        <w:rPr>
          <w:rFonts w:cstheme="minorHAnsi"/>
        </w:rPr>
        <w:t xml:space="preserve"> </w:t>
      </w:r>
      <w:r w:rsidRPr="00B73854">
        <w:rPr>
          <w:rFonts w:cstheme="minorHAnsi"/>
        </w:rPr>
        <w:t>osób</w:t>
      </w:r>
      <w:r>
        <w:rPr>
          <w:rFonts w:cstheme="minorHAnsi"/>
        </w:rPr>
        <w:t xml:space="preserve"> </w:t>
      </w:r>
      <w:r w:rsidRPr="00B73854">
        <w:rPr>
          <w:rFonts w:cstheme="minorHAnsi"/>
        </w:rPr>
        <w:t>Wśród rodzin korzystających</w:t>
      </w:r>
      <w:r>
        <w:rPr>
          <w:rFonts w:cstheme="minorHAnsi"/>
        </w:rPr>
        <w:t xml:space="preserve"> </w:t>
      </w:r>
      <w:r w:rsidRPr="00B73854">
        <w:rPr>
          <w:rFonts w:cstheme="minorHAnsi"/>
        </w:rPr>
        <w:t>z pomocy dominowały</w:t>
      </w:r>
      <w:r>
        <w:rPr>
          <w:rFonts w:cstheme="minorHAnsi"/>
        </w:rPr>
        <w:t xml:space="preserve"> </w:t>
      </w:r>
      <w:r w:rsidRPr="00B73854">
        <w:rPr>
          <w:rFonts w:cstheme="minorHAnsi"/>
        </w:rPr>
        <w:t xml:space="preserve">gospodarstwa jednoosobowe –62,69 % ogółu. Rodziny z dziećmi stanowiły 22,95 % ogółu </w:t>
      </w:r>
      <w:r w:rsidR="00AD160E">
        <w:rPr>
          <w:rFonts w:cstheme="minorHAnsi"/>
        </w:rPr>
        <w:t>rodzin (odnotowano spadek o 10,66</w:t>
      </w:r>
      <w:r w:rsidRPr="00B73854">
        <w:rPr>
          <w:rFonts w:cstheme="minorHAnsi"/>
        </w:rPr>
        <w:t>% w stosunku do roku 2018).</w:t>
      </w:r>
    </w:p>
    <w:p w14:paraId="781D9854" w14:textId="77777777" w:rsidR="00B73854" w:rsidRDefault="00B73854" w:rsidP="00B73854">
      <w:pPr>
        <w:spacing w:after="0"/>
        <w:jc w:val="both"/>
        <w:rPr>
          <w:rFonts w:eastAsia="Times New Roman" w:cstheme="minorHAnsi"/>
          <w:lang w:eastAsia="pl-PL"/>
        </w:rPr>
      </w:pPr>
    </w:p>
    <w:p w14:paraId="2269D936" w14:textId="77777777" w:rsidR="00075C3F" w:rsidRPr="00DB7BCF" w:rsidRDefault="00075C3F" w:rsidP="00753AD7">
      <w:pPr>
        <w:jc w:val="both"/>
        <w:rPr>
          <w:rFonts w:eastAsia="Times New Roman" w:cstheme="minorHAnsi"/>
          <w:b/>
          <w:i/>
          <w:lang w:eastAsia="pl-PL"/>
        </w:rPr>
      </w:pPr>
      <w:r w:rsidRPr="00DB7BCF">
        <w:rPr>
          <w:rFonts w:eastAsia="Times New Roman" w:cstheme="minorHAnsi"/>
          <w:b/>
          <w:i/>
          <w:lang w:eastAsia="pl-PL"/>
        </w:rPr>
        <w:t xml:space="preserve">Tabela nr 1. </w:t>
      </w:r>
      <w:r w:rsidR="00930AF2">
        <w:rPr>
          <w:rFonts w:eastAsia="Times New Roman" w:cstheme="minorHAnsi"/>
          <w:b/>
          <w:i/>
          <w:lang w:eastAsia="pl-PL"/>
        </w:rPr>
        <w:t>Liczba mieszkańców.</w:t>
      </w:r>
    </w:p>
    <w:tbl>
      <w:tblPr>
        <w:tblStyle w:val="Tabela-Siatka"/>
        <w:tblW w:w="8789" w:type="dxa"/>
        <w:tblInd w:w="108" w:type="dxa"/>
        <w:tblLook w:val="04A0" w:firstRow="1" w:lastRow="0" w:firstColumn="1" w:lastColumn="0" w:noHBand="0" w:noVBand="1"/>
      </w:tblPr>
      <w:tblGrid>
        <w:gridCol w:w="2197"/>
        <w:gridCol w:w="2197"/>
        <w:gridCol w:w="2197"/>
        <w:gridCol w:w="2198"/>
      </w:tblGrid>
      <w:tr w:rsidR="00BD57D9" w:rsidRPr="00DB7BCF" w14:paraId="0857AF85" w14:textId="77777777" w:rsidTr="008D6C57">
        <w:trPr>
          <w:trHeight w:val="680"/>
        </w:trPr>
        <w:tc>
          <w:tcPr>
            <w:tcW w:w="2197" w:type="dxa"/>
            <w:shd w:val="clear" w:color="auto" w:fill="F2F2F2" w:themeFill="background1" w:themeFillShade="F2"/>
            <w:vAlign w:val="center"/>
          </w:tcPr>
          <w:p w14:paraId="51BEB645" w14:textId="77777777" w:rsidR="00BD57D9" w:rsidRPr="00DB7BCF" w:rsidRDefault="008D6C57" w:rsidP="00753AD7">
            <w:pPr>
              <w:spacing w:after="200" w:line="276" w:lineRule="auto"/>
              <w:jc w:val="center"/>
              <w:rPr>
                <w:rFonts w:cstheme="minorHAnsi"/>
                <w:b/>
                <w:i/>
              </w:rPr>
            </w:pPr>
            <w:r w:rsidRPr="00DB7BCF">
              <w:rPr>
                <w:rFonts w:cstheme="minorHAnsi"/>
                <w:b/>
                <w:i/>
              </w:rPr>
              <w:t>Liczba ludności</w:t>
            </w:r>
          </w:p>
        </w:tc>
        <w:tc>
          <w:tcPr>
            <w:tcW w:w="2197" w:type="dxa"/>
            <w:shd w:val="clear" w:color="auto" w:fill="F2F2F2" w:themeFill="background1" w:themeFillShade="F2"/>
            <w:vAlign w:val="center"/>
          </w:tcPr>
          <w:p w14:paraId="1C63641D" w14:textId="77777777" w:rsidR="00BD57D9" w:rsidRPr="00DB7BCF" w:rsidRDefault="00B73854" w:rsidP="00753AD7">
            <w:pPr>
              <w:spacing w:after="200" w:line="276" w:lineRule="auto"/>
              <w:jc w:val="center"/>
              <w:rPr>
                <w:rFonts w:cstheme="minorHAnsi"/>
                <w:b/>
                <w:i/>
              </w:rPr>
            </w:pPr>
            <w:r>
              <w:rPr>
                <w:rFonts w:cstheme="minorHAnsi"/>
                <w:b/>
                <w:i/>
              </w:rPr>
              <w:t>2017</w:t>
            </w:r>
          </w:p>
        </w:tc>
        <w:tc>
          <w:tcPr>
            <w:tcW w:w="2197" w:type="dxa"/>
            <w:shd w:val="clear" w:color="auto" w:fill="F2F2F2" w:themeFill="background1" w:themeFillShade="F2"/>
            <w:vAlign w:val="center"/>
          </w:tcPr>
          <w:p w14:paraId="2C04675B" w14:textId="77777777" w:rsidR="00BD57D9" w:rsidRPr="00DB7BCF" w:rsidRDefault="00B73854" w:rsidP="00753AD7">
            <w:pPr>
              <w:spacing w:after="200" w:line="276" w:lineRule="auto"/>
              <w:jc w:val="center"/>
              <w:rPr>
                <w:rFonts w:cstheme="minorHAnsi"/>
                <w:b/>
                <w:i/>
              </w:rPr>
            </w:pPr>
            <w:r>
              <w:rPr>
                <w:rFonts w:cstheme="minorHAnsi"/>
                <w:b/>
                <w:i/>
              </w:rPr>
              <w:t>2018</w:t>
            </w:r>
          </w:p>
        </w:tc>
        <w:tc>
          <w:tcPr>
            <w:tcW w:w="2198" w:type="dxa"/>
            <w:shd w:val="clear" w:color="auto" w:fill="F2F2F2" w:themeFill="background1" w:themeFillShade="F2"/>
            <w:vAlign w:val="center"/>
          </w:tcPr>
          <w:p w14:paraId="3FFDD817" w14:textId="77777777" w:rsidR="00BD57D9" w:rsidRPr="00DB7BCF" w:rsidRDefault="00B73854" w:rsidP="00753AD7">
            <w:pPr>
              <w:spacing w:after="200" w:line="276" w:lineRule="auto"/>
              <w:jc w:val="center"/>
              <w:rPr>
                <w:rFonts w:cstheme="minorHAnsi"/>
                <w:b/>
                <w:i/>
              </w:rPr>
            </w:pPr>
            <w:r>
              <w:rPr>
                <w:rFonts w:cstheme="minorHAnsi"/>
                <w:b/>
                <w:i/>
              </w:rPr>
              <w:t>2019</w:t>
            </w:r>
          </w:p>
        </w:tc>
      </w:tr>
      <w:tr w:rsidR="00BD57D9" w:rsidRPr="00DB7BCF" w14:paraId="086D2D1F" w14:textId="77777777" w:rsidTr="008D6C57">
        <w:trPr>
          <w:trHeight w:val="680"/>
        </w:trPr>
        <w:tc>
          <w:tcPr>
            <w:tcW w:w="2197" w:type="dxa"/>
            <w:vAlign w:val="center"/>
          </w:tcPr>
          <w:p w14:paraId="26F52788" w14:textId="77777777" w:rsidR="00BD57D9" w:rsidRPr="00DB7BCF" w:rsidRDefault="008D6C57" w:rsidP="00753AD7">
            <w:pPr>
              <w:spacing w:after="200" w:line="276" w:lineRule="auto"/>
              <w:jc w:val="center"/>
              <w:rPr>
                <w:rFonts w:cstheme="minorHAnsi"/>
              </w:rPr>
            </w:pPr>
            <w:r w:rsidRPr="00DB7BCF">
              <w:rPr>
                <w:rFonts w:cstheme="minorHAnsi"/>
              </w:rPr>
              <w:t>Ogółem</w:t>
            </w:r>
          </w:p>
        </w:tc>
        <w:tc>
          <w:tcPr>
            <w:tcW w:w="2197" w:type="dxa"/>
            <w:vAlign w:val="center"/>
          </w:tcPr>
          <w:p w14:paraId="25FA584F" w14:textId="77777777" w:rsidR="00BD57D9" w:rsidRPr="00B73854" w:rsidRDefault="00B73854" w:rsidP="00753AD7">
            <w:pPr>
              <w:spacing w:after="200" w:line="276" w:lineRule="auto"/>
              <w:jc w:val="center"/>
              <w:rPr>
                <w:rFonts w:cstheme="minorHAnsi"/>
                <w:color w:val="FF0000"/>
              </w:rPr>
            </w:pPr>
            <w:r w:rsidRPr="00B73854">
              <w:rPr>
                <w:rFonts w:cstheme="minorHAnsi"/>
              </w:rPr>
              <w:t>62</w:t>
            </w:r>
            <w:r>
              <w:rPr>
                <w:rFonts w:cstheme="minorHAnsi"/>
              </w:rPr>
              <w:t xml:space="preserve"> </w:t>
            </w:r>
            <w:r w:rsidRPr="00B73854">
              <w:rPr>
                <w:rFonts w:cstheme="minorHAnsi"/>
              </w:rPr>
              <w:t>144</w:t>
            </w:r>
          </w:p>
        </w:tc>
        <w:tc>
          <w:tcPr>
            <w:tcW w:w="2197" w:type="dxa"/>
            <w:vAlign w:val="center"/>
          </w:tcPr>
          <w:p w14:paraId="101AA89E" w14:textId="77777777" w:rsidR="00BD57D9" w:rsidRPr="00B73854" w:rsidRDefault="00B73854" w:rsidP="00753AD7">
            <w:pPr>
              <w:spacing w:after="200" w:line="276" w:lineRule="auto"/>
              <w:jc w:val="center"/>
              <w:rPr>
                <w:rFonts w:cstheme="minorHAnsi"/>
                <w:color w:val="FF0000"/>
              </w:rPr>
            </w:pPr>
            <w:r w:rsidRPr="00B73854">
              <w:rPr>
                <w:rFonts w:cstheme="minorHAnsi"/>
              </w:rPr>
              <w:t>59 387</w:t>
            </w:r>
          </w:p>
        </w:tc>
        <w:tc>
          <w:tcPr>
            <w:tcW w:w="2198" w:type="dxa"/>
            <w:vAlign w:val="center"/>
          </w:tcPr>
          <w:p w14:paraId="69C367AC" w14:textId="77777777" w:rsidR="00BD57D9" w:rsidRPr="00DB7BCF" w:rsidRDefault="00B73854" w:rsidP="00753AD7">
            <w:pPr>
              <w:spacing w:after="200" w:line="276" w:lineRule="auto"/>
              <w:jc w:val="center"/>
              <w:rPr>
                <w:rFonts w:cstheme="minorHAnsi"/>
              </w:rPr>
            </w:pPr>
            <w:r>
              <w:rPr>
                <w:rFonts w:cstheme="minorHAnsi"/>
              </w:rPr>
              <w:t>58 866</w:t>
            </w:r>
          </w:p>
        </w:tc>
      </w:tr>
    </w:tbl>
    <w:p w14:paraId="5F68A67F" w14:textId="77777777" w:rsidR="002670D8" w:rsidRDefault="00930AF2" w:rsidP="002670D8">
      <w:pPr>
        <w:spacing w:after="120"/>
        <w:jc w:val="both"/>
        <w:outlineLvl w:val="2"/>
        <w:rPr>
          <w:rFonts w:eastAsia="Times New Roman" w:cstheme="minorHAnsi"/>
          <w:bCs/>
          <w:i/>
          <w:sz w:val="20"/>
          <w:szCs w:val="20"/>
          <w:lang w:eastAsia="pl-PL"/>
        </w:rPr>
      </w:pPr>
      <w:r>
        <w:rPr>
          <w:rFonts w:eastAsia="Times New Roman" w:cstheme="minorHAnsi"/>
          <w:bCs/>
          <w:i/>
          <w:sz w:val="20"/>
          <w:szCs w:val="20"/>
          <w:lang w:eastAsia="pl-PL"/>
        </w:rPr>
        <w:t>Opracowan</w:t>
      </w:r>
      <w:r w:rsidR="002670D8">
        <w:rPr>
          <w:rFonts w:eastAsia="Times New Roman" w:cstheme="minorHAnsi"/>
          <w:bCs/>
          <w:i/>
          <w:sz w:val="20"/>
          <w:szCs w:val="20"/>
          <w:lang w:eastAsia="pl-PL"/>
        </w:rPr>
        <w:t xml:space="preserve">ie własne na podstawie danych zawartych w </w:t>
      </w:r>
      <w:r>
        <w:rPr>
          <w:rFonts w:eastAsia="Times New Roman" w:cstheme="minorHAnsi"/>
          <w:bCs/>
          <w:i/>
          <w:sz w:val="20"/>
          <w:szCs w:val="20"/>
          <w:lang w:eastAsia="pl-PL"/>
        </w:rPr>
        <w:t>Oceny Zasobów Pomocy Społecznej dla Gminy Stalowa Wola</w:t>
      </w:r>
      <w:r w:rsidR="002670D8">
        <w:rPr>
          <w:rFonts w:eastAsia="Times New Roman" w:cstheme="minorHAnsi"/>
          <w:bCs/>
          <w:i/>
          <w:sz w:val="20"/>
          <w:szCs w:val="20"/>
          <w:lang w:eastAsia="pl-PL"/>
        </w:rPr>
        <w:t xml:space="preserve"> oraz danych udostępnionych przez Urząd Miasta Stalowej Woli.</w:t>
      </w:r>
    </w:p>
    <w:p w14:paraId="4CC844BB" w14:textId="77777777" w:rsidR="002670D8" w:rsidRDefault="002670D8" w:rsidP="006756DB">
      <w:pPr>
        <w:spacing w:after="120"/>
        <w:jc w:val="both"/>
        <w:outlineLvl w:val="2"/>
        <w:rPr>
          <w:rFonts w:eastAsia="Times New Roman" w:cstheme="minorHAnsi"/>
          <w:bCs/>
          <w:i/>
          <w:sz w:val="20"/>
          <w:szCs w:val="20"/>
          <w:lang w:eastAsia="pl-PL"/>
        </w:rPr>
      </w:pPr>
    </w:p>
    <w:p w14:paraId="3A0197AB" w14:textId="77777777" w:rsidR="00387AD1" w:rsidRPr="009F1F00" w:rsidRDefault="00085DA9" w:rsidP="006756DB">
      <w:pPr>
        <w:spacing w:after="0"/>
        <w:jc w:val="both"/>
        <w:outlineLvl w:val="2"/>
        <w:rPr>
          <w:rFonts w:cstheme="minorHAnsi"/>
          <w:color w:val="000000" w:themeColor="text1"/>
        </w:rPr>
      </w:pPr>
      <w:r w:rsidRPr="009F1F00">
        <w:rPr>
          <w:rFonts w:cstheme="minorHAnsi"/>
          <w:color w:val="000000" w:themeColor="text1"/>
        </w:rPr>
        <w:t>Dane dotyczące sytuacji demograficznej wskazują, iż Stalowa Wola traci swój potencjał ludnościowy – mierzony liczb</w:t>
      </w:r>
      <w:r w:rsidR="00C91DE3" w:rsidRPr="009F1F00">
        <w:rPr>
          <w:rFonts w:cstheme="minorHAnsi"/>
          <w:color w:val="000000" w:themeColor="text1"/>
        </w:rPr>
        <w:t xml:space="preserve">ą mieszkańców. </w:t>
      </w:r>
    </w:p>
    <w:p w14:paraId="6A245DE0" w14:textId="0EE313EA" w:rsidR="00387AD1" w:rsidRDefault="00387AD1" w:rsidP="006756DB">
      <w:pPr>
        <w:spacing w:after="0"/>
        <w:jc w:val="both"/>
        <w:rPr>
          <w:rFonts w:eastAsia="Times New Roman" w:cstheme="minorHAnsi"/>
          <w:color w:val="000000" w:themeColor="text1"/>
          <w:lang w:eastAsia="pl-PL"/>
        </w:rPr>
      </w:pPr>
      <w:r w:rsidRPr="009F1F00">
        <w:rPr>
          <w:rFonts w:eastAsia="Times New Roman" w:cstheme="minorHAnsi"/>
          <w:color w:val="000000" w:themeColor="text1"/>
          <w:lang w:eastAsia="pl-PL"/>
        </w:rPr>
        <w:t>W latach 2002-2019 liczba mieszkańców zmalała o 10,3%. Średni wiek mieszkańców wynosi 43</w:t>
      </w:r>
      <w:r w:rsidR="00AD160E">
        <w:rPr>
          <w:rFonts w:eastAsia="Times New Roman" w:cstheme="minorHAnsi"/>
          <w:color w:val="000000" w:themeColor="text1"/>
          <w:lang w:eastAsia="pl-PL"/>
        </w:rPr>
        <w:t xml:space="preserve">,6 lat i jest nieznacznie wyższy </w:t>
      </w:r>
      <w:r w:rsidR="00890AEA">
        <w:rPr>
          <w:rFonts w:eastAsia="Times New Roman" w:cstheme="minorHAnsi"/>
          <w:color w:val="000000" w:themeColor="text1"/>
          <w:lang w:eastAsia="pl-PL"/>
        </w:rPr>
        <w:t>o</w:t>
      </w:r>
      <w:r w:rsidRPr="009F1F00">
        <w:rPr>
          <w:rFonts w:eastAsia="Times New Roman" w:cstheme="minorHAnsi"/>
          <w:color w:val="000000" w:themeColor="text1"/>
          <w:lang w:eastAsia="pl-PL"/>
        </w:rPr>
        <w:t>d średniego wieku mieszkańców województwa podkar</w:t>
      </w:r>
      <w:r w:rsidR="00890AEA">
        <w:rPr>
          <w:rFonts w:eastAsia="Times New Roman" w:cstheme="minorHAnsi"/>
          <w:color w:val="000000" w:themeColor="text1"/>
          <w:lang w:eastAsia="pl-PL"/>
        </w:rPr>
        <w:t>packiego oraz nieznacznie wyższy o</w:t>
      </w:r>
      <w:r w:rsidRPr="009F1F00">
        <w:rPr>
          <w:rFonts w:eastAsia="Times New Roman" w:cstheme="minorHAnsi"/>
          <w:color w:val="000000" w:themeColor="text1"/>
          <w:lang w:eastAsia="pl-PL"/>
        </w:rPr>
        <w:t>d średniego wieku mieszkańców całej Polski</w:t>
      </w:r>
      <w:r w:rsidR="009F1F00" w:rsidRPr="009F1F00">
        <w:rPr>
          <w:rStyle w:val="Odwoanieprzypisudolnego"/>
          <w:rFonts w:eastAsia="Times New Roman"/>
          <w:color w:val="000000" w:themeColor="text1"/>
          <w:lang w:eastAsia="pl-PL"/>
        </w:rPr>
        <w:footnoteReference w:id="1"/>
      </w:r>
      <w:r w:rsidRPr="009F1F00">
        <w:rPr>
          <w:rFonts w:eastAsia="Times New Roman" w:cstheme="minorHAnsi"/>
          <w:color w:val="000000" w:themeColor="text1"/>
          <w:lang w:eastAsia="pl-PL"/>
        </w:rPr>
        <w:t xml:space="preserve">. </w:t>
      </w:r>
    </w:p>
    <w:p w14:paraId="103243A7" w14:textId="77777777" w:rsidR="009F1F00" w:rsidRPr="009F1F00" w:rsidRDefault="009F1F00" w:rsidP="006756DB">
      <w:pPr>
        <w:spacing w:after="0"/>
        <w:jc w:val="both"/>
        <w:rPr>
          <w:rFonts w:eastAsia="Times New Roman" w:cstheme="minorHAnsi"/>
          <w:color w:val="000000" w:themeColor="text1"/>
          <w:lang w:eastAsia="pl-PL"/>
        </w:rPr>
      </w:pPr>
    </w:p>
    <w:p w14:paraId="735A1902" w14:textId="6F8F6E3B" w:rsidR="009F1F00" w:rsidRDefault="00387AD1" w:rsidP="006756DB">
      <w:pPr>
        <w:spacing w:after="240"/>
        <w:jc w:val="both"/>
        <w:rPr>
          <w:rFonts w:eastAsia="Times New Roman" w:cstheme="minorHAnsi"/>
          <w:lang w:eastAsia="pl-PL"/>
        </w:rPr>
      </w:pPr>
      <w:r w:rsidRPr="000D2DE5">
        <w:rPr>
          <w:rFonts w:eastAsia="Times New Roman" w:cstheme="minorHAnsi"/>
          <w:lang w:eastAsia="pl-PL"/>
        </w:rPr>
        <w:t xml:space="preserve">Stalowa Wola ma ujemny przyrost naturalny wynoszący -139. Odpowiada to przyrostowi naturalnemu -2,29 na 1000 mieszkańców Stalowej Woli. W 2019 roku urodziło się 438 dzieci, </w:t>
      </w:r>
      <w:r w:rsidR="00E82EF8">
        <w:rPr>
          <w:rFonts w:eastAsia="Times New Roman" w:cstheme="minorHAnsi"/>
          <w:lang w:eastAsia="pl-PL"/>
        </w:rPr>
        <w:br/>
      </w:r>
      <w:r w:rsidRPr="000D2DE5">
        <w:rPr>
          <w:rFonts w:eastAsia="Times New Roman" w:cstheme="minorHAnsi"/>
          <w:lang w:eastAsia="pl-PL"/>
        </w:rPr>
        <w:t xml:space="preserve">w tym 47,9% dziewczynek i 52,1% chłopców. Współczynnik dynamiki demograficznej, czyli stosunek liczby urodzeń żywych do liczby zgonów wynosi 0,82 i jest znacznie mniejszy od średniej dla województwa oraz znacznie mniejszy od współczynnika dynamiki demograficznej dla całego kraju. W 2019 roku zarejestrowano 438 zameldowań w ruchu wewnętrznym oraz 968 </w:t>
      </w:r>
      <w:proofErr w:type="spellStart"/>
      <w:r w:rsidR="000D2DE5" w:rsidRPr="000D2DE5">
        <w:rPr>
          <w:rFonts w:eastAsia="Times New Roman" w:cstheme="minorHAnsi"/>
          <w:lang w:eastAsia="pl-PL"/>
        </w:rPr>
        <w:t>wymeldowań</w:t>
      </w:r>
      <w:proofErr w:type="spellEnd"/>
      <w:r w:rsidRPr="000D2DE5">
        <w:rPr>
          <w:rFonts w:eastAsia="Times New Roman" w:cstheme="minorHAnsi"/>
          <w:lang w:eastAsia="pl-PL"/>
        </w:rPr>
        <w:t xml:space="preserve">, w wyniku czego saldo migracji wewnętrznych wynosi dla Stalowej Woli -530. </w:t>
      </w:r>
      <w:r w:rsidR="002A6AB9">
        <w:rPr>
          <w:rFonts w:eastAsia="Times New Roman" w:cstheme="minorHAnsi"/>
          <w:lang w:eastAsia="pl-PL"/>
        </w:rPr>
        <w:br/>
      </w:r>
      <w:r w:rsidRPr="000D2DE5">
        <w:rPr>
          <w:rFonts w:eastAsia="Times New Roman" w:cstheme="minorHAnsi"/>
          <w:lang w:eastAsia="pl-PL"/>
        </w:rPr>
        <w:t>W tym samym roku</w:t>
      </w:r>
      <w:r w:rsidR="002A6AB9" w:rsidRPr="002A6AB9">
        <w:rPr>
          <w:rFonts w:eastAsia="Times New Roman" w:cstheme="minorHAnsi"/>
          <w:lang w:eastAsia="pl-PL"/>
        </w:rPr>
        <w:t xml:space="preserve"> </w:t>
      </w:r>
      <w:r w:rsidR="002A6AB9" w:rsidRPr="00F834E9">
        <w:rPr>
          <w:rFonts w:eastAsia="Times New Roman" w:cstheme="minorHAnsi"/>
          <w:lang w:eastAsia="pl-PL"/>
        </w:rPr>
        <w:t>zameldowało się</w:t>
      </w:r>
      <w:r w:rsidR="00931C5D" w:rsidRPr="00F834E9">
        <w:rPr>
          <w:rFonts w:eastAsia="Times New Roman" w:cstheme="minorHAnsi"/>
          <w:lang w:eastAsia="pl-PL"/>
        </w:rPr>
        <w:t xml:space="preserve"> </w:t>
      </w:r>
      <w:r w:rsidR="00931C5D">
        <w:rPr>
          <w:rFonts w:eastAsia="Times New Roman" w:cstheme="minorHAnsi"/>
          <w:lang w:eastAsia="pl-PL"/>
        </w:rPr>
        <w:t xml:space="preserve">52 osoby </w:t>
      </w:r>
      <w:r w:rsidR="002A6AB9" w:rsidRPr="00931C5D">
        <w:rPr>
          <w:rFonts w:eastAsia="Times New Roman" w:cstheme="minorHAnsi"/>
          <w:lang w:eastAsia="pl-PL"/>
        </w:rPr>
        <w:t>powracające</w:t>
      </w:r>
      <w:r w:rsidR="002A6AB9">
        <w:rPr>
          <w:rFonts w:eastAsia="Times New Roman" w:cstheme="minorHAnsi"/>
          <w:lang w:eastAsia="pl-PL"/>
        </w:rPr>
        <w:t xml:space="preserve"> </w:t>
      </w:r>
      <w:r w:rsidRPr="000D2DE5">
        <w:rPr>
          <w:rFonts w:eastAsia="Times New Roman" w:cstheme="minorHAnsi"/>
          <w:lang w:eastAsia="pl-PL"/>
        </w:rPr>
        <w:t xml:space="preserve">z zagranicy oraz zarejestrowano 156 </w:t>
      </w:r>
      <w:proofErr w:type="spellStart"/>
      <w:r w:rsidRPr="000D2DE5">
        <w:rPr>
          <w:rFonts w:eastAsia="Times New Roman" w:cstheme="minorHAnsi"/>
          <w:lang w:eastAsia="pl-PL"/>
        </w:rPr>
        <w:t>wymeldowań</w:t>
      </w:r>
      <w:proofErr w:type="spellEnd"/>
      <w:r w:rsidRPr="000D2DE5">
        <w:rPr>
          <w:rFonts w:eastAsia="Times New Roman" w:cstheme="minorHAnsi"/>
          <w:lang w:eastAsia="pl-PL"/>
        </w:rPr>
        <w:t xml:space="preserve"> za granicę - daje to saldo migracji zagranicznych wynoszące -104. </w:t>
      </w:r>
      <w:r w:rsidR="002A6AB9" w:rsidRPr="00931C5D">
        <w:rPr>
          <w:rFonts w:eastAsia="Times New Roman" w:cstheme="minorHAnsi"/>
          <w:lang w:eastAsia="pl-PL"/>
        </w:rPr>
        <w:t xml:space="preserve">W kategorii aktywności zawodowej </w:t>
      </w:r>
      <w:r w:rsidR="00AD160E">
        <w:rPr>
          <w:rFonts w:eastAsia="Times New Roman" w:cstheme="minorHAnsi"/>
          <w:lang w:eastAsia="pl-PL"/>
        </w:rPr>
        <w:t>57,33</w:t>
      </w:r>
      <w:r w:rsidRPr="00931C5D">
        <w:rPr>
          <w:rFonts w:eastAsia="Times New Roman" w:cstheme="minorHAnsi"/>
          <w:lang w:eastAsia="pl-PL"/>
        </w:rPr>
        <w:t>% mieszkańców Stalowej Woli</w:t>
      </w:r>
      <w:r w:rsidR="00AD160E">
        <w:rPr>
          <w:rFonts w:eastAsia="Times New Roman" w:cstheme="minorHAnsi"/>
          <w:lang w:eastAsia="pl-PL"/>
        </w:rPr>
        <w:t xml:space="preserve"> jest w wieku produkcyjnym, 16,06</w:t>
      </w:r>
      <w:r w:rsidRPr="00931C5D">
        <w:rPr>
          <w:rFonts w:eastAsia="Times New Roman" w:cstheme="minorHAnsi"/>
          <w:lang w:eastAsia="pl-PL"/>
        </w:rPr>
        <w:t>%</w:t>
      </w:r>
      <w:r w:rsidR="00AD160E">
        <w:rPr>
          <w:rFonts w:eastAsia="Times New Roman" w:cstheme="minorHAnsi"/>
          <w:lang w:eastAsia="pl-PL"/>
        </w:rPr>
        <w:t xml:space="preserve"> w wieku przedprodukcyjnym, a 26,21</w:t>
      </w:r>
      <w:r w:rsidRPr="00931C5D">
        <w:rPr>
          <w:rFonts w:eastAsia="Times New Roman" w:cstheme="minorHAnsi"/>
          <w:lang w:eastAsia="pl-PL"/>
        </w:rPr>
        <w:t xml:space="preserve">% mieszkańców jest w </w:t>
      </w:r>
      <w:r w:rsidR="009F1F00" w:rsidRPr="00931C5D">
        <w:rPr>
          <w:rFonts w:eastAsia="Times New Roman" w:cstheme="minorHAnsi"/>
          <w:lang w:eastAsia="pl-PL"/>
        </w:rPr>
        <w:t xml:space="preserve">wieku poprodukcyjnym. </w:t>
      </w:r>
    </w:p>
    <w:p w14:paraId="0910BEC4" w14:textId="77777777" w:rsidR="00A05074" w:rsidRPr="00931C5D" w:rsidRDefault="00A05074" w:rsidP="006756DB">
      <w:pPr>
        <w:spacing w:after="240"/>
        <w:jc w:val="both"/>
        <w:rPr>
          <w:rFonts w:ascii="Times New Roman" w:eastAsia="Times New Roman" w:hAnsi="Times New Roman" w:cs="Times New Roman"/>
          <w:sz w:val="24"/>
          <w:szCs w:val="24"/>
          <w:lang w:eastAsia="pl-PL"/>
        </w:rPr>
      </w:pPr>
    </w:p>
    <w:p w14:paraId="627E5C88" w14:textId="77777777" w:rsidR="00B23808" w:rsidRPr="00DB7BCF" w:rsidRDefault="00B23808" w:rsidP="00753AD7">
      <w:pPr>
        <w:rPr>
          <w:rFonts w:eastAsia="Times New Roman" w:cstheme="minorHAnsi"/>
          <w:b/>
          <w:i/>
          <w:lang w:eastAsia="pl-PL"/>
        </w:rPr>
      </w:pPr>
      <w:r w:rsidRPr="00DB7BCF">
        <w:rPr>
          <w:rFonts w:eastAsia="Times New Roman" w:cstheme="minorHAnsi"/>
          <w:b/>
          <w:i/>
          <w:lang w:eastAsia="pl-PL"/>
        </w:rPr>
        <w:lastRenderedPageBreak/>
        <w:t>Tabela nr 2. Liczba kobiet.</w:t>
      </w:r>
    </w:p>
    <w:tbl>
      <w:tblPr>
        <w:tblStyle w:val="Tabela-Siatka"/>
        <w:tblW w:w="8789" w:type="dxa"/>
        <w:tblInd w:w="108" w:type="dxa"/>
        <w:tblLook w:val="04A0" w:firstRow="1" w:lastRow="0" w:firstColumn="1" w:lastColumn="0" w:noHBand="0" w:noVBand="1"/>
      </w:tblPr>
      <w:tblGrid>
        <w:gridCol w:w="2197"/>
        <w:gridCol w:w="2197"/>
        <w:gridCol w:w="2197"/>
        <w:gridCol w:w="2198"/>
      </w:tblGrid>
      <w:tr w:rsidR="00BD57D9" w:rsidRPr="00DB7BCF" w14:paraId="03E96C73" w14:textId="77777777" w:rsidTr="008D6C57">
        <w:trPr>
          <w:trHeight w:val="680"/>
        </w:trPr>
        <w:tc>
          <w:tcPr>
            <w:tcW w:w="2197" w:type="dxa"/>
            <w:shd w:val="clear" w:color="auto" w:fill="F2F2F2" w:themeFill="background1" w:themeFillShade="F2"/>
            <w:vAlign w:val="center"/>
          </w:tcPr>
          <w:p w14:paraId="24B0C285" w14:textId="77777777" w:rsidR="00BD57D9" w:rsidRPr="00DB7BCF" w:rsidRDefault="00BD57D9" w:rsidP="00753AD7">
            <w:pPr>
              <w:spacing w:after="200" w:line="276" w:lineRule="auto"/>
              <w:jc w:val="center"/>
              <w:rPr>
                <w:rFonts w:cstheme="minorHAnsi"/>
                <w:b/>
                <w:i/>
              </w:rPr>
            </w:pPr>
            <w:r w:rsidRPr="00DB7BCF">
              <w:rPr>
                <w:rFonts w:cstheme="minorHAnsi"/>
                <w:b/>
                <w:i/>
              </w:rPr>
              <w:t>Liczba kobiet</w:t>
            </w:r>
          </w:p>
        </w:tc>
        <w:tc>
          <w:tcPr>
            <w:tcW w:w="2197" w:type="dxa"/>
            <w:shd w:val="clear" w:color="auto" w:fill="F2F2F2" w:themeFill="background1" w:themeFillShade="F2"/>
            <w:vAlign w:val="center"/>
          </w:tcPr>
          <w:p w14:paraId="2C233E7C" w14:textId="77777777" w:rsidR="00BD57D9" w:rsidRPr="00DB7BCF" w:rsidRDefault="00ED6D49" w:rsidP="00753AD7">
            <w:pPr>
              <w:spacing w:after="200" w:line="276" w:lineRule="auto"/>
              <w:jc w:val="center"/>
              <w:rPr>
                <w:rFonts w:cstheme="minorHAnsi"/>
                <w:b/>
                <w:i/>
              </w:rPr>
            </w:pPr>
            <w:r>
              <w:rPr>
                <w:rFonts w:cstheme="minorHAnsi"/>
                <w:b/>
                <w:i/>
              </w:rPr>
              <w:t>2017</w:t>
            </w:r>
          </w:p>
        </w:tc>
        <w:tc>
          <w:tcPr>
            <w:tcW w:w="2197" w:type="dxa"/>
            <w:shd w:val="clear" w:color="auto" w:fill="F2F2F2" w:themeFill="background1" w:themeFillShade="F2"/>
            <w:vAlign w:val="center"/>
          </w:tcPr>
          <w:p w14:paraId="5F20F08A" w14:textId="77777777" w:rsidR="00BD57D9" w:rsidRPr="00DB7BCF" w:rsidRDefault="00ED6D49" w:rsidP="00753AD7">
            <w:pPr>
              <w:spacing w:after="200" w:line="276" w:lineRule="auto"/>
              <w:jc w:val="center"/>
              <w:rPr>
                <w:rFonts w:cstheme="minorHAnsi"/>
                <w:b/>
                <w:i/>
              </w:rPr>
            </w:pPr>
            <w:r>
              <w:rPr>
                <w:rFonts w:cstheme="minorHAnsi"/>
                <w:b/>
                <w:i/>
              </w:rPr>
              <w:t>2018</w:t>
            </w:r>
          </w:p>
        </w:tc>
        <w:tc>
          <w:tcPr>
            <w:tcW w:w="2198" w:type="dxa"/>
            <w:shd w:val="clear" w:color="auto" w:fill="F2F2F2" w:themeFill="background1" w:themeFillShade="F2"/>
            <w:vAlign w:val="center"/>
          </w:tcPr>
          <w:p w14:paraId="0DB8C1A4" w14:textId="77777777" w:rsidR="00BD57D9" w:rsidRPr="00DB7BCF" w:rsidRDefault="00ED6D49" w:rsidP="00753AD7">
            <w:pPr>
              <w:spacing w:after="200" w:line="276" w:lineRule="auto"/>
              <w:jc w:val="center"/>
              <w:rPr>
                <w:rFonts w:cstheme="minorHAnsi"/>
                <w:b/>
                <w:i/>
              </w:rPr>
            </w:pPr>
            <w:r>
              <w:rPr>
                <w:rFonts w:cstheme="minorHAnsi"/>
                <w:b/>
                <w:i/>
              </w:rPr>
              <w:t>2019</w:t>
            </w:r>
          </w:p>
        </w:tc>
      </w:tr>
      <w:tr w:rsidR="00BD57D9" w:rsidRPr="00DB7BCF" w14:paraId="1E29237D" w14:textId="77777777" w:rsidTr="008D6C57">
        <w:trPr>
          <w:trHeight w:val="680"/>
        </w:trPr>
        <w:tc>
          <w:tcPr>
            <w:tcW w:w="2197" w:type="dxa"/>
            <w:vAlign w:val="center"/>
          </w:tcPr>
          <w:p w14:paraId="2CF23046" w14:textId="77777777" w:rsidR="00BD57D9" w:rsidRPr="00DB7BCF" w:rsidRDefault="008D6C57" w:rsidP="00753AD7">
            <w:pPr>
              <w:spacing w:after="200" w:line="276" w:lineRule="auto"/>
              <w:jc w:val="center"/>
              <w:rPr>
                <w:rFonts w:cstheme="minorHAnsi"/>
                <w:b/>
              </w:rPr>
            </w:pPr>
            <w:r w:rsidRPr="00DB7BCF">
              <w:rPr>
                <w:rFonts w:cstheme="minorHAnsi"/>
                <w:b/>
              </w:rPr>
              <w:t>Ogółem, w tym:</w:t>
            </w:r>
          </w:p>
        </w:tc>
        <w:tc>
          <w:tcPr>
            <w:tcW w:w="2197" w:type="dxa"/>
            <w:vAlign w:val="center"/>
          </w:tcPr>
          <w:p w14:paraId="6232C59E" w14:textId="77777777" w:rsidR="00BD57D9" w:rsidRPr="00DB7BCF" w:rsidRDefault="00ED6D49" w:rsidP="00753AD7">
            <w:pPr>
              <w:spacing w:after="200" w:line="276" w:lineRule="auto"/>
              <w:jc w:val="center"/>
              <w:rPr>
                <w:rFonts w:cstheme="minorHAnsi"/>
                <w:b/>
              </w:rPr>
            </w:pPr>
            <w:r>
              <w:rPr>
                <w:rFonts w:cstheme="minorHAnsi"/>
                <w:b/>
              </w:rPr>
              <w:t>32 415</w:t>
            </w:r>
          </w:p>
        </w:tc>
        <w:tc>
          <w:tcPr>
            <w:tcW w:w="2197" w:type="dxa"/>
            <w:vAlign w:val="center"/>
          </w:tcPr>
          <w:p w14:paraId="50D43695" w14:textId="77777777" w:rsidR="00BD57D9" w:rsidRPr="00DB7BCF" w:rsidRDefault="00ED6D49" w:rsidP="00753AD7">
            <w:pPr>
              <w:spacing w:after="200" w:line="276" w:lineRule="auto"/>
              <w:jc w:val="center"/>
              <w:rPr>
                <w:rFonts w:cstheme="minorHAnsi"/>
                <w:b/>
              </w:rPr>
            </w:pPr>
            <w:r>
              <w:rPr>
                <w:rFonts w:cstheme="minorHAnsi"/>
                <w:b/>
              </w:rPr>
              <w:t>31 131</w:t>
            </w:r>
          </w:p>
        </w:tc>
        <w:tc>
          <w:tcPr>
            <w:tcW w:w="2198" w:type="dxa"/>
            <w:vAlign w:val="center"/>
          </w:tcPr>
          <w:p w14:paraId="783ED974" w14:textId="77777777" w:rsidR="00BD57D9" w:rsidRPr="00C270FC" w:rsidRDefault="00F212B0" w:rsidP="00753AD7">
            <w:pPr>
              <w:spacing w:after="200" w:line="276" w:lineRule="auto"/>
              <w:jc w:val="center"/>
              <w:rPr>
                <w:rFonts w:cstheme="minorHAnsi"/>
                <w:b/>
                <w:color w:val="000000" w:themeColor="text1"/>
              </w:rPr>
            </w:pPr>
            <w:r w:rsidRPr="00C270FC">
              <w:rPr>
                <w:rFonts w:cstheme="minorHAnsi"/>
                <w:b/>
                <w:color w:val="000000" w:themeColor="text1"/>
              </w:rPr>
              <w:t>3</w:t>
            </w:r>
            <w:r w:rsidR="00ED6D49">
              <w:rPr>
                <w:rFonts w:cstheme="minorHAnsi"/>
                <w:b/>
                <w:color w:val="000000" w:themeColor="text1"/>
              </w:rPr>
              <w:t>0 839</w:t>
            </w:r>
          </w:p>
        </w:tc>
      </w:tr>
      <w:tr w:rsidR="00BD57D9" w:rsidRPr="00DB7BCF" w14:paraId="1F5F3E02" w14:textId="77777777" w:rsidTr="008D6C57">
        <w:trPr>
          <w:trHeight w:val="680"/>
        </w:trPr>
        <w:tc>
          <w:tcPr>
            <w:tcW w:w="2197" w:type="dxa"/>
            <w:vAlign w:val="center"/>
          </w:tcPr>
          <w:p w14:paraId="2B433F10" w14:textId="77777777" w:rsidR="00BD57D9" w:rsidRPr="00DB7BCF" w:rsidRDefault="008D6C57" w:rsidP="00753AD7">
            <w:pPr>
              <w:spacing w:after="200" w:line="276" w:lineRule="auto"/>
              <w:jc w:val="center"/>
              <w:rPr>
                <w:rFonts w:cstheme="minorHAnsi"/>
              </w:rPr>
            </w:pPr>
            <w:r w:rsidRPr="00DB7BCF">
              <w:rPr>
                <w:rFonts w:cstheme="minorHAnsi"/>
              </w:rPr>
              <w:t>Wiek 0- 17</w:t>
            </w:r>
          </w:p>
        </w:tc>
        <w:tc>
          <w:tcPr>
            <w:tcW w:w="2197" w:type="dxa"/>
            <w:vAlign w:val="center"/>
          </w:tcPr>
          <w:p w14:paraId="4DD71BAF" w14:textId="77777777" w:rsidR="00BD57D9" w:rsidRPr="00DB7BCF" w:rsidRDefault="00ED6D49" w:rsidP="00753AD7">
            <w:pPr>
              <w:spacing w:after="200" w:line="276" w:lineRule="auto"/>
              <w:jc w:val="center"/>
              <w:rPr>
                <w:rFonts w:cstheme="minorHAnsi"/>
              </w:rPr>
            </w:pPr>
            <w:r>
              <w:rPr>
                <w:rFonts w:cstheme="minorHAnsi"/>
              </w:rPr>
              <w:t>4 727</w:t>
            </w:r>
          </w:p>
        </w:tc>
        <w:tc>
          <w:tcPr>
            <w:tcW w:w="2197" w:type="dxa"/>
            <w:vAlign w:val="center"/>
          </w:tcPr>
          <w:p w14:paraId="504DDE5E" w14:textId="77777777" w:rsidR="00BD57D9" w:rsidRPr="00DB7BCF" w:rsidRDefault="00ED6D49" w:rsidP="00753AD7">
            <w:pPr>
              <w:spacing w:after="200" w:line="276" w:lineRule="auto"/>
              <w:jc w:val="center"/>
              <w:rPr>
                <w:rFonts w:cstheme="minorHAnsi"/>
              </w:rPr>
            </w:pPr>
            <w:r>
              <w:rPr>
                <w:rFonts w:cstheme="minorHAnsi"/>
              </w:rPr>
              <w:t>4 599</w:t>
            </w:r>
          </w:p>
        </w:tc>
        <w:tc>
          <w:tcPr>
            <w:tcW w:w="2198" w:type="dxa"/>
            <w:vAlign w:val="center"/>
          </w:tcPr>
          <w:p w14:paraId="5658952A" w14:textId="77777777" w:rsidR="00BD57D9" w:rsidRPr="00C270FC" w:rsidRDefault="00ED6D49" w:rsidP="00753AD7">
            <w:pPr>
              <w:spacing w:after="200" w:line="276" w:lineRule="auto"/>
              <w:jc w:val="center"/>
              <w:rPr>
                <w:rFonts w:cstheme="minorHAnsi"/>
                <w:color w:val="000000" w:themeColor="text1"/>
              </w:rPr>
            </w:pPr>
            <w:r>
              <w:rPr>
                <w:rFonts w:cstheme="minorHAnsi"/>
                <w:color w:val="000000" w:themeColor="text1"/>
              </w:rPr>
              <w:t>4 575</w:t>
            </w:r>
          </w:p>
        </w:tc>
      </w:tr>
      <w:tr w:rsidR="00BD57D9" w:rsidRPr="00DB7BCF" w14:paraId="52E3FC54" w14:textId="77777777" w:rsidTr="008D6C57">
        <w:trPr>
          <w:trHeight w:val="680"/>
        </w:trPr>
        <w:tc>
          <w:tcPr>
            <w:tcW w:w="2197" w:type="dxa"/>
            <w:vAlign w:val="center"/>
          </w:tcPr>
          <w:p w14:paraId="23DA8CB9" w14:textId="77777777" w:rsidR="00BD57D9" w:rsidRPr="00DB7BCF" w:rsidRDefault="008D6C57" w:rsidP="00753AD7">
            <w:pPr>
              <w:spacing w:after="200" w:line="276" w:lineRule="auto"/>
              <w:jc w:val="center"/>
              <w:rPr>
                <w:rFonts w:cstheme="minorHAnsi"/>
              </w:rPr>
            </w:pPr>
            <w:r w:rsidRPr="00DB7BCF">
              <w:rPr>
                <w:rFonts w:cstheme="minorHAnsi"/>
              </w:rPr>
              <w:t>Wiek 18 – 59</w:t>
            </w:r>
          </w:p>
        </w:tc>
        <w:tc>
          <w:tcPr>
            <w:tcW w:w="2197" w:type="dxa"/>
            <w:vAlign w:val="center"/>
          </w:tcPr>
          <w:p w14:paraId="12555F50" w14:textId="77777777" w:rsidR="00BD57D9" w:rsidRPr="00DB7BCF" w:rsidRDefault="00ED6D49" w:rsidP="00753AD7">
            <w:pPr>
              <w:spacing w:after="200" w:line="276" w:lineRule="auto"/>
              <w:jc w:val="center"/>
              <w:rPr>
                <w:rFonts w:cstheme="minorHAnsi"/>
              </w:rPr>
            </w:pPr>
            <w:r>
              <w:rPr>
                <w:rFonts w:cstheme="minorHAnsi"/>
              </w:rPr>
              <w:t>18 025</w:t>
            </w:r>
          </w:p>
        </w:tc>
        <w:tc>
          <w:tcPr>
            <w:tcW w:w="2197" w:type="dxa"/>
            <w:vAlign w:val="center"/>
          </w:tcPr>
          <w:p w14:paraId="70364C30" w14:textId="77777777" w:rsidR="00BD57D9" w:rsidRPr="00DB7BCF" w:rsidRDefault="00ED6D49" w:rsidP="00753AD7">
            <w:pPr>
              <w:spacing w:after="200" w:line="276" w:lineRule="auto"/>
              <w:jc w:val="center"/>
              <w:rPr>
                <w:rFonts w:cstheme="minorHAnsi"/>
              </w:rPr>
            </w:pPr>
            <w:r>
              <w:rPr>
                <w:rFonts w:cstheme="minorHAnsi"/>
              </w:rPr>
              <w:t>16 533</w:t>
            </w:r>
          </w:p>
        </w:tc>
        <w:tc>
          <w:tcPr>
            <w:tcW w:w="2198" w:type="dxa"/>
            <w:vAlign w:val="center"/>
          </w:tcPr>
          <w:p w14:paraId="6E15BC41" w14:textId="77777777" w:rsidR="00BD57D9" w:rsidRPr="00C270FC" w:rsidRDefault="00ED6D49" w:rsidP="00753AD7">
            <w:pPr>
              <w:spacing w:after="200" w:line="276" w:lineRule="auto"/>
              <w:jc w:val="center"/>
              <w:rPr>
                <w:rFonts w:cstheme="minorHAnsi"/>
                <w:color w:val="000000" w:themeColor="text1"/>
              </w:rPr>
            </w:pPr>
            <w:r>
              <w:rPr>
                <w:rFonts w:cstheme="minorHAnsi"/>
                <w:color w:val="000000" w:themeColor="text1"/>
              </w:rPr>
              <w:t>16 013</w:t>
            </w:r>
          </w:p>
        </w:tc>
      </w:tr>
      <w:tr w:rsidR="00BD57D9" w:rsidRPr="00DB7BCF" w14:paraId="6D7653B3" w14:textId="77777777" w:rsidTr="008D6C57">
        <w:trPr>
          <w:trHeight w:val="680"/>
        </w:trPr>
        <w:tc>
          <w:tcPr>
            <w:tcW w:w="2197" w:type="dxa"/>
            <w:vAlign w:val="center"/>
          </w:tcPr>
          <w:p w14:paraId="0F53FFF4" w14:textId="77777777" w:rsidR="00BD57D9" w:rsidRPr="00DB7BCF" w:rsidRDefault="008D6C57" w:rsidP="00753AD7">
            <w:pPr>
              <w:spacing w:after="200" w:line="276" w:lineRule="auto"/>
              <w:jc w:val="center"/>
              <w:rPr>
                <w:rFonts w:cstheme="minorHAnsi"/>
              </w:rPr>
            </w:pPr>
            <w:r w:rsidRPr="00DB7BCF">
              <w:rPr>
                <w:rFonts w:cstheme="minorHAnsi"/>
              </w:rPr>
              <w:t>Wiek 60 lat i więcej</w:t>
            </w:r>
          </w:p>
        </w:tc>
        <w:tc>
          <w:tcPr>
            <w:tcW w:w="2197" w:type="dxa"/>
            <w:vAlign w:val="center"/>
          </w:tcPr>
          <w:p w14:paraId="248EFA86" w14:textId="77777777" w:rsidR="00BD57D9" w:rsidRPr="00DB7BCF" w:rsidRDefault="00ED6D49" w:rsidP="00753AD7">
            <w:pPr>
              <w:spacing w:after="200" w:line="276" w:lineRule="auto"/>
              <w:jc w:val="center"/>
              <w:rPr>
                <w:rFonts w:cstheme="minorHAnsi"/>
              </w:rPr>
            </w:pPr>
            <w:r>
              <w:rPr>
                <w:rFonts w:cstheme="minorHAnsi"/>
              </w:rPr>
              <w:t>9 663</w:t>
            </w:r>
          </w:p>
        </w:tc>
        <w:tc>
          <w:tcPr>
            <w:tcW w:w="2197" w:type="dxa"/>
            <w:vAlign w:val="center"/>
          </w:tcPr>
          <w:p w14:paraId="1C2DBA14" w14:textId="77777777" w:rsidR="00BD57D9" w:rsidRPr="00DB7BCF" w:rsidRDefault="00ED6D49" w:rsidP="00753AD7">
            <w:pPr>
              <w:spacing w:after="200" w:line="276" w:lineRule="auto"/>
              <w:jc w:val="center"/>
              <w:rPr>
                <w:rFonts w:cstheme="minorHAnsi"/>
              </w:rPr>
            </w:pPr>
            <w:r>
              <w:rPr>
                <w:rFonts w:cstheme="minorHAnsi"/>
              </w:rPr>
              <w:t>9 999</w:t>
            </w:r>
          </w:p>
        </w:tc>
        <w:tc>
          <w:tcPr>
            <w:tcW w:w="2198" w:type="dxa"/>
            <w:vAlign w:val="center"/>
          </w:tcPr>
          <w:p w14:paraId="21484B1D" w14:textId="77777777" w:rsidR="00BD57D9" w:rsidRPr="00C270FC" w:rsidRDefault="00ED6D49" w:rsidP="00753AD7">
            <w:pPr>
              <w:spacing w:after="200" w:line="276" w:lineRule="auto"/>
              <w:jc w:val="center"/>
              <w:rPr>
                <w:rFonts w:cstheme="minorHAnsi"/>
                <w:color w:val="000000" w:themeColor="text1"/>
              </w:rPr>
            </w:pPr>
            <w:r>
              <w:rPr>
                <w:rFonts w:cstheme="minorHAnsi"/>
                <w:color w:val="000000" w:themeColor="text1"/>
              </w:rPr>
              <w:t>10 251</w:t>
            </w:r>
          </w:p>
        </w:tc>
      </w:tr>
    </w:tbl>
    <w:p w14:paraId="1B3BA4B3" w14:textId="6273129C" w:rsidR="00640DB6" w:rsidRDefault="002670D8" w:rsidP="00A05074">
      <w:pPr>
        <w:spacing w:after="120"/>
        <w:jc w:val="both"/>
        <w:outlineLvl w:val="2"/>
        <w:rPr>
          <w:rFonts w:eastAsia="Times New Roman" w:cstheme="minorHAnsi"/>
          <w:bCs/>
          <w:i/>
          <w:sz w:val="20"/>
          <w:szCs w:val="20"/>
          <w:lang w:eastAsia="pl-PL"/>
        </w:rPr>
      </w:pPr>
      <w:r>
        <w:rPr>
          <w:rFonts w:eastAsia="Times New Roman" w:cstheme="minorHAnsi"/>
          <w:bCs/>
          <w:i/>
          <w:sz w:val="20"/>
          <w:szCs w:val="20"/>
          <w:lang w:eastAsia="pl-PL"/>
        </w:rPr>
        <w:t>Opracowanie własne na podstawie danych zawartych w Oceny Zasobów Pomocy Społecznej dla Gminy Stalowa Wola oraz danych udostępnionych przez Urząd Miasta Stalowej Woli.</w:t>
      </w:r>
    </w:p>
    <w:p w14:paraId="739DC75B" w14:textId="77777777" w:rsidR="00A05074" w:rsidRPr="004A1D80" w:rsidRDefault="00A05074" w:rsidP="00A05074">
      <w:pPr>
        <w:spacing w:after="120"/>
        <w:jc w:val="both"/>
        <w:outlineLvl w:val="2"/>
        <w:rPr>
          <w:rFonts w:eastAsia="Times New Roman" w:cstheme="minorHAnsi"/>
          <w:bCs/>
          <w:i/>
          <w:sz w:val="20"/>
          <w:szCs w:val="20"/>
          <w:lang w:eastAsia="pl-PL"/>
        </w:rPr>
      </w:pPr>
    </w:p>
    <w:p w14:paraId="5A2A21FF" w14:textId="77777777" w:rsidR="00D77A2C" w:rsidRPr="00730F59" w:rsidRDefault="00372CA5" w:rsidP="00753AD7">
      <w:pPr>
        <w:jc w:val="both"/>
        <w:rPr>
          <w:rFonts w:cstheme="minorHAnsi"/>
        </w:rPr>
      </w:pPr>
      <w:r>
        <w:rPr>
          <w:rFonts w:cstheme="minorHAnsi"/>
        </w:rPr>
        <w:t>Na przestrzeni 2017r. – 2019</w:t>
      </w:r>
      <w:r w:rsidR="00D77A2C" w:rsidRPr="00DB7BCF">
        <w:rPr>
          <w:rFonts w:cstheme="minorHAnsi"/>
        </w:rPr>
        <w:t xml:space="preserve">r. </w:t>
      </w:r>
      <w:r w:rsidR="00297E2A" w:rsidRPr="00DB7BCF">
        <w:rPr>
          <w:rFonts w:cstheme="minorHAnsi"/>
        </w:rPr>
        <w:t>liczba mieszkanek gminy Stalowa Wola w wieku przedprodukcyjnym i produkcyjnym zmniejszała się. Natomiast wzrost liczby kobiet odnotowuje się w grupie kobiet w wieku poprodukcyjnym.</w:t>
      </w:r>
    </w:p>
    <w:p w14:paraId="1D670B9B" w14:textId="77777777" w:rsidR="004D4674" w:rsidRPr="00DB7BCF" w:rsidRDefault="00C045E2" w:rsidP="00753AD7">
      <w:pPr>
        <w:rPr>
          <w:rFonts w:cstheme="minorHAnsi"/>
          <w:b/>
          <w:i/>
        </w:rPr>
      </w:pPr>
      <w:r w:rsidRPr="00DB7BCF">
        <w:rPr>
          <w:rFonts w:cstheme="minorHAnsi"/>
          <w:b/>
          <w:i/>
        </w:rPr>
        <w:t>Tabela nr 3</w:t>
      </w:r>
      <w:r w:rsidR="00F9680F">
        <w:rPr>
          <w:rFonts w:cstheme="minorHAnsi"/>
          <w:b/>
          <w:i/>
        </w:rPr>
        <w:t>.</w:t>
      </w:r>
      <w:r w:rsidR="00CD3D95" w:rsidRPr="00DB7BCF">
        <w:rPr>
          <w:rFonts w:cstheme="minorHAnsi"/>
          <w:b/>
          <w:i/>
        </w:rPr>
        <w:t xml:space="preserve"> Liczba mężczyzn.</w:t>
      </w:r>
    </w:p>
    <w:tbl>
      <w:tblPr>
        <w:tblStyle w:val="Tabela-Siatka"/>
        <w:tblW w:w="8789" w:type="dxa"/>
        <w:tblInd w:w="108" w:type="dxa"/>
        <w:tblLook w:val="04A0" w:firstRow="1" w:lastRow="0" w:firstColumn="1" w:lastColumn="0" w:noHBand="0" w:noVBand="1"/>
      </w:tblPr>
      <w:tblGrid>
        <w:gridCol w:w="2268"/>
        <w:gridCol w:w="2410"/>
        <w:gridCol w:w="2268"/>
        <w:gridCol w:w="1843"/>
      </w:tblGrid>
      <w:tr w:rsidR="00D71D1B" w:rsidRPr="00DB7BCF" w14:paraId="54987E70" w14:textId="77777777" w:rsidTr="00362130">
        <w:trPr>
          <w:trHeight w:val="680"/>
        </w:trPr>
        <w:tc>
          <w:tcPr>
            <w:tcW w:w="2268" w:type="dxa"/>
            <w:shd w:val="clear" w:color="auto" w:fill="F2F2F2" w:themeFill="background1" w:themeFillShade="F2"/>
            <w:vAlign w:val="center"/>
          </w:tcPr>
          <w:p w14:paraId="1534F63A" w14:textId="77777777" w:rsidR="00D71D1B" w:rsidRPr="00DB7BCF" w:rsidRDefault="00D71D1B" w:rsidP="00753AD7">
            <w:pPr>
              <w:spacing w:after="200" w:line="276" w:lineRule="auto"/>
              <w:jc w:val="center"/>
              <w:rPr>
                <w:rFonts w:cstheme="minorHAnsi"/>
                <w:b/>
              </w:rPr>
            </w:pPr>
            <w:r w:rsidRPr="00DB7BCF">
              <w:rPr>
                <w:rFonts w:cstheme="minorHAnsi"/>
                <w:b/>
              </w:rPr>
              <w:t>Liczba mężczyzn</w:t>
            </w:r>
          </w:p>
        </w:tc>
        <w:tc>
          <w:tcPr>
            <w:tcW w:w="2410" w:type="dxa"/>
            <w:shd w:val="clear" w:color="auto" w:fill="F2F2F2" w:themeFill="background1" w:themeFillShade="F2"/>
            <w:vAlign w:val="center"/>
          </w:tcPr>
          <w:p w14:paraId="2BD6DC66" w14:textId="77777777" w:rsidR="00D71D1B" w:rsidRPr="00DB7BCF" w:rsidRDefault="00F82E63" w:rsidP="00753AD7">
            <w:pPr>
              <w:spacing w:after="200" w:line="276" w:lineRule="auto"/>
              <w:jc w:val="center"/>
              <w:rPr>
                <w:rFonts w:cstheme="minorHAnsi"/>
                <w:b/>
              </w:rPr>
            </w:pPr>
            <w:r>
              <w:rPr>
                <w:rFonts w:cstheme="minorHAnsi"/>
                <w:b/>
              </w:rPr>
              <w:t>2017</w:t>
            </w:r>
          </w:p>
        </w:tc>
        <w:tc>
          <w:tcPr>
            <w:tcW w:w="2268" w:type="dxa"/>
            <w:shd w:val="clear" w:color="auto" w:fill="F2F2F2" w:themeFill="background1" w:themeFillShade="F2"/>
            <w:vAlign w:val="center"/>
          </w:tcPr>
          <w:p w14:paraId="6CD1F9E9" w14:textId="77777777" w:rsidR="00D71D1B" w:rsidRPr="00DB7BCF" w:rsidRDefault="00F82E63" w:rsidP="00753AD7">
            <w:pPr>
              <w:spacing w:after="200" w:line="276" w:lineRule="auto"/>
              <w:jc w:val="center"/>
              <w:rPr>
                <w:rFonts w:cstheme="minorHAnsi"/>
                <w:b/>
              </w:rPr>
            </w:pPr>
            <w:r>
              <w:rPr>
                <w:rFonts w:cstheme="minorHAnsi"/>
                <w:b/>
              </w:rPr>
              <w:t>2018</w:t>
            </w:r>
          </w:p>
        </w:tc>
        <w:tc>
          <w:tcPr>
            <w:tcW w:w="1843" w:type="dxa"/>
            <w:shd w:val="clear" w:color="auto" w:fill="F2F2F2" w:themeFill="background1" w:themeFillShade="F2"/>
            <w:vAlign w:val="center"/>
          </w:tcPr>
          <w:p w14:paraId="4E6D5D13" w14:textId="77777777" w:rsidR="00D71D1B" w:rsidRPr="00DB7BCF" w:rsidRDefault="00F82E63" w:rsidP="00753AD7">
            <w:pPr>
              <w:spacing w:after="200" w:line="276" w:lineRule="auto"/>
              <w:jc w:val="center"/>
              <w:rPr>
                <w:rFonts w:cstheme="minorHAnsi"/>
                <w:b/>
              </w:rPr>
            </w:pPr>
            <w:r>
              <w:rPr>
                <w:rFonts w:cstheme="minorHAnsi"/>
                <w:b/>
              </w:rPr>
              <w:t>2019</w:t>
            </w:r>
          </w:p>
        </w:tc>
      </w:tr>
      <w:tr w:rsidR="00D71D1B" w:rsidRPr="00DB7BCF" w14:paraId="1F31DE6E" w14:textId="77777777" w:rsidTr="00362130">
        <w:trPr>
          <w:trHeight w:val="680"/>
        </w:trPr>
        <w:tc>
          <w:tcPr>
            <w:tcW w:w="2268" w:type="dxa"/>
            <w:vAlign w:val="center"/>
          </w:tcPr>
          <w:p w14:paraId="79377509" w14:textId="77777777" w:rsidR="00D71D1B" w:rsidRPr="00DB7BCF" w:rsidRDefault="00D71D1B" w:rsidP="00753AD7">
            <w:pPr>
              <w:spacing w:after="200" w:line="276" w:lineRule="auto"/>
              <w:jc w:val="center"/>
              <w:rPr>
                <w:rFonts w:cstheme="minorHAnsi"/>
                <w:b/>
              </w:rPr>
            </w:pPr>
            <w:r w:rsidRPr="00DB7BCF">
              <w:rPr>
                <w:rFonts w:cstheme="minorHAnsi"/>
                <w:b/>
              </w:rPr>
              <w:t>Ogółem</w:t>
            </w:r>
          </w:p>
        </w:tc>
        <w:tc>
          <w:tcPr>
            <w:tcW w:w="2410" w:type="dxa"/>
            <w:vAlign w:val="center"/>
          </w:tcPr>
          <w:p w14:paraId="5F91DF1E" w14:textId="77777777" w:rsidR="00D71D1B" w:rsidRPr="00DB7BCF" w:rsidRDefault="00333D45" w:rsidP="00753AD7">
            <w:pPr>
              <w:spacing w:after="200" w:line="276" w:lineRule="auto"/>
              <w:jc w:val="center"/>
              <w:rPr>
                <w:rFonts w:cstheme="minorHAnsi"/>
                <w:b/>
              </w:rPr>
            </w:pPr>
            <w:r>
              <w:rPr>
                <w:rFonts w:cstheme="minorHAnsi"/>
                <w:b/>
              </w:rPr>
              <w:t>29 729</w:t>
            </w:r>
          </w:p>
        </w:tc>
        <w:tc>
          <w:tcPr>
            <w:tcW w:w="2268" w:type="dxa"/>
            <w:vAlign w:val="center"/>
          </w:tcPr>
          <w:p w14:paraId="7A295DAF" w14:textId="77777777" w:rsidR="00D71D1B" w:rsidRPr="00DB7BCF" w:rsidRDefault="00333D45" w:rsidP="00753AD7">
            <w:pPr>
              <w:spacing w:after="200" w:line="276" w:lineRule="auto"/>
              <w:jc w:val="center"/>
              <w:rPr>
                <w:rFonts w:cstheme="minorHAnsi"/>
                <w:b/>
              </w:rPr>
            </w:pPr>
            <w:r>
              <w:rPr>
                <w:rFonts w:cstheme="minorHAnsi"/>
                <w:b/>
              </w:rPr>
              <w:t>28 256</w:t>
            </w:r>
          </w:p>
        </w:tc>
        <w:tc>
          <w:tcPr>
            <w:tcW w:w="1843" w:type="dxa"/>
            <w:vAlign w:val="center"/>
          </w:tcPr>
          <w:p w14:paraId="1FFBEFF9" w14:textId="77777777" w:rsidR="00D71D1B" w:rsidRPr="00C270FC" w:rsidRDefault="00333D45" w:rsidP="00753AD7">
            <w:pPr>
              <w:spacing w:after="200" w:line="276" w:lineRule="auto"/>
              <w:jc w:val="center"/>
              <w:rPr>
                <w:rFonts w:cstheme="minorHAnsi"/>
                <w:b/>
              </w:rPr>
            </w:pPr>
            <w:r>
              <w:rPr>
                <w:rFonts w:cstheme="minorHAnsi"/>
                <w:b/>
              </w:rPr>
              <w:t>28 027</w:t>
            </w:r>
          </w:p>
        </w:tc>
      </w:tr>
      <w:tr w:rsidR="00D71D1B" w:rsidRPr="00DB7BCF" w14:paraId="65BB96E9" w14:textId="77777777" w:rsidTr="00362130">
        <w:trPr>
          <w:trHeight w:val="680"/>
        </w:trPr>
        <w:tc>
          <w:tcPr>
            <w:tcW w:w="2268" w:type="dxa"/>
            <w:vAlign w:val="center"/>
          </w:tcPr>
          <w:p w14:paraId="572ED390" w14:textId="77777777" w:rsidR="00D71D1B" w:rsidRPr="00DB7BCF" w:rsidRDefault="00362130" w:rsidP="00753AD7">
            <w:pPr>
              <w:spacing w:after="200" w:line="276" w:lineRule="auto"/>
              <w:jc w:val="center"/>
              <w:rPr>
                <w:rFonts w:cstheme="minorHAnsi"/>
              </w:rPr>
            </w:pPr>
            <w:r w:rsidRPr="00DB7BCF">
              <w:rPr>
                <w:rFonts w:cstheme="minorHAnsi"/>
              </w:rPr>
              <w:t>Wiek 0- 17</w:t>
            </w:r>
          </w:p>
        </w:tc>
        <w:tc>
          <w:tcPr>
            <w:tcW w:w="2410" w:type="dxa"/>
            <w:vAlign w:val="center"/>
          </w:tcPr>
          <w:p w14:paraId="3A771E98" w14:textId="77777777" w:rsidR="00D71D1B" w:rsidRPr="00DB7BCF" w:rsidRDefault="00E40212" w:rsidP="00753AD7">
            <w:pPr>
              <w:spacing w:after="200" w:line="276" w:lineRule="auto"/>
              <w:jc w:val="center"/>
              <w:rPr>
                <w:rFonts w:cstheme="minorHAnsi"/>
              </w:rPr>
            </w:pPr>
            <w:r>
              <w:rPr>
                <w:rFonts w:cstheme="minorHAnsi"/>
              </w:rPr>
              <w:t>5 002</w:t>
            </w:r>
          </w:p>
        </w:tc>
        <w:tc>
          <w:tcPr>
            <w:tcW w:w="2268" w:type="dxa"/>
            <w:vAlign w:val="center"/>
          </w:tcPr>
          <w:p w14:paraId="06DD7A8C" w14:textId="77777777" w:rsidR="00D71D1B" w:rsidRPr="00DB7BCF" w:rsidRDefault="00E40212" w:rsidP="00753AD7">
            <w:pPr>
              <w:spacing w:after="200" w:line="276" w:lineRule="auto"/>
              <w:jc w:val="center"/>
              <w:rPr>
                <w:rFonts w:cstheme="minorHAnsi"/>
              </w:rPr>
            </w:pPr>
            <w:r>
              <w:rPr>
                <w:rFonts w:cstheme="minorHAnsi"/>
              </w:rPr>
              <w:t>4 906</w:t>
            </w:r>
          </w:p>
        </w:tc>
        <w:tc>
          <w:tcPr>
            <w:tcW w:w="1843" w:type="dxa"/>
            <w:vAlign w:val="center"/>
          </w:tcPr>
          <w:p w14:paraId="79B311B7" w14:textId="77777777" w:rsidR="00D71D1B" w:rsidRPr="00C270FC" w:rsidRDefault="00E40212" w:rsidP="00753AD7">
            <w:pPr>
              <w:spacing w:after="200" w:line="276" w:lineRule="auto"/>
              <w:jc w:val="center"/>
              <w:rPr>
                <w:rFonts w:cstheme="minorHAnsi"/>
              </w:rPr>
            </w:pPr>
            <w:r>
              <w:rPr>
                <w:rFonts w:cstheme="minorHAnsi"/>
              </w:rPr>
              <w:t>4 879</w:t>
            </w:r>
          </w:p>
        </w:tc>
      </w:tr>
      <w:tr w:rsidR="00D71D1B" w:rsidRPr="00DB7BCF" w14:paraId="4B51C337" w14:textId="77777777" w:rsidTr="00362130">
        <w:trPr>
          <w:trHeight w:val="680"/>
        </w:trPr>
        <w:tc>
          <w:tcPr>
            <w:tcW w:w="2268" w:type="dxa"/>
            <w:vAlign w:val="center"/>
          </w:tcPr>
          <w:p w14:paraId="6899452E" w14:textId="77777777" w:rsidR="00D71D1B" w:rsidRPr="00DB7BCF" w:rsidRDefault="00362130" w:rsidP="00753AD7">
            <w:pPr>
              <w:spacing w:after="200" w:line="276" w:lineRule="auto"/>
              <w:jc w:val="center"/>
              <w:rPr>
                <w:rFonts w:cstheme="minorHAnsi"/>
              </w:rPr>
            </w:pPr>
            <w:r w:rsidRPr="00DB7BCF">
              <w:rPr>
                <w:rFonts w:cstheme="minorHAnsi"/>
              </w:rPr>
              <w:t>Wiek 18 – 64</w:t>
            </w:r>
          </w:p>
        </w:tc>
        <w:tc>
          <w:tcPr>
            <w:tcW w:w="2410" w:type="dxa"/>
            <w:vAlign w:val="center"/>
          </w:tcPr>
          <w:p w14:paraId="5AFFDC10" w14:textId="77777777" w:rsidR="00D71D1B" w:rsidRPr="00DB7BCF" w:rsidRDefault="00E40212" w:rsidP="00753AD7">
            <w:pPr>
              <w:spacing w:after="200" w:line="276" w:lineRule="auto"/>
              <w:jc w:val="center"/>
              <w:rPr>
                <w:rFonts w:cstheme="minorHAnsi"/>
              </w:rPr>
            </w:pPr>
            <w:r>
              <w:rPr>
                <w:rFonts w:cstheme="minorHAnsi"/>
              </w:rPr>
              <w:t>20 113</w:t>
            </w:r>
          </w:p>
        </w:tc>
        <w:tc>
          <w:tcPr>
            <w:tcW w:w="2268" w:type="dxa"/>
            <w:vAlign w:val="center"/>
          </w:tcPr>
          <w:p w14:paraId="24AA304D" w14:textId="77777777" w:rsidR="00D71D1B" w:rsidRPr="00DB7BCF" w:rsidRDefault="00E40212" w:rsidP="00753AD7">
            <w:pPr>
              <w:spacing w:after="200" w:line="276" w:lineRule="auto"/>
              <w:jc w:val="center"/>
              <w:rPr>
                <w:rFonts w:cstheme="minorHAnsi"/>
              </w:rPr>
            </w:pPr>
            <w:r>
              <w:rPr>
                <w:rFonts w:cstheme="minorHAnsi"/>
              </w:rPr>
              <w:t>18 382</w:t>
            </w:r>
          </w:p>
        </w:tc>
        <w:tc>
          <w:tcPr>
            <w:tcW w:w="1843" w:type="dxa"/>
            <w:vAlign w:val="center"/>
          </w:tcPr>
          <w:p w14:paraId="300BAF53" w14:textId="77777777" w:rsidR="00D71D1B" w:rsidRPr="00C270FC" w:rsidRDefault="00E40212" w:rsidP="00753AD7">
            <w:pPr>
              <w:spacing w:after="200" w:line="276" w:lineRule="auto"/>
              <w:jc w:val="center"/>
              <w:rPr>
                <w:rFonts w:cstheme="minorHAnsi"/>
              </w:rPr>
            </w:pPr>
            <w:r>
              <w:rPr>
                <w:rFonts w:cstheme="minorHAnsi"/>
              </w:rPr>
              <w:t>17 969</w:t>
            </w:r>
          </w:p>
        </w:tc>
      </w:tr>
      <w:tr w:rsidR="00D71D1B" w:rsidRPr="00DB7BCF" w14:paraId="1FAA2C57" w14:textId="77777777" w:rsidTr="00362130">
        <w:trPr>
          <w:trHeight w:val="680"/>
        </w:trPr>
        <w:tc>
          <w:tcPr>
            <w:tcW w:w="2268" w:type="dxa"/>
            <w:vAlign w:val="center"/>
          </w:tcPr>
          <w:p w14:paraId="1ABAFA70" w14:textId="77777777" w:rsidR="00D71D1B" w:rsidRPr="00DB7BCF" w:rsidRDefault="00362130" w:rsidP="00753AD7">
            <w:pPr>
              <w:spacing w:after="200" w:line="276" w:lineRule="auto"/>
              <w:jc w:val="center"/>
              <w:rPr>
                <w:rFonts w:cstheme="minorHAnsi"/>
              </w:rPr>
            </w:pPr>
            <w:r w:rsidRPr="00DB7BCF">
              <w:rPr>
                <w:rFonts w:cstheme="minorHAnsi"/>
              </w:rPr>
              <w:t>Wiek 65 lat i więcej</w:t>
            </w:r>
          </w:p>
        </w:tc>
        <w:tc>
          <w:tcPr>
            <w:tcW w:w="2410" w:type="dxa"/>
            <w:vAlign w:val="center"/>
          </w:tcPr>
          <w:p w14:paraId="12264BEB" w14:textId="77777777" w:rsidR="00D71D1B" w:rsidRPr="00DB7BCF" w:rsidRDefault="00E40212" w:rsidP="00753AD7">
            <w:pPr>
              <w:spacing w:after="200" w:line="276" w:lineRule="auto"/>
              <w:jc w:val="center"/>
              <w:rPr>
                <w:rFonts w:cstheme="minorHAnsi"/>
              </w:rPr>
            </w:pPr>
            <w:r>
              <w:rPr>
                <w:rFonts w:cstheme="minorHAnsi"/>
              </w:rPr>
              <w:t>4 614</w:t>
            </w:r>
          </w:p>
        </w:tc>
        <w:tc>
          <w:tcPr>
            <w:tcW w:w="2268" w:type="dxa"/>
            <w:vAlign w:val="center"/>
          </w:tcPr>
          <w:p w14:paraId="623B36CF" w14:textId="77777777" w:rsidR="00D71D1B" w:rsidRPr="00DB7BCF" w:rsidRDefault="00E40212" w:rsidP="00753AD7">
            <w:pPr>
              <w:spacing w:after="200" w:line="276" w:lineRule="auto"/>
              <w:jc w:val="center"/>
              <w:rPr>
                <w:rFonts w:cstheme="minorHAnsi"/>
              </w:rPr>
            </w:pPr>
            <w:r>
              <w:rPr>
                <w:rFonts w:cstheme="minorHAnsi"/>
              </w:rPr>
              <w:t>4 968</w:t>
            </w:r>
          </w:p>
        </w:tc>
        <w:tc>
          <w:tcPr>
            <w:tcW w:w="1843" w:type="dxa"/>
            <w:vAlign w:val="center"/>
          </w:tcPr>
          <w:p w14:paraId="14B28522" w14:textId="77777777" w:rsidR="00D71D1B" w:rsidRPr="00C270FC" w:rsidRDefault="00E40212" w:rsidP="00753AD7">
            <w:pPr>
              <w:spacing w:after="200" w:line="276" w:lineRule="auto"/>
              <w:jc w:val="center"/>
              <w:rPr>
                <w:rFonts w:cstheme="minorHAnsi"/>
              </w:rPr>
            </w:pPr>
            <w:r>
              <w:rPr>
                <w:rFonts w:cstheme="minorHAnsi"/>
              </w:rPr>
              <w:t>5 179</w:t>
            </w:r>
          </w:p>
        </w:tc>
      </w:tr>
    </w:tbl>
    <w:p w14:paraId="5E73C7EA" w14:textId="77777777" w:rsidR="00F9680F" w:rsidRDefault="002670D8" w:rsidP="002670D8">
      <w:pPr>
        <w:spacing w:after="120"/>
        <w:jc w:val="both"/>
        <w:outlineLvl w:val="2"/>
        <w:rPr>
          <w:rFonts w:eastAsia="Times New Roman" w:cstheme="minorHAnsi"/>
          <w:bCs/>
          <w:i/>
          <w:sz w:val="20"/>
          <w:szCs w:val="20"/>
          <w:lang w:eastAsia="pl-PL"/>
        </w:rPr>
      </w:pPr>
      <w:r>
        <w:rPr>
          <w:rFonts w:eastAsia="Times New Roman" w:cstheme="minorHAnsi"/>
          <w:bCs/>
          <w:i/>
          <w:sz w:val="20"/>
          <w:szCs w:val="20"/>
          <w:lang w:eastAsia="pl-PL"/>
        </w:rPr>
        <w:t>Opracowanie własne na podstawie danych zawartych w Oceny Zasobów Pomocy Społecznej dla Gminy Stalowa Wola oraz danych udostępnionych przez Urząd Miasta Stalowej Woli.</w:t>
      </w:r>
    </w:p>
    <w:p w14:paraId="1AC952B2" w14:textId="77777777" w:rsidR="002670D8" w:rsidRPr="00F9680F" w:rsidRDefault="002670D8" w:rsidP="002670D8">
      <w:pPr>
        <w:spacing w:after="120"/>
        <w:jc w:val="both"/>
        <w:outlineLvl w:val="2"/>
        <w:rPr>
          <w:rFonts w:eastAsia="Times New Roman" w:cstheme="minorHAnsi"/>
          <w:bCs/>
          <w:i/>
          <w:sz w:val="20"/>
          <w:szCs w:val="20"/>
          <w:lang w:eastAsia="pl-PL"/>
        </w:rPr>
      </w:pPr>
    </w:p>
    <w:p w14:paraId="387645B7" w14:textId="270BDB2F" w:rsidR="00085DA9" w:rsidRPr="00E01476" w:rsidRDefault="00CC0F4A" w:rsidP="00753AD7">
      <w:pPr>
        <w:ind w:firstLine="708"/>
        <w:jc w:val="both"/>
        <w:rPr>
          <w:rFonts w:eastAsia="Times New Roman" w:cstheme="minorHAnsi"/>
          <w:lang w:eastAsia="pl-PL"/>
        </w:rPr>
      </w:pPr>
      <w:r w:rsidRPr="00E01476">
        <w:rPr>
          <w:rFonts w:eastAsia="Times New Roman" w:cstheme="minorHAnsi"/>
          <w:lang w:eastAsia="pl-PL"/>
        </w:rPr>
        <w:t>Analiza powyższych danych wskazuje, że zwiększa s</w:t>
      </w:r>
      <w:r w:rsidR="00932798" w:rsidRPr="00E01476">
        <w:rPr>
          <w:rFonts w:eastAsia="Times New Roman" w:cstheme="minorHAnsi"/>
          <w:lang w:eastAsia="pl-PL"/>
        </w:rPr>
        <w:t>ię systematycznie liczba osób w </w:t>
      </w:r>
      <w:r w:rsidRPr="00E01476">
        <w:rPr>
          <w:rFonts w:eastAsia="Times New Roman" w:cstheme="minorHAnsi"/>
          <w:lang w:eastAsia="pl-PL"/>
        </w:rPr>
        <w:t xml:space="preserve">wieku poprodukcyjnym. Stalowowolskie społeczeństwo podlega procesom starzenia się, przez </w:t>
      </w:r>
      <w:r w:rsidR="005A121D">
        <w:rPr>
          <w:rFonts w:eastAsia="Times New Roman" w:cstheme="minorHAnsi"/>
          <w:lang w:eastAsia="pl-PL"/>
        </w:rPr>
        <w:br/>
      </w:r>
      <w:r w:rsidRPr="00E01476">
        <w:rPr>
          <w:rFonts w:eastAsia="Times New Roman" w:cstheme="minorHAnsi"/>
          <w:lang w:eastAsia="pl-PL"/>
        </w:rPr>
        <w:t xml:space="preserve">co zwiększa się liczba osób w wieku </w:t>
      </w:r>
      <w:r w:rsidR="004A1D80" w:rsidRPr="00E01476">
        <w:rPr>
          <w:rFonts w:eastAsia="Times New Roman" w:cstheme="minorHAnsi"/>
          <w:lang w:eastAsia="pl-PL"/>
        </w:rPr>
        <w:t>podeszłym.</w:t>
      </w:r>
    </w:p>
    <w:p w14:paraId="2C5D4929" w14:textId="77777777" w:rsidR="007A1A53" w:rsidRPr="0091424C" w:rsidRDefault="007A1A53" w:rsidP="00753AD7">
      <w:pPr>
        <w:ind w:firstLine="708"/>
        <w:jc w:val="both"/>
        <w:rPr>
          <w:rFonts w:cstheme="minorHAnsi"/>
          <w:color w:val="000000"/>
        </w:rPr>
      </w:pPr>
      <w:r w:rsidRPr="00DB7BCF">
        <w:rPr>
          <w:rFonts w:cstheme="minorHAnsi"/>
          <w:color w:val="000000"/>
        </w:rPr>
        <w:t>Czynnikiem, który ma negatywny wpływ na funkcjo</w:t>
      </w:r>
      <w:r w:rsidR="005663E7">
        <w:rPr>
          <w:rFonts w:cstheme="minorHAnsi"/>
          <w:color w:val="000000"/>
        </w:rPr>
        <w:t xml:space="preserve">nowanie rodziny jest bezrobocie, </w:t>
      </w:r>
      <w:r w:rsidR="005663E7" w:rsidRPr="00110C0B">
        <w:rPr>
          <w:rFonts w:cstheme="minorHAnsi"/>
          <w:color w:val="000000" w:themeColor="text1"/>
        </w:rPr>
        <w:t>które</w:t>
      </w:r>
      <w:r w:rsidR="005663E7">
        <w:rPr>
          <w:rFonts w:cstheme="minorHAnsi"/>
          <w:color w:val="000000"/>
        </w:rPr>
        <w:t xml:space="preserve"> j</w:t>
      </w:r>
      <w:r w:rsidRPr="00DB7BCF">
        <w:rPr>
          <w:rFonts w:cstheme="minorHAnsi"/>
          <w:color w:val="000000"/>
        </w:rPr>
        <w:t>est zjawiskiem wielowymiarowym, wywołującym wiele negatywnych skutków społecznych i ekonomicznych. Jednym z najdotkliwszych jest utrata dochodu z pracy, która pociąga za sobą obniżenie poziomu bezpieczeństwa socjalnego oraz zagrożenie podstaw egzystencji bezrobotnego i jego rodziny. Brak pracy to nie tylko brak zar</w:t>
      </w:r>
      <w:r w:rsidR="00CD1C5B">
        <w:rPr>
          <w:rFonts w:cstheme="minorHAnsi"/>
          <w:color w:val="000000"/>
        </w:rPr>
        <w:t>obków, brak środków utrzymania,</w:t>
      </w:r>
      <w:r w:rsidR="00CD1C5B">
        <w:rPr>
          <w:rFonts w:cstheme="minorHAnsi"/>
          <w:color w:val="000000"/>
        </w:rPr>
        <w:br/>
      </w:r>
      <w:r w:rsidRPr="00DB7BCF">
        <w:rPr>
          <w:rFonts w:cstheme="minorHAnsi"/>
          <w:color w:val="000000"/>
        </w:rPr>
        <w:lastRenderedPageBreak/>
        <w:t>to też poważny skutek ubożenia rodziny, który często prowadzi do narastania konfliktów i napięć między członkami rodziny oraz przyczynia się do powstania patologii społecznych. Brak perspektyw zatrudnienia, szczególnie w przypadku bezrobotnych długoterminowych, powoduje degradację</w:t>
      </w:r>
      <w:r w:rsidR="0091424C">
        <w:rPr>
          <w:rFonts w:cstheme="minorHAnsi"/>
          <w:color w:val="000000"/>
        </w:rPr>
        <w:t xml:space="preserve"> pozycji społecznych tych osób. W</w:t>
      </w:r>
      <w:r w:rsidRPr="00DB7BCF">
        <w:rPr>
          <w:rFonts w:cstheme="minorHAnsi"/>
          <w:color w:val="000000"/>
        </w:rPr>
        <w:t xml:space="preserve">e współczesnym świecie bezrobocie jest tym rodzajem ryzyka socjalnego, do którego przywiązuje się dużą wagę w polityce </w:t>
      </w:r>
      <w:r w:rsidRPr="00DB7BCF">
        <w:rPr>
          <w:rFonts w:eastAsia="Times New Roman" w:cstheme="minorHAnsi"/>
          <w:lang w:eastAsia="pl-PL"/>
        </w:rPr>
        <w:t>społecznej</w:t>
      </w:r>
      <w:r w:rsidRPr="00DB7BCF">
        <w:rPr>
          <w:rFonts w:eastAsia="Times New Roman" w:cstheme="minorHAnsi"/>
          <w:vertAlign w:val="superscript"/>
          <w:lang w:eastAsia="pl-PL"/>
        </w:rPr>
        <w:footnoteReference w:id="2"/>
      </w:r>
      <w:r w:rsidRPr="00DB7BCF">
        <w:rPr>
          <w:rFonts w:eastAsia="Times New Roman" w:cstheme="minorHAnsi"/>
          <w:lang w:eastAsia="pl-PL"/>
        </w:rPr>
        <w:t>.</w:t>
      </w:r>
    </w:p>
    <w:p w14:paraId="11CC6EE8" w14:textId="77777777" w:rsidR="00730F59" w:rsidRDefault="00C004B1" w:rsidP="00753AD7">
      <w:pPr>
        <w:jc w:val="both"/>
        <w:rPr>
          <w:rFonts w:cstheme="minorHAnsi"/>
        </w:rPr>
      </w:pPr>
      <w:r>
        <w:rPr>
          <w:rFonts w:cstheme="minorHAnsi"/>
        </w:rPr>
        <w:t>W okresie 2017r. – 2019</w:t>
      </w:r>
      <w:r w:rsidR="007A1A53" w:rsidRPr="00DB7BCF">
        <w:rPr>
          <w:rFonts w:cstheme="minorHAnsi"/>
        </w:rPr>
        <w:t>r. w Gminie Stalowa Wola obserwuje się spad</w:t>
      </w:r>
      <w:r w:rsidR="00B115DC">
        <w:rPr>
          <w:rFonts w:cstheme="minorHAnsi"/>
        </w:rPr>
        <w:t>ek liczby osób bezrobotnych, co</w:t>
      </w:r>
      <w:r w:rsidR="000F4DC2" w:rsidRPr="00DB7BCF">
        <w:rPr>
          <w:rFonts w:cstheme="minorHAnsi"/>
        </w:rPr>
        <w:t xml:space="preserve"> może świadczyć</w:t>
      </w:r>
      <w:r w:rsidR="007A1A53" w:rsidRPr="00DB7BCF">
        <w:rPr>
          <w:rFonts w:cstheme="minorHAnsi"/>
        </w:rPr>
        <w:t xml:space="preserve"> o polepszając</w:t>
      </w:r>
      <w:r w:rsidR="000F4DC2" w:rsidRPr="00DB7BCF">
        <w:rPr>
          <w:rFonts w:cstheme="minorHAnsi"/>
        </w:rPr>
        <w:t>ej się sytuacji na rynku pracy.</w:t>
      </w:r>
    </w:p>
    <w:p w14:paraId="6AC778EB" w14:textId="77777777" w:rsidR="00042C49" w:rsidRPr="002E5D5A" w:rsidRDefault="007B269A" w:rsidP="002E5D5A">
      <w:pPr>
        <w:rPr>
          <w:rFonts w:cstheme="minorHAnsi"/>
        </w:rPr>
      </w:pPr>
      <w:r w:rsidRPr="00DB7BCF">
        <w:rPr>
          <w:rFonts w:cstheme="minorHAnsi"/>
          <w:b/>
          <w:i/>
        </w:rPr>
        <w:t>Wykres nr 1</w:t>
      </w:r>
      <w:r w:rsidR="002E5D5A">
        <w:rPr>
          <w:rFonts w:cstheme="minorHAnsi"/>
          <w:b/>
          <w:i/>
        </w:rPr>
        <w:t>. Stopa bezrobocia w latach 2017 – 2019</w:t>
      </w:r>
      <w:r w:rsidR="00042C49" w:rsidRPr="00DB7BCF">
        <w:rPr>
          <w:rFonts w:cstheme="minorHAnsi"/>
          <w:b/>
          <w:i/>
        </w:rPr>
        <w:t>.</w:t>
      </w:r>
    </w:p>
    <w:p w14:paraId="0176C9E2" w14:textId="77777777" w:rsidR="006F05D3" w:rsidRPr="00DB7BCF" w:rsidRDefault="00042C49" w:rsidP="00753AD7">
      <w:pPr>
        <w:jc w:val="both"/>
        <w:rPr>
          <w:rFonts w:cstheme="minorHAnsi"/>
          <w:i/>
          <w:sz w:val="20"/>
          <w:szCs w:val="20"/>
        </w:rPr>
      </w:pPr>
      <w:r w:rsidRPr="00DB7BCF">
        <w:rPr>
          <w:rFonts w:cstheme="minorHAnsi"/>
          <w:noProof/>
          <w:lang w:eastAsia="pl-PL"/>
        </w:rPr>
        <w:drawing>
          <wp:inline distT="0" distB="0" distL="0" distR="0" wp14:anchorId="3C352AFC" wp14:editId="5EBECDB4">
            <wp:extent cx="5486400" cy="3000375"/>
            <wp:effectExtent l="0" t="0" r="1905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B7BCF">
        <w:rPr>
          <w:rFonts w:cstheme="minorHAnsi"/>
          <w:i/>
          <w:sz w:val="20"/>
          <w:szCs w:val="20"/>
        </w:rPr>
        <w:t>Opracowanie własne na podstawie danych Powiatowego Urzędu Pracy w Stalowej Woli</w:t>
      </w:r>
      <w:r w:rsidR="002670D8">
        <w:rPr>
          <w:rFonts w:cstheme="minorHAnsi"/>
          <w:i/>
          <w:sz w:val="20"/>
          <w:szCs w:val="20"/>
        </w:rPr>
        <w:t>.</w:t>
      </w:r>
    </w:p>
    <w:p w14:paraId="452B95FA" w14:textId="12C01AE4" w:rsidR="007A1A53" w:rsidRPr="005663E7" w:rsidRDefault="00BC16C9" w:rsidP="00753AD7">
      <w:pPr>
        <w:jc w:val="both"/>
        <w:rPr>
          <w:rFonts w:eastAsia="Times New Roman" w:cstheme="minorHAnsi"/>
          <w:strike/>
          <w:color w:val="000000" w:themeColor="text1"/>
          <w:lang w:eastAsia="pl-PL"/>
        </w:rPr>
      </w:pPr>
      <w:r w:rsidRPr="00DB7BCF">
        <w:rPr>
          <w:rFonts w:eastAsia="Times New Roman" w:cstheme="minorHAnsi"/>
          <w:lang w:eastAsia="pl-PL"/>
        </w:rPr>
        <w:tab/>
      </w:r>
      <w:r w:rsidRPr="006756DB">
        <w:rPr>
          <w:rFonts w:eastAsia="Times New Roman" w:cstheme="minorHAnsi"/>
          <w:color w:val="000000" w:themeColor="text1"/>
          <w:lang w:eastAsia="pl-PL"/>
        </w:rPr>
        <w:t>Na szczególną uwagę zasługuje sytuacja kobiet powracających</w:t>
      </w:r>
      <w:r w:rsidR="0061577C" w:rsidRPr="006756DB">
        <w:rPr>
          <w:rFonts w:eastAsia="Times New Roman" w:cstheme="minorHAnsi"/>
          <w:color w:val="000000" w:themeColor="text1"/>
          <w:lang w:eastAsia="pl-PL"/>
        </w:rPr>
        <w:t xml:space="preserve"> na rynek pracy. Według danych P</w:t>
      </w:r>
      <w:r w:rsidRPr="006756DB">
        <w:rPr>
          <w:rFonts w:eastAsia="Times New Roman" w:cstheme="minorHAnsi"/>
          <w:color w:val="000000" w:themeColor="text1"/>
          <w:lang w:eastAsia="pl-PL"/>
        </w:rPr>
        <w:t>owiatowego Urzędu Pracy w Stalowej Woli na konie</w:t>
      </w:r>
      <w:r w:rsidR="0061577C" w:rsidRPr="006756DB">
        <w:rPr>
          <w:rFonts w:eastAsia="Times New Roman" w:cstheme="minorHAnsi"/>
          <w:color w:val="000000" w:themeColor="text1"/>
          <w:lang w:eastAsia="pl-PL"/>
        </w:rPr>
        <w:t>c</w:t>
      </w:r>
      <w:r w:rsidR="00C74E3A" w:rsidRPr="006756DB">
        <w:rPr>
          <w:rFonts w:eastAsia="Times New Roman" w:cstheme="minorHAnsi"/>
          <w:color w:val="000000" w:themeColor="text1"/>
          <w:lang w:eastAsia="pl-PL"/>
        </w:rPr>
        <w:t xml:space="preserve"> grudnia 2019</w:t>
      </w:r>
      <w:r w:rsidRPr="006756DB">
        <w:rPr>
          <w:rFonts w:eastAsia="Times New Roman" w:cstheme="minorHAnsi"/>
          <w:color w:val="000000" w:themeColor="text1"/>
          <w:lang w:eastAsia="pl-PL"/>
        </w:rPr>
        <w:t xml:space="preserve"> r</w:t>
      </w:r>
      <w:r w:rsidR="002525D8" w:rsidRPr="006756DB">
        <w:rPr>
          <w:rFonts w:eastAsia="Times New Roman" w:cstheme="minorHAnsi"/>
          <w:color w:val="000000" w:themeColor="text1"/>
          <w:lang w:eastAsia="pl-PL"/>
        </w:rPr>
        <w:t>.</w:t>
      </w:r>
      <w:r w:rsidRPr="006756DB">
        <w:rPr>
          <w:rFonts w:eastAsia="Times New Roman" w:cstheme="minorHAnsi"/>
          <w:color w:val="000000" w:themeColor="text1"/>
          <w:lang w:eastAsia="pl-PL"/>
        </w:rPr>
        <w:t xml:space="preserve"> najwięcej bezrobotnych kobiet by</w:t>
      </w:r>
      <w:r w:rsidR="00C74E3A" w:rsidRPr="006756DB">
        <w:rPr>
          <w:rFonts w:eastAsia="Times New Roman" w:cstheme="minorHAnsi"/>
          <w:color w:val="000000" w:themeColor="text1"/>
          <w:lang w:eastAsia="pl-PL"/>
        </w:rPr>
        <w:t>ło w wieku od 25 do 34 lat – 227 i w wieku od 35 do 44 lat – 176</w:t>
      </w:r>
      <w:r w:rsidRPr="006756DB">
        <w:rPr>
          <w:rFonts w:eastAsia="Times New Roman" w:cstheme="minorHAnsi"/>
          <w:color w:val="000000" w:themeColor="text1"/>
          <w:lang w:eastAsia="pl-PL"/>
        </w:rPr>
        <w:t>.</w:t>
      </w:r>
      <w:r w:rsidR="00F9680F" w:rsidRPr="006756DB">
        <w:rPr>
          <w:rFonts w:eastAsia="Times New Roman" w:cstheme="minorHAnsi"/>
          <w:color w:val="000000" w:themeColor="text1"/>
          <w:lang w:eastAsia="pl-PL"/>
        </w:rPr>
        <w:br/>
      </w:r>
      <w:r w:rsidR="008F79C7" w:rsidRPr="006756DB">
        <w:rPr>
          <w:rFonts w:cstheme="minorHAnsi"/>
          <w:color w:val="000000" w:themeColor="text1"/>
        </w:rPr>
        <w:t>Są t</w:t>
      </w:r>
      <w:r w:rsidR="00932798" w:rsidRPr="006756DB">
        <w:rPr>
          <w:rFonts w:cstheme="minorHAnsi"/>
          <w:color w:val="000000" w:themeColor="text1"/>
        </w:rPr>
        <w:t>o z </w:t>
      </w:r>
      <w:r w:rsidR="008F79C7" w:rsidRPr="006756DB">
        <w:rPr>
          <w:rFonts w:cstheme="minorHAnsi"/>
          <w:color w:val="000000" w:themeColor="text1"/>
        </w:rPr>
        <w:t>reguły matki, których stan rodzinny i wiążące się z nim obowiązki</w:t>
      </w:r>
      <w:r w:rsidR="005663E7">
        <w:rPr>
          <w:rFonts w:cstheme="minorHAnsi"/>
          <w:color w:val="000000" w:themeColor="text1"/>
        </w:rPr>
        <w:t xml:space="preserve"> </w:t>
      </w:r>
      <w:r w:rsidR="005663E7" w:rsidRPr="0067195A">
        <w:rPr>
          <w:rFonts w:cstheme="minorHAnsi"/>
          <w:color w:val="000000" w:themeColor="text1"/>
        </w:rPr>
        <w:t>opieki nad dziećmi</w:t>
      </w:r>
      <w:r w:rsidR="008F79C7" w:rsidRPr="0067195A">
        <w:rPr>
          <w:rFonts w:cstheme="minorHAnsi"/>
          <w:color w:val="000000" w:themeColor="text1"/>
        </w:rPr>
        <w:t xml:space="preserve"> </w:t>
      </w:r>
      <w:r w:rsidR="008F79C7" w:rsidRPr="006756DB">
        <w:rPr>
          <w:rFonts w:cstheme="minorHAnsi"/>
          <w:color w:val="000000" w:themeColor="text1"/>
        </w:rPr>
        <w:t>zniechęcają pracodawców do ich zatrudniania</w:t>
      </w:r>
      <w:r w:rsidR="005663E7">
        <w:rPr>
          <w:rFonts w:cstheme="minorHAnsi"/>
          <w:color w:val="000000" w:themeColor="text1"/>
        </w:rPr>
        <w:t xml:space="preserve"> - </w:t>
      </w:r>
      <w:r w:rsidR="005663E7" w:rsidRPr="006756DB">
        <w:rPr>
          <w:rFonts w:eastAsia="Times New Roman" w:cstheme="minorHAnsi"/>
          <w:color w:val="000000" w:themeColor="text1"/>
          <w:lang w:eastAsia="pl-PL"/>
        </w:rPr>
        <w:t>243 kobiet bezrobotnych posiada co najmniej jedno dziecko do 6 roku życia.</w:t>
      </w:r>
      <w:r w:rsidR="005663E7">
        <w:rPr>
          <w:rFonts w:eastAsia="Times New Roman" w:cstheme="minorHAnsi"/>
          <w:color w:val="000000" w:themeColor="text1"/>
          <w:lang w:eastAsia="pl-PL"/>
        </w:rPr>
        <w:t xml:space="preserve"> </w:t>
      </w:r>
      <w:r w:rsidR="008F79C7" w:rsidRPr="006756DB">
        <w:rPr>
          <w:rFonts w:cstheme="minorHAnsi"/>
          <w:color w:val="000000" w:themeColor="text1"/>
        </w:rPr>
        <w:t>Kobiety wiodą prym w długotrw</w:t>
      </w:r>
      <w:r w:rsidR="00C74E3A" w:rsidRPr="006756DB">
        <w:rPr>
          <w:rFonts w:cstheme="minorHAnsi"/>
          <w:color w:val="000000" w:themeColor="text1"/>
        </w:rPr>
        <w:t>ałym pozostawaniu bez pracy (307</w:t>
      </w:r>
      <w:r w:rsidR="008F79C7" w:rsidRPr="006756DB">
        <w:rPr>
          <w:rFonts w:cstheme="minorHAnsi"/>
          <w:color w:val="000000" w:themeColor="text1"/>
        </w:rPr>
        <w:t xml:space="preserve"> kobiet). </w:t>
      </w:r>
      <w:r w:rsidR="00547121" w:rsidRPr="006756DB">
        <w:rPr>
          <w:rFonts w:eastAsia="Times New Roman" w:cstheme="minorHAnsi"/>
          <w:color w:val="000000" w:themeColor="text1"/>
          <w:lang w:eastAsia="pl-PL"/>
        </w:rPr>
        <w:t xml:space="preserve">Wśród kobiet bezrobotnych w Stalowej Woli dominują </w:t>
      </w:r>
      <w:r w:rsidR="00C74E3A" w:rsidRPr="006756DB">
        <w:rPr>
          <w:rFonts w:eastAsia="Times New Roman" w:cstheme="minorHAnsi"/>
          <w:color w:val="000000" w:themeColor="text1"/>
          <w:lang w:eastAsia="pl-PL"/>
        </w:rPr>
        <w:t>kobiety dobrze wykształcone, 181</w:t>
      </w:r>
      <w:r w:rsidR="00547121" w:rsidRPr="006756DB">
        <w:rPr>
          <w:rFonts w:eastAsia="Times New Roman" w:cstheme="minorHAnsi"/>
          <w:color w:val="000000" w:themeColor="text1"/>
          <w:lang w:eastAsia="pl-PL"/>
        </w:rPr>
        <w:t xml:space="preserve"> kobiet bezrobotnych ma w</w:t>
      </w:r>
      <w:r w:rsidR="0061577C" w:rsidRPr="006756DB">
        <w:rPr>
          <w:rFonts w:eastAsia="Times New Roman" w:cstheme="minorHAnsi"/>
          <w:color w:val="000000" w:themeColor="text1"/>
          <w:lang w:eastAsia="pl-PL"/>
        </w:rPr>
        <w:t>y</w:t>
      </w:r>
      <w:r w:rsidR="00547121" w:rsidRPr="006756DB">
        <w:rPr>
          <w:rFonts w:eastAsia="Times New Roman" w:cstheme="minorHAnsi"/>
          <w:color w:val="000000" w:themeColor="text1"/>
          <w:lang w:eastAsia="pl-PL"/>
        </w:rPr>
        <w:t>kształcenie policea</w:t>
      </w:r>
      <w:r w:rsidR="00C74E3A" w:rsidRPr="006756DB">
        <w:rPr>
          <w:rFonts w:eastAsia="Times New Roman" w:cstheme="minorHAnsi"/>
          <w:color w:val="000000" w:themeColor="text1"/>
          <w:lang w:eastAsia="pl-PL"/>
        </w:rPr>
        <w:t>lne i średnie zawodowe, 183</w:t>
      </w:r>
      <w:r w:rsidR="0061577C" w:rsidRPr="006756DB">
        <w:rPr>
          <w:rFonts w:eastAsia="Times New Roman" w:cstheme="minorHAnsi"/>
          <w:color w:val="000000" w:themeColor="text1"/>
          <w:lang w:eastAsia="pl-PL"/>
        </w:rPr>
        <w:t xml:space="preserve"> kobie</w:t>
      </w:r>
      <w:r w:rsidR="00241339" w:rsidRPr="006756DB">
        <w:rPr>
          <w:rFonts w:eastAsia="Times New Roman" w:cstheme="minorHAnsi"/>
          <w:color w:val="000000" w:themeColor="text1"/>
          <w:lang w:eastAsia="pl-PL"/>
        </w:rPr>
        <w:t xml:space="preserve">t ma wykształcenie wyższe. </w:t>
      </w:r>
    </w:p>
    <w:p w14:paraId="34257E79" w14:textId="7CFA6E47" w:rsidR="0042675A" w:rsidRPr="00307ED2" w:rsidRDefault="00FE122C" w:rsidP="00753AD7">
      <w:pPr>
        <w:autoSpaceDE w:val="0"/>
        <w:ind w:firstLine="708"/>
        <w:jc w:val="both"/>
        <w:rPr>
          <w:rFonts w:eastAsia="Times New Roman" w:cstheme="minorHAnsi"/>
          <w:color w:val="FF0000"/>
        </w:rPr>
      </w:pPr>
      <w:r w:rsidRPr="00DB7BCF">
        <w:rPr>
          <w:rFonts w:cstheme="minorHAnsi"/>
        </w:rPr>
        <w:t>Szczególnym przykładem rodziny problemowej jest rodzina, w której występuje zjawisko przemocy.</w:t>
      </w:r>
      <w:r w:rsidR="002525D8" w:rsidRPr="00DB7BCF">
        <w:rPr>
          <w:rFonts w:cstheme="minorHAnsi"/>
          <w:color w:val="000000"/>
        </w:rPr>
        <w:t xml:space="preserve"> </w:t>
      </w:r>
      <w:r w:rsidR="002525D8" w:rsidRPr="00DB7BCF">
        <w:rPr>
          <w:rFonts w:eastAsia="Times New Roman" w:cstheme="minorHAnsi"/>
          <w:bCs/>
          <w:color w:val="000000"/>
          <w:lang w:eastAsia="pl-PL"/>
        </w:rPr>
        <w:t>Przemoc w rodzinie</w:t>
      </w:r>
      <w:r w:rsidR="002525D8" w:rsidRPr="00DB7BCF">
        <w:rPr>
          <w:rFonts w:eastAsia="Times New Roman" w:cstheme="minorHAnsi"/>
          <w:color w:val="000000"/>
          <w:lang w:eastAsia="pl-PL"/>
        </w:rPr>
        <w:t xml:space="preserve"> to nie tylko znęcanie się fizyczne nad członkiem rodziny, ale także dręczenie psychiczne, wykorzystywanie seksualn</w:t>
      </w:r>
      <w:r w:rsidR="002525D8" w:rsidRPr="0067195A">
        <w:rPr>
          <w:rFonts w:eastAsia="Times New Roman" w:cstheme="minorHAnsi"/>
          <w:color w:val="000000" w:themeColor="text1"/>
          <w:lang w:eastAsia="pl-PL"/>
        </w:rPr>
        <w:t xml:space="preserve">e i </w:t>
      </w:r>
      <w:r w:rsidR="003B061F" w:rsidRPr="0067195A">
        <w:rPr>
          <w:rFonts w:eastAsia="Times New Roman" w:cstheme="minorHAnsi"/>
          <w:color w:val="000000" w:themeColor="text1"/>
          <w:lang w:eastAsia="pl-PL"/>
        </w:rPr>
        <w:t>zaniedbywanie</w:t>
      </w:r>
      <w:r w:rsidR="002525D8" w:rsidRPr="0067195A">
        <w:rPr>
          <w:rFonts w:eastAsia="Times New Roman" w:cstheme="minorHAnsi"/>
          <w:color w:val="000000" w:themeColor="text1"/>
          <w:lang w:eastAsia="pl-PL"/>
        </w:rPr>
        <w:t xml:space="preserve">. Ofiary </w:t>
      </w:r>
      <w:r w:rsidR="002525D8" w:rsidRPr="0067195A">
        <w:rPr>
          <w:rFonts w:eastAsia="Times New Roman" w:cstheme="minorHAnsi"/>
          <w:bCs/>
          <w:color w:val="000000" w:themeColor="text1"/>
          <w:lang w:eastAsia="pl-PL"/>
        </w:rPr>
        <w:t>przemocy w rodzinie</w:t>
      </w:r>
      <w:r w:rsidR="002525D8" w:rsidRPr="0067195A">
        <w:rPr>
          <w:rFonts w:eastAsia="Times New Roman" w:cstheme="minorHAnsi"/>
          <w:color w:val="000000" w:themeColor="text1"/>
          <w:lang w:eastAsia="pl-PL"/>
        </w:rPr>
        <w:t xml:space="preserve"> </w:t>
      </w:r>
      <w:r w:rsidR="002525D8" w:rsidRPr="0067195A">
        <w:rPr>
          <w:rFonts w:eastAsia="Times New Roman" w:cstheme="minorHAnsi"/>
          <w:color w:val="000000" w:themeColor="text1"/>
          <w:lang w:eastAsia="pl-PL"/>
        </w:rPr>
        <w:lastRenderedPageBreak/>
        <w:t>stanowią</w:t>
      </w:r>
      <w:r w:rsidR="00CB305B" w:rsidRPr="0067195A">
        <w:rPr>
          <w:rFonts w:eastAsia="Times New Roman" w:cstheme="minorHAnsi"/>
          <w:color w:val="000000" w:themeColor="text1"/>
          <w:lang w:eastAsia="pl-PL"/>
        </w:rPr>
        <w:t xml:space="preserve"> przede wszystkim kobiety. W</w:t>
      </w:r>
      <w:r w:rsidR="00307ED2" w:rsidRPr="0067195A">
        <w:rPr>
          <w:rFonts w:eastAsia="Times New Roman" w:cstheme="minorHAnsi"/>
          <w:color w:val="000000" w:themeColor="text1"/>
          <w:lang w:eastAsia="pl-PL"/>
        </w:rPr>
        <w:t>styd,</w:t>
      </w:r>
      <w:r w:rsidR="002525D8" w:rsidRPr="0067195A">
        <w:rPr>
          <w:rFonts w:eastAsia="Times New Roman" w:cstheme="minorHAnsi"/>
          <w:color w:val="000000" w:themeColor="text1"/>
          <w:lang w:eastAsia="pl-PL"/>
        </w:rPr>
        <w:t xml:space="preserve"> wyuczona bezradność</w:t>
      </w:r>
      <w:r w:rsidR="00307ED2" w:rsidRPr="0067195A">
        <w:rPr>
          <w:rFonts w:eastAsia="Times New Roman" w:cstheme="minorHAnsi"/>
          <w:color w:val="000000" w:themeColor="text1"/>
          <w:lang w:eastAsia="pl-PL"/>
        </w:rPr>
        <w:t>,</w:t>
      </w:r>
      <w:r w:rsidR="00307ED2" w:rsidRPr="0067195A">
        <w:rPr>
          <w:color w:val="000000" w:themeColor="text1"/>
        </w:rPr>
        <w:t xml:space="preserve"> ale też inne mechanizmy przemocy, strach, małe zasoby osobiste (niskie poczucie własnej wartości, niski poziom kompetencji społecznych), brak wsparcia ze strony bliskich, zależność finansowa lub emocjonalna, doświadczenia przemocy lub zaniedbania w okresie dzieciństwa i okresu dorastania</w:t>
      </w:r>
      <w:r w:rsidR="002525D8" w:rsidRPr="0067195A">
        <w:rPr>
          <w:rFonts w:eastAsia="Times New Roman" w:cstheme="minorHAnsi"/>
          <w:color w:val="000000" w:themeColor="text1"/>
          <w:lang w:eastAsia="pl-PL"/>
        </w:rPr>
        <w:t xml:space="preserve"> często powstrzymują </w:t>
      </w:r>
      <w:r w:rsidR="00CB305B" w:rsidRPr="0067195A">
        <w:rPr>
          <w:rFonts w:eastAsia="Times New Roman" w:cstheme="minorHAnsi"/>
          <w:color w:val="000000" w:themeColor="text1"/>
          <w:lang w:eastAsia="pl-PL"/>
        </w:rPr>
        <w:t xml:space="preserve">je </w:t>
      </w:r>
      <w:r w:rsidR="002525D8" w:rsidRPr="0067195A">
        <w:rPr>
          <w:rFonts w:eastAsia="Times New Roman" w:cstheme="minorHAnsi"/>
          <w:color w:val="000000" w:themeColor="text1"/>
          <w:lang w:eastAsia="pl-PL"/>
        </w:rPr>
        <w:t xml:space="preserve">przed </w:t>
      </w:r>
      <w:r w:rsidR="003B061F" w:rsidRPr="0067195A">
        <w:rPr>
          <w:rFonts w:eastAsia="Times New Roman" w:cstheme="minorHAnsi"/>
          <w:color w:val="000000" w:themeColor="text1"/>
          <w:lang w:eastAsia="pl-PL"/>
        </w:rPr>
        <w:t>szukaniem pomocy.</w:t>
      </w:r>
    </w:p>
    <w:p w14:paraId="1D71C76B" w14:textId="65D4507B" w:rsidR="00730F59" w:rsidRDefault="007E3FD3" w:rsidP="00753AD7">
      <w:pPr>
        <w:ind w:firstLine="708"/>
        <w:jc w:val="both"/>
        <w:rPr>
          <w:rFonts w:eastAsia="Times New Roman" w:cstheme="minorHAnsi"/>
        </w:rPr>
      </w:pPr>
      <w:r w:rsidRPr="00DB7BCF">
        <w:rPr>
          <w:rFonts w:eastAsia="Times New Roman" w:cstheme="minorHAnsi"/>
        </w:rPr>
        <w:t>Istotnym czynnikiem sprzyjającym występowaniu</w:t>
      </w:r>
      <w:r w:rsidR="00B67DE7">
        <w:rPr>
          <w:rFonts w:eastAsia="Times New Roman" w:cstheme="minorHAnsi"/>
        </w:rPr>
        <w:t xml:space="preserve"> przemocy jest stres związany</w:t>
      </w:r>
      <w:r w:rsidR="00B67DE7">
        <w:rPr>
          <w:rFonts w:eastAsia="Times New Roman" w:cstheme="minorHAnsi"/>
        </w:rPr>
        <w:br/>
        <w:t>z</w:t>
      </w:r>
      <w:r w:rsidRPr="00DB7BCF">
        <w:rPr>
          <w:rFonts w:eastAsia="Times New Roman" w:cstheme="minorHAnsi"/>
        </w:rPr>
        <w:t xml:space="preserve"> sytuacją socjalno-ekonomiczną rodziny. Bezrobocie, problemy finansowe, mieszkaniowe czy zdrowotne, a także nawarstwianie się różnych problemó</w:t>
      </w:r>
      <w:r w:rsidR="00B67DE7">
        <w:rPr>
          <w:rFonts w:eastAsia="Times New Roman" w:cstheme="minorHAnsi"/>
        </w:rPr>
        <w:t xml:space="preserve">w może wywoływać frustrację. </w:t>
      </w:r>
      <w:r w:rsidR="005A121D">
        <w:rPr>
          <w:rFonts w:eastAsia="Times New Roman" w:cstheme="minorHAnsi"/>
        </w:rPr>
        <w:br/>
        <w:t xml:space="preserve">To </w:t>
      </w:r>
      <w:r w:rsidRPr="00DB7BCF">
        <w:rPr>
          <w:rFonts w:eastAsia="Times New Roman" w:cstheme="minorHAnsi"/>
        </w:rPr>
        <w:t>z kolei może sprzyjać pojawieniu się przemocy w rodzinie.</w:t>
      </w:r>
    </w:p>
    <w:p w14:paraId="30FC1715" w14:textId="77777777" w:rsidR="00FE122C" w:rsidRPr="00DB7BCF" w:rsidRDefault="00730F59" w:rsidP="00753AD7">
      <w:pPr>
        <w:ind w:firstLine="708"/>
        <w:jc w:val="both"/>
        <w:rPr>
          <w:rFonts w:cstheme="minorHAnsi"/>
        </w:rPr>
      </w:pPr>
      <w:r w:rsidRPr="00DB7BCF">
        <w:rPr>
          <w:rFonts w:eastAsia="Times New Roman" w:cstheme="minorHAnsi"/>
        </w:rPr>
        <w:t>Przemoc w rodzinie jest skutkiem wielowiek</w:t>
      </w:r>
      <w:r>
        <w:rPr>
          <w:rFonts w:eastAsia="Times New Roman" w:cstheme="minorHAnsi"/>
        </w:rPr>
        <w:t>owego, społecznego przyzwolenia</w:t>
      </w:r>
      <w:r>
        <w:rPr>
          <w:rFonts w:eastAsia="Times New Roman" w:cstheme="minorHAnsi"/>
        </w:rPr>
        <w:br/>
      </w:r>
      <w:r w:rsidRPr="00DB7BCF">
        <w:rPr>
          <w:rFonts w:eastAsia="Times New Roman" w:cstheme="minorHAnsi"/>
        </w:rPr>
        <w:t>na krzywdzenie osób najbliższych, w szczególności kobiet i dzieci. W wielu środowiskach akceptuje się bicie, stosowanie kar cielesnych i panuje przekonanie o</w:t>
      </w:r>
      <w:r w:rsidR="0084677F">
        <w:rPr>
          <w:rFonts w:eastAsia="Times New Roman" w:cstheme="minorHAnsi"/>
        </w:rPr>
        <w:t xml:space="preserve"> </w:t>
      </w:r>
      <w:r w:rsidR="0084677F" w:rsidRPr="00CA5039">
        <w:rPr>
          <w:rFonts w:eastAsia="Times New Roman" w:cstheme="minorHAnsi"/>
        </w:rPr>
        <w:t>uzasadnionej</w:t>
      </w:r>
      <w:r w:rsidRPr="00DB7BCF">
        <w:rPr>
          <w:rFonts w:eastAsia="Times New Roman" w:cstheme="minorHAnsi"/>
        </w:rPr>
        <w:t xml:space="preserve"> dominującej roli mężczyzny w rodzinie.</w:t>
      </w:r>
    </w:p>
    <w:p w14:paraId="520E57D8" w14:textId="1D207872" w:rsidR="0024155D" w:rsidRPr="00CD5750" w:rsidRDefault="00AC180D" w:rsidP="00753AD7">
      <w:pPr>
        <w:autoSpaceDE w:val="0"/>
        <w:autoSpaceDN w:val="0"/>
        <w:adjustRightInd w:val="0"/>
        <w:jc w:val="both"/>
        <w:rPr>
          <w:rFonts w:cstheme="minorHAnsi"/>
        </w:rPr>
      </w:pPr>
      <w:r>
        <w:t xml:space="preserve">Statystyki pokazują, ze ofiarami przemocy w rodzinie w Stalowej Woli najczęściej są kobiety, </w:t>
      </w:r>
      <w:r w:rsidR="005A121D">
        <w:br/>
      </w:r>
      <w:r>
        <w:t>w dalszej kolejności dzieci</w:t>
      </w:r>
      <w:r w:rsidR="00492E7D">
        <w:t>,</w:t>
      </w:r>
      <w:r>
        <w:t xml:space="preserve"> a najmniej zgłoszeń dotyczy mężczyzn</w:t>
      </w:r>
      <w:r w:rsidR="00942093" w:rsidRPr="00DB7BCF">
        <w:rPr>
          <w:rFonts w:cstheme="minorHAnsi"/>
        </w:rPr>
        <w:t xml:space="preserve"> (wykres nr </w:t>
      </w:r>
      <w:r w:rsidR="00C91E3D">
        <w:rPr>
          <w:rFonts w:cstheme="minorHAnsi"/>
        </w:rPr>
        <w:t>2</w:t>
      </w:r>
      <w:r w:rsidR="00CD5750">
        <w:rPr>
          <w:rFonts w:cstheme="minorHAnsi"/>
        </w:rPr>
        <w:t>).</w:t>
      </w:r>
    </w:p>
    <w:p w14:paraId="0B4CE3CC" w14:textId="77777777" w:rsidR="0024155D" w:rsidRPr="00DB7BCF" w:rsidRDefault="007B269A" w:rsidP="00753AD7">
      <w:pPr>
        <w:autoSpaceDE w:val="0"/>
        <w:autoSpaceDN w:val="0"/>
        <w:adjustRightInd w:val="0"/>
        <w:jc w:val="both"/>
        <w:rPr>
          <w:rFonts w:cstheme="minorHAnsi"/>
          <w:b/>
          <w:i/>
        </w:rPr>
      </w:pPr>
      <w:r w:rsidRPr="00DB7BCF">
        <w:rPr>
          <w:rFonts w:cstheme="minorHAnsi"/>
          <w:b/>
          <w:i/>
        </w:rPr>
        <w:t>Wykres nr 2</w:t>
      </w:r>
      <w:r w:rsidR="00CD5750">
        <w:rPr>
          <w:rFonts w:cstheme="minorHAnsi"/>
          <w:b/>
          <w:i/>
        </w:rPr>
        <w:t>.</w:t>
      </w:r>
      <w:r w:rsidR="00FE122C" w:rsidRPr="00DB7BCF">
        <w:rPr>
          <w:rFonts w:cstheme="minorHAnsi"/>
          <w:b/>
          <w:i/>
        </w:rPr>
        <w:t xml:space="preserve"> Liczba ofiar przemocy w rodzinie </w:t>
      </w:r>
      <w:r w:rsidR="00772EF4">
        <w:rPr>
          <w:rFonts w:cstheme="minorHAnsi"/>
          <w:b/>
          <w:i/>
        </w:rPr>
        <w:t>w okresie 2017 – 2019</w:t>
      </w:r>
    </w:p>
    <w:p w14:paraId="1FCBB2EC" w14:textId="77777777" w:rsidR="00FE122C" w:rsidRPr="00CD5750" w:rsidRDefault="00FE122C" w:rsidP="002670D8">
      <w:pPr>
        <w:spacing w:after="0" w:line="240" w:lineRule="auto"/>
        <w:jc w:val="both"/>
        <w:rPr>
          <w:rFonts w:cstheme="minorHAnsi"/>
          <w:i/>
          <w:sz w:val="20"/>
          <w:szCs w:val="20"/>
        </w:rPr>
      </w:pPr>
      <w:r w:rsidRPr="00DB7BCF">
        <w:rPr>
          <w:rFonts w:cstheme="minorHAnsi"/>
          <w:b/>
          <w:i/>
          <w:noProof/>
          <w:sz w:val="24"/>
          <w:szCs w:val="24"/>
          <w:lang w:eastAsia="pl-PL"/>
        </w:rPr>
        <w:drawing>
          <wp:inline distT="0" distB="0" distL="0" distR="0" wp14:anchorId="58E64928" wp14:editId="15916A69">
            <wp:extent cx="5491480" cy="3310890"/>
            <wp:effectExtent l="0" t="0" r="13970" b="2286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9BC8D8" w14:textId="77777777" w:rsidR="0042675A" w:rsidRDefault="009E2FE7" w:rsidP="002670D8">
      <w:pPr>
        <w:spacing w:after="0" w:line="240" w:lineRule="auto"/>
        <w:rPr>
          <w:rFonts w:cstheme="minorHAnsi"/>
          <w:i/>
          <w:sz w:val="20"/>
          <w:szCs w:val="20"/>
        </w:rPr>
      </w:pPr>
      <w:r>
        <w:rPr>
          <w:rFonts w:cstheme="minorHAnsi"/>
          <w:i/>
          <w:sz w:val="20"/>
          <w:szCs w:val="20"/>
        </w:rPr>
        <w:t>Opracowanie własne</w:t>
      </w:r>
      <w:r w:rsidR="00FE122C" w:rsidRPr="00DB7BCF">
        <w:rPr>
          <w:rFonts w:cstheme="minorHAnsi"/>
          <w:i/>
          <w:sz w:val="20"/>
          <w:szCs w:val="20"/>
        </w:rPr>
        <w:t xml:space="preserve"> na podstawie źródeł Miejskiego Ośrodka Pom</w:t>
      </w:r>
      <w:r w:rsidR="00CD5750">
        <w:rPr>
          <w:rFonts w:cstheme="minorHAnsi"/>
          <w:i/>
          <w:sz w:val="20"/>
          <w:szCs w:val="20"/>
        </w:rPr>
        <w:t>ocy Społecznej w Stalowej Woli.</w:t>
      </w:r>
    </w:p>
    <w:p w14:paraId="477500C0" w14:textId="77777777" w:rsidR="002670D8" w:rsidRPr="00CD5750" w:rsidRDefault="002670D8" w:rsidP="002670D8">
      <w:pPr>
        <w:spacing w:after="0" w:line="240" w:lineRule="auto"/>
        <w:rPr>
          <w:rFonts w:cstheme="minorHAnsi"/>
          <w:i/>
          <w:sz w:val="20"/>
          <w:szCs w:val="20"/>
        </w:rPr>
      </w:pPr>
    </w:p>
    <w:p w14:paraId="6EAAB05F" w14:textId="77777777" w:rsidR="00EC4714" w:rsidRPr="006756DB" w:rsidRDefault="00154B30" w:rsidP="00753AD7">
      <w:pPr>
        <w:jc w:val="both"/>
        <w:rPr>
          <w:rFonts w:cstheme="minorHAnsi"/>
          <w:color w:val="000000" w:themeColor="text1"/>
        </w:rPr>
      </w:pPr>
      <w:r w:rsidRPr="006756DB">
        <w:rPr>
          <w:rFonts w:cstheme="minorHAnsi"/>
          <w:color w:val="000000" w:themeColor="text1"/>
        </w:rPr>
        <w:t xml:space="preserve">Na przestrzeni lat różna była akceptowalność tego zjawiska, </w:t>
      </w:r>
      <w:r w:rsidR="00772EF4" w:rsidRPr="006756DB">
        <w:rPr>
          <w:rFonts w:cstheme="minorHAnsi"/>
          <w:color w:val="000000" w:themeColor="text1"/>
        </w:rPr>
        <w:t xml:space="preserve">na przestrzeni lat </w:t>
      </w:r>
      <w:r w:rsidR="00CD1C5B" w:rsidRPr="006756DB">
        <w:rPr>
          <w:rFonts w:cstheme="minorHAnsi"/>
          <w:color w:val="000000" w:themeColor="text1"/>
        </w:rPr>
        <w:br/>
      </w:r>
      <w:r w:rsidR="00772EF4" w:rsidRPr="006756DB">
        <w:rPr>
          <w:rFonts w:cstheme="minorHAnsi"/>
          <w:color w:val="000000" w:themeColor="text1"/>
        </w:rPr>
        <w:t>2017-2019 maleje</w:t>
      </w:r>
      <w:r w:rsidRPr="006756DB">
        <w:rPr>
          <w:rFonts w:cstheme="minorHAnsi"/>
          <w:color w:val="000000" w:themeColor="text1"/>
        </w:rPr>
        <w:t xml:space="preserve"> liczba rodzin objętych</w:t>
      </w:r>
      <w:r w:rsidR="00C91E3D" w:rsidRPr="006756DB">
        <w:rPr>
          <w:rFonts w:cstheme="minorHAnsi"/>
          <w:color w:val="000000" w:themeColor="text1"/>
        </w:rPr>
        <w:t xml:space="preserve"> procedurą „Niebieskiej Karty”,</w:t>
      </w:r>
      <w:r w:rsidR="00772EF4" w:rsidRPr="006756DB">
        <w:rPr>
          <w:rFonts w:cstheme="minorHAnsi"/>
          <w:color w:val="000000" w:themeColor="text1"/>
        </w:rPr>
        <w:t xml:space="preserve"> od 192</w:t>
      </w:r>
      <w:r w:rsidRPr="006756DB">
        <w:rPr>
          <w:rFonts w:cstheme="minorHAnsi"/>
          <w:color w:val="000000" w:themeColor="text1"/>
        </w:rPr>
        <w:t xml:space="preserve"> NK </w:t>
      </w:r>
      <w:r w:rsidR="00932798" w:rsidRPr="006756DB">
        <w:rPr>
          <w:rFonts w:cstheme="minorHAnsi"/>
          <w:color w:val="000000" w:themeColor="text1"/>
        </w:rPr>
        <w:t>w  </w:t>
      </w:r>
      <w:r w:rsidR="00772EF4" w:rsidRPr="006756DB">
        <w:rPr>
          <w:rFonts w:cstheme="minorHAnsi"/>
          <w:color w:val="000000" w:themeColor="text1"/>
        </w:rPr>
        <w:t>2017 roku do 165 w 2019</w:t>
      </w:r>
      <w:r w:rsidR="00730F59" w:rsidRPr="006756DB">
        <w:rPr>
          <w:rFonts w:cstheme="minorHAnsi"/>
          <w:color w:val="000000" w:themeColor="text1"/>
        </w:rPr>
        <w:t>r.</w:t>
      </w:r>
    </w:p>
    <w:p w14:paraId="253D188F" w14:textId="01B96743" w:rsidR="002A1005" w:rsidRPr="006756DB" w:rsidRDefault="002A1005" w:rsidP="00753AD7">
      <w:pPr>
        <w:ind w:firstLine="708"/>
        <w:jc w:val="both"/>
        <w:rPr>
          <w:rFonts w:cstheme="minorHAnsi"/>
          <w:color w:val="000000" w:themeColor="text1"/>
        </w:rPr>
      </w:pPr>
      <w:r w:rsidRPr="006756DB">
        <w:rPr>
          <w:rFonts w:cstheme="minorHAnsi"/>
          <w:color w:val="000000" w:themeColor="text1"/>
        </w:rPr>
        <w:t>Analiza danych w okresi</w:t>
      </w:r>
      <w:r w:rsidR="00F827C2" w:rsidRPr="006756DB">
        <w:rPr>
          <w:rFonts w:cstheme="minorHAnsi"/>
          <w:color w:val="000000" w:themeColor="text1"/>
        </w:rPr>
        <w:t xml:space="preserve">e lat 2017 - 2019 pochodząca ze źródeł  Miejskiego Ośrodka Pomocy Społecznej </w:t>
      </w:r>
      <w:r w:rsidRPr="006756DB">
        <w:rPr>
          <w:rFonts w:cstheme="minorHAnsi"/>
          <w:color w:val="000000" w:themeColor="text1"/>
        </w:rPr>
        <w:t>w</w:t>
      </w:r>
      <w:r w:rsidR="00F827C2" w:rsidRPr="006756DB">
        <w:rPr>
          <w:rFonts w:cstheme="minorHAnsi"/>
          <w:color w:val="000000" w:themeColor="text1"/>
        </w:rPr>
        <w:t xml:space="preserve"> </w:t>
      </w:r>
      <w:r w:rsidRPr="006756DB">
        <w:rPr>
          <w:rFonts w:cstheme="minorHAnsi"/>
          <w:color w:val="000000" w:themeColor="text1"/>
        </w:rPr>
        <w:t xml:space="preserve"> Stalowej Woli wskazuje na </w:t>
      </w:r>
      <w:r w:rsidR="009261BB" w:rsidRPr="006756DB">
        <w:rPr>
          <w:rFonts w:cstheme="minorHAnsi"/>
          <w:color w:val="000000" w:themeColor="text1"/>
        </w:rPr>
        <w:t>niewielki</w:t>
      </w:r>
      <w:r w:rsidR="00CB6C1A" w:rsidRPr="006756DB">
        <w:rPr>
          <w:rFonts w:cstheme="minorHAnsi"/>
          <w:color w:val="000000" w:themeColor="text1"/>
        </w:rPr>
        <w:t xml:space="preserve"> </w:t>
      </w:r>
      <w:r w:rsidR="00F827C2" w:rsidRPr="006756DB">
        <w:rPr>
          <w:rFonts w:cstheme="minorHAnsi"/>
          <w:b/>
          <w:color w:val="000000" w:themeColor="text1"/>
        </w:rPr>
        <w:t>spadek liczby interwencji</w:t>
      </w:r>
      <w:r w:rsidR="00CB6C1A" w:rsidRPr="006756DB">
        <w:rPr>
          <w:rFonts w:cstheme="minorHAnsi"/>
          <w:color w:val="000000" w:themeColor="text1"/>
        </w:rPr>
        <w:t xml:space="preserve"> (</w:t>
      </w:r>
      <w:r w:rsidR="007E72EF" w:rsidRPr="006756DB">
        <w:rPr>
          <w:rFonts w:cstheme="minorHAnsi"/>
          <w:color w:val="000000" w:themeColor="text1"/>
        </w:rPr>
        <w:t xml:space="preserve">wykres </w:t>
      </w:r>
      <w:r w:rsidR="005A121D">
        <w:rPr>
          <w:rFonts w:cstheme="minorHAnsi"/>
          <w:color w:val="000000" w:themeColor="text1"/>
        </w:rPr>
        <w:br/>
      </w:r>
      <w:r w:rsidR="007E72EF" w:rsidRPr="006756DB">
        <w:rPr>
          <w:rFonts w:cstheme="minorHAnsi"/>
          <w:color w:val="000000" w:themeColor="text1"/>
        </w:rPr>
        <w:t>nr 3</w:t>
      </w:r>
      <w:r w:rsidR="00CB6C1A" w:rsidRPr="006756DB">
        <w:rPr>
          <w:rFonts w:cstheme="minorHAnsi"/>
          <w:color w:val="000000" w:themeColor="text1"/>
        </w:rPr>
        <w:t xml:space="preserve">) związanych </w:t>
      </w:r>
      <w:r w:rsidR="00537B02" w:rsidRPr="006756DB">
        <w:rPr>
          <w:rFonts w:cstheme="minorHAnsi"/>
          <w:color w:val="000000" w:themeColor="text1"/>
        </w:rPr>
        <w:t>z</w:t>
      </w:r>
      <w:r w:rsidR="00CB6C1A" w:rsidRPr="006756DB">
        <w:rPr>
          <w:rFonts w:cstheme="minorHAnsi"/>
          <w:color w:val="000000" w:themeColor="text1"/>
        </w:rPr>
        <w:t xml:space="preserve"> podejrzeniem przemocy</w:t>
      </w:r>
      <w:r w:rsidR="009261BB" w:rsidRPr="006756DB">
        <w:rPr>
          <w:rFonts w:cstheme="minorHAnsi"/>
          <w:color w:val="000000" w:themeColor="text1"/>
        </w:rPr>
        <w:t>. W roku 2017 i 2018 było 193, natomiast w roku 2019</w:t>
      </w:r>
      <w:r w:rsidR="00CB6C1A" w:rsidRPr="006756DB">
        <w:rPr>
          <w:rFonts w:cstheme="minorHAnsi"/>
          <w:color w:val="000000" w:themeColor="text1"/>
        </w:rPr>
        <w:t xml:space="preserve"> liczba tych interwencji</w:t>
      </w:r>
      <w:r w:rsidR="009261BB" w:rsidRPr="006756DB">
        <w:rPr>
          <w:rFonts w:cstheme="minorHAnsi"/>
          <w:color w:val="000000" w:themeColor="text1"/>
        </w:rPr>
        <w:t xml:space="preserve"> zmalała</w:t>
      </w:r>
      <w:r w:rsidR="00CB6C1A" w:rsidRPr="006756DB">
        <w:rPr>
          <w:rFonts w:cstheme="minorHAnsi"/>
          <w:color w:val="000000" w:themeColor="text1"/>
        </w:rPr>
        <w:t xml:space="preserve"> </w:t>
      </w:r>
      <w:r w:rsidR="009261BB" w:rsidRPr="006756DB">
        <w:rPr>
          <w:rFonts w:cstheme="minorHAnsi"/>
          <w:color w:val="000000" w:themeColor="text1"/>
        </w:rPr>
        <w:t>i wynosiła 180</w:t>
      </w:r>
      <w:r w:rsidR="00CB6C1A" w:rsidRPr="006756DB">
        <w:rPr>
          <w:rFonts w:cstheme="minorHAnsi"/>
          <w:color w:val="000000" w:themeColor="text1"/>
        </w:rPr>
        <w:t>.</w:t>
      </w:r>
    </w:p>
    <w:p w14:paraId="4C713EB6" w14:textId="2E65931A" w:rsidR="002A1005" w:rsidRPr="0067195A" w:rsidRDefault="00F9680F" w:rsidP="00753AD7">
      <w:pPr>
        <w:rPr>
          <w:rFonts w:cstheme="minorHAnsi"/>
        </w:rPr>
      </w:pPr>
      <w:r>
        <w:rPr>
          <w:rFonts w:cstheme="minorHAnsi"/>
        </w:rPr>
        <w:br w:type="page"/>
      </w:r>
      <w:r w:rsidR="002A1005" w:rsidRPr="00DB7BCF">
        <w:rPr>
          <w:rFonts w:cstheme="minorHAnsi"/>
          <w:b/>
          <w:i/>
        </w:rPr>
        <w:lastRenderedPageBreak/>
        <w:t xml:space="preserve">Wykres nr </w:t>
      </w:r>
      <w:r w:rsidR="00EC10FA">
        <w:rPr>
          <w:rFonts w:cstheme="minorHAnsi"/>
          <w:b/>
          <w:i/>
        </w:rPr>
        <w:t>3</w:t>
      </w:r>
      <w:r>
        <w:rPr>
          <w:rFonts w:cstheme="minorHAnsi"/>
          <w:b/>
          <w:i/>
        </w:rPr>
        <w:t>.</w:t>
      </w:r>
      <w:r w:rsidR="007B269A" w:rsidRPr="00DB7BCF">
        <w:rPr>
          <w:rFonts w:cstheme="minorHAnsi"/>
          <w:b/>
          <w:i/>
        </w:rPr>
        <w:t xml:space="preserve"> </w:t>
      </w:r>
      <w:r w:rsidR="002A1005" w:rsidRPr="00DB7BCF">
        <w:rPr>
          <w:rFonts w:cstheme="minorHAnsi"/>
          <w:b/>
          <w:i/>
          <w:noProof/>
          <w:lang w:eastAsia="pl-PL"/>
        </w:rPr>
        <w:t>Liczba interwencji związanych z </w:t>
      </w:r>
      <w:r w:rsidR="008A0A05" w:rsidRPr="00DB7BCF">
        <w:rPr>
          <w:rFonts w:cstheme="minorHAnsi"/>
          <w:b/>
          <w:i/>
          <w:noProof/>
          <w:lang w:eastAsia="pl-PL"/>
        </w:rPr>
        <w:t>podejrzeniem przemocy.</w:t>
      </w:r>
    </w:p>
    <w:p w14:paraId="2F7FA06A" w14:textId="77777777" w:rsidR="00FE122C" w:rsidRPr="00DB7BCF" w:rsidRDefault="002A1005" w:rsidP="002670D8">
      <w:pPr>
        <w:spacing w:after="0"/>
        <w:jc w:val="both"/>
        <w:rPr>
          <w:rFonts w:cstheme="minorHAnsi"/>
          <w:i/>
        </w:rPr>
      </w:pPr>
      <w:r w:rsidRPr="00DB7BCF">
        <w:rPr>
          <w:rFonts w:cstheme="minorHAnsi"/>
          <w:noProof/>
          <w:color w:val="00B050"/>
          <w:sz w:val="24"/>
          <w:szCs w:val="24"/>
          <w:highlight w:val="yellow"/>
          <w:lang w:eastAsia="pl-PL"/>
        </w:rPr>
        <w:drawing>
          <wp:inline distT="0" distB="0" distL="0" distR="0" wp14:anchorId="06AC00AF" wp14:editId="0FA2F871">
            <wp:extent cx="5486400" cy="3035030"/>
            <wp:effectExtent l="0" t="0" r="19050" b="13335"/>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39C33F" w14:textId="77777777" w:rsidR="00EC4714" w:rsidRDefault="009E2FE7" w:rsidP="002670D8">
      <w:pPr>
        <w:tabs>
          <w:tab w:val="left" w:pos="0"/>
          <w:tab w:val="left" w:pos="567"/>
        </w:tabs>
        <w:spacing w:after="0"/>
        <w:rPr>
          <w:rFonts w:cstheme="minorHAnsi"/>
          <w:i/>
          <w:sz w:val="20"/>
          <w:szCs w:val="20"/>
        </w:rPr>
      </w:pPr>
      <w:r>
        <w:rPr>
          <w:rFonts w:cstheme="minorHAnsi"/>
          <w:i/>
          <w:sz w:val="20"/>
          <w:szCs w:val="20"/>
        </w:rPr>
        <w:t>Opracowanie własne</w:t>
      </w:r>
      <w:r w:rsidR="002A1005" w:rsidRPr="00DB7BCF">
        <w:rPr>
          <w:rFonts w:cstheme="minorHAnsi"/>
          <w:i/>
          <w:sz w:val="20"/>
          <w:szCs w:val="20"/>
        </w:rPr>
        <w:t xml:space="preserve"> w oparciu o dane Komendy Powi</w:t>
      </w:r>
      <w:r w:rsidR="00CD5750">
        <w:rPr>
          <w:rFonts w:cstheme="minorHAnsi"/>
          <w:i/>
          <w:sz w:val="20"/>
          <w:szCs w:val="20"/>
        </w:rPr>
        <w:t>atowej Policji w Stalowej Woli.</w:t>
      </w:r>
    </w:p>
    <w:p w14:paraId="19041F55" w14:textId="77777777" w:rsidR="002670D8" w:rsidRPr="00E82EF8" w:rsidRDefault="002670D8" w:rsidP="002670D8">
      <w:pPr>
        <w:tabs>
          <w:tab w:val="left" w:pos="0"/>
          <w:tab w:val="left" w:pos="567"/>
        </w:tabs>
        <w:spacing w:after="0"/>
        <w:rPr>
          <w:rFonts w:cstheme="minorHAnsi"/>
          <w:i/>
          <w:sz w:val="20"/>
          <w:szCs w:val="20"/>
        </w:rPr>
      </w:pPr>
    </w:p>
    <w:p w14:paraId="4E32B261" w14:textId="77777777" w:rsidR="00183D9D" w:rsidRPr="00E82EF8" w:rsidRDefault="00183D9D" w:rsidP="00753AD7">
      <w:pPr>
        <w:ind w:firstLine="708"/>
        <w:jc w:val="both"/>
        <w:rPr>
          <w:rFonts w:cstheme="minorHAnsi"/>
        </w:rPr>
      </w:pPr>
      <w:r w:rsidRPr="00E82EF8">
        <w:rPr>
          <w:rFonts w:cstheme="minorHAnsi"/>
        </w:rPr>
        <w:t>Z danych statystycznych Sądu Rejonowego w Stalowej</w:t>
      </w:r>
      <w:r w:rsidR="00CF5351" w:rsidRPr="00E82EF8">
        <w:rPr>
          <w:rFonts w:cstheme="minorHAnsi"/>
        </w:rPr>
        <w:t xml:space="preserve"> Woli</w:t>
      </w:r>
      <w:r w:rsidR="00CD1C5B" w:rsidRPr="00E82EF8">
        <w:rPr>
          <w:rFonts w:cstheme="minorHAnsi"/>
        </w:rPr>
        <w:t>, III Wydziału Rodzinnego</w:t>
      </w:r>
      <w:r w:rsidR="00CD1C5B" w:rsidRPr="00E82EF8">
        <w:rPr>
          <w:rFonts w:cstheme="minorHAnsi"/>
        </w:rPr>
        <w:br/>
      </w:r>
      <w:r w:rsidRPr="00E82EF8">
        <w:rPr>
          <w:rFonts w:cstheme="minorHAnsi"/>
        </w:rPr>
        <w:t>i Nieletn</w:t>
      </w:r>
      <w:r w:rsidR="008B71C7" w:rsidRPr="00E82EF8">
        <w:rPr>
          <w:rFonts w:cstheme="minorHAnsi"/>
        </w:rPr>
        <w:t>ich wynika, że w okresie od 2017 roku do 2019</w:t>
      </w:r>
      <w:r w:rsidRPr="00E82EF8">
        <w:rPr>
          <w:rFonts w:cstheme="minorHAnsi"/>
        </w:rPr>
        <w:t xml:space="preserve"> roku rośnie liczba </w:t>
      </w:r>
      <w:r w:rsidR="008B71C7" w:rsidRPr="00E82EF8">
        <w:rPr>
          <w:rFonts w:cstheme="minorHAnsi"/>
        </w:rPr>
        <w:t xml:space="preserve">nadzorów kuratorskich </w:t>
      </w:r>
      <w:r w:rsidRPr="00E82EF8">
        <w:rPr>
          <w:rFonts w:cstheme="minorHAnsi"/>
        </w:rPr>
        <w:t>z uwagi na problemy opiek</w:t>
      </w:r>
      <w:r w:rsidR="00CF5351" w:rsidRPr="00E82EF8">
        <w:rPr>
          <w:rFonts w:cstheme="minorHAnsi"/>
        </w:rPr>
        <w:t>uńczo – wychowawcze (</w:t>
      </w:r>
      <w:r w:rsidR="008B71C7" w:rsidRPr="00E82EF8">
        <w:rPr>
          <w:rFonts w:cstheme="minorHAnsi"/>
        </w:rPr>
        <w:t>wykres nr 4</w:t>
      </w:r>
      <w:r w:rsidRPr="00E82EF8">
        <w:rPr>
          <w:rFonts w:cstheme="minorHAnsi"/>
        </w:rPr>
        <w:t>).</w:t>
      </w:r>
    </w:p>
    <w:p w14:paraId="09F21D6A" w14:textId="77777777" w:rsidR="00183D9D" w:rsidRPr="00E82EF8" w:rsidRDefault="004F146D" w:rsidP="00753AD7">
      <w:pPr>
        <w:jc w:val="both"/>
        <w:rPr>
          <w:rFonts w:cstheme="minorHAnsi"/>
          <w:b/>
          <w:i/>
        </w:rPr>
      </w:pPr>
      <w:r w:rsidRPr="00E82EF8">
        <w:rPr>
          <w:rFonts w:cstheme="minorHAnsi"/>
          <w:b/>
          <w:i/>
        </w:rPr>
        <w:t>Wykres nr 4</w:t>
      </w:r>
      <w:r w:rsidR="00EC10FA" w:rsidRPr="00E82EF8">
        <w:rPr>
          <w:rFonts w:cstheme="minorHAnsi"/>
          <w:b/>
          <w:i/>
        </w:rPr>
        <w:t>.</w:t>
      </w:r>
      <w:r w:rsidR="00183D9D" w:rsidRPr="00E82EF8">
        <w:rPr>
          <w:rFonts w:cstheme="minorHAnsi"/>
          <w:b/>
          <w:i/>
        </w:rPr>
        <w:t xml:space="preserve"> Liczba spraw prowadzonych przez Sąd Rejonowy w Stalowej Woli III Wydział Rodzinny i Nieletnich dotyczących </w:t>
      </w:r>
      <w:r w:rsidR="008B71C7" w:rsidRPr="00E82EF8">
        <w:rPr>
          <w:rFonts w:cstheme="minorHAnsi"/>
          <w:b/>
          <w:i/>
        </w:rPr>
        <w:t>nadzorów kuratorskich e w okresie 2017r. – 2019r.</w:t>
      </w:r>
    </w:p>
    <w:p w14:paraId="285F2DBF" w14:textId="77777777" w:rsidR="00183D9D" w:rsidRPr="00DB7BCF" w:rsidRDefault="00183D9D" w:rsidP="00B67DE7">
      <w:pPr>
        <w:spacing w:after="0" w:line="240" w:lineRule="auto"/>
        <w:ind w:left="-142"/>
        <w:jc w:val="both"/>
        <w:rPr>
          <w:rFonts w:cstheme="minorHAnsi"/>
        </w:rPr>
      </w:pPr>
      <w:r w:rsidRPr="00DB7BCF">
        <w:rPr>
          <w:rFonts w:cstheme="minorHAnsi"/>
          <w:noProof/>
          <w:lang w:eastAsia="pl-PL"/>
        </w:rPr>
        <w:drawing>
          <wp:inline distT="0" distB="0" distL="0" distR="0" wp14:anchorId="7A21C9BC" wp14:editId="7D452475">
            <wp:extent cx="539115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6AC1BD" w14:textId="77777777" w:rsidR="00183D9D" w:rsidRDefault="00183D9D" w:rsidP="00B67DE7">
      <w:pPr>
        <w:spacing w:after="0" w:line="240" w:lineRule="auto"/>
        <w:jc w:val="both"/>
        <w:rPr>
          <w:rFonts w:cstheme="minorHAnsi"/>
          <w:i/>
          <w:sz w:val="20"/>
          <w:szCs w:val="20"/>
        </w:rPr>
      </w:pPr>
      <w:r>
        <w:rPr>
          <w:rFonts w:cstheme="minorHAnsi"/>
          <w:i/>
          <w:sz w:val="20"/>
          <w:szCs w:val="20"/>
        </w:rPr>
        <w:t>Opracowanie własne</w:t>
      </w:r>
      <w:r w:rsidRPr="00DB7BCF">
        <w:rPr>
          <w:rFonts w:cstheme="minorHAnsi"/>
          <w:i/>
          <w:sz w:val="20"/>
          <w:szCs w:val="20"/>
        </w:rPr>
        <w:t xml:space="preserve"> na podstawie danych III Wydziału Rodzinnego i Nieletnich Sądu Rejonowego w Stalowej Woli.</w:t>
      </w:r>
    </w:p>
    <w:p w14:paraId="28976932" w14:textId="77777777" w:rsidR="008D1DB0" w:rsidRDefault="008D1DB0" w:rsidP="00753AD7">
      <w:pPr>
        <w:jc w:val="both"/>
        <w:rPr>
          <w:rFonts w:cstheme="minorHAnsi"/>
          <w:i/>
          <w:sz w:val="20"/>
          <w:szCs w:val="20"/>
        </w:rPr>
      </w:pPr>
    </w:p>
    <w:p w14:paraId="53AB6E77" w14:textId="77777777" w:rsidR="00D11F74" w:rsidRPr="0067195A" w:rsidRDefault="00F212B0" w:rsidP="00753AD7">
      <w:pPr>
        <w:jc w:val="both"/>
        <w:rPr>
          <w:rFonts w:cstheme="minorHAnsi"/>
          <w:b/>
          <w:color w:val="000000" w:themeColor="text1"/>
        </w:rPr>
      </w:pPr>
      <w:r w:rsidRPr="0067195A">
        <w:rPr>
          <w:rFonts w:cstheme="minorHAnsi"/>
          <w:b/>
          <w:color w:val="000000" w:themeColor="text1"/>
        </w:rPr>
        <w:lastRenderedPageBreak/>
        <w:t>II</w:t>
      </w:r>
      <w:r w:rsidR="00D11F74" w:rsidRPr="0067195A">
        <w:rPr>
          <w:rFonts w:cstheme="minorHAnsi"/>
          <w:b/>
          <w:color w:val="000000" w:themeColor="text1"/>
        </w:rPr>
        <w:t>. Diagnoza rodzin objętych wsparciem Miejskiego Ośrodka Pomocy Społecznej w Stalowej Woli.</w:t>
      </w:r>
    </w:p>
    <w:p w14:paraId="72B9BA1F" w14:textId="77777777" w:rsidR="00AD7B2F" w:rsidRDefault="00031B87" w:rsidP="00B67DE7">
      <w:pPr>
        <w:pStyle w:val="NormalnyWeb"/>
        <w:spacing w:before="0" w:beforeAutospacing="0" w:after="200" w:afterAutospacing="0" w:line="276"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W rozumieniu ustawy o pomocy społecznej </w:t>
      </w:r>
      <w:r w:rsidR="00F26C0A">
        <w:rPr>
          <w:rFonts w:asciiTheme="minorHAnsi" w:hAnsiTheme="minorHAnsi" w:cstheme="minorHAnsi"/>
          <w:sz w:val="22"/>
          <w:szCs w:val="22"/>
        </w:rPr>
        <w:t>(</w:t>
      </w:r>
      <w:r w:rsidR="008E3411" w:rsidRPr="00DB7BCF">
        <w:rPr>
          <w:rFonts w:asciiTheme="minorHAnsi" w:hAnsiTheme="minorHAnsi" w:cstheme="minorHAnsi"/>
          <w:sz w:val="22"/>
          <w:szCs w:val="22"/>
        </w:rPr>
        <w:t>art. 6 pkt 14</w:t>
      </w:r>
      <w:r w:rsidR="00F26C0A">
        <w:rPr>
          <w:rFonts w:asciiTheme="minorHAnsi" w:hAnsiTheme="minorHAnsi" w:cstheme="minorHAnsi"/>
          <w:sz w:val="22"/>
          <w:szCs w:val="22"/>
        </w:rPr>
        <w:t>)</w:t>
      </w:r>
      <w:r w:rsidR="008E3411" w:rsidRPr="00DB7BCF">
        <w:rPr>
          <w:rFonts w:asciiTheme="minorHAnsi" w:hAnsiTheme="minorHAnsi" w:cstheme="minorHAnsi"/>
          <w:sz w:val="22"/>
          <w:szCs w:val="22"/>
        </w:rPr>
        <w:t xml:space="preserve"> </w:t>
      </w:r>
      <w:r>
        <w:rPr>
          <w:rFonts w:asciiTheme="minorHAnsi" w:hAnsiTheme="minorHAnsi" w:cstheme="minorHAnsi"/>
          <w:sz w:val="22"/>
          <w:szCs w:val="22"/>
        </w:rPr>
        <w:t xml:space="preserve">rodzinę stanowią osoby spokrewnione </w:t>
      </w:r>
      <w:r w:rsidR="008E3411" w:rsidRPr="00DB7BCF">
        <w:rPr>
          <w:rFonts w:asciiTheme="minorHAnsi" w:hAnsiTheme="minorHAnsi" w:cstheme="minorHAnsi"/>
          <w:sz w:val="22"/>
          <w:szCs w:val="22"/>
        </w:rPr>
        <w:t>lub niespokrewnione pozostające w faktycznym zw</w:t>
      </w:r>
      <w:r w:rsidR="00B67DE7">
        <w:rPr>
          <w:rFonts w:asciiTheme="minorHAnsi" w:hAnsiTheme="minorHAnsi" w:cstheme="minorHAnsi"/>
          <w:sz w:val="22"/>
          <w:szCs w:val="22"/>
        </w:rPr>
        <w:t xml:space="preserve">iązku, wspólnie zamieszkujące i </w:t>
      </w:r>
      <w:r>
        <w:rPr>
          <w:rFonts w:asciiTheme="minorHAnsi" w:hAnsiTheme="minorHAnsi" w:cstheme="minorHAnsi"/>
          <w:sz w:val="22"/>
          <w:szCs w:val="22"/>
        </w:rPr>
        <w:t>gospodarujące</w:t>
      </w:r>
      <w:r w:rsidR="00D169C8" w:rsidRPr="00DB7BCF">
        <w:rPr>
          <w:rFonts w:asciiTheme="minorHAnsi" w:hAnsiTheme="minorHAnsi" w:cstheme="minorHAnsi"/>
          <w:sz w:val="22"/>
          <w:szCs w:val="22"/>
        </w:rPr>
        <w:t xml:space="preserve">. </w:t>
      </w:r>
      <w:r w:rsidR="008E3411" w:rsidRPr="00DB7BCF">
        <w:rPr>
          <w:rFonts w:asciiTheme="minorHAnsi" w:hAnsiTheme="minorHAnsi" w:cstheme="minorHAnsi"/>
          <w:sz w:val="22"/>
          <w:szCs w:val="22"/>
        </w:rPr>
        <w:t>Nadmienić należy</w:t>
      </w:r>
      <w:r w:rsidR="00A8170C" w:rsidRPr="00DB7BCF">
        <w:rPr>
          <w:rFonts w:asciiTheme="minorHAnsi" w:hAnsiTheme="minorHAnsi" w:cstheme="minorHAnsi"/>
          <w:sz w:val="22"/>
          <w:szCs w:val="22"/>
        </w:rPr>
        <w:t>,</w:t>
      </w:r>
      <w:r w:rsidR="008E3411" w:rsidRPr="00DB7BCF">
        <w:rPr>
          <w:rFonts w:asciiTheme="minorHAnsi" w:hAnsiTheme="minorHAnsi" w:cstheme="minorHAnsi"/>
          <w:sz w:val="22"/>
          <w:szCs w:val="22"/>
        </w:rPr>
        <w:t xml:space="preserve"> że takie rozumienie rodziny nie zakłada konieczności występowania instytucjonalnej formy małżeństwa</w:t>
      </w:r>
      <w:r w:rsidR="00A8170C" w:rsidRPr="00DB7BCF">
        <w:rPr>
          <w:rFonts w:asciiTheme="minorHAnsi" w:hAnsiTheme="minorHAnsi" w:cstheme="minorHAnsi"/>
          <w:sz w:val="22"/>
          <w:szCs w:val="22"/>
        </w:rPr>
        <w:t>,</w:t>
      </w:r>
      <w:r w:rsidR="00CD5750">
        <w:rPr>
          <w:rFonts w:asciiTheme="minorHAnsi" w:hAnsiTheme="minorHAnsi" w:cstheme="minorHAnsi"/>
          <w:sz w:val="22"/>
          <w:szCs w:val="22"/>
        </w:rPr>
        <w:t xml:space="preserve"> ani więzi pokrewieństwa.</w:t>
      </w:r>
    </w:p>
    <w:p w14:paraId="613208A1" w14:textId="254E07D8" w:rsidR="0064218A" w:rsidRPr="00DB7BCF" w:rsidRDefault="0064218A" w:rsidP="0064218A">
      <w:pPr>
        <w:jc w:val="both"/>
        <w:rPr>
          <w:rFonts w:cstheme="minorHAnsi"/>
          <w:b/>
          <w:i/>
        </w:rPr>
      </w:pPr>
      <w:r>
        <w:rPr>
          <w:rFonts w:cstheme="minorHAnsi"/>
          <w:b/>
          <w:i/>
        </w:rPr>
        <w:t>Tabela nr 4.</w:t>
      </w:r>
      <w:r w:rsidRPr="00DB7BCF">
        <w:rPr>
          <w:rFonts w:cstheme="minorHAnsi"/>
          <w:b/>
          <w:i/>
        </w:rPr>
        <w:t xml:space="preserve"> Typy rodzin objętych pomocą społeczną</w:t>
      </w:r>
      <w:r>
        <w:rPr>
          <w:rFonts w:cstheme="minorHAnsi"/>
          <w:b/>
          <w:i/>
        </w:rPr>
        <w:t>.</w:t>
      </w:r>
    </w:p>
    <w:tbl>
      <w:tblPr>
        <w:tblStyle w:val="Tabela-Siatka"/>
        <w:tblW w:w="0" w:type="auto"/>
        <w:tblInd w:w="108" w:type="dxa"/>
        <w:tblLook w:val="04A0" w:firstRow="1" w:lastRow="0" w:firstColumn="1" w:lastColumn="0" w:noHBand="0" w:noVBand="1"/>
      </w:tblPr>
      <w:tblGrid>
        <w:gridCol w:w="2062"/>
        <w:gridCol w:w="2156"/>
        <w:gridCol w:w="2156"/>
        <w:gridCol w:w="2156"/>
      </w:tblGrid>
      <w:tr w:rsidR="0064218A" w:rsidRPr="00DB7BCF" w14:paraId="39E4586A" w14:textId="77777777" w:rsidTr="008E045B">
        <w:trPr>
          <w:trHeight w:val="737"/>
        </w:trPr>
        <w:tc>
          <w:tcPr>
            <w:tcW w:w="2089" w:type="dxa"/>
            <w:tcBorders>
              <w:bottom w:val="single" w:sz="4" w:space="0" w:color="auto"/>
            </w:tcBorders>
            <w:shd w:val="clear" w:color="auto" w:fill="F2F2F2" w:themeFill="background1" w:themeFillShade="F2"/>
            <w:vAlign w:val="center"/>
          </w:tcPr>
          <w:p w14:paraId="5781FB21" w14:textId="77777777" w:rsidR="0064218A" w:rsidRPr="009035CB" w:rsidRDefault="0064218A" w:rsidP="008E045B">
            <w:pPr>
              <w:spacing w:line="276" w:lineRule="auto"/>
              <w:jc w:val="center"/>
              <w:rPr>
                <w:rFonts w:cstheme="minorHAnsi"/>
                <w:b/>
              </w:rPr>
            </w:pPr>
            <w:r w:rsidRPr="009035CB">
              <w:rPr>
                <w:rFonts w:cstheme="minorHAnsi"/>
                <w:b/>
              </w:rPr>
              <w:t>Typy rodzin</w:t>
            </w:r>
          </w:p>
        </w:tc>
        <w:tc>
          <w:tcPr>
            <w:tcW w:w="2197" w:type="dxa"/>
            <w:tcBorders>
              <w:bottom w:val="single" w:sz="4" w:space="0" w:color="auto"/>
            </w:tcBorders>
            <w:shd w:val="clear" w:color="auto" w:fill="F2F2F2" w:themeFill="background1" w:themeFillShade="F2"/>
            <w:vAlign w:val="center"/>
          </w:tcPr>
          <w:p w14:paraId="308BF762" w14:textId="77777777" w:rsidR="0064218A" w:rsidRPr="009035CB" w:rsidRDefault="0064218A" w:rsidP="008E045B">
            <w:pPr>
              <w:spacing w:line="276" w:lineRule="auto"/>
              <w:jc w:val="center"/>
              <w:rPr>
                <w:rFonts w:cstheme="minorHAnsi"/>
              </w:rPr>
            </w:pPr>
            <w:r>
              <w:rPr>
                <w:rFonts w:cstheme="minorHAnsi"/>
              </w:rPr>
              <w:t>2017</w:t>
            </w:r>
          </w:p>
        </w:tc>
        <w:tc>
          <w:tcPr>
            <w:tcW w:w="2197" w:type="dxa"/>
            <w:tcBorders>
              <w:bottom w:val="single" w:sz="4" w:space="0" w:color="auto"/>
            </w:tcBorders>
            <w:shd w:val="clear" w:color="auto" w:fill="F2F2F2" w:themeFill="background1" w:themeFillShade="F2"/>
            <w:vAlign w:val="center"/>
          </w:tcPr>
          <w:p w14:paraId="049E2EA4" w14:textId="77777777" w:rsidR="0064218A" w:rsidRPr="009035CB" w:rsidRDefault="0064218A" w:rsidP="008E045B">
            <w:pPr>
              <w:spacing w:line="276" w:lineRule="auto"/>
              <w:jc w:val="center"/>
              <w:rPr>
                <w:rFonts w:cstheme="minorHAnsi"/>
              </w:rPr>
            </w:pPr>
            <w:r>
              <w:rPr>
                <w:rFonts w:cstheme="minorHAnsi"/>
              </w:rPr>
              <w:t>2018</w:t>
            </w:r>
          </w:p>
        </w:tc>
        <w:tc>
          <w:tcPr>
            <w:tcW w:w="2197" w:type="dxa"/>
            <w:tcBorders>
              <w:bottom w:val="single" w:sz="4" w:space="0" w:color="auto"/>
            </w:tcBorders>
            <w:shd w:val="clear" w:color="auto" w:fill="F2F2F2" w:themeFill="background1" w:themeFillShade="F2"/>
            <w:vAlign w:val="center"/>
          </w:tcPr>
          <w:p w14:paraId="436FFA5B" w14:textId="77777777" w:rsidR="0064218A" w:rsidRPr="009035CB" w:rsidRDefault="0064218A" w:rsidP="008E045B">
            <w:pPr>
              <w:spacing w:line="276" w:lineRule="auto"/>
              <w:jc w:val="center"/>
              <w:rPr>
                <w:rFonts w:cstheme="minorHAnsi"/>
              </w:rPr>
            </w:pPr>
            <w:r>
              <w:rPr>
                <w:rFonts w:cstheme="minorHAnsi"/>
              </w:rPr>
              <w:t>2019</w:t>
            </w:r>
          </w:p>
        </w:tc>
      </w:tr>
      <w:tr w:rsidR="0064218A" w:rsidRPr="00DB7BCF" w14:paraId="10B9190E" w14:textId="77777777" w:rsidTr="008E045B">
        <w:trPr>
          <w:trHeight w:val="510"/>
        </w:trPr>
        <w:tc>
          <w:tcPr>
            <w:tcW w:w="2089" w:type="dxa"/>
            <w:shd w:val="clear" w:color="auto" w:fill="auto"/>
            <w:vAlign w:val="center"/>
          </w:tcPr>
          <w:p w14:paraId="0820AECE" w14:textId="77777777" w:rsidR="0064218A" w:rsidRPr="009035CB" w:rsidRDefault="0064218A" w:rsidP="008E045B">
            <w:pPr>
              <w:spacing w:line="276" w:lineRule="auto"/>
              <w:rPr>
                <w:rFonts w:cstheme="minorHAnsi"/>
                <w:b/>
              </w:rPr>
            </w:pPr>
            <w:r w:rsidRPr="009035CB">
              <w:rPr>
                <w:rFonts w:cstheme="minorHAnsi"/>
                <w:b/>
              </w:rPr>
              <w:t>Rodziny ogółem</w:t>
            </w:r>
          </w:p>
        </w:tc>
        <w:tc>
          <w:tcPr>
            <w:tcW w:w="2197" w:type="dxa"/>
            <w:shd w:val="clear" w:color="auto" w:fill="auto"/>
            <w:vAlign w:val="center"/>
          </w:tcPr>
          <w:p w14:paraId="68DED592" w14:textId="77777777" w:rsidR="0064218A" w:rsidRPr="009035CB" w:rsidRDefault="0064218A" w:rsidP="008E045B">
            <w:pPr>
              <w:spacing w:line="276" w:lineRule="auto"/>
              <w:jc w:val="center"/>
              <w:rPr>
                <w:rFonts w:cstheme="minorHAnsi"/>
              </w:rPr>
            </w:pPr>
            <w:r>
              <w:rPr>
                <w:rFonts w:cstheme="minorHAnsi"/>
              </w:rPr>
              <w:t>1609</w:t>
            </w:r>
          </w:p>
        </w:tc>
        <w:tc>
          <w:tcPr>
            <w:tcW w:w="2197" w:type="dxa"/>
            <w:shd w:val="clear" w:color="auto" w:fill="auto"/>
            <w:vAlign w:val="center"/>
          </w:tcPr>
          <w:p w14:paraId="47B43FD8" w14:textId="77777777" w:rsidR="0064218A" w:rsidRPr="009035CB" w:rsidRDefault="0064218A" w:rsidP="008E045B">
            <w:pPr>
              <w:spacing w:line="276" w:lineRule="auto"/>
              <w:jc w:val="center"/>
              <w:rPr>
                <w:rFonts w:cstheme="minorHAnsi"/>
              </w:rPr>
            </w:pPr>
            <w:r>
              <w:rPr>
                <w:rFonts w:cstheme="minorHAnsi"/>
              </w:rPr>
              <w:t>1450</w:t>
            </w:r>
          </w:p>
        </w:tc>
        <w:tc>
          <w:tcPr>
            <w:tcW w:w="2197" w:type="dxa"/>
            <w:shd w:val="clear" w:color="auto" w:fill="auto"/>
            <w:vAlign w:val="center"/>
          </w:tcPr>
          <w:p w14:paraId="69021A55" w14:textId="77777777" w:rsidR="0064218A" w:rsidRPr="009035CB" w:rsidRDefault="0064218A" w:rsidP="008E045B">
            <w:pPr>
              <w:spacing w:line="276" w:lineRule="auto"/>
              <w:jc w:val="center"/>
              <w:rPr>
                <w:rFonts w:cstheme="minorHAnsi"/>
              </w:rPr>
            </w:pPr>
            <w:r>
              <w:rPr>
                <w:rFonts w:cstheme="minorHAnsi"/>
              </w:rPr>
              <w:t>1351</w:t>
            </w:r>
          </w:p>
        </w:tc>
      </w:tr>
      <w:tr w:rsidR="0064218A" w:rsidRPr="00DB7BCF" w14:paraId="1C3E03E3" w14:textId="77777777" w:rsidTr="008E045B">
        <w:trPr>
          <w:trHeight w:val="510"/>
        </w:trPr>
        <w:tc>
          <w:tcPr>
            <w:tcW w:w="2089" w:type="dxa"/>
            <w:shd w:val="clear" w:color="auto" w:fill="auto"/>
            <w:vAlign w:val="center"/>
          </w:tcPr>
          <w:p w14:paraId="2802F053" w14:textId="77777777" w:rsidR="0064218A" w:rsidRDefault="0064218A" w:rsidP="008E045B">
            <w:pPr>
              <w:spacing w:line="276" w:lineRule="auto"/>
              <w:rPr>
                <w:rFonts w:cstheme="minorHAnsi"/>
                <w:b/>
              </w:rPr>
            </w:pPr>
            <w:r w:rsidRPr="00DB7BCF">
              <w:rPr>
                <w:rFonts w:cstheme="minorHAnsi"/>
                <w:b/>
              </w:rPr>
              <w:t>Rodziny z dziećmi</w:t>
            </w:r>
            <w:r>
              <w:rPr>
                <w:rFonts w:cstheme="minorHAnsi"/>
                <w:b/>
              </w:rPr>
              <w:t xml:space="preserve"> </w:t>
            </w:r>
          </w:p>
          <w:p w14:paraId="13CA6983" w14:textId="77777777" w:rsidR="0064218A" w:rsidRPr="00DB7BCF" w:rsidRDefault="0064218A" w:rsidP="008E045B">
            <w:pPr>
              <w:spacing w:line="276" w:lineRule="auto"/>
              <w:rPr>
                <w:rFonts w:cstheme="minorHAnsi"/>
                <w:b/>
              </w:rPr>
            </w:pPr>
            <w:r>
              <w:rPr>
                <w:rFonts w:cstheme="minorHAnsi"/>
                <w:b/>
              </w:rPr>
              <w:t>w tym:</w:t>
            </w:r>
          </w:p>
        </w:tc>
        <w:tc>
          <w:tcPr>
            <w:tcW w:w="2197" w:type="dxa"/>
            <w:shd w:val="clear" w:color="auto" w:fill="auto"/>
            <w:vAlign w:val="center"/>
          </w:tcPr>
          <w:p w14:paraId="573E7365" w14:textId="77777777" w:rsidR="0064218A" w:rsidRPr="00DB7BCF" w:rsidRDefault="0064218A" w:rsidP="008E045B">
            <w:pPr>
              <w:spacing w:line="276" w:lineRule="auto"/>
              <w:jc w:val="center"/>
              <w:rPr>
                <w:rFonts w:cstheme="minorHAnsi"/>
              </w:rPr>
            </w:pPr>
            <w:r>
              <w:rPr>
                <w:rFonts w:cstheme="minorHAnsi"/>
              </w:rPr>
              <w:t>341</w:t>
            </w:r>
          </w:p>
        </w:tc>
        <w:tc>
          <w:tcPr>
            <w:tcW w:w="2197" w:type="dxa"/>
            <w:shd w:val="clear" w:color="auto" w:fill="auto"/>
            <w:vAlign w:val="center"/>
          </w:tcPr>
          <w:p w14:paraId="11DDDB5C" w14:textId="77777777" w:rsidR="0064218A" w:rsidRPr="00DB7BCF" w:rsidRDefault="0064218A" w:rsidP="008E045B">
            <w:pPr>
              <w:spacing w:line="276" w:lineRule="auto"/>
              <w:jc w:val="center"/>
              <w:rPr>
                <w:rFonts w:cstheme="minorHAnsi"/>
              </w:rPr>
            </w:pPr>
            <w:r>
              <w:rPr>
                <w:rFonts w:cstheme="minorHAnsi"/>
              </w:rPr>
              <w:t>347</w:t>
            </w:r>
          </w:p>
        </w:tc>
        <w:tc>
          <w:tcPr>
            <w:tcW w:w="2197" w:type="dxa"/>
            <w:shd w:val="clear" w:color="auto" w:fill="auto"/>
            <w:vAlign w:val="center"/>
          </w:tcPr>
          <w:p w14:paraId="073520F5" w14:textId="77777777" w:rsidR="0064218A" w:rsidRPr="00DB7BCF" w:rsidRDefault="0064218A" w:rsidP="008E045B">
            <w:pPr>
              <w:spacing w:line="276" w:lineRule="auto"/>
              <w:jc w:val="center"/>
              <w:rPr>
                <w:rFonts w:cstheme="minorHAnsi"/>
              </w:rPr>
            </w:pPr>
            <w:r>
              <w:rPr>
                <w:rFonts w:cstheme="minorHAnsi"/>
              </w:rPr>
              <w:t>310</w:t>
            </w:r>
          </w:p>
        </w:tc>
      </w:tr>
      <w:tr w:rsidR="0064218A" w:rsidRPr="00DB7BCF" w14:paraId="09F0FD1D" w14:textId="77777777" w:rsidTr="008E045B">
        <w:trPr>
          <w:trHeight w:val="292"/>
        </w:trPr>
        <w:tc>
          <w:tcPr>
            <w:tcW w:w="2089" w:type="dxa"/>
            <w:shd w:val="clear" w:color="auto" w:fill="F2F2F2" w:themeFill="background1" w:themeFillShade="F2"/>
            <w:vAlign w:val="center"/>
          </w:tcPr>
          <w:p w14:paraId="1227EDBD" w14:textId="77777777" w:rsidR="0064218A" w:rsidRPr="00DB7BCF" w:rsidRDefault="0064218A" w:rsidP="008E045B">
            <w:pPr>
              <w:spacing w:line="276" w:lineRule="auto"/>
              <w:rPr>
                <w:rFonts w:cstheme="minorHAnsi"/>
                <w:b/>
              </w:rPr>
            </w:pPr>
            <w:r>
              <w:rPr>
                <w:rFonts w:cstheme="minorHAnsi"/>
                <w:b/>
              </w:rPr>
              <w:t>l</w:t>
            </w:r>
            <w:r w:rsidRPr="00DB7BCF">
              <w:rPr>
                <w:rFonts w:cstheme="minorHAnsi"/>
                <w:b/>
              </w:rPr>
              <w:t xml:space="preserve">iczba dzieci </w:t>
            </w:r>
            <w:r>
              <w:rPr>
                <w:rFonts w:cstheme="minorHAnsi"/>
                <w:b/>
              </w:rPr>
              <w:br/>
            </w:r>
            <w:r w:rsidRPr="00DB7BCF">
              <w:rPr>
                <w:rFonts w:cstheme="minorHAnsi"/>
                <w:b/>
              </w:rPr>
              <w:t>w rodzinie</w:t>
            </w:r>
          </w:p>
        </w:tc>
        <w:tc>
          <w:tcPr>
            <w:tcW w:w="2197" w:type="dxa"/>
            <w:shd w:val="clear" w:color="auto" w:fill="F2F2F2" w:themeFill="background1" w:themeFillShade="F2"/>
            <w:vAlign w:val="center"/>
          </w:tcPr>
          <w:p w14:paraId="20D83012" w14:textId="77777777" w:rsidR="0064218A" w:rsidRPr="00DB7BCF" w:rsidRDefault="0064218A" w:rsidP="008E045B">
            <w:pPr>
              <w:spacing w:line="276" w:lineRule="auto"/>
              <w:jc w:val="center"/>
              <w:rPr>
                <w:rFonts w:cstheme="minorHAnsi"/>
                <w:b/>
              </w:rPr>
            </w:pPr>
            <w:r>
              <w:rPr>
                <w:rFonts w:cstheme="minorHAnsi"/>
                <w:b/>
              </w:rPr>
              <w:t>Liczba rodzin</w:t>
            </w:r>
            <w:r w:rsidRPr="00DB7BCF">
              <w:rPr>
                <w:rFonts w:cstheme="minorHAnsi"/>
                <w:b/>
              </w:rPr>
              <w:t>:</w:t>
            </w:r>
          </w:p>
        </w:tc>
        <w:tc>
          <w:tcPr>
            <w:tcW w:w="2197" w:type="dxa"/>
            <w:shd w:val="clear" w:color="auto" w:fill="F2F2F2" w:themeFill="background1" w:themeFillShade="F2"/>
            <w:vAlign w:val="center"/>
          </w:tcPr>
          <w:p w14:paraId="20B8F629" w14:textId="77777777" w:rsidR="0064218A" w:rsidRPr="00DB7BCF" w:rsidRDefault="0064218A" w:rsidP="008E045B">
            <w:pPr>
              <w:spacing w:line="276" w:lineRule="auto"/>
              <w:jc w:val="center"/>
              <w:rPr>
                <w:rFonts w:cstheme="minorHAnsi"/>
                <w:b/>
              </w:rPr>
            </w:pPr>
            <w:r>
              <w:rPr>
                <w:rFonts w:cstheme="minorHAnsi"/>
                <w:b/>
              </w:rPr>
              <w:t>Liczba rodzin</w:t>
            </w:r>
            <w:r w:rsidRPr="00DB7BCF">
              <w:rPr>
                <w:rFonts w:cstheme="minorHAnsi"/>
                <w:b/>
              </w:rPr>
              <w:t>:</w:t>
            </w:r>
          </w:p>
        </w:tc>
        <w:tc>
          <w:tcPr>
            <w:tcW w:w="2197" w:type="dxa"/>
            <w:shd w:val="clear" w:color="auto" w:fill="F2F2F2" w:themeFill="background1" w:themeFillShade="F2"/>
            <w:vAlign w:val="center"/>
          </w:tcPr>
          <w:p w14:paraId="72C851A4" w14:textId="77777777" w:rsidR="0064218A" w:rsidRPr="00DB7BCF" w:rsidRDefault="0064218A" w:rsidP="008E045B">
            <w:pPr>
              <w:spacing w:line="276" w:lineRule="auto"/>
              <w:jc w:val="center"/>
              <w:rPr>
                <w:rFonts w:cstheme="minorHAnsi"/>
                <w:b/>
              </w:rPr>
            </w:pPr>
            <w:r>
              <w:rPr>
                <w:rFonts w:cstheme="minorHAnsi"/>
                <w:b/>
              </w:rPr>
              <w:t>Liczba rodzin</w:t>
            </w:r>
            <w:r w:rsidRPr="00DB7BCF">
              <w:rPr>
                <w:rFonts w:cstheme="minorHAnsi"/>
                <w:b/>
              </w:rPr>
              <w:t>:</w:t>
            </w:r>
          </w:p>
        </w:tc>
      </w:tr>
      <w:tr w:rsidR="0064218A" w:rsidRPr="00DB7BCF" w14:paraId="6C3B2222" w14:textId="77777777" w:rsidTr="008E045B">
        <w:trPr>
          <w:trHeight w:val="397"/>
        </w:trPr>
        <w:tc>
          <w:tcPr>
            <w:tcW w:w="2089" w:type="dxa"/>
            <w:vAlign w:val="center"/>
          </w:tcPr>
          <w:p w14:paraId="7D2AF0D0" w14:textId="77777777" w:rsidR="0064218A" w:rsidRPr="00DB7BCF" w:rsidRDefault="0064218A" w:rsidP="008E045B">
            <w:pPr>
              <w:spacing w:line="276" w:lineRule="auto"/>
              <w:jc w:val="center"/>
              <w:rPr>
                <w:rFonts w:cstheme="minorHAnsi"/>
                <w:b/>
              </w:rPr>
            </w:pPr>
            <w:r w:rsidRPr="00DB7BCF">
              <w:rPr>
                <w:rFonts w:cstheme="minorHAnsi"/>
                <w:b/>
              </w:rPr>
              <w:t>1</w:t>
            </w:r>
          </w:p>
        </w:tc>
        <w:tc>
          <w:tcPr>
            <w:tcW w:w="2197" w:type="dxa"/>
            <w:vAlign w:val="center"/>
          </w:tcPr>
          <w:p w14:paraId="73654D00" w14:textId="77777777" w:rsidR="0064218A" w:rsidRPr="00DB7BCF" w:rsidRDefault="0064218A" w:rsidP="008E045B">
            <w:pPr>
              <w:spacing w:line="276" w:lineRule="auto"/>
              <w:jc w:val="center"/>
              <w:rPr>
                <w:rFonts w:cstheme="minorHAnsi"/>
              </w:rPr>
            </w:pPr>
            <w:r>
              <w:rPr>
                <w:rFonts w:cstheme="minorHAnsi"/>
              </w:rPr>
              <w:t>147</w:t>
            </w:r>
          </w:p>
        </w:tc>
        <w:tc>
          <w:tcPr>
            <w:tcW w:w="2197" w:type="dxa"/>
            <w:vAlign w:val="center"/>
          </w:tcPr>
          <w:p w14:paraId="1047F981" w14:textId="77777777" w:rsidR="0064218A" w:rsidRPr="00DB7BCF" w:rsidRDefault="0064218A" w:rsidP="008E045B">
            <w:pPr>
              <w:spacing w:line="276" w:lineRule="auto"/>
              <w:jc w:val="center"/>
              <w:rPr>
                <w:rFonts w:cstheme="minorHAnsi"/>
              </w:rPr>
            </w:pPr>
            <w:r>
              <w:rPr>
                <w:rFonts w:cstheme="minorHAnsi"/>
              </w:rPr>
              <w:t>156</w:t>
            </w:r>
          </w:p>
        </w:tc>
        <w:tc>
          <w:tcPr>
            <w:tcW w:w="2197" w:type="dxa"/>
            <w:vAlign w:val="center"/>
          </w:tcPr>
          <w:p w14:paraId="343B911F" w14:textId="77777777" w:rsidR="0064218A" w:rsidRPr="00DB7BCF" w:rsidRDefault="0064218A" w:rsidP="008E045B">
            <w:pPr>
              <w:spacing w:line="276" w:lineRule="auto"/>
              <w:jc w:val="center"/>
              <w:rPr>
                <w:rFonts w:cstheme="minorHAnsi"/>
              </w:rPr>
            </w:pPr>
            <w:r>
              <w:rPr>
                <w:rFonts w:cstheme="minorHAnsi"/>
              </w:rPr>
              <w:t>142</w:t>
            </w:r>
          </w:p>
        </w:tc>
      </w:tr>
      <w:tr w:rsidR="0064218A" w:rsidRPr="00DB7BCF" w14:paraId="7E5E6EB8" w14:textId="77777777" w:rsidTr="008E045B">
        <w:trPr>
          <w:trHeight w:val="397"/>
        </w:trPr>
        <w:tc>
          <w:tcPr>
            <w:tcW w:w="2089" w:type="dxa"/>
            <w:vAlign w:val="center"/>
          </w:tcPr>
          <w:p w14:paraId="33996452" w14:textId="77777777" w:rsidR="0064218A" w:rsidRPr="00DB7BCF" w:rsidRDefault="0064218A" w:rsidP="008E045B">
            <w:pPr>
              <w:spacing w:line="276" w:lineRule="auto"/>
              <w:jc w:val="center"/>
              <w:rPr>
                <w:rFonts w:cstheme="minorHAnsi"/>
                <w:b/>
              </w:rPr>
            </w:pPr>
            <w:r w:rsidRPr="00DB7BCF">
              <w:rPr>
                <w:rFonts w:cstheme="minorHAnsi"/>
                <w:b/>
              </w:rPr>
              <w:t>2</w:t>
            </w:r>
          </w:p>
        </w:tc>
        <w:tc>
          <w:tcPr>
            <w:tcW w:w="2197" w:type="dxa"/>
            <w:vAlign w:val="center"/>
          </w:tcPr>
          <w:p w14:paraId="1EAA5BE8" w14:textId="77777777" w:rsidR="0064218A" w:rsidRPr="00DB7BCF" w:rsidRDefault="0064218A" w:rsidP="008E045B">
            <w:pPr>
              <w:spacing w:line="276" w:lineRule="auto"/>
              <w:jc w:val="center"/>
              <w:rPr>
                <w:rFonts w:cstheme="minorHAnsi"/>
              </w:rPr>
            </w:pPr>
            <w:r>
              <w:rPr>
                <w:rFonts w:cstheme="minorHAnsi"/>
              </w:rPr>
              <w:t>120</w:t>
            </w:r>
          </w:p>
        </w:tc>
        <w:tc>
          <w:tcPr>
            <w:tcW w:w="2197" w:type="dxa"/>
            <w:vAlign w:val="center"/>
          </w:tcPr>
          <w:p w14:paraId="08949D04" w14:textId="77777777" w:rsidR="0064218A" w:rsidRPr="00DB7BCF" w:rsidRDefault="0064218A" w:rsidP="008E045B">
            <w:pPr>
              <w:spacing w:line="276" w:lineRule="auto"/>
              <w:jc w:val="center"/>
              <w:rPr>
                <w:rFonts w:cstheme="minorHAnsi"/>
              </w:rPr>
            </w:pPr>
            <w:r>
              <w:rPr>
                <w:rFonts w:cstheme="minorHAnsi"/>
              </w:rPr>
              <w:t>116</w:t>
            </w:r>
          </w:p>
        </w:tc>
        <w:tc>
          <w:tcPr>
            <w:tcW w:w="2197" w:type="dxa"/>
            <w:vAlign w:val="center"/>
          </w:tcPr>
          <w:p w14:paraId="48584BBD" w14:textId="77777777" w:rsidR="0064218A" w:rsidRPr="00DB7BCF" w:rsidRDefault="0064218A" w:rsidP="008E045B">
            <w:pPr>
              <w:spacing w:line="276" w:lineRule="auto"/>
              <w:jc w:val="center"/>
              <w:rPr>
                <w:rFonts w:cstheme="minorHAnsi"/>
              </w:rPr>
            </w:pPr>
            <w:r>
              <w:rPr>
                <w:rFonts w:cstheme="minorHAnsi"/>
              </w:rPr>
              <w:t>10</w:t>
            </w:r>
            <w:r w:rsidRPr="00DB7BCF">
              <w:rPr>
                <w:rFonts w:cstheme="minorHAnsi"/>
              </w:rPr>
              <w:t>3</w:t>
            </w:r>
          </w:p>
        </w:tc>
      </w:tr>
      <w:tr w:rsidR="0064218A" w:rsidRPr="00DB7BCF" w14:paraId="6F3107AF" w14:textId="77777777" w:rsidTr="008E045B">
        <w:trPr>
          <w:trHeight w:val="397"/>
        </w:trPr>
        <w:tc>
          <w:tcPr>
            <w:tcW w:w="2089" w:type="dxa"/>
            <w:vAlign w:val="center"/>
          </w:tcPr>
          <w:p w14:paraId="07CA799D" w14:textId="77777777" w:rsidR="0064218A" w:rsidRPr="00DB7BCF" w:rsidRDefault="0064218A" w:rsidP="008E045B">
            <w:pPr>
              <w:spacing w:line="276" w:lineRule="auto"/>
              <w:jc w:val="center"/>
              <w:rPr>
                <w:rFonts w:cstheme="minorHAnsi"/>
                <w:b/>
              </w:rPr>
            </w:pPr>
            <w:r w:rsidRPr="00DB7BCF">
              <w:rPr>
                <w:rFonts w:cstheme="minorHAnsi"/>
                <w:b/>
              </w:rPr>
              <w:t>3</w:t>
            </w:r>
          </w:p>
        </w:tc>
        <w:tc>
          <w:tcPr>
            <w:tcW w:w="2197" w:type="dxa"/>
            <w:vAlign w:val="center"/>
          </w:tcPr>
          <w:p w14:paraId="7DA83DBE" w14:textId="77777777" w:rsidR="0064218A" w:rsidRPr="00DB7BCF" w:rsidRDefault="0064218A" w:rsidP="008E045B">
            <w:pPr>
              <w:spacing w:line="276" w:lineRule="auto"/>
              <w:jc w:val="center"/>
              <w:rPr>
                <w:rFonts w:cstheme="minorHAnsi"/>
              </w:rPr>
            </w:pPr>
            <w:r>
              <w:rPr>
                <w:rFonts w:cstheme="minorHAnsi"/>
              </w:rPr>
              <w:t>42</w:t>
            </w:r>
          </w:p>
        </w:tc>
        <w:tc>
          <w:tcPr>
            <w:tcW w:w="2197" w:type="dxa"/>
            <w:vAlign w:val="center"/>
          </w:tcPr>
          <w:p w14:paraId="3A55ADB1" w14:textId="77777777" w:rsidR="0064218A" w:rsidRPr="00DB7BCF" w:rsidRDefault="0064218A" w:rsidP="008E045B">
            <w:pPr>
              <w:spacing w:line="276" w:lineRule="auto"/>
              <w:jc w:val="center"/>
              <w:rPr>
                <w:rFonts w:cstheme="minorHAnsi"/>
              </w:rPr>
            </w:pPr>
            <w:r>
              <w:rPr>
                <w:rFonts w:cstheme="minorHAnsi"/>
              </w:rPr>
              <w:t>41</w:t>
            </w:r>
          </w:p>
        </w:tc>
        <w:tc>
          <w:tcPr>
            <w:tcW w:w="2197" w:type="dxa"/>
            <w:vAlign w:val="center"/>
          </w:tcPr>
          <w:p w14:paraId="03F528F6" w14:textId="77777777" w:rsidR="0064218A" w:rsidRPr="00DB7BCF" w:rsidRDefault="0064218A" w:rsidP="008E045B">
            <w:pPr>
              <w:spacing w:line="276" w:lineRule="auto"/>
              <w:jc w:val="center"/>
              <w:rPr>
                <w:rFonts w:cstheme="minorHAnsi"/>
              </w:rPr>
            </w:pPr>
            <w:r>
              <w:rPr>
                <w:rFonts w:cstheme="minorHAnsi"/>
              </w:rPr>
              <w:t>46</w:t>
            </w:r>
          </w:p>
        </w:tc>
      </w:tr>
      <w:tr w:rsidR="0064218A" w:rsidRPr="00DB7BCF" w14:paraId="56B10B9A" w14:textId="77777777" w:rsidTr="008E045B">
        <w:trPr>
          <w:trHeight w:val="397"/>
        </w:trPr>
        <w:tc>
          <w:tcPr>
            <w:tcW w:w="2089" w:type="dxa"/>
            <w:vAlign w:val="center"/>
          </w:tcPr>
          <w:p w14:paraId="4700A5C2" w14:textId="77777777" w:rsidR="0064218A" w:rsidRPr="00DB7BCF" w:rsidRDefault="0064218A" w:rsidP="008E045B">
            <w:pPr>
              <w:spacing w:line="276" w:lineRule="auto"/>
              <w:jc w:val="center"/>
              <w:rPr>
                <w:rFonts w:cstheme="minorHAnsi"/>
                <w:b/>
              </w:rPr>
            </w:pPr>
            <w:r w:rsidRPr="00DB7BCF">
              <w:rPr>
                <w:rFonts w:cstheme="minorHAnsi"/>
                <w:b/>
              </w:rPr>
              <w:t>4</w:t>
            </w:r>
          </w:p>
        </w:tc>
        <w:tc>
          <w:tcPr>
            <w:tcW w:w="2197" w:type="dxa"/>
            <w:vAlign w:val="center"/>
          </w:tcPr>
          <w:p w14:paraId="7EE3CD94" w14:textId="77777777" w:rsidR="0064218A" w:rsidRPr="00DB7BCF" w:rsidRDefault="0064218A" w:rsidP="008E045B">
            <w:pPr>
              <w:spacing w:line="276" w:lineRule="auto"/>
              <w:jc w:val="center"/>
              <w:rPr>
                <w:rFonts w:cstheme="minorHAnsi"/>
              </w:rPr>
            </w:pPr>
            <w:r>
              <w:rPr>
                <w:rFonts w:cstheme="minorHAnsi"/>
              </w:rPr>
              <w:t>24</w:t>
            </w:r>
          </w:p>
        </w:tc>
        <w:tc>
          <w:tcPr>
            <w:tcW w:w="2197" w:type="dxa"/>
            <w:vAlign w:val="center"/>
          </w:tcPr>
          <w:p w14:paraId="04529943" w14:textId="77777777" w:rsidR="0064218A" w:rsidRPr="00DB7BCF" w:rsidRDefault="0064218A" w:rsidP="008E045B">
            <w:pPr>
              <w:spacing w:line="276" w:lineRule="auto"/>
              <w:jc w:val="center"/>
              <w:rPr>
                <w:rFonts w:cstheme="minorHAnsi"/>
              </w:rPr>
            </w:pPr>
            <w:r>
              <w:rPr>
                <w:rFonts w:cstheme="minorHAnsi"/>
              </w:rPr>
              <w:t>25</w:t>
            </w:r>
          </w:p>
        </w:tc>
        <w:tc>
          <w:tcPr>
            <w:tcW w:w="2197" w:type="dxa"/>
            <w:vAlign w:val="center"/>
          </w:tcPr>
          <w:p w14:paraId="6FCE416E" w14:textId="77777777" w:rsidR="0064218A" w:rsidRPr="00DB7BCF" w:rsidRDefault="0064218A" w:rsidP="008E045B">
            <w:pPr>
              <w:spacing w:line="276" w:lineRule="auto"/>
              <w:jc w:val="center"/>
              <w:rPr>
                <w:rFonts w:cstheme="minorHAnsi"/>
              </w:rPr>
            </w:pPr>
            <w:r>
              <w:rPr>
                <w:rFonts w:cstheme="minorHAnsi"/>
              </w:rPr>
              <w:t>12</w:t>
            </w:r>
          </w:p>
        </w:tc>
      </w:tr>
      <w:tr w:rsidR="0064218A" w:rsidRPr="00DB7BCF" w14:paraId="4F4B798F" w14:textId="77777777" w:rsidTr="008E045B">
        <w:trPr>
          <w:trHeight w:val="397"/>
        </w:trPr>
        <w:tc>
          <w:tcPr>
            <w:tcW w:w="2089" w:type="dxa"/>
            <w:vAlign w:val="center"/>
          </w:tcPr>
          <w:p w14:paraId="6116E97C" w14:textId="77777777" w:rsidR="0064218A" w:rsidRPr="00DB7BCF" w:rsidRDefault="0064218A" w:rsidP="008E045B">
            <w:pPr>
              <w:spacing w:line="276" w:lineRule="auto"/>
              <w:jc w:val="center"/>
              <w:rPr>
                <w:rFonts w:cstheme="minorHAnsi"/>
                <w:b/>
              </w:rPr>
            </w:pPr>
            <w:r w:rsidRPr="00DB7BCF">
              <w:rPr>
                <w:rFonts w:cstheme="minorHAnsi"/>
                <w:b/>
              </w:rPr>
              <w:t>5</w:t>
            </w:r>
          </w:p>
        </w:tc>
        <w:tc>
          <w:tcPr>
            <w:tcW w:w="2197" w:type="dxa"/>
            <w:vAlign w:val="center"/>
          </w:tcPr>
          <w:p w14:paraId="47083262" w14:textId="77777777" w:rsidR="0064218A" w:rsidRPr="00DB7BCF" w:rsidRDefault="0064218A" w:rsidP="008E045B">
            <w:pPr>
              <w:spacing w:line="276" w:lineRule="auto"/>
              <w:jc w:val="center"/>
              <w:rPr>
                <w:rFonts w:cstheme="minorHAnsi"/>
              </w:rPr>
            </w:pPr>
            <w:r>
              <w:rPr>
                <w:rFonts w:cstheme="minorHAnsi"/>
              </w:rPr>
              <w:t>5</w:t>
            </w:r>
          </w:p>
        </w:tc>
        <w:tc>
          <w:tcPr>
            <w:tcW w:w="2197" w:type="dxa"/>
            <w:vAlign w:val="center"/>
          </w:tcPr>
          <w:p w14:paraId="2081A881" w14:textId="77777777" w:rsidR="0064218A" w:rsidRPr="00DB7BCF" w:rsidRDefault="0064218A" w:rsidP="008E045B">
            <w:pPr>
              <w:spacing w:line="276" w:lineRule="auto"/>
              <w:jc w:val="center"/>
              <w:rPr>
                <w:rFonts w:cstheme="minorHAnsi"/>
              </w:rPr>
            </w:pPr>
            <w:r>
              <w:rPr>
                <w:rFonts w:cstheme="minorHAnsi"/>
              </w:rPr>
              <w:t>4</w:t>
            </w:r>
          </w:p>
        </w:tc>
        <w:tc>
          <w:tcPr>
            <w:tcW w:w="2197" w:type="dxa"/>
            <w:vAlign w:val="center"/>
          </w:tcPr>
          <w:p w14:paraId="292A1A9B" w14:textId="77777777" w:rsidR="0064218A" w:rsidRPr="00DB7BCF" w:rsidRDefault="0064218A" w:rsidP="008E045B">
            <w:pPr>
              <w:spacing w:line="276" w:lineRule="auto"/>
              <w:jc w:val="center"/>
              <w:rPr>
                <w:rFonts w:cstheme="minorHAnsi"/>
              </w:rPr>
            </w:pPr>
            <w:r>
              <w:rPr>
                <w:rFonts w:cstheme="minorHAnsi"/>
              </w:rPr>
              <w:t>4</w:t>
            </w:r>
          </w:p>
        </w:tc>
      </w:tr>
      <w:tr w:rsidR="0064218A" w:rsidRPr="00DB7BCF" w14:paraId="0D8325E8" w14:textId="77777777" w:rsidTr="008E045B">
        <w:trPr>
          <w:trHeight w:val="397"/>
        </w:trPr>
        <w:tc>
          <w:tcPr>
            <w:tcW w:w="2089" w:type="dxa"/>
            <w:tcBorders>
              <w:bottom w:val="single" w:sz="4" w:space="0" w:color="auto"/>
            </w:tcBorders>
            <w:vAlign w:val="center"/>
          </w:tcPr>
          <w:p w14:paraId="1D834735" w14:textId="77777777" w:rsidR="0064218A" w:rsidRPr="00DB7BCF" w:rsidRDefault="0064218A" w:rsidP="008E045B">
            <w:pPr>
              <w:spacing w:line="276" w:lineRule="auto"/>
              <w:jc w:val="center"/>
              <w:rPr>
                <w:rFonts w:cstheme="minorHAnsi"/>
                <w:b/>
              </w:rPr>
            </w:pPr>
            <w:r w:rsidRPr="00DB7BCF">
              <w:rPr>
                <w:rFonts w:cstheme="minorHAnsi"/>
                <w:b/>
              </w:rPr>
              <w:t>6 i więcej</w:t>
            </w:r>
          </w:p>
        </w:tc>
        <w:tc>
          <w:tcPr>
            <w:tcW w:w="2197" w:type="dxa"/>
            <w:tcBorders>
              <w:bottom w:val="single" w:sz="4" w:space="0" w:color="auto"/>
            </w:tcBorders>
            <w:vAlign w:val="center"/>
          </w:tcPr>
          <w:p w14:paraId="504F7114" w14:textId="77777777" w:rsidR="0064218A" w:rsidRPr="00DB7BCF" w:rsidRDefault="0064218A" w:rsidP="008E045B">
            <w:pPr>
              <w:spacing w:line="276" w:lineRule="auto"/>
              <w:jc w:val="center"/>
              <w:rPr>
                <w:rFonts w:cstheme="minorHAnsi"/>
              </w:rPr>
            </w:pPr>
            <w:r w:rsidRPr="00DB7BCF">
              <w:rPr>
                <w:rFonts w:cstheme="minorHAnsi"/>
              </w:rPr>
              <w:t>3</w:t>
            </w:r>
          </w:p>
        </w:tc>
        <w:tc>
          <w:tcPr>
            <w:tcW w:w="2197" w:type="dxa"/>
            <w:tcBorders>
              <w:bottom w:val="single" w:sz="4" w:space="0" w:color="auto"/>
            </w:tcBorders>
            <w:vAlign w:val="center"/>
          </w:tcPr>
          <w:p w14:paraId="12B1E848" w14:textId="77777777" w:rsidR="0064218A" w:rsidRPr="00DB7BCF" w:rsidRDefault="0064218A" w:rsidP="008E045B">
            <w:pPr>
              <w:spacing w:line="276" w:lineRule="auto"/>
              <w:jc w:val="center"/>
              <w:rPr>
                <w:rFonts w:cstheme="minorHAnsi"/>
              </w:rPr>
            </w:pPr>
            <w:r>
              <w:rPr>
                <w:rFonts w:cstheme="minorHAnsi"/>
              </w:rPr>
              <w:t>5</w:t>
            </w:r>
          </w:p>
        </w:tc>
        <w:tc>
          <w:tcPr>
            <w:tcW w:w="2197" w:type="dxa"/>
            <w:tcBorders>
              <w:bottom w:val="single" w:sz="4" w:space="0" w:color="auto"/>
            </w:tcBorders>
            <w:vAlign w:val="center"/>
          </w:tcPr>
          <w:p w14:paraId="4E28C7BB" w14:textId="77777777" w:rsidR="0064218A" w:rsidRPr="00DB7BCF" w:rsidRDefault="0064218A" w:rsidP="008E045B">
            <w:pPr>
              <w:spacing w:line="276" w:lineRule="auto"/>
              <w:jc w:val="center"/>
              <w:rPr>
                <w:rFonts w:cstheme="minorHAnsi"/>
              </w:rPr>
            </w:pPr>
            <w:r>
              <w:rPr>
                <w:rFonts w:cstheme="minorHAnsi"/>
              </w:rPr>
              <w:t>3</w:t>
            </w:r>
          </w:p>
        </w:tc>
      </w:tr>
      <w:tr w:rsidR="0064218A" w:rsidRPr="00DB7BCF" w14:paraId="29D0F964" w14:textId="77777777" w:rsidTr="008E045B">
        <w:tc>
          <w:tcPr>
            <w:tcW w:w="2089" w:type="dxa"/>
            <w:tcBorders>
              <w:bottom w:val="single" w:sz="4" w:space="0" w:color="auto"/>
            </w:tcBorders>
            <w:shd w:val="clear" w:color="auto" w:fill="auto"/>
            <w:vAlign w:val="center"/>
          </w:tcPr>
          <w:p w14:paraId="7B51E801" w14:textId="77777777" w:rsidR="0064218A" w:rsidRPr="009035CB" w:rsidRDefault="0064218A" w:rsidP="008E045B">
            <w:pPr>
              <w:spacing w:line="276" w:lineRule="auto"/>
              <w:jc w:val="center"/>
              <w:rPr>
                <w:rFonts w:cstheme="minorHAnsi"/>
                <w:b/>
              </w:rPr>
            </w:pPr>
            <w:r w:rsidRPr="009035CB">
              <w:rPr>
                <w:rFonts w:cstheme="minorHAnsi"/>
                <w:b/>
              </w:rPr>
              <w:t xml:space="preserve">Rodziny niepełne ogółem </w:t>
            </w:r>
            <w:r>
              <w:rPr>
                <w:rFonts w:cstheme="minorHAnsi"/>
                <w:b/>
              </w:rPr>
              <w:t>w tym:</w:t>
            </w:r>
          </w:p>
        </w:tc>
        <w:tc>
          <w:tcPr>
            <w:tcW w:w="2197" w:type="dxa"/>
            <w:tcBorders>
              <w:bottom w:val="single" w:sz="4" w:space="0" w:color="auto"/>
            </w:tcBorders>
            <w:shd w:val="clear" w:color="auto" w:fill="auto"/>
            <w:vAlign w:val="center"/>
          </w:tcPr>
          <w:p w14:paraId="103E6D72" w14:textId="77777777" w:rsidR="0064218A" w:rsidRPr="00DF65F3" w:rsidRDefault="0064218A" w:rsidP="008E045B">
            <w:pPr>
              <w:spacing w:line="276" w:lineRule="auto"/>
              <w:jc w:val="center"/>
              <w:rPr>
                <w:rFonts w:cstheme="minorHAnsi"/>
              </w:rPr>
            </w:pPr>
            <w:r>
              <w:rPr>
                <w:rFonts w:cstheme="minorHAnsi"/>
              </w:rPr>
              <w:t>162</w:t>
            </w:r>
          </w:p>
        </w:tc>
        <w:tc>
          <w:tcPr>
            <w:tcW w:w="2197" w:type="dxa"/>
            <w:tcBorders>
              <w:bottom w:val="single" w:sz="4" w:space="0" w:color="auto"/>
            </w:tcBorders>
            <w:shd w:val="clear" w:color="auto" w:fill="auto"/>
            <w:vAlign w:val="center"/>
          </w:tcPr>
          <w:p w14:paraId="45F9644A" w14:textId="77777777" w:rsidR="0064218A" w:rsidRPr="00DF65F3" w:rsidRDefault="0064218A" w:rsidP="008E045B">
            <w:pPr>
              <w:spacing w:line="276" w:lineRule="auto"/>
              <w:jc w:val="center"/>
              <w:rPr>
                <w:rFonts w:cstheme="minorHAnsi"/>
              </w:rPr>
            </w:pPr>
            <w:r>
              <w:rPr>
                <w:rFonts w:cstheme="minorHAnsi"/>
              </w:rPr>
              <w:t>157</w:t>
            </w:r>
          </w:p>
        </w:tc>
        <w:tc>
          <w:tcPr>
            <w:tcW w:w="2197" w:type="dxa"/>
            <w:tcBorders>
              <w:bottom w:val="single" w:sz="4" w:space="0" w:color="auto"/>
            </w:tcBorders>
            <w:shd w:val="clear" w:color="auto" w:fill="auto"/>
            <w:vAlign w:val="center"/>
          </w:tcPr>
          <w:p w14:paraId="0B89355D" w14:textId="77777777" w:rsidR="0064218A" w:rsidRPr="00DF65F3" w:rsidRDefault="0064218A" w:rsidP="008E045B">
            <w:pPr>
              <w:spacing w:line="276" w:lineRule="auto"/>
              <w:jc w:val="center"/>
              <w:rPr>
                <w:rFonts w:cstheme="minorHAnsi"/>
              </w:rPr>
            </w:pPr>
            <w:r>
              <w:rPr>
                <w:rFonts w:cstheme="minorHAnsi"/>
              </w:rPr>
              <w:t>100</w:t>
            </w:r>
          </w:p>
        </w:tc>
      </w:tr>
      <w:tr w:rsidR="0064218A" w:rsidRPr="00DB7BCF" w14:paraId="6495EE63" w14:textId="77777777" w:rsidTr="008E045B">
        <w:tc>
          <w:tcPr>
            <w:tcW w:w="2089" w:type="dxa"/>
            <w:shd w:val="clear" w:color="auto" w:fill="F2F2F2" w:themeFill="background1" w:themeFillShade="F2"/>
            <w:vAlign w:val="center"/>
          </w:tcPr>
          <w:p w14:paraId="50FC4B8B" w14:textId="77777777" w:rsidR="0064218A" w:rsidRPr="00DB7BCF" w:rsidRDefault="0064218A" w:rsidP="008E045B">
            <w:pPr>
              <w:spacing w:line="276" w:lineRule="auto"/>
              <w:jc w:val="center"/>
              <w:rPr>
                <w:rFonts w:cstheme="minorHAnsi"/>
                <w:b/>
              </w:rPr>
            </w:pPr>
            <w:r>
              <w:rPr>
                <w:rFonts w:cstheme="minorHAnsi"/>
                <w:b/>
              </w:rPr>
              <w:t>Liczba dzieci w tych rodzinach:</w:t>
            </w:r>
          </w:p>
        </w:tc>
        <w:tc>
          <w:tcPr>
            <w:tcW w:w="2197" w:type="dxa"/>
            <w:shd w:val="clear" w:color="auto" w:fill="F2F2F2" w:themeFill="background1" w:themeFillShade="F2"/>
            <w:vAlign w:val="center"/>
          </w:tcPr>
          <w:p w14:paraId="79EAE1A5" w14:textId="77777777" w:rsidR="0064218A" w:rsidRPr="00DB7BCF" w:rsidRDefault="0064218A" w:rsidP="008E045B">
            <w:pPr>
              <w:spacing w:line="276" w:lineRule="auto"/>
              <w:jc w:val="center"/>
              <w:rPr>
                <w:rFonts w:cstheme="minorHAnsi"/>
                <w:b/>
              </w:rPr>
            </w:pPr>
            <w:r>
              <w:rPr>
                <w:rFonts w:cstheme="minorHAnsi"/>
                <w:b/>
              </w:rPr>
              <w:t>Liczba rodzin</w:t>
            </w:r>
            <w:r w:rsidRPr="00DB7BCF">
              <w:rPr>
                <w:rFonts w:cstheme="minorHAnsi"/>
                <w:b/>
              </w:rPr>
              <w:t>:</w:t>
            </w:r>
          </w:p>
        </w:tc>
        <w:tc>
          <w:tcPr>
            <w:tcW w:w="2197" w:type="dxa"/>
            <w:shd w:val="clear" w:color="auto" w:fill="F2F2F2" w:themeFill="background1" w:themeFillShade="F2"/>
            <w:vAlign w:val="center"/>
          </w:tcPr>
          <w:p w14:paraId="42DF6217" w14:textId="77777777" w:rsidR="0064218A" w:rsidRPr="00DB7BCF" w:rsidRDefault="0064218A" w:rsidP="008E045B">
            <w:pPr>
              <w:spacing w:line="276" w:lineRule="auto"/>
              <w:jc w:val="center"/>
              <w:rPr>
                <w:rFonts w:cstheme="minorHAnsi"/>
                <w:b/>
              </w:rPr>
            </w:pPr>
            <w:r>
              <w:rPr>
                <w:rFonts w:cstheme="minorHAnsi"/>
                <w:b/>
              </w:rPr>
              <w:t>Liczba rodzin</w:t>
            </w:r>
            <w:r w:rsidRPr="00DB7BCF">
              <w:rPr>
                <w:rFonts w:cstheme="minorHAnsi"/>
                <w:b/>
              </w:rPr>
              <w:t>:</w:t>
            </w:r>
          </w:p>
        </w:tc>
        <w:tc>
          <w:tcPr>
            <w:tcW w:w="2197" w:type="dxa"/>
            <w:shd w:val="clear" w:color="auto" w:fill="F2F2F2" w:themeFill="background1" w:themeFillShade="F2"/>
            <w:vAlign w:val="center"/>
          </w:tcPr>
          <w:p w14:paraId="0EC2DC9B" w14:textId="77777777" w:rsidR="0064218A" w:rsidRPr="00DB7BCF" w:rsidRDefault="0064218A" w:rsidP="008E045B">
            <w:pPr>
              <w:spacing w:line="276" w:lineRule="auto"/>
              <w:jc w:val="center"/>
              <w:rPr>
                <w:rFonts w:cstheme="minorHAnsi"/>
                <w:b/>
              </w:rPr>
            </w:pPr>
            <w:r>
              <w:rPr>
                <w:rFonts w:cstheme="minorHAnsi"/>
                <w:b/>
              </w:rPr>
              <w:t>Liczba rodzin</w:t>
            </w:r>
            <w:r w:rsidRPr="00DB7BCF">
              <w:rPr>
                <w:rFonts w:cstheme="minorHAnsi"/>
                <w:b/>
              </w:rPr>
              <w:t>:</w:t>
            </w:r>
          </w:p>
        </w:tc>
      </w:tr>
      <w:tr w:rsidR="0064218A" w:rsidRPr="00DB7BCF" w14:paraId="5D7E0F5B" w14:textId="77777777" w:rsidTr="008E045B">
        <w:trPr>
          <w:trHeight w:val="397"/>
        </w:trPr>
        <w:tc>
          <w:tcPr>
            <w:tcW w:w="2089" w:type="dxa"/>
            <w:vAlign w:val="center"/>
          </w:tcPr>
          <w:p w14:paraId="66E74220" w14:textId="77777777" w:rsidR="0064218A" w:rsidRPr="00DB7BCF" w:rsidRDefault="0064218A" w:rsidP="008E045B">
            <w:pPr>
              <w:spacing w:line="276" w:lineRule="auto"/>
              <w:jc w:val="center"/>
              <w:rPr>
                <w:rFonts w:cstheme="minorHAnsi"/>
              </w:rPr>
            </w:pPr>
            <w:r w:rsidRPr="00DB7BCF">
              <w:rPr>
                <w:rFonts w:cstheme="minorHAnsi"/>
              </w:rPr>
              <w:t>1</w:t>
            </w:r>
          </w:p>
        </w:tc>
        <w:tc>
          <w:tcPr>
            <w:tcW w:w="2197" w:type="dxa"/>
            <w:vAlign w:val="center"/>
          </w:tcPr>
          <w:p w14:paraId="50E0B09F" w14:textId="77777777" w:rsidR="0064218A" w:rsidRPr="00DB7BCF" w:rsidRDefault="0064218A" w:rsidP="008E045B">
            <w:pPr>
              <w:spacing w:line="276" w:lineRule="auto"/>
              <w:jc w:val="center"/>
              <w:rPr>
                <w:rFonts w:cstheme="minorHAnsi"/>
              </w:rPr>
            </w:pPr>
            <w:r>
              <w:rPr>
                <w:rFonts w:cstheme="minorHAnsi"/>
              </w:rPr>
              <w:t>72</w:t>
            </w:r>
          </w:p>
        </w:tc>
        <w:tc>
          <w:tcPr>
            <w:tcW w:w="2197" w:type="dxa"/>
            <w:vAlign w:val="center"/>
          </w:tcPr>
          <w:p w14:paraId="56E4AC49" w14:textId="77777777" w:rsidR="0064218A" w:rsidRPr="00DB7BCF" w:rsidRDefault="0064218A" w:rsidP="008E045B">
            <w:pPr>
              <w:spacing w:line="276" w:lineRule="auto"/>
              <w:jc w:val="center"/>
              <w:rPr>
                <w:rFonts w:cstheme="minorHAnsi"/>
              </w:rPr>
            </w:pPr>
            <w:r>
              <w:rPr>
                <w:rFonts w:cstheme="minorHAnsi"/>
              </w:rPr>
              <w:t>68</w:t>
            </w:r>
          </w:p>
        </w:tc>
        <w:tc>
          <w:tcPr>
            <w:tcW w:w="2197" w:type="dxa"/>
            <w:vAlign w:val="center"/>
          </w:tcPr>
          <w:p w14:paraId="1DB25546" w14:textId="77777777" w:rsidR="0064218A" w:rsidRPr="00DB7BCF" w:rsidRDefault="0064218A" w:rsidP="008E045B">
            <w:pPr>
              <w:spacing w:line="276" w:lineRule="auto"/>
              <w:jc w:val="center"/>
              <w:rPr>
                <w:rFonts w:cstheme="minorHAnsi"/>
              </w:rPr>
            </w:pPr>
            <w:r>
              <w:rPr>
                <w:rFonts w:cstheme="minorHAnsi"/>
              </w:rPr>
              <w:t>44</w:t>
            </w:r>
          </w:p>
        </w:tc>
      </w:tr>
      <w:tr w:rsidR="0064218A" w:rsidRPr="00DB7BCF" w14:paraId="765405F7" w14:textId="77777777" w:rsidTr="008E045B">
        <w:trPr>
          <w:trHeight w:val="397"/>
        </w:trPr>
        <w:tc>
          <w:tcPr>
            <w:tcW w:w="2089" w:type="dxa"/>
            <w:vAlign w:val="center"/>
          </w:tcPr>
          <w:p w14:paraId="4820075A" w14:textId="77777777" w:rsidR="0064218A" w:rsidRPr="00DB7BCF" w:rsidRDefault="0064218A" w:rsidP="008E045B">
            <w:pPr>
              <w:spacing w:line="276" w:lineRule="auto"/>
              <w:jc w:val="center"/>
              <w:rPr>
                <w:rFonts w:cstheme="minorHAnsi"/>
              </w:rPr>
            </w:pPr>
            <w:r w:rsidRPr="00DB7BCF">
              <w:rPr>
                <w:rFonts w:cstheme="minorHAnsi"/>
              </w:rPr>
              <w:t>2</w:t>
            </w:r>
          </w:p>
        </w:tc>
        <w:tc>
          <w:tcPr>
            <w:tcW w:w="2197" w:type="dxa"/>
            <w:vAlign w:val="center"/>
          </w:tcPr>
          <w:p w14:paraId="0FC6D3C0" w14:textId="77777777" w:rsidR="0064218A" w:rsidRPr="00DB7BCF" w:rsidRDefault="0064218A" w:rsidP="008E045B">
            <w:pPr>
              <w:spacing w:line="276" w:lineRule="auto"/>
              <w:jc w:val="center"/>
              <w:rPr>
                <w:rFonts w:cstheme="minorHAnsi"/>
              </w:rPr>
            </w:pPr>
            <w:r>
              <w:rPr>
                <w:rFonts w:cstheme="minorHAnsi"/>
              </w:rPr>
              <w:t>56</w:t>
            </w:r>
          </w:p>
        </w:tc>
        <w:tc>
          <w:tcPr>
            <w:tcW w:w="2197" w:type="dxa"/>
            <w:vAlign w:val="center"/>
          </w:tcPr>
          <w:p w14:paraId="59B62E3C" w14:textId="77777777" w:rsidR="0064218A" w:rsidRPr="00DB7BCF" w:rsidRDefault="0064218A" w:rsidP="008E045B">
            <w:pPr>
              <w:spacing w:line="276" w:lineRule="auto"/>
              <w:jc w:val="center"/>
              <w:rPr>
                <w:rFonts w:cstheme="minorHAnsi"/>
              </w:rPr>
            </w:pPr>
            <w:r>
              <w:rPr>
                <w:rFonts w:cstheme="minorHAnsi"/>
              </w:rPr>
              <w:t>62</w:t>
            </w:r>
          </w:p>
        </w:tc>
        <w:tc>
          <w:tcPr>
            <w:tcW w:w="2197" w:type="dxa"/>
            <w:vAlign w:val="center"/>
          </w:tcPr>
          <w:p w14:paraId="3D18AA8F" w14:textId="77777777" w:rsidR="0064218A" w:rsidRPr="00DB7BCF" w:rsidRDefault="0064218A" w:rsidP="008E045B">
            <w:pPr>
              <w:spacing w:line="276" w:lineRule="auto"/>
              <w:jc w:val="center"/>
              <w:rPr>
                <w:rFonts w:cstheme="minorHAnsi"/>
              </w:rPr>
            </w:pPr>
            <w:r>
              <w:rPr>
                <w:rFonts w:cstheme="minorHAnsi"/>
              </w:rPr>
              <w:t>38</w:t>
            </w:r>
          </w:p>
        </w:tc>
      </w:tr>
      <w:tr w:rsidR="0064218A" w:rsidRPr="00DB7BCF" w14:paraId="289258FD" w14:textId="77777777" w:rsidTr="008E045B">
        <w:trPr>
          <w:trHeight w:val="397"/>
        </w:trPr>
        <w:tc>
          <w:tcPr>
            <w:tcW w:w="2089" w:type="dxa"/>
            <w:vAlign w:val="center"/>
          </w:tcPr>
          <w:p w14:paraId="1075C2A7" w14:textId="77777777" w:rsidR="0064218A" w:rsidRPr="00DB7BCF" w:rsidRDefault="0064218A" w:rsidP="008E045B">
            <w:pPr>
              <w:spacing w:line="276" w:lineRule="auto"/>
              <w:jc w:val="center"/>
              <w:rPr>
                <w:rFonts w:cstheme="minorHAnsi"/>
              </w:rPr>
            </w:pPr>
            <w:r w:rsidRPr="00DB7BCF">
              <w:rPr>
                <w:rFonts w:cstheme="minorHAnsi"/>
              </w:rPr>
              <w:t>3</w:t>
            </w:r>
          </w:p>
        </w:tc>
        <w:tc>
          <w:tcPr>
            <w:tcW w:w="2197" w:type="dxa"/>
            <w:vAlign w:val="center"/>
          </w:tcPr>
          <w:p w14:paraId="10B94621" w14:textId="77777777" w:rsidR="0064218A" w:rsidRPr="00DB7BCF" w:rsidRDefault="0064218A" w:rsidP="008E045B">
            <w:pPr>
              <w:spacing w:line="276" w:lineRule="auto"/>
              <w:jc w:val="center"/>
              <w:rPr>
                <w:rFonts w:cstheme="minorHAnsi"/>
              </w:rPr>
            </w:pPr>
            <w:r>
              <w:rPr>
                <w:rFonts w:cstheme="minorHAnsi"/>
              </w:rPr>
              <w:t>23</w:t>
            </w:r>
          </w:p>
        </w:tc>
        <w:tc>
          <w:tcPr>
            <w:tcW w:w="2197" w:type="dxa"/>
            <w:vAlign w:val="center"/>
          </w:tcPr>
          <w:p w14:paraId="2EC42214" w14:textId="77777777" w:rsidR="0064218A" w:rsidRPr="00DB7BCF" w:rsidRDefault="0064218A" w:rsidP="008E045B">
            <w:pPr>
              <w:spacing w:line="276" w:lineRule="auto"/>
              <w:jc w:val="center"/>
              <w:rPr>
                <w:rFonts w:cstheme="minorHAnsi"/>
              </w:rPr>
            </w:pPr>
            <w:r>
              <w:rPr>
                <w:rFonts w:cstheme="minorHAnsi"/>
              </w:rPr>
              <w:t>17</w:t>
            </w:r>
          </w:p>
        </w:tc>
        <w:tc>
          <w:tcPr>
            <w:tcW w:w="2197" w:type="dxa"/>
            <w:vAlign w:val="center"/>
          </w:tcPr>
          <w:p w14:paraId="355C14AF" w14:textId="77777777" w:rsidR="0064218A" w:rsidRPr="00DB7BCF" w:rsidRDefault="0064218A" w:rsidP="008E045B">
            <w:pPr>
              <w:spacing w:line="276" w:lineRule="auto"/>
              <w:jc w:val="center"/>
              <w:rPr>
                <w:rFonts w:cstheme="minorHAnsi"/>
              </w:rPr>
            </w:pPr>
            <w:r>
              <w:rPr>
                <w:rFonts w:cstheme="minorHAnsi"/>
              </w:rPr>
              <w:t>12</w:t>
            </w:r>
          </w:p>
        </w:tc>
      </w:tr>
      <w:tr w:rsidR="0064218A" w:rsidRPr="00DB7BCF" w14:paraId="2978372D" w14:textId="77777777" w:rsidTr="008E045B">
        <w:trPr>
          <w:trHeight w:val="397"/>
        </w:trPr>
        <w:tc>
          <w:tcPr>
            <w:tcW w:w="2089" w:type="dxa"/>
            <w:vAlign w:val="center"/>
          </w:tcPr>
          <w:p w14:paraId="116CAC78" w14:textId="77777777" w:rsidR="0064218A" w:rsidRPr="00DB7BCF" w:rsidRDefault="0064218A" w:rsidP="008E045B">
            <w:pPr>
              <w:spacing w:line="276" w:lineRule="auto"/>
              <w:jc w:val="center"/>
              <w:rPr>
                <w:rFonts w:cstheme="minorHAnsi"/>
              </w:rPr>
            </w:pPr>
            <w:r w:rsidRPr="00DB7BCF">
              <w:rPr>
                <w:rFonts w:cstheme="minorHAnsi"/>
              </w:rPr>
              <w:t>4 i więcej</w:t>
            </w:r>
          </w:p>
        </w:tc>
        <w:tc>
          <w:tcPr>
            <w:tcW w:w="2197" w:type="dxa"/>
            <w:vAlign w:val="center"/>
          </w:tcPr>
          <w:p w14:paraId="112120CF" w14:textId="77777777" w:rsidR="0064218A" w:rsidRPr="00DB7BCF" w:rsidRDefault="0064218A" w:rsidP="008E045B">
            <w:pPr>
              <w:spacing w:line="276" w:lineRule="auto"/>
              <w:jc w:val="center"/>
              <w:rPr>
                <w:rFonts w:cstheme="minorHAnsi"/>
              </w:rPr>
            </w:pPr>
            <w:r>
              <w:rPr>
                <w:rFonts w:cstheme="minorHAnsi"/>
              </w:rPr>
              <w:t>11</w:t>
            </w:r>
          </w:p>
        </w:tc>
        <w:tc>
          <w:tcPr>
            <w:tcW w:w="2197" w:type="dxa"/>
            <w:vAlign w:val="center"/>
          </w:tcPr>
          <w:p w14:paraId="3EF454EE" w14:textId="77777777" w:rsidR="0064218A" w:rsidRPr="00DB7BCF" w:rsidRDefault="0064218A" w:rsidP="008E045B">
            <w:pPr>
              <w:spacing w:line="276" w:lineRule="auto"/>
              <w:jc w:val="center"/>
              <w:rPr>
                <w:rFonts w:cstheme="minorHAnsi"/>
              </w:rPr>
            </w:pPr>
            <w:r>
              <w:rPr>
                <w:rFonts w:cstheme="minorHAnsi"/>
              </w:rPr>
              <w:t>10</w:t>
            </w:r>
          </w:p>
        </w:tc>
        <w:tc>
          <w:tcPr>
            <w:tcW w:w="2197" w:type="dxa"/>
            <w:vAlign w:val="center"/>
          </w:tcPr>
          <w:p w14:paraId="3E6AFCFC" w14:textId="77777777" w:rsidR="0064218A" w:rsidRPr="00DB7BCF" w:rsidRDefault="0064218A" w:rsidP="008E045B">
            <w:pPr>
              <w:spacing w:line="276" w:lineRule="auto"/>
              <w:jc w:val="center"/>
              <w:rPr>
                <w:rFonts w:cstheme="minorHAnsi"/>
              </w:rPr>
            </w:pPr>
            <w:r>
              <w:rPr>
                <w:rFonts w:cstheme="minorHAnsi"/>
              </w:rPr>
              <w:t>6</w:t>
            </w:r>
          </w:p>
        </w:tc>
      </w:tr>
    </w:tbl>
    <w:p w14:paraId="03E974D8" w14:textId="77777777" w:rsidR="0064218A" w:rsidRDefault="0064218A" w:rsidP="0064218A">
      <w:pPr>
        <w:jc w:val="both"/>
        <w:rPr>
          <w:rFonts w:cstheme="minorHAnsi"/>
          <w:i/>
          <w:sz w:val="20"/>
          <w:szCs w:val="20"/>
        </w:rPr>
      </w:pPr>
      <w:r>
        <w:rPr>
          <w:rFonts w:cstheme="minorHAnsi"/>
          <w:i/>
          <w:sz w:val="20"/>
          <w:szCs w:val="20"/>
        </w:rPr>
        <w:t xml:space="preserve">Opracowanie własne na podstawie Sprawozdania </w:t>
      </w:r>
      <w:proofErr w:type="spellStart"/>
      <w:r>
        <w:rPr>
          <w:rFonts w:cstheme="minorHAnsi"/>
          <w:i/>
          <w:sz w:val="20"/>
          <w:szCs w:val="20"/>
        </w:rPr>
        <w:t>MRPiPS</w:t>
      </w:r>
      <w:proofErr w:type="spellEnd"/>
      <w:r>
        <w:rPr>
          <w:rFonts w:cstheme="minorHAnsi"/>
          <w:i/>
          <w:sz w:val="20"/>
          <w:szCs w:val="20"/>
        </w:rPr>
        <w:t xml:space="preserve"> – 03-R za okres 2017r. – 2019 r.</w:t>
      </w:r>
    </w:p>
    <w:p w14:paraId="489A4410" w14:textId="77777777" w:rsidR="0064218A" w:rsidRPr="00B67DE7" w:rsidRDefault="0064218A" w:rsidP="00B67DE7">
      <w:pPr>
        <w:pStyle w:val="NormalnyWeb"/>
        <w:spacing w:before="0" w:beforeAutospacing="0" w:after="200" w:afterAutospacing="0" w:line="276" w:lineRule="auto"/>
        <w:ind w:firstLine="708"/>
        <w:jc w:val="both"/>
        <w:rPr>
          <w:rFonts w:asciiTheme="minorHAnsi" w:hAnsiTheme="minorHAnsi" w:cstheme="minorHAnsi"/>
          <w:iCs/>
          <w:sz w:val="22"/>
          <w:szCs w:val="22"/>
        </w:rPr>
      </w:pPr>
    </w:p>
    <w:p w14:paraId="0C4B4809" w14:textId="77777777" w:rsidR="003F6529" w:rsidRPr="003F6529" w:rsidRDefault="00647AFC" w:rsidP="00CD5750">
      <w:pPr>
        <w:jc w:val="both"/>
        <w:rPr>
          <w:rFonts w:cstheme="minorHAnsi"/>
        </w:rPr>
      </w:pPr>
      <w:r w:rsidRPr="00DB7BCF">
        <w:rPr>
          <w:rFonts w:cstheme="minorHAnsi"/>
        </w:rPr>
        <w:t xml:space="preserve">Na przestrzeni </w:t>
      </w:r>
      <w:r w:rsidR="00435D3D">
        <w:rPr>
          <w:rFonts w:cstheme="minorHAnsi"/>
        </w:rPr>
        <w:t>lat od 2017</w:t>
      </w:r>
      <w:r w:rsidR="008E54E7">
        <w:rPr>
          <w:rFonts w:cstheme="minorHAnsi"/>
        </w:rPr>
        <w:t>r</w:t>
      </w:r>
      <w:r w:rsidR="001C5BB1">
        <w:rPr>
          <w:rFonts w:cstheme="minorHAnsi"/>
        </w:rPr>
        <w:t>.</w:t>
      </w:r>
      <w:r w:rsidR="008E54E7">
        <w:rPr>
          <w:rFonts w:cstheme="minorHAnsi"/>
        </w:rPr>
        <w:t xml:space="preserve"> do </w:t>
      </w:r>
      <w:r w:rsidR="00435D3D">
        <w:rPr>
          <w:rFonts w:cstheme="minorHAnsi"/>
        </w:rPr>
        <w:t>2019</w:t>
      </w:r>
      <w:r w:rsidRPr="00DB7BCF">
        <w:rPr>
          <w:rFonts w:cstheme="minorHAnsi"/>
        </w:rPr>
        <w:t xml:space="preserve">r. </w:t>
      </w:r>
      <w:r w:rsidR="00A779F7" w:rsidRPr="00DB7BCF">
        <w:rPr>
          <w:rFonts w:cstheme="minorHAnsi"/>
        </w:rPr>
        <w:t>obserwuje się</w:t>
      </w:r>
      <w:r w:rsidR="00465E54" w:rsidRPr="00DB7BCF">
        <w:rPr>
          <w:rFonts w:cstheme="minorHAnsi"/>
        </w:rPr>
        <w:t xml:space="preserve"> </w:t>
      </w:r>
      <w:r w:rsidR="008E54E7">
        <w:rPr>
          <w:rFonts w:cstheme="minorHAnsi"/>
        </w:rPr>
        <w:t xml:space="preserve">stały </w:t>
      </w:r>
      <w:r w:rsidR="00465E54" w:rsidRPr="00DB7BCF">
        <w:rPr>
          <w:rFonts w:cstheme="minorHAnsi"/>
        </w:rPr>
        <w:t>spad</w:t>
      </w:r>
      <w:r w:rsidR="00CD1C5B">
        <w:rPr>
          <w:rFonts w:cstheme="minorHAnsi"/>
        </w:rPr>
        <w:t>ek liczby rodzin korzystających</w:t>
      </w:r>
      <w:r w:rsidR="00CD1C5B">
        <w:rPr>
          <w:rFonts w:cstheme="minorHAnsi"/>
        </w:rPr>
        <w:br/>
      </w:r>
      <w:r w:rsidR="00465E54" w:rsidRPr="00DB7BCF">
        <w:rPr>
          <w:rFonts w:cstheme="minorHAnsi"/>
        </w:rPr>
        <w:t>ze wsparcia Miejskiego Ośrodka Pomocy Społecznej w Stalowej Woli</w:t>
      </w:r>
      <w:r w:rsidR="00465E54" w:rsidRPr="003F6529">
        <w:rPr>
          <w:rFonts w:cstheme="minorHAnsi"/>
        </w:rPr>
        <w:t xml:space="preserve">. </w:t>
      </w:r>
      <w:r w:rsidR="003F6529" w:rsidRPr="003F6529">
        <w:rPr>
          <w:rFonts w:cstheme="minorHAnsi"/>
        </w:rPr>
        <w:t>Malejąca liczba klientów Miejskiego Ośrodka Pomocy Społecznej w Stalowej Woli jest wynikiem:</w:t>
      </w:r>
    </w:p>
    <w:p w14:paraId="3F1727DC" w14:textId="77777777" w:rsidR="003F6529" w:rsidRDefault="003F6529" w:rsidP="008D1DB0">
      <w:pPr>
        <w:spacing w:after="0"/>
        <w:jc w:val="both"/>
        <w:rPr>
          <w:rFonts w:cstheme="minorHAnsi"/>
        </w:rPr>
      </w:pPr>
      <w:r w:rsidRPr="003F6529">
        <w:rPr>
          <w:rFonts w:cstheme="minorHAnsi"/>
        </w:rPr>
        <w:t xml:space="preserve">1. </w:t>
      </w:r>
      <w:r w:rsidR="00272BC5">
        <w:rPr>
          <w:rFonts w:cstheme="minorHAnsi"/>
        </w:rPr>
        <w:tab/>
      </w:r>
      <w:r w:rsidRPr="003F6529">
        <w:rPr>
          <w:rFonts w:cstheme="minorHAnsi"/>
        </w:rPr>
        <w:t xml:space="preserve">Zmniejszającej się liczby mieszkańców gminy i zachodzącymi zmianami demograficznymi. </w:t>
      </w:r>
    </w:p>
    <w:p w14:paraId="7660EB4D" w14:textId="77777777" w:rsidR="00175BBD" w:rsidRPr="003F6529" w:rsidRDefault="003F6529" w:rsidP="008D1DB0">
      <w:pPr>
        <w:spacing w:after="0"/>
        <w:jc w:val="both"/>
        <w:rPr>
          <w:rFonts w:cstheme="minorHAnsi"/>
        </w:rPr>
      </w:pPr>
      <w:r w:rsidRPr="003F6529">
        <w:rPr>
          <w:rFonts w:cstheme="minorHAnsi"/>
        </w:rPr>
        <w:t>2.</w:t>
      </w:r>
      <w:r w:rsidR="00272BC5">
        <w:rPr>
          <w:rFonts w:cstheme="minorHAnsi"/>
        </w:rPr>
        <w:tab/>
      </w:r>
      <w:r w:rsidR="00373202">
        <w:rPr>
          <w:rFonts w:cstheme="minorHAnsi"/>
        </w:rPr>
        <w:t>P</w:t>
      </w:r>
      <w:r w:rsidRPr="003F6529">
        <w:rPr>
          <w:rFonts w:cstheme="minorHAnsi"/>
        </w:rPr>
        <w:t>oprawiającej się sytuacji na stalowowolskim rynku pracy.</w:t>
      </w:r>
    </w:p>
    <w:p w14:paraId="7F2FD4A4" w14:textId="77777777" w:rsidR="00175BBD" w:rsidRPr="00DB7BCF" w:rsidRDefault="00175BBD" w:rsidP="008D1DB0">
      <w:pPr>
        <w:spacing w:after="0"/>
        <w:jc w:val="both"/>
        <w:rPr>
          <w:rFonts w:cstheme="minorHAnsi"/>
        </w:rPr>
      </w:pPr>
      <w:r w:rsidRPr="00DB7BCF">
        <w:rPr>
          <w:rFonts w:cstheme="minorHAnsi"/>
        </w:rPr>
        <w:t xml:space="preserve">3. </w:t>
      </w:r>
      <w:r w:rsidR="00272BC5">
        <w:rPr>
          <w:rFonts w:cstheme="minorHAnsi"/>
        </w:rPr>
        <w:tab/>
      </w:r>
      <w:r w:rsidR="008A7447" w:rsidRPr="00DB7BCF">
        <w:rPr>
          <w:rFonts w:cstheme="minorHAnsi"/>
        </w:rPr>
        <w:t>Wprowadzenia</w:t>
      </w:r>
      <w:r w:rsidRPr="00DB7BCF">
        <w:rPr>
          <w:rFonts w:cstheme="minorHAnsi"/>
        </w:rPr>
        <w:t xml:space="preserve"> w kwietniu 2016 roku Programu Rządowego 500+.</w:t>
      </w:r>
    </w:p>
    <w:p w14:paraId="3D8FB96B" w14:textId="7C7F3483" w:rsidR="0064218A" w:rsidRPr="0067195A" w:rsidRDefault="00CF7EC8" w:rsidP="003F2A46">
      <w:pPr>
        <w:ind w:firstLine="708"/>
        <w:jc w:val="both"/>
        <w:rPr>
          <w:rFonts w:cstheme="minorHAnsi"/>
          <w:color w:val="000000" w:themeColor="text1"/>
        </w:rPr>
      </w:pPr>
      <w:r w:rsidRPr="0067195A">
        <w:rPr>
          <w:rFonts w:cstheme="minorHAnsi"/>
          <w:color w:val="000000" w:themeColor="text1"/>
        </w:rPr>
        <w:lastRenderedPageBreak/>
        <w:t xml:space="preserve">Dane zawarte w tabeli nr 4 wskazują, że maleje  liczba rodzin wielodzietnych, korzystających ze wsparcia MOPS. Za rodzinę wielodzietną uznaje się rodzinę, która wychowuje trójkę dzieci i więcej. W roku 2017 rodzin wielodzietnych objętych wsparciem Ośrodka było 74, natomiast w roku 2019 było ich 65. </w:t>
      </w:r>
    </w:p>
    <w:p w14:paraId="68904CC1" w14:textId="09C92949" w:rsidR="00CA5039" w:rsidRPr="0067195A" w:rsidRDefault="00F9680F" w:rsidP="0067195A">
      <w:pPr>
        <w:ind w:firstLine="708"/>
        <w:jc w:val="both"/>
        <w:rPr>
          <w:rFonts w:cstheme="minorHAnsi"/>
        </w:rPr>
      </w:pPr>
      <w:r>
        <w:rPr>
          <w:rFonts w:cstheme="minorHAnsi"/>
        </w:rPr>
        <w:t>Jak wynika z danych zaw</w:t>
      </w:r>
      <w:r w:rsidR="00435D3D">
        <w:rPr>
          <w:rFonts w:cstheme="minorHAnsi"/>
        </w:rPr>
        <w:t>artych w tabeli nr 5 w roku 2019</w:t>
      </w:r>
      <w:r>
        <w:rPr>
          <w:rFonts w:cstheme="minorHAnsi"/>
        </w:rPr>
        <w:t xml:space="preserve"> dominującymi przesłankami przyznawania pomocy pieniężnej i niepieniężnej w pierwszej kolej</w:t>
      </w:r>
      <w:r w:rsidR="00D518DB">
        <w:rPr>
          <w:rFonts w:cstheme="minorHAnsi"/>
        </w:rPr>
        <w:t>ności jest ubóstwo a następnie długotrwała</w:t>
      </w:r>
      <w:r w:rsidR="00876040">
        <w:rPr>
          <w:rFonts w:cstheme="minorHAnsi"/>
        </w:rPr>
        <w:t xml:space="preserve"> i ciężka</w:t>
      </w:r>
      <w:r w:rsidR="00D518DB">
        <w:rPr>
          <w:rFonts w:cstheme="minorHAnsi"/>
        </w:rPr>
        <w:t xml:space="preserve"> </w:t>
      </w:r>
      <w:r w:rsidR="00876040">
        <w:rPr>
          <w:rFonts w:cstheme="minorHAnsi"/>
        </w:rPr>
        <w:t xml:space="preserve">choroba, </w:t>
      </w:r>
      <w:r>
        <w:rPr>
          <w:rFonts w:cstheme="minorHAnsi"/>
        </w:rPr>
        <w:t>bezrobocie</w:t>
      </w:r>
      <w:r w:rsidR="00876040">
        <w:rPr>
          <w:rFonts w:cstheme="minorHAnsi"/>
        </w:rPr>
        <w:t xml:space="preserve"> i niepełnosprawność</w:t>
      </w:r>
      <w:r w:rsidR="00686796">
        <w:rPr>
          <w:rFonts w:cstheme="minorHAnsi"/>
        </w:rPr>
        <w:t>.</w:t>
      </w:r>
      <w:r w:rsidR="003F2A46">
        <w:rPr>
          <w:rFonts w:cstheme="minorHAnsi"/>
        </w:rPr>
        <w:t xml:space="preserve"> </w:t>
      </w:r>
    </w:p>
    <w:p w14:paraId="0ACEFE6E" w14:textId="4CFC1568" w:rsidR="00FE122C" w:rsidRPr="0084677F" w:rsidRDefault="00E6582F" w:rsidP="0084677F">
      <w:pPr>
        <w:rPr>
          <w:rFonts w:cstheme="minorHAnsi"/>
        </w:rPr>
      </w:pPr>
      <w:r w:rsidRPr="00E82EF8">
        <w:rPr>
          <w:rFonts w:cstheme="minorHAnsi"/>
          <w:b/>
          <w:i/>
        </w:rPr>
        <w:t>Tabela nr 5</w:t>
      </w:r>
      <w:r w:rsidR="00F9680F" w:rsidRPr="00E82EF8">
        <w:rPr>
          <w:rFonts w:cstheme="minorHAnsi"/>
          <w:b/>
          <w:i/>
        </w:rPr>
        <w:t>.</w:t>
      </w:r>
      <w:r w:rsidRPr="00E82EF8">
        <w:rPr>
          <w:rFonts w:cstheme="minorHAnsi"/>
          <w:b/>
          <w:i/>
        </w:rPr>
        <w:t xml:space="preserve"> </w:t>
      </w:r>
      <w:r w:rsidR="00561AB0" w:rsidRPr="00E82EF8">
        <w:rPr>
          <w:rFonts w:cstheme="minorHAnsi"/>
          <w:b/>
          <w:i/>
        </w:rPr>
        <w:t>Powody przyznania pomocy społecznej</w:t>
      </w:r>
      <w:r w:rsidR="00B90A12">
        <w:rPr>
          <w:rFonts w:cstheme="minorHAnsi"/>
          <w:b/>
          <w:i/>
        </w:rPr>
        <w:t xml:space="preserve"> dla rodzin z dziećmi. </w:t>
      </w:r>
    </w:p>
    <w:tbl>
      <w:tblPr>
        <w:tblStyle w:val="Tabela-Siatka"/>
        <w:tblW w:w="9180" w:type="dxa"/>
        <w:tblLayout w:type="fixed"/>
        <w:tblLook w:val="04A0" w:firstRow="1" w:lastRow="0" w:firstColumn="1" w:lastColumn="0" w:noHBand="0" w:noVBand="1"/>
      </w:tblPr>
      <w:tblGrid>
        <w:gridCol w:w="675"/>
        <w:gridCol w:w="2977"/>
        <w:gridCol w:w="1842"/>
        <w:gridCol w:w="1843"/>
        <w:gridCol w:w="1843"/>
      </w:tblGrid>
      <w:tr w:rsidR="000A0B94" w14:paraId="2F0156CB" w14:textId="77777777" w:rsidTr="000A0B94">
        <w:trPr>
          <w:trHeight w:val="624"/>
        </w:trPr>
        <w:tc>
          <w:tcPr>
            <w:tcW w:w="675" w:type="dxa"/>
            <w:shd w:val="clear" w:color="auto" w:fill="F2F2F2" w:themeFill="background1" w:themeFillShade="F2"/>
            <w:vAlign w:val="center"/>
          </w:tcPr>
          <w:p w14:paraId="42036AF2" w14:textId="77777777" w:rsidR="000A0B94" w:rsidRPr="005D54C3" w:rsidRDefault="000A0B94" w:rsidP="00753AD7">
            <w:pPr>
              <w:spacing w:after="200"/>
              <w:jc w:val="center"/>
              <w:rPr>
                <w:rFonts w:cstheme="minorHAnsi"/>
                <w:b/>
              </w:rPr>
            </w:pPr>
            <w:r>
              <w:rPr>
                <w:rFonts w:cstheme="minorHAnsi"/>
                <w:b/>
              </w:rPr>
              <w:t>Lp.</w:t>
            </w:r>
          </w:p>
        </w:tc>
        <w:tc>
          <w:tcPr>
            <w:tcW w:w="2977" w:type="dxa"/>
            <w:shd w:val="clear" w:color="auto" w:fill="F2F2F2" w:themeFill="background1" w:themeFillShade="F2"/>
            <w:vAlign w:val="center"/>
          </w:tcPr>
          <w:p w14:paraId="182AAD78" w14:textId="77777777" w:rsidR="000A0B94" w:rsidRDefault="00CE164D" w:rsidP="00753AD7">
            <w:pPr>
              <w:spacing w:after="200"/>
              <w:rPr>
                <w:rFonts w:cstheme="minorHAnsi"/>
                <w:b/>
              </w:rPr>
            </w:pPr>
            <w:r>
              <w:rPr>
                <w:rFonts w:cstheme="minorHAnsi"/>
                <w:b/>
              </w:rPr>
              <w:t>Przesłanki</w:t>
            </w:r>
            <w:r w:rsidR="000A0B94">
              <w:rPr>
                <w:rFonts w:cstheme="minorHAnsi"/>
                <w:b/>
              </w:rPr>
              <w:t xml:space="preserve"> przyznania pomocy</w:t>
            </w:r>
          </w:p>
        </w:tc>
        <w:tc>
          <w:tcPr>
            <w:tcW w:w="1842" w:type="dxa"/>
            <w:shd w:val="clear" w:color="auto" w:fill="F2F2F2" w:themeFill="background1" w:themeFillShade="F2"/>
            <w:vAlign w:val="center"/>
          </w:tcPr>
          <w:p w14:paraId="384D891F" w14:textId="77777777" w:rsidR="000A0B94" w:rsidRPr="005D54C3" w:rsidRDefault="00510750" w:rsidP="00753AD7">
            <w:pPr>
              <w:spacing w:after="200"/>
              <w:jc w:val="center"/>
              <w:rPr>
                <w:rFonts w:cstheme="minorHAnsi"/>
                <w:b/>
              </w:rPr>
            </w:pPr>
            <w:r>
              <w:rPr>
                <w:rFonts w:cstheme="minorHAnsi"/>
                <w:b/>
              </w:rPr>
              <w:t>Rok 2017</w:t>
            </w:r>
          </w:p>
        </w:tc>
        <w:tc>
          <w:tcPr>
            <w:tcW w:w="1843" w:type="dxa"/>
            <w:shd w:val="clear" w:color="auto" w:fill="F2F2F2" w:themeFill="background1" w:themeFillShade="F2"/>
            <w:vAlign w:val="center"/>
          </w:tcPr>
          <w:p w14:paraId="11922A67" w14:textId="77777777" w:rsidR="000A0B94" w:rsidRPr="005D54C3" w:rsidRDefault="00510750" w:rsidP="00753AD7">
            <w:pPr>
              <w:spacing w:after="200"/>
              <w:jc w:val="center"/>
              <w:rPr>
                <w:rFonts w:cstheme="minorHAnsi"/>
                <w:b/>
              </w:rPr>
            </w:pPr>
            <w:r>
              <w:rPr>
                <w:rFonts w:cstheme="minorHAnsi"/>
                <w:b/>
              </w:rPr>
              <w:t>Rok 2018</w:t>
            </w:r>
          </w:p>
        </w:tc>
        <w:tc>
          <w:tcPr>
            <w:tcW w:w="1843" w:type="dxa"/>
            <w:shd w:val="clear" w:color="auto" w:fill="F2F2F2" w:themeFill="background1" w:themeFillShade="F2"/>
            <w:vAlign w:val="center"/>
          </w:tcPr>
          <w:p w14:paraId="2F71777A" w14:textId="77777777" w:rsidR="000A0B94" w:rsidRPr="005D54C3" w:rsidRDefault="00510750" w:rsidP="00753AD7">
            <w:pPr>
              <w:spacing w:after="200"/>
              <w:jc w:val="center"/>
              <w:rPr>
                <w:rFonts w:cstheme="minorHAnsi"/>
                <w:b/>
              </w:rPr>
            </w:pPr>
            <w:r>
              <w:rPr>
                <w:rFonts w:cstheme="minorHAnsi"/>
                <w:b/>
              </w:rPr>
              <w:t>Rok 2019</w:t>
            </w:r>
          </w:p>
        </w:tc>
      </w:tr>
      <w:tr w:rsidR="000A0B94" w14:paraId="0158EDF6" w14:textId="77777777" w:rsidTr="000A0B94">
        <w:trPr>
          <w:trHeight w:val="624"/>
        </w:trPr>
        <w:tc>
          <w:tcPr>
            <w:tcW w:w="675" w:type="dxa"/>
            <w:vAlign w:val="center"/>
          </w:tcPr>
          <w:p w14:paraId="616B6A8F" w14:textId="77777777" w:rsidR="000A0B94" w:rsidRPr="005D54C3" w:rsidRDefault="000A0B94" w:rsidP="00753AD7">
            <w:pPr>
              <w:spacing w:after="200"/>
              <w:jc w:val="center"/>
              <w:rPr>
                <w:rFonts w:cstheme="minorHAnsi"/>
                <w:b/>
              </w:rPr>
            </w:pPr>
            <w:r>
              <w:rPr>
                <w:rFonts w:cstheme="minorHAnsi"/>
                <w:b/>
              </w:rPr>
              <w:t>1.</w:t>
            </w:r>
          </w:p>
        </w:tc>
        <w:tc>
          <w:tcPr>
            <w:tcW w:w="2977" w:type="dxa"/>
            <w:vAlign w:val="center"/>
          </w:tcPr>
          <w:p w14:paraId="70E3CE5B" w14:textId="77777777" w:rsidR="000A0B94" w:rsidRPr="000A0B94" w:rsidRDefault="000A0B94" w:rsidP="00753AD7">
            <w:pPr>
              <w:spacing w:after="200"/>
              <w:rPr>
                <w:rFonts w:cstheme="minorHAnsi"/>
              </w:rPr>
            </w:pPr>
            <w:r w:rsidRPr="000A0B94">
              <w:rPr>
                <w:rFonts w:cstheme="minorHAnsi"/>
              </w:rPr>
              <w:t>Ubóstwo</w:t>
            </w:r>
            <w:r w:rsidR="00BA5E66">
              <w:rPr>
                <w:rFonts w:cstheme="minorHAnsi"/>
              </w:rPr>
              <w:t xml:space="preserve"> / liczba rodzin</w:t>
            </w:r>
          </w:p>
        </w:tc>
        <w:tc>
          <w:tcPr>
            <w:tcW w:w="1842" w:type="dxa"/>
            <w:vAlign w:val="center"/>
          </w:tcPr>
          <w:p w14:paraId="6E70742A" w14:textId="6612AD6A" w:rsidR="000A0B94" w:rsidRPr="005D54C3" w:rsidRDefault="00B90A12" w:rsidP="00753AD7">
            <w:pPr>
              <w:spacing w:after="200"/>
              <w:jc w:val="center"/>
              <w:rPr>
                <w:rFonts w:cstheme="minorHAnsi"/>
                <w:b/>
              </w:rPr>
            </w:pPr>
            <w:r>
              <w:rPr>
                <w:rFonts w:cstheme="minorHAnsi"/>
                <w:b/>
              </w:rPr>
              <w:t>138</w:t>
            </w:r>
          </w:p>
        </w:tc>
        <w:tc>
          <w:tcPr>
            <w:tcW w:w="1843" w:type="dxa"/>
            <w:vAlign w:val="center"/>
          </w:tcPr>
          <w:p w14:paraId="6B2559E1" w14:textId="3BB83347" w:rsidR="000A0B94" w:rsidRPr="005D54C3" w:rsidRDefault="00B90A12" w:rsidP="00753AD7">
            <w:pPr>
              <w:spacing w:after="200"/>
              <w:jc w:val="center"/>
              <w:rPr>
                <w:rFonts w:cstheme="minorHAnsi"/>
                <w:b/>
              </w:rPr>
            </w:pPr>
            <w:r>
              <w:rPr>
                <w:rFonts w:cstheme="minorHAnsi"/>
                <w:b/>
              </w:rPr>
              <w:t>132</w:t>
            </w:r>
          </w:p>
        </w:tc>
        <w:tc>
          <w:tcPr>
            <w:tcW w:w="1843" w:type="dxa"/>
            <w:vAlign w:val="center"/>
          </w:tcPr>
          <w:p w14:paraId="12F5F8DD" w14:textId="5D321025" w:rsidR="000A0B94" w:rsidRPr="005D54C3" w:rsidRDefault="00B90A12" w:rsidP="00753AD7">
            <w:pPr>
              <w:spacing w:after="200"/>
              <w:jc w:val="center"/>
              <w:rPr>
                <w:rFonts w:cstheme="minorHAnsi"/>
                <w:b/>
              </w:rPr>
            </w:pPr>
            <w:r>
              <w:rPr>
                <w:rFonts w:cstheme="minorHAnsi"/>
                <w:b/>
              </w:rPr>
              <w:t>99</w:t>
            </w:r>
          </w:p>
        </w:tc>
      </w:tr>
      <w:tr w:rsidR="000A0B94" w14:paraId="46E543F6" w14:textId="77777777" w:rsidTr="000A0B94">
        <w:trPr>
          <w:trHeight w:val="624"/>
        </w:trPr>
        <w:tc>
          <w:tcPr>
            <w:tcW w:w="675" w:type="dxa"/>
            <w:vAlign w:val="center"/>
          </w:tcPr>
          <w:p w14:paraId="4BADA845" w14:textId="77777777" w:rsidR="000A0B94" w:rsidRDefault="000A0B94" w:rsidP="00753AD7">
            <w:pPr>
              <w:spacing w:after="200"/>
              <w:jc w:val="center"/>
              <w:rPr>
                <w:rFonts w:cstheme="minorHAnsi"/>
                <w:b/>
              </w:rPr>
            </w:pPr>
            <w:r>
              <w:rPr>
                <w:rFonts w:cstheme="minorHAnsi"/>
                <w:b/>
              </w:rPr>
              <w:t>2.</w:t>
            </w:r>
          </w:p>
        </w:tc>
        <w:tc>
          <w:tcPr>
            <w:tcW w:w="2977" w:type="dxa"/>
            <w:vAlign w:val="center"/>
          </w:tcPr>
          <w:p w14:paraId="601D37DB" w14:textId="77777777" w:rsidR="000A0B94" w:rsidRPr="000A0B94" w:rsidRDefault="000A0B94" w:rsidP="00753AD7">
            <w:pPr>
              <w:spacing w:after="200"/>
              <w:rPr>
                <w:rFonts w:cstheme="minorHAnsi"/>
              </w:rPr>
            </w:pPr>
            <w:r>
              <w:rPr>
                <w:rFonts w:cstheme="minorHAnsi"/>
              </w:rPr>
              <w:t>Bezrobocie</w:t>
            </w:r>
            <w:r w:rsidR="00BA5E66">
              <w:rPr>
                <w:rFonts w:cstheme="minorHAnsi"/>
              </w:rPr>
              <w:t xml:space="preserve"> / liczba rodzin</w:t>
            </w:r>
          </w:p>
        </w:tc>
        <w:tc>
          <w:tcPr>
            <w:tcW w:w="1842" w:type="dxa"/>
            <w:vAlign w:val="center"/>
          </w:tcPr>
          <w:p w14:paraId="5BF4BB3A" w14:textId="3DDD1D16" w:rsidR="000A0B94" w:rsidRDefault="00B90A12" w:rsidP="00753AD7">
            <w:pPr>
              <w:spacing w:after="200"/>
              <w:jc w:val="center"/>
              <w:rPr>
                <w:rFonts w:cstheme="minorHAnsi"/>
                <w:b/>
              </w:rPr>
            </w:pPr>
            <w:r>
              <w:rPr>
                <w:rFonts w:cstheme="minorHAnsi"/>
                <w:b/>
              </w:rPr>
              <w:t>121</w:t>
            </w:r>
          </w:p>
        </w:tc>
        <w:tc>
          <w:tcPr>
            <w:tcW w:w="1843" w:type="dxa"/>
            <w:vAlign w:val="center"/>
          </w:tcPr>
          <w:p w14:paraId="56BF84C6" w14:textId="4AB7E59A" w:rsidR="000A0B94" w:rsidRDefault="00B90A12" w:rsidP="00753AD7">
            <w:pPr>
              <w:spacing w:after="200"/>
              <w:jc w:val="center"/>
              <w:rPr>
                <w:rFonts w:cstheme="minorHAnsi"/>
                <w:b/>
              </w:rPr>
            </w:pPr>
            <w:r>
              <w:rPr>
                <w:rFonts w:cstheme="minorHAnsi"/>
                <w:b/>
              </w:rPr>
              <w:t>110</w:t>
            </w:r>
          </w:p>
        </w:tc>
        <w:tc>
          <w:tcPr>
            <w:tcW w:w="1843" w:type="dxa"/>
            <w:vAlign w:val="center"/>
          </w:tcPr>
          <w:p w14:paraId="0C557E91" w14:textId="14CBA2DA" w:rsidR="000A0B94" w:rsidRDefault="00B90A12" w:rsidP="00753AD7">
            <w:pPr>
              <w:spacing w:after="200"/>
              <w:jc w:val="center"/>
              <w:rPr>
                <w:rFonts w:cstheme="minorHAnsi"/>
                <w:b/>
              </w:rPr>
            </w:pPr>
            <w:r>
              <w:rPr>
                <w:rFonts w:cstheme="minorHAnsi"/>
                <w:b/>
              </w:rPr>
              <w:t>74</w:t>
            </w:r>
          </w:p>
        </w:tc>
      </w:tr>
      <w:tr w:rsidR="000A0B94" w14:paraId="70F230B8" w14:textId="77777777" w:rsidTr="000A0B94">
        <w:trPr>
          <w:trHeight w:val="624"/>
        </w:trPr>
        <w:tc>
          <w:tcPr>
            <w:tcW w:w="675" w:type="dxa"/>
            <w:vAlign w:val="center"/>
          </w:tcPr>
          <w:p w14:paraId="646D128D" w14:textId="77777777" w:rsidR="000A0B94" w:rsidRDefault="000A0B94" w:rsidP="00753AD7">
            <w:pPr>
              <w:spacing w:after="200"/>
              <w:jc w:val="center"/>
              <w:rPr>
                <w:rFonts w:cstheme="minorHAnsi"/>
                <w:b/>
              </w:rPr>
            </w:pPr>
            <w:r>
              <w:rPr>
                <w:rFonts w:cstheme="minorHAnsi"/>
                <w:b/>
              </w:rPr>
              <w:t>3.</w:t>
            </w:r>
          </w:p>
        </w:tc>
        <w:tc>
          <w:tcPr>
            <w:tcW w:w="2977" w:type="dxa"/>
            <w:vAlign w:val="center"/>
          </w:tcPr>
          <w:p w14:paraId="476D916D" w14:textId="77777777" w:rsidR="000A0B94" w:rsidRDefault="000A0B94" w:rsidP="00753AD7">
            <w:pPr>
              <w:spacing w:after="200"/>
              <w:rPr>
                <w:rFonts w:cstheme="minorHAnsi"/>
              </w:rPr>
            </w:pPr>
            <w:r>
              <w:rPr>
                <w:rFonts w:cstheme="minorHAnsi"/>
              </w:rPr>
              <w:t>Niepełnosprawność</w:t>
            </w:r>
            <w:r w:rsidR="00BA5E66">
              <w:rPr>
                <w:rFonts w:cstheme="minorHAnsi"/>
              </w:rPr>
              <w:t xml:space="preserve"> / liczba rodzin</w:t>
            </w:r>
          </w:p>
        </w:tc>
        <w:tc>
          <w:tcPr>
            <w:tcW w:w="1842" w:type="dxa"/>
            <w:vAlign w:val="center"/>
          </w:tcPr>
          <w:p w14:paraId="5170D325" w14:textId="3F906A77" w:rsidR="000A0B94" w:rsidRDefault="00B90A12" w:rsidP="00753AD7">
            <w:pPr>
              <w:spacing w:after="200"/>
              <w:jc w:val="center"/>
              <w:rPr>
                <w:rFonts w:cstheme="minorHAnsi"/>
                <w:b/>
              </w:rPr>
            </w:pPr>
            <w:r>
              <w:rPr>
                <w:rFonts w:cstheme="minorHAnsi"/>
                <w:b/>
              </w:rPr>
              <w:t>90</w:t>
            </w:r>
          </w:p>
        </w:tc>
        <w:tc>
          <w:tcPr>
            <w:tcW w:w="1843" w:type="dxa"/>
            <w:vAlign w:val="center"/>
          </w:tcPr>
          <w:p w14:paraId="70611665" w14:textId="21557FE2" w:rsidR="000A0B94" w:rsidRDefault="00B90A12" w:rsidP="00753AD7">
            <w:pPr>
              <w:spacing w:after="200"/>
              <w:jc w:val="center"/>
              <w:rPr>
                <w:rFonts w:cstheme="minorHAnsi"/>
                <w:b/>
              </w:rPr>
            </w:pPr>
            <w:r>
              <w:rPr>
                <w:rFonts w:cstheme="minorHAnsi"/>
                <w:b/>
              </w:rPr>
              <w:t>77</w:t>
            </w:r>
          </w:p>
        </w:tc>
        <w:tc>
          <w:tcPr>
            <w:tcW w:w="1843" w:type="dxa"/>
            <w:vAlign w:val="center"/>
          </w:tcPr>
          <w:p w14:paraId="57A5065E" w14:textId="73E13C1F" w:rsidR="000A0B94" w:rsidRDefault="00B90A12" w:rsidP="00753AD7">
            <w:pPr>
              <w:spacing w:after="200"/>
              <w:jc w:val="center"/>
              <w:rPr>
                <w:rFonts w:cstheme="minorHAnsi"/>
                <w:b/>
              </w:rPr>
            </w:pPr>
            <w:r>
              <w:rPr>
                <w:rFonts w:cstheme="minorHAnsi"/>
                <w:b/>
              </w:rPr>
              <w:t>68</w:t>
            </w:r>
          </w:p>
        </w:tc>
      </w:tr>
      <w:tr w:rsidR="00CE164D" w14:paraId="4E8D0C70" w14:textId="77777777" w:rsidTr="000A0B94">
        <w:trPr>
          <w:trHeight w:val="624"/>
        </w:trPr>
        <w:tc>
          <w:tcPr>
            <w:tcW w:w="675" w:type="dxa"/>
            <w:vAlign w:val="center"/>
          </w:tcPr>
          <w:p w14:paraId="1643E441" w14:textId="77777777" w:rsidR="00CE164D" w:rsidRDefault="00CE164D" w:rsidP="00753AD7">
            <w:pPr>
              <w:spacing w:after="200"/>
              <w:jc w:val="center"/>
              <w:rPr>
                <w:rFonts w:cstheme="minorHAnsi"/>
                <w:b/>
              </w:rPr>
            </w:pPr>
            <w:r>
              <w:rPr>
                <w:rFonts w:cstheme="minorHAnsi"/>
                <w:b/>
              </w:rPr>
              <w:t>4.</w:t>
            </w:r>
          </w:p>
        </w:tc>
        <w:tc>
          <w:tcPr>
            <w:tcW w:w="2977" w:type="dxa"/>
            <w:vAlign w:val="center"/>
          </w:tcPr>
          <w:p w14:paraId="45984A2F" w14:textId="77777777" w:rsidR="00CE164D" w:rsidRDefault="00CE164D" w:rsidP="00753AD7">
            <w:pPr>
              <w:spacing w:after="200"/>
              <w:rPr>
                <w:rFonts w:cstheme="minorHAnsi"/>
              </w:rPr>
            </w:pPr>
            <w:r>
              <w:rPr>
                <w:rFonts w:cstheme="minorHAnsi"/>
              </w:rPr>
              <w:t>Długotrwała i ciężka choroba</w:t>
            </w:r>
            <w:r w:rsidR="00BA5E66">
              <w:rPr>
                <w:rFonts w:cstheme="minorHAnsi"/>
              </w:rPr>
              <w:t xml:space="preserve"> / liczba rodzin </w:t>
            </w:r>
          </w:p>
        </w:tc>
        <w:tc>
          <w:tcPr>
            <w:tcW w:w="1842" w:type="dxa"/>
            <w:vAlign w:val="center"/>
          </w:tcPr>
          <w:p w14:paraId="7E62CC3B" w14:textId="1452A036" w:rsidR="00CE164D" w:rsidRDefault="00B90A12" w:rsidP="00753AD7">
            <w:pPr>
              <w:spacing w:after="200"/>
              <w:jc w:val="center"/>
              <w:rPr>
                <w:rFonts w:cstheme="minorHAnsi"/>
                <w:b/>
              </w:rPr>
            </w:pPr>
            <w:r>
              <w:rPr>
                <w:rFonts w:cstheme="minorHAnsi"/>
                <w:b/>
              </w:rPr>
              <w:t>100</w:t>
            </w:r>
          </w:p>
        </w:tc>
        <w:tc>
          <w:tcPr>
            <w:tcW w:w="1843" w:type="dxa"/>
            <w:vAlign w:val="center"/>
          </w:tcPr>
          <w:p w14:paraId="2F41E780" w14:textId="5C38AF78" w:rsidR="00CE164D" w:rsidRDefault="00B90A12" w:rsidP="00753AD7">
            <w:pPr>
              <w:spacing w:after="200"/>
              <w:jc w:val="center"/>
              <w:rPr>
                <w:rFonts w:cstheme="minorHAnsi"/>
                <w:b/>
              </w:rPr>
            </w:pPr>
            <w:r>
              <w:rPr>
                <w:rFonts w:cstheme="minorHAnsi"/>
                <w:b/>
              </w:rPr>
              <w:t>94</w:t>
            </w:r>
          </w:p>
        </w:tc>
        <w:tc>
          <w:tcPr>
            <w:tcW w:w="1843" w:type="dxa"/>
            <w:vAlign w:val="center"/>
          </w:tcPr>
          <w:p w14:paraId="0E5ADAEA" w14:textId="5BD9D98A" w:rsidR="00CE164D" w:rsidRDefault="00B90A12" w:rsidP="00753AD7">
            <w:pPr>
              <w:spacing w:after="200"/>
              <w:jc w:val="center"/>
              <w:rPr>
                <w:rFonts w:cstheme="minorHAnsi"/>
                <w:b/>
              </w:rPr>
            </w:pPr>
            <w:r>
              <w:rPr>
                <w:rFonts w:cstheme="minorHAnsi"/>
                <w:b/>
              </w:rPr>
              <w:t>77</w:t>
            </w:r>
          </w:p>
        </w:tc>
      </w:tr>
      <w:tr w:rsidR="00CE164D" w14:paraId="1D07C79D" w14:textId="77777777" w:rsidTr="000A0B94">
        <w:trPr>
          <w:trHeight w:val="624"/>
        </w:trPr>
        <w:tc>
          <w:tcPr>
            <w:tcW w:w="675" w:type="dxa"/>
            <w:vAlign w:val="center"/>
          </w:tcPr>
          <w:p w14:paraId="1422FED4" w14:textId="77777777" w:rsidR="00CE164D" w:rsidRDefault="00CE164D" w:rsidP="00753AD7">
            <w:pPr>
              <w:spacing w:after="200"/>
              <w:jc w:val="center"/>
              <w:rPr>
                <w:rFonts w:cstheme="minorHAnsi"/>
                <w:b/>
              </w:rPr>
            </w:pPr>
            <w:r>
              <w:rPr>
                <w:rFonts w:cstheme="minorHAnsi"/>
                <w:b/>
              </w:rPr>
              <w:t>5.</w:t>
            </w:r>
          </w:p>
        </w:tc>
        <w:tc>
          <w:tcPr>
            <w:tcW w:w="2977" w:type="dxa"/>
            <w:vAlign w:val="center"/>
          </w:tcPr>
          <w:p w14:paraId="1D96D233" w14:textId="77777777" w:rsidR="00CE164D" w:rsidRDefault="00CE164D" w:rsidP="00753AD7">
            <w:pPr>
              <w:spacing w:after="200"/>
              <w:rPr>
                <w:rFonts w:cstheme="minorHAnsi"/>
              </w:rPr>
            </w:pPr>
            <w:r>
              <w:rPr>
                <w:rFonts w:cstheme="minorHAnsi"/>
              </w:rPr>
              <w:t>Bezradność w sprawach opiekuńczo-wychowawczych</w:t>
            </w:r>
            <w:r w:rsidR="00BA5E66">
              <w:rPr>
                <w:rFonts w:cstheme="minorHAnsi"/>
              </w:rPr>
              <w:t xml:space="preserve"> / liczba rodzin</w:t>
            </w:r>
          </w:p>
        </w:tc>
        <w:tc>
          <w:tcPr>
            <w:tcW w:w="1842" w:type="dxa"/>
            <w:vAlign w:val="center"/>
          </w:tcPr>
          <w:p w14:paraId="3E0AB76F" w14:textId="4A5CF19F" w:rsidR="00CE164D" w:rsidRDefault="00B90A12" w:rsidP="00753AD7">
            <w:pPr>
              <w:spacing w:after="200"/>
              <w:jc w:val="center"/>
              <w:rPr>
                <w:rFonts w:cstheme="minorHAnsi"/>
                <w:b/>
              </w:rPr>
            </w:pPr>
            <w:r>
              <w:rPr>
                <w:rFonts w:cstheme="minorHAnsi"/>
                <w:b/>
              </w:rPr>
              <w:t>42</w:t>
            </w:r>
          </w:p>
        </w:tc>
        <w:tc>
          <w:tcPr>
            <w:tcW w:w="1843" w:type="dxa"/>
            <w:vAlign w:val="center"/>
          </w:tcPr>
          <w:p w14:paraId="3C2BED0C" w14:textId="38671EFD" w:rsidR="00CE164D" w:rsidRDefault="00B90A12" w:rsidP="00753AD7">
            <w:pPr>
              <w:spacing w:after="200"/>
              <w:jc w:val="center"/>
              <w:rPr>
                <w:rFonts w:cstheme="minorHAnsi"/>
                <w:b/>
              </w:rPr>
            </w:pPr>
            <w:r>
              <w:rPr>
                <w:rFonts w:cstheme="minorHAnsi"/>
                <w:b/>
              </w:rPr>
              <w:t>28</w:t>
            </w:r>
          </w:p>
        </w:tc>
        <w:tc>
          <w:tcPr>
            <w:tcW w:w="1843" w:type="dxa"/>
            <w:vAlign w:val="center"/>
          </w:tcPr>
          <w:p w14:paraId="7C31C963" w14:textId="524CD50D" w:rsidR="00CE164D" w:rsidRDefault="00B90A12" w:rsidP="00753AD7">
            <w:pPr>
              <w:spacing w:after="200"/>
              <w:jc w:val="center"/>
              <w:rPr>
                <w:rFonts w:cstheme="minorHAnsi"/>
                <w:b/>
              </w:rPr>
            </w:pPr>
            <w:r>
              <w:rPr>
                <w:rFonts w:cstheme="minorHAnsi"/>
                <w:b/>
              </w:rPr>
              <w:t>19</w:t>
            </w:r>
          </w:p>
        </w:tc>
      </w:tr>
      <w:tr w:rsidR="00CE164D" w14:paraId="19A5FCF2" w14:textId="77777777" w:rsidTr="000A0B94">
        <w:trPr>
          <w:trHeight w:val="624"/>
        </w:trPr>
        <w:tc>
          <w:tcPr>
            <w:tcW w:w="675" w:type="dxa"/>
            <w:vAlign w:val="center"/>
          </w:tcPr>
          <w:p w14:paraId="4E819432" w14:textId="77777777" w:rsidR="00CE164D" w:rsidRDefault="00CE164D" w:rsidP="00753AD7">
            <w:pPr>
              <w:spacing w:after="200"/>
              <w:jc w:val="center"/>
              <w:rPr>
                <w:rFonts w:cstheme="minorHAnsi"/>
                <w:b/>
              </w:rPr>
            </w:pPr>
            <w:r>
              <w:rPr>
                <w:rFonts w:cstheme="minorHAnsi"/>
                <w:b/>
              </w:rPr>
              <w:t>6.</w:t>
            </w:r>
          </w:p>
        </w:tc>
        <w:tc>
          <w:tcPr>
            <w:tcW w:w="2977" w:type="dxa"/>
            <w:vAlign w:val="center"/>
          </w:tcPr>
          <w:p w14:paraId="5C1F2AEA" w14:textId="77777777" w:rsidR="00CE164D" w:rsidRDefault="00CE164D" w:rsidP="00753AD7">
            <w:pPr>
              <w:spacing w:after="200"/>
              <w:rPr>
                <w:rFonts w:cstheme="minorHAnsi"/>
              </w:rPr>
            </w:pPr>
            <w:r>
              <w:rPr>
                <w:rFonts w:cstheme="minorHAnsi"/>
              </w:rPr>
              <w:t>Alkoholizm</w:t>
            </w:r>
            <w:r w:rsidR="004E4BC4">
              <w:rPr>
                <w:rFonts w:cstheme="minorHAnsi"/>
              </w:rPr>
              <w:t xml:space="preserve"> / liczba rodzin</w:t>
            </w:r>
          </w:p>
        </w:tc>
        <w:tc>
          <w:tcPr>
            <w:tcW w:w="1842" w:type="dxa"/>
            <w:vAlign w:val="center"/>
          </w:tcPr>
          <w:p w14:paraId="32BE2A4D" w14:textId="639867E8" w:rsidR="00CE164D" w:rsidRDefault="00B90A12" w:rsidP="00753AD7">
            <w:pPr>
              <w:spacing w:after="200"/>
              <w:jc w:val="center"/>
              <w:rPr>
                <w:rFonts w:cstheme="minorHAnsi"/>
                <w:b/>
              </w:rPr>
            </w:pPr>
            <w:r>
              <w:rPr>
                <w:rFonts w:cstheme="minorHAnsi"/>
                <w:b/>
              </w:rPr>
              <w:t>29</w:t>
            </w:r>
          </w:p>
        </w:tc>
        <w:tc>
          <w:tcPr>
            <w:tcW w:w="1843" w:type="dxa"/>
            <w:vAlign w:val="center"/>
          </w:tcPr>
          <w:p w14:paraId="446996E7" w14:textId="1ED3016D" w:rsidR="00CE164D" w:rsidRDefault="00B90A12" w:rsidP="00753AD7">
            <w:pPr>
              <w:spacing w:after="200"/>
              <w:jc w:val="center"/>
              <w:rPr>
                <w:rFonts w:cstheme="minorHAnsi"/>
                <w:b/>
              </w:rPr>
            </w:pPr>
            <w:r>
              <w:rPr>
                <w:rFonts w:cstheme="minorHAnsi"/>
                <w:b/>
              </w:rPr>
              <w:t>22</w:t>
            </w:r>
          </w:p>
        </w:tc>
        <w:tc>
          <w:tcPr>
            <w:tcW w:w="1843" w:type="dxa"/>
            <w:vAlign w:val="center"/>
          </w:tcPr>
          <w:p w14:paraId="21CEE7F9" w14:textId="7E29DAC5" w:rsidR="00CE164D" w:rsidRDefault="00B90A12" w:rsidP="00753AD7">
            <w:pPr>
              <w:spacing w:after="200"/>
              <w:jc w:val="center"/>
              <w:rPr>
                <w:rFonts w:cstheme="minorHAnsi"/>
                <w:b/>
              </w:rPr>
            </w:pPr>
            <w:r>
              <w:rPr>
                <w:rFonts w:cstheme="minorHAnsi"/>
                <w:b/>
              </w:rPr>
              <w:t>18</w:t>
            </w:r>
          </w:p>
        </w:tc>
      </w:tr>
      <w:tr w:rsidR="00CE164D" w14:paraId="6BC3545B" w14:textId="77777777" w:rsidTr="000A0B94">
        <w:trPr>
          <w:trHeight w:val="624"/>
        </w:trPr>
        <w:tc>
          <w:tcPr>
            <w:tcW w:w="675" w:type="dxa"/>
            <w:vAlign w:val="center"/>
          </w:tcPr>
          <w:p w14:paraId="0FE5A051" w14:textId="77777777" w:rsidR="00CE164D" w:rsidRDefault="00CE164D" w:rsidP="00753AD7">
            <w:pPr>
              <w:spacing w:after="200"/>
              <w:jc w:val="center"/>
              <w:rPr>
                <w:rFonts w:cstheme="minorHAnsi"/>
                <w:b/>
              </w:rPr>
            </w:pPr>
            <w:r>
              <w:rPr>
                <w:rFonts w:cstheme="minorHAnsi"/>
                <w:b/>
              </w:rPr>
              <w:t>7.</w:t>
            </w:r>
          </w:p>
        </w:tc>
        <w:tc>
          <w:tcPr>
            <w:tcW w:w="2977" w:type="dxa"/>
            <w:vAlign w:val="center"/>
          </w:tcPr>
          <w:p w14:paraId="7743F314" w14:textId="77777777" w:rsidR="00CE164D" w:rsidRDefault="00CE164D" w:rsidP="00753AD7">
            <w:pPr>
              <w:spacing w:after="200"/>
              <w:rPr>
                <w:rFonts w:cstheme="minorHAnsi"/>
              </w:rPr>
            </w:pPr>
            <w:r>
              <w:rPr>
                <w:rFonts w:cstheme="minorHAnsi"/>
              </w:rPr>
              <w:t>Narkomania</w:t>
            </w:r>
            <w:r w:rsidR="004E4BC4">
              <w:rPr>
                <w:rFonts w:cstheme="minorHAnsi"/>
              </w:rPr>
              <w:t xml:space="preserve"> / liczba rodzin</w:t>
            </w:r>
          </w:p>
        </w:tc>
        <w:tc>
          <w:tcPr>
            <w:tcW w:w="1842" w:type="dxa"/>
            <w:vAlign w:val="center"/>
          </w:tcPr>
          <w:p w14:paraId="04D13430" w14:textId="6317BE86" w:rsidR="00CE164D" w:rsidRDefault="00B90A12" w:rsidP="00753AD7">
            <w:pPr>
              <w:spacing w:after="200"/>
              <w:jc w:val="center"/>
              <w:rPr>
                <w:rFonts w:cstheme="minorHAnsi"/>
                <w:b/>
              </w:rPr>
            </w:pPr>
            <w:r>
              <w:rPr>
                <w:rFonts w:cstheme="minorHAnsi"/>
                <w:b/>
              </w:rPr>
              <w:t>1</w:t>
            </w:r>
          </w:p>
        </w:tc>
        <w:tc>
          <w:tcPr>
            <w:tcW w:w="1843" w:type="dxa"/>
            <w:vAlign w:val="center"/>
          </w:tcPr>
          <w:p w14:paraId="68CBDAE5" w14:textId="7171F72F" w:rsidR="00CE164D" w:rsidRDefault="00B90A12" w:rsidP="00753AD7">
            <w:pPr>
              <w:spacing w:after="200"/>
              <w:jc w:val="center"/>
              <w:rPr>
                <w:rFonts w:cstheme="minorHAnsi"/>
                <w:b/>
              </w:rPr>
            </w:pPr>
            <w:r>
              <w:rPr>
                <w:rFonts w:cstheme="minorHAnsi"/>
                <w:b/>
              </w:rPr>
              <w:t>0</w:t>
            </w:r>
          </w:p>
        </w:tc>
        <w:tc>
          <w:tcPr>
            <w:tcW w:w="1843" w:type="dxa"/>
            <w:vAlign w:val="center"/>
          </w:tcPr>
          <w:p w14:paraId="6F996BA4" w14:textId="661FEE45" w:rsidR="00CE164D" w:rsidRDefault="00B90A12" w:rsidP="00753AD7">
            <w:pPr>
              <w:spacing w:after="200"/>
              <w:jc w:val="center"/>
              <w:rPr>
                <w:rFonts w:cstheme="minorHAnsi"/>
                <w:b/>
              </w:rPr>
            </w:pPr>
            <w:r>
              <w:rPr>
                <w:rFonts w:cstheme="minorHAnsi"/>
                <w:b/>
              </w:rPr>
              <w:t>0</w:t>
            </w:r>
          </w:p>
        </w:tc>
      </w:tr>
      <w:tr w:rsidR="00CE164D" w14:paraId="1D321958" w14:textId="77777777" w:rsidTr="000A0B94">
        <w:trPr>
          <w:trHeight w:val="624"/>
        </w:trPr>
        <w:tc>
          <w:tcPr>
            <w:tcW w:w="675" w:type="dxa"/>
            <w:vAlign w:val="center"/>
          </w:tcPr>
          <w:p w14:paraId="3F8828E9" w14:textId="77777777" w:rsidR="00CE164D" w:rsidRDefault="00CE164D" w:rsidP="00753AD7">
            <w:pPr>
              <w:spacing w:after="200"/>
              <w:jc w:val="center"/>
              <w:rPr>
                <w:rFonts w:cstheme="minorHAnsi"/>
                <w:b/>
              </w:rPr>
            </w:pPr>
            <w:r>
              <w:rPr>
                <w:rFonts w:cstheme="minorHAnsi"/>
                <w:b/>
              </w:rPr>
              <w:t>8.</w:t>
            </w:r>
          </w:p>
        </w:tc>
        <w:tc>
          <w:tcPr>
            <w:tcW w:w="2977" w:type="dxa"/>
            <w:vAlign w:val="center"/>
          </w:tcPr>
          <w:p w14:paraId="6596443D" w14:textId="77777777" w:rsidR="00CE164D" w:rsidRDefault="00CE164D" w:rsidP="00753AD7">
            <w:pPr>
              <w:spacing w:after="200"/>
              <w:rPr>
                <w:rFonts w:cstheme="minorHAnsi"/>
              </w:rPr>
            </w:pPr>
            <w:r>
              <w:rPr>
                <w:rFonts w:cstheme="minorHAnsi"/>
              </w:rPr>
              <w:t>Potrzeba ochrony macierzyństwa i wielodzietności</w:t>
            </w:r>
            <w:r w:rsidR="004E4BC4">
              <w:rPr>
                <w:rFonts w:cstheme="minorHAnsi"/>
              </w:rPr>
              <w:t xml:space="preserve"> / liczba rodzin</w:t>
            </w:r>
          </w:p>
        </w:tc>
        <w:tc>
          <w:tcPr>
            <w:tcW w:w="1842" w:type="dxa"/>
            <w:vAlign w:val="center"/>
          </w:tcPr>
          <w:p w14:paraId="50C4D0F2" w14:textId="088A489B" w:rsidR="00CE164D" w:rsidRDefault="00B90A12" w:rsidP="00753AD7">
            <w:pPr>
              <w:spacing w:after="200"/>
              <w:jc w:val="center"/>
              <w:rPr>
                <w:rFonts w:cstheme="minorHAnsi"/>
                <w:b/>
              </w:rPr>
            </w:pPr>
            <w:r>
              <w:rPr>
                <w:rFonts w:cstheme="minorHAnsi"/>
                <w:b/>
              </w:rPr>
              <w:t>52</w:t>
            </w:r>
          </w:p>
        </w:tc>
        <w:tc>
          <w:tcPr>
            <w:tcW w:w="1843" w:type="dxa"/>
            <w:vAlign w:val="center"/>
          </w:tcPr>
          <w:p w14:paraId="2990A643" w14:textId="1AAC14E3" w:rsidR="00CE164D" w:rsidRDefault="00B90A12" w:rsidP="00753AD7">
            <w:pPr>
              <w:spacing w:after="200"/>
              <w:jc w:val="center"/>
              <w:rPr>
                <w:rFonts w:cstheme="minorHAnsi"/>
                <w:b/>
              </w:rPr>
            </w:pPr>
            <w:r>
              <w:rPr>
                <w:rFonts w:cstheme="minorHAnsi"/>
                <w:b/>
              </w:rPr>
              <w:t>48</w:t>
            </w:r>
          </w:p>
        </w:tc>
        <w:tc>
          <w:tcPr>
            <w:tcW w:w="1843" w:type="dxa"/>
            <w:vAlign w:val="center"/>
          </w:tcPr>
          <w:p w14:paraId="2D4723B8" w14:textId="564F2EE3" w:rsidR="00CE164D" w:rsidRDefault="00B90A12" w:rsidP="00753AD7">
            <w:pPr>
              <w:spacing w:after="200"/>
              <w:jc w:val="center"/>
              <w:rPr>
                <w:rFonts w:cstheme="minorHAnsi"/>
                <w:b/>
              </w:rPr>
            </w:pPr>
            <w:r>
              <w:rPr>
                <w:rFonts w:cstheme="minorHAnsi"/>
                <w:b/>
              </w:rPr>
              <w:t>36</w:t>
            </w:r>
          </w:p>
        </w:tc>
      </w:tr>
      <w:tr w:rsidR="00CE164D" w14:paraId="67721F05" w14:textId="77777777" w:rsidTr="000A0B94">
        <w:trPr>
          <w:trHeight w:val="624"/>
        </w:trPr>
        <w:tc>
          <w:tcPr>
            <w:tcW w:w="675" w:type="dxa"/>
            <w:vAlign w:val="center"/>
          </w:tcPr>
          <w:p w14:paraId="26031418" w14:textId="77777777" w:rsidR="00CE164D" w:rsidRDefault="00CE164D" w:rsidP="00753AD7">
            <w:pPr>
              <w:spacing w:after="200"/>
              <w:jc w:val="center"/>
              <w:rPr>
                <w:rFonts w:cstheme="minorHAnsi"/>
                <w:b/>
              </w:rPr>
            </w:pPr>
            <w:r>
              <w:rPr>
                <w:rFonts w:cstheme="minorHAnsi"/>
                <w:b/>
              </w:rPr>
              <w:t xml:space="preserve">9. </w:t>
            </w:r>
          </w:p>
        </w:tc>
        <w:tc>
          <w:tcPr>
            <w:tcW w:w="2977" w:type="dxa"/>
            <w:vAlign w:val="center"/>
          </w:tcPr>
          <w:p w14:paraId="5F26AF5D" w14:textId="77777777" w:rsidR="00CE164D" w:rsidRDefault="00CE164D" w:rsidP="00753AD7">
            <w:pPr>
              <w:spacing w:after="200"/>
              <w:rPr>
                <w:rFonts w:cstheme="minorHAnsi"/>
              </w:rPr>
            </w:pPr>
            <w:r>
              <w:rPr>
                <w:rFonts w:cstheme="minorHAnsi"/>
              </w:rPr>
              <w:t>Bezdomność</w:t>
            </w:r>
            <w:r w:rsidR="004E4BC4">
              <w:rPr>
                <w:rFonts w:cstheme="minorHAnsi"/>
              </w:rPr>
              <w:t xml:space="preserve"> / liczba rodzin</w:t>
            </w:r>
          </w:p>
        </w:tc>
        <w:tc>
          <w:tcPr>
            <w:tcW w:w="1842" w:type="dxa"/>
            <w:vAlign w:val="center"/>
          </w:tcPr>
          <w:p w14:paraId="6A226A09" w14:textId="7F111984" w:rsidR="00CE164D" w:rsidRDefault="00B90A12" w:rsidP="00753AD7">
            <w:pPr>
              <w:spacing w:after="200"/>
              <w:jc w:val="center"/>
              <w:rPr>
                <w:rFonts w:cstheme="minorHAnsi"/>
                <w:b/>
              </w:rPr>
            </w:pPr>
            <w:r>
              <w:rPr>
                <w:rFonts w:cstheme="minorHAnsi"/>
                <w:b/>
              </w:rPr>
              <w:t>0</w:t>
            </w:r>
          </w:p>
        </w:tc>
        <w:tc>
          <w:tcPr>
            <w:tcW w:w="1843" w:type="dxa"/>
            <w:vAlign w:val="center"/>
          </w:tcPr>
          <w:p w14:paraId="454AC0A6" w14:textId="5EC0D6F3" w:rsidR="00CE164D" w:rsidRDefault="00B90A12" w:rsidP="00753AD7">
            <w:pPr>
              <w:spacing w:after="200"/>
              <w:jc w:val="center"/>
              <w:rPr>
                <w:rFonts w:cstheme="minorHAnsi"/>
                <w:b/>
              </w:rPr>
            </w:pPr>
            <w:r>
              <w:rPr>
                <w:rFonts w:cstheme="minorHAnsi"/>
                <w:b/>
              </w:rPr>
              <w:t>0</w:t>
            </w:r>
          </w:p>
        </w:tc>
        <w:tc>
          <w:tcPr>
            <w:tcW w:w="1843" w:type="dxa"/>
            <w:vAlign w:val="center"/>
          </w:tcPr>
          <w:p w14:paraId="5FCD70ED" w14:textId="3AD0DAEC" w:rsidR="00CE164D" w:rsidRDefault="00B90A12" w:rsidP="00753AD7">
            <w:pPr>
              <w:spacing w:after="200"/>
              <w:jc w:val="center"/>
              <w:rPr>
                <w:rFonts w:cstheme="minorHAnsi"/>
                <w:b/>
              </w:rPr>
            </w:pPr>
            <w:r>
              <w:rPr>
                <w:rFonts w:cstheme="minorHAnsi"/>
                <w:b/>
              </w:rPr>
              <w:t>0</w:t>
            </w:r>
          </w:p>
        </w:tc>
      </w:tr>
      <w:tr w:rsidR="00CE164D" w14:paraId="0D7487E7" w14:textId="77777777" w:rsidTr="000A0B94">
        <w:trPr>
          <w:trHeight w:val="624"/>
        </w:trPr>
        <w:tc>
          <w:tcPr>
            <w:tcW w:w="675" w:type="dxa"/>
            <w:vAlign w:val="center"/>
          </w:tcPr>
          <w:p w14:paraId="201CE460" w14:textId="77777777" w:rsidR="00CE164D" w:rsidRDefault="00CE164D" w:rsidP="00753AD7">
            <w:pPr>
              <w:spacing w:after="200"/>
              <w:jc w:val="center"/>
              <w:rPr>
                <w:rFonts w:cstheme="minorHAnsi"/>
                <w:b/>
              </w:rPr>
            </w:pPr>
            <w:r>
              <w:rPr>
                <w:rFonts w:cstheme="minorHAnsi"/>
                <w:b/>
              </w:rPr>
              <w:t>10.</w:t>
            </w:r>
          </w:p>
        </w:tc>
        <w:tc>
          <w:tcPr>
            <w:tcW w:w="2977" w:type="dxa"/>
            <w:vAlign w:val="center"/>
          </w:tcPr>
          <w:p w14:paraId="0F71FD63" w14:textId="77777777" w:rsidR="00CE164D" w:rsidRDefault="00CE164D" w:rsidP="00753AD7">
            <w:pPr>
              <w:spacing w:after="200"/>
              <w:rPr>
                <w:rFonts w:cstheme="minorHAnsi"/>
              </w:rPr>
            </w:pPr>
            <w:r>
              <w:rPr>
                <w:rFonts w:cstheme="minorHAnsi"/>
              </w:rPr>
              <w:t>Trudności w przystosowaniu do życia po zwolnieniu z zakładu karnego</w:t>
            </w:r>
            <w:r w:rsidR="004E4BC4">
              <w:rPr>
                <w:rFonts w:cstheme="minorHAnsi"/>
              </w:rPr>
              <w:t xml:space="preserve"> / liczba rodzin</w:t>
            </w:r>
          </w:p>
        </w:tc>
        <w:tc>
          <w:tcPr>
            <w:tcW w:w="1842" w:type="dxa"/>
            <w:vAlign w:val="center"/>
          </w:tcPr>
          <w:p w14:paraId="23126F85" w14:textId="28AF9EB9" w:rsidR="00CE164D" w:rsidRDefault="00B90A12" w:rsidP="00753AD7">
            <w:pPr>
              <w:spacing w:after="200"/>
              <w:jc w:val="center"/>
              <w:rPr>
                <w:rFonts w:cstheme="minorHAnsi"/>
                <w:b/>
              </w:rPr>
            </w:pPr>
            <w:r>
              <w:rPr>
                <w:rFonts w:cstheme="minorHAnsi"/>
                <w:b/>
              </w:rPr>
              <w:t>1</w:t>
            </w:r>
          </w:p>
        </w:tc>
        <w:tc>
          <w:tcPr>
            <w:tcW w:w="1843" w:type="dxa"/>
            <w:vAlign w:val="center"/>
          </w:tcPr>
          <w:p w14:paraId="154D0FC5" w14:textId="7468E6E9" w:rsidR="00CE164D" w:rsidRDefault="00510750" w:rsidP="00753AD7">
            <w:pPr>
              <w:spacing w:after="200"/>
              <w:jc w:val="center"/>
              <w:rPr>
                <w:rFonts w:cstheme="minorHAnsi"/>
                <w:b/>
              </w:rPr>
            </w:pPr>
            <w:r>
              <w:rPr>
                <w:rFonts w:cstheme="minorHAnsi"/>
                <w:b/>
              </w:rPr>
              <w:t>1</w:t>
            </w:r>
          </w:p>
        </w:tc>
        <w:tc>
          <w:tcPr>
            <w:tcW w:w="1843" w:type="dxa"/>
            <w:vAlign w:val="center"/>
          </w:tcPr>
          <w:p w14:paraId="4862B2DC" w14:textId="0981D9C2" w:rsidR="00CE164D" w:rsidRDefault="00B90A12" w:rsidP="00753AD7">
            <w:pPr>
              <w:spacing w:after="200"/>
              <w:jc w:val="center"/>
              <w:rPr>
                <w:rFonts w:cstheme="minorHAnsi"/>
                <w:b/>
              </w:rPr>
            </w:pPr>
            <w:r>
              <w:rPr>
                <w:rFonts w:cstheme="minorHAnsi"/>
                <w:b/>
              </w:rPr>
              <w:t>2</w:t>
            </w:r>
          </w:p>
        </w:tc>
      </w:tr>
      <w:tr w:rsidR="00CE164D" w14:paraId="34322750" w14:textId="77777777" w:rsidTr="000A0B94">
        <w:trPr>
          <w:trHeight w:val="624"/>
        </w:trPr>
        <w:tc>
          <w:tcPr>
            <w:tcW w:w="675" w:type="dxa"/>
            <w:vAlign w:val="center"/>
          </w:tcPr>
          <w:p w14:paraId="4A8E6490" w14:textId="77777777" w:rsidR="00CE164D" w:rsidRDefault="00CE164D" w:rsidP="00753AD7">
            <w:pPr>
              <w:spacing w:after="200"/>
              <w:jc w:val="center"/>
              <w:rPr>
                <w:rFonts w:cstheme="minorHAnsi"/>
                <w:b/>
              </w:rPr>
            </w:pPr>
            <w:r>
              <w:rPr>
                <w:rFonts w:cstheme="minorHAnsi"/>
                <w:b/>
              </w:rPr>
              <w:t>11.</w:t>
            </w:r>
          </w:p>
        </w:tc>
        <w:tc>
          <w:tcPr>
            <w:tcW w:w="2977" w:type="dxa"/>
            <w:vAlign w:val="center"/>
          </w:tcPr>
          <w:p w14:paraId="53B4B244" w14:textId="77777777" w:rsidR="00CE164D" w:rsidRDefault="00CE164D" w:rsidP="00753AD7">
            <w:pPr>
              <w:spacing w:after="200"/>
              <w:rPr>
                <w:rFonts w:cstheme="minorHAnsi"/>
              </w:rPr>
            </w:pPr>
            <w:r>
              <w:rPr>
                <w:rFonts w:cstheme="minorHAnsi"/>
              </w:rPr>
              <w:t>Przemoc w rodzinie</w:t>
            </w:r>
            <w:r w:rsidR="004E4BC4">
              <w:rPr>
                <w:rFonts w:cstheme="minorHAnsi"/>
              </w:rPr>
              <w:t xml:space="preserve"> / liczba rodzin</w:t>
            </w:r>
          </w:p>
        </w:tc>
        <w:tc>
          <w:tcPr>
            <w:tcW w:w="1842" w:type="dxa"/>
            <w:vAlign w:val="center"/>
          </w:tcPr>
          <w:p w14:paraId="5627BF42" w14:textId="69B2BE11" w:rsidR="00CE164D" w:rsidRDefault="00B90A12" w:rsidP="00753AD7">
            <w:pPr>
              <w:spacing w:after="200"/>
              <w:jc w:val="center"/>
              <w:rPr>
                <w:rFonts w:cstheme="minorHAnsi"/>
                <w:b/>
              </w:rPr>
            </w:pPr>
            <w:r>
              <w:rPr>
                <w:rFonts w:cstheme="minorHAnsi"/>
                <w:b/>
              </w:rPr>
              <w:t>15</w:t>
            </w:r>
          </w:p>
        </w:tc>
        <w:tc>
          <w:tcPr>
            <w:tcW w:w="1843" w:type="dxa"/>
            <w:vAlign w:val="center"/>
          </w:tcPr>
          <w:p w14:paraId="4DE117AC" w14:textId="7157C53D" w:rsidR="00CE164D" w:rsidRDefault="00B90A12" w:rsidP="00753AD7">
            <w:pPr>
              <w:spacing w:after="200"/>
              <w:jc w:val="center"/>
              <w:rPr>
                <w:rFonts w:cstheme="minorHAnsi"/>
                <w:b/>
              </w:rPr>
            </w:pPr>
            <w:r>
              <w:rPr>
                <w:rFonts w:cstheme="minorHAnsi"/>
                <w:b/>
              </w:rPr>
              <w:t>13</w:t>
            </w:r>
          </w:p>
        </w:tc>
        <w:tc>
          <w:tcPr>
            <w:tcW w:w="1843" w:type="dxa"/>
            <w:vAlign w:val="center"/>
          </w:tcPr>
          <w:p w14:paraId="4F561360" w14:textId="7FF28CE0" w:rsidR="00CE164D" w:rsidRDefault="00B90A12" w:rsidP="00753AD7">
            <w:pPr>
              <w:spacing w:after="200"/>
              <w:jc w:val="center"/>
              <w:rPr>
                <w:rFonts w:cstheme="minorHAnsi"/>
                <w:b/>
              </w:rPr>
            </w:pPr>
            <w:r>
              <w:rPr>
                <w:rFonts w:cstheme="minorHAnsi"/>
                <w:b/>
              </w:rPr>
              <w:t>12</w:t>
            </w:r>
          </w:p>
        </w:tc>
      </w:tr>
      <w:tr w:rsidR="00CE164D" w14:paraId="362538F7" w14:textId="77777777" w:rsidTr="000A0B94">
        <w:trPr>
          <w:trHeight w:val="624"/>
        </w:trPr>
        <w:tc>
          <w:tcPr>
            <w:tcW w:w="675" w:type="dxa"/>
            <w:vAlign w:val="center"/>
          </w:tcPr>
          <w:p w14:paraId="031AEEF3" w14:textId="77777777" w:rsidR="00CE164D" w:rsidRDefault="00CE164D" w:rsidP="00753AD7">
            <w:pPr>
              <w:spacing w:after="200"/>
              <w:jc w:val="center"/>
              <w:rPr>
                <w:rFonts w:cstheme="minorHAnsi"/>
                <w:b/>
              </w:rPr>
            </w:pPr>
            <w:r>
              <w:rPr>
                <w:rFonts w:cstheme="minorHAnsi"/>
                <w:b/>
              </w:rPr>
              <w:t>12.</w:t>
            </w:r>
          </w:p>
        </w:tc>
        <w:tc>
          <w:tcPr>
            <w:tcW w:w="2977" w:type="dxa"/>
            <w:vAlign w:val="center"/>
          </w:tcPr>
          <w:p w14:paraId="3B4D8D4F" w14:textId="77777777" w:rsidR="00CE164D" w:rsidRDefault="00CE164D" w:rsidP="00753AD7">
            <w:pPr>
              <w:spacing w:after="200"/>
              <w:rPr>
                <w:rFonts w:cstheme="minorHAnsi"/>
              </w:rPr>
            </w:pPr>
            <w:r>
              <w:rPr>
                <w:rFonts w:cstheme="minorHAnsi"/>
              </w:rPr>
              <w:t>Zdarzenie losowe</w:t>
            </w:r>
            <w:r w:rsidR="004E4BC4">
              <w:rPr>
                <w:rFonts w:cstheme="minorHAnsi"/>
              </w:rPr>
              <w:t xml:space="preserve"> / liczba rodzin</w:t>
            </w:r>
          </w:p>
        </w:tc>
        <w:tc>
          <w:tcPr>
            <w:tcW w:w="1842" w:type="dxa"/>
            <w:vAlign w:val="center"/>
          </w:tcPr>
          <w:p w14:paraId="2932EFE9" w14:textId="77777777" w:rsidR="00CE164D" w:rsidRDefault="00510750" w:rsidP="00753AD7">
            <w:pPr>
              <w:spacing w:after="200"/>
              <w:jc w:val="center"/>
              <w:rPr>
                <w:rFonts w:cstheme="minorHAnsi"/>
                <w:b/>
              </w:rPr>
            </w:pPr>
            <w:r>
              <w:rPr>
                <w:rFonts w:cstheme="minorHAnsi"/>
                <w:b/>
              </w:rPr>
              <w:t>0</w:t>
            </w:r>
          </w:p>
        </w:tc>
        <w:tc>
          <w:tcPr>
            <w:tcW w:w="1843" w:type="dxa"/>
            <w:vAlign w:val="center"/>
          </w:tcPr>
          <w:p w14:paraId="222A90D1" w14:textId="5E03C83C" w:rsidR="00CE164D" w:rsidRDefault="00B90A12" w:rsidP="00753AD7">
            <w:pPr>
              <w:spacing w:after="200"/>
              <w:jc w:val="center"/>
              <w:rPr>
                <w:rFonts w:cstheme="minorHAnsi"/>
                <w:b/>
              </w:rPr>
            </w:pPr>
            <w:r>
              <w:rPr>
                <w:rFonts w:cstheme="minorHAnsi"/>
                <w:b/>
              </w:rPr>
              <w:t>1</w:t>
            </w:r>
          </w:p>
        </w:tc>
        <w:tc>
          <w:tcPr>
            <w:tcW w:w="1843" w:type="dxa"/>
            <w:vAlign w:val="center"/>
          </w:tcPr>
          <w:p w14:paraId="56026D3A" w14:textId="05A0EABE" w:rsidR="00CE164D" w:rsidRDefault="00B90A12" w:rsidP="00753AD7">
            <w:pPr>
              <w:spacing w:after="200"/>
              <w:jc w:val="center"/>
              <w:rPr>
                <w:rFonts w:cstheme="minorHAnsi"/>
                <w:b/>
              </w:rPr>
            </w:pPr>
            <w:r>
              <w:rPr>
                <w:rFonts w:cstheme="minorHAnsi"/>
                <w:b/>
              </w:rPr>
              <w:t>0</w:t>
            </w:r>
          </w:p>
        </w:tc>
      </w:tr>
    </w:tbl>
    <w:p w14:paraId="4D072EFA" w14:textId="2573B892" w:rsidR="00F9680F" w:rsidRPr="00E82EF8" w:rsidRDefault="009E2FE7" w:rsidP="00753AD7">
      <w:pPr>
        <w:spacing w:line="240" w:lineRule="auto"/>
        <w:rPr>
          <w:rFonts w:cstheme="minorHAnsi"/>
          <w:i/>
          <w:sz w:val="20"/>
          <w:szCs w:val="20"/>
        </w:rPr>
      </w:pPr>
      <w:r w:rsidRPr="00E82EF8">
        <w:rPr>
          <w:rFonts w:cstheme="minorHAnsi"/>
          <w:i/>
          <w:sz w:val="20"/>
          <w:szCs w:val="20"/>
        </w:rPr>
        <w:t>Opracowanie własne</w:t>
      </w:r>
      <w:r w:rsidR="0025787E" w:rsidRPr="00E82EF8">
        <w:rPr>
          <w:rFonts w:cstheme="minorHAnsi"/>
          <w:i/>
          <w:sz w:val="20"/>
          <w:szCs w:val="20"/>
        </w:rPr>
        <w:t xml:space="preserve"> na podstawie </w:t>
      </w:r>
      <w:r w:rsidR="00B90A12">
        <w:rPr>
          <w:rFonts w:cstheme="minorHAnsi"/>
          <w:i/>
          <w:sz w:val="20"/>
          <w:szCs w:val="20"/>
        </w:rPr>
        <w:t xml:space="preserve">raportów z systemu POMOST STD </w:t>
      </w:r>
      <w:r w:rsidR="004E4BC4" w:rsidRPr="00E82EF8">
        <w:rPr>
          <w:rFonts w:cstheme="minorHAnsi"/>
          <w:i/>
          <w:sz w:val="20"/>
          <w:szCs w:val="20"/>
        </w:rPr>
        <w:t>za okres 2017</w:t>
      </w:r>
      <w:r w:rsidR="00373202" w:rsidRPr="00E82EF8">
        <w:rPr>
          <w:rFonts w:cstheme="minorHAnsi"/>
          <w:i/>
          <w:sz w:val="20"/>
          <w:szCs w:val="20"/>
        </w:rPr>
        <w:t xml:space="preserve"> – 2019</w:t>
      </w:r>
      <w:r w:rsidRPr="00E82EF8">
        <w:rPr>
          <w:rFonts w:cstheme="minorHAnsi"/>
          <w:i/>
          <w:sz w:val="20"/>
          <w:szCs w:val="20"/>
        </w:rPr>
        <w:t>.</w:t>
      </w:r>
    </w:p>
    <w:p w14:paraId="4AA6FE18" w14:textId="12585B28" w:rsidR="00272BC5" w:rsidRPr="00CD0AD7" w:rsidRDefault="00F9680F" w:rsidP="003F2A46">
      <w:pPr>
        <w:ind w:firstLine="708"/>
        <w:jc w:val="both"/>
        <w:rPr>
          <w:rFonts w:cstheme="minorHAnsi"/>
        </w:rPr>
      </w:pPr>
      <w:r>
        <w:rPr>
          <w:rFonts w:cstheme="minorHAnsi"/>
        </w:rPr>
        <w:br w:type="page"/>
      </w:r>
      <w:r w:rsidR="00272BC5" w:rsidRPr="005A121D">
        <w:rPr>
          <w:rFonts w:cstheme="minorHAnsi"/>
        </w:rPr>
        <w:lastRenderedPageBreak/>
        <w:t>Wśród klientów MOPS w Stalowej Woli pozost</w:t>
      </w:r>
      <w:r w:rsidR="00E6582F" w:rsidRPr="005A121D">
        <w:rPr>
          <w:rFonts w:cstheme="minorHAnsi"/>
        </w:rPr>
        <w:t>ają</w:t>
      </w:r>
      <w:r w:rsidR="00272BC5" w:rsidRPr="005A121D">
        <w:rPr>
          <w:rFonts w:cstheme="minorHAnsi"/>
        </w:rPr>
        <w:t xml:space="preserve"> osoby i rodziny, które wymagają zintensyfikowanych działań i wyspecjalizowanej pracy socjalnej. Dane na przestrzeni lat</w:t>
      </w:r>
      <w:r w:rsidR="00112C13" w:rsidRPr="005A121D">
        <w:rPr>
          <w:rFonts w:cstheme="minorHAnsi"/>
        </w:rPr>
        <w:t xml:space="preserve"> 2017 – 2019</w:t>
      </w:r>
      <w:r w:rsidR="00272BC5" w:rsidRPr="005A121D">
        <w:rPr>
          <w:rFonts w:cstheme="minorHAnsi"/>
        </w:rPr>
        <w:t xml:space="preserve"> wskazują</w:t>
      </w:r>
      <w:r w:rsidR="0084677F" w:rsidRPr="005A121D">
        <w:rPr>
          <w:rFonts w:cstheme="minorHAnsi"/>
        </w:rPr>
        <w:t>,</w:t>
      </w:r>
      <w:r w:rsidR="00272BC5" w:rsidRPr="005A121D">
        <w:rPr>
          <w:rFonts w:cstheme="minorHAnsi"/>
        </w:rPr>
        <w:t xml:space="preserve"> </w:t>
      </w:r>
      <w:r w:rsidR="00112C13" w:rsidRPr="005A121D">
        <w:rPr>
          <w:rFonts w:cstheme="minorHAnsi"/>
        </w:rPr>
        <w:t xml:space="preserve">że duże znaczenie ma </w:t>
      </w:r>
      <w:r w:rsidR="00112C13" w:rsidRPr="00CD0AD7">
        <w:rPr>
          <w:rFonts w:cstheme="minorHAnsi"/>
        </w:rPr>
        <w:t>świadczenie</w:t>
      </w:r>
      <w:r w:rsidR="00272BC5" w:rsidRPr="00CD0AD7">
        <w:rPr>
          <w:rFonts w:cstheme="minorHAnsi"/>
        </w:rPr>
        <w:t xml:space="preserve"> pracy socjalnej (tabela nr 4). </w:t>
      </w:r>
      <w:r w:rsidR="00112C13" w:rsidRPr="00CD0AD7">
        <w:rPr>
          <w:rFonts w:cstheme="minorHAnsi"/>
        </w:rPr>
        <w:t>R</w:t>
      </w:r>
      <w:r w:rsidR="00272BC5" w:rsidRPr="00CD0AD7">
        <w:rPr>
          <w:rFonts w:cstheme="minorHAnsi"/>
        </w:rPr>
        <w:t>odzin</w:t>
      </w:r>
      <w:r w:rsidR="00112C13" w:rsidRPr="00CD0AD7">
        <w:rPr>
          <w:rFonts w:cstheme="minorHAnsi"/>
        </w:rPr>
        <w:t xml:space="preserve">y, </w:t>
      </w:r>
      <w:r w:rsidR="00272BC5" w:rsidRPr="00CD0AD7">
        <w:rPr>
          <w:rFonts w:cstheme="minorHAnsi"/>
        </w:rPr>
        <w:t>oczekują wsparcia w formie wyspecjalizowane</w:t>
      </w:r>
      <w:r w:rsidR="00CA5039">
        <w:rPr>
          <w:rFonts w:cstheme="minorHAnsi"/>
        </w:rPr>
        <w:t xml:space="preserve">j pracy socjalnej w celu pomocy </w:t>
      </w:r>
      <w:r w:rsidR="00272BC5" w:rsidRPr="00CD0AD7">
        <w:rPr>
          <w:rFonts w:cstheme="minorHAnsi"/>
        </w:rPr>
        <w:t>w rozwiązywaniu ich problemów w zakresie: problemów opiekuńczo wychowawczych, przemocy, uzależnień itp. Rodziny te nie oczekują i nie wymagają wsparcia finansowego jedynie pomocy specjalistów.</w:t>
      </w:r>
    </w:p>
    <w:p w14:paraId="036EC8D2" w14:textId="77777777" w:rsidR="006815C1" w:rsidRPr="00CD0AD7" w:rsidRDefault="0033321E" w:rsidP="003F2A46">
      <w:pPr>
        <w:pStyle w:val="Tekstpodstawowy21"/>
        <w:spacing w:after="200" w:line="276" w:lineRule="auto"/>
        <w:ind w:firstLine="708"/>
        <w:jc w:val="both"/>
        <w:rPr>
          <w:rFonts w:asciiTheme="minorHAnsi" w:hAnsiTheme="minorHAnsi" w:cstheme="minorHAnsi"/>
          <w:sz w:val="22"/>
          <w:szCs w:val="22"/>
        </w:rPr>
      </w:pPr>
      <w:r w:rsidRPr="00CD0AD7">
        <w:rPr>
          <w:rFonts w:asciiTheme="minorHAnsi" w:hAnsiTheme="minorHAnsi" w:cstheme="minorHAnsi"/>
          <w:sz w:val="22"/>
          <w:szCs w:val="22"/>
        </w:rPr>
        <w:t xml:space="preserve">Ważnym elementem </w:t>
      </w:r>
      <w:r w:rsidR="00122FA8" w:rsidRPr="00CD0AD7">
        <w:rPr>
          <w:rFonts w:asciiTheme="minorHAnsi" w:hAnsiTheme="minorHAnsi" w:cstheme="minorHAnsi"/>
          <w:sz w:val="22"/>
          <w:szCs w:val="22"/>
        </w:rPr>
        <w:t>pracy Ośrodka jest pomoc rodzinom przeżywającym</w:t>
      </w:r>
      <w:r w:rsidRPr="00CD0AD7">
        <w:rPr>
          <w:rFonts w:asciiTheme="minorHAnsi" w:hAnsiTheme="minorHAnsi" w:cstheme="minorHAnsi"/>
          <w:sz w:val="22"/>
          <w:szCs w:val="22"/>
        </w:rPr>
        <w:t xml:space="preserve"> trudności opiekuńczo wychowawcze, w prowadzeniu gospodarstwa domowego czy braku umiejętności społecznego funkcjonowania.</w:t>
      </w:r>
    </w:p>
    <w:p w14:paraId="4C1ADB8F" w14:textId="77777777" w:rsidR="0033321E" w:rsidRPr="00CD0AD7" w:rsidRDefault="00122FA8" w:rsidP="003F2A46">
      <w:pPr>
        <w:pStyle w:val="Tekstpodstawowy21"/>
        <w:spacing w:after="200" w:line="276" w:lineRule="auto"/>
        <w:ind w:firstLine="708"/>
        <w:jc w:val="both"/>
        <w:rPr>
          <w:rFonts w:asciiTheme="minorHAnsi" w:hAnsiTheme="minorHAnsi" w:cstheme="minorHAnsi"/>
          <w:b/>
          <w:sz w:val="22"/>
          <w:szCs w:val="22"/>
        </w:rPr>
      </w:pPr>
      <w:r w:rsidRPr="00CD0AD7">
        <w:rPr>
          <w:rFonts w:asciiTheme="minorHAnsi" w:hAnsiTheme="minorHAnsi" w:cstheme="minorHAnsi"/>
          <w:sz w:val="22"/>
          <w:szCs w:val="22"/>
        </w:rPr>
        <w:t>W wielu rodzinach</w:t>
      </w:r>
      <w:r w:rsidR="0033321E" w:rsidRPr="00CD0AD7">
        <w:rPr>
          <w:rFonts w:asciiTheme="minorHAnsi" w:hAnsiTheme="minorHAnsi" w:cstheme="minorHAnsi"/>
          <w:sz w:val="22"/>
          <w:szCs w:val="22"/>
        </w:rPr>
        <w:t xml:space="preserve"> pozostających w kręgu zainteresowania pomocy społecznej, występuje kilka przyczyn jej </w:t>
      </w:r>
      <w:r w:rsidR="00815CE9" w:rsidRPr="00CD0AD7">
        <w:rPr>
          <w:rFonts w:asciiTheme="minorHAnsi" w:hAnsiTheme="minorHAnsi" w:cstheme="minorHAnsi"/>
          <w:sz w:val="22"/>
          <w:szCs w:val="22"/>
        </w:rPr>
        <w:t>dysfunkcjonalności. W związku z tym, aby wsparcie i pomoc dla rodziny przeżywającej trudności przynosiły zamierzony efekt należy udzielać jej kompleksowo przy wsparciu wielu specjalistów. Specjaliści opracowując plan pomocy d</w:t>
      </w:r>
      <w:r w:rsidR="00866DB7" w:rsidRPr="00CD0AD7">
        <w:rPr>
          <w:rFonts w:asciiTheme="minorHAnsi" w:hAnsiTheme="minorHAnsi" w:cstheme="minorHAnsi"/>
          <w:sz w:val="22"/>
          <w:szCs w:val="22"/>
        </w:rPr>
        <w:t>la rodziny muszą</w:t>
      </w:r>
      <w:r w:rsidR="00866DB7" w:rsidRPr="00CD0AD7">
        <w:rPr>
          <w:rFonts w:asciiTheme="minorHAnsi" w:hAnsiTheme="minorHAnsi" w:cstheme="minorHAnsi"/>
          <w:sz w:val="22"/>
          <w:szCs w:val="22"/>
        </w:rPr>
        <w:br/>
      </w:r>
      <w:r w:rsidR="00272BC5" w:rsidRPr="00CD0AD7">
        <w:rPr>
          <w:rFonts w:asciiTheme="minorHAnsi" w:hAnsiTheme="minorHAnsi" w:cstheme="minorHAnsi"/>
          <w:sz w:val="22"/>
          <w:szCs w:val="22"/>
        </w:rPr>
        <w:t xml:space="preserve">go opierać na </w:t>
      </w:r>
      <w:r w:rsidR="00815CE9" w:rsidRPr="00CD0AD7">
        <w:rPr>
          <w:rFonts w:asciiTheme="minorHAnsi" w:hAnsiTheme="minorHAnsi" w:cstheme="minorHAnsi"/>
          <w:sz w:val="22"/>
          <w:szCs w:val="22"/>
        </w:rPr>
        <w:t>zasobach tkwiących w rodzinie i w jej najbliższym otoczeniu.</w:t>
      </w:r>
    </w:p>
    <w:p w14:paraId="2FEEBFC7" w14:textId="75400A55" w:rsidR="00FF0CC4" w:rsidRPr="00CD0AD7" w:rsidRDefault="00DB0D03" w:rsidP="00FF0CC4">
      <w:pPr>
        <w:pStyle w:val="Tekstpodstawowy21"/>
        <w:spacing w:after="200" w:line="276" w:lineRule="auto"/>
        <w:ind w:firstLine="708"/>
        <w:jc w:val="both"/>
        <w:rPr>
          <w:rFonts w:asciiTheme="minorHAnsi" w:hAnsiTheme="minorHAnsi" w:cstheme="minorHAnsi"/>
          <w:sz w:val="22"/>
          <w:szCs w:val="22"/>
        </w:rPr>
      </w:pPr>
      <w:r w:rsidRPr="00CD0AD7">
        <w:rPr>
          <w:rFonts w:asciiTheme="minorHAnsi" w:hAnsiTheme="minorHAnsi" w:cstheme="minorHAnsi"/>
          <w:sz w:val="22"/>
          <w:szCs w:val="22"/>
        </w:rPr>
        <w:t xml:space="preserve">Specjalistyczna praca socjalna w </w:t>
      </w:r>
      <w:r w:rsidR="00815CE9" w:rsidRPr="00CD0AD7">
        <w:rPr>
          <w:rFonts w:asciiTheme="minorHAnsi" w:hAnsiTheme="minorHAnsi" w:cstheme="minorHAnsi"/>
          <w:sz w:val="22"/>
          <w:szCs w:val="22"/>
        </w:rPr>
        <w:t xml:space="preserve">tych rodzinach i na ich rzecz </w:t>
      </w:r>
      <w:r w:rsidRPr="00CD0AD7">
        <w:rPr>
          <w:rFonts w:asciiTheme="minorHAnsi" w:hAnsiTheme="minorHAnsi" w:cstheme="minorHAnsi"/>
          <w:sz w:val="22"/>
          <w:szCs w:val="22"/>
        </w:rPr>
        <w:t>prowadzona jest przez Zespół ds. Pomocy Rodzinie, wyodrębniony  w ramach Działu Pomocy Środowiskowej i Integracji Społecznej.</w:t>
      </w:r>
    </w:p>
    <w:p w14:paraId="05138A66" w14:textId="40BAE56A" w:rsidR="00C426C8" w:rsidRPr="00C426C8" w:rsidRDefault="003F2A46" w:rsidP="00753AD7">
      <w:pPr>
        <w:jc w:val="both"/>
        <w:rPr>
          <w:rFonts w:cstheme="minorHAnsi"/>
          <w:b/>
          <w:i/>
        </w:rPr>
      </w:pPr>
      <w:r>
        <w:rPr>
          <w:rFonts w:cstheme="minorHAnsi"/>
          <w:b/>
          <w:i/>
        </w:rPr>
        <w:t>Tabela nr 6</w:t>
      </w:r>
      <w:r w:rsidR="00EC10FA">
        <w:rPr>
          <w:rFonts w:cstheme="minorHAnsi"/>
          <w:b/>
          <w:i/>
        </w:rPr>
        <w:t>.</w:t>
      </w:r>
      <w:r w:rsidR="00C426C8">
        <w:rPr>
          <w:rFonts w:cstheme="minorHAnsi"/>
          <w:b/>
          <w:i/>
        </w:rPr>
        <w:t xml:space="preserve"> Rodziny objęte wsparciem Zespołu ds. Pomocy Rodzinie</w:t>
      </w:r>
      <w:r w:rsidR="002D4F86">
        <w:rPr>
          <w:rFonts w:cstheme="minorHAnsi"/>
          <w:b/>
          <w:i/>
        </w:rPr>
        <w:t>, u których dominującym problemem jest bezradność w sprawach opiekuńczo-wychowawczych.</w:t>
      </w:r>
    </w:p>
    <w:tbl>
      <w:tblPr>
        <w:tblStyle w:val="Tabela-Siatka"/>
        <w:tblW w:w="0" w:type="auto"/>
        <w:tblLook w:val="04A0" w:firstRow="1" w:lastRow="0" w:firstColumn="1" w:lastColumn="0" w:noHBand="0" w:noVBand="1"/>
      </w:tblPr>
      <w:tblGrid>
        <w:gridCol w:w="3486"/>
        <w:gridCol w:w="1717"/>
        <w:gridCol w:w="1717"/>
        <w:gridCol w:w="1718"/>
      </w:tblGrid>
      <w:tr w:rsidR="00C426C8" w14:paraId="23E1083B" w14:textId="77777777" w:rsidTr="002D4F86">
        <w:trPr>
          <w:trHeight w:val="454"/>
        </w:trPr>
        <w:tc>
          <w:tcPr>
            <w:tcW w:w="3510" w:type="dxa"/>
            <w:shd w:val="clear" w:color="auto" w:fill="EEECE1" w:themeFill="background2"/>
            <w:vAlign w:val="center"/>
          </w:tcPr>
          <w:p w14:paraId="59B11384" w14:textId="77777777" w:rsidR="00C426C8" w:rsidRPr="002D4F86" w:rsidRDefault="002D4F86" w:rsidP="00AE7DCE">
            <w:pPr>
              <w:pStyle w:val="Tekstpodstawowy21"/>
              <w:spacing w:after="0" w:line="276" w:lineRule="auto"/>
              <w:rPr>
                <w:rFonts w:asciiTheme="minorHAnsi" w:hAnsiTheme="minorHAnsi" w:cstheme="minorHAnsi"/>
                <w:b/>
                <w:sz w:val="22"/>
                <w:szCs w:val="22"/>
              </w:rPr>
            </w:pPr>
            <w:r w:rsidRPr="002D4F86">
              <w:rPr>
                <w:rFonts w:asciiTheme="minorHAnsi" w:hAnsiTheme="minorHAnsi" w:cstheme="minorHAnsi"/>
                <w:b/>
                <w:sz w:val="22"/>
                <w:szCs w:val="22"/>
              </w:rPr>
              <w:t>Rok</w:t>
            </w:r>
          </w:p>
        </w:tc>
        <w:tc>
          <w:tcPr>
            <w:tcW w:w="1748" w:type="dxa"/>
            <w:shd w:val="clear" w:color="auto" w:fill="EEECE1" w:themeFill="background2"/>
            <w:vAlign w:val="center"/>
          </w:tcPr>
          <w:p w14:paraId="79468C16" w14:textId="77777777" w:rsidR="00C426C8" w:rsidRPr="002D4F86" w:rsidRDefault="00435D3D" w:rsidP="00AE7DCE">
            <w:pPr>
              <w:pStyle w:val="Tekstpodstawowy21"/>
              <w:spacing w:after="0" w:line="276" w:lineRule="auto"/>
              <w:jc w:val="center"/>
              <w:rPr>
                <w:rFonts w:asciiTheme="minorHAnsi" w:hAnsiTheme="minorHAnsi" w:cstheme="minorHAnsi"/>
                <w:b/>
                <w:sz w:val="22"/>
                <w:szCs w:val="22"/>
              </w:rPr>
            </w:pPr>
            <w:r>
              <w:rPr>
                <w:rFonts w:asciiTheme="minorHAnsi" w:hAnsiTheme="minorHAnsi" w:cstheme="minorHAnsi"/>
                <w:b/>
                <w:sz w:val="22"/>
                <w:szCs w:val="22"/>
              </w:rPr>
              <w:t>2017</w:t>
            </w:r>
          </w:p>
        </w:tc>
        <w:tc>
          <w:tcPr>
            <w:tcW w:w="1748" w:type="dxa"/>
            <w:shd w:val="clear" w:color="auto" w:fill="EEECE1" w:themeFill="background2"/>
            <w:vAlign w:val="center"/>
          </w:tcPr>
          <w:p w14:paraId="22791FBB" w14:textId="77777777" w:rsidR="00C426C8" w:rsidRPr="002D4F86" w:rsidRDefault="00435D3D" w:rsidP="00AE7DCE">
            <w:pPr>
              <w:pStyle w:val="Tekstpodstawowy21"/>
              <w:spacing w:after="0" w:line="276" w:lineRule="auto"/>
              <w:jc w:val="center"/>
              <w:rPr>
                <w:rFonts w:asciiTheme="minorHAnsi" w:hAnsiTheme="minorHAnsi" w:cstheme="minorHAnsi"/>
                <w:b/>
                <w:sz w:val="22"/>
                <w:szCs w:val="22"/>
              </w:rPr>
            </w:pPr>
            <w:r>
              <w:rPr>
                <w:rFonts w:asciiTheme="minorHAnsi" w:hAnsiTheme="minorHAnsi" w:cstheme="minorHAnsi"/>
                <w:b/>
                <w:sz w:val="22"/>
                <w:szCs w:val="22"/>
              </w:rPr>
              <w:t>2018</w:t>
            </w:r>
          </w:p>
        </w:tc>
        <w:tc>
          <w:tcPr>
            <w:tcW w:w="1749" w:type="dxa"/>
            <w:shd w:val="clear" w:color="auto" w:fill="EEECE1" w:themeFill="background2"/>
            <w:vAlign w:val="center"/>
          </w:tcPr>
          <w:p w14:paraId="1BC3069A" w14:textId="77777777" w:rsidR="00C426C8" w:rsidRPr="002D4F86" w:rsidRDefault="00435D3D" w:rsidP="00AE7DCE">
            <w:pPr>
              <w:pStyle w:val="Tekstpodstawowy21"/>
              <w:spacing w:after="0" w:line="276" w:lineRule="auto"/>
              <w:jc w:val="center"/>
              <w:rPr>
                <w:rFonts w:asciiTheme="minorHAnsi" w:hAnsiTheme="minorHAnsi" w:cstheme="minorHAnsi"/>
                <w:b/>
                <w:sz w:val="22"/>
                <w:szCs w:val="22"/>
              </w:rPr>
            </w:pPr>
            <w:r>
              <w:rPr>
                <w:rFonts w:asciiTheme="minorHAnsi" w:hAnsiTheme="minorHAnsi" w:cstheme="minorHAnsi"/>
                <w:b/>
                <w:sz w:val="22"/>
                <w:szCs w:val="22"/>
              </w:rPr>
              <w:t>2019</w:t>
            </w:r>
          </w:p>
        </w:tc>
      </w:tr>
      <w:tr w:rsidR="00C426C8" w14:paraId="0088F361" w14:textId="77777777" w:rsidTr="002D4F86">
        <w:trPr>
          <w:trHeight w:val="454"/>
        </w:trPr>
        <w:tc>
          <w:tcPr>
            <w:tcW w:w="3510" w:type="dxa"/>
            <w:vAlign w:val="center"/>
          </w:tcPr>
          <w:p w14:paraId="0B058173" w14:textId="77777777" w:rsidR="00C426C8" w:rsidRPr="002D4F86" w:rsidRDefault="00C426C8" w:rsidP="00AE7DCE">
            <w:pPr>
              <w:pStyle w:val="Tekstpodstawowy21"/>
              <w:spacing w:after="0" w:line="276" w:lineRule="auto"/>
              <w:rPr>
                <w:rFonts w:asciiTheme="minorHAnsi" w:hAnsiTheme="minorHAnsi" w:cstheme="minorHAnsi"/>
                <w:b/>
                <w:sz w:val="22"/>
                <w:szCs w:val="22"/>
              </w:rPr>
            </w:pPr>
            <w:r w:rsidRPr="002D4F86">
              <w:rPr>
                <w:rFonts w:asciiTheme="minorHAnsi" w:hAnsiTheme="minorHAnsi" w:cstheme="minorHAnsi"/>
                <w:b/>
                <w:sz w:val="22"/>
                <w:szCs w:val="22"/>
              </w:rPr>
              <w:t>Liczba rodzin objętych wsparciem Zespołu</w:t>
            </w:r>
            <w:r w:rsidR="002D4F86" w:rsidRPr="002D4F86">
              <w:rPr>
                <w:rFonts w:asciiTheme="minorHAnsi" w:hAnsiTheme="minorHAnsi" w:cstheme="minorHAnsi"/>
                <w:b/>
                <w:sz w:val="22"/>
                <w:szCs w:val="22"/>
              </w:rPr>
              <w:t xml:space="preserve"> ds. Pomocy Rodzinie w tym:</w:t>
            </w:r>
          </w:p>
        </w:tc>
        <w:tc>
          <w:tcPr>
            <w:tcW w:w="1748" w:type="dxa"/>
            <w:vAlign w:val="center"/>
          </w:tcPr>
          <w:p w14:paraId="6D43CD3A" w14:textId="77777777" w:rsidR="00C426C8"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293</w:t>
            </w:r>
          </w:p>
        </w:tc>
        <w:tc>
          <w:tcPr>
            <w:tcW w:w="1748" w:type="dxa"/>
            <w:vAlign w:val="center"/>
          </w:tcPr>
          <w:p w14:paraId="5D25099A" w14:textId="77777777" w:rsidR="00C426C8"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301</w:t>
            </w:r>
          </w:p>
        </w:tc>
        <w:tc>
          <w:tcPr>
            <w:tcW w:w="1749" w:type="dxa"/>
            <w:vAlign w:val="center"/>
          </w:tcPr>
          <w:p w14:paraId="70EE498F" w14:textId="77777777" w:rsidR="00C426C8"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284</w:t>
            </w:r>
          </w:p>
        </w:tc>
      </w:tr>
      <w:tr w:rsidR="002D4F86" w14:paraId="1FE619B9" w14:textId="77777777" w:rsidTr="002D4F86">
        <w:trPr>
          <w:trHeight w:val="454"/>
        </w:trPr>
        <w:tc>
          <w:tcPr>
            <w:tcW w:w="3510" w:type="dxa"/>
            <w:vAlign w:val="center"/>
          </w:tcPr>
          <w:p w14:paraId="20ED909B" w14:textId="77777777" w:rsidR="002D4F86" w:rsidRPr="002D4F86" w:rsidRDefault="002D4F86" w:rsidP="00EC459F">
            <w:pPr>
              <w:pStyle w:val="Tekstpodstawowy21"/>
              <w:numPr>
                <w:ilvl w:val="0"/>
                <w:numId w:val="2"/>
              </w:numPr>
              <w:spacing w:after="0" w:line="276" w:lineRule="auto"/>
              <w:rPr>
                <w:rFonts w:asciiTheme="minorHAnsi" w:hAnsiTheme="minorHAnsi" w:cstheme="minorHAnsi"/>
                <w:sz w:val="22"/>
                <w:szCs w:val="22"/>
              </w:rPr>
            </w:pPr>
            <w:r w:rsidRPr="002D4F86">
              <w:rPr>
                <w:rFonts w:asciiTheme="minorHAnsi" w:hAnsiTheme="minorHAnsi" w:cstheme="minorHAnsi"/>
                <w:sz w:val="22"/>
                <w:szCs w:val="22"/>
              </w:rPr>
              <w:t>objętych pomocą materialną i pracą socjalną</w:t>
            </w:r>
          </w:p>
        </w:tc>
        <w:tc>
          <w:tcPr>
            <w:tcW w:w="1748" w:type="dxa"/>
            <w:vAlign w:val="center"/>
          </w:tcPr>
          <w:p w14:paraId="54D13EE9" w14:textId="77777777" w:rsidR="002D4F86"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98</w:t>
            </w:r>
          </w:p>
        </w:tc>
        <w:tc>
          <w:tcPr>
            <w:tcW w:w="1748" w:type="dxa"/>
            <w:vAlign w:val="center"/>
          </w:tcPr>
          <w:p w14:paraId="7A674340" w14:textId="77777777" w:rsidR="002D4F86"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110</w:t>
            </w:r>
          </w:p>
        </w:tc>
        <w:tc>
          <w:tcPr>
            <w:tcW w:w="1749" w:type="dxa"/>
            <w:vAlign w:val="center"/>
          </w:tcPr>
          <w:p w14:paraId="668BE53C" w14:textId="77777777" w:rsidR="002D4F86"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79</w:t>
            </w:r>
          </w:p>
        </w:tc>
      </w:tr>
      <w:tr w:rsidR="002D4F86" w14:paraId="10873E94" w14:textId="77777777" w:rsidTr="002D4F86">
        <w:trPr>
          <w:trHeight w:val="454"/>
        </w:trPr>
        <w:tc>
          <w:tcPr>
            <w:tcW w:w="3510" w:type="dxa"/>
            <w:vAlign w:val="center"/>
          </w:tcPr>
          <w:p w14:paraId="59758966" w14:textId="77777777" w:rsidR="002D4F86" w:rsidRPr="002D4F86" w:rsidRDefault="002D4F86" w:rsidP="00EC459F">
            <w:pPr>
              <w:pStyle w:val="Tekstpodstawowy21"/>
              <w:numPr>
                <w:ilvl w:val="0"/>
                <w:numId w:val="2"/>
              </w:numPr>
              <w:spacing w:after="0" w:line="276" w:lineRule="auto"/>
              <w:rPr>
                <w:rFonts w:asciiTheme="minorHAnsi" w:hAnsiTheme="minorHAnsi" w:cstheme="minorHAnsi"/>
                <w:sz w:val="22"/>
                <w:szCs w:val="22"/>
              </w:rPr>
            </w:pPr>
            <w:r w:rsidRPr="002D4F86">
              <w:rPr>
                <w:rFonts w:asciiTheme="minorHAnsi" w:hAnsiTheme="minorHAnsi" w:cstheme="minorHAnsi"/>
                <w:sz w:val="22"/>
                <w:szCs w:val="22"/>
              </w:rPr>
              <w:t>objętych wyłącznie pracą socjalną</w:t>
            </w:r>
          </w:p>
        </w:tc>
        <w:tc>
          <w:tcPr>
            <w:tcW w:w="1748" w:type="dxa"/>
            <w:vAlign w:val="center"/>
          </w:tcPr>
          <w:p w14:paraId="0D24FAEE" w14:textId="77777777" w:rsidR="002D4F86"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195</w:t>
            </w:r>
          </w:p>
        </w:tc>
        <w:tc>
          <w:tcPr>
            <w:tcW w:w="1748" w:type="dxa"/>
            <w:vAlign w:val="center"/>
          </w:tcPr>
          <w:p w14:paraId="5EBB2D03" w14:textId="77777777" w:rsidR="002D4F86"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191</w:t>
            </w:r>
          </w:p>
        </w:tc>
        <w:tc>
          <w:tcPr>
            <w:tcW w:w="1749" w:type="dxa"/>
            <w:vAlign w:val="center"/>
          </w:tcPr>
          <w:p w14:paraId="4DBAC0E7" w14:textId="77777777" w:rsidR="002D4F86"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205</w:t>
            </w:r>
          </w:p>
        </w:tc>
      </w:tr>
      <w:tr w:rsidR="002D4F86" w14:paraId="5BB2D417" w14:textId="77777777" w:rsidTr="002D4F86">
        <w:trPr>
          <w:trHeight w:val="454"/>
        </w:trPr>
        <w:tc>
          <w:tcPr>
            <w:tcW w:w="3510" w:type="dxa"/>
            <w:shd w:val="clear" w:color="auto" w:fill="EEECE1" w:themeFill="background2"/>
            <w:vAlign w:val="center"/>
          </w:tcPr>
          <w:p w14:paraId="2F787362" w14:textId="77777777" w:rsidR="002D4F86" w:rsidRPr="002D4F86" w:rsidRDefault="00270A8F" w:rsidP="00AE7DCE">
            <w:pPr>
              <w:pStyle w:val="Tekstpodstawowy21"/>
              <w:spacing w:after="0" w:line="276" w:lineRule="auto"/>
              <w:rPr>
                <w:rFonts w:asciiTheme="minorHAnsi" w:hAnsiTheme="minorHAnsi" w:cstheme="minorHAnsi"/>
                <w:b/>
                <w:sz w:val="22"/>
                <w:szCs w:val="22"/>
              </w:rPr>
            </w:pPr>
            <w:r>
              <w:rPr>
                <w:rFonts w:asciiTheme="minorHAnsi" w:hAnsiTheme="minorHAnsi" w:cstheme="minorHAnsi"/>
                <w:b/>
                <w:sz w:val="22"/>
                <w:szCs w:val="22"/>
              </w:rPr>
              <w:t>Dominujące</w:t>
            </w:r>
            <w:r w:rsidR="002D4F86" w:rsidRPr="002D4F86">
              <w:rPr>
                <w:rFonts w:asciiTheme="minorHAnsi" w:hAnsiTheme="minorHAnsi" w:cstheme="minorHAnsi"/>
                <w:b/>
                <w:sz w:val="22"/>
                <w:szCs w:val="22"/>
              </w:rPr>
              <w:t xml:space="preserve"> problemy:</w:t>
            </w:r>
          </w:p>
        </w:tc>
        <w:tc>
          <w:tcPr>
            <w:tcW w:w="1748" w:type="dxa"/>
            <w:shd w:val="clear" w:color="auto" w:fill="EEECE1" w:themeFill="background2"/>
            <w:vAlign w:val="center"/>
          </w:tcPr>
          <w:p w14:paraId="3AEF323F" w14:textId="77777777" w:rsidR="002D4F86" w:rsidRDefault="002D4F86" w:rsidP="00AE7DCE">
            <w:pPr>
              <w:pStyle w:val="Tekstpodstawowy21"/>
              <w:spacing w:after="0" w:line="276" w:lineRule="auto"/>
              <w:jc w:val="center"/>
              <w:rPr>
                <w:rFonts w:asciiTheme="minorHAnsi" w:hAnsiTheme="minorHAnsi" w:cstheme="minorHAnsi"/>
                <w:sz w:val="22"/>
                <w:szCs w:val="22"/>
              </w:rPr>
            </w:pPr>
          </w:p>
        </w:tc>
        <w:tc>
          <w:tcPr>
            <w:tcW w:w="1748" w:type="dxa"/>
            <w:shd w:val="clear" w:color="auto" w:fill="EEECE1" w:themeFill="background2"/>
            <w:vAlign w:val="center"/>
          </w:tcPr>
          <w:p w14:paraId="056764D8" w14:textId="77777777" w:rsidR="002D4F86" w:rsidRDefault="002D4F86" w:rsidP="00AE7DCE">
            <w:pPr>
              <w:pStyle w:val="Tekstpodstawowy21"/>
              <w:spacing w:after="0" w:line="276" w:lineRule="auto"/>
              <w:jc w:val="center"/>
              <w:rPr>
                <w:rFonts w:asciiTheme="minorHAnsi" w:hAnsiTheme="minorHAnsi" w:cstheme="minorHAnsi"/>
                <w:sz w:val="22"/>
                <w:szCs w:val="22"/>
              </w:rPr>
            </w:pPr>
          </w:p>
        </w:tc>
        <w:tc>
          <w:tcPr>
            <w:tcW w:w="1749" w:type="dxa"/>
            <w:shd w:val="clear" w:color="auto" w:fill="EEECE1" w:themeFill="background2"/>
            <w:vAlign w:val="center"/>
          </w:tcPr>
          <w:p w14:paraId="6A9470A8" w14:textId="77777777" w:rsidR="002D4F86" w:rsidRDefault="002D4F86" w:rsidP="00AE7DCE">
            <w:pPr>
              <w:pStyle w:val="Tekstpodstawowy21"/>
              <w:spacing w:after="0" w:line="276" w:lineRule="auto"/>
              <w:jc w:val="center"/>
              <w:rPr>
                <w:rFonts w:asciiTheme="minorHAnsi" w:hAnsiTheme="minorHAnsi" w:cstheme="minorHAnsi"/>
                <w:sz w:val="22"/>
                <w:szCs w:val="22"/>
              </w:rPr>
            </w:pPr>
          </w:p>
        </w:tc>
      </w:tr>
      <w:tr w:rsidR="002D4F86" w14:paraId="24BD5D02" w14:textId="77777777" w:rsidTr="00AE7DCE">
        <w:trPr>
          <w:trHeight w:val="454"/>
        </w:trPr>
        <w:tc>
          <w:tcPr>
            <w:tcW w:w="3510" w:type="dxa"/>
            <w:vAlign w:val="center"/>
          </w:tcPr>
          <w:p w14:paraId="767F683E" w14:textId="77777777" w:rsidR="002D4F86" w:rsidRPr="002D4F86" w:rsidRDefault="002D4F86" w:rsidP="00EC459F">
            <w:pPr>
              <w:pStyle w:val="Tekstpodstawowy21"/>
              <w:numPr>
                <w:ilvl w:val="0"/>
                <w:numId w:val="3"/>
              </w:numPr>
              <w:spacing w:after="0" w:line="276" w:lineRule="auto"/>
              <w:rPr>
                <w:rFonts w:asciiTheme="minorHAnsi" w:hAnsiTheme="minorHAnsi" w:cstheme="minorHAnsi"/>
                <w:sz w:val="22"/>
                <w:szCs w:val="22"/>
              </w:rPr>
            </w:pPr>
            <w:r w:rsidRPr="002D4F86">
              <w:rPr>
                <w:rFonts w:asciiTheme="minorHAnsi" w:hAnsiTheme="minorHAnsi" w:cstheme="minorHAnsi"/>
                <w:sz w:val="22"/>
                <w:szCs w:val="22"/>
              </w:rPr>
              <w:t>bezrobocie</w:t>
            </w:r>
          </w:p>
        </w:tc>
        <w:tc>
          <w:tcPr>
            <w:tcW w:w="1748" w:type="dxa"/>
            <w:vAlign w:val="center"/>
          </w:tcPr>
          <w:p w14:paraId="10CF1653" w14:textId="77777777" w:rsidR="002D4F86"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81</w:t>
            </w:r>
          </w:p>
        </w:tc>
        <w:tc>
          <w:tcPr>
            <w:tcW w:w="1748" w:type="dxa"/>
            <w:vAlign w:val="center"/>
          </w:tcPr>
          <w:p w14:paraId="7398351B" w14:textId="77777777" w:rsidR="002D4F86"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60</w:t>
            </w:r>
          </w:p>
        </w:tc>
        <w:tc>
          <w:tcPr>
            <w:tcW w:w="1749" w:type="dxa"/>
            <w:vAlign w:val="center"/>
          </w:tcPr>
          <w:p w14:paraId="313A4D89" w14:textId="77777777" w:rsidR="002D4F86" w:rsidRDefault="00270A8F"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49</w:t>
            </w:r>
          </w:p>
        </w:tc>
      </w:tr>
      <w:tr w:rsidR="002D4F86" w14:paraId="2E03C46F" w14:textId="77777777" w:rsidTr="00AE7DCE">
        <w:trPr>
          <w:trHeight w:val="454"/>
        </w:trPr>
        <w:tc>
          <w:tcPr>
            <w:tcW w:w="3510" w:type="dxa"/>
            <w:vAlign w:val="center"/>
          </w:tcPr>
          <w:p w14:paraId="0FA5E035" w14:textId="77777777" w:rsidR="002D4F86" w:rsidRPr="002D4F86" w:rsidRDefault="002D4F86" w:rsidP="00EC459F">
            <w:pPr>
              <w:pStyle w:val="Tekstpodstawowy21"/>
              <w:numPr>
                <w:ilvl w:val="0"/>
                <w:numId w:val="3"/>
              </w:numPr>
              <w:spacing w:after="0" w:line="276" w:lineRule="auto"/>
              <w:rPr>
                <w:rFonts w:asciiTheme="minorHAnsi" w:hAnsiTheme="minorHAnsi" w:cstheme="minorHAnsi"/>
                <w:sz w:val="22"/>
                <w:szCs w:val="22"/>
              </w:rPr>
            </w:pPr>
            <w:r w:rsidRPr="002D4F86">
              <w:rPr>
                <w:rFonts w:asciiTheme="minorHAnsi" w:hAnsiTheme="minorHAnsi" w:cstheme="minorHAnsi"/>
                <w:sz w:val="22"/>
                <w:szCs w:val="22"/>
              </w:rPr>
              <w:t>niepełnosprawność</w:t>
            </w:r>
            <w:r w:rsidR="00352CBE">
              <w:rPr>
                <w:rFonts w:asciiTheme="minorHAnsi" w:hAnsiTheme="minorHAnsi" w:cstheme="minorHAnsi"/>
                <w:sz w:val="22"/>
                <w:szCs w:val="22"/>
              </w:rPr>
              <w:t xml:space="preserve"> członków rodziny</w:t>
            </w:r>
          </w:p>
        </w:tc>
        <w:tc>
          <w:tcPr>
            <w:tcW w:w="1748" w:type="dxa"/>
            <w:vAlign w:val="center"/>
          </w:tcPr>
          <w:p w14:paraId="699719DB" w14:textId="77777777" w:rsidR="002D4F86" w:rsidRDefault="00352CBE"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68</w:t>
            </w:r>
          </w:p>
        </w:tc>
        <w:tc>
          <w:tcPr>
            <w:tcW w:w="1748" w:type="dxa"/>
            <w:vAlign w:val="center"/>
          </w:tcPr>
          <w:p w14:paraId="64C7E722" w14:textId="77777777" w:rsidR="002D4F86" w:rsidRDefault="00352CBE"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79</w:t>
            </w:r>
          </w:p>
        </w:tc>
        <w:tc>
          <w:tcPr>
            <w:tcW w:w="1749" w:type="dxa"/>
            <w:vAlign w:val="center"/>
          </w:tcPr>
          <w:p w14:paraId="63FAF7DD" w14:textId="77777777" w:rsidR="002D4F86" w:rsidRDefault="00352CBE"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6</w:t>
            </w:r>
            <w:r w:rsidR="001A088B">
              <w:rPr>
                <w:rFonts w:asciiTheme="minorHAnsi" w:hAnsiTheme="minorHAnsi" w:cstheme="minorHAnsi"/>
                <w:sz w:val="22"/>
                <w:szCs w:val="22"/>
              </w:rPr>
              <w:t>6</w:t>
            </w:r>
          </w:p>
        </w:tc>
      </w:tr>
      <w:tr w:rsidR="002D4F86" w14:paraId="625D88E3" w14:textId="77777777" w:rsidTr="00AE7DCE">
        <w:trPr>
          <w:trHeight w:val="454"/>
        </w:trPr>
        <w:tc>
          <w:tcPr>
            <w:tcW w:w="3510" w:type="dxa"/>
            <w:vAlign w:val="center"/>
          </w:tcPr>
          <w:p w14:paraId="6193A66C" w14:textId="77777777" w:rsidR="002D4F86" w:rsidRPr="002D4F86" w:rsidRDefault="002D4F86" w:rsidP="00EC459F">
            <w:pPr>
              <w:pStyle w:val="Tekstpodstawowy21"/>
              <w:numPr>
                <w:ilvl w:val="0"/>
                <w:numId w:val="3"/>
              </w:numPr>
              <w:spacing w:after="0" w:line="276" w:lineRule="auto"/>
              <w:rPr>
                <w:rFonts w:asciiTheme="minorHAnsi" w:hAnsiTheme="minorHAnsi" w:cstheme="minorHAnsi"/>
                <w:sz w:val="22"/>
                <w:szCs w:val="22"/>
              </w:rPr>
            </w:pPr>
            <w:r w:rsidRPr="002D4F86">
              <w:rPr>
                <w:rFonts w:asciiTheme="minorHAnsi" w:hAnsiTheme="minorHAnsi" w:cstheme="minorHAnsi"/>
                <w:sz w:val="22"/>
                <w:szCs w:val="22"/>
              </w:rPr>
              <w:t>przewlekłe choroby</w:t>
            </w:r>
          </w:p>
        </w:tc>
        <w:tc>
          <w:tcPr>
            <w:tcW w:w="1748" w:type="dxa"/>
            <w:vAlign w:val="center"/>
          </w:tcPr>
          <w:p w14:paraId="78645DBD" w14:textId="77777777" w:rsidR="002D4F86" w:rsidRDefault="00454CF0"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48</w:t>
            </w:r>
          </w:p>
        </w:tc>
        <w:tc>
          <w:tcPr>
            <w:tcW w:w="1748" w:type="dxa"/>
            <w:vAlign w:val="center"/>
          </w:tcPr>
          <w:p w14:paraId="3D6D1A11" w14:textId="77777777" w:rsidR="002D4F86"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96</w:t>
            </w:r>
          </w:p>
        </w:tc>
        <w:tc>
          <w:tcPr>
            <w:tcW w:w="1749" w:type="dxa"/>
            <w:vAlign w:val="center"/>
          </w:tcPr>
          <w:p w14:paraId="1D8DC223" w14:textId="77777777" w:rsidR="002D4F86"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74</w:t>
            </w:r>
          </w:p>
        </w:tc>
      </w:tr>
      <w:tr w:rsidR="002D4F86" w14:paraId="54993389" w14:textId="77777777" w:rsidTr="00AE7DCE">
        <w:trPr>
          <w:trHeight w:val="454"/>
        </w:trPr>
        <w:tc>
          <w:tcPr>
            <w:tcW w:w="3510" w:type="dxa"/>
            <w:vAlign w:val="center"/>
          </w:tcPr>
          <w:p w14:paraId="395953F1" w14:textId="77777777" w:rsidR="002D4F86" w:rsidRPr="002D4F86" w:rsidRDefault="002D4F86" w:rsidP="00EC459F">
            <w:pPr>
              <w:pStyle w:val="Tekstpodstawowy21"/>
              <w:numPr>
                <w:ilvl w:val="0"/>
                <w:numId w:val="3"/>
              </w:numPr>
              <w:spacing w:after="0" w:line="276" w:lineRule="auto"/>
              <w:rPr>
                <w:rFonts w:asciiTheme="minorHAnsi" w:hAnsiTheme="minorHAnsi" w:cstheme="minorHAnsi"/>
                <w:sz w:val="22"/>
                <w:szCs w:val="22"/>
              </w:rPr>
            </w:pPr>
            <w:r w:rsidRPr="002D4F86">
              <w:rPr>
                <w:rFonts w:asciiTheme="minorHAnsi" w:hAnsiTheme="minorHAnsi" w:cstheme="minorHAnsi"/>
                <w:sz w:val="22"/>
                <w:szCs w:val="22"/>
              </w:rPr>
              <w:t>przemoc domowa</w:t>
            </w:r>
          </w:p>
        </w:tc>
        <w:tc>
          <w:tcPr>
            <w:tcW w:w="1748" w:type="dxa"/>
            <w:vAlign w:val="center"/>
          </w:tcPr>
          <w:p w14:paraId="32F61879" w14:textId="77777777" w:rsidR="002D4F86"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192</w:t>
            </w:r>
          </w:p>
        </w:tc>
        <w:tc>
          <w:tcPr>
            <w:tcW w:w="1748" w:type="dxa"/>
            <w:vAlign w:val="center"/>
          </w:tcPr>
          <w:p w14:paraId="26159E38" w14:textId="77777777" w:rsidR="002D4F86"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179</w:t>
            </w:r>
          </w:p>
        </w:tc>
        <w:tc>
          <w:tcPr>
            <w:tcW w:w="1749" w:type="dxa"/>
            <w:vAlign w:val="center"/>
          </w:tcPr>
          <w:p w14:paraId="26639007" w14:textId="77777777" w:rsidR="002D4F86"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157</w:t>
            </w:r>
          </w:p>
        </w:tc>
      </w:tr>
      <w:tr w:rsidR="002D4F86" w14:paraId="4C971707" w14:textId="77777777" w:rsidTr="00AE7DCE">
        <w:trPr>
          <w:trHeight w:val="454"/>
        </w:trPr>
        <w:tc>
          <w:tcPr>
            <w:tcW w:w="3510" w:type="dxa"/>
            <w:vAlign w:val="center"/>
          </w:tcPr>
          <w:p w14:paraId="145AE431" w14:textId="77777777" w:rsidR="002D4F86" w:rsidRPr="002D4F86" w:rsidRDefault="002D4F86" w:rsidP="00EC459F">
            <w:pPr>
              <w:pStyle w:val="Tekstpodstawowy21"/>
              <w:numPr>
                <w:ilvl w:val="0"/>
                <w:numId w:val="3"/>
              </w:numPr>
              <w:spacing w:after="0" w:line="276" w:lineRule="auto"/>
              <w:rPr>
                <w:rFonts w:asciiTheme="minorHAnsi" w:hAnsiTheme="minorHAnsi" w:cstheme="minorHAnsi"/>
                <w:sz w:val="22"/>
                <w:szCs w:val="22"/>
              </w:rPr>
            </w:pPr>
            <w:r w:rsidRPr="002D4F86">
              <w:rPr>
                <w:rFonts w:asciiTheme="minorHAnsi" w:hAnsiTheme="minorHAnsi" w:cstheme="minorHAnsi"/>
                <w:sz w:val="22"/>
                <w:szCs w:val="22"/>
              </w:rPr>
              <w:t>alkoholizm</w:t>
            </w:r>
          </w:p>
        </w:tc>
        <w:tc>
          <w:tcPr>
            <w:tcW w:w="1748" w:type="dxa"/>
            <w:vAlign w:val="center"/>
          </w:tcPr>
          <w:p w14:paraId="7DF0E1F8" w14:textId="77777777" w:rsidR="002D4F86"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91</w:t>
            </w:r>
          </w:p>
        </w:tc>
        <w:tc>
          <w:tcPr>
            <w:tcW w:w="1748" w:type="dxa"/>
            <w:vAlign w:val="center"/>
          </w:tcPr>
          <w:p w14:paraId="1D19F3D0" w14:textId="77777777" w:rsidR="002D4F86"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115</w:t>
            </w:r>
          </w:p>
        </w:tc>
        <w:tc>
          <w:tcPr>
            <w:tcW w:w="1749" w:type="dxa"/>
            <w:vAlign w:val="center"/>
          </w:tcPr>
          <w:p w14:paraId="07AB2AD6" w14:textId="77777777" w:rsidR="002D4F86"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85</w:t>
            </w:r>
          </w:p>
        </w:tc>
      </w:tr>
      <w:tr w:rsidR="002D4F86" w14:paraId="7AD3E91B" w14:textId="77777777" w:rsidTr="00AE7DCE">
        <w:trPr>
          <w:trHeight w:val="454"/>
        </w:trPr>
        <w:tc>
          <w:tcPr>
            <w:tcW w:w="3510" w:type="dxa"/>
            <w:vAlign w:val="center"/>
          </w:tcPr>
          <w:p w14:paraId="5B5B45BA" w14:textId="77777777" w:rsidR="002D4F86" w:rsidRPr="002D4F86" w:rsidRDefault="002D4F86" w:rsidP="00EC459F">
            <w:pPr>
              <w:pStyle w:val="Tekstpodstawowy21"/>
              <w:numPr>
                <w:ilvl w:val="0"/>
                <w:numId w:val="3"/>
              </w:numPr>
              <w:spacing w:after="0" w:line="276" w:lineRule="auto"/>
              <w:rPr>
                <w:rFonts w:asciiTheme="minorHAnsi" w:hAnsiTheme="minorHAnsi" w:cstheme="minorHAnsi"/>
                <w:sz w:val="22"/>
                <w:szCs w:val="22"/>
              </w:rPr>
            </w:pPr>
            <w:r w:rsidRPr="002D4F86">
              <w:rPr>
                <w:rFonts w:asciiTheme="minorHAnsi" w:hAnsiTheme="minorHAnsi" w:cstheme="minorHAnsi"/>
                <w:sz w:val="22"/>
                <w:szCs w:val="22"/>
              </w:rPr>
              <w:t>ubóstwo</w:t>
            </w:r>
          </w:p>
        </w:tc>
        <w:tc>
          <w:tcPr>
            <w:tcW w:w="1748" w:type="dxa"/>
            <w:vAlign w:val="center"/>
          </w:tcPr>
          <w:p w14:paraId="578ED6C5" w14:textId="77777777" w:rsidR="002D4F86"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51</w:t>
            </w:r>
          </w:p>
        </w:tc>
        <w:tc>
          <w:tcPr>
            <w:tcW w:w="1748" w:type="dxa"/>
            <w:vAlign w:val="center"/>
          </w:tcPr>
          <w:p w14:paraId="1DD23A7B" w14:textId="77777777" w:rsidR="002D4F86"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44</w:t>
            </w:r>
          </w:p>
        </w:tc>
        <w:tc>
          <w:tcPr>
            <w:tcW w:w="1749" w:type="dxa"/>
            <w:vAlign w:val="center"/>
          </w:tcPr>
          <w:p w14:paraId="251A3E47" w14:textId="77777777" w:rsidR="002D4F86"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29</w:t>
            </w:r>
          </w:p>
        </w:tc>
      </w:tr>
      <w:tr w:rsidR="002D4F86" w14:paraId="4301C51A" w14:textId="77777777" w:rsidTr="002D4F86">
        <w:trPr>
          <w:trHeight w:val="454"/>
        </w:trPr>
        <w:tc>
          <w:tcPr>
            <w:tcW w:w="3510" w:type="dxa"/>
            <w:shd w:val="clear" w:color="auto" w:fill="EEECE1" w:themeFill="background2"/>
            <w:vAlign w:val="center"/>
          </w:tcPr>
          <w:p w14:paraId="2EA29D4E" w14:textId="77777777" w:rsidR="002D4F86" w:rsidRPr="002D4F86" w:rsidRDefault="002D4F86" w:rsidP="00AE7DCE">
            <w:pPr>
              <w:pStyle w:val="Tekstpodstawowy21"/>
              <w:spacing w:after="0" w:line="276" w:lineRule="auto"/>
              <w:rPr>
                <w:rFonts w:asciiTheme="minorHAnsi" w:hAnsiTheme="minorHAnsi" w:cstheme="minorHAnsi"/>
                <w:b/>
                <w:sz w:val="22"/>
                <w:szCs w:val="22"/>
              </w:rPr>
            </w:pPr>
            <w:r w:rsidRPr="002D4F86">
              <w:rPr>
                <w:rFonts w:asciiTheme="minorHAnsi" w:hAnsiTheme="minorHAnsi" w:cstheme="minorHAnsi"/>
                <w:b/>
                <w:sz w:val="22"/>
                <w:szCs w:val="22"/>
              </w:rPr>
              <w:t>Typy rodzin</w:t>
            </w:r>
            <w:r>
              <w:rPr>
                <w:rFonts w:asciiTheme="minorHAnsi" w:hAnsiTheme="minorHAnsi" w:cstheme="minorHAnsi"/>
                <w:b/>
                <w:sz w:val="22"/>
                <w:szCs w:val="22"/>
              </w:rPr>
              <w:t>:</w:t>
            </w:r>
          </w:p>
        </w:tc>
        <w:tc>
          <w:tcPr>
            <w:tcW w:w="1748" w:type="dxa"/>
            <w:shd w:val="clear" w:color="auto" w:fill="EEECE1" w:themeFill="background2"/>
            <w:vAlign w:val="center"/>
          </w:tcPr>
          <w:p w14:paraId="2F7993C7" w14:textId="77777777" w:rsidR="002D4F86" w:rsidRDefault="002D4F86" w:rsidP="00AE7DCE">
            <w:pPr>
              <w:pStyle w:val="Tekstpodstawowy21"/>
              <w:spacing w:after="0" w:line="276" w:lineRule="auto"/>
              <w:jc w:val="center"/>
              <w:rPr>
                <w:rFonts w:asciiTheme="minorHAnsi" w:hAnsiTheme="minorHAnsi" w:cstheme="minorHAnsi"/>
                <w:sz w:val="22"/>
                <w:szCs w:val="22"/>
              </w:rPr>
            </w:pPr>
          </w:p>
        </w:tc>
        <w:tc>
          <w:tcPr>
            <w:tcW w:w="1748" w:type="dxa"/>
            <w:shd w:val="clear" w:color="auto" w:fill="EEECE1" w:themeFill="background2"/>
            <w:vAlign w:val="center"/>
          </w:tcPr>
          <w:p w14:paraId="6626F5FC" w14:textId="77777777" w:rsidR="002D4F86" w:rsidRDefault="002D4F86" w:rsidP="00AE7DCE">
            <w:pPr>
              <w:pStyle w:val="Tekstpodstawowy21"/>
              <w:spacing w:after="0" w:line="276" w:lineRule="auto"/>
              <w:jc w:val="center"/>
              <w:rPr>
                <w:rFonts w:asciiTheme="minorHAnsi" w:hAnsiTheme="minorHAnsi" w:cstheme="minorHAnsi"/>
                <w:sz w:val="22"/>
                <w:szCs w:val="22"/>
              </w:rPr>
            </w:pPr>
          </w:p>
        </w:tc>
        <w:tc>
          <w:tcPr>
            <w:tcW w:w="1749" w:type="dxa"/>
            <w:shd w:val="clear" w:color="auto" w:fill="EEECE1" w:themeFill="background2"/>
            <w:vAlign w:val="center"/>
          </w:tcPr>
          <w:p w14:paraId="7FB7A354" w14:textId="77777777" w:rsidR="002D4F86" w:rsidRDefault="002D4F86" w:rsidP="00AE7DCE">
            <w:pPr>
              <w:pStyle w:val="Tekstpodstawowy21"/>
              <w:spacing w:after="0" w:line="276" w:lineRule="auto"/>
              <w:jc w:val="center"/>
              <w:rPr>
                <w:rFonts w:asciiTheme="minorHAnsi" w:hAnsiTheme="minorHAnsi" w:cstheme="minorHAnsi"/>
                <w:sz w:val="22"/>
                <w:szCs w:val="22"/>
              </w:rPr>
            </w:pPr>
          </w:p>
        </w:tc>
      </w:tr>
      <w:tr w:rsidR="002D4F86" w14:paraId="3E3A7A1C" w14:textId="77777777" w:rsidTr="00454CF0">
        <w:trPr>
          <w:trHeight w:val="454"/>
        </w:trPr>
        <w:tc>
          <w:tcPr>
            <w:tcW w:w="3510" w:type="dxa"/>
            <w:shd w:val="clear" w:color="auto" w:fill="FFFFFF" w:themeFill="background1"/>
            <w:vAlign w:val="center"/>
          </w:tcPr>
          <w:p w14:paraId="35F34C64" w14:textId="77777777" w:rsidR="002D4F86" w:rsidRPr="00454CF0" w:rsidRDefault="002D4F86" w:rsidP="00EC459F">
            <w:pPr>
              <w:pStyle w:val="Tekstpodstawowy21"/>
              <w:numPr>
                <w:ilvl w:val="0"/>
                <w:numId w:val="4"/>
              </w:numPr>
              <w:spacing w:after="0" w:line="276" w:lineRule="auto"/>
              <w:rPr>
                <w:rFonts w:asciiTheme="minorHAnsi" w:hAnsiTheme="minorHAnsi" w:cstheme="minorHAnsi"/>
                <w:sz w:val="22"/>
                <w:szCs w:val="22"/>
              </w:rPr>
            </w:pPr>
            <w:r w:rsidRPr="00454CF0">
              <w:rPr>
                <w:rFonts w:asciiTheme="minorHAnsi" w:hAnsiTheme="minorHAnsi" w:cstheme="minorHAnsi"/>
                <w:sz w:val="22"/>
                <w:szCs w:val="22"/>
              </w:rPr>
              <w:t>rodziny niepełne</w:t>
            </w:r>
          </w:p>
        </w:tc>
        <w:tc>
          <w:tcPr>
            <w:tcW w:w="1748" w:type="dxa"/>
            <w:shd w:val="clear" w:color="auto" w:fill="FFFFFF" w:themeFill="background1"/>
            <w:vAlign w:val="center"/>
          </w:tcPr>
          <w:p w14:paraId="51C658EA" w14:textId="77777777" w:rsidR="002D4F86" w:rsidRPr="00454CF0"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32</w:t>
            </w:r>
          </w:p>
        </w:tc>
        <w:tc>
          <w:tcPr>
            <w:tcW w:w="1748" w:type="dxa"/>
            <w:shd w:val="clear" w:color="auto" w:fill="FFFFFF" w:themeFill="background1"/>
            <w:vAlign w:val="center"/>
          </w:tcPr>
          <w:p w14:paraId="414DF8E0" w14:textId="77777777" w:rsidR="002D4F86" w:rsidRPr="00454CF0"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85</w:t>
            </w:r>
          </w:p>
        </w:tc>
        <w:tc>
          <w:tcPr>
            <w:tcW w:w="1749" w:type="dxa"/>
            <w:shd w:val="clear" w:color="auto" w:fill="FFFFFF" w:themeFill="background1"/>
            <w:vAlign w:val="center"/>
          </w:tcPr>
          <w:p w14:paraId="67518A7B" w14:textId="77777777" w:rsidR="002D4F86" w:rsidRPr="00454CF0"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89</w:t>
            </w:r>
          </w:p>
        </w:tc>
      </w:tr>
      <w:tr w:rsidR="00454CF0" w14:paraId="1FD557AD" w14:textId="77777777" w:rsidTr="00454CF0">
        <w:trPr>
          <w:trHeight w:val="454"/>
        </w:trPr>
        <w:tc>
          <w:tcPr>
            <w:tcW w:w="3510" w:type="dxa"/>
            <w:shd w:val="clear" w:color="auto" w:fill="FFFFFF" w:themeFill="background1"/>
            <w:vAlign w:val="center"/>
          </w:tcPr>
          <w:p w14:paraId="646B4D73" w14:textId="77777777" w:rsidR="00454CF0" w:rsidRPr="00454CF0" w:rsidRDefault="00454CF0" w:rsidP="00EC459F">
            <w:pPr>
              <w:pStyle w:val="Tekstpodstawowy21"/>
              <w:numPr>
                <w:ilvl w:val="0"/>
                <w:numId w:val="4"/>
              </w:numPr>
              <w:spacing w:after="0" w:line="276" w:lineRule="auto"/>
              <w:rPr>
                <w:rFonts w:asciiTheme="minorHAnsi" w:hAnsiTheme="minorHAnsi" w:cstheme="minorHAnsi"/>
                <w:sz w:val="22"/>
                <w:szCs w:val="22"/>
              </w:rPr>
            </w:pPr>
            <w:r>
              <w:rPr>
                <w:rFonts w:asciiTheme="minorHAnsi" w:hAnsiTheme="minorHAnsi" w:cstheme="minorHAnsi"/>
                <w:sz w:val="22"/>
                <w:szCs w:val="22"/>
              </w:rPr>
              <w:lastRenderedPageBreak/>
              <w:t>rodziny wielodzietne</w:t>
            </w:r>
          </w:p>
        </w:tc>
        <w:tc>
          <w:tcPr>
            <w:tcW w:w="1748" w:type="dxa"/>
            <w:shd w:val="clear" w:color="auto" w:fill="FFFFFF" w:themeFill="background1"/>
            <w:vAlign w:val="center"/>
          </w:tcPr>
          <w:p w14:paraId="03872759" w14:textId="77777777" w:rsidR="00454CF0" w:rsidRPr="00454CF0"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40</w:t>
            </w:r>
          </w:p>
        </w:tc>
        <w:tc>
          <w:tcPr>
            <w:tcW w:w="1748" w:type="dxa"/>
            <w:shd w:val="clear" w:color="auto" w:fill="FFFFFF" w:themeFill="background1"/>
            <w:vAlign w:val="center"/>
          </w:tcPr>
          <w:p w14:paraId="72FD2A64" w14:textId="77777777" w:rsidR="00454CF0" w:rsidRPr="00454CF0" w:rsidRDefault="007B2D44"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3</w:t>
            </w:r>
            <w:r w:rsidR="00454CF0">
              <w:rPr>
                <w:rFonts w:asciiTheme="minorHAnsi" w:hAnsiTheme="minorHAnsi" w:cstheme="minorHAnsi"/>
                <w:sz w:val="22"/>
                <w:szCs w:val="22"/>
              </w:rPr>
              <w:t>8</w:t>
            </w:r>
          </w:p>
        </w:tc>
        <w:tc>
          <w:tcPr>
            <w:tcW w:w="1749" w:type="dxa"/>
            <w:shd w:val="clear" w:color="auto" w:fill="FFFFFF" w:themeFill="background1"/>
            <w:vAlign w:val="center"/>
          </w:tcPr>
          <w:p w14:paraId="75502CD8" w14:textId="77777777" w:rsidR="00454CF0" w:rsidRPr="00454CF0" w:rsidRDefault="001A088B" w:rsidP="00AE7DCE">
            <w:pPr>
              <w:pStyle w:val="Tekstpodstawowy21"/>
              <w:spacing w:after="0" w:line="276" w:lineRule="auto"/>
              <w:jc w:val="center"/>
              <w:rPr>
                <w:rFonts w:asciiTheme="minorHAnsi" w:hAnsiTheme="minorHAnsi" w:cstheme="minorHAnsi"/>
                <w:sz w:val="22"/>
                <w:szCs w:val="22"/>
              </w:rPr>
            </w:pPr>
            <w:r>
              <w:rPr>
                <w:rFonts w:asciiTheme="minorHAnsi" w:hAnsiTheme="minorHAnsi" w:cstheme="minorHAnsi"/>
                <w:sz w:val="22"/>
                <w:szCs w:val="22"/>
              </w:rPr>
              <w:t>42</w:t>
            </w:r>
          </w:p>
        </w:tc>
      </w:tr>
    </w:tbl>
    <w:p w14:paraId="56914F67" w14:textId="77777777" w:rsidR="001A088B" w:rsidRPr="00DB7BCF" w:rsidRDefault="001A088B" w:rsidP="00753AD7">
      <w:pPr>
        <w:jc w:val="both"/>
        <w:rPr>
          <w:rFonts w:cstheme="minorHAnsi"/>
          <w:i/>
          <w:sz w:val="20"/>
          <w:szCs w:val="20"/>
        </w:rPr>
      </w:pPr>
      <w:r>
        <w:rPr>
          <w:rFonts w:cstheme="minorHAnsi"/>
          <w:i/>
          <w:sz w:val="20"/>
          <w:szCs w:val="20"/>
        </w:rPr>
        <w:t xml:space="preserve">Opracowanie własne na podstawie Sprawozdania </w:t>
      </w:r>
      <w:r w:rsidR="007B2D44">
        <w:rPr>
          <w:rFonts w:cstheme="minorHAnsi"/>
          <w:i/>
          <w:sz w:val="20"/>
          <w:szCs w:val="20"/>
        </w:rPr>
        <w:t>z działalności Miejskiego Ośrodka Pomocy Społecznej za okres 2017</w:t>
      </w:r>
      <w:r>
        <w:rPr>
          <w:rFonts w:cstheme="minorHAnsi"/>
          <w:i/>
          <w:sz w:val="20"/>
          <w:szCs w:val="20"/>
        </w:rPr>
        <w:t>r.</w:t>
      </w:r>
      <w:r w:rsidR="007B2D44">
        <w:rPr>
          <w:rFonts w:cstheme="minorHAnsi"/>
          <w:i/>
          <w:sz w:val="20"/>
          <w:szCs w:val="20"/>
        </w:rPr>
        <w:t xml:space="preserve"> – 2019</w:t>
      </w:r>
      <w:r>
        <w:rPr>
          <w:rFonts w:cstheme="minorHAnsi"/>
          <w:i/>
          <w:sz w:val="20"/>
          <w:szCs w:val="20"/>
        </w:rPr>
        <w:t xml:space="preserve"> r.</w:t>
      </w:r>
    </w:p>
    <w:p w14:paraId="1FA00E2B" w14:textId="173989F4" w:rsidR="00C426C8" w:rsidRPr="00CD0AD7" w:rsidRDefault="001A088B" w:rsidP="00AE7DCE">
      <w:pPr>
        <w:pStyle w:val="Tekstpodstawowy21"/>
        <w:spacing w:after="200" w:line="276" w:lineRule="auto"/>
        <w:ind w:firstLine="708"/>
        <w:jc w:val="both"/>
        <w:rPr>
          <w:rFonts w:asciiTheme="minorHAnsi" w:hAnsiTheme="minorHAnsi" w:cstheme="minorHAnsi"/>
          <w:sz w:val="22"/>
          <w:szCs w:val="22"/>
        </w:rPr>
      </w:pPr>
      <w:r w:rsidRPr="00CD0AD7">
        <w:rPr>
          <w:rFonts w:asciiTheme="minorHAnsi" w:hAnsiTheme="minorHAnsi" w:cstheme="minorHAnsi"/>
          <w:sz w:val="22"/>
          <w:szCs w:val="22"/>
        </w:rPr>
        <w:t>Jak wynika z danych zawartych w sprawozdaniach MOPS</w:t>
      </w:r>
      <w:r w:rsidR="00641DE4" w:rsidRPr="00CD0AD7">
        <w:rPr>
          <w:rFonts w:asciiTheme="minorHAnsi" w:hAnsiTheme="minorHAnsi" w:cstheme="minorHAnsi"/>
          <w:sz w:val="22"/>
          <w:szCs w:val="22"/>
        </w:rPr>
        <w:t xml:space="preserve"> na przestrzen</w:t>
      </w:r>
      <w:r w:rsidR="006F4138" w:rsidRPr="00CD0AD7">
        <w:rPr>
          <w:rFonts w:asciiTheme="minorHAnsi" w:hAnsiTheme="minorHAnsi" w:cstheme="minorHAnsi"/>
          <w:sz w:val="22"/>
          <w:szCs w:val="22"/>
        </w:rPr>
        <w:t xml:space="preserve">i lat </w:t>
      </w:r>
      <w:r w:rsidR="004F146D" w:rsidRPr="00CD0AD7">
        <w:rPr>
          <w:rFonts w:asciiTheme="minorHAnsi" w:hAnsiTheme="minorHAnsi" w:cstheme="minorHAnsi"/>
          <w:sz w:val="22"/>
          <w:szCs w:val="22"/>
        </w:rPr>
        <w:t>2017- 2019</w:t>
      </w:r>
      <w:r w:rsidR="003F2A46">
        <w:rPr>
          <w:rFonts w:asciiTheme="minorHAnsi" w:hAnsiTheme="minorHAnsi" w:cstheme="minorHAnsi"/>
          <w:sz w:val="22"/>
          <w:szCs w:val="22"/>
        </w:rPr>
        <w:t xml:space="preserve"> (patrz tabela 4</w:t>
      </w:r>
      <w:r w:rsidR="00641DE4" w:rsidRPr="00CD0AD7">
        <w:rPr>
          <w:rFonts w:asciiTheme="minorHAnsi" w:hAnsiTheme="minorHAnsi" w:cstheme="minorHAnsi"/>
          <w:sz w:val="22"/>
          <w:szCs w:val="22"/>
        </w:rPr>
        <w:t>),</w:t>
      </w:r>
      <w:r w:rsidRPr="00CD0AD7">
        <w:rPr>
          <w:rFonts w:asciiTheme="minorHAnsi" w:hAnsiTheme="minorHAnsi" w:cstheme="minorHAnsi"/>
          <w:sz w:val="22"/>
          <w:szCs w:val="22"/>
        </w:rPr>
        <w:t xml:space="preserve"> pomimo spadku rodzin korzystających</w:t>
      </w:r>
      <w:r w:rsidR="004F146D" w:rsidRPr="00CD0AD7">
        <w:rPr>
          <w:rFonts w:asciiTheme="minorHAnsi" w:hAnsiTheme="minorHAnsi" w:cstheme="minorHAnsi"/>
          <w:sz w:val="22"/>
          <w:szCs w:val="22"/>
        </w:rPr>
        <w:t xml:space="preserve"> ze świadczeń pomocy społecznej, </w:t>
      </w:r>
      <w:r w:rsidRPr="00CD0AD7">
        <w:rPr>
          <w:rFonts w:asciiTheme="minorHAnsi" w:hAnsiTheme="minorHAnsi" w:cstheme="minorHAnsi"/>
          <w:sz w:val="22"/>
          <w:szCs w:val="22"/>
        </w:rPr>
        <w:t>rośnie liczba rodzin wymagającyc</w:t>
      </w:r>
      <w:r w:rsidR="000E3E1B" w:rsidRPr="00CD0AD7">
        <w:rPr>
          <w:rFonts w:asciiTheme="minorHAnsi" w:hAnsiTheme="minorHAnsi" w:cstheme="minorHAnsi"/>
          <w:sz w:val="22"/>
          <w:szCs w:val="22"/>
        </w:rPr>
        <w:t>h</w:t>
      </w:r>
      <w:r w:rsidR="006F4138" w:rsidRPr="00CD0AD7">
        <w:rPr>
          <w:rFonts w:asciiTheme="minorHAnsi" w:hAnsiTheme="minorHAnsi" w:cstheme="minorHAnsi"/>
          <w:sz w:val="22"/>
          <w:szCs w:val="22"/>
        </w:rPr>
        <w:t xml:space="preserve"> wsparcia</w:t>
      </w:r>
      <w:r w:rsidR="000E3E1B" w:rsidRPr="00CD0AD7">
        <w:rPr>
          <w:rFonts w:asciiTheme="minorHAnsi" w:hAnsiTheme="minorHAnsi" w:cstheme="minorHAnsi"/>
          <w:sz w:val="22"/>
          <w:szCs w:val="22"/>
        </w:rPr>
        <w:t xml:space="preserve"> w postaci wyłącznie pracy socjalnej</w:t>
      </w:r>
      <w:r w:rsidR="00122012">
        <w:rPr>
          <w:rFonts w:asciiTheme="minorHAnsi" w:hAnsiTheme="minorHAnsi" w:cstheme="minorHAnsi"/>
          <w:sz w:val="22"/>
          <w:szCs w:val="22"/>
        </w:rPr>
        <w:t xml:space="preserve"> przez Zespół, ds. Pomocy Rodzinie</w:t>
      </w:r>
      <w:r w:rsidR="003F2A46">
        <w:rPr>
          <w:rFonts w:asciiTheme="minorHAnsi" w:hAnsiTheme="minorHAnsi" w:cstheme="minorHAnsi"/>
          <w:sz w:val="22"/>
          <w:szCs w:val="22"/>
        </w:rPr>
        <w:t xml:space="preserve"> (patrz tabela nr 6</w:t>
      </w:r>
      <w:r w:rsidR="00272BC5" w:rsidRPr="00CD0AD7">
        <w:rPr>
          <w:rFonts w:asciiTheme="minorHAnsi" w:hAnsiTheme="minorHAnsi" w:cstheme="minorHAnsi"/>
          <w:sz w:val="22"/>
          <w:szCs w:val="22"/>
        </w:rPr>
        <w:t xml:space="preserve">). </w:t>
      </w:r>
      <w:r w:rsidR="000E3E1B" w:rsidRPr="00CD0AD7">
        <w:rPr>
          <w:rFonts w:asciiTheme="minorHAnsi" w:hAnsiTheme="minorHAnsi" w:cstheme="minorHAnsi"/>
          <w:sz w:val="22"/>
          <w:szCs w:val="22"/>
        </w:rPr>
        <w:t>Praca socjalna jest kierowana w sytuacjach, gdy rodziny nie są w stanie pokonać trudnych sytuacji życiowych, wykorzystując własne uprawnienia, zasoby i możliwości. Świadczona jest, bez względu na posiadany dochód i dostosowana jest do potrzeb osoby/ rodziny.</w:t>
      </w:r>
    </w:p>
    <w:p w14:paraId="5A4C42BD" w14:textId="79FE22A7" w:rsidR="000E3E1B" w:rsidRPr="00CD0AD7" w:rsidRDefault="00886FEF" w:rsidP="00AE7DCE">
      <w:pPr>
        <w:pStyle w:val="Tekstpodstawowy21"/>
        <w:spacing w:after="200" w:line="276" w:lineRule="auto"/>
        <w:ind w:firstLine="708"/>
        <w:jc w:val="both"/>
        <w:rPr>
          <w:rFonts w:asciiTheme="minorHAnsi" w:hAnsiTheme="minorHAnsi" w:cstheme="minorHAnsi"/>
          <w:sz w:val="22"/>
          <w:szCs w:val="22"/>
        </w:rPr>
      </w:pPr>
      <w:r w:rsidRPr="00CD0AD7">
        <w:rPr>
          <w:rFonts w:asciiTheme="minorHAnsi" w:hAnsiTheme="minorHAnsi" w:cstheme="minorHAnsi"/>
          <w:sz w:val="22"/>
          <w:szCs w:val="22"/>
        </w:rPr>
        <w:t>W c</w:t>
      </w:r>
      <w:r w:rsidR="000E3E1B" w:rsidRPr="00CD0AD7">
        <w:rPr>
          <w:rFonts w:asciiTheme="minorHAnsi" w:hAnsiTheme="minorHAnsi" w:cstheme="minorHAnsi"/>
          <w:sz w:val="22"/>
          <w:szCs w:val="22"/>
        </w:rPr>
        <w:t>elu profesjonalizacji działań pracowników socjalnych</w:t>
      </w:r>
      <w:r w:rsidRPr="00CD0AD7">
        <w:rPr>
          <w:rFonts w:asciiTheme="minorHAnsi" w:hAnsiTheme="minorHAnsi" w:cstheme="minorHAnsi"/>
          <w:sz w:val="22"/>
          <w:szCs w:val="22"/>
        </w:rPr>
        <w:t xml:space="preserve"> od 2018 roku wprowadzone zostały w MOPS w Stalowej Woli „Standardy metodycznego </w:t>
      </w:r>
      <w:r w:rsidRPr="00CA5039">
        <w:rPr>
          <w:rFonts w:asciiTheme="minorHAnsi" w:hAnsiTheme="minorHAnsi" w:cstheme="minorHAnsi"/>
          <w:color w:val="000000" w:themeColor="text1"/>
          <w:sz w:val="22"/>
          <w:szCs w:val="22"/>
        </w:rPr>
        <w:t>post</w:t>
      </w:r>
      <w:r w:rsidR="006A418A" w:rsidRPr="00CA5039">
        <w:rPr>
          <w:rFonts w:asciiTheme="minorHAnsi" w:hAnsiTheme="minorHAnsi" w:cstheme="minorHAnsi"/>
          <w:color w:val="000000" w:themeColor="text1"/>
          <w:sz w:val="22"/>
          <w:szCs w:val="22"/>
        </w:rPr>
        <w:t>ę</w:t>
      </w:r>
      <w:r w:rsidRPr="00CA5039">
        <w:rPr>
          <w:rFonts w:asciiTheme="minorHAnsi" w:hAnsiTheme="minorHAnsi" w:cstheme="minorHAnsi"/>
          <w:color w:val="000000" w:themeColor="text1"/>
          <w:sz w:val="22"/>
          <w:szCs w:val="22"/>
        </w:rPr>
        <w:t>powania</w:t>
      </w:r>
      <w:r w:rsidRPr="00CD0AD7">
        <w:rPr>
          <w:rFonts w:asciiTheme="minorHAnsi" w:hAnsiTheme="minorHAnsi" w:cstheme="minorHAnsi"/>
          <w:sz w:val="22"/>
          <w:szCs w:val="22"/>
        </w:rPr>
        <w:t xml:space="preserve"> w pracy socjalnej”, które zawierają zasady i narzędzia do wykorzystania przy realizacji podstawowej usługi pomocy społ</w:t>
      </w:r>
      <w:r w:rsidR="00D22319">
        <w:rPr>
          <w:rFonts w:asciiTheme="minorHAnsi" w:hAnsiTheme="minorHAnsi" w:cstheme="minorHAnsi"/>
          <w:sz w:val="22"/>
          <w:szCs w:val="22"/>
        </w:rPr>
        <w:t>ecznej jaką jest praca socjalna</w:t>
      </w:r>
      <w:r w:rsidRPr="00CD0AD7">
        <w:rPr>
          <w:rFonts w:asciiTheme="minorHAnsi" w:hAnsiTheme="minorHAnsi" w:cstheme="minorHAnsi"/>
          <w:sz w:val="22"/>
          <w:szCs w:val="22"/>
        </w:rPr>
        <w:t>.</w:t>
      </w:r>
      <w:r w:rsidR="003A1FDB" w:rsidRPr="00CD0AD7">
        <w:rPr>
          <w:rFonts w:asciiTheme="minorHAnsi" w:hAnsiTheme="minorHAnsi" w:cstheme="minorHAnsi"/>
          <w:sz w:val="22"/>
          <w:szCs w:val="22"/>
        </w:rPr>
        <w:t xml:space="preserve"> Standaryzacja obejmuje pracę socjalną metodą indywidualnego przypadku. </w:t>
      </w:r>
    </w:p>
    <w:p w14:paraId="3AA93290" w14:textId="34D9654D" w:rsidR="00735EDC" w:rsidRPr="00CD0AD7" w:rsidRDefault="00735EDC" w:rsidP="00A84A5F">
      <w:pPr>
        <w:pStyle w:val="Tekstpodstawowy21"/>
        <w:spacing w:after="0" w:line="276" w:lineRule="auto"/>
        <w:ind w:firstLine="709"/>
        <w:jc w:val="both"/>
        <w:rPr>
          <w:rFonts w:asciiTheme="minorHAnsi" w:hAnsiTheme="minorHAnsi" w:cstheme="minorHAnsi"/>
          <w:sz w:val="22"/>
          <w:szCs w:val="22"/>
        </w:rPr>
      </w:pPr>
      <w:r w:rsidRPr="00CD0AD7">
        <w:rPr>
          <w:rFonts w:asciiTheme="minorHAnsi" w:hAnsiTheme="minorHAnsi" w:cstheme="minorHAnsi"/>
          <w:sz w:val="22"/>
          <w:szCs w:val="22"/>
        </w:rPr>
        <w:t>W 2019 roku praca socjalna prowadzona była zarówno z osobami i rodzinami korzystającymi ze świadczeń pomocy społecznej – 1140 rodzin (tabela nr 4), jak również z osobami i rodzinami, które nie korzystały z materialnych form wsparcia</w:t>
      </w:r>
      <w:r w:rsidR="00FD0D82" w:rsidRPr="00CD0AD7">
        <w:rPr>
          <w:rFonts w:asciiTheme="minorHAnsi" w:hAnsiTheme="minorHAnsi" w:cstheme="minorHAnsi"/>
          <w:sz w:val="22"/>
          <w:szCs w:val="22"/>
        </w:rPr>
        <w:t xml:space="preserve"> a zwracały się o takie wsparcie w formie poradnictwa socjalnego lub </w:t>
      </w:r>
      <w:r w:rsidR="005574FD" w:rsidRPr="00CD0AD7">
        <w:rPr>
          <w:rFonts w:asciiTheme="minorHAnsi" w:hAnsiTheme="minorHAnsi" w:cstheme="minorHAnsi"/>
          <w:sz w:val="22"/>
          <w:szCs w:val="22"/>
        </w:rPr>
        <w:t xml:space="preserve">u których zaburzenia funkcjonowania w różnych obszarach życia społecznego zgłaszane były przez inne osoby lub instytucje 211 rodzin (tabela nr 4). Łącznie pracą socjalną objętych było 1351 rodzin. </w:t>
      </w:r>
      <w:r w:rsidR="00111E2E" w:rsidRPr="00CD0AD7">
        <w:rPr>
          <w:rFonts w:asciiTheme="minorHAnsi" w:hAnsiTheme="minorHAnsi" w:cstheme="minorHAnsi"/>
          <w:sz w:val="22"/>
          <w:szCs w:val="22"/>
        </w:rPr>
        <w:t xml:space="preserve">W ramach pracy socjalnej Miejski Ośrodek Pomocy Społecznej w Stalowej Woli, współpracował </w:t>
      </w:r>
      <w:r w:rsidR="0059718A" w:rsidRPr="00CD0AD7">
        <w:rPr>
          <w:rFonts w:asciiTheme="minorHAnsi" w:hAnsiTheme="minorHAnsi" w:cstheme="minorHAnsi"/>
          <w:sz w:val="22"/>
          <w:szCs w:val="22"/>
        </w:rPr>
        <w:t xml:space="preserve">z Sądem Rejonowym – III Wydziałem Rodzinnym </w:t>
      </w:r>
      <w:r w:rsidR="00FF0CC4">
        <w:rPr>
          <w:rFonts w:asciiTheme="minorHAnsi" w:hAnsiTheme="minorHAnsi" w:cstheme="minorHAnsi"/>
          <w:sz w:val="22"/>
          <w:szCs w:val="22"/>
        </w:rPr>
        <w:br/>
      </w:r>
      <w:r w:rsidR="0059718A" w:rsidRPr="00CD0AD7">
        <w:rPr>
          <w:rFonts w:asciiTheme="minorHAnsi" w:hAnsiTheme="minorHAnsi" w:cstheme="minorHAnsi"/>
          <w:sz w:val="22"/>
          <w:szCs w:val="22"/>
        </w:rPr>
        <w:t>i Nieletnich, kuratorami, Policją,</w:t>
      </w:r>
      <w:r w:rsidR="00A84A5F" w:rsidRPr="00CD0AD7">
        <w:rPr>
          <w:rFonts w:asciiTheme="minorHAnsi" w:hAnsiTheme="minorHAnsi" w:cstheme="minorHAnsi"/>
          <w:sz w:val="22"/>
          <w:szCs w:val="22"/>
        </w:rPr>
        <w:t xml:space="preserve"> </w:t>
      </w:r>
      <w:r w:rsidR="0059718A" w:rsidRPr="00CD0AD7">
        <w:rPr>
          <w:rFonts w:asciiTheme="minorHAnsi" w:hAnsiTheme="minorHAnsi" w:cstheme="minorHAnsi"/>
          <w:sz w:val="22"/>
          <w:szCs w:val="22"/>
        </w:rPr>
        <w:t>pedagogami szkolnymi, domami dziecka, ośrodkami interwencji kryzysowej, Powiatowym Urzędem Pracy</w:t>
      </w:r>
      <w:r w:rsidR="00A84A5F" w:rsidRPr="00CD0AD7">
        <w:rPr>
          <w:rFonts w:asciiTheme="minorHAnsi" w:hAnsiTheme="minorHAnsi" w:cstheme="minorHAnsi"/>
          <w:sz w:val="22"/>
          <w:szCs w:val="22"/>
        </w:rPr>
        <w:t xml:space="preserve">, Zakładem Ubezpieczeń Społecznych, personelem służby zdrowia, administratorami budynków mieszkalnych, zakładami gazownictwa i energetyki, oraz innymi instytucjami. </w:t>
      </w:r>
    </w:p>
    <w:p w14:paraId="0805995B" w14:textId="77777777" w:rsidR="00A84A5F" w:rsidRPr="00CD0AD7" w:rsidRDefault="007D240C" w:rsidP="00A84A5F">
      <w:pPr>
        <w:spacing w:after="0"/>
        <w:ind w:firstLine="709"/>
        <w:jc w:val="both"/>
        <w:rPr>
          <w:rFonts w:eastAsia="Times New Roman" w:cstheme="minorHAnsi"/>
          <w:lang w:eastAsia="pl-PL"/>
        </w:rPr>
      </w:pPr>
      <w:r w:rsidRPr="00CD0AD7">
        <w:rPr>
          <w:rFonts w:eastAsia="Times New Roman" w:cstheme="minorHAnsi"/>
          <w:lang w:eastAsia="pl-PL"/>
        </w:rPr>
        <w:t xml:space="preserve">Uzupełnieniem pracy </w:t>
      </w:r>
      <w:r w:rsidRPr="00CD0AD7">
        <w:rPr>
          <w:rFonts w:cstheme="minorHAnsi"/>
        </w:rPr>
        <w:t>Zespołu ds. Pomocy Rodzinie</w:t>
      </w:r>
      <w:r w:rsidRPr="00CD0AD7">
        <w:rPr>
          <w:rFonts w:eastAsia="Times New Roman" w:cstheme="minorHAnsi"/>
          <w:lang w:eastAsia="pl-PL"/>
        </w:rPr>
        <w:t xml:space="preserve"> jest praca asystentów rodziny. </w:t>
      </w:r>
    </w:p>
    <w:p w14:paraId="59D8DFC5" w14:textId="77777777" w:rsidR="00A84A5F" w:rsidRPr="00CD0AD7" w:rsidRDefault="00A84A5F" w:rsidP="00A84A5F">
      <w:pPr>
        <w:spacing w:after="0"/>
        <w:jc w:val="both"/>
        <w:rPr>
          <w:rFonts w:eastAsia="Times New Roman" w:cstheme="minorHAnsi"/>
          <w:lang w:eastAsia="pl-PL"/>
        </w:rPr>
      </w:pPr>
      <w:r w:rsidRPr="00CD0AD7">
        <w:rPr>
          <w:rFonts w:eastAsia="Times New Roman" w:cstheme="minorHAnsi"/>
          <w:lang w:eastAsia="pl-PL"/>
        </w:rPr>
        <w:t>Wsparcie asystenta rodziny kierowane jest w szczególności do rodzin</w:t>
      </w:r>
      <w:r w:rsidR="008D3262">
        <w:rPr>
          <w:rFonts w:eastAsia="Times New Roman" w:cstheme="minorHAnsi"/>
          <w:lang w:eastAsia="pl-PL"/>
        </w:rPr>
        <w:t>,</w:t>
      </w:r>
      <w:r w:rsidRPr="00CD0AD7">
        <w:rPr>
          <w:rFonts w:eastAsia="Times New Roman" w:cstheme="minorHAnsi"/>
          <w:lang w:eastAsia="pl-PL"/>
        </w:rPr>
        <w:t xml:space="preserve"> u których występują okresowe trudności w realizacji funkcji opiekuńczo wychowawczych, zagrożonych umieszczeniem dzieci w pieczy zastępczej lub których dzieci przebywają obecnie w pieczy zastępczej, jednak istnieje szansa ich po</w:t>
      </w:r>
      <w:r w:rsidR="008D3262">
        <w:rPr>
          <w:rFonts w:eastAsia="Times New Roman" w:cstheme="minorHAnsi"/>
          <w:lang w:eastAsia="pl-PL"/>
        </w:rPr>
        <w:t xml:space="preserve">wrotu do rodziny biologicznej. </w:t>
      </w:r>
    </w:p>
    <w:p w14:paraId="700D6CBE" w14:textId="77777777" w:rsidR="007D240C" w:rsidRPr="00CD0AD7" w:rsidRDefault="007D240C" w:rsidP="00A84A5F">
      <w:pPr>
        <w:spacing w:after="0"/>
        <w:ind w:firstLine="708"/>
        <w:jc w:val="both"/>
        <w:rPr>
          <w:rFonts w:eastAsia="Times New Roman" w:cstheme="minorHAnsi"/>
          <w:lang w:eastAsia="pl-PL"/>
        </w:rPr>
      </w:pPr>
      <w:r w:rsidRPr="00CD0AD7">
        <w:rPr>
          <w:rFonts w:eastAsia="Times New Roman" w:cstheme="minorHAnsi"/>
          <w:lang w:eastAsia="pl-PL"/>
        </w:rPr>
        <w:t>Głównym cele</w:t>
      </w:r>
      <w:r w:rsidR="00C71C73" w:rsidRPr="00CD0AD7">
        <w:rPr>
          <w:rFonts w:eastAsia="Times New Roman" w:cstheme="minorHAnsi"/>
          <w:lang w:eastAsia="pl-PL"/>
        </w:rPr>
        <w:t xml:space="preserve">m pracy asystenta rodziny jest </w:t>
      </w:r>
      <w:r w:rsidRPr="00CD0AD7">
        <w:rPr>
          <w:rFonts w:eastAsia="Times New Roman" w:cstheme="minorHAnsi"/>
          <w:lang w:eastAsia="pl-PL"/>
        </w:rPr>
        <w:t>przywrócenie rodzinie</w:t>
      </w:r>
      <w:r w:rsidR="00C71C73" w:rsidRPr="00CD0AD7">
        <w:rPr>
          <w:rFonts w:eastAsia="Times New Roman" w:cstheme="minorHAnsi"/>
          <w:lang w:eastAsia="pl-PL"/>
        </w:rPr>
        <w:t xml:space="preserve"> przeżywającej trudności,</w:t>
      </w:r>
      <w:r w:rsidRPr="00CD0AD7">
        <w:rPr>
          <w:rFonts w:eastAsia="Times New Roman" w:cstheme="minorHAnsi"/>
          <w:lang w:eastAsia="pl-PL"/>
        </w:rPr>
        <w:t xml:space="preserve"> zdolności do wypełniania wszystkich funkcji w sposób prawidłowy.</w:t>
      </w:r>
    </w:p>
    <w:p w14:paraId="4E11AF9B" w14:textId="77777777" w:rsidR="007D240C" w:rsidRDefault="007D240C" w:rsidP="00A84A5F">
      <w:pPr>
        <w:spacing w:after="0"/>
        <w:ind w:firstLine="708"/>
        <w:jc w:val="both"/>
        <w:rPr>
          <w:rFonts w:eastAsia="Times New Roman" w:cstheme="minorHAnsi"/>
          <w:color w:val="000000" w:themeColor="text1"/>
          <w:lang w:eastAsia="pl-PL"/>
        </w:rPr>
      </w:pPr>
      <w:r w:rsidRPr="00CD0AD7">
        <w:rPr>
          <w:rFonts w:eastAsia="Times New Roman" w:cstheme="minorHAnsi"/>
          <w:lang w:eastAsia="pl-PL"/>
        </w:rPr>
        <w:t xml:space="preserve">Asystent rodziny wspólnie z członkami rodziny opracowuje </w:t>
      </w:r>
      <w:r w:rsidRPr="00DB7BCF">
        <w:rPr>
          <w:rFonts w:eastAsia="Times New Roman" w:cstheme="minorHAnsi"/>
          <w:color w:val="000000" w:themeColor="text1"/>
          <w:lang w:eastAsia="pl-PL"/>
        </w:rPr>
        <w:t>i realizuje plan działania w celu poprawy sytuacji życiowej rodziny w tym zdobywaniu umiejętności prawidłowego prowadzenia gospodarstwa domowego, rozw</w:t>
      </w:r>
      <w:r w:rsidR="00A84A5F">
        <w:rPr>
          <w:rFonts w:eastAsia="Times New Roman" w:cstheme="minorHAnsi"/>
          <w:color w:val="000000" w:themeColor="text1"/>
          <w:lang w:eastAsia="pl-PL"/>
        </w:rPr>
        <w:t xml:space="preserve">iązywaniu problemów socjalnych </w:t>
      </w:r>
      <w:r w:rsidRPr="00DB7BCF">
        <w:rPr>
          <w:rFonts w:eastAsia="Times New Roman" w:cstheme="minorHAnsi"/>
          <w:color w:val="000000" w:themeColor="text1"/>
          <w:lang w:eastAsia="pl-PL"/>
        </w:rPr>
        <w:t>i psychologicznych.</w:t>
      </w:r>
    </w:p>
    <w:p w14:paraId="178AAD72" w14:textId="77777777" w:rsidR="00A84A5F" w:rsidRDefault="00A84A5F" w:rsidP="00A84A5F">
      <w:pPr>
        <w:spacing w:after="0"/>
        <w:ind w:firstLine="708"/>
        <w:jc w:val="both"/>
        <w:rPr>
          <w:rFonts w:eastAsia="Times New Roman" w:cstheme="minorHAnsi"/>
          <w:color w:val="000000" w:themeColor="text1"/>
          <w:lang w:eastAsia="pl-PL"/>
        </w:rPr>
      </w:pPr>
    </w:p>
    <w:p w14:paraId="3E2CA39D" w14:textId="3C29757F" w:rsidR="00C71C73" w:rsidRDefault="003F2A46" w:rsidP="00753AD7">
      <w:pPr>
        <w:ind w:right="142"/>
        <w:jc w:val="both"/>
        <w:rPr>
          <w:rFonts w:eastAsia="Times New Roman" w:cstheme="minorHAnsi"/>
          <w:b/>
          <w:i/>
          <w:lang w:eastAsia="pl-PL"/>
        </w:rPr>
      </w:pPr>
      <w:r>
        <w:rPr>
          <w:rFonts w:eastAsia="Times New Roman" w:cstheme="minorHAnsi"/>
          <w:b/>
          <w:i/>
          <w:lang w:eastAsia="pl-PL"/>
        </w:rPr>
        <w:t>Tabela nr 7</w:t>
      </w:r>
      <w:r w:rsidR="00EC10FA">
        <w:rPr>
          <w:rFonts w:eastAsia="Times New Roman" w:cstheme="minorHAnsi"/>
          <w:b/>
          <w:i/>
          <w:lang w:eastAsia="pl-PL"/>
        </w:rPr>
        <w:t>.</w:t>
      </w:r>
      <w:r w:rsidR="00C71C73">
        <w:rPr>
          <w:rFonts w:eastAsia="Times New Roman" w:cstheme="minorHAnsi"/>
          <w:b/>
          <w:i/>
          <w:lang w:eastAsia="pl-PL"/>
        </w:rPr>
        <w:t xml:space="preserve"> Rodziny objęte wsparciem </w:t>
      </w:r>
      <w:r w:rsidR="00C71C73" w:rsidRPr="00DB7BCF">
        <w:rPr>
          <w:rFonts w:eastAsia="Times New Roman" w:cstheme="minorHAnsi"/>
          <w:b/>
          <w:i/>
          <w:lang w:eastAsia="pl-PL"/>
        </w:rPr>
        <w:t>asystenta rodziny.</w:t>
      </w:r>
    </w:p>
    <w:tbl>
      <w:tblPr>
        <w:tblStyle w:val="Tabela-Siatka"/>
        <w:tblW w:w="5000" w:type="pct"/>
        <w:tblLook w:val="04A0" w:firstRow="1" w:lastRow="0" w:firstColumn="1" w:lastColumn="0" w:noHBand="0" w:noVBand="1"/>
      </w:tblPr>
      <w:tblGrid>
        <w:gridCol w:w="2720"/>
        <w:gridCol w:w="1974"/>
        <w:gridCol w:w="1973"/>
        <w:gridCol w:w="1971"/>
      </w:tblGrid>
      <w:tr w:rsidR="00C71C73" w14:paraId="21B947EF" w14:textId="77777777" w:rsidTr="001A088B">
        <w:trPr>
          <w:trHeight w:val="624"/>
        </w:trPr>
        <w:tc>
          <w:tcPr>
            <w:tcW w:w="1574" w:type="pct"/>
            <w:shd w:val="clear" w:color="auto" w:fill="DDD9C3" w:themeFill="background2" w:themeFillShade="E6"/>
            <w:vAlign w:val="center"/>
          </w:tcPr>
          <w:p w14:paraId="518D9686" w14:textId="77777777" w:rsidR="00C71C73" w:rsidRPr="0030209E" w:rsidRDefault="00C71C73" w:rsidP="00042C83">
            <w:pPr>
              <w:spacing w:line="276" w:lineRule="auto"/>
              <w:ind w:right="142"/>
              <w:jc w:val="center"/>
              <w:rPr>
                <w:rFonts w:eastAsia="Times New Roman" w:cstheme="minorHAnsi"/>
                <w:lang w:eastAsia="pl-PL"/>
              </w:rPr>
            </w:pPr>
          </w:p>
        </w:tc>
        <w:tc>
          <w:tcPr>
            <w:tcW w:w="1142" w:type="pct"/>
            <w:shd w:val="clear" w:color="auto" w:fill="EEECE1" w:themeFill="background2"/>
            <w:vAlign w:val="center"/>
          </w:tcPr>
          <w:p w14:paraId="3FD48060" w14:textId="77777777" w:rsidR="00C71C73" w:rsidRPr="00DC2A26" w:rsidRDefault="00A84A5F" w:rsidP="00042C83">
            <w:pPr>
              <w:spacing w:line="276" w:lineRule="auto"/>
              <w:ind w:right="142"/>
              <w:jc w:val="center"/>
              <w:rPr>
                <w:rFonts w:eastAsia="Times New Roman" w:cstheme="minorHAnsi"/>
                <w:b/>
                <w:lang w:eastAsia="pl-PL"/>
              </w:rPr>
            </w:pPr>
            <w:r>
              <w:rPr>
                <w:rFonts w:eastAsia="Times New Roman" w:cstheme="minorHAnsi"/>
                <w:b/>
                <w:lang w:eastAsia="pl-PL"/>
              </w:rPr>
              <w:t>2017</w:t>
            </w:r>
          </w:p>
        </w:tc>
        <w:tc>
          <w:tcPr>
            <w:tcW w:w="1142" w:type="pct"/>
            <w:shd w:val="clear" w:color="auto" w:fill="EEECE1" w:themeFill="background2"/>
            <w:vAlign w:val="center"/>
          </w:tcPr>
          <w:p w14:paraId="564DB9B7" w14:textId="77777777" w:rsidR="00C71C73" w:rsidRPr="00DC2A26" w:rsidRDefault="00A84A5F" w:rsidP="00042C83">
            <w:pPr>
              <w:spacing w:line="276" w:lineRule="auto"/>
              <w:ind w:right="142"/>
              <w:jc w:val="center"/>
              <w:rPr>
                <w:rFonts w:eastAsia="Times New Roman" w:cstheme="minorHAnsi"/>
                <w:b/>
                <w:lang w:eastAsia="pl-PL"/>
              </w:rPr>
            </w:pPr>
            <w:r>
              <w:rPr>
                <w:rFonts w:eastAsia="Times New Roman" w:cstheme="minorHAnsi"/>
                <w:b/>
                <w:lang w:eastAsia="pl-PL"/>
              </w:rPr>
              <w:t>2018</w:t>
            </w:r>
          </w:p>
        </w:tc>
        <w:tc>
          <w:tcPr>
            <w:tcW w:w="1141" w:type="pct"/>
            <w:shd w:val="clear" w:color="auto" w:fill="EEECE1" w:themeFill="background2"/>
            <w:vAlign w:val="center"/>
          </w:tcPr>
          <w:p w14:paraId="7EDA8F52" w14:textId="77777777" w:rsidR="00C71C73" w:rsidRPr="00DC2A26" w:rsidRDefault="00A84A5F" w:rsidP="00042C83">
            <w:pPr>
              <w:spacing w:line="276" w:lineRule="auto"/>
              <w:ind w:right="142"/>
              <w:jc w:val="center"/>
              <w:rPr>
                <w:rFonts w:eastAsia="Times New Roman" w:cstheme="minorHAnsi"/>
                <w:b/>
                <w:lang w:eastAsia="pl-PL"/>
              </w:rPr>
            </w:pPr>
            <w:r>
              <w:rPr>
                <w:rFonts w:eastAsia="Times New Roman" w:cstheme="minorHAnsi"/>
                <w:b/>
                <w:lang w:eastAsia="pl-PL"/>
              </w:rPr>
              <w:t>2019</w:t>
            </w:r>
          </w:p>
        </w:tc>
      </w:tr>
      <w:tr w:rsidR="00C71C73" w14:paraId="623DD3BB" w14:textId="77777777" w:rsidTr="001A088B">
        <w:trPr>
          <w:trHeight w:val="340"/>
        </w:trPr>
        <w:tc>
          <w:tcPr>
            <w:tcW w:w="1574" w:type="pct"/>
            <w:vAlign w:val="center"/>
          </w:tcPr>
          <w:p w14:paraId="5C095B23" w14:textId="77777777" w:rsidR="00C71C73" w:rsidRPr="0030209E" w:rsidRDefault="00C71C73" w:rsidP="00042C83">
            <w:pPr>
              <w:spacing w:line="276" w:lineRule="auto"/>
              <w:ind w:right="142"/>
              <w:rPr>
                <w:rFonts w:eastAsia="Times New Roman" w:cstheme="minorHAnsi"/>
                <w:lang w:eastAsia="pl-PL"/>
              </w:rPr>
            </w:pPr>
            <w:r>
              <w:rPr>
                <w:rFonts w:eastAsia="Times New Roman" w:cstheme="minorHAnsi"/>
                <w:lang w:eastAsia="pl-PL"/>
              </w:rPr>
              <w:t>Liczba asystentów rodzin</w:t>
            </w:r>
          </w:p>
        </w:tc>
        <w:tc>
          <w:tcPr>
            <w:tcW w:w="1142" w:type="pct"/>
            <w:vAlign w:val="center"/>
          </w:tcPr>
          <w:p w14:paraId="6DFA3A35" w14:textId="77777777" w:rsidR="00C71C73" w:rsidRPr="0030209E" w:rsidRDefault="004A7166" w:rsidP="00042C83">
            <w:pPr>
              <w:spacing w:line="276" w:lineRule="auto"/>
              <w:ind w:right="142"/>
              <w:jc w:val="center"/>
              <w:rPr>
                <w:rFonts w:eastAsia="Times New Roman" w:cstheme="minorHAnsi"/>
                <w:lang w:eastAsia="pl-PL"/>
              </w:rPr>
            </w:pPr>
            <w:r>
              <w:rPr>
                <w:rFonts w:eastAsia="Times New Roman" w:cstheme="minorHAnsi"/>
                <w:lang w:eastAsia="pl-PL"/>
              </w:rPr>
              <w:t>4</w:t>
            </w:r>
          </w:p>
        </w:tc>
        <w:tc>
          <w:tcPr>
            <w:tcW w:w="1142" w:type="pct"/>
            <w:vAlign w:val="center"/>
          </w:tcPr>
          <w:p w14:paraId="3398040F" w14:textId="77777777" w:rsidR="00C71C73" w:rsidRPr="0030209E" w:rsidRDefault="00C71C73" w:rsidP="00042C83">
            <w:pPr>
              <w:spacing w:line="276" w:lineRule="auto"/>
              <w:ind w:right="142"/>
              <w:jc w:val="center"/>
              <w:rPr>
                <w:rFonts w:eastAsia="Times New Roman" w:cstheme="minorHAnsi"/>
                <w:lang w:eastAsia="pl-PL"/>
              </w:rPr>
            </w:pPr>
            <w:r>
              <w:rPr>
                <w:rFonts w:eastAsia="Times New Roman" w:cstheme="minorHAnsi"/>
                <w:lang w:eastAsia="pl-PL"/>
              </w:rPr>
              <w:t>4</w:t>
            </w:r>
          </w:p>
        </w:tc>
        <w:tc>
          <w:tcPr>
            <w:tcW w:w="1141" w:type="pct"/>
            <w:vAlign w:val="center"/>
          </w:tcPr>
          <w:p w14:paraId="69E07037" w14:textId="77777777" w:rsidR="00C71C73" w:rsidRPr="0030209E" w:rsidRDefault="00C71C73" w:rsidP="00042C83">
            <w:pPr>
              <w:spacing w:line="276" w:lineRule="auto"/>
              <w:ind w:right="142"/>
              <w:jc w:val="center"/>
              <w:rPr>
                <w:rFonts w:eastAsia="Times New Roman" w:cstheme="minorHAnsi"/>
                <w:lang w:eastAsia="pl-PL"/>
              </w:rPr>
            </w:pPr>
            <w:r>
              <w:rPr>
                <w:rFonts w:eastAsia="Times New Roman" w:cstheme="minorHAnsi"/>
                <w:lang w:eastAsia="pl-PL"/>
              </w:rPr>
              <w:t>4</w:t>
            </w:r>
          </w:p>
        </w:tc>
      </w:tr>
      <w:tr w:rsidR="00C71C73" w14:paraId="752E2F14" w14:textId="77777777" w:rsidTr="00C71C73">
        <w:trPr>
          <w:trHeight w:val="340"/>
        </w:trPr>
        <w:tc>
          <w:tcPr>
            <w:tcW w:w="1574" w:type="pct"/>
            <w:vAlign w:val="center"/>
          </w:tcPr>
          <w:p w14:paraId="78F0A065" w14:textId="77777777" w:rsidR="00C71C73" w:rsidRPr="00AF06A3" w:rsidRDefault="00C71C73" w:rsidP="00042C83">
            <w:pPr>
              <w:spacing w:line="276" w:lineRule="auto"/>
              <w:jc w:val="both"/>
              <w:rPr>
                <w:rFonts w:eastAsia="Times New Roman" w:cstheme="minorHAnsi"/>
                <w:lang w:eastAsia="pl-PL"/>
              </w:rPr>
            </w:pPr>
            <w:r w:rsidRPr="00AF06A3">
              <w:rPr>
                <w:rFonts w:eastAsia="Times New Roman" w:cstheme="minorHAnsi"/>
                <w:lang w:eastAsia="pl-PL"/>
              </w:rPr>
              <w:t>Liczba rodzin, w tym objętych</w:t>
            </w:r>
            <w:r>
              <w:rPr>
                <w:rFonts w:eastAsia="Times New Roman" w:cstheme="minorHAnsi"/>
                <w:lang w:eastAsia="pl-PL"/>
              </w:rPr>
              <w:t xml:space="preserve"> </w:t>
            </w:r>
            <w:r w:rsidRPr="00AF06A3">
              <w:rPr>
                <w:rFonts w:eastAsia="Times New Roman" w:cstheme="minorHAnsi"/>
                <w:lang w:eastAsia="pl-PL"/>
              </w:rPr>
              <w:t>wsparciem:</w:t>
            </w:r>
          </w:p>
          <w:p w14:paraId="42463F5F" w14:textId="77777777" w:rsidR="00C71C73" w:rsidRPr="00AF06A3" w:rsidRDefault="00C71C73" w:rsidP="00042C83">
            <w:pPr>
              <w:spacing w:line="276" w:lineRule="auto"/>
              <w:jc w:val="both"/>
              <w:rPr>
                <w:rFonts w:eastAsia="Times New Roman" w:cstheme="minorHAnsi"/>
                <w:lang w:eastAsia="pl-PL"/>
              </w:rPr>
            </w:pPr>
            <w:r w:rsidRPr="00AF06A3">
              <w:rPr>
                <w:rFonts w:eastAsia="Times New Roman" w:cstheme="minorHAnsi"/>
                <w:lang w:eastAsia="pl-PL"/>
              </w:rPr>
              <w:lastRenderedPageBreak/>
              <w:t>• do 3 miesięcy</w:t>
            </w:r>
          </w:p>
          <w:p w14:paraId="1BFA02F2" w14:textId="77777777" w:rsidR="00C71C73" w:rsidRPr="00AF06A3" w:rsidRDefault="00C71C73" w:rsidP="00042C83">
            <w:pPr>
              <w:spacing w:line="276" w:lineRule="auto"/>
              <w:jc w:val="both"/>
              <w:rPr>
                <w:rFonts w:eastAsia="Times New Roman" w:cstheme="minorHAnsi"/>
                <w:lang w:eastAsia="pl-PL"/>
              </w:rPr>
            </w:pPr>
            <w:r w:rsidRPr="00AF06A3">
              <w:rPr>
                <w:rFonts w:eastAsia="Times New Roman" w:cstheme="minorHAnsi"/>
                <w:lang w:eastAsia="pl-PL"/>
              </w:rPr>
              <w:t>• od 4 m-ca</w:t>
            </w:r>
            <w:r>
              <w:rPr>
                <w:rFonts w:eastAsia="Times New Roman" w:cstheme="minorHAnsi"/>
                <w:lang w:eastAsia="pl-PL"/>
              </w:rPr>
              <w:t xml:space="preserve"> </w:t>
            </w:r>
            <w:r w:rsidRPr="00AF06A3">
              <w:rPr>
                <w:rFonts w:eastAsia="Times New Roman" w:cstheme="minorHAnsi"/>
                <w:lang w:eastAsia="pl-PL"/>
              </w:rPr>
              <w:t>do 12 miesięcy</w:t>
            </w:r>
          </w:p>
          <w:p w14:paraId="614FB2D0" w14:textId="77777777" w:rsidR="00C71C73" w:rsidRDefault="00C71C73" w:rsidP="00042C83">
            <w:pPr>
              <w:spacing w:line="276" w:lineRule="auto"/>
              <w:jc w:val="both"/>
              <w:rPr>
                <w:rFonts w:eastAsia="Times New Roman" w:cstheme="minorHAnsi"/>
                <w:lang w:eastAsia="pl-PL"/>
              </w:rPr>
            </w:pPr>
            <w:r w:rsidRPr="00AF06A3">
              <w:rPr>
                <w:rFonts w:eastAsia="Times New Roman" w:cstheme="minorHAnsi"/>
                <w:lang w:eastAsia="pl-PL"/>
              </w:rPr>
              <w:t>• powyżej 1 roku</w:t>
            </w:r>
          </w:p>
        </w:tc>
        <w:tc>
          <w:tcPr>
            <w:tcW w:w="1142" w:type="pct"/>
          </w:tcPr>
          <w:p w14:paraId="498BB88B"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lastRenderedPageBreak/>
              <w:t>52</w:t>
            </w:r>
          </w:p>
          <w:p w14:paraId="10338451" w14:textId="77777777" w:rsidR="00C71C73" w:rsidRDefault="00C71C73" w:rsidP="00042C83">
            <w:pPr>
              <w:spacing w:line="276" w:lineRule="auto"/>
              <w:ind w:right="142"/>
              <w:jc w:val="center"/>
              <w:rPr>
                <w:rFonts w:eastAsia="Times New Roman" w:cstheme="minorHAnsi"/>
                <w:lang w:eastAsia="pl-PL"/>
              </w:rPr>
            </w:pPr>
          </w:p>
          <w:p w14:paraId="2367C668"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lastRenderedPageBreak/>
              <w:t>13</w:t>
            </w:r>
          </w:p>
          <w:p w14:paraId="5F335959"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16</w:t>
            </w:r>
          </w:p>
          <w:p w14:paraId="4FF795CE"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23</w:t>
            </w:r>
          </w:p>
        </w:tc>
        <w:tc>
          <w:tcPr>
            <w:tcW w:w="1142" w:type="pct"/>
          </w:tcPr>
          <w:p w14:paraId="683ADDF2"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lastRenderedPageBreak/>
              <w:t>47</w:t>
            </w:r>
          </w:p>
          <w:p w14:paraId="35616C26" w14:textId="77777777" w:rsidR="00C71C73" w:rsidRDefault="00C71C73" w:rsidP="00042C83">
            <w:pPr>
              <w:spacing w:line="276" w:lineRule="auto"/>
              <w:ind w:right="142"/>
              <w:jc w:val="center"/>
              <w:rPr>
                <w:rFonts w:eastAsia="Times New Roman" w:cstheme="minorHAnsi"/>
                <w:lang w:eastAsia="pl-PL"/>
              </w:rPr>
            </w:pPr>
          </w:p>
          <w:p w14:paraId="757EC279"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lastRenderedPageBreak/>
              <w:t>8</w:t>
            </w:r>
          </w:p>
          <w:p w14:paraId="1AF77F8A" w14:textId="77777777" w:rsidR="00C71C73" w:rsidRDefault="00C71C73" w:rsidP="00042C83">
            <w:pPr>
              <w:spacing w:line="276" w:lineRule="auto"/>
              <w:ind w:right="142"/>
              <w:jc w:val="center"/>
              <w:rPr>
                <w:rFonts w:eastAsia="Times New Roman" w:cstheme="minorHAnsi"/>
                <w:lang w:eastAsia="pl-PL"/>
              </w:rPr>
            </w:pPr>
            <w:r>
              <w:rPr>
                <w:rFonts w:eastAsia="Times New Roman" w:cstheme="minorHAnsi"/>
                <w:lang w:eastAsia="pl-PL"/>
              </w:rPr>
              <w:t>12</w:t>
            </w:r>
          </w:p>
          <w:p w14:paraId="23E4940C"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37</w:t>
            </w:r>
          </w:p>
        </w:tc>
        <w:tc>
          <w:tcPr>
            <w:tcW w:w="1141" w:type="pct"/>
          </w:tcPr>
          <w:p w14:paraId="13104BB5"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lastRenderedPageBreak/>
              <w:t>60</w:t>
            </w:r>
          </w:p>
          <w:p w14:paraId="73350CD5" w14:textId="77777777" w:rsidR="00C71C73" w:rsidRDefault="00C71C73" w:rsidP="00042C83">
            <w:pPr>
              <w:spacing w:line="276" w:lineRule="auto"/>
              <w:ind w:right="142"/>
              <w:jc w:val="center"/>
              <w:rPr>
                <w:rFonts w:eastAsia="Times New Roman" w:cstheme="minorHAnsi"/>
                <w:lang w:eastAsia="pl-PL"/>
              </w:rPr>
            </w:pPr>
          </w:p>
          <w:p w14:paraId="553A3C6A"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lastRenderedPageBreak/>
              <w:t>15</w:t>
            </w:r>
          </w:p>
          <w:p w14:paraId="362CA439"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1</w:t>
            </w:r>
            <w:r w:rsidR="00C71C73">
              <w:rPr>
                <w:rFonts w:eastAsia="Times New Roman" w:cstheme="minorHAnsi"/>
                <w:lang w:eastAsia="pl-PL"/>
              </w:rPr>
              <w:t>9</w:t>
            </w:r>
          </w:p>
          <w:p w14:paraId="69A4DFE4"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26</w:t>
            </w:r>
          </w:p>
        </w:tc>
      </w:tr>
      <w:tr w:rsidR="00C71C73" w14:paraId="6EFC848A" w14:textId="77777777" w:rsidTr="00C71C73">
        <w:trPr>
          <w:trHeight w:val="340"/>
        </w:trPr>
        <w:tc>
          <w:tcPr>
            <w:tcW w:w="1574" w:type="pct"/>
            <w:vAlign w:val="center"/>
          </w:tcPr>
          <w:p w14:paraId="07D0F8C5" w14:textId="77777777" w:rsidR="00C71C73" w:rsidRPr="00AF06A3" w:rsidRDefault="00C71C73" w:rsidP="00042C83">
            <w:pPr>
              <w:spacing w:line="276" w:lineRule="auto"/>
              <w:rPr>
                <w:rFonts w:eastAsia="Times New Roman" w:cstheme="minorHAnsi"/>
                <w:lang w:eastAsia="pl-PL"/>
              </w:rPr>
            </w:pPr>
            <w:r w:rsidRPr="00AF06A3">
              <w:rPr>
                <w:rFonts w:eastAsia="Times New Roman" w:cstheme="minorHAnsi"/>
                <w:lang w:eastAsia="pl-PL"/>
              </w:rPr>
              <w:lastRenderedPageBreak/>
              <w:t>Zakończona współpraca z rodzinami, w tym z powodu:</w:t>
            </w:r>
          </w:p>
          <w:p w14:paraId="76E4639F" w14:textId="77777777" w:rsidR="00C71C73" w:rsidRPr="00AF06A3" w:rsidRDefault="00C71C73" w:rsidP="00042C83">
            <w:pPr>
              <w:spacing w:line="276" w:lineRule="auto"/>
              <w:rPr>
                <w:rFonts w:eastAsia="Times New Roman" w:cstheme="minorHAnsi"/>
                <w:lang w:eastAsia="pl-PL"/>
              </w:rPr>
            </w:pPr>
            <w:r w:rsidRPr="00AF06A3">
              <w:rPr>
                <w:rFonts w:eastAsia="Times New Roman" w:cstheme="minorHAnsi"/>
                <w:lang w:eastAsia="pl-PL"/>
              </w:rPr>
              <w:t>• osiągnięcia celów</w:t>
            </w:r>
          </w:p>
          <w:p w14:paraId="32CEC499" w14:textId="77777777" w:rsidR="00C71C73" w:rsidRPr="00AF06A3" w:rsidRDefault="00C71C73" w:rsidP="00042C83">
            <w:pPr>
              <w:spacing w:line="276" w:lineRule="auto"/>
              <w:rPr>
                <w:rFonts w:eastAsia="Times New Roman" w:cstheme="minorHAnsi"/>
                <w:lang w:eastAsia="pl-PL"/>
              </w:rPr>
            </w:pPr>
            <w:r w:rsidRPr="00AF06A3">
              <w:rPr>
                <w:rFonts w:eastAsia="Times New Roman" w:cstheme="minorHAnsi"/>
                <w:lang w:eastAsia="pl-PL"/>
              </w:rPr>
              <w:t>• braku</w:t>
            </w:r>
            <w:r>
              <w:rPr>
                <w:rFonts w:eastAsia="Times New Roman" w:cstheme="minorHAnsi"/>
                <w:lang w:eastAsia="pl-PL"/>
              </w:rPr>
              <w:t xml:space="preserve"> </w:t>
            </w:r>
            <w:r w:rsidRPr="00AF06A3">
              <w:rPr>
                <w:rFonts w:eastAsia="Times New Roman" w:cstheme="minorHAnsi"/>
                <w:lang w:eastAsia="pl-PL"/>
              </w:rPr>
              <w:t>efektów</w:t>
            </w:r>
          </w:p>
          <w:p w14:paraId="4158E28C" w14:textId="77777777" w:rsidR="00C71C73" w:rsidRDefault="00C71C73" w:rsidP="00042C83">
            <w:pPr>
              <w:spacing w:line="276" w:lineRule="auto"/>
              <w:rPr>
                <w:rFonts w:eastAsia="Times New Roman" w:cstheme="minorHAnsi"/>
                <w:lang w:eastAsia="pl-PL"/>
              </w:rPr>
            </w:pPr>
            <w:r w:rsidRPr="00AF06A3">
              <w:rPr>
                <w:rFonts w:eastAsia="Times New Roman" w:cstheme="minorHAnsi"/>
                <w:lang w:eastAsia="pl-PL"/>
              </w:rPr>
              <w:t>• zaprzestania</w:t>
            </w:r>
            <w:r>
              <w:rPr>
                <w:rFonts w:eastAsia="Times New Roman" w:cstheme="minorHAnsi"/>
                <w:lang w:eastAsia="pl-PL"/>
              </w:rPr>
              <w:t xml:space="preserve"> </w:t>
            </w:r>
            <w:r w:rsidRPr="00AF06A3">
              <w:rPr>
                <w:rFonts w:eastAsia="Times New Roman" w:cstheme="minorHAnsi"/>
                <w:lang w:eastAsia="pl-PL"/>
              </w:rPr>
              <w:t>współpracy</w:t>
            </w:r>
            <w:r>
              <w:rPr>
                <w:rFonts w:eastAsia="Times New Roman" w:cstheme="minorHAnsi"/>
                <w:lang w:eastAsia="pl-PL"/>
              </w:rPr>
              <w:t xml:space="preserve"> przez rodziny</w:t>
            </w:r>
          </w:p>
        </w:tc>
        <w:tc>
          <w:tcPr>
            <w:tcW w:w="1142" w:type="pct"/>
          </w:tcPr>
          <w:p w14:paraId="09F7DAD9"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24</w:t>
            </w:r>
          </w:p>
          <w:p w14:paraId="04935CF9" w14:textId="77777777" w:rsidR="00C71C73" w:rsidRDefault="00C71C73" w:rsidP="00042C83">
            <w:pPr>
              <w:spacing w:line="276" w:lineRule="auto"/>
              <w:ind w:right="142"/>
              <w:jc w:val="center"/>
              <w:rPr>
                <w:rFonts w:eastAsia="Times New Roman" w:cstheme="minorHAnsi"/>
                <w:lang w:eastAsia="pl-PL"/>
              </w:rPr>
            </w:pPr>
          </w:p>
          <w:p w14:paraId="24628165" w14:textId="77777777" w:rsidR="006A418A" w:rsidRDefault="006A418A" w:rsidP="00042C83">
            <w:pPr>
              <w:spacing w:line="276" w:lineRule="auto"/>
              <w:ind w:right="142"/>
              <w:jc w:val="center"/>
              <w:rPr>
                <w:rFonts w:eastAsia="Times New Roman" w:cstheme="minorHAnsi"/>
                <w:lang w:eastAsia="pl-PL"/>
              </w:rPr>
            </w:pPr>
          </w:p>
          <w:p w14:paraId="720AB75C" w14:textId="77777777" w:rsidR="00C71C73" w:rsidRDefault="00C71C73" w:rsidP="00042C83">
            <w:pPr>
              <w:spacing w:line="276" w:lineRule="auto"/>
              <w:ind w:right="142"/>
              <w:jc w:val="center"/>
              <w:rPr>
                <w:rFonts w:eastAsia="Times New Roman" w:cstheme="minorHAnsi"/>
                <w:lang w:eastAsia="pl-PL"/>
              </w:rPr>
            </w:pPr>
            <w:r>
              <w:rPr>
                <w:rFonts w:eastAsia="Times New Roman" w:cstheme="minorHAnsi"/>
                <w:lang w:eastAsia="pl-PL"/>
              </w:rPr>
              <w:t>15</w:t>
            </w:r>
          </w:p>
          <w:p w14:paraId="2029430E" w14:textId="77777777" w:rsidR="00C71C73" w:rsidRDefault="00C71C73" w:rsidP="00042C83">
            <w:pPr>
              <w:spacing w:line="276" w:lineRule="auto"/>
              <w:ind w:right="142"/>
              <w:jc w:val="center"/>
              <w:rPr>
                <w:rFonts w:eastAsia="Times New Roman" w:cstheme="minorHAnsi"/>
                <w:lang w:eastAsia="pl-PL"/>
              </w:rPr>
            </w:pPr>
            <w:r>
              <w:rPr>
                <w:rFonts w:eastAsia="Times New Roman" w:cstheme="minorHAnsi"/>
                <w:lang w:eastAsia="pl-PL"/>
              </w:rPr>
              <w:t>0</w:t>
            </w:r>
          </w:p>
          <w:p w14:paraId="69FE22A9"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9</w:t>
            </w:r>
          </w:p>
        </w:tc>
        <w:tc>
          <w:tcPr>
            <w:tcW w:w="1142" w:type="pct"/>
          </w:tcPr>
          <w:p w14:paraId="55849E89"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16</w:t>
            </w:r>
          </w:p>
          <w:p w14:paraId="5BC2D23F" w14:textId="77777777" w:rsidR="00C71C73" w:rsidRDefault="00C71C73" w:rsidP="00042C83">
            <w:pPr>
              <w:spacing w:line="276" w:lineRule="auto"/>
              <w:ind w:right="142"/>
              <w:jc w:val="center"/>
              <w:rPr>
                <w:rFonts w:eastAsia="Times New Roman" w:cstheme="minorHAnsi"/>
                <w:lang w:eastAsia="pl-PL"/>
              </w:rPr>
            </w:pPr>
          </w:p>
          <w:p w14:paraId="5C08AAFA" w14:textId="77777777" w:rsidR="006A418A" w:rsidRDefault="006A418A" w:rsidP="00042C83">
            <w:pPr>
              <w:spacing w:line="276" w:lineRule="auto"/>
              <w:ind w:right="142"/>
              <w:jc w:val="center"/>
              <w:rPr>
                <w:rFonts w:eastAsia="Times New Roman" w:cstheme="minorHAnsi"/>
                <w:lang w:eastAsia="pl-PL"/>
              </w:rPr>
            </w:pPr>
          </w:p>
          <w:p w14:paraId="53942ED5"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13</w:t>
            </w:r>
          </w:p>
          <w:p w14:paraId="76D57E70" w14:textId="77777777" w:rsidR="00C426C8" w:rsidRDefault="004A7166" w:rsidP="00042C83">
            <w:pPr>
              <w:spacing w:line="276" w:lineRule="auto"/>
              <w:ind w:right="142"/>
              <w:jc w:val="center"/>
              <w:rPr>
                <w:rFonts w:eastAsia="Times New Roman" w:cstheme="minorHAnsi"/>
                <w:lang w:eastAsia="pl-PL"/>
              </w:rPr>
            </w:pPr>
            <w:r>
              <w:rPr>
                <w:rFonts w:eastAsia="Times New Roman" w:cstheme="minorHAnsi"/>
                <w:lang w:eastAsia="pl-PL"/>
              </w:rPr>
              <w:t>0</w:t>
            </w:r>
          </w:p>
          <w:p w14:paraId="77607F74" w14:textId="77777777" w:rsidR="00C426C8" w:rsidRDefault="004A7166" w:rsidP="00042C83">
            <w:pPr>
              <w:spacing w:line="276" w:lineRule="auto"/>
              <w:ind w:right="142"/>
              <w:jc w:val="center"/>
              <w:rPr>
                <w:rFonts w:eastAsia="Times New Roman" w:cstheme="minorHAnsi"/>
                <w:lang w:eastAsia="pl-PL"/>
              </w:rPr>
            </w:pPr>
            <w:r>
              <w:rPr>
                <w:rFonts w:eastAsia="Times New Roman" w:cstheme="minorHAnsi"/>
                <w:lang w:eastAsia="pl-PL"/>
              </w:rPr>
              <w:t>3</w:t>
            </w:r>
          </w:p>
        </w:tc>
        <w:tc>
          <w:tcPr>
            <w:tcW w:w="1141" w:type="pct"/>
          </w:tcPr>
          <w:p w14:paraId="4C066D37"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27</w:t>
            </w:r>
          </w:p>
          <w:p w14:paraId="2D98BC5C" w14:textId="77777777" w:rsidR="00C71C73" w:rsidRDefault="00C71C73" w:rsidP="00042C83">
            <w:pPr>
              <w:spacing w:line="276" w:lineRule="auto"/>
              <w:ind w:right="142"/>
              <w:jc w:val="center"/>
              <w:rPr>
                <w:rFonts w:eastAsia="Times New Roman" w:cstheme="minorHAnsi"/>
                <w:lang w:eastAsia="pl-PL"/>
              </w:rPr>
            </w:pPr>
          </w:p>
          <w:p w14:paraId="577EE60B" w14:textId="77777777" w:rsidR="006A418A" w:rsidRDefault="006A418A" w:rsidP="00042C83">
            <w:pPr>
              <w:spacing w:line="276" w:lineRule="auto"/>
              <w:ind w:right="142"/>
              <w:jc w:val="center"/>
              <w:rPr>
                <w:rFonts w:eastAsia="Times New Roman" w:cstheme="minorHAnsi"/>
                <w:lang w:eastAsia="pl-PL"/>
              </w:rPr>
            </w:pPr>
          </w:p>
          <w:p w14:paraId="3A4C1EEB" w14:textId="77777777" w:rsidR="00C71C73" w:rsidRDefault="00C71C73" w:rsidP="00042C83">
            <w:pPr>
              <w:spacing w:line="276" w:lineRule="auto"/>
              <w:ind w:right="142"/>
              <w:jc w:val="center"/>
              <w:rPr>
                <w:rFonts w:eastAsia="Times New Roman" w:cstheme="minorHAnsi"/>
                <w:lang w:eastAsia="pl-PL"/>
              </w:rPr>
            </w:pPr>
            <w:r>
              <w:rPr>
                <w:rFonts w:eastAsia="Times New Roman" w:cstheme="minorHAnsi"/>
                <w:lang w:eastAsia="pl-PL"/>
              </w:rPr>
              <w:t>9</w:t>
            </w:r>
          </w:p>
          <w:p w14:paraId="154AFEEE"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3</w:t>
            </w:r>
          </w:p>
          <w:p w14:paraId="7922B6F7"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15</w:t>
            </w:r>
          </w:p>
          <w:p w14:paraId="43D21F03" w14:textId="77777777" w:rsidR="00C71C73" w:rsidRDefault="00C71C73" w:rsidP="00042C83">
            <w:pPr>
              <w:spacing w:line="276" w:lineRule="auto"/>
              <w:ind w:right="142"/>
              <w:rPr>
                <w:rFonts w:eastAsia="Times New Roman" w:cstheme="minorHAnsi"/>
                <w:lang w:eastAsia="pl-PL"/>
              </w:rPr>
            </w:pPr>
          </w:p>
        </w:tc>
      </w:tr>
      <w:tr w:rsidR="00C71C73" w14:paraId="628AA2B5" w14:textId="77777777" w:rsidTr="00C426C8">
        <w:trPr>
          <w:trHeight w:val="340"/>
        </w:trPr>
        <w:tc>
          <w:tcPr>
            <w:tcW w:w="1574" w:type="pct"/>
            <w:vAlign w:val="center"/>
          </w:tcPr>
          <w:p w14:paraId="687582CA" w14:textId="77777777" w:rsidR="00C71C73" w:rsidRPr="00DC2A26" w:rsidRDefault="00C71C73" w:rsidP="00042C83">
            <w:pPr>
              <w:spacing w:line="276" w:lineRule="auto"/>
              <w:rPr>
                <w:rFonts w:cstheme="minorHAnsi"/>
              </w:rPr>
            </w:pPr>
            <w:r w:rsidRPr="00AF06A3">
              <w:rPr>
                <w:rFonts w:eastAsia="Times New Roman" w:cstheme="minorHAnsi"/>
                <w:lang w:eastAsia="pl-PL"/>
              </w:rPr>
              <w:t xml:space="preserve">Przeciętny czas pracy z rodziną </w:t>
            </w:r>
          </w:p>
        </w:tc>
        <w:tc>
          <w:tcPr>
            <w:tcW w:w="1142" w:type="pct"/>
            <w:vAlign w:val="center"/>
          </w:tcPr>
          <w:p w14:paraId="7F276582"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18</w:t>
            </w:r>
            <w:r w:rsidR="00C426C8">
              <w:rPr>
                <w:rFonts w:eastAsia="Times New Roman" w:cstheme="minorHAnsi"/>
                <w:lang w:eastAsia="pl-PL"/>
              </w:rPr>
              <w:t xml:space="preserve"> m-</w:t>
            </w:r>
            <w:proofErr w:type="spellStart"/>
            <w:r w:rsidR="00C426C8">
              <w:rPr>
                <w:rFonts w:eastAsia="Times New Roman" w:cstheme="minorHAnsi"/>
                <w:lang w:eastAsia="pl-PL"/>
              </w:rPr>
              <w:t>cy</w:t>
            </w:r>
            <w:proofErr w:type="spellEnd"/>
          </w:p>
        </w:tc>
        <w:tc>
          <w:tcPr>
            <w:tcW w:w="1142" w:type="pct"/>
            <w:vAlign w:val="center"/>
          </w:tcPr>
          <w:p w14:paraId="256E1C2C"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 xml:space="preserve">18 </w:t>
            </w:r>
            <w:r w:rsidR="00C426C8">
              <w:rPr>
                <w:rFonts w:eastAsia="Times New Roman" w:cstheme="minorHAnsi"/>
                <w:lang w:eastAsia="pl-PL"/>
              </w:rPr>
              <w:t>m-</w:t>
            </w:r>
            <w:proofErr w:type="spellStart"/>
            <w:r w:rsidR="00C426C8">
              <w:rPr>
                <w:rFonts w:eastAsia="Times New Roman" w:cstheme="minorHAnsi"/>
                <w:lang w:eastAsia="pl-PL"/>
              </w:rPr>
              <w:t>cy</w:t>
            </w:r>
            <w:proofErr w:type="spellEnd"/>
          </w:p>
        </w:tc>
        <w:tc>
          <w:tcPr>
            <w:tcW w:w="1141" w:type="pct"/>
            <w:vAlign w:val="center"/>
          </w:tcPr>
          <w:p w14:paraId="0C3B85DA" w14:textId="77777777" w:rsidR="00C71C73" w:rsidRDefault="004A7166" w:rsidP="00042C83">
            <w:pPr>
              <w:spacing w:line="276" w:lineRule="auto"/>
              <w:ind w:right="142"/>
              <w:jc w:val="center"/>
              <w:rPr>
                <w:rFonts w:eastAsia="Times New Roman" w:cstheme="minorHAnsi"/>
                <w:lang w:eastAsia="pl-PL"/>
              </w:rPr>
            </w:pPr>
            <w:r>
              <w:rPr>
                <w:rFonts w:eastAsia="Times New Roman" w:cstheme="minorHAnsi"/>
                <w:lang w:eastAsia="pl-PL"/>
              </w:rPr>
              <w:t>18</w:t>
            </w:r>
            <w:r w:rsidR="00C426C8">
              <w:rPr>
                <w:rFonts w:eastAsia="Times New Roman" w:cstheme="minorHAnsi"/>
                <w:lang w:eastAsia="pl-PL"/>
              </w:rPr>
              <w:t xml:space="preserve"> m-</w:t>
            </w:r>
            <w:proofErr w:type="spellStart"/>
            <w:r w:rsidR="00C426C8">
              <w:rPr>
                <w:rFonts w:eastAsia="Times New Roman" w:cstheme="minorHAnsi"/>
                <w:lang w:eastAsia="pl-PL"/>
              </w:rPr>
              <w:t>cy</w:t>
            </w:r>
            <w:proofErr w:type="spellEnd"/>
          </w:p>
        </w:tc>
      </w:tr>
    </w:tbl>
    <w:p w14:paraId="7B90E187" w14:textId="77777777" w:rsidR="00C71C73" w:rsidRPr="00CD0AD7" w:rsidRDefault="00272BC5" w:rsidP="00753AD7">
      <w:pPr>
        <w:jc w:val="both"/>
        <w:rPr>
          <w:rFonts w:cstheme="minorHAnsi"/>
          <w:i/>
          <w:sz w:val="20"/>
          <w:szCs w:val="20"/>
        </w:rPr>
      </w:pPr>
      <w:r w:rsidRPr="00CD0AD7">
        <w:rPr>
          <w:rFonts w:cstheme="minorHAnsi"/>
          <w:i/>
          <w:sz w:val="20"/>
          <w:szCs w:val="20"/>
        </w:rPr>
        <w:t xml:space="preserve">Opracowanie własne na podstawie Sprawozdania </w:t>
      </w:r>
      <w:r w:rsidR="004A7166" w:rsidRPr="00CD0AD7">
        <w:rPr>
          <w:rFonts w:cstheme="minorHAnsi"/>
          <w:i/>
          <w:sz w:val="20"/>
          <w:szCs w:val="20"/>
        </w:rPr>
        <w:t>z działalności Miejskiego Ośrodka Pomocy Społecznej w Stalowej Woli za okres 2017</w:t>
      </w:r>
      <w:r w:rsidRPr="00CD0AD7">
        <w:rPr>
          <w:rFonts w:cstheme="minorHAnsi"/>
          <w:i/>
          <w:sz w:val="20"/>
          <w:szCs w:val="20"/>
        </w:rPr>
        <w:t>r.</w:t>
      </w:r>
      <w:r w:rsidR="004A7166" w:rsidRPr="00CD0AD7">
        <w:rPr>
          <w:rFonts w:cstheme="minorHAnsi"/>
          <w:i/>
          <w:sz w:val="20"/>
          <w:szCs w:val="20"/>
        </w:rPr>
        <w:t xml:space="preserve"> – 2019</w:t>
      </w:r>
      <w:r w:rsidRPr="00CD0AD7">
        <w:rPr>
          <w:rFonts w:cstheme="minorHAnsi"/>
          <w:i/>
          <w:sz w:val="20"/>
          <w:szCs w:val="20"/>
        </w:rPr>
        <w:t>r.</w:t>
      </w:r>
    </w:p>
    <w:p w14:paraId="0028E7D7" w14:textId="6A37CA07" w:rsidR="00B60627" w:rsidRPr="00CD0AD7" w:rsidRDefault="00B60627" w:rsidP="00753AD7">
      <w:pPr>
        <w:ind w:firstLine="708"/>
        <w:jc w:val="both"/>
        <w:rPr>
          <w:rFonts w:cstheme="minorHAnsi"/>
        </w:rPr>
      </w:pPr>
      <w:r w:rsidRPr="00CD0AD7">
        <w:rPr>
          <w:rFonts w:cstheme="minorHAnsi"/>
        </w:rPr>
        <w:t>W 2019 roku 4 asystentów rodziny świadczyło wsparcie dla 60 rodzin, przeżywających trudności w wypełnieniu roli opiekuńczo – wychowawczej.</w:t>
      </w:r>
      <w:r w:rsidR="00EB3BA6" w:rsidRPr="00CD0AD7">
        <w:rPr>
          <w:rFonts w:cstheme="minorHAnsi"/>
        </w:rPr>
        <w:t xml:space="preserve"> Średnia długość pracy asystenta </w:t>
      </w:r>
      <w:r w:rsidR="00FF0CC4">
        <w:rPr>
          <w:rFonts w:cstheme="minorHAnsi"/>
        </w:rPr>
        <w:br/>
      </w:r>
      <w:r w:rsidR="00EB3BA6" w:rsidRPr="00CD0AD7">
        <w:rPr>
          <w:rFonts w:cstheme="minorHAnsi"/>
        </w:rPr>
        <w:t xml:space="preserve">z rodziną wynosiła 18 miesięcy. Pracę asystenta z rodzinami zakończono w 27 przypadkach, </w:t>
      </w:r>
      <w:r w:rsidR="00FF0CC4">
        <w:rPr>
          <w:rFonts w:cstheme="minorHAnsi"/>
        </w:rPr>
        <w:br/>
      </w:r>
      <w:r w:rsidR="00EB3BA6" w:rsidRPr="00CD0AD7">
        <w:rPr>
          <w:rFonts w:cstheme="minorHAnsi"/>
        </w:rPr>
        <w:t xml:space="preserve">w ty: w wyniku zrealizowanych celów – 9 rodzin (w tym 1 rodzina z ustawy „Za życiem”), </w:t>
      </w:r>
      <w:r w:rsidR="000D79C6" w:rsidRPr="00CD0AD7">
        <w:rPr>
          <w:rFonts w:cstheme="minorHAnsi"/>
        </w:rPr>
        <w:t>natomiast w 3 przypadkach, z uwagi na brak efektów, a w 15 przypadkach z powodu zaprzestania współ</w:t>
      </w:r>
      <w:r w:rsidR="003F2A46">
        <w:rPr>
          <w:rFonts w:cstheme="minorHAnsi"/>
        </w:rPr>
        <w:t>pracy przez rodzinę (tabela nr 7</w:t>
      </w:r>
      <w:r w:rsidR="000D79C6" w:rsidRPr="00CD0AD7">
        <w:rPr>
          <w:rFonts w:cstheme="minorHAnsi"/>
        </w:rPr>
        <w:t xml:space="preserve"> ).</w:t>
      </w:r>
    </w:p>
    <w:p w14:paraId="3C52D6E2" w14:textId="0CBE33EF" w:rsidR="00753E40" w:rsidRPr="00CD0AD7" w:rsidRDefault="00753E40" w:rsidP="00753AD7">
      <w:pPr>
        <w:ind w:firstLine="708"/>
        <w:jc w:val="both"/>
      </w:pPr>
      <w:r w:rsidRPr="00CD0AD7">
        <w:rPr>
          <w:rFonts w:cstheme="minorHAnsi"/>
        </w:rPr>
        <w:t xml:space="preserve">Uzupełnieniem </w:t>
      </w:r>
      <w:r w:rsidR="005717EE" w:rsidRPr="00CD0AD7">
        <w:rPr>
          <w:rFonts w:cstheme="minorHAnsi"/>
        </w:rPr>
        <w:t>polityki socjalnej gminy są</w:t>
      </w:r>
      <w:r w:rsidRPr="00CD0AD7">
        <w:rPr>
          <w:rFonts w:cstheme="minorHAnsi"/>
        </w:rPr>
        <w:t xml:space="preserve"> świadczenia rodzinne fina</w:t>
      </w:r>
      <w:r w:rsidR="005717EE" w:rsidRPr="00CD0AD7">
        <w:rPr>
          <w:rFonts w:cstheme="minorHAnsi"/>
        </w:rPr>
        <w:t>n</w:t>
      </w:r>
      <w:r w:rsidRPr="00CD0AD7">
        <w:rPr>
          <w:rFonts w:cstheme="minorHAnsi"/>
        </w:rPr>
        <w:t xml:space="preserve">sowane z budżetu państwa. </w:t>
      </w:r>
      <w:r w:rsidRPr="00CD0AD7">
        <w:t>System świadczeń rodzinnych jest systemem poza</w:t>
      </w:r>
      <w:r w:rsidR="00B60627" w:rsidRPr="00CD0AD7">
        <w:t xml:space="preserve"> </w:t>
      </w:r>
      <w:r w:rsidRPr="00CD0AD7">
        <w:t>ubezpieczeniowym, zorganizowanym na zasadzie zao</w:t>
      </w:r>
      <w:r w:rsidR="005717EE" w:rsidRPr="00CD0AD7">
        <w:t>patrzeniowej.</w:t>
      </w:r>
      <w:r w:rsidRPr="00CD0AD7">
        <w:t xml:space="preserve"> System świadczeń</w:t>
      </w:r>
      <w:r w:rsidR="00FF0CC4">
        <w:t xml:space="preserve"> rodzinnych oparty jest </w:t>
      </w:r>
      <w:r w:rsidRPr="00CD0AD7">
        <w:t>o zasadę pomocniczości, uwzględniającą regułę, że osobami w pierwszej kolejności zobowiązanymi do łożenia na utrzymanie dzieci są ich rodzice. W przypadku, gdy ich ś</w:t>
      </w:r>
      <w:r w:rsidR="00FF0CC4">
        <w:t xml:space="preserve">rodki </w:t>
      </w:r>
      <w:r w:rsidRPr="00CD0AD7">
        <w:t>i uprawnienia są niewystarczające do wychowania i utrzymania dzieci, przysługuje pomoc państwa w postaci świadczeń rodzinnych</w:t>
      </w:r>
      <w:r w:rsidR="005717EE" w:rsidRPr="00CD0AD7">
        <w:t>. Świadczenia rodzinne uzależnione od spełniania kryterium dochodowego są udzielane na roczne okresy zasiłkowe. Przy ustalaniu uprawnień do świadczeń rodzinnych, uzależnionych od kryterium dochodowego, brane są pod uwagę dochody osiągnięte w roku poprzedzającym okres zasił</w:t>
      </w:r>
      <w:r w:rsidR="00A83141" w:rsidRPr="00CD0AD7">
        <w:t xml:space="preserve">kowy. W przypadkach określonych </w:t>
      </w:r>
      <w:r w:rsidR="005717EE" w:rsidRPr="00CD0AD7">
        <w:t>w ustawie dochód ten pomniejsza się o dochód utracony lub powiększa o dochód uzyskany.</w:t>
      </w:r>
      <w:r w:rsidR="005717EE" w:rsidRPr="00CD0AD7">
        <w:rPr>
          <w:rStyle w:val="Odwoanieprzypisudolnego"/>
          <w:sz w:val="23"/>
          <w:szCs w:val="23"/>
        </w:rPr>
        <w:footnoteReference w:id="3"/>
      </w:r>
    </w:p>
    <w:p w14:paraId="510A6349" w14:textId="76613E93" w:rsidR="00DA47C2" w:rsidRPr="00CA5039" w:rsidRDefault="003F2A46" w:rsidP="00D94622">
      <w:pPr>
        <w:spacing w:after="0"/>
        <w:rPr>
          <w:rFonts w:cstheme="minorHAnsi"/>
          <w:b/>
          <w:i/>
          <w:color w:val="000000" w:themeColor="text1"/>
        </w:rPr>
      </w:pPr>
      <w:r>
        <w:rPr>
          <w:rFonts w:cstheme="minorHAnsi"/>
          <w:b/>
          <w:i/>
          <w:color w:val="000000" w:themeColor="text1"/>
        </w:rPr>
        <w:t>Tabela nr 8</w:t>
      </w:r>
      <w:r w:rsidR="00EC10FA" w:rsidRPr="00CA5039">
        <w:rPr>
          <w:rFonts w:cstheme="minorHAnsi"/>
          <w:b/>
          <w:i/>
          <w:color w:val="000000" w:themeColor="text1"/>
        </w:rPr>
        <w:t>.</w:t>
      </w:r>
      <w:r w:rsidR="009800BC" w:rsidRPr="00CA5039">
        <w:rPr>
          <w:rFonts w:cstheme="minorHAnsi"/>
          <w:b/>
          <w:i/>
          <w:color w:val="000000" w:themeColor="text1"/>
        </w:rPr>
        <w:t xml:space="preserve"> </w:t>
      </w:r>
      <w:r w:rsidR="00DA47C2" w:rsidRPr="00CA5039">
        <w:rPr>
          <w:rFonts w:cstheme="minorHAnsi"/>
          <w:b/>
          <w:i/>
          <w:color w:val="000000" w:themeColor="text1"/>
        </w:rPr>
        <w:t xml:space="preserve">Świadczenia </w:t>
      </w:r>
      <w:r w:rsidR="00183D9D" w:rsidRPr="00CA5039">
        <w:rPr>
          <w:rFonts w:cstheme="minorHAnsi"/>
          <w:b/>
          <w:i/>
          <w:color w:val="000000" w:themeColor="text1"/>
        </w:rPr>
        <w:t xml:space="preserve"> ro</w:t>
      </w:r>
      <w:r w:rsidR="00B07DFD" w:rsidRPr="00CA5039">
        <w:rPr>
          <w:rFonts w:cstheme="minorHAnsi"/>
          <w:b/>
          <w:i/>
          <w:color w:val="000000" w:themeColor="text1"/>
        </w:rPr>
        <w:t xml:space="preserve">dzinne wypłacane przez Urząd Miasta Stalowej Woli </w:t>
      </w:r>
      <w:r w:rsidR="001168DE" w:rsidRPr="00CA5039">
        <w:rPr>
          <w:rFonts w:cstheme="minorHAnsi"/>
          <w:b/>
          <w:i/>
          <w:color w:val="000000" w:themeColor="text1"/>
        </w:rPr>
        <w:t>na rzecz stalowowolskich rodzin</w:t>
      </w:r>
      <w:r w:rsidR="00A7709B" w:rsidRPr="00CA5039">
        <w:rPr>
          <w:rFonts w:cstheme="minorHAnsi"/>
          <w:b/>
          <w:i/>
          <w:color w:val="000000" w:themeColor="text1"/>
        </w:rPr>
        <w:t>.</w:t>
      </w:r>
      <w:r w:rsidR="00D94622" w:rsidRPr="00CA5039">
        <w:rPr>
          <w:rStyle w:val="Odwoanieprzypisudolnego"/>
          <w:b/>
          <w:i/>
          <w:color w:val="000000" w:themeColor="text1"/>
        </w:rPr>
        <w:footnoteReference w:id="4"/>
      </w:r>
    </w:p>
    <w:tbl>
      <w:tblPr>
        <w:tblStyle w:val="Tabela-Siatka"/>
        <w:tblW w:w="9493" w:type="dxa"/>
        <w:jc w:val="center"/>
        <w:tblLook w:val="04A0" w:firstRow="1" w:lastRow="0" w:firstColumn="1" w:lastColumn="0" w:noHBand="0" w:noVBand="1"/>
      </w:tblPr>
      <w:tblGrid>
        <w:gridCol w:w="484"/>
        <w:gridCol w:w="1817"/>
        <w:gridCol w:w="1177"/>
        <w:gridCol w:w="1222"/>
        <w:gridCol w:w="1257"/>
        <w:gridCol w:w="1136"/>
        <w:gridCol w:w="1136"/>
        <w:gridCol w:w="1264"/>
      </w:tblGrid>
      <w:tr w:rsidR="000308A0" w:rsidRPr="00DB7BCF" w14:paraId="7AA09442" w14:textId="77777777" w:rsidTr="00B9153D">
        <w:trPr>
          <w:trHeight w:val="510"/>
          <w:jc w:val="center"/>
        </w:trPr>
        <w:tc>
          <w:tcPr>
            <w:tcW w:w="484" w:type="dxa"/>
            <w:shd w:val="clear" w:color="auto" w:fill="F2F2F2" w:themeFill="background1" w:themeFillShade="F2"/>
            <w:vAlign w:val="center"/>
          </w:tcPr>
          <w:p w14:paraId="168FBED0" w14:textId="77777777" w:rsidR="000308A0" w:rsidRPr="00DB7BCF" w:rsidRDefault="000308A0" w:rsidP="00AE7DCE">
            <w:pPr>
              <w:spacing w:line="276" w:lineRule="auto"/>
              <w:jc w:val="center"/>
              <w:rPr>
                <w:rFonts w:cstheme="minorHAnsi"/>
                <w:b/>
                <w:i/>
              </w:rPr>
            </w:pPr>
            <w:r w:rsidRPr="00DB7BCF">
              <w:rPr>
                <w:rFonts w:cstheme="minorHAnsi"/>
                <w:b/>
                <w:i/>
              </w:rPr>
              <w:t>Lp.</w:t>
            </w:r>
          </w:p>
        </w:tc>
        <w:tc>
          <w:tcPr>
            <w:tcW w:w="1852" w:type="dxa"/>
            <w:shd w:val="clear" w:color="auto" w:fill="F2F2F2" w:themeFill="background1" w:themeFillShade="F2"/>
            <w:vAlign w:val="center"/>
          </w:tcPr>
          <w:p w14:paraId="2397FC7E" w14:textId="77777777" w:rsidR="000308A0" w:rsidRPr="00DB7BCF" w:rsidRDefault="000308A0" w:rsidP="00AE7DCE">
            <w:pPr>
              <w:spacing w:line="276" w:lineRule="auto"/>
              <w:jc w:val="center"/>
              <w:rPr>
                <w:rFonts w:cstheme="minorHAnsi"/>
                <w:b/>
                <w:i/>
              </w:rPr>
            </w:pPr>
            <w:r w:rsidRPr="00DB7BCF">
              <w:rPr>
                <w:rFonts w:cstheme="minorHAnsi"/>
                <w:b/>
                <w:i/>
              </w:rPr>
              <w:t>Rodzaj świadczenia</w:t>
            </w:r>
          </w:p>
        </w:tc>
        <w:tc>
          <w:tcPr>
            <w:tcW w:w="3777" w:type="dxa"/>
            <w:gridSpan w:val="3"/>
            <w:shd w:val="clear" w:color="auto" w:fill="F2F2F2" w:themeFill="background1" w:themeFillShade="F2"/>
            <w:vAlign w:val="center"/>
          </w:tcPr>
          <w:p w14:paraId="18BE39D4" w14:textId="77777777" w:rsidR="000308A0" w:rsidRPr="00DB7BCF" w:rsidRDefault="00AE7DCE" w:rsidP="00AE7DCE">
            <w:pPr>
              <w:spacing w:line="276" w:lineRule="auto"/>
              <w:jc w:val="center"/>
              <w:rPr>
                <w:rFonts w:cstheme="minorHAnsi"/>
                <w:b/>
                <w:i/>
              </w:rPr>
            </w:pPr>
            <w:r>
              <w:rPr>
                <w:rFonts w:cstheme="minorHAnsi"/>
                <w:b/>
                <w:i/>
              </w:rPr>
              <w:t>Wydatki</w:t>
            </w:r>
          </w:p>
        </w:tc>
        <w:tc>
          <w:tcPr>
            <w:tcW w:w="3380" w:type="dxa"/>
            <w:gridSpan w:val="3"/>
            <w:shd w:val="clear" w:color="auto" w:fill="F2F2F2" w:themeFill="background1" w:themeFillShade="F2"/>
            <w:vAlign w:val="center"/>
          </w:tcPr>
          <w:p w14:paraId="54BD3B81" w14:textId="77777777" w:rsidR="000308A0" w:rsidRPr="00DB7BCF" w:rsidRDefault="000308A0" w:rsidP="00AE7DCE">
            <w:pPr>
              <w:spacing w:line="276" w:lineRule="auto"/>
              <w:jc w:val="center"/>
              <w:rPr>
                <w:rFonts w:cstheme="minorHAnsi"/>
                <w:b/>
                <w:i/>
              </w:rPr>
            </w:pPr>
            <w:r w:rsidRPr="00DB7BCF">
              <w:rPr>
                <w:rFonts w:cstheme="minorHAnsi"/>
                <w:b/>
                <w:i/>
              </w:rPr>
              <w:t>Liczba świadczeń</w:t>
            </w:r>
            <w:r w:rsidR="00A83141">
              <w:rPr>
                <w:rFonts w:cstheme="minorHAnsi"/>
                <w:b/>
                <w:i/>
              </w:rPr>
              <w:t>/lub liczba rodzin/lub liczba osób</w:t>
            </w:r>
          </w:p>
        </w:tc>
      </w:tr>
      <w:tr w:rsidR="00362295" w:rsidRPr="00DB7BCF" w14:paraId="2D072A4A" w14:textId="77777777" w:rsidTr="00A83141">
        <w:trPr>
          <w:trHeight w:val="510"/>
          <w:jc w:val="center"/>
        </w:trPr>
        <w:tc>
          <w:tcPr>
            <w:tcW w:w="2336" w:type="dxa"/>
            <w:gridSpan w:val="2"/>
          </w:tcPr>
          <w:p w14:paraId="7D64A45B" w14:textId="77777777" w:rsidR="000308A0" w:rsidRPr="00DB7BCF" w:rsidRDefault="000308A0" w:rsidP="00AE7DCE">
            <w:pPr>
              <w:spacing w:line="276" w:lineRule="auto"/>
              <w:jc w:val="center"/>
              <w:rPr>
                <w:rFonts w:cstheme="minorHAnsi"/>
                <w:b/>
              </w:rPr>
            </w:pPr>
          </w:p>
        </w:tc>
        <w:tc>
          <w:tcPr>
            <w:tcW w:w="1220" w:type="dxa"/>
            <w:vAlign w:val="center"/>
          </w:tcPr>
          <w:p w14:paraId="190224FB" w14:textId="77777777" w:rsidR="000308A0" w:rsidRPr="00DB7BCF" w:rsidRDefault="00B9153D" w:rsidP="00AE7DCE">
            <w:pPr>
              <w:spacing w:line="276" w:lineRule="auto"/>
              <w:jc w:val="center"/>
              <w:rPr>
                <w:rFonts w:cstheme="minorHAnsi"/>
                <w:b/>
              </w:rPr>
            </w:pPr>
            <w:r>
              <w:rPr>
                <w:rFonts w:cstheme="minorHAnsi"/>
                <w:b/>
              </w:rPr>
              <w:t>2017</w:t>
            </w:r>
          </w:p>
        </w:tc>
        <w:tc>
          <w:tcPr>
            <w:tcW w:w="1259" w:type="dxa"/>
            <w:vAlign w:val="center"/>
          </w:tcPr>
          <w:p w14:paraId="025176A5" w14:textId="77777777" w:rsidR="000308A0" w:rsidRPr="00DB7BCF" w:rsidRDefault="00B9153D" w:rsidP="00AE7DCE">
            <w:pPr>
              <w:spacing w:line="276" w:lineRule="auto"/>
              <w:jc w:val="center"/>
              <w:rPr>
                <w:rFonts w:cstheme="minorHAnsi"/>
                <w:b/>
              </w:rPr>
            </w:pPr>
            <w:r>
              <w:rPr>
                <w:rFonts w:cstheme="minorHAnsi"/>
                <w:b/>
              </w:rPr>
              <w:t>2018</w:t>
            </w:r>
          </w:p>
        </w:tc>
        <w:tc>
          <w:tcPr>
            <w:tcW w:w="1298" w:type="dxa"/>
            <w:vAlign w:val="center"/>
          </w:tcPr>
          <w:p w14:paraId="0A415A08" w14:textId="77777777" w:rsidR="000308A0" w:rsidRPr="00DB7BCF" w:rsidRDefault="00B9153D" w:rsidP="00AE7DCE">
            <w:pPr>
              <w:spacing w:line="276" w:lineRule="auto"/>
              <w:jc w:val="center"/>
              <w:rPr>
                <w:rFonts w:cstheme="minorHAnsi"/>
                <w:b/>
              </w:rPr>
            </w:pPr>
            <w:r>
              <w:rPr>
                <w:rFonts w:cstheme="minorHAnsi"/>
                <w:b/>
              </w:rPr>
              <w:t>2019</w:t>
            </w:r>
          </w:p>
        </w:tc>
        <w:tc>
          <w:tcPr>
            <w:tcW w:w="1095" w:type="dxa"/>
            <w:vAlign w:val="center"/>
          </w:tcPr>
          <w:p w14:paraId="0827A055" w14:textId="77777777" w:rsidR="000308A0" w:rsidRPr="00DB7BCF" w:rsidRDefault="00362295" w:rsidP="00AE7DCE">
            <w:pPr>
              <w:spacing w:line="276" w:lineRule="auto"/>
              <w:jc w:val="center"/>
              <w:rPr>
                <w:rFonts w:cstheme="minorHAnsi"/>
                <w:b/>
              </w:rPr>
            </w:pPr>
            <w:r>
              <w:rPr>
                <w:rFonts w:cstheme="minorHAnsi"/>
                <w:b/>
              </w:rPr>
              <w:t>2017</w:t>
            </w:r>
          </w:p>
        </w:tc>
        <w:tc>
          <w:tcPr>
            <w:tcW w:w="1009" w:type="dxa"/>
            <w:vAlign w:val="center"/>
          </w:tcPr>
          <w:p w14:paraId="733E828E" w14:textId="77777777" w:rsidR="000308A0" w:rsidRPr="00DB7BCF" w:rsidRDefault="00362295" w:rsidP="00AE7DCE">
            <w:pPr>
              <w:spacing w:line="276" w:lineRule="auto"/>
              <w:jc w:val="center"/>
              <w:rPr>
                <w:rFonts w:cstheme="minorHAnsi"/>
                <w:b/>
              </w:rPr>
            </w:pPr>
            <w:r>
              <w:rPr>
                <w:rFonts w:cstheme="minorHAnsi"/>
                <w:b/>
              </w:rPr>
              <w:t>2018</w:t>
            </w:r>
          </w:p>
        </w:tc>
        <w:tc>
          <w:tcPr>
            <w:tcW w:w="1276" w:type="dxa"/>
            <w:vAlign w:val="center"/>
          </w:tcPr>
          <w:p w14:paraId="4023808B" w14:textId="77777777" w:rsidR="000308A0" w:rsidRPr="00DB7BCF" w:rsidRDefault="00362295" w:rsidP="00AE7DCE">
            <w:pPr>
              <w:spacing w:line="276" w:lineRule="auto"/>
              <w:jc w:val="center"/>
              <w:rPr>
                <w:rFonts w:cstheme="minorHAnsi"/>
                <w:b/>
              </w:rPr>
            </w:pPr>
            <w:r>
              <w:rPr>
                <w:rFonts w:cstheme="minorHAnsi"/>
                <w:b/>
              </w:rPr>
              <w:t>2019</w:t>
            </w:r>
          </w:p>
        </w:tc>
      </w:tr>
      <w:tr w:rsidR="00B9153D" w:rsidRPr="00DB7BCF" w14:paraId="35227B2E" w14:textId="77777777" w:rsidTr="00B9153D">
        <w:trPr>
          <w:trHeight w:val="510"/>
          <w:jc w:val="center"/>
        </w:trPr>
        <w:tc>
          <w:tcPr>
            <w:tcW w:w="484" w:type="dxa"/>
          </w:tcPr>
          <w:p w14:paraId="06EE31E7" w14:textId="77777777" w:rsidR="000308A0" w:rsidRPr="00DB7BCF" w:rsidRDefault="000308A0" w:rsidP="00AE7DCE">
            <w:pPr>
              <w:spacing w:line="276" w:lineRule="auto"/>
              <w:rPr>
                <w:rFonts w:cstheme="minorHAnsi"/>
              </w:rPr>
            </w:pPr>
            <w:r w:rsidRPr="00DB7BCF">
              <w:rPr>
                <w:rFonts w:cstheme="minorHAnsi"/>
              </w:rPr>
              <w:lastRenderedPageBreak/>
              <w:t>1.</w:t>
            </w:r>
          </w:p>
        </w:tc>
        <w:tc>
          <w:tcPr>
            <w:tcW w:w="1852" w:type="dxa"/>
          </w:tcPr>
          <w:p w14:paraId="7AFD164C" w14:textId="77777777" w:rsidR="000308A0" w:rsidRPr="00DB7BCF" w:rsidRDefault="000308A0" w:rsidP="00AE7DCE">
            <w:pPr>
              <w:spacing w:line="276" w:lineRule="auto"/>
              <w:rPr>
                <w:rFonts w:cstheme="minorHAnsi"/>
              </w:rPr>
            </w:pPr>
            <w:r w:rsidRPr="00DB7BCF">
              <w:rPr>
                <w:rFonts w:cstheme="minorHAnsi"/>
              </w:rPr>
              <w:t xml:space="preserve">Zasiłki rodzinne </w:t>
            </w:r>
            <w:r w:rsidR="00915079">
              <w:rPr>
                <w:rFonts w:cstheme="minorHAnsi"/>
              </w:rPr>
              <w:br/>
            </w:r>
            <w:r w:rsidRPr="00DB7BCF">
              <w:rPr>
                <w:rFonts w:cstheme="minorHAnsi"/>
              </w:rPr>
              <w:t>i</w:t>
            </w:r>
            <w:r w:rsidR="00915079">
              <w:rPr>
                <w:rFonts w:cstheme="minorHAnsi"/>
              </w:rPr>
              <w:t xml:space="preserve"> dodatki do zasiłków rodzinnych</w:t>
            </w:r>
          </w:p>
        </w:tc>
        <w:tc>
          <w:tcPr>
            <w:tcW w:w="1220" w:type="dxa"/>
            <w:vAlign w:val="center"/>
          </w:tcPr>
          <w:p w14:paraId="5A4D6854" w14:textId="77777777" w:rsidR="000308A0" w:rsidRPr="00DB7BCF" w:rsidRDefault="00B9153D" w:rsidP="00B9153D">
            <w:pPr>
              <w:spacing w:line="276" w:lineRule="auto"/>
              <w:jc w:val="center"/>
              <w:rPr>
                <w:rFonts w:cstheme="minorHAnsi"/>
              </w:rPr>
            </w:pPr>
            <w:r>
              <w:rPr>
                <w:rFonts w:cstheme="minorHAnsi"/>
              </w:rPr>
              <w:t>4 894 140</w:t>
            </w:r>
            <w:r w:rsidR="000308A0" w:rsidRPr="00DB7BCF">
              <w:rPr>
                <w:rFonts w:cstheme="minorHAnsi"/>
              </w:rPr>
              <w:t xml:space="preserve"> </w:t>
            </w:r>
          </w:p>
        </w:tc>
        <w:tc>
          <w:tcPr>
            <w:tcW w:w="1259" w:type="dxa"/>
            <w:vAlign w:val="center"/>
          </w:tcPr>
          <w:p w14:paraId="66A84F21" w14:textId="77777777" w:rsidR="000308A0" w:rsidRPr="00DB7BCF" w:rsidRDefault="000308A0" w:rsidP="00AE7DCE">
            <w:pPr>
              <w:spacing w:line="276" w:lineRule="auto"/>
              <w:jc w:val="center"/>
              <w:rPr>
                <w:rFonts w:cstheme="minorHAnsi"/>
              </w:rPr>
            </w:pPr>
            <w:r w:rsidRPr="00DB7BCF">
              <w:rPr>
                <w:rFonts w:cstheme="minorHAnsi"/>
              </w:rPr>
              <w:t>4</w:t>
            </w:r>
            <w:r w:rsidR="00B9153D">
              <w:rPr>
                <w:rFonts w:cstheme="minorHAnsi"/>
              </w:rPr>
              <w:t> 800 100</w:t>
            </w:r>
          </w:p>
        </w:tc>
        <w:tc>
          <w:tcPr>
            <w:tcW w:w="1298" w:type="dxa"/>
            <w:vAlign w:val="center"/>
          </w:tcPr>
          <w:p w14:paraId="61F0A56A" w14:textId="77777777" w:rsidR="000308A0" w:rsidRPr="00DB7BCF" w:rsidRDefault="00B9153D" w:rsidP="00AE7DCE">
            <w:pPr>
              <w:spacing w:line="276" w:lineRule="auto"/>
              <w:jc w:val="center"/>
              <w:rPr>
                <w:rFonts w:cstheme="minorHAnsi"/>
              </w:rPr>
            </w:pPr>
            <w:r>
              <w:rPr>
                <w:rFonts w:cstheme="minorHAnsi"/>
              </w:rPr>
              <w:t>4 162 966</w:t>
            </w:r>
          </w:p>
        </w:tc>
        <w:tc>
          <w:tcPr>
            <w:tcW w:w="1095" w:type="dxa"/>
            <w:vAlign w:val="center"/>
          </w:tcPr>
          <w:p w14:paraId="6806BA15" w14:textId="77777777" w:rsidR="00362295" w:rsidRDefault="00362295" w:rsidP="00362295">
            <w:pPr>
              <w:spacing w:line="276" w:lineRule="auto"/>
              <w:jc w:val="center"/>
              <w:rPr>
                <w:rFonts w:cstheme="minorHAnsi"/>
              </w:rPr>
            </w:pPr>
            <w:r>
              <w:rPr>
                <w:rFonts w:cstheme="minorHAnsi"/>
              </w:rPr>
              <w:t>1248</w:t>
            </w:r>
          </w:p>
          <w:p w14:paraId="651DAB04" w14:textId="77777777" w:rsidR="000308A0" w:rsidRPr="00DB7BCF" w:rsidRDefault="00362295" w:rsidP="00AE7DCE">
            <w:pPr>
              <w:spacing w:line="276" w:lineRule="auto"/>
              <w:jc w:val="center"/>
              <w:rPr>
                <w:rFonts w:cstheme="minorHAnsi"/>
              </w:rPr>
            </w:pPr>
            <w:r>
              <w:rPr>
                <w:rFonts w:cstheme="minorHAnsi"/>
              </w:rPr>
              <w:t>rodzin</w:t>
            </w:r>
          </w:p>
        </w:tc>
        <w:tc>
          <w:tcPr>
            <w:tcW w:w="1009" w:type="dxa"/>
            <w:vAlign w:val="center"/>
          </w:tcPr>
          <w:p w14:paraId="3E36AE2A" w14:textId="77777777" w:rsidR="000308A0" w:rsidRDefault="00362295" w:rsidP="00AE7DCE">
            <w:pPr>
              <w:spacing w:line="276" w:lineRule="auto"/>
              <w:jc w:val="center"/>
              <w:rPr>
                <w:rFonts w:cstheme="minorHAnsi"/>
              </w:rPr>
            </w:pPr>
            <w:r>
              <w:rPr>
                <w:rFonts w:cstheme="minorHAnsi"/>
              </w:rPr>
              <w:t>1087</w:t>
            </w:r>
          </w:p>
          <w:p w14:paraId="52C468CF" w14:textId="77777777" w:rsidR="00362295" w:rsidRPr="00DB7BCF" w:rsidRDefault="00362295" w:rsidP="00AE7DCE">
            <w:pPr>
              <w:spacing w:line="276" w:lineRule="auto"/>
              <w:jc w:val="center"/>
              <w:rPr>
                <w:rFonts w:cstheme="minorHAnsi"/>
              </w:rPr>
            </w:pPr>
            <w:r>
              <w:rPr>
                <w:rFonts w:cstheme="minorHAnsi"/>
              </w:rPr>
              <w:t>rodzin</w:t>
            </w:r>
          </w:p>
        </w:tc>
        <w:tc>
          <w:tcPr>
            <w:tcW w:w="1276" w:type="dxa"/>
            <w:vAlign w:val="center"/>
          </w:tcPr>
          <w:p w14:paraId="53F5A816" w14:textId="77777777" w:rsidR="000308A0" w:rsidRPr="00DB7BCF" w:rsidRDefault="000308A0" w:rsidP="00AE7DCE">
            <w:pPr>
              <w:spacing w:line="276" w:lineRule="auto"/>
              <w:jc w:val="center"/>
              <w:rPr>
                <w:rFonts w:cstheme="minorHAnsi"/>
              </w:rPr>
            </w:pPr>
          </w:p>
          <w:p w14:paraId="123E3A7F" w14:textId="77777777" w:rsidR="000308A0" w:rsidRDefault="00362295" w:rsidP="00AE7DCE">
            <w:pPr>
              <w:spacing w:line="276" w:lineRule="auto"/>
              <w:jc w:val="center"/>
              <w:rPr>
                <w:rFonts w:cstheme="minorHAnsi"/>
              </w:rPr>
            </w:pPr>
            <w:r>
              <w:rPr>
                <w:rFonts w:cstheme="minorHAnsi"/>
              </w:rPr>
              <w:t>1111</w:t>
            </w:r>
          </w:p>
          <w:p w14:paraId="7856E031" w14:textId="77777777" w:rsidR="00362295" w:rsidRPr="00DB7BCF" w:rsidRDefault="00362295" w:rsidP="00AE7DCE">
            <w:pPr>
              <w:spacing w:line="276" w:lineRule="auto"/>
              <w:jc w:val="center"/>
              <w:rPr>
                <w:rFonts w:cstheme="minorHAnsi"/>
              </w:rPr>
            </w:pPr>
            <w:r>
              <w:rPr>
                <w:rFonts w:cstheme="minorHAnsi"/>
              </w:rPr>
              <w:t>rodzin</w:t>
            </w:r>
          </w:p>
          <w:p w14:paraId="37E3B1A3" w14:textId="77777777" w:rsidR="000308A0" w:rsidRPr="00DB7BCF" w:rsidRDefault="000308A0" w:rsidP="00AE7DCE">
            <w:pPr>
              <w:spacing w:line="276" w:lineRule="auto"/>
              <w:jc w:val="center"/>
              <w:rPr>
                <w:rFonts w:cstheme="minorHAnsi"/>
              </w:rPr>
            </w:pPr>
          </w:p>
        </w:tc>
      </w:tr>
      <w:tr w:rsidR="00B9153D" w:rsidRPr="00DB7BCF" w14:paraId="2B99EE0B" w14:textId="77777777" w:rsidTr="00B9153D">
        <w:trPr>
          <w:trHeight w:val="510"/>
          <w:jc w:val="center"/>
        </w:trPr>
        <w:tc>
          <w:tcPr>
            <w:tcW w:w="484" w:type="dxa"/>
          </w:tcPr>
          <w:p w14:paraId="06DC59B3" w14:textId="77777777" w:rsidR="000308A0" w:rsidRPr="00DB7BCF" w:rsidRDefault="000308A0" w:rsidP="00AE7DCE">
            <w:pPr>
              <w:spacing w:line="276" w:lineRule="auto"/>
              <w:rPr>
                <w:rFonts w:cstheme="minorHAnsi"/>
              </w:rPr>
            </w:pPr>
            <w:r w:rsidRPr="00DB7BCF">
              <w:rPr>
                <w:rFonts w:cstheme="minorHAnsi"/>
              </w:rPr>
              <w:t>2.</w:t>
            </w:r>
          </w:p>
        </w:tc>
        <w:tc>
          <w:tcPr>
            <w:tcW w:w="1852" w:type="dxa"/>
          </w:tcPr>
          <w:p w14:paraId="4E69CE2A" w14:textId="77777777" w:rsidR="000308A0" w:rsidRPr="00DB7BCF" w:rsidRDefault="000308A0" w:rsidP="00AE7DCE">
            <w:pPr>
              <w:spacing w:line="276" w:lineRule="auto"/>
              <w:rPr>
                <w:rFonts w:cstheme="minorHAnsi"/>
              </w:rPr>
            </w:pPr>
            <w:r w:rsidRPr="00DB7BCF">
              <w:rPr>
                <w:rFonts w:cstheme="minorHAnsi"/>
              </w:rPr>
              <w:t>Jednorazowa zapom</w:t>
            </w:r>
            <w:r w:rsidR="00915079">
              <w:rPr>
                <w:rFonts w:cstheme="minorHAnsi"/>
              </w:rPr>
              <w:t>oga z tytułu urodzenia dziecka</w:t>
            </w:r>
          </w:p>
        </w:tc>
        <w:tc>
          <w:tcPr>
            <w:tcW w:w="1220" w:type="dxa"/>
            <w:vAlign w:val="center"/>
          </w:tcPr>
          <w:p w14:paraId="4C170C8E" w14:textId="77777777" w:rsidR="000308A0" w:rsidRPr="00DB7BCF" w:rsidRDefault="00B9153D" w:rsidP="00AE7DCE">
            <w:pPr>
              <w:spacing w:line="276" w:lineRule="auto"/>
              <w:jc w:val="center"/>
              <w:rPr>
                <w:rFonts w:cstheme="minorHAnsi"/>
              </w:rPr>
            </w:pPr>
            <w:r>
              <w:rPr>
                <w:rFonts w:cstheme="minorHAnsi"/>
              </w:rPr>
              <w:t>515 000</w:t>
            </w:r>
          </w:p>
        </w:tc>
        <w:tc>
          <w:tcPr>
            <w:tcW w:w="1259" w:type="dxa"/>
            <w:vAlign w:val="center"/>
          </w:tcPr>
          <w:p w14:paraId="2B49819F" w14:textId="77777777" w:rsidR="000308A0" w:rsidRPr="00DB7BCF" w:rsidRDefault="00B9153D" w:rsidP="00AE7DCE">
            <w:pPr>
              <w:spacing w:line="276" w:lineRule="auto"/>
              <w:jc w:val="center"/>
              <w:rPr>
                <w:rFonts w:cstheme="minorHAnsi"/>
              </w:rPr>
            </w:pPr>
            <w:r>
              <w:rPr>
                <w:rFonts w:cstheme="minorHAnsi"/>
              </w:rPr>
              <w:t>438</w:t>
            </w:r>
            <w:r w:rsidR="000308A0" w:rsidRPr="00DB7BCF">
              <w:rPr>
                <w:rFonts w:cstheme="minorHAnsi"/>
              </w:rPr>
              <w:t xml:space="preserve"> 000</w:t>
            </w:r>
          </w:p>
        </w:tc>
        <w:tc>
          <w:tcPr>
            <w:tcW w:w="1298" w:type="dxa"/>
            <w:vAlign w:val="center"/>
          </w:tcPr>
          <w:p w14:paraId="3DFE8907" w14:textId="77777777" w:rsidR="000308A0" w:rsidRPr="00DB7BCF" w:rsidRDefault="00B9153D" w:rsidP="00AE7DCE">
            <w:pPr>
              <w:spacing w:line="276" w:lineRule="auto"/>
              <w:jc w:val="center"/>
              <w:rPr>
                <w:rFonts w:cstheme="minorHAnsi"/>
              </w:rPr>
            </w:pPr>
            <w:r>
              <w:rPr>
                <w:rFonts w:cstheme="minorHAnsi"/>
              </w:rPr>
              <w:t>419</w:t>
            </w:r>
            <w:r w:rsidR="000308A0" w:rsidRPr="00DB7BCF">
              <w:rPr>
                <w:rFonts w:cstheme="minorHAnsi"/>
              </w:rPr>
              <w:t xml:space="preserve"> 000</w:t>
            </w:r>
          </w:p>
        </w:tc>
        <w:tc>
          <w:tcPr>
            <w:tcW w:w="1095" w:type="dxa"/>
            <w:vAlign w:val="center"/>
          </w:tcPr>
          <w:p w14:paraId="68DBAA55" w14:textId="77777777" w:rsidR="000308A0" w:rsidRDefault="00362295" w:rsidP="00AE7DCE">
            <w:pPr>
              <w:spacing w:line="276" w:lineRule="auto"/>
              <w:jc w:val="center"/>
              <w:rPr>
                <w:rFonts w:cstheme="minorHAnsi"/>
              </w:rPr>
            </w:pPr>
            <w:r>
              <w:rPr>
                <w:rFonts w:cstheme="minorHAnsi"/>
              </w:rPr>
              <w:t>515</w:t>
            </w:r>
          </w:p>
          <w:p w14:paraId="4E226215" w14:textId="77777777" w:rsidR="00362295" w:rsidRPr="00DB7BCF" w:rsidRDefault="00362295" w:rsidP="00AE7DCE">
            <w:pPr>
              <w:spacing w:line="276" w:lineRule="auto"/>
              <w:jc w:val="center"/>
              <w:rPr>
                <w:rFonts w:cstheme="minorHAnsi"/>
              </w:rPr>
            </w:pPr>
            <w:r>
              <w:rPr>
                <w:rFonts w:cstheme="minorHAnsi"/>
              </w:rPr>
              <w:t>świadczeń</w:t>
            </w:r>
          </w:p>
        </w:tc>
        <w:tc>
          <w:tcPr>
            <w:tcW w:w="1009" w:type="dxa"/>
            <w:vAlign w:val="center"/>
          </w:tcPr>
          <w:p w14:paraId="1819AC5A" w14:textId="77777777" w:rsidR="000308A0" w:rsidRDefault="00362295" w:rsidP="00AE7DCE">
            <w:pPr>
              <w:spacing w:line="276" w:lineRule="auto"/>
              <w:jc w:val="center"/>
              <w:rPr>
                <w:rFonts w:cstheme="minorHAnsi"/>
              </w:rPr>
            </w:pPr>
            <w:r>
              <w:rPr>
                <w:rFonts w:cstheme="minorHAnsi"/>
              </w:rPr>
              <w:t>438</w:t>
            </w:r>
          </w:p>
          <w:p w14:paraId="2BF5C1AD" w14:textId="77777777" w:rsidR="00362295" w:rsidRPr="00DB7BCF" w:rsidRDefault="00362295" w:rsidP="00AE7DCE">
            <w:pPr>
              <w:spacing w:line="276" w:lineRule="auto"/>
              <w:jc w:val="center"/>
              <w:rPr>
                <w:rFonts w:cstheme="minorHAnsi"/>
              </w:rPr>
            </w:pPr>
            <w:r>
              <w:rPr>
                <w:rFonts w:cstheme="minorHAnsi"/>
              </w:rPr>
              <w:t>świadczeń</w:t>
            </w:r>
          </w:p>
        </w:tc>
        <w:tc>
          <w:tcPr>
            <w:tcW w:w="1276" w:type="dxa"/>
            <w:vAlign w:val="center"/>
          </w:tcPr>
          <w:p w14:paraId="0E13E08B" w14:textId="77777777" w:rsidR="000308A0" w:rsidRPr="00DB7BCF" w:rsidRDefault="00362295" w:rsidP="00AE7DCE">
            <w:pPr>
              <w:spacing w:line="276" w:lineRule="auto"/>
              <w:jc w:val="center"/>
              <w:rPr>
                <w:rFonts w:cstheme="minorHAnsi"/>
              </w:rPr>
            </w:pPr>
            <w:r>
              <w:rPr>
                <w:rFonts w:cstheme="minorHAnsi"/>
              </w:rPr>
              <w:t>419 świadczeń</w:t>
            </w:r>
          </w:p>
        </w:tc>
      </w:tr>
      <w:tr w:rsidR="00B9153D" w:rsidRPr="00DB7BCF" w14:paraId="7DAE4009" w14:textId="77777777" w:rsidTr="00B9153D">
        <w:trPr>
          <w:trHeight w:val="510"/>
          <w:jc w:val="center"/>
        </w:trPr>
        <w:tc>
          <w:tcPr>
            <w:tcW w:w="484" w:type="dxa"/>
          </w:tcPr>
          <w:p w14:paraId="4B4DE2A7" w14:textId="77777777" w:rsidR="000308A0" w:rsidRPr="00DB7BCF" w:rsidRDefault="000308A0" w:rsidP="00AE7DCE">
            <w:pPr>
              <w:spacing w:line="276" w:lineRule="auto"/>
              <w:rPr>
                <w:rFonts w:cstheme="minorHAnsi"/>
              </w:rPr>
            </w:pPr>
            <w:r w:rsidRPr="00DB7BCF">
              <w:rPr>
                <w:rFonts w:cstheme="minorHAnsi"/>
              </w:rPr>
              <w:t>3.</w:t>
            </w:r>
          </w:p>
        </w:tc>
        <w:tc>
          <w:tcPr>
            <w:tcW w:w="1852" w:type="dxa"/>
          </w:tcPr>
          <w:p w14:paraId="05FD0586" w14:textId="77777777" w:rsidR="000308A0" w:rsidRPr="00DB7BCF" w:rsidRDefault="00915079" w:rsidP="00AE7DCE">
            <w:pPr>
              <w:spacing w:line="276" w:lineRule="auto"/>
              <w:rPr>
                <w:rFonts w:cstheme="minorHAnsi"/>
              </w:rPr>
            </w:pPr>
            <w:r>
              <w:rPr>
                <w:rFonts w:cstheme="minorHAnsi"/>
              </w:rPr>
              <w:t>Świadczenia pielęgnacyjne</w:t>
            </w:r>
          </w:p>
        </w:tc>
        <w:tc>
          <w:tcPr>
            <w:tcW w:w="1220" w:type="dxa"/>
            <w:vAlign w:val="center"/>
          </w:tcPr>
          <w:p w14:paraId="56C9ABE3" w14:textId="77777777" w:rsidR="000308A0" w:rsidRPr="00DB7BCF" w:rsidRDefault="00B9153D" w:rsidP="00AE7DCE">
            <w:pPr>
              <w:spacing w:line="276" w:lineRule="auto"/>
              <w:jc w:val="center"/>
              <w:rPr>
                <w:rFonts w:cstheme="minorHAnsi"/>
              </w:rPr>
            </w:pPr>
            <w:r>
              <w:rPr>
                <w:rFonts w:cstheme="minorHAnsi"/>
              </w:rPr>
              <w:t>4 521 417</w:t>
            </w:r>
          </w:p>
        </w:tc>
        <w:tc>
          <w:tcPr>
            <w:tcW w:w="1259" w:type="dxa"/>
            <w:vAlign w:val="center"/>
          </w:tcPr>
          <w:p w14:paraId="11D404E0" w14:textId="77777777" w:rsidR="000308A0" w:rsidRPr="00DB7BCF" w:rsidRDefault="00B9153D" w:rsidP="00AE7DCE">
            <w:pPr>
              <w:spacing w:line="276" w:lineRule="auto"/>
              <w:jc w:val="center"/>
              <w:rPr>
                <w:rFonts w:cstheme="minorHAnsi"/>
              </w:rPr>
            </w:pPr>
            <w:r>
              <w:rPr>
                <w:rFonts w:cstheme="minorHAnsi"/>
              </w:rPr>
              <w:t>5 267 407</w:t>
            </w:r>
          </w:p>
        </w:tc>
        <w:tc>
          <w:tcPr>
            <w:tcW w:w="1298" w:type="dxa"/>
            <w:vAlign w:val="center"/>
          </w:tcPr>
          <w:p w14:paraId="0DCBBDF3" w14:textId="77777777" w:rsidR="000308A0" w:rsidRPr="00DB7BCF" w:rsidRDefault="00B9153D" w:rsidP="00AE7DCE">
            <w:pPr>
              <w:spacing w:line="276" w:lineRule="auto"/>
              <w:jc w:val="center"/>
              <w:rPr>
                <w:rFonts w:cstheme="minorHAnsi"/>
              </w:rPr>
            </w:pPr>
            <w:r>
              <w:rPr>
                <w:rFonts w:cstheme="minorHAnsi"/>
              </w:rPr>
              <w:t>6 310 903</w:t>
            </w:r>
          </w:p>
        </w:tc>
        <w:tc>
          <w:tcPr>
            <w:tcW w:w="1095" w:type="dxa"/>
            <w:vAlign w:val="center"/>
          </w:tcPr>
          <w:p w14:paraId="5C42CC12" w14:textId="77777777" w:rsidR="000308A0" w:rsidRDefault="00362295" w:rsidP="00AE7DCE">
            <w:pPr>
              <w:spacing w:line="276" w:lineRule="auto"/>
              <w:jc w:val="center"/>
              <w:rPr>
                <w:rFonts w:cstheme="minorHAnsi"/>
              </w:rPr>
            </w:pPr>
            <w:r>
              <w:rPr>
                <w:rFonts w:cstheme="minorHAnsi"/>
              </w:rPr>
              <w:t>3 229</w:t>
            </w:r>
          </w:p>
          <w:p w14:paraId="099BC29B" w14:textId="77777777" w:rsidR="00362295" w:rsidRPr="00DB7BCF" w:rsidRDefault="00362295" w:rsidP="00AE7DCE">
            <w:pPr>
              <w:spacing w:line="276" w:lineRule="auto"/>
              <w:jc w:val="center"/>
              <w:rPr>
                <w:rFonts w:cstheme="minorHAnsi"/>
              </w:rPr>
            </w:pPr>
            <w:r>
              <w:rPr>
                <w:rFonts w:cstheme="minorHAnsi"/>
              </w:rPr>
              <w:t>świadczeń</w:t>
            </w:r>
          </w:p>
        </w:tc>
        <w:tc>
          <w:tcPr>
            <w:tcW w:w="1009" w:type="dxa"/>
            <w:vAlign w:val="center"/>
          </w:tcPr>
          <w:p w14:paraId="378575A6" w14:textId="77777777" w:rsidR="000308A0" w:rsidRDefault="00362295" w:rsidP="00AE7DCE">
            <w:pPr>
              <w:spacing w:line="276" w:lineRule="auto"/>
              <w:jc w:val="center"/>
              <w:rPr>
                <w:rFonts w:cstheme="minorHAnsi"/>
              </w:rPr>
            </w:pPr>
            <w:r>
              <w:rPr>
                <w:rFonts w:cstheme="minorHAnsi"/>
              </w:rPr>
              <w:t>3 602</w:t>
            </w:r>
          </w:p>
          <w:p w14:paraId="15FF23C5" w14:textId="77777777" w:rsidR="00362295" w:rsidRPr="00DB7BCF" w:rsidRDefault="00362295" w:rsidP="00AE7DCE">
            <w:pPr>
              <w:spacing w:line="276" w:lineRule="auto"/>
              <w:jc w:val="center"/>
              <w:rPr>
                <w:rFonts w:cstheme="minorHAnsi"/>
              </w:rPr>
            </w:pPr>
            <w:r>
              <w:rPr>
                <w:rFonts w:cstheme="minorHAnsi"/>
              </w:rPr>
              <w:t>świadczeń</w:t>
            </w:r>
          </w:p>
        </w:tc>
        <w:tc>
          <w:tcPr>
            <w:tcW w:w="1276" w:type="dxa"/>
            <w:vAlign w:val="center"/>
          </w:tcPr>
          <w:p w14:paraId="780BF476" w14:textId="77777777" w:rsidR="000308A0" w:rsidRPr="00DB7BCF" w:rsidRDefault="00362295" w:rsidP="00AE7DCE">
            <w:pPr>
              <w:spacing w:line="276" w:lineRule="auto"/>
              <w:jc w:val="center"/>
              <w:rPr>
                <w:rFonts w:cstheme="minorHAnsi"/>
              </w:rPr>
            </w:pPr>
            <w:r>
              <w:rPr>
                <w:rFonts w:cstheme="minorHAnsi"/>
              </w:rPr>
              <w:t>3 997 świadczeń</w:t>
            </w:r>
          </w:p>
        </w:tc>
      </w:tr>
      <w:tr w:rsidR="00B9153D" w:rsidRPr="00DB7BCF" w14:paraId="2F26EE1C" w14:textId="77777777" w:rsidTr="00B9153D">
        <w:trPr>
          <w:trHeight w:val="510"/>
          <w:jc w:val="center"/>
        </w:trPr>
        <w:tc>
          <w:tcPr>
            <w:tcW w:w="484" w:type="dxa"/>
          </w:tcPr>
          <w:p w14:paraId="20DB8C23" w14:textId="77777777" w:rsidR="000308A0" w:rsidRPr="00DB7BCF" w:rsidRDefault="000308A0" w:rsidP="00AE7DCE">
            <w:pPr>
              <w:spacing w:line="276" w:lineRule="auto"/>
              <w:rPr>
                <w:rFonts w:cstheme="minorHAnsi"/>
              </w:rPr>
            </w:pPr>
            <w:r w:rsidRPr="00DB7BCF">
              <w:rPr>
                <w:rFonts w:cstheme="minorHAnsi"/>
              </w:rPr>
              <w:t>4.</w:t>
            </w:r>
          </w:p>
        </w:tc>
        <w:tc>
          <w:tcPr>
            <w:tcW w:w="1852" w:type="dxa"/>
          </w:tcPr>
          <w:p w14:paraId="219BDFBA" w14:textId="77777777" w:rsidR="000308A0" w:rsidRPr="00DB7BCF" w:rsidRDefault="00915079" w:rsidP="00AE7DCE">
            <w:pPr>
              <w:spacing w:line="276" w:lineRule="auto"/>
              <w:rPr>
                <w:rFonts w:cstheme="minorHAnsi"/>
              </w:rPr>
            </w:pPr>
            <w:r>
              <w:rPr>
                <w:rFonts w:cstheme="minorHAnsi"/>
              </w:rPr>
              <w:t>Zasiłek pielęgnacyjny</w:t>
            </w:r>
          </w:p>
        </w:tc>
        <w:tc>
          <w:tcPr>
            <w:tcW w:w="1220" w:type="dxa"/>
            <w:vAlign w:val="center"/>
          </w:tcPr>
          <w:p w14:paraId="73E2A135" w14:textId="77777777" w:rsidR="000308A0" w:rsidRPr="00DB7BCF" w:rsidRDefault="000308A0" w:rsidP="00B9153D">
            <w:pPr>
              <w:spacing w:line="276" w:lineRule="auto"/>
              <w:jc w:val="center"/>
              <w:rPr>
                <w:rFonts w:cstheme="minorHAnsi"/>
              </w:rPr>
            </w:pPr>
            <w:r w:rsidRPr="00DB7BCF">
              <w:rPr>
                <w:rFonts w:cstheme="minorHAnsi"/>
              </w:rPr>
              <w:t>3</w:t>
            </w:r>
            <w:r w:rsidR="00B9153D">
              <w:rPr>
                <w:rFonts w:cstheme="minorHAnsi"/>
              </w:rPr>
              <w:t> 754 620</w:t>
            </w:r>
          </w:p>
        </w:tc>
        <w:tc>
          <w:tcPr>
            <w:tcW w:w="1259" w:type="dxa"/>
            <w:vAlign w:val="center"/>
          </w:tcPr>
          <w:p w14:paraId="584F68C3" w14:textId="77777777" w:rsidR="000308A0" w:rsidRPr="00DB7BCF" w:rsidRDefault="000308A0" w:rsidP="00AE7DCE">
            <w:pPr>
              <w:spacing w:line="276" w:lineRule="auto"/>
              <w:jc w:val="center"/>
              <w:rPr>
                <w:rFonts w:cstheme="minorHAnsi"/>
              </w:rPr>
            </w:pPr>
            <w:r w:rsidRPr="00DB7BCF">
              <w:rPr>
                <w:rFonts w:cstheme="minorHAnsi"/>
              </w:rPr>
              <w:t>3</w:t>
            </w:r>
            <w:r w:rsidR="00B9153D">
              <w:rPr>
                <w:rFonts w:cstheme="minorHAnsi"/>
              </w:rPr>
              <w:t> 954 769</w:t>
            </w:r>
          </w:p>
        </w:tc>
        <w:tc>
          <w:tcPr>
            <w:tcW w:w="1298" w:type="dxa"/>
            <w:vAlign w:val="center"/>
          </w:tcPr>
          <w:p w14:paraId="7972DA14" w14:textId="77777777" w:rsidR="000308A0" w:rsidRPr="00DB7BCF" w:rsidRDefault="00B9153D" w:rsidP="00AE7DCE">
            <w:pPr>
              <w:spacing w:line="276" w:lineRule="auto"/>
              <w:jc w:val="center"/>
              <w:rPr>
                <w:rFonts w:cstheme="minorHAnsi"/>
              </w:rPr>
            </w:pPr>
            <w:r>
              <w:rPr>
                <w:rFonts w:cstheme="minorHAnsi"/>
              </w:rPr>
              <w:t>4 873 375</w:t>
            </w:r>
          </w:p>
        </w:tc>
        <w:tc>
          <w:tcPr>
            <w:tcW w:w="1095" w:type="dxa"/>
            <w:vAlign w:val="center"/>
          </w:tcPr>
          <w:p w14:paraId="462517EB" w14:textId="77777777" w:rsidR="000308A0" w:rsidRDefault="00362295" w:rsidP="00AE7DCE">
            <w:pPr>
              <w:spacing w:line="276" w:lineRule="auto"/>
              <w:jc w:val="center"/>
              <w:rPr>
                <w:rFonts w:cstheme="minorHAnsi"/>
              </w:rPr>
            </w:pPr>
            <w:r>
              <w:rPr>
                <w:rFonts w:cstheme="minorHAnsi"/>
              </w:rPr>
              <w:t>24 540</w:t>
            </w:r>
          </w:p>
          <w:p w14:paraId="18136685" w14:textId="77777777" w:rsidR="00362295" w:rsidRPr="00DB7BCF" w:rsidRDefault="00362295" w:rsidP="00AE7DCE">
            <w:pPr>
              <w:spacing w:line="276" w:lineRule="auto"/>
              <w:jc w:val="center"/>
              <w:rPr>
                <w:rFonts w:cstheme="minorHAnsi"/>
              </w:rPr>
            </w:pPr>
            <w:r>
              <w:rPr>
                <w:rFonts w:cstheme="minorHAnsi"/>
              </w:rPr>
              <w:t>świadczeń</w:t>
            </w:r>
          </w:p>
        </w:tc>
        <w:tc>
          <w:tcPr>
            <w:tcW w:w="1009" w:type="dxa"/>
            <w:vAlign w:val="center"/>
          </w:tcPr>
          <w:p w14:paraId="3B50AF1E" w14:textId="77777777" w:rsidR="000308A0" w:rsidRDefault="00362295" w:rsidP="00362295">
            <w:pPr>
              <w:spacing w:line="276" w:lineRule="auto"/>
              <w:jc w:val="center"/>
              <w:rPr>
                <w:rFonts w:cstheme="minorHAnsi"/>
              </w:rPr>
            </w:pPr>
            <w:r>
              <w:rPr>
                <w:rFonts w:cstheme="minorHAnsi"/>
              </w:rPr>
              <w:t xml:space="preserve">25 019 </w:t>
            </w:r>
          </w:p>
          <w:p w14:paraId="215AF196" w14:textId="77777777" w:rsidR="00362295" w:rsidRPr="00DB7BCF" w:rsidRDefault="00362295" w:rsidP="00362295">
            <w:pPr>
              <w:spacing w:line="276" w:lineRule="auto"/>
              <w:jc w:val="center"/>
              <w:rPr>
                <w:rFonts w:cstheme="minorHAnsi"/>
              </w:rPr>
            </w:pPr>
            <w:r>
              <w:rPr>
                <w:rFonts w:cstheme="minorHAnsi"/>
              </w:rPr>
              <w:t>świadczeń</w:t>
            </w:r>
          </w:p>
        </w:tc>
        <w:tc>
          <w:tcPr>
            <w:tcW w:w="1276" w:type="dxa"/>
            <w:vAlign w:val="center"/>
          </w:tcPr>
          <w:p w14:paraId="38F2B93F" w14:textId="77777777" w:rsidR="000308A0" w:rsidRDefault="00362295" w:rsidP="00AE7DCE">
            <w:pPr>
              <w:spacing w:line="276" w:lineRule="auto"/>
              <w:jc w:val="center"/>
              <w:rPr>
                <w:rFonts w:cstheme="minorHAnsi"/>
              </w:rPr>
            </w:pPr>
            <w:r>
              <w:rPr>
                <w:rFonts w:cstheme="minorHAnsi"/>
              </w:rPr>
              <w:t>25 737</w:t>
            </w:r>
          </w:p>
          <w:p w14:paraId="52B970BD" w14:textId="77777777" w:rsidR="00362295" w:rsidRPr="00DB7BCF" w:rsidRDefault="00362295" w:rsidP="00AE7DCE">
            <w:pPr>
              <w:spacing w:line="276" w:lineRule="auto"/>
              <w:jc w:val="center"/>
              <w:rPr>
                <w:rFonts w:cstheme="minorHAnsi"/>
              </w:rPr>
            </w:pPr>
            <w:r>
              <w:rPr>
                <w:rFonts w:cstheme="minorHAnsi"/>
              </w:rPr>
              <w:t>świadczeń</w:t>
            </w:r>
          </w:p>
        </w:tc>
      </w:tr>
      <w:tr w:rsidR="00B9153D" w:rsidRPr="00DB7BCF" w14:paraId="45476332" w14:textId="77777777" w:rsidTr="00B9153D">
        <w:trPr>
          <w:trHeight w:val="510"/>
          <w:jc w:val="center"/>
        </w:trPr>
        <w:tc>
          <w:tcPr>
            <w:tcW w:w="484" w:type="dxa"/>
          </w:tcPr>
          <w:p w14:paraId="03896DC9" w14:textId="77777777" w:rsidR="000308A0" w:rsidRPr="00DB7BCF" w:rsidRDefault="000308A0" w:rsidP="00AE7DCE">
            <w:pPr>
              <w:spacing w:line="276" w:lineRule="auto"/>
              <w:rPr>
                <w:rFonts w:cstheme="minorHAnsi"/>
              </w:rPr>
            </w:pPr>
            <w:r w:rsidRPr="00DB7BCF">
              <w:rPr>
                <w:rFonts w:cstheme="minorHAnsi"/>
              </w:rPr>
              <w:t>5.</w:t>
            </w:r>
          </w:p>
        </w:tc>
        <w:tc>
          <w:tcPr>
            <w:tcW w:w="1852" w:type="dxa"/>
          </w:tcPr>
          <w:p w14:paraId="4A4561AE" w14:textId="77777777" w:rsidR="00B46DAC" w:rsidRDefault="000308A0" w:rsidP="00AE7DCE">
            <w:pPr>
              <w:spacing w:line="276" w:lineRule="auto"/>
              <w:rPr>
                <w:rFonts w:cstheme="minorHAnsi"/>
              </w:rPr>
            </w:pPr>
            <w:r w:rsidRPr="00DB7BCF">
              <w:rPr>
                <w:rFonts w:cstheme="minorHAnsi"/>
              </w:rPr>
              <w:t>Stypen</w:t>
            </w:r>
            <w:r w:rsidR="00B46DAC">
              <w:rPr>
                <w:rFonts w:cstheme="minorHAnsi"/>
              </w:rPr>
              <w:t>dia socjalne /</w:t>
            </w:r>
            <w:r w:rsidR="00915079">
              <w:rPr>
                <w:rFonts w:cstheme="minorHAnsi"/>
              </w:rPr>
              <w:t xml:space="preserve"> </w:t>
            </w:r>
          </w:p>
          <w:p w14:paraId="62C129C0" w14:textId="77777777" w:rsidR="000308A0" w:rsidRDefault="00915079" w:rsidP="00AE7DCE">
            <w:pPr>
              <w:spacing w:line="276" w:lineRule="auto"/>
              <w:rPr>
                <w:rFonts w:cstheme="minorHAnsi"/>
              </w:rPr>
            </w:pPr>
            <w:r>
              <w:rPr>
                <w:rFonts w:cstheme="minorHAnsi"/>
              </w:rPr>
              <w:t>zasiłki szkolne</w:t>
            </w:r>
            <w:r w:rsidR="00A83141">
              <w:rPr>
                <w:rFonts w:cstheme="minorHAnsi"/>
              </w:rPr>
              <w:t xml:space="preserve"> /</w:t>
            </w:r>
          </w:p>
          <w:p w14:paraId="276B86EA" w14:textId="77777777" w:rsidR="00A83141" w:rsidRPr="00DB7BCF" w:rsidRDefault="00B46DAC" w:rsidP="00AE7DCE">
            <w:pPr>
              <w:spacing w:line="276" w:lineRule="auto"/>
              <w:rPr>
                <w:rFonts w:cstheme="minorHAnsi"/>
              </w:rPr>
            </w:pPr>
            <w:r>
              <w:rPr>
                <w:rFonts w:cstheme="minorHAnsi"/>
              </w:rPr>
              <w:t>Program D</w:t>
            </w:r>
            <w:r w:rsidR="00A83141">
              <w:rPr>
                <w:rFonts w:cstheme="minorHAnsi"/>
              </w:rPr>
              <w:t>obry Start od 2018 r.</w:t>
            </w:r>
          </w:p>
        </w:tc>
        <w:tc>
          <w:tcPr>
            <w:tcW w:w="1220" w:type="dxa"/>
            <w:vAlign w:val="center"/>
          </w:tcPr>
          <w:p w14:paraId="63238284" w14:textId="77777777" w:rsidR="000308A0" w:rsidRPr="00DB7BCF" w:rsidRDefault="00B9153D" w:rsidP="00AE7DCE">
            <w:pPr>
              <w:spacing w:line="276" w:lineRule="auto"/>
              <w:jc w:val="center"/>
              <w:rPr>
                <w:rFonts w:cstheme="minorHAnsi"/>
              </w:rPr>
            </w:pPr>
            <w:r>
              <w:rPr>
                <w:rFonts w:cstheme="minorHAnsi"/>
              </w:rPr>
              <w:t>336 920</w:t>
            </w:r>
          </w:p>
        </w:tc>
        <w:tc>
          <w:tcPr>
            <w:tcW w:w="1259" w:type="dxa"/>
            <w:vAlign w:val="center"/>
          </w:tcPr>
          <w:p w14:paraId="6452F50B" w14:textId="77777777" w:rsidR="000308A0" w:rsidRPr="00DB7BCF" w:rsidRDefault="00B9153D" w:rsidP="00AE7DCE">
            <w:pPr>
              <w:spacing w:line="276" w:lineRule="auto"/>
              <w:jc w:val="center"/>
              <w:rPr>
                <w:rFonts w:cstheme="minorHAnsi"/>
              </w:rPr>
            </w:pPr>
            <w:r>
              <w:rPr>
                <w:rFonts w:cstheme="minorHAnsi"/>
              </w:rPr>
              <w:t>2 033 143</w:t>
            </w:r>
          </w:p>
        </w:tc>
        <w:tc>
          <w:tcPr>
            <w:tcW w:w="1298" w:type="dxa"/>
            <w:vAlign w:val="center"/>
          </w:tcPr>
          <w:p w14:paraId="5D8F80D5" w14:textId="77777777" w:rsidR="000308A0" w:rsidRPr="00DB7BCF" w:rsidRDefault="00B9153D" w:rsidP="00AE7DCE">
            <w:pPr>
              <w:spacing w:line="276" w:lineRule="auto"/>
              <w:jc w:val="center"/>
              <w:rPr>
                <w:rFonts w:cstheme="minorHAnsi"/>
              </w:rPr>
            </w:pPr>
            <w:r>
              <w:rPr>
                <w:rFonts w:cstheme="minorHAnsi"/>
              </w:rPr>
              <w:t>2 008 212</w:t>
            </w:r>
          </w:p>
        </w:tc>
        <w:tc>
          <w:tcPr>
            <w:tcW w:w="1095" w:type="dxa"/>
            <w:vAlign w:val="center"/>
          </w:tcPr>
          <w:p w14:paraId="654E6369" w14:textId="77777777" w:rsidR="000308A0" w:rsidRDefault="00F943BD" w:rsidP="00AE7DCE">
            <w:pPr>
              <w:spacing w:line="276" w:lineRule="auto"/>
              <w:jc w:val="center"/>
              <w:rPr>
                <w:rFonts w:cstheme="minorHAnsi"/>
              </w:rPr>
            </w:pPr>
            <w:r>
              <w:rPr>
                <w:rFonts w:cstheme="minorHAnsi"/>
              </w:rPr>
              <w:t>275</w:t>
            </w:r>
          </w:p>
          <w:p w14:paraId="0B48B2E7" w14:textId="77777777" w:rsidR="00F943BD" w:rsidRPr="00DB7BCF" w:rsidRDefault="00F943BD" w:rsidP="00AE7DCE">
            <w:pPr>
              <w:spacing w:line="276" w:lineRule="auto"/>
              <w:jc w:val="center"/>
              <w:rPr>
                <w:rFonts w:cstheme="minorHAnsi"/>
              </w:rPr>
            </w:pPr>
            <w:r>
              <w:rPr>
                <w:rFonts w:cstheme="minorHAnsi"/>
              </w:rPr>
              <w:t>osób</w:t>
            </w:r>
          </w:p>
        </w:tc>
        <w:tc>
          <w:tcPr>
            <w:tcW w:w="1009" w:type="dxa"/>
            <w:vAlign w:val="center"/>
          </w:tcPr>
          <w:p w14:paraId="7F03EFC7" w14:textId="77777777" w:rsidR="000308A0" w:rsidRPr="00DB7BCF" w:rsidRDefault="00F943BD" w:rsidP="00AE7DCE">
            <w:pPr>
              <w:spacing w:line="276" w:lineRule="auto"/>
              <w:jc w:val="center"/>
              <w:rPr>
                <w:rFonts w:cstheme="minorHAnsi"/>
              </w:rPr>
            </w:pPr>
            <w:r>
              <w:rPr>
                <w:rFonts w:cstheme="minorHAnsi"/>
              </w:rPr>
              <w:t>4 253 rodzin</w:t>
            </w:r>
          </w:p>
        </w:tc>
        <w:tc>
          <w:tcPr>
            <w:tcW w:w="1276" w:type="dxa"/>
            <w:vAlign w:val="center"/>
          </w:tcPr>
          <w:p w14:paraId="55129768" w14:textId="77777777" w:rsidR="000308A0" w:rsidRPr="00DB7BCF" w:rsidRDefault="00F943BD" w:rsidP="00AE7DCE">
            <w:pPr>
              <w:spacing w:line="276" w:lineRule="auto"/>
              <w:jc w:val="center"/>
              <w:rPr>
                <w:rFonts w:cstheme="minorHAnsi"/>
              </w:rPr>
            </w:pPr>
            <w:r>
              <w:rPr>
                <w:rFonts w:cstheme="minorHAnsi"/>
              </w:rPr>
              <w:t>4 327 rodzin</w:t>
            </w:r>
          </w:p>
        </w:tc>
      </w:tr>
      <w:tr w:rsidR="00B9153D" w:rsidRPr="00DB7BCF" w14:paraId="23EABCF0" w14:textId="77777777" w:rsidTr="00B9153D">
        <w:trPr>
          <w:trHeight w:val="510"/>
          <w:jc w:val="center"/>
        </w:trPr>
        <w:tc>
          <w:tcPr>
            <w:tcW w:w="484" w:type="dxa"/>
          </w:tcPr>
          <w:p w14:paraId="5EB55D03" w14:textId="77777777" w:rsidR="000308A0" w:rsidRPr="00DB7BCF" w:rsidRDefault="000308A0" w:rsidP="00AE7DCE">
            <w:pPr>
              <w:spacing w:line="276" w:lineRule="auto"/>
              <w:rPr>
                <w:rFonts w:cstheme="minorHAnsi"/>
              </w:rPr>
            </w:pPr>
            <w:r w:rsidRPr="00DB7BCF">
              <w:rPr>
                <w:rFonts w:cstheme="minorHAnsi"/>
              </w:rPr>
              <w:t>6.</w:t>
            </w:r>
          </w:p>
        </w:tc>
        <w:tc>
          <w:tcPr>
            <w:tcW w:w="1852" w:type="dxa"/>
          </w:tcPr>
          <w:p w14:paraId="6EBE32D9" w14:textId="77777777" w:rsidR="000308A0" w:rsidRPr="00DB7BCF" w:rsidRDefault="00915079" w:rsidP="00AE7DCE">
            <w:pPr>
              <w:spacing w:line="276" w:lineRule="auto"/>
              <w:rPr>
                <w:rFonts w:cstheme="minorHAnsi"/>
              </w:rPr>
            </w:pPr>
            <w:r>
              <w:rPr>
                <w:rFonts w:cstheme="minorHAnsi"/>
              </w:rPr>
              <w:t>Program Rodzina 500+</w:t>
            </w:r>
          </w:p>
        </w:tc>
        <w:tc>
          <w:tcPr>
            <w:tcW w:w="1220" w:type="dxa"/>
            <w:vAlign w:val="center"/>
          </w:tcPr>
          <w:p w14:paraId="11B1AB37" w14:textId="77777777" w:rsidR="000308A0" w:rsidRPr="00DB7BCF" w:rsidRDefault="00B9153D" w:rsidP="00AE7DCE">
            <w:pPr>
              <w:spacing w:line="276" w:lineRule="auto"/>
              <w:jc w:val="center"/>
              <w:rPr>
                <w:rFonts w:cstheme="minorHAnsi"/>
              </w:rPr>
            </w:pPr>
            <w:r>
              <w:rPr>
                <w:rFonts w:cstheme="minorHAnsi"/>
              </w:rPr>
              <w:t>29 851 332</w:t>
            </w:r>
          </w:p>
        </w:tc>
        <w:tc>
          <w:tcPr>
            <w:tcW w:w="1259" w:type="dxa"/>
            <w:vAlign w:val="center"/>
          </w:tcPr>
          <w:p w14:paraId="68022489" w14:textId="77777777" w:rsidR="000308A0" w:rsidRPr="00DB7BCF" w:rsidRDefault="00B9153D" w:rsidP="00AE7DCE">
            <w:pPr>
              <w:spacing w:line="276" w:lineRule="auto"/>
              <w:jc w:val="center"/>
              <w:rPr>
                <w:rFonts w:cstheme="minorHAnsi"/>
              </w:rPr>
            </w:pPr>
            <w:r>
              <w:rPr>
                <w:rFonts w:cstheme="minorHAnsi"/>
              </w:rPr>
              <w:t>28 957 688</w:t>
            </w:r>
          </w:p>
        </w:tc>
        <w:tc>
          <w:tcPr>
            <w:tcW w:w="1298" w:type="dxa"/>
            <w:vAlign w:val="center"/>
          </w:tcPr>
          <w:p w14:paraId="35408784" w14:textId="77777777" w:rsidR="000308A0" w:rsidRPr="00DB7BCF" w:rsidRDefault="00A83141" w:rsidP="00AE7DCE">
            <w:pPr>
              <w:spacing w:line="276" w:lineRule="auto"/>
              <w:jc w:val="center"/>
              <w:rPr>
                <w:rFonts w:cstheme="minorHAnsi"/>
              </w:rPr>
            </w:pPr>
            <w:r>
              <w:rPr>
                <w:rFonts w:cstheme="minorHAnsi"/>
              </w:rPr>
              <w:t>40 284 579</w:t>
            </w:r>
          </w:p>
        </w:tc>
        <w:tc>
          <w:tcPr>
            <w:tcW w:w="1095" w:type="dxa"/>
            <w:vAlign w:val="center"/>
          </w:tcPr>
          <w:p w14:paraId="079BB470" w14:textId="77777777" w:rsidR="000308A0" w:rsidRPr="00DB7BCF" w:rsidRDefault="00F943BD" w:rsidP="00AE7DCE">
            <w:pPr>
              <w:spacing w:line="276" w:lineRule="auto"/>
              <w:jc w:val="center"/>
              <w:rPr>
                <w:rFonts w:cstheme="minorHAnsi"/>
              </w:rPr>
            </w:pPr>
            <w:r>
              <w:rPr>
                <w:rFonts w:cstheme="minorHAnsi"/>
              </w:rPr>
              <w:t>4 034 rodzin</w:t>
            </w:r>
          </w:p>
        </w:tc>
        <w:tc>
          <w:tcPr>
            <w:tcW w:w="1009" w:type="dxa"/>
            <w:vAlign w:val="center"/>
          </w:tcPr>
          <w:p w14:paraId="7B65EC39" w14:textId="77777777" w:rsidR="000308A0" w:rsidRDefault="00F943BD" w:rsidP="00AE7DCE">
            <w:pPr>
              <w:spacing w:line="276" w:lineRule="auto"/>
              <w:jc w:val="center"/>
              <w:rPr>
                <w:rFonts w:cstheme="minorHAnsi"/>
              </w:rPr>
            </w:pPr>
            <w:r>
              <w:rPr>
                <w:rFonts w:cstheme="minorHAnsi"/>
              </w:rPr>
              <w:t>3 816</w:t>
            </w:r>
          </w:p>
          <w:p w14:paraId="1024481D" w14:textId="77777777" w:rsidR="00F943BD" w:rsidRPr="00DB7BCF" w:rsidRDefault="00F943BD" w:rsidP="00AE7DCE">
            <w:pPr>
              <w:spacing w:line="276" w:lineRule="auto"/>
              <w:jc w:val="center"/>
              <w:rPr>
                <w:rFonts w:cstheme="minorHAnsi"/>
              </w:rPr>
            </w:pPr>
            <w:r>
              <w:rPr>
                <w:rFonts w:cstheme="minorHAnsi"/>
              </w:rPr>
              <w:t>rodzin</w:t>
            </w:r>
          </w:p>
        </w:tc>
        <w:tc>
          <w:tcPr>
            <w:tcW w:w="1276" w:type="dxa"/>
            <w:vAlign w:val="center"/>
          </w:tcPr>
          <w:p w14:paraId="5AEF2852" w14:textId="77777777" w:rsidR="000308A0" w:rsidRPr="00DB7BCF" w:rsidRDefault="00F943BD" w:rsidP="003F4175">
            <w:pPr>
              <w:spacing w:line="276" w:lineRule="auto"/>
              <w:jc w:val="center"/>
              <w:rPr>
                <w:rFonts w:cstheme="minorHAnsi"/>
              </w:rPr>
            </w:pPr>
            <w:r>
              <w:rPr>
                <w:rFonts w:cstheme="minorHAnsi"/>
              </w:rPr>
              <w:t>5 417 rodzin</w:t>
            </w:r>
          </w:p>
        </w:tc>
      </w:tr>
    </w:tbl>
    <w:p w14:paraId="7F5F1348" w14:textId="77777777" w:rsidR="00D94622" w:rsidRDefault="00B07DFD" w:rsidP="00753AD7">
      <w:pPr>
        <w:autoSpaceDE w:val="0"/>
        <w:autoSpaceDN w:val="0"/>
        <w:adjustRightInd w:val="0"/>
        <w:jc w:val="both"/>
        <w:rPr>
          <w:rFonts w:cstheme="minorHAnsi"/>
        </w:rPr>
      </w:pPr>
      <w:r>
        <w:rPr>
          <w:rFonts w:cstheme="minorHAnsi"/>
        </w:rPr>
        <w:tab/>
      </w:r>
    </w:p>
    <w:p w14:paraId="7D73B806" w14:textId="24F6B3E0" w:rsidR="00101B8B" w:rsidRPr="00B07DFD" w:rsidRDefault="00641DE4" w:rsidP="00D94622">
      <w:pPr>
        <w:autoSpaceDE w:val="0"/>
        <w:autoSpaceDN w:val="0"/>
        <w:adjustRightInd w:val="0"/>
        <w:ind w:firstLine="708"/>
        <w:jc w:val="both"/>
        <w:rPr>
          <w:rFonts w:cstheme="minorHAnsi"/>
        </w:rPr>
      </w:pPr>
      <w:r>
        <w:rPr>
          <w:rFonts w:cstheme="minorHAnsi"/>
        </w:rPr>
        <w:t>Jak wynika z</w:t>
      </w:r>
      <w:r w:rsidR="00D60CE6">
        <w:rPr>
          <w:rFonts w:cstheme="minorHAnsi"/>
        </w:rPr>
        <w:t xml:space="preserve"> danych zawart</w:t>
      </w:r>
      <w:r w:rsidR="00114C5F">
        <w:rPr>
          <w:rFonts w:cstheme="minorHAnsi"/>
        </w:rPr>
        <w:t xml:space="preserve">ych </w:t>
      </w:r>
      <w:r w:rsidR="003F2A46">
        <w:rPr>
          <w:rFonts w:cstheme="minorHAnsi"/>
        </w:rPr>
        <w:t>w tabeli nr 8</w:t>
      </w:r>
      <w:r>
        <w:rPr>
          <w:rFonts w:cstheme="minorHAnsi"/>
        </w:rPr>
        <w:t xml:space="preserve"> r</w:t>
      </w:r>
      <w:r w:rsidR="00B07DFD">
        <w:rPr>
          <w:rFonts w:cstheme="minorHAnsi"/>
        </w:rPr>
        <w:t xml:space="preserve">ośnie liczba </w:t>
      </w:r>
      <w:r>
        <w:rPr>
          <w:rFonts w:cstheme="minorHAnsi"/>
        </w:rPr>
        <w:t xml:space="preserve">wypłacanych świadczeń dla </w:t>
      </w:r>
      <w:r w:rsidR="00B07DFD">
        <w:rPr>
          <w:rFonts w:cstheme="minorHAnsi"/>
        </w:rPr>
        <w:t>rodzin stalowowolskich korzystających ze świadcze</w:t>
      </w:r>
      <w:r>
        <w:rPr>
          <w:rFonts w:cstheme="minorHAnsi"/>
        </w:rPr>
        <w:t>ń rodzinnych</w:t>
      </w:r>
      <w:r w:rsidR="00915079">
        <w:rPr>
          <w:rFonts w:cstheme="minorHAnsi"/>
        </w:rPr>
        <w:t xml:space="preserve"> przez </w:t>
      </w:r>
      <w:r w:rsidR="005717EE">
        <w:rPr>
          <w:rFonts w:cstheme="minorHAnsi"/>
        </w:rPr>
        <w:t>Urząd M</w:t>
      </w:r>
      <w:r w:rsidR="00B07DFD">
        <w:rPr>
          <w:rFonts w:cstheme="minorHAnsi"/>
        </w:rPr>
        <w:t>iasta Stalowej Woli</w:t>
      </w:r>
      <w:r w:rsidR="005717EE">
        <w:rPr>
          <w:rFonts w:cstheme="minorHAnsi"/>
        </w:rPr>
        <w:t xml:space="preserve"> w ok</w:t>
      </w:r>
      <w:r w:rsidR="00007579">
        <w:rPr>
          <w:rFonts w:cstheme="minorHAnsi"/>
        </w:rPr>
        <w:t>r</w:t>
      </w:r>
      <w:r w:rsidR="005717EE">
        <w:rPr>
          <w:rFonts w:cstheme="minorHAnsi"/>
        </w:rPr>
        <w:t xml:space="preserve">esie od </w:t>
      </w:r>
      <w:r w:rsidR="00D309DA">
        <w:rPr>
          <w:rFonts w:cstheme="minorHAnsi"/>
        </w:rPr>
        <w:t>2017 r. do 2019</w:t>
      </w:r>
      <w:r w:rsidR="00007579">
        <w:rPr>
          <w:rFonts w:cstheme="minorHAnsi"/>
        </w:rPr>
        <w:t xml:space="preserve"> r</w:t>
      </w:r>
      <w:r w:rsidR="00B07DFD">
        <w:rPr>
          <w:rFonts w:cstheme="minorHAnsi"/>
        </w:rPr>
        <w:t>.</w:t>
      </w:r>
      <w:r w:rsidR="00C31CB6">
        <w:rPr>
          <w:rFonts w:cstheme="minorHAnsi"/>
        </w:rPr>
        <w:t xml:space="preserve"> Na podstawie złożonych wniosków o przyznanie świadczenia wychowawczego na dzień 31.01.2020 roku ustalono, że na terenie miasta Stalowa Wola zamieszkuje około 511 rodzin wielodzietnych z trójką lub większą liczbą dzieci do 18 roku życia (dane z Wydziału świadczeń Rodzinnych i Społecznych Urzędu Miasta w Stalowej Woli).</w:t>
      </w:r>
    </w:p>
    <w:p w14:paraId="5B67BC95" w14:textId="77777777" w:rsidR="00BD1F4F" w:rsidRPr="00DB7BCF" w:rsidRDefault="00BD1F4F" w:rsidP="00753AD7">
      <w:pPr>
        <w:tabs>
          <w:tab w:val="left" w:pos="8615"/>
        </w:tabs>
        <w:jc w:val="both"/>
        <w:rPr>
          <w:rFonts w:cstheme="minorHAnsi"/>
          <w:b/>
          <w:i/>
        </w:rPr>
      </w:pPr>
    </w:p>
    <w:p w14:paraId="35BA8A74" w14:textId="77777777" w:rsidR="00876310" w:rsidRDefault="00F212B0" w:rsidP="00876310">
      <w:pPr>
        <w:rPr>
          <w:rFonts w:cstheme="minorHAnsi"/>
          <w:b/>
        </w:rPr>
      </w:pPr>
      <w:r>
        <w:rPr>
          <w:rFonts w:cstheme="minorHAnsi"/>
          <w:b/>
        </w:rPr>
        <w:t>III</w:t>
      </w:r>
      <w:r w:rsidR="00007579">
        <w:rPr>
          <w:rFonts w:cstheme="minorHAnsi"/>
          <w:b/>
        </w:rPr>
        <w:t>. W</w:t>
      </w:r>
      <w:r w:rsidR="00007579" w:rsidRPr="00DB7BCF">
        <w:rPr>
          <w:rFonts w:cstheme="minorHAnsi"/>
          <w:b/>
        </w:rPr>
        <w:t>sparcie dla rodzin</w:t>
      </w:r>
    </w:p>
    <w:p w14:paraId="505E5450" w14:textId="77777777" w:rsidR="004E4627" w:rsidRDefault="00876310" w:rsidP="00CD0AD7">
      <w:pPr>
        <w:spacing w:after="0"/>
        <w:ind w:firstLine="709"/>
        <w:jc w:val="both"/>
        <w:rPr>
          <w:rFonts w:cstheme="minorHAnsi"/>
        </w:rPr>
      </w:pPr>
      <w:r w:rsidRPr="00876310">
        <w:rPr>
          <w:rFonts w:cstheme="minorHAnsi"/>
        </w:rPr>
        <w:t xml:space="preserve">W zasobach </w:t>
      </w:r>
      <w:r>
        <w:rPr>
          <w:rFonts w:cstheme="minorHAnsi"/>
        </w:rPr>
        <w:t>infrastruktury społecznej gminy znajduje się</w:t>
      </w:r>
      <w:r w:rsidR="00221033">
        <w:rPr>
          <w:rFonts w:cstheme="minorHAnsi"/>
        </w:rPr>
        <w:t xml:space="preserve"> </w:t>
      </w:r>
      <w:r w:rsidR="006B3C24">
        <w:rPr>
          <w:rFonts w:cstheme="minorHAnsi"/>
        </w:rPr>
        <w:t xml:space="preserve">6 </w:t>
      </w:r>
      <w:r w:rsidR="00221033">
        <w:rPr>
          <w:rFonts w:cstheme="minorHAnsi"/>
        </w:rPr>
        <w:t xml:space="preserve">żłobków ( 2 żłobki publiczne </w:t>
      </w:r>
      <w:r w:rsidR="00B607FD">
        <w:rPr>
          <w:rFonts w:cstheme="minorHAnsi"/>
        </w:rPr>
        <w:br/>
      </w:r>
      <w:r w:rsidR="00221033">
        <w:rPr>
          <w:rFonts w:cstheme="minorHAnsi"/>
        </w:rPr>
        <w:t xml:space="preserve">i 4 niepubliczne) dysponujące 300 miejscami (175 miejsc w żłobkach publicznych i 125 miejsc </w:t>
      </w:r>
      <w:r w:rsidR="00B607FD">
        <w:rPr>
          <w:rFonts w:cstheme="minorHAnsi"/>
        </w:rPr>
        <w:br/>
      </w:r>
      <w:r w:rsidR="00221033">
        <w:rPr>
          <w:rFonts w:cstheme="minorHAnsi"/>
        </w:rPr>
        <w:t>w żłobkach niepublicznych), 22 przedszkola (13 publicznych i 9 niepublicznych) dysponujących 1879 miejscami</w:t>
      </w:r>
      <w:r w:rsidR="009A6CA8">
        <w:rPr>
          <w:rFonts w:cstheme="minorHAnsi"/>
        </w:rPr>
        <w:t xml:space="preserve"> (1499 miejsc w przedszkolach publicznych </w:t>
      </w:r>
      <w:r w:rsidR="00EE2DD0">
        <w:rPr>
          <w:rFonts w:cstheme="minorHAnsi"/>
        </w:rPr>
        <w:t xml:space="preserve">oraz 380 miejsc w przedszkolach niepublicznych), 8 oddziałów przedszkolnych </w:t>
      </w:r>
      <w:r w:rsidR="000F10AA">
        <w:rPr>
          <w:rFonts w:cstheme="minorHAnsi"/>
        </w:rPr>
        <w:t>znajdujących się w szkołach (7</w:t>
      </w:r>
      <w:r w:rsidR="007122B5">
        <w:rPr>
          <w:rFonts w:cstheme="minorHAnsi"/>
        </w:rPr>
        <w:t xml:space="preserve"> szkołach publicznych i 1 w szkole</w:t>
      </w:r>
      <w:r w:rsidR="002B5271">
        <w:rPr>
          <w:rFonts w:cstheme="minorHAnsi"/>
        </w:rPr>
        <w:t xml:space="preserve"> niepublicznej) dysponujących 2</w:t>
      </w:r>
      <w:r w:rsidR="007122B5">
        <w:rPr>
          <w:rFonts w:cstheme="minorHAnsi"/>
        </w:rPr>
        <w:t>18 miejscami (207 w szkołach publicznych i 11 miejsc w szkole niepublicznej). W 9 szkołach podstawowych publicznych znajdują się świetlice szkolne</w:t>
      </w:r>
      <w:r w:rsidR="000F10AA">
        <w:rPr>
          <w:rFonts w:cstheme="minorHAnsi"/>
        </w:rPr>
        <w:t>,</w:t>
      </w:r>
      <w:r w:rsidR="007122B5">
        <w:rPr>
          <w:rFonts w:cstheme="minorHAnsi"/>
        </w:rPr>
        <w:t xml:space="preserve"> </w:t>
      </w:r>
      <w:r w:rsidR="006B3C24">
        <w:rPr>
          <w:rFonts w:cstheme="minorHAnsi"/>
        </w:rPr>
        <w:t>które dysponują 1325 miejscami (dane za rok 2019).</w:t>
      </w:r>
    </w:p>
    <w:p w14:paraId="4DD5688A" w14:textId="77777777" w:rsidR="00CD0AD7" w:rsidRPr="00CD0AD7" w:rsidRDefault="00CD0AD7" w:rsidP="00CD0AD7">
      <w:pPr>
        <w:spacing w:after="0"/>
        <w:ind w:firstLine="709"/>
        <w:jc w:val="both"/>
        <w:rPr>
          <w:rFonts w:cstheme="minorHAnsi"/>
        </w:rPr>
      </w:pPr>
    </w:p>
    <w:p w14:paraId="0F184A0E" w14:textId="77777777" w:rsidR="00E14BBA" w:rsidRDefault="00CD0AD7" w:rsidP="00E14BBA">
      <w:pPr>
        <w:ind w:firstLine="708"/>
        <w:jc w:val="both"/>
      </w:pPr>
      <w:r>
        <w:t>B</w:t>
      </w:r>
      <w:r w:rsidR="00E14BBA">
        <w:t xml:space="preserve">ezpłatnie z poradnictwa specjalistycznego na terenie Stalowej Woli rodziny mogą skorzystać w: </w:t>
      </w:r>
    </w:p>
    <w:p w14:paraId="31DDBF59" w14:textId="77777777" w:rsidR="00E14BBA" w:rsidRDefault="00E14BBA" w:rsidP="00E14BBA">
      <w:pPr>
        <w:ind w:firstLine="708"/>
        <w:jc w:val="both"/>
      </w:pPr>
      <w:r w:rsidRPr="00E14BBA">
        <w:t>1.</w:t>
      </w:r>
      <w:r w:rsidR="002B5271">
        <w:rPr>
          <w:b/>
        </w:rPr>
        <w:t>Poradni Psychologiczno-Pedagogicznej</w:t>
      </w:r>
      <w:r w:rsidRPr="00890644">
        <w:rPr>
          <w:b/>
        </w:rPr>
        <w:t xml:space="preserve"> w Stalowej Woli,</w:t>
      </w:r>
      <w:r w:rsidRPr="00E14BBA">
        <w:t xml:space="preserve"> </w:t>
      </w:r>
      <w:r>
        <w:t xml:space="preserve">przy ul. Hutnicza 12. </w:t>
      </w:r>
      <w:r w:rsidRPr="00E14BBA">
        <w:t>Do poradni przyjmowane są dzieci i młodzież z powiatu stalowowolskiego na wniosek rodziców / prawnych opiekunów. Poradnia pracuje od poniedział</w:t>
      </w:r>
      <w:r>
        <w:t>ku do piątku i oferuje: specjalistyczną</w:t>
      </w:r>
      <w:r w:rsidRPr="00E14BBA">
        <w:t xml:space="preserve"> </w:t>
      </w:r>
      <w:r w:rsidRPr="00E14BBA">
        <w:lastRenderedPageBreak/>
        <w:t>diagno</w:t>
      </w:r>
      <w:r>
        <w:t>zę psychologiczną, pedagogiczną i logopedyczną, terapię psychologiczną indywidualną, rodzinną, grupową, indywidualną terapię pedagogiczną</w:t>
      </w:r>
      <w:r w:rsidRPr="00E14BBA">
        <w:t xml:space="preserve"> dla dzieci z trudnościami w nauce, w tym dzieci z</w:t>
      </w:r>
      <w:r>
        <w:t>e specyficznymi trudnościami, indywidualnymi, terapię</w:t>
      </w:r>
      <w:r w:rsidRPr="00E14BBA">
        <w:t xml:space="preserve"> logop</w:t>
      </w:r>
      <w:r>
        <w:t xml:space="preserve">edyczną dla </w:t>
      </w:r>
      <w:r w:rsidRPr="00E14BBA">
        <w:t xml:space="preserve">dzieci </w:t>
      </w:r>
      <w:r w:rsidR="00FC78F3">
        <w:br/>
      </w:r>
      <w:r w:rsidRPr="00E14BBA">
        <w:t>z opóźnionym rozwojem mowy, wadami wymowy, jąkających się</w:t>
      </w:r>
      <w:r w:rsidR="00FC78F3">
        <w:t>,</w:t>
      </w:r>
      <w:r>
        <w:t xml:space="preserve"> z zaburzeniami rozw</w:t>
      </w:r>
      <w:r w:rsidR="002B5271">
        <w:t>oju mowy, zajęcia terapeutyczne</w:t>
      </w:r>
      <w:r w:rsidRPr="00E14BBA">
        <w:t xml:space="preserve"> dla uczniów niewidzących i słabowidzących oraz niepełnosprawnych intelektualnie </w:t>
      </w:r>
      <w:r>
        <w:t>z wykorzystaniem arteterapii, terap</w:t>
      </w:r>
      <w:r w:rsidR="00FC78F3">
        <w:t>i</w:t>
      </w:r>
      <w:r>
        <w:t>ę</w:t>
      </w:r>
      <w:r w:rsidRPr="00E14BBA">
        <w:t xml:space="preserve"> EEG-Biofe</w:t>
      </w:r>
      <w:r>
        <w:t xml:space="preserve">edback, </w:t>
      </w:r>
      <w:r w:rsidRPr="00E14BBA">
        <w:t>porad</w:t>
      </w:r>
      <w:r>
        <w:t>y</w:t>
      </w:r>
      <w:r w:rsidRPr="00E14BBA">
        <w:t xml:space="preserve"> dla rodziców </w:t>
      </w:r>
      <w:r w:rsidR="00FC78F3">
        <w:br/>
      </w:r>
      <w:r w:rsidRPr="00E14BBA">
        <w:t xml:space="preserve">i nauczycieli (trudności wychowawcze, trudności w nauce, problemy okresu dojrzewania, </w:t>
      </w:r>
      <w:r w:rsidR="002B5271">
        <w:t>zab</w:t>
      </w:r>
      <w:r>
        <w:t xml:space="preserve">urzenia zachowania i inne), </w:t>
      </w:r>
      <w:r w:rsidRPr="00E14BBA">
        <w:t>doradztwa zawodowego, pomocy w wyborze dalszego kierunku kształcenia, w tym uczniom niepełnosprawnym,</w:t>
      </w:r>
      <w:r>
        <w:t xml:space="preserve"> </w:t>
      </w:r>
      <w:r w:rsidR="002B5271">
        <w:t>działań mediacyjnych</w:t>
      </w:r>
      <w:r w:rsidRPr="00E14BBA">
        <w:t xml:space="preserve"> między stronami konfliktu (uczniam</w:t>
      </w:r>
      <w:r>
        <w:t xml:space="preserve">i, rodzicami, nauczycielami), </w:t>
      </w:r>
      <w:r w:rsidRPr="00E14BBA">
        <w:t>działań interwencyjny</w:t>
      </w:r>
      <w:r>
        <w:t>ch w sytuacjach kryzysowych.</w:t>
      </w:r>
    </w:p>
    <w:p w14:paraId="6491C7BB" w14:textId="13D99FE2" w:rsidR="004F004F" w:rsidRDefault="00E14BBA" w:rsidP="00FF0CC4">
      <w:pPr>
        <w:ind w:firstLine="708"/>
        <w:jc w:val="both"/>
      </w:pPr>
      <w:r>
        <w:t xml:space="preserve">2. </w:t>
      </w:r>
      <w:r w:rsidRPr="00890644">
        <w:rPr>
          <w:b/>
        </w:rPr>
        <w:t>Stalowowolski</w:t>
      </w:r>
      <w:r w:rsidR="002B5271">
        <w:rPr>
          <w:b/>
        </w:rPr>
        <w:t>m Ośrodku</w:t>
      </w:r>
      <w:r w:rsidRPr="00890644">
        <w:rPr>
          <w:b/>
        </w:rPr>
        <w:t xml:space="preserve"> Wsparcia i Interwencji Kryzysowej</w:t>
      </w:r>
      <w:r w:rsidR="00890644">
        <w:rPr>
          <w:b/>
        </w:rPr>
        <w:t xml:space="preserve"> (</w:t>
      </w:r>
      <w:proofErr w:type="spellStart"/>
      <w:r w:rsidR="00890644">
        <w:rPr>
          <w:b/>
        </w:rPr>
        <w:t>SOWiIK</w:t>
      </w:r>
      <w:proofErr w:type="spellEnd"/>
      <w:r w:rsidR="00890644">
        <w:rPr>
          <w:b/>
        </w:rPr>
        <w:t>) w Stalowej Woli</w:t>
      </w:r>
      <w:r w:rsidRPr="00E14BBA">
        <w:t xml:space="preserve">, </w:t>
      </w:r>
      <w:r w:rsidR="00890644">
        <w:t xml:space="preserve">przy </w:t>
      </w:r>
      <w:r w:rsidRPr="00E14BBA">
        <w:t>ul. Polna 18</w:t>
      </w:r>
      <w:r w:rsidR="00890644">
        <w:t>, czynny</w:t>
      </w:r>
      <w:r w:rsidRPr="00E14BBA">
        <w:t xml:space="preserve"> całodobowo we wszystkie dni roku, również w niedziele i święta. </w:t>
      </w:r>
      <w:r w:rsidR="00FF0CC4">
        <w:br/>
      </w:r>
      <w:r w:rsidRPr="00E14BBA">
        <w:t>Z pomocy ośrodka mogą skorzystać mieszkańcy powiatu stalowowolskiego. Można skontaktować się osobiście lub telefonicznie w celu uzyskania pomo</w:t>
      </w:r>
      <w:r w:rsidR="00890644">
        <w:t>cy. Nie obowiązują skierowania.</w:t>
      </w:r>
      <w:r w:rsidR="000C37AF">
        <w:t xml:space="preserve"> </w:t>
      </w:r>
      <w:r w:rsidR="00890644">
        <w:t>Placówka Oferuje:</w:t>
      </w:r>
      <w:r w:rsidRPr="00E14BBA">
        <w:t xml:space="preserve"> </w:t>
      </w:r>
      <w:r w:rsidR="00890644">
        <w:t xml:space="preserve"> </w:t>
      </w:r>
      <w:r w:rsidRPr="00E14BBA">
        <w:t>kontakt telefoniczny pod całodobowymi nr tel. (15) 6</w:t>
      </w:r>
      <w:r w:rsidR="00890644">
        <w:t xml:space="preserve">42 -52-93 lub (15) 642-52-99, </w:t>
      </w:r>
      <w:r w:rsidRPr="00E14BBA">
        <w:t xml:space="preserve">bezpośredni kontakt ambulatoryjny w siedzibie </w:t>
      </w:r>
      <w:proofErr w:type="spellStart"/>
      <w:r w:rsidRPr="00E14BBA">
        <w:t>SOWiIK</w:t>
      </w:r>
      <w:proofErr w:type="spellEnd"/>
      <w:r w:rsidRPr="00E14BBA">
        <w:t xml:space="preserve"> (od poniedziałku do piątku w godzinach od 8.00 do 19.00, w weekendy i święta terapeuci/ interwenci świadczą pomoc na wezwanie pracownika </w:t>
      </w:r>
      <w:proofErr w:type="spellStart"/>
      <w:r w:rsidRPr="00E14BBA">
        <w:t>SOWiIK</w:t>
      </w:r>
      <w:proofErr w:type="spellEnd"/>
      <w:r w:rsidRPr="00E14BBA">
        <w:t xml:space="preserve"> pełni</w:t>
      </w:r>
      <w:r w:rsidR="000C37AF">
        <w:t>ącego dyżur całodo</w:t>
      </w:r>
      <w:r w:rsidRPr="00E14BBA">
        <w:t>bowy)</w:t>
      </w:r>
      <w:r w:rsidR="004F004F">
        <w:t xml:space="preserve"> </w:t>
      </w:r>
      <w:r w:rsidR="004F004F" w:rsidRPr="00E14BBA">
        <w:t>po wcześniejszym</w:t>
      </w:r>
      <w:r w:rsidR="004F004F">
        <w:t xml:space="preserve"> umówieniu się telefonicznie, interwencji psychologicznej</w:t>
      </w:r>
      <w:r w:rsidR="004F004F" w:rsidRPr="00E14BBA">
        <w:t xml:space="preserve"> </w:t>
      </w:r>
      <w:r w:rsidR="004F004F" w:rsidRPr="0067195A">
        <w:rPr>
          <w:color w:val="000000" w:themeColor="text1"/>
        </w:rPr>
        <w:t xml:space="preserve">w miejscu zamieszkania/ przebywania osoby będącej </w:t>
      </w:r>
      <w:r w:rsidR="00FF0CC4">
        <w:rPr>
          <w:color w:val="000000" w:themeColor="text1"/>
        </w:rPr>
        <w:br/>
      </w:r>
      <w:r w:rsidR="004F004F" w:rsidRPr="0067195A">
        <w:rPr>
          <w:color w:val="000000" w:themeColor="text1"/>
        </w:rPr>
        <w:t xml:space="preserve">w kryzysie </w:t>
      </w:r>
      <w:r w:rsidR="004F004F">
        <w:t xml:space="preserve">jeśli pracownik </w:t>
      </w:r>
      <w:proofErr w:type="spellStart"/>
      <w:r w:rsidR="004F004F">
        <w:t>SOWiIK</w:t>
      </w:r>
      <w:proofErr w:type="spellEnd"/>
      <w:r w:rsidR="004F004F">
        <w:t xml:space="preserve"> </w:t>
      </w:r>
      <w:r w:rsidR="004F004F" w:rsidRPr="00E14BBA">
        <w:t>pełniącego dyżur całodob</w:t>
      </w:r>
      <w:r w:rsidR="004F004F">
        <w:t xml:space="preserve">owy,  </w:t>
      </w:r>
      <w:r w:rsidR="004F004F" w:rsidRPr="00E14BBA">
        <w:t xml:space="preserve">po uprzednim telefonicznym rozeznaniu sytuacji </w:t>
      </w:r>
      <w:r w:rsidR="004F004F">
        <w:t>uzna ją za konieczną,</w:t>
      </w:r>
      <w:r w:rsidR="004F004F" w:rsidRPr="00E14BBA">
        <w:t xml:space="preserve"> pobytu stacjonarnego w </w:t>
      </w:r>
      <w:r w:rsidR="004F004F">
        <w:t xml:space="preserve">Hostelu </w:t>
      </w:r>
      <w:proofErr w:type="spellStart"/>
      <w:r w:rsidR="004F004F">
        <w:t>SOWiIK</w:t>
      </w:r>
      <w:proofErr w:type="spellEnd"/>
      <w:r w:rsidR="004F004F">
        <w:t xml:space="preserve"> do 3 miesięcy, konsultacji i poradnictwa</w:t>
      </w:r>
      <w:r w:rsidR="004F004F" w:rsidRPr="00E14BBA">
        <w:t xml:space="preserve"> psychologiczne</w:t>
      </w:r>
      <w:r w:rsidR="004F004F">
        <w:t>go</w:t>
      </w:r>
      <w:r w:rsidR="004F004F" w:rsidRPr="00E14BBA">
        <w:t xml:space="preserve"> (indywidualne</w:t>
      </w:r>
      <w:r w:rsidR="004F004F">
        <w:t xml:space="preserve">go, </w:t>
      </w:r>
      <w:r w:rsidR="004F004F" w:rsidRPr="00001A0A">
        <w:t>rodzinnego</w:t>
      </w:r>
      <w:r w:rsidR="004F004F">
        <w:t xml:space="preserve">), interwencji kryzysowej, psychoterapii </w:t>
      </w:r>
      <w:r w:rsidR="004F004F" w:rsidRPr="00E14BBA">
        <w:t>pomoc</w:t>
      </w:r>
      <w:r w:rsidR="004F004F">
        <w:t xml:space="preserve"> grupową (grupy </w:t>
      </w:r>
      <w:proofErr w:type="spellStart"/>
      <w:r w:rsidR="004F004F">
        <w:t>psychoedukacyjne</w:t>
      </w:r>
      <w:proofErr w:type="spellEnd"/>
      <w:r w:rsidR="004F004F">
        <w:t xml:space="preserve">), </w:t>
      </w:r>
      <w:r w:rsidR="004F004F" w:rsidRPr="00E14BBA">
        <w:t>konsul</w:t>
      </w:r>
      <w:r w:rsidR="00FF0CC4">
        <w:t xml:space="preserve">tacje i poradnictwo prawne. </w:t>
      </w:r>
    </w:p>
    <w:p w14:paraId="31CF9372" w14:textId="1ED76B95" w:rsidR="000C37AF" w:rsidRDefault="00890644" w:rsidP="000C37AF">
      <w:pPr>
        <w:ind w:firstLine="708"/>
        <w:jc w:val="both"/>
      </w:pPr>
      <w:r>
        <w:t xml:space="preserve">3. </w:t>
      </w:r>
      <w:r w:rsidR="004F4850">
        <w:rPr>
          <w:b/>
        </w:rPr>
        <w:t>Ośrod</w:t>
      </w:r>
      <w:r w:rsidR="00E14BBA" w:rsidRPr="00890644">
        <w:rPr>
          <w:b/>
        </w:rPr>
        <w:t>k</w:t>
      </w:r>
      <w:r w:rsidR="002B5271">
        <w:rPr>
          <w:b/>
        </w:rPr>
        <w:t>u</w:t>
      </w:r>
      <w:r w:rsidR="00E14BBA" w:rsidRPr="00890644">
        <w:rPr>
          <w:b/>
        </w:rPr>
        <w:t xml:space="preserve"> Pomocy Pokrzywdzonym Przestępstwem w Stalowej Woli</w:t>
      </w:r>
      <w:r w:rsidR="00E14BBA" w:rsidRPr="00E14BBA">
        <w:t xml:space="preserve">, </w:t>
      </w:r>
      <w:r>
        <w:t xml:space="preserve">przy </w:t>
      </w:r>
      <w:r w:rsidR="004F004F">
        <w:t>ul. Ofiar Katynia 8a (budynek KUL)</w:t>
      </w:r>
      <w:r w:rsidR="00687643">
        <w:t xml:space="preserve">, </w:t>
      </w:r>
      <w:r w:rsidR="002B5271">
        <w:t>czynnego</w:t>
      </w:r>
      <w:r w:rsidR="00E14BBA" w:rsidRPr="00E14BBA">
        <w:t xml:space="preserve"> od poniedziałku do soboty. Z pomocy ośrodka mogą skorzystać osoby pokrzywdzone przestępstwem i potrzebujące pomocy z powodu (przemocy </w:t>
      </w:r>
      <w:r w:rsidR="00FF0CC4">
        <w:br/>
      </w:r>
      <w:r w:rsidR="00E14BBA" w:rsidRPr="00E14BBA">
        <w:t xml:space="preserve">w rodzinie, wypadku komunikacyjnego, </w:t>
      </w:r>
      <w:proofErr w:type="spellStart"/>
      <w:r w:rsidR="00583D18">
        <w:t>nie</w:t>
      </w:r>
      <w:r w:rsidR="004F4850" w:rsidRPr="00E14BBA">
        <w:t>alimentacji</w:t>
      </w:r>
      <w:proofErr w:type="spellEnd"/>
      <w:r w:rsidR="00E14BBA" w:rsidRPr="00E14BBA">
        <w:t>, zgwałcenia, uszkodzenia ciała, groźby karalnej, kradzieży, oszustwa, bójki lub pobicia, rozboju, stalkingu, uszkodzenia mi</w:t>
      </w:r>
      <w:r w:rsidR="004F4850">
        <w:t>e</w:t>
      </w:r>
      <w:r w:rsidR="00E14BBA" w:rsidRPr="00E14BBA">
        <w:t>nia lub innego przestępstwa). Świ</w:t>
      </w:r>
      <w:r w:rsidR="000C37AF">
        <w:t xml:space="preserve">adczona pomoc jest bezpłatna. Placówka oferuje: pomoc prawną, </w:t>
      </w:r>
      <w:r w:rsidR="00E14BBA" w:rsidRPr="00E14BBA">
        <w:t>pomoc psychologic</w:t>
      </w:r>
      <w:r w:rsidR="000C37AF">
        <w:t>zna, rehabilitacyjną, pomoc finansową i materialną.</w:t>
      </w:r>
    </w:p>
    <w:p w14:paraId="035851D6" w14:textId="700C2E4C" w:rsidR="000C37AF" w:rsidRPr="00996A7B" w:rsidRDefault="000C37AF" w:rsidP="000C37AF">
      <w:pPr>
        <w:ind w:firstLine="708"/>
        <w:jc w:val="both"/>
        <w:rPr>
          <w:strike/>
        </w:rPr>
      </w:pPr>
      <w:r w:rsidRPr="005A6D0D">
        <w:t xml:space="preserve">4. </w:t>
      </w:r>
      <w:r w:rsidR="00E14BBA" w:rsidRPr="005A6D0D">
        <w:rPr>
          <w:b/>
        </w:rPr>
        <w:t>Miejski</w:t>
      </w:r>
      <w:r w:rsidR="002B5271" w:rsidRPr="005A6D0D">
        <w:rPr>
          <w:b/>
        </w:rPr>
        <w:t xml:space="preserve">m Ośrodku </w:t>
      </w:r>
      <w:r w:rsidR="00E14BBA" w:rsidRPr="005A6D0D">
        <w:rPr>
          <w:b/>
        </w:rPr>
        <w:t>Pomocy Społecznej w Stalowej Woli,</w:t>
      </w:r>
      <w:r w:rsidR="00E14BBA" w:rsidRPr="005A6D0D">
        <w:t xml:space="preserve"> </w:t>
      </w:r>
      <w:r w:rsidRPr="005A6D0D">
        <w:t xml:space="preserve">przy </w:t>
      </w:r>
      <w:r w:rsidR="00E14BBA" w:rsidRPr="005A6D0D">
        <w:t>ul. Dmowskiego 1</w:t>
      </w:r>
      <w:r w:rsidR="005A6D0D" w:rsidRPr="005A6D0D">
        <w:t>, czynn</w:t>
      </w:r>
      <w:r w:rsidR="005A6D0D" w:rsidRPr="00CA5039">
        <w:rPr>
          <w:color w:val="000000" w:themeColor="text1"/>
        </w:rPr>
        <w:t>ym</w:t>
      </w:r>
      <w:r>
        <w:t xml:space="preserve"> od poniedziałku do piątku od 7.30 do 15.30.  </w:t>
      </w:r>
      <w:r w:rsidR="00E14BBA" w:rsidRPr="00E14BBA">
        <w:t xml:space="preserve">Ośrodek udziela </w:t>
      </w:r>
      <w:r w:rsidR="00CA5039" w:rsidRPr="00CA5039">
        <w:t>wsparcia</w:t>
      </w:r>
      <w:r w:rsidR="0067195A">
        <w:t xml:space="preserve"> </w:t>
      </w:r>
      <w:r w:rsidR="00E14BBA" w:rsidRPr="00E14BBA">
        <w:t xml:space="preserve">osobom </w:t>
      </w:r>
      <w:r w:rsidR="00FF0CC4">
        <w:br/>
      </w:r>
      <w:r w:rsidR="00E14BBA" w:rsidRPr="00E14BBA">
        <w:t xml:space="preserve">i rodzinom, na zasadach określonych w ustawie o pomocy społecznej, w szczególności z powodu: ubóstwa, sieroctwa, bezdomności, bezrobocia, niepełnosprawności, długotrwałej lub ciężkiej choroby, przemocy w rodzinie, potrzeby ochrony ofiar handlu ludźmi, potrzeby ochrony macierzyństwa lub wielodzietności, bezradności w sprawach opiekuńczo-wychowawczych </w:t>
      </w:r>
      <w:r w:rsidR="00FF0CC4">
        <w:br/>
      </w:r>
      <w:r w:rsidR="00E14BBA" w:rsidRPr="00E14BBA">
        <w:t xml:space="preserve">i prowadzenia gospodarstwa domowego, zwłaszcza w rodzinach niepełnych lub wielodzietnych, braku umiejętności w przystosowaniu do życia młodzieży opuszczającej całodobowe placówki opiekuńczo-wychowawcze, trudności w integracji cudzoziemców, którzy uzyskali </w:t>
      </w:r>
      <w:r w:rsidR="00FF0CC4">
        <w:br/>
      </w:r>
      <w:r w:rsidR="00E14BBA" w:rsidRPr="00E14BBA">
        <w:t xml:space="preserve">w Rzeczpospolitej Polskiej status uchodźcy lub ochronę uzupełniającą, trudności </w:t>
      </w:r>
      <w:r w:rsidR="00FF0CC4">
        <w:br/>
      </w:r>
      <w:r w:rsidR="00E14BBA" w:rsidRPr="00E14BBA">
        <w:t>w przystosowaniu do życia po zwolnieniu z zakładu karnego, alkoholizmu lub narkomanii, zdarzenia losowego i sytuacji kryzysowej, klęs</w:t>
      </w:r>
      <w:r>
        <w:t xml:space="preserve">ki żywiołowej lub ekologicznej. </w:t>
      </w:r>
      <w:r w:rsidR="00E14BBA" w:rsidRPr="00E14BBA">
        <w:t xml:space="preserve">Identyfikacją osób </w:t>
      </w:r>
      <w:r w:rsidR="00FF0CC4">
        <w:br/>
      </w:r>
      <w:r w:rsidR="00E14BBA" w:rsidRPr="00E14BBA">
        <w:lastRenderedPageBreak/>
        <w:t>i rodzin znajdujących się w trudnej sytuacji życiowej zajmują się pracownicy socjalni</w:t>
      </w:r>
      <w:r>
        <w:t>.</w:t>
      </w:r>
      <w:r w:rsidR="00E14BBA" w:rsidRPr="00E14BBA">
        <w:t xml:space="preserve"> </w:t>
      </w:r>
      <w:r>
        <w:t xml:space="preserve">Oferta </w:t>
      </w:r>
      <w:r w:rsidR="00996A7B" w:rsidRPr="00CA5039">
        <w:t xml:space="preserve">MOPS </w:t>
      </w:r>
      <w:r w:rsidR="005A6D0D" w:rsidRPr="00CA5039">
        <w:t>obok</w:t>
      </w:r>
      <w:r w:rsidR="00E56E70" w:rsidRPr="00CA5039">
        <w:t xml:space="preserve"> świadczeń finansowych i świadczeń niepieniężnych (np. składki na ubezpieczenie zdrowotne, pomoc rzeczowa lub w naturze, w tym niezbędne ubranie, sprawianie pogrzebu, schronienie, posiłek, usługi opiekuńcze i specjalistyczne usługi opiekuńcze w miejscu zamieszkania)</w:t>
      </w:r>
      <w:r w:rsidR="00996A7B" w:rsidRPr="00CA5039">
        <w:t xml:space="preserve">obejmuje również </w:t>
      </w:r>
      <w:r w:rsidR="005A6D0D" w:rsidRPr="00CA5039">
        <w:t xml:space="preserve"> </w:t>
      </w:r>
      <w:r w:rsidR="00996A7B" w:rsidRPr="00CA5039">
        <w:t xml:space="preserve">poradnictwo </w:t>
      </w:r>
      <w:r w:rsidR="005A6D0D" w:rsidRPr="00CA5039">
        <w:t>prawn</w:t>
      </w:r>
      <w:r w:rsidR="00996A7B" w:rsidRPr="00CA5039">
        <w:t>e</w:t>
      </w:r>
      <w:r w:rsidRPr="00CA5039">
        <w:t>,</w:t>
      </w:r>
      <w:r w:rsidR="00996A7B" w:rsidRPr="00CA5039">
        <w:t xml:space="preserve"> </w:t>
      </w:r>
      <w:r w:rsidR="005A6D0D" w:rsidRPr="00CA5039">
        <w:t>psychologiczn</w:t>
      </w:r>
      <w:r w:rsidR="00996A7B" w:rsidRPr="00CA5039">
        <w:t>e</w:t>
      </w:r>
      <w:r w:rsidRPr="00CA5039">
        <w:t>,</w:t>
      </w:r>
      <w:r w:rsidR="00996A7B" w:rsidRPr="00CA5039">
        <w:t xml:space="preserve"> </w:t>
      </w:r>
      <w:r w:rsidR="00996A7B" w:rsidRPr="00CA5039">
        <w:rPr>
          <w:color w:val="000000" w:themeColor="text1"/>
        </w:rPr>
        <w:t xml:space="preserve">poradnictwo rodzinne/ pedagogiczne, </w:t>
      </w:r>
      <w:r w:rsidR="00996A7B" w:rsidRPr="00CA5039">
        <w:rPr>
          <w:rFonts w:eastAsia="Calibri"/>
          <w:color w:val="000000" w:themeColor="text1"/>
        </w:rPr>
        <w:t>poradnictwo w sprawach uzależnień,</w:t>
      </w:r>
      <w:r w:rsidRPr="00CA5039">
        <w:rPr>
          <w:color w:val="000000" w:themeColor="text1"/>
        </w:rPr>
        <w:t xml:space="preserve"> </w:t>
      </w:r>
      <w:r w:rsidR="00996A7B" w:rsidRPr="00CA5039">
        <w:rPr>
          <w:color w:val="000000" w:themeColor="text1"/>
        </w:rPr>
        <w:t>interwencję kryzysową</w:t>
      </w:r>
      <w:r w:rsidR="00CA5039">
        <w:t>.</w:t>
      </w:r>
    </w:p>
    <w:p w14:paraId="6E4834EA" w14:textId="77777777" w:rsidR="00D2526F" w:rsidRDefault="000C37AF" w:rsidP="000C37AF">
      <w:pPr>
        <w:ind w:firstLine="708"/>
        <w:jc w:val="both"/>
      </w:pPr>
      <w:r>
        <w:t xml:space="preserve">5. </w:t>
      </w:r>
      <w:r w:rsidR="002B5271">
        <w:rPr>
          <w:b/>
        </w:rPr>
        <w:t>Placówce Interwencyjnej</w:t>
      </w:r>
      <w:r w:rsidR="00E14BBA" w:rsidRPr="000C37AF">
        <w:rPr>
          <w:b/>
        </w:rPr>
        <w:t xml:space="preserve"> Dla Dzieci i Młodzieży w Stalowej Woli,</w:t>
      </w:r>
      <w:r w:rsidR="00E14BBA" w:rsidRPr="00E14BBA">
        <w:t xml:space="preserve"> </w:t>
      </w:r>
      <w:r w:rsidR="00D2526F">
        <w:t xml:space="preserve">przy </w:t>
      </w:r>
      <w:r w:rsidR="00E14BBA" w:rsidRPr="00E14BBA">
        <w:t>ul. Ofiar Katynia 57, Placówka Interwencyjna dla Dzieci i Młodzieży przeznaczona jest dla małoletnich, którzy znaleźli się w sytuacji kryzysowej wymagającej udzielenia natychmiastowej pomocy. Celem Placówki Interwencyjnej jest zabezpieczenie bytu dziecka oraz poczucia bezpieczeństwa przez zapewnienie całodobowej opieki do czasu powrotu do rodziny lub umieszczen</w:t>
      </w:r>
      <w:r w:rsidR="00D2526F">
        <w:t xml:space="preserve">ia </w:t>
      </w:r>
      <w:r w:rsidR="00915E5F">
        <w:br/>
      </w:r>
      <w:r w:rsidR="00D2526F">
        <w:t>w odpowiedniej placówce.</w:t>
      </w:r>
    </w:p>
    <w:p w14:paraId="6322DB5C" w14:textId="77777777" w:rsidR="00CD0AD7" w:rsidRDefault="00D2526F" w:rsidP="00D2526F">
      <w:pPr>
        <w:ind w:firstLine="708"/>
        <w:jc w:val="both"/>
      </w:pPr>
      <w:r>
        <w:t>6.</w:t>
      </w:r>
      <w:r w:rsidR="00915E5F">
        <w:t xml:space="preserve"> </w:t>
      </w:r>
      <w:r w:rsidR="002B5271">
        <w:rPr>
          <w:b/>
        </w:rPr>
        <w:t>Stowarzyszeniu</w:t>
      </w:r>
      <w:r w:rsidR="00E14BBA" w:rsidRPr="00D2526F">
        <w:rPr>
          <w:b/>
        </w:rPr>
        <w:t xml:space="preserve"> na rzecz osób dotkniętych przemocą w rodzinie ”TARCZA” </w:t>
      </w:r>
      <w:r w:rsidR="00915E5F">
        <w:rPr>
          <w:b/>
        </w:rPr>
        <w:br/>
      </w:r>
      <w:r w:rsidR="00E14BBA" w:rsidRPr="00D2526F">
        <w:rPr>
          <w:b/>
        </w:rPr>
        <w:t xml:space="preserve">w Stalowej Woli, </w:t>
      </w:r>
      <w:r>
        <w:t xml:space="preserve">przy </w:t>
      </w:r>
      <w:r w:rsidR="002B5271">
        <w:t xml:space="preserve">ul. Popiełuszki 4. </w:t>
      </w:r>
      <w:r w:rsidR="00E14BBA" w:rsidRPr="00E14BBA">
        <w:t>Stowarzyszenie działa na terenie powiatu stalowowolskiego i pobliskiego regionu. Przy stowarzyszeniu prowadzony jest Punkt Konsultacyjny. W jego ramach pełnią dyżury psychologowie i pracownicy, którzy udzielają bezpłatnie porad i pomocy osobom dotkniętym przemocą domową oraz sporządzają pisma urzędowe związane z przemoc</w:t>
      </w:r>
      <w:r>
        <w:t xml:space="preserve">ą do sądu i innych instytucji. Placówka oferuje: </w:t>
      </w:r>
      <w:r w:rsidR="00E14BBA" w:rsidRPr="00E14BBA">
        <w:t>pomoc osobom dotkniętym przemocą w rodzinie oraz dotk</w:t>
      </w:r>
      <w:r>
        <w:t>niętym alkoholizmem bliskich, budową</w:t>
      </w:r>
      <w:r w:rsidR="00E14BBA" w:rsidRPr="00E14BBA">
        <w:t xml:space="preserve"> systemu profilaktyki i pomocy osobom dotkniętym przemocą domową w oparciu o lokalne instytucje </w:t>
      </w:r>
      <w:r w:rsidR="00915E5F">
        <w:br/>
      </w:r>
      <w:r w:rsidR="00E14BBA" w:rsidRPr="00E14BBA">
        <w:t>i organizac</w:t>
      </w:r>
      <w:r w:rsidR="00FC78F3">
        <w:t>je pozarządowe i samorządowe,</w:t>
      </w:r>
      <w:r w:rsidR="00931513">
        <w:t xml:space="preserve"> </w:t>
      </w:r>
      <w:r w:rsidR="00E14BBA" w:rsidRPr="00E14BBA">
        <w:t>kształtowanie świadomości społecznej w zakresie przeciwdz</w:t>
      </w:r>
      <w:r>
        <w:t>iałania przemocy w rodzinie.</w:t>
      </w:r>
    </w:p>
    <w:p w14:paraId="4B46370E" w14:textId="0DAF6970" w:rsidR="00CD0AD7" w:rsidRDefault="00CD0AD7" w:rsidP="00CD0AD7">
      <w:pPr>
        <w:spacing w:after="0"/>
        <w:ind w:firstLine="709"/>
        <w:jc w:val="both"/>
      </w:pPr>
      <w:r>
        <w:t xml:space="preserve">7. </w:t>
      </w:r>
      <w:r w:rsidR="00BB5A43">
        <w:t>O</w:t>
      </w:r>
      <w:r>
        <w:t xml:space="preserve">d 1 września 2020 roku swoją działalność rozpoczął </w:t>
      </w:r>
      <w:r w:rsidRPr="00890644">
        <w:rPr>
          <w:b/>
        </w:rPr>
        <w:t>Punkt Konsultacyjny KOMPAS</w:t>
      </w:r>
      <w:r w:rsidR="00BB5A43">
        <w:rPr>
          <w:b/>
        </w:rPr>
        <w:t xml:space="preserve"> </w:t>
      </w:r>
      <w:r w:rsidR="00FF0CC4">
        <w:rPr>
          <w:b/>
        </w:rPr>
        <w:br/>
      </w:r>
      <w:r w:rsidR="00BB5A43">
        <w:rPr>
          <w:b/>
        </w:rPr>
        <w:t>w Stalowej Woli</w:t>
      </w:r>
      <w:r w:rsidRPr="00890644">
        <w:rPr>
          <w:b/>
        </w:rPr>
        <w:t>,</w:t>
      </w:r>
      <w:r>
        <w:t xml:space="preserve"> dla rodziców dzieci eksperymentujących z substancjami psychoaktywnymi, </w:t>
      </w:r>
      <w:r w:rsidR="00915E5F" w:rsidRPr="00CA5039">
        <w:rPr>
          <w:color w:val="000000" w:themeColor="text1"/>
        </w:rPr>
        <w:t xml:space="preserve">oraz dla </w:t>
      </w:r>
      <w:r w:rsidRPr="00CA5039">
        <w:rPr>
          <w:color w:val="000000" w:themeColor="text1"/>
        </w:rPr>
        <w:t>młodych ludz</w:t>
      </w:r>
      <w:r>
        <w:t xml:space="preserve">i chcących skorzystać ze wsparcia w tym zakresie. Głównym celem działania punktu jest świadczenie pomocy w formie poradnictwa i konsultacji w sytuacjach zagrożenia uzależnieniem dzieci i młodzieży od narkotyków oraz innych substancji psychoaktywnych. </w:t>
      </w:r>
      <w:r w:rsidR="00FF0CC4">
        <w:br/>
      </w:r>
      <w:r>
        <w:t xml:space="preserve">Z pomocy punktu mogą skorzystać osoby mieszkające w Stalowej Woli oraz młodzież ucząca się w szkołach na terenie miasta. Punkt Konsultacyjny KOMPAS mieści się przy ul. Hutniczej 8 (dawna Poradnia MONAR), czynny w poniedziałki i środy w godzinach od 14.30 do 18.30. Porady </w:t>
      </w:r>
      <w:r w:rsidR="00FF0CC4">
        <w:br/>
      </w:r>
      <w:r>
        <w:t>i konsultacje świadczone w punkcie są bezpłatnie, a jego działalność jest finansowana w ramach Gminnego Programu Profilaktyki i Rozwiązywania Problemów Alkoholowych. Pomoc w punkcie świadczą specjaliści psychoterapii uzależnień.</w:t>
      </w:r>
    </w:p>
    <w:p w14:paraId="5FBAFDBC" w14:textId="77777777" w:rsidR="00AE4A08" w:rsidRPr="00D2526F" w:rsidRDefault="00CD0AD7" w:rsidP="00D2526F">
      <w:pPr>
        <w:ind w:firstLine="708"/>
        <w:jc w:val="both"/>
      </w:pPr>
      <w:r>
        <w:t xml:space="preserve"> </w:t>
      </w:r>
      <w:r w:rsidR="00D2526F">
        <w:br/>
      </w:r>
      <w:r>
        <w:rPr>
          <w:rFonts w:cstheme="minorHAnsi"/>
        </w:rPr>
        <w:t xml:space="preserve">               </w:t>
      </w:r>
      <w:r w:rsidR="004E4627" w:rsidRPr="00DB7BCF">
        <w:rPr>
          <w:rFonts w:cstheme="minorHAnsi"/>
        </w:rPr>
        <w:t>Dużą rolę w systemie op</w:t>
      </w:r>
      <w:r w:rsidR="004E4627">
        <w:rPr>
          <w:rFonts w:cstheme="minorHAnsi"/>
        </w:rPr>
        <w:t>ieki nad dzieckiem i rodziną w G</w:t>
      </w:r>
      <w:r w:rsidR="004E4627" w:rsidRPr="00DB7BCF">
        <w:rPr>
          <w:rFonts w:cstheme="minorHAnsi"/>
        </w:rPr>
        <w:t xml:space="preserve">minie Stalowa Wola odgrywają ośrodki wsparcia, świetlice </w:t>
      </w:r>
      <w:r w:rsidR="004E4627">
        <w:rPr>
          <w:rFonts w:cstheme="minorHAnsi"/>
        </w:rPr>
        <w:t xml:space="preserve">i kluby dla dzieci i młodzieży. </w:t>
      </w:r>
      <w:r w:rsidR="004E4627" w:rsidRPr="00DB7BCF">
        <w:rPr>
          <w:rFonts w:cstheme="minorHAnsi"/>
        </w:rPr>
        <w:t>Oferta świetlic środowiskowych adresowana jest w szczególności do rodzin potrzebujących wsparcia w opiece na</w:t>
      </w:r>
      <w:r w:rsidR="00BB5A43">
        <w:rPr>
          <w:rFonts w:cstheme="minorHAnsi"/>
        </w:rPr>
        <w:t>d</w:t>
      </w:r>
      <w:r w:rsidR="004E4627" w:rsidRPr="00DB7BCF">
        <w:rPr>
          <w:rFonts w:cstheme="minorHAnsi"/>
        </w:rPr>
        <w:t xml:space="preserve"> dziećmi. Proponowane przez świetlice zajęcia są bezpłatne i przeznaczone dla dzieci</w:t>
      </w:r>
      <w:r w:rsidR="004E4627">
        <w:rPr>
          <w:rFonts w:cstheme="minorHAnsi"/>
        </w:rPr>
        <w:t xml:space="preserve"> i młodzieży w wieku 6- 18 lat.</w:t>
      </w:r>
    </w:p>
    <w:p w14:paraId="23A4F37C" w14:textId="77777777" w:rsidR="00641DE4" w:rsidRPr="00CD0AD7" w:rsidRDefault="00A82508" w:rsidP="00753AD7">
      <w:pPr>
        <w:jc w:val="both"/>
        <w:rPr>
          <w:rFonts w:cstheme="minorHAnsi"/>
        </w:rPr>
      </w:pPr>
      <w:r w:rsidRPr="00CD0AD7">
        <w:rPr>
          <w:rFonts w:cstheme="minorHAnsi"/>
        </w:rPr>
        <w:t>Obecnie na terenie m</w:t>
      </w:r>
      <w:r w:rsidR="00A02ADB" w:rsidRPr="00CD0AD7">
        <w:rPr>
          <w:rFonts w:cstheme="minorHAnsi"/>
        </w:rPr>
        <w:t>iasta funkcjonuje pięć świetlic</w:t>
      </w:r>
      <w:r w:rsidRPr="00CD0AD7">
        <w:rPr>
          <w:rFonts w:cstheme="minorHAnsi"/>
        </w:rPr>
        <w:t xml:space="preserve">, w tym dwie </w:t>
      </w:r>
      <w:r w:rsidR="00641DE4" w:rsidRPr="00CD0AD7">
        <w:rPr>
          <w:rFonts w:cstheme="minorHAnsi"/>
        </w:rPr>
        <w:t>o charakterze specjalistycznym:</w:t>
      </w:r>
    </w:p>
    <w:p w14:paraId="0A1D9BE4" w14:textId="55933CE0" w:rsidR="009751F8" w:rsidRPr="00CD0AD7" w:rsidRDefault="00641DE4" w:rsidP="00EC459F">
      <w:pPr>
        <w:pStyle w:val="Akapitzlist"/>
        <w:numPr>
          <w:ilvl w:val="0"/>
          <w:numId w:val="5"/>
        </w:numPr>
        <w:ind w:left="0" w:firstLine="0"/>
        <w:jc w:val="both"/>
        <w:rPr>
          <w:rFonts w:cstheme="minorHAnsi"/>
        </w:rPr>
      </w:pPr>
      <w:r w:rsidRPr="00CD0AD7">
        <w:rPr>
          <w:rFonts w:cstheme="minorHAnsi"/>
          <w:b/>
          <w:i/>
        </w:rPr>
        <w:t>Spe</w:t>
      </w:r>
      <w:r w:rsidR="001253D7" w:rsidRPr="00CD0AD7">
        <w:rPr>
          <w:rFonts w:cstheme="minorHAnsi"/>
          <w:b/>
          <w:i/>
        </w:rPr>
        <w:t>cjalistyczna Placówka Wsparcia D</w:t>
      </w:r>
      <w:r w:rsidR="00FF402F">
        <w:rPr>
          <w:rFonts w:cstheme="minorHAnsi"/>
          <w:b/>
          <w:i/>
        </w:rPr>
        <w:t>ziennego - Świetlica „TĘCZA” i F</w:t>
      </w:r>
      <w:r w:rsidRPr="00CD0AD7">
        <w:rPr>
          <w:rFonts w:cstheme="minorHAnsi"/>
          <w:b/>
          <w:i/>
        </w:rPr>
        <w:t xml:space="preserve">ilia </w:t>
      </w:r>
      <w:r w:rsidR="001253D7" w:rsidRPr="00CD0AD7">
        <w:rPr>
          <w:rFonts w:cstheme="minorHAnsi"/>
          <w:b/>
          <w:i/>
        </w:rPr>
        <w:t>S</w:t>
      </w:r>
      <w:r w:rsidRPr="00CD0AD7">
        <w:rPr>
          <w:rFonts w:cstheme="minorHAnsi"/>
          <w:b/>
          <w:i/>
        </w:rPr>
        <w:t xml:space="preserve">PWD „Tęcza” przy </w:t>
      </w:r>
      <w:r w:rsidR="006916C7" w:rsidRPr="00CD0AD7">
        <w:rPr>
          <w:rFonts w:cstheme="minorHAnsi"/>
          <w:b/>
          <w:i/>
        </w:rPr>
        <w:t>Miejski</w:t>
      </w:r>
      <w:r w:rsidR="001F5912" w:rsidRPr="00CD0AD7">
        <w:rPr>
          <w:rFonts w:cstheme="minorHAnsi"/>
          <w:b/>
          <w:i/>
        </w:rPr>
        <w:t>m Ośrodku</w:t>
      </w:r>
      <w:r w:rsidR="006916C7" w:rsidRPr="00CD0AD7">
        <w:rPr>
          <w:rFonts w:cstheme="minorHAnsi"/>
          <w:b/>
          <w:i/>
        </w:rPr>
        <w:t xml:space="preserve"> Pomo</w:t>
      </w:r>
      <w:r w:rsidRPr="00CD0AD7">
        <w:rPr>
          <w:rFonts w:cstheme="minorHAnsi"/>
          <w:b/>
          <w:i/>
        </w:rPr>
        <w:t>cy Społecznej w Stalowej Woli</w:t>
      </w:r>
    </w:p>
    <w:p w14:paraId="2CF22404" w14:textId="1D6CB6E5" w:rsidR="009751F8" w:rsidRPr="00C770EE" w:rsidRDefault="009751F8" w:rsidP="00C770EE">
      <w:pPr>
        <w:tabs>
          <w:tab w:val="left" w:pos="567"/>
        </w:tabs>
        <w:jc w:val="both"/>
        <w:rPr>
          <w:rFonts w:eastAsia="Times New Roman" w:cstheme="minorHAnsi"/>
          <w:lang w:eastAsia="pl-PL"/>
        </w:rPr>
      </w:pPr>
      <w:r w:rsidRPr="00CA5039">
        <w:rPr>
          <w:rFonts w:eastAsia="Times New Roman" w:cstheme="minorHAnsi"/>
          <w:color w:val="000000" w:themeColor="text1"/>
          <w:lang w:eastAsia="pl-PL"/>
        </w:rPr>
        <w:lastRenderedPageBreak/>
        <w:t>Specjalistyczna Placówka Wsparcia Dziennego - Świetlica "Tęcza"</w:t>
      </w:r>
      <w:r w:rsidR="000A2A5C" w:rsidRPr="00CA5039">
        <w:rPr>
          <w:rFonts w:eastAsia="Times New Roman" w:cstheme="minorHAnsi"/>
          <w:color w:val="000000" w:themeColor="text1"/>
          <w:lang w:eastAsia="pl-PL"/>
        </w:rPr>
        <w:t xml:space="preserve"> </w:t>
      </w:r>
      <w:r w:rsidRPr="00CA5039">
        <w:rPr>
          <w:rFonts w:eastAsia="Times New Roman" w:cstheme="minorHAnsi"/>
          <w:color w:val="000000" w:themeColor="text1"/>
          <w:lang w:eastAsia="pl-PL"/>
        </w:rPr>
        <w:t xml:space="preserve">usytuowana przy Al. Jana Pawła II 5 czynna przez 5 </w:t>
      </w:r>
      <w:r w:rsidR="00C770EE" w:rsidRPr="00CA5039">
        <w:rPr>
          <w:rFonts w:eastAsia="Times New Roman" w:cstheme="minorHAnsi"/>
          <w:color w:val="000000" w:themeColor="text1"/>
          <w:lang w:eastAsia="pl-PL"/>
        </w:rPr>
        <w:t>dni w tygodniu w godzinach od 8:</w:t>
      </w:r>
      <w:r w:rsidRPr="00CA5039">
        <w:rPr>
          <w:rFonts w:eastAsia="Times New Roman" w:cstheme="minorHAnsi"/>
          <w:color w:val="000000" w:themeColor="text1"/>
          <w:lang w:eastAsia="pl-PL"/>
        </w:rPr>
        <w:t>00 do 18.00</w:t>
      </w:r>
      <w:r w:rsidR="00C770EE" w:rsidRPr="00CA5039">
        <w:rPr>
          <w:rFonts w:eastAsia="Times New Roman" w:cstheme="minorHAnsi"/>
          <w:color w:val="000000" w:themeColor="text1"/>
          <w:lang w:eastAsia="pl-PL"/>
        </w:rPr>
        <w:t>,</w:t>
      </w:r>
      <w:r w:rsidRPr="00CA5039">
        <w:rPr>
          <w:rFonts w:cstheme="minorHAnsi"/>
          <w:color w:val="000000" w:themeColor="text1"/>
        </w:rPr>
        <w:t xml:space="preserve"> </w:t>
      </w:r>
      <w:r w:rsidR="00BB5A43" w:rsidRPr="00CA5039">
        <w:rPr>
          <w:color w:val="000000" w:themeColor="text1"/>
        </w:rPr>
        <w:t>natomiast jej Filia</w:t>
      </w:r>
      <w:r w:rsidR="00BB5A43" w:rsidRPr="00CA5039">
        <w:rPr>
          <w:rFonts w:cstheme="minorHAnsi"/>
          <w:color w:val="000000" w:themeColor="text1"/>
        </w:rPr>
        <w:t xml:space="preserve"> przy </w:t>
      </w:r>
      <w:r w:rsidR="00FF0CC4">
        <w:rPr>
          <w:rFonts w:cstheme="minorHAnsi"/>
          <w:color w:val="000000" w:themeColor="text1"/>
        </w:rPr>
        <w:br/>
      </w:r>
      <w:r w:rsidR="00BB5A43" w:rsidRPr="00CA5039">
        <w:rPr>
          <w:rFonts w:cstheme="minorHAnsi"/>
          <w:color w:val="000000" w:themeColor="text1"/>
        </w:rPr>
        <w:t>ul. Popiełuszki 4</w:t>
      </w:r>
      <w:r w:rsidR="00BB5A43" w:rsidRPr="00CA5039">
        <w:rPr>
          <w:color w:val="000000" w:themeColor="text1"/>
        </w:rPr>
        <w:t xml:space="preserve"> czynna jest  w godzinach od 9.00 – 18.00. W okresie wakacji, przerw świątecznych i ferii zimowych placówki pracują w godzinach od 8.00 – 16.00.</w:t>
      </w:r>
      <w:r w:rsidR="00C770EE" w:rsidRPr="00CA5039">
        <w:rPr>
          <w:rFonts w:eastAsia="Times New Roman" w:cstheme="minorHAnsi"/>
          <w:color w:val="000000" w:themeColor="text1"/>
          <w:lang w:eastAsia="pl-PL"/>
        </w:rPr>
        <w:t xml:space="preserve"> </w:t>
      </w:r>
      <w:r w:rsidR="00C770EE" w:rsidRPr="00E50E85">
        <w:rPr>
          <w:rFonts w:eastAsia="Times New Roman" w:cstheme="minorHAnsi"/>
          <w:lang w:eastAsia="pl-PL"/>
        </w:rPr>
        <w:t>Jest to placówka publiczna. Pobyt dzieci w Świetlicy jest nieodpłatny. Dzieci zgłaszane są do placówki bezpośrednio przez rodziców lub kierowane są przez pracowników socjalnych MOPS, szkoły, sąd, kuratorów za zgodą rodziców lub opiekunów. Skierowanie dziecka do Świetlicy nie wymaga decyzji administracyjnej.</w:t>
      </w:r>
    </w:p>
    <w:p w14:paraId="54836AAC" w14:textId="1F350D25" w:rsidR="00AF3EC8" w:rsidRPr="000A2A5C" w:rsidRDefault="000A2A5C" w:rsidP="00CA5039">
      <w:pPr>
        <w:spacing w:after="0"/>
        <w:jc w:val="both"/>
        <w:rPr>
          <w:rFonts w:eastAsia="Times New Roman" w:cstheme="minorHAnsi"/>
          <w:lang w:eastAsia="pl-PL"/>
        </w:rPr>
      </w:pPr>
      <w:r w:rsidRPr="000A2A5C">
        <w:rPr>
          <w:rFonts w:eastAsia="Times New Roman" w:cstheme="minorHAnsi"/>
          <w:lang w:eastAsia="pl-PL"/>
        </w:rPr>
        <w:t xml:space="preserve">Specjalistyczna Placówka Wsparcia Dziennego - Świetlica „Tęcza” </w:t>
      </w:r>
      <w:r w:rsidR="00C770EE">
        <w:rPr>
          <w:rFonts w:eastAsia="Times New Roman" w:cstheme="minorHAnsi"/>
          <w:lang w:eastAsia="pl-PL"/>
        </w:rPr>
        <w:t xml:space="preserve"> wraz z filią</w:t>
      </w:r>
      <w:r w:rsidRPr="000A2A5C">
        <w:rPr>
          <w:rFonts w:eastAsia="Times New Roman" w:cstheme="minorHAnsi"/>
          <w:lang w:eastAsia="pl-PL"/>
        </w:rPr>
        <w:t xml:space="preserve"> – jest placówką</w:t>
      </w:r>
      <w:r w:rsidR="00C770EE">
        <w:rPr>
          <w:rFonts w:eastAsia="Times New Roman" w:cstheme="minorHAnsi"/>
          <w:lang w:eastAsia="pl-PL"/>
        </w:rPr>
        <w:br/>
      </w:r>
      <w:r w:rsidRPr="000A2A5C">
        <w:rPr>
          <w:rFonts w:eastAsia="Times New Roman" w:cstheme="minorHAnsi"/>
          <w:lang w:eastAsia="pl-PL"/>
        </w:rPr>
        <w:t xml:space="preserve"> o charakterze profilaktyczno-terapeutycznym wychowawczym. Organizuje pobyt dla dzieci oraz młodzieży wywodzących się z rodzin z problemami społecznymi (m.in. alkoholizm, przemoc domowa, ubóstwo i bezrobocie, niewydolność lu</w:t>
      </w:r>
      <w:r w:rsidR="00C770EE">
        <w:rPr>
          <w:rFonts w:eastAsia="Times New Roman" w:cstheme="minorHAnsi"/>
          <w:lang w:eastAsia="pl-PL"/>
        </w:rPr>
        <w:t>b bezradność wychowawcza i in.),</w:t>
      </w:r>
      <w:r w:rsidRPr="000A2A5C">
        <w:rPr>
          <w:rFonts w:eastAsia="Times New Roman" w:cstheme="minorHAnsi"/>
          <w:lang w:eastAsia="pl-PL"/>
        </w:rPr>
        <w:t xml:space="preserve"> dla dzieci </w:t>
      </w:r>
      <w:r w:rsidR="00FF0CC4">
        <w:rPr>
          <w:rFonts w:eastAsia="Times New Roman" w:cstheme="minorHAnsi"/>
          <w:lang w:eastAsia="pl-PL"/>
        </w:rPr>
        <w:br/>
      </w:r>
      <w:r w:rsidRPr="000A2A5C">
        <w:rPr>
          <w:rFonts w:eastAsia="Times New Roman" w:cstheme="minorHAnsi"/>
          <w:lang w:eastAsia="pl-PL"/>
        </w:rPr>
        <w:t>i młodzieży z zaburzeniami w zachowaniu, zaburzeniami emocjona</w:t>
      </w:r>
      <w:r w:rsidR="00C770EE">
        <w:rPr>
          <w:rFonts w:eastAsia="Times New Roman" w:cstheme="minorHAnsi"/>
          <w:lang w:eastAsia="pl-PL"/>
        </w:rPr>
        <w:t>lnymi, opóźnieniami rozwojowymi,</w:t>
      </w:r>
      <w:r w:rsidRPr="000A2A5C">
        <w:rPr>
          <w:rFonts w:eastAsia="Times New Roman" w:cstheme="minorHAnsi"/>
          <w:lang w:eastAsia="pl-PL"/>
        </w:rPr>
        <w:t xml:space="preserve"> jak również dla dzieci z rod</w:t>
      </w:r>
      <w:r w:rsidR="00CA5039">
        <w:rPr>
          <w:rFonts w:eastAsia="Times New Roman" w:cstheme="minorHAnsi"/>
          <w:lang w:eastAsia="pl-PL"/>
        </w:rPr>
        <w:t>zin prawidłowo funkcjonujących.</w:t>
      </w:r>
      <w:r w:rsidR="009751F8" w:rsidRPr="00C770EE">
        <w:rPr>
          <w:rFonts w:eastAsia="Times New Roman" w:cstheme="minorHAnsi"/>
          <w:strike/>
          <w:lang w:eastAsia="pl-PL"/>
        </w:rPr>
        <w:br/>
      </w:r>
      <w:r w:rsidR="009751F8" w:rsidRPr="000A2A5C">
        <w:rPr>
          <w:rFonts w:eastAsia="Times New Roman" w:cstheme="minorHAnsi"/>
          <w:lang w:eastAsia="pl-PL"/>
        </w:rPr>
        <w:t xml:space="preserve">Działania Świetlicy skierowane są głównie do dzieci w wieku od 6 do 16 lat, głównie wywodzących się z rodzin z problemami społecznymi (alkoholizm, przemoc domowa, bezrobocie, ubóstwo, przewlekłe choroby w rodzinie, niewydolność lub bezradność wychowawcza), w tym do dzieci </w:t>
      </w:r>
      <w:r w:rsidR="00FF0CC4">
        <w:rPr>
          <w:rFonts w:eastAsia="Times New Roman" w:cstheme="minorHAnsi"/>
          <w:lang w:eastAsia="pl-PL"/>
        </w:rPr>
        <w:br/>
      </w:r>
      <w:r w:rsidR="009751F8" w:rsidRPr="000A2A5C">
        <w:rPr>
          <w:rFonts w:eastAsia="Times New Roman" w:cstheme="minorHAnsi"/>
          <w:lang w:eastAsia="pl-PL"/>
        </w:rPr>
        <w:t>z zaburzeniami w zachowaniu, zaburzeniami emocjonalnymi, parcjalnymi i opóźnieniami rozwojowymi.</w:t>
      </w:r>
    </w:p>
    <w:p w14:paraId="50A034FB" w14:textId="77777777" w:rsidR="009751F8" w:rsidRPr="000A2A5C" w:rsidRDefault="009751F8" w:rsidP="00CD0AD7">
      <w:pPr>
        <w:spacing w:after="0"/>
        <w:ind w:firstLine="708"/>
        <w:jc w:val="both"/>
        <w:rPr>
          <w:rFonts w:eastAsia="Times New Roman" w:cstheme="minorHAnsi"/>
          <w:lang w:eastAsia="pl-PL"/>
        </w:rPr>
      </w:pPr>
      <w:r w:rsidRPr="000A2A5C">
        <w:rPr>
          <w:rFonts w:eastAsia="Times New Roman" w:cstheme="minorHAnsi"/>
          <w:lang w:eastAsia="pl-PL"/>
        </w:rPr>
        <w:t>Celem działalności placówki jest:</w:t>
      </w:r>
    </w:p>
    <w:p w14:paraId="2D1D5BA0" w14:textId="77777777" w:rsidR="009751F8" w:rsidRPr="000A2A5C" w:rsidRDefault="00AF3EC8" w:rsidP="00EC459F">
      <w:pPr>
        <w:numPr>
          <w:ilvl w:val="0"/>
          <w:numId w:val="8"/>
        </w:numPr>
        <w:spacing w:after="0"/>
        <w:jc w:val="both"/>
        <w:rPr>
          <w:rFonts w:eastAsia="Times New Roman" w:cstheme="minorHAnsi"/>
          <w:lang w:eastAsia="pl-PL"/>
        </w:rPr>
      </w:pPr>
      <w:r w:rsidRPr="000A2A5C">
        <w:rPr>
          <w:rFonts w:eastAsia="Times New Roman" w:cstheme="minorHAnsi"/>
          <w:lang w:eastAsia="pl-PL"/>
        </w:rPr>
        <w:t>p</w:t>
      </w:r>
      <w:r w:rsidR="009751F8" w:rsidRPr="000A2A5C">
        <w:rPr>
          <w:rFonts w:eastAsia="Times New Roman" w:cstheme="minorHAnsi"/>
          <w:lang w:eastAsia="pl-PL"/>
        </w:rPr>
        <w:t xml:space="preserve">omoc </w:t>
      </w:r>
      <w:proofErr w:type="spellStart"/>
      <w:r w:rsidR="009751F8" w:rsidRPr="000A2A5C">
        <w:rPr>
          <w:rFonts w:eastAsia="Times New Roman" w:cstheme="minorHAnsi"/>
          <w:lang w:eastAsia="pl-PL"/>
        </w:rPr>
        <w:t>psychologiczno</w:t>
      </w:r>
      <w:proofErr w:type="spellEnd"/>
      <w:r w:rsidR="009751F8" w:rsidRPr="000A2A5C">
        <w:rPr>
          <w:rFonts w:eastAsia="Times New Roman" w:cstheme="minorHAnsi"/>
          <w:lang w:eastAsia="pl-PL"/>
        </w:rPr>
        <w:t xml:space="preserve"> – pedagogiczna,</w:t>
      </w:r>
    </w:p>
    <w:p w14:paraId="5A50C5D1" w14:textId="77777777" w:rsidR="009751F8" w:rsidRPr="000A2A5C" w:rsidRDefault="009751F8" w:rsidP="00EC459F">
      <w:pPr>
        <w:numPr>
          <w:ilvl w:val="0"/>
          <w:numId w:val="8"/>
        </w:numPr>
        <w:spacing w:after="0"/>
        <w:jc w:val="both"/>
        <w:rPr>
          <w:rFonts w:eastAsia="Times New Roman" w:cstheme="minorHAnsi"/>
          <w:lang w:eastAsia="pl-PL"/>
        </w:rPr>
      </w:pPr>
      <w:r w:rsidRPr="000A2A5C">
        <w:rPr>
          <w:rFonts w:eastAsia="Times New Roman" w:cstheme="minorHAnsi"/>
          <w:lang w:eastAsia="pl-PL"/>
        </w:rPr>
        <w:t>zapewnienie opieki i bezpieczeństwa dzieciom i młodzieży w czasie wolnym,</w:t>
      </w:r>
    </w:p>
    <w:p w14:paraId="67C1C1B5" w14:textId="77777777" w:rsidR="009751F8" w:rsidRPr="000A2A5C" w:rsidRDefault="009751F8" w:rsidP="00EC459F">
      <w:pPr>
        <w:numPr>
          <w:ilvl w:val="0"/>
          <w:numId w:val="8"/>
        </w:numPr>
        <w:spacing w:after="0"/>
        <w:jc w:val="both"/>
        <w:rPr>
          <w:rFonts w:eastAsia="Times New Roman" w:cstheme="minorHAnsi"/>
          <w:lang w:eastAsia="pl-PL"/>
        </w:rPr>
      </w:pPr>
      <w:r w:rsidRPr="000A2A5C">
        <w:rPr>
          <w:rFonts w:eastAsia="Times New Roman" w:cstheme="minorHAnsi"/>
          <w:lang w:eastAsia="pl-PL"/>
        </w:rPr>
        <w:t>działalność wychowawcza i profilaktyczna,</w:t>
      </w:r>
    </w:p>
    <w:p w14:paraId="0F313458" w14:textId="77777777" w:rsidR="009751F8" w:rsidRPr="000A2A5C" w:rsidRDefault="009751F8" w:rsidP="00EC459F">
      <w:pPr>
        <w:numPr>
          <w:ilvl w:val="0"/>
          <w:numId w:val="8"/>
        </w:numPr>
        <w:spacing w:before="100" w:beforeAutospacing="1" w:after="100" w:afterAutospacing="1"/>
        <w:jc w:val="both"/>
        <w:rPr>
          <w:rFonts w:eastAsia="Times New Roman" w:cstheme="minorHAnsi"/>
          <w:lang w:eastAsia="pl-PL"/>
        </w:rPr>
      </w:pPr>
      <w:r w:rsidRPr="000A2A5C">
        <w:rPr>
          <w:rFonts w:eastAsia="Times New Roman" w:cstheme="minorHAnsi"/>
          <w:lang w:eastAsia="pl-PL"/>
        </w:rPr>
        <w:t>wspieranie w nauce szkolnej, pomoc w odrabianiu prac domowych,</w:t>
      </w:r>
    </w:p>
    <w:p w14:paraId="6DB1C38C" w14:textId="77777777" w:rsidR="009751F8" w:rsidRPr="000A2A5C" w:rsidRDefault="009751F8" w:rsidP="00EC459F">
      <w:pPr>
        <w:numPr>
          <w:ilvl w:val="0"/>
          <w:numId w:val="8"/>
        </w:numPr>
        <w:spacing w:before="100" w:beforeAutospacing="1" w:after="100" w:afterAutospacing="1"/>
        <w:jc w:val="both"/>
        <w:rPr>
          <w:rFonts w:eastAsia="Times New Roman" w:cstheme="minorHAnsi"/>
          <w:lang w:eastAsia="pl-PL"/>
        </w:rPr>
      </w:pPr>
      <w:r w:rsidRPr="000A2A5C">
        <w:rPr>
          <w:rFonts w:eastAsia="Times New Roman" w:cstheme="minorHAnsi"/>
          <w:lang w:eastAsia="pl-PL"/>
        </w:rPr>
        <w:t>indywidualna pomoc specjalistyczna,</w:t>
      </w:r>
    </w:p>
    <w:p w14:paraId="57A7B8CF" w14:textId="77777777" w:rsidR="009751F8" w:rsidRPr="000A2A5C" w:rsidRDefault="009751F8" w:rsidP="00EC459F">
      <w:pPr>
        <w:numPr>
          <w:ilvl w:val="0"/>
          <w:numId w:val="8"/>
        </w:numPr>
        <w:spacing w:before="100" w:beforeAutospacing="1" w:after="100" w:afterAutospacing="1"/>
        <w:jc w:val="both"/>
        <w:rPr>
          <w:rFonts w:eastAsia="Times New Roman" w:cstheme="minorHAnsi"/>
          <w:lang w:eastAsia="pl-PL"/>
        </w:rPr>
      </w:pPr>
      <w:r w:rsidRPr="000A2A5C">
        <w:rPr>
          <w:rFonts w:eastAsia="Times New Roman" w:cstheme="minorHAnsi"/>
          <w:lang w:eastAsia="pl-PL"/>
        </w:rPr>
        <w:t>rozwój zainteresowań,</w:t>
      </w:r>
    </w:p>
    <w:p w14:paraId="5869CD37" w14:textId="77777777" w:rsidR="009751F8" w:rsidRPr="000A2A5C" w:rsidRDefault="009751F8" w:rsidP="00EC459F">
      <w:pPr>
        <w:numPr>
          <w:ilvl w:val="0"/>
          <w:numId w:val="8"/>
        </w:numPr>
        <w:spacing w:before="100" w:beforeAutospacing="1" w:after="100" w:afterAutospacing="1"/>
        <w:jc w:val="both"/>
        <w:rPr>
          <w:rFonts w:eastAsia="Times New Roman" w:cstheme="minorHAnsi"/>
          <w:lang w:eastAsia="pl-PL"/>
        </w:rPr>
      </w:pPr>
      <w:r w:rsidRPr="000A2A5C">
        <w:rPr>
          <w:rFonts w:eastAsia="Times New Roman" w:cstheme="minorHAnsi"/>
          <w:lang w:eastAsia="pl-PL"/>
        </w:rPr>
        <w:t>współpraca ze środowiskiem rodzinnym, szkolnym dziecka,</w:t>
      </w:r>
    </w:p>
    <w:p w14:paraId="6DF2A606" w14:textId="77777777" w:rsidR="009751F8" w:rsidRPr="000A2A5C" w:rsidRDefault="009751F8" w:rsidP="00EC459F">
      <w:pPr>
        <w:numPr>
          <w:ilvl w:val="0"/>
          <w:numId w:val="8"/>
        </w:numPr>
        <w:spacing w:before="100" w:beforeAutospacing="1" w:after="100" w:afterAutospacing="1"/>
        <w:jc w:val="both"/>
        <w:rPr>
          <w:rFonts w:eastAsia="Times New Roman" w:cstheme="minorHAnsi"/>
          <w:lang w:eastAsia="pl-PL"/>
        </w:rPr>
      </w:pPr>
      <w:r w:rsidRPr="000A2A5C">
        <w:rPr>
          <w:rFonts w:eastAsia="Times New Roman" w:cstheme="minorHAnsi"/>
          <w:lang w:eastAsia="pl-PL"/>
        </w:rPr>
        <w:t>wspieranie rodziny w sprawowaniu jej podstawowych funkcji związanych z opieką i wychowaniem,</w:t>
      </w:r>
    </w:p>
    <w:p w14:paraId="10D8155D" w14:textId="77777777" w:rsidR="009751F8" w:rsidRPr="000A2A5C" w:rsidRDefault="009751F8" w:rsidP="00EC459F">
      <w:pPr>
        <w:numPr>
          <w:ilvl w:val="0"/>
          <w:numId w:val="8"/>
        </w:numPr>
        <w:spacing w:before="100" w:beforeAutospacing="1" w:after="100" w:afterAutospacing="1"/>
        <w:jc w:val="both"/>
        <w:rPr>
          <w:rFonts w:eastAsia="Times New Roman" w:cstheme="minorHAnsi"/>
          <w:lang w:eastAsia="pl-PL"/>
        </w:rPr>
      </w:pPr>
      <w:r w:rsidRPr="000A2A5C">
        <w:rPr>
          <w:rFonts w:eastAsia="Times New Roman" w:cstheme="minorHAnsi"/>
          <w:lang w:eastAsia="pl-PL"/>
        </w:rPr>
        <w:t>współpraca z organizacjami i instytucjami w środowisku lokalnym pracującymi na rzecz dziecka i rodziny,</w:t>
      </w:r>
    </w:p>
    <w:p w14:paraId="4CB85AE4" w14:textId="77777777" w:rsidR="009751F8" w:rsidRPr="000A2A5C" w:rsidRDefault="009751F8" w:rsidP="00EC459F">
      <w:pPr>
        <w:numPr>
          <w:ilvl w:val="0"/>
          <w:numId w:val="8"/>
        </w:numPr>
        <w:spacing w:before="100" w:beforeAutospacing="1" w:after="100" w:afterAutospacing="1"/>
        <w:jc w:val="both"/>
        <w:rPr>
          <w:rFonts w:eastAsia="Times New Roman" w:cstheme="minorHAnsi"/>
          <w:lang w:eastAsia="pl-PL"/>
        </w:rPr>
      </w:pPr>
      <w:r w:rsidRPr="000A2A5C">
        <w:rPr>
          <w:rFonts w:eastAsia="Times New Roman" w:cstheme="minorHAnsi"/>
          <w:lang w:eastAsia="pl-PL"/>
        </w:rPr>
        <w:t>realizacja programów profilaktycznych.</w:t>
      </w:r>
    </w:p>
    <w:p w14:paraId="5783A8F4" w14:textId="77777777" w:rsidR="00A82508" w:rsidRPr="00497315" w:rsidRDefault="006C693E" w:rsidP="00EC459F">
      <w:pPr>
        <w:pStyle w:val="Akapitzlist"/>
        <w:numPr>
          <w:ilvl w:val="0"/>
          <w:numId w:val="5"/>
        </w:numPr>
        <w:ind w:left="0" w:firstLine="0"/>
        <w:jc w:val="both"/>
        <w:rPr>
          <w:rFonts w:cstheme="minorHAnsi"/>
          <w:b/>
          <w:i/>
        </w:rPr>
      </w:pPr>
      <w:r w:rsidRPr="00497315">
        <w:rPr>
          <w:rFonts w:cstheme="minorHAnsi"/>
          <w:b/>
          <w:i/>
        </w:rPr>
        <w:t>Specjalistyczna Placówka Wsparcia D</w:t>
      </w:r>
      <w:r w:rsidR="001168DE" w:rsidRPr="00497315">
        <w:rPr>
          <w:rFonts w:cstheme="minorHAnsi"/>
          <w:b/>
          <w:i/>
        </w:rPr>
        <w:t>ziennego -</w:t>
      </w:r>
      <w:r w:rsidRPr="00497315">
        <w:rPr>
          <w:rFonts w:cstheme="minorHAnsi"/>
          <w:b/>
          <w:i/>
        </w:rPr>
        <w:t xml:space="preserve"> Świetlica Socjoterapeutyczna  „ORATORIUM” prowadzona przez </w:t>
      </w:r>
      <w:r w:rsidR="006916C7" w:rsidRPr="00497315">
        <w:rPr>
          <w:rFonts w:cstheme="minorHAnsi"/>
          <w:b/>
          <w:i/>
        </w:rPr>
        <w:t>Stowarzyszenie</w:t>
      </w:r>
      <w:r w:rsidRPr="00497315">
        <w:rPr>
          <w:rFonts w:cstheme="minorHAnsi"/>
          <w:b/>
          <w:i/>
        </w:rPr>
        <w:t xml:space="preserve"> Opieki nad Dziećmi „Oratorium”</w:t>
      </w:r>
      <w:r w:rsidRPr="00497315">
        <w:rPr>
          <w:rFonts w:cstheme="minorHAnsi"/>
          <w:b/>
          <w:i/>
        </w:rPr>
        <w:br/>
      </w:r>
      <w:r w:rsidR="006916C7" w:rsidRPr="00497315">
        <w:rPr>
          <w:rFonts w:cstheme="minorHAnsi"/>
          <w:b/>
          <w:i/>
        </w:rPr>
        <w:t>im</w:t>
      </w:r>
      <w:r w:rsidRPr="00497315">
        <w:rPr>
          <w:rFonts w:cstheme="minorHAnsi"/>
          <w:b/>
          <w:i/>
        </w:rPr>
        <w:t>. Ks. Bronisława Markiewicza</w:t>
      </w:r>
    </w:p>
    <w:p w14:paraId="70F58775" w14:textId="0752A0DF" w:rsidR="004F141A" w:rsidRPr="00497315" w:rsidRDefault="00D9291F" w:rsidP="00CD0AD7">
      <w:pPr>
        <w:pStyle w:val="NormalnyWeb"/>
        <w:spacing w:line="276" w:lineRule="auto"/>
        <w:jc w:val="both"/>
        <w:rPr>
          <w:rFonts w:asciiTheme="minorHAnsi" w:hAnsiTheme="minorHAnsi" w:cstheme="minorHAnsi"/>
          <w:sz w:val="22"/>
          <w:szCs w:val="22"/>
        </w:rPr>
      </w:pPr>
      <w:r w:rsidRPr="00497315">
        <w:rPr>
          <w:rFonts w:asciiTheme="minorHAnsi" w:hAnsiTheme="minorHAnsi" w:cstheme="minorHAnsi"/>
          <w:sz w:val="22"/>
          <w:szCs w:val="22"/>
        </w:rPr>
        <w:t>Stowarzyszenie Opieki nad Dziećmi „Oratorium” im. bł. ks. Bronisława Markiewicza jest organizacją pożytku publicznego działającą na tereni</w:t>
      </w:r>
      <w:r w:rsidR="00FF0CC4">
        <w:rPr>
          <w:rFonts w:asciiTheme="minorHAnsi" w:hAnsiTheme="minorHAnsi" w:cstheme="minorHAnsi"/>
          <w:sz w:val="22"/>
          <w:szCs w:val="22"/>
        </w:rPr>
        <w:t>e Stalowej Woli od czerwca 1992</w:t>
      </w:r>
      <w:r w:rsidRPr="00497315">
        <w:rPr>
          <w:rFonts w:asciiTheme="minorHAnsi" w:hAnsiTheme="minorHAnsi" w:cstheme="minorHAnsi"/>
          <w:sz w:val="22"/>
          <w:szCs w:val="22"/>
        </w:rPr>
        <w:t xml:space="preserve">r. Stowarzyszenie prowadzi Specjalistyczną Placówkę Wsparcia Dziennego – Świetlicę Socjoterapeutyczną „Oratorium” oraz Placówkę Interwencyjną dla Dzieci i Młodzieży. </w:t>
      </w:r>
    </w:p>
    <w:p w14:paraId="165A8626" w14:textId="77777777" w:rsidR="004C3D04" w:rsidRPr="00497315" w:rsidRDefault="004C3D04" w:rsidP="00CD0AD7">
      <w:pPr>
        <w:pStyle w:val="NormalnyWeb"/>
        <w:spacing w:line="276" w:lineRule="auto"/>
        <w:jc w:val="both"/>
        <w:rPr>
          <w:rFonts w:asciiTheme="minorHAnsi" w:hAnsiTheme="minorHAnsi" w:cstheme="minorHAnsi"/>
          <w:sz w:val="22"/>
          <w:szCs w:val="22"/>
        </w:rPr>
      </w:pPr>
      <w:r w:rsidRPr="00497315">
        <w:rPr>
          <w:rFonts w:asciiTheme="minorHAnsi" w:hAnsiTheme="minorHAnsi" w:cstheme="minorHAnsi"/>
          <w:sz w:val="22"/>
          <w:szCs w:val="22"/>
        </w:rPr>
        <w:t xml:space="preserve">Głównym celem stowarzyszenia jest niesienie pomocy dzieciom w rozwiązywaniu ich trudności życiowych i rodzinnych, stwarzanie im warunków do zdobywania wiedzy oraz kształtowanie właściwego stosunku do nauki i pracy. Dzieci i rodzice dotknięci kryzysem znajdują tu pomoc, </w:t>
      </w:r>
      <w:r w:rsidRPr="00497315">
        <w:rPr>
          <w:rFonts w:asciiTheme="minorHAnsi" w:hAnsiTheme="minorHAnsi" w:cstheme="minorHAnsi"/>
          <w:sz w:val="22"/>
          <w:szCs w:val="22"/>
        </w:rPr>
        <w:lastRenderedPageBreak/>
        <w:t xml:space="preserve">porady życiowe, opiekę duchową, naukę, zabawę, terapię, ciepły posiłek i wszystko, co potrzebne jest w najtrudniejszych chwilach. </w:t>
      </w:r>
    </w:p>
    <w:p w14:paraId="29D90FFC" w14:textId="07F235A6" w:rsidR="004C3D04" w:rsidRDefault="00D9291F" w:rsidP="00CD0AD7">
      <w:pPr>
        <w:pStyle w:val="NormalnyWeb"/>
        <w:spacing w:before="0" w:beforeAutospacing="0" w:after="0" w:afterAutospacing="0" w:line="276" w:lineRule="auto"/>
        <w:jc w:val="both"/>
        <w:rPr>
          <w:rFonts w:asciiTheme="minorHAnsi" w:hAnsiTheme="minorHAnsi" w:cstheme="minorHAnsi"/>
          <w:sz w:val="22"/>
          <w:szCs w:val="22"/>
        </w:rPr>
      </w:pPr>
      <w:r w:rsidRPr="00C770EE">
        <w:rPr>
          <w:rFonts w:asciiTheme="minorHAnsi" w:hAnsiTheme="minorHAnsi" w:cstheme="minorHAnsi"/>
          <w:sz w:val="22"/>
          <w:szCs w:val="22"/>
          <w:u w:val="single"/>
        </w:rPr>
        <w:t>Specjalistyczna Placówka Wsparcia Dziennego – świetlica So</w:t>
      </w:r>
      <w:r w:rsidR="004C3D04" w:rsidRPr="00C770EE">
        <w:rPr>
          <w:rFonts w:asciiTheme="minorHAnsi" w:hAnsiTheme="minorHAnsi" w:cstheme="minorHAnsi"/>
          <w:sz w:val="22"/>
          <w:szCs w:val="22"/>
          <w:u w:val="single"/>
        </w:rPr>
        <w:t>cjoterapeutyczna „Oratorium”</w:t>
      </w:r>
      <w:r w:rsidR="004C3D04" w:rsidRPr="00497315">
        <w:rPr>
          <w:rFonts w:asciiTheme="minorHAnsi" w:hAnsiTheme="minorHAnsi" w:cstheme="minorHAnsi"/>
          <w:sz w:val="22"/>
          <w:szCs w:val="22"/>
        </w:rPr>
        <w:t xml:space="preserve"> jest katolicką placówką wsparcia dziennego, której siedzibą jest budynek przy u. Ofiar Katynia 57 </w:t>
      </w:r>
      <w:r w:rsidR="00FF0CC4">
        <w:rPr>
          <w:rFonts w:asciiTheme="minorHAnsi" w:hAnsiTheme="minorHAnsi" w:cstheme="minorHAnsi"/>
          <w:sz w:val="22"/>
          <w:szCs w:val="22"/>
        </w:rPr>
        <w:br/>
      </w:r>
      <w:r w:rsidR="004C3D04" w:rsidRPr="00497315">
        <w:rPr>
          <w:rFonts w:asciiTheme="minorHAnsi" w:hAnsiTheme="minorHAnsi" w:cstheme="minorHAnsi"/>
          <w:sz w:val="22"/>
          <w:szCs w:val="22"/>
        </w:rPr>
        <w:t xml:space="preserve">w Stalowej Woli w jednym ze skrzydeł budynku, w którym mieści się Dom Zakonny Zgromadzenia św. Michała Archanioła. Placówka funkcjonuje 5 dni w tygodniu od poniedziałku do czwartku od godziny 12:30 do godziny 19:30, w piątki od godziny 12:30 do godziny 18:30  oraz sporadycznie wymiennie w wybrane soboty. Pobyt w placówce jest dobrowolny i nieodpłatny. </w:t>
      </w:r>
    </w:p>
    <w:p w14:paraId="07470886" w14:textId="4C3D3814" w:rsidR="004F141A" w:rsidRPr="000957BC" w:rsidRDefault="004F141A" w:rsidP="00CD0AD7">
      <w:pPr>
        <w:spacing w:after="0"/>
        <w:jc w:val="both"/>
        <w:rPr>
          <w:rFonts w:eastAsia="Times New Roman" w:cstheme="minorHAnsi"/>
          <w:lang w:eastAsia="pl-PL"/>
        </w:rPr>
      </w:pPr>
      <w:r w:rsidRPr="004F141A">
        <w:rPr>
          <w:rFonts w:eastAsia="Times New Roman" w:cstheme="minorHAnsi"/>
          <w:lang w:eastAsia="pl-PL"/>
        </w:rPr>
        <w:t>Świetlica przeznaczona jest dla dzieci z rodzin niezamożnych. Dodatkowymi zaś kryteriami naboru są także: wielodzietność, trudna sytuacja życiowa utrudniająca sprawowanie opieki nad dzieckiem (rozwód, separacja konkubinat, wyjazd rodzica/rodziców za granicę), trudności wychowawcze, przewlekłe choroby psychiczne i</w:t>
      </w:r>
      <w:r w:rsidR="00FF0CC4">
        <w:rPr>
          <w:rFonts w:eastAsia="Times New Roman" w:cstheme="minorHAnsi"/>
          <w:lang w:eastAsia="pl-PL"/>
        </w:rPr>
        <w:t xml:space="preserve"> somatyczne, niepełnosprawność, </w:t>
      </w:r>
      <w:r w:rsidRPr="004F141A">
        <w:rPr>
          <w:rFonts w:eastAsia="Times New Roman" w:cstheme="minorHAnsi"/>
          <w:lang w:eastAsia="pl-PL"/>
        </w:rPr>
        <w:t>alkoholiz</w:t>
      </w:r>
      <w:r w:rsidR="00FF0CC4">
        <w:rPr>
          <w:rFonts w:eastAsia="Times New Roman" w:cstheme="minorHAnsi"/>
          <w:lang w:eastAsia="pl-PL"/>
        </w:rPr>
        <w:t xml:space="preserve">m </w:t>
      </w:r>
      <w:r w:rsidRPr="004F141A">
        <w:rPr>
          <w:rFonts w:eastAsia="Times New Roman" w:cstheme="minorHAnsi"/>
          <w:lang w:eastAsia="pl-PL"/>
        </w:rPr>
        <w:t>rodziców/opiekunów</w:t>
      </w:r>
      <w:r w:rsidR="000957BC">
        <w:rPr>
          <w:rFonts w:eastAsia="Times New Roman" w:cstheme="minorHAnsi"/>
          <w:lang w:eastAsia="pl-PL"/>
        </w:rPr>
        <w:t>.</w:t>
      </w:r>
    </w:p>
    <w:p w14:paraId="4B1EA537" w14:textId="77777777" w:rsidR="00D9291F" w:rsidRPr="00497315" w:rsidRDefault="00D9291F" w:rsidP="00CD0AD7">
      <w:pPr>
        <w:pStyle w:val="NormalnyWeb"/>
        <w:spacing w:before="0" w:beforeAutospacing="0" w:after="0" w:afterAutospacing="0" w:line="276" w:lineRule="auto"/>
        <w:jc w:val="both"/>
        <w:rPr>
          <w:rFonts w:asciiTheme="minorHAnsi" w:hAnsiTheme="minorHAnsi" w:cstheme="minorHAnsi"/>
          <w:sz w:val="22"/>
          <w:szCs w:val="22"/>
        </w:rPr>
      </w:pPr>
      <w:r w:rsidRPr="00497315">
        <w:rPr>
          <w:rFonts w:asciiTheme="minorHAnsi" w:hAnsiTheme="minorHAnsi" w:cstheme="minorHAnsi"/>
          <w:sz w:val="22"/>
          <w:szCs w:val="22"/>
        </w:rPr>
        <w:t>Dzieci uczą się tu przestrzegania zasad współżycia społecznego, podnoszenia poziomu kultury osobistej, wychowywane są w duchu katolickim i patriotycznym. Podopieczni rozwijają swoje zainteresowania i umiejętności poprzez udział w zajęciach: komputerowych, teatralnych, kulinarnych, sportowych, plastycznych, muzycznych, modelarskich, fotograficznych i turystyczno-krajoznawczych.</w:t>
      </w:r>
    </w:p>
    <w:p w14:paraId="4DB371CF" w14:textId="7821E464" w:rsidR="00FF0CC4" w:rsidRPr="00FF0CC4" w:rsidRDefault="00D9291F" w:rsidP="00FF0CC4">
      <w:pPr>
        <w:pStyle w:val="NormalnyWeb"/>
        <w:spacing w:line="276" w:lineRule="auto"/>
        <w:jc w:val="both"/>
        <w:rPr>
          <w:rFonts w:asciiTheme="minorHAnsi" w:hAnsiTheme="minorHAnsi" w:cstheme="minorHAnsi"/>
          <w:sz w:val="22"/>
          <w:szCs w:val="22"/>
        </w:rPr>
      </w:pPr>
      <w:r w:rsidRPr="00C770EE">
        <w:rPr>
          <w:rFonts w:asciiTheme="minorHAnsi" w:hAnsiTheme="minorHAnsi" w:cstheme="minorHAnsi"/>
          <w:sz w:val="22"/>
          <w:szCs w:val="22"/>
          <w:u w:val="single"/>
        </w:rPr>
        <w:t>Placówka Interwencyjna dla Dzieci i Młodzieży</w:t>
      </w:r>
      <w:r w:rsidRPr="00497315">
        <w:rPr>
          <w:rFonts w:asciiTheme="minorHAnsi" w:hAnsiTheme="minorHAnsi" w:cstheme="minorHAnsi"/>
          <w:sz w:val="22"/>
          <w:szCs w:val="22"/>
        </w:rPr>
        <w:t xml:space="preserve"> przeznaczona jest dla małoletnich, którzy znaleźli się w sytuacji kryzysowej wymagającej udzielenia natychmiastowej pomocy. Celem Placówki Interwencyjnej jest zabezpieczenie bytu dziecka oraz poczucia bezpieczeństwa przez zapewnienie całodobowej opieki do czasu powrotu do rodziny lub umieszczenia w odpowiedniej placówce. Cel ten realizuje wykwalifikowana kadra pedagogiczn</w:t>
      </w:r>
      <w:r w:rsidR="00FF0CC4">
        <w:rPr>
          <w:rFonts w:asciiTheme="minorHAnsi" w:hAnsiTheme="minorHAnsi" w:cstheme="minorHAnsi"/>
          <w:sz w:val="22"/>
          <w:szCs w:val="22"/>
        </w:rPr>
        <w:t xml:space="preserve">a, psycholog, pedagog, logopeda </w:t>
      </w:r>
      <w:r w:rsidR="00FF0CC4">
        <w:rPr>
          <w:rFonts w:asciiTheme="minorHAnsi" w:hAnsiTheme="minorHAnsi" w:cstheme="minorHAnsi"/>
          <w:sz w:val="22"/>
          <w:szCs w:val="22"/>
        </w:rPr>
        <w:br/>
      </w:r>
      <w:r w:rsidRPr="00497315">
        <w:rPr>
          <w:rFonts w:asciiTheme="minorHAnsi" w:hAnsiTheme="minorHAnsi" w:cstheme="minorHAnsi"/>
          <w:sz w:val="22"/>
          <w:szCs w:val="22"/>
        </w:rPr>
        <w:t xml:space="preserve">i </w:t>
      </w:r>
      <w:proofErr w:type="spellStart"/>
      <w:r w:rsidRPr="00497315">
        <w:rPr>
          <w:rFonts w:asciiTheme="minorHAnsi" w:hAnsiTheme="minorHAnsi" w:cstheme="minorHAnsi"/>
          <w:sz w:val="22"/>
          <w:szCs w:val="22"/>
        </w:rPr>
        <w:t>socjoterapeuta</w:t>
      </w:r>
      <w:proofErr w:type="spellEnd"/>
      <w:r w:rsidRPr="00497315">
        <w:rPr>
          <w:rFonts w:asciiTheme="minorHAnsi" w:hAnsiTheme="minorHAnsi" w:cstheme="minorHAnsi"/>
          <w:sz w:val="22"/>
          <w:szCs w:val="22"/>
        </w:rPr>
        <w:t>.</w:t>
      </w:r>
    </w:p>
    <w:p w14:paraId="76D82ED9" w14:textId="77777777" w:rsidR="00497315" w:rsidRPr="00D77FB5" w:rsidRDefault="00641DE4" w:rsidP="00EC459F">
      <w:pPr>
        <w:pStyle w:val="Akapitzlist"/>
        <w:numPr>
          <w:ilvl w:val="0"/>
          <w:numId w:val="5"/>
        </w:numPr>
        <w:ind w:left="0" w:firstLine="0"/>
        <w:jc w:val="both"/>
        <w:rPr>
          <w:rFonts w:cstheme="minorHAnsi"/>
          <w:i/>
          <w:color w:val="000000" w:themeColor="text1"/>
        </w:rPr>
      </w:pPr>
      <w:r w:rsidRPr="00842BD3">
        <w:rPr>
          <w:rFonts w:cstheme="minorHAnsi"/>
          <w:b/>
          <w:i/>
          <w:color w:val="000000" w:themeColor="text1"/>
        </w:rPr>
        <w:t xml:space="preserve">Świetlica  Środowiskowa „PROMYCZEK” </w:t>
      </w:r>
      <w:r w:rsidR="006C693E" w:rsidRPr="00842BD3">
        <w:rPr>
          <w:rFonts w:cstheme="minorHAnsi"/>
          <w:b/>
          <w:i/>
          <w:color w:val="000000" w:themeColor="text1"/>
        </w:rPr>
        <w:t xml:space="preserve">prowadzona przez </w:t>
      </w:r>
      <w:r w:rsidRPr="00842BD3">
        <w:rPr>
          <w:rFonts w:cstheme="minorHAnsi"/>
          <w:b/>
          <w:i/>
          <w:color w:val="000000" w:themeColor="text1"/>
        </w:rPr>
        <w:t>Stowarzyszenie Przyjaciół Klasztoru Braci Mniejsz</w:t>
      </w:r>
      <w:r w:rsidR="006C693E" w:rsidRPr="00842BD3">
        <w:rPr>
          <w:rFonts w:cstheme="minorHAnsi"/>
          <w:b/>
          <w:i/>
          <w:color w:val="000000" w:themeColor="text1"/>
        </w:rPr>
        <w:t>ych Kapucynów „Pokój i Dobro”</w:t>
      </w:r>
    </w:p>
    <w:p w14:paraId="10EAE227" w14:textId="72441790" w:rsidR="00497315" w:rsidRDefault="009B13FE" w:rsidP="00FF0CC4">
      <w:pPr>
        <w:pStyle w:val="NormalnyWeb"/>
        <w:spacing w:before="0" w:beforeAutospacing="0" w:after="0" w:afterAutospacing="0" w:line="276" w:lineRule="auto"/>
        <w:ind w:firstLine="709"/>
        <w:jc w:val="both"/>
        <w:rPr>
          <w:rFonts w:asciiTheme="minorHAnsi" w:hAnsiTheme="minorHAnsi" w:cstheme="minorHAnsi"/>
          <w:sz w:val="22"/>
          <w:szCs w:val="22"/>
        </w:rPr>
      </w:pPr>
      <w:r w:rsidRPr="00962817">
        <w:rPr>
          <w:rFonts w:asciiTheme="minorHAnsi" w:hAnsiTheme="minorHAnsi" w:cstheme="minorHAnsi"/>
          <w:sz w:val="22"/>
          <w:szCs w:val="22"/>
        </w:rPr>
        <w:t>Placówka wsparcia dziennego prowadzoną przez Stowarzyszenie Przyjaciół Klasztoru Braci Mniejszych Kapucynów „Pokój i Dobro” na osiedlu Rozwadów w Stalowej Woli, powstała 2006 roku, skierowana jest do dzieci i młodzieży z rodzin wieloproblemowych</w:t>
      </w:r>
      <w:r w:rsidR="00962817">
        <w:rPr>
          <w:rFonts w:asciiTheme="minorHAnsi" w:hAnsiTheme="minorHAnsi" w:cstheme="minorHAnsi"/>
          <w:sz w:val="22"/>
          <w:szCs w:val="22"/>
        </w:rPr>
        <w:t>,</w:t>
      </w:r>
      <w:r w:rsidR="00962817" w:rsidRPr="00962817">
        <w:rPr>
          <w:rFonts w:asciiTheme="minorHAnsi" w:hAnsiTheme="minorHAnsi" w:cstheme="minorHAnsi"/>
          <w:sz w:val="22"/>
          <w:szCs w:val="22"/>
        </w:rPr>
        <w:t xml:space="preserve"> pochodzących z dzielnicy Rozwadów oraz dzielnic sąsiednich, w tym osiedla Piaski i Młodynie</w:t>
      </w:r>
      <w:r w:rsidRPr="00962817">
        <w:rPr>
          <w:rFonts w:asciiTheme="minorHAnsi" w:hAnsiTheme="minorHAnsi" w:cstheme="minorHAnsi"/>
          <w:sz w:val="22"/>
          <w:szCs w:val="22"/>
        </w:rPr>
        <w:t>. Placówka wspiera rodzinę w procesie przygotowania dzieci i młodzieży do samodzielnego życia, kształtowania prawidłowych postaw społecznych poprzez objęcie ich w czasie wolnym opieką oraz działaniami o charakterze edukacyjnym i profilaktycznym. Jej podstawowym celem jest zapewnienie dzieciom i młodzieży opieki i wychowania które obejmuje zajęcia profilakty</w:t>
      </w:r>
      <w:r w:rsidR="00FF0CC4">
        <w:rPr>
          <w:rFonts w:asciiTheme="minorHAnsi" w:hAnsiTheme="minorHAnsi" w:cstheme="minorHAnsi"/>
          <w:sz w:val="22"/>
          <w:szCs w:val="22"/>
        </w:rPr>
        <w:t xml:space="preserve">czne i </w:t>
      </w:r>
      <w:proofErr w:type="spellStart"/>
      <w:r w:rsidR="00FF0CC4">
        <w:rPr>
          <w:rFonts w:asciiTheme="minorHAnsi" w:hAnsiTheme="minorHAnsi" w:cstheme="minorHAnsi"/>
          <w:sz w:val="22"/>
          <w:szCs w:val="22"/>
        </w:rPr>
        <w:t>edukacyjno</w:t>
      </w:r>
      <w:proofErr w:type="spellEnd"/>
      <w:r w:rsidR="00FF0CC4">
        <w:rPr>
          <w:rFonts w:asciiTheme="minorHAnsi" w:hAnsiTheme="minorHAnsi" w:cstheme="minorHAnsi"/>
          <w:sz w:val="22"/>
          <w:szCs w:val="22"/>
        </w:rPr>
        <w:t xml:space="preserve"> – rozwojowe. </w:t>
      </w:r>
    </w:p>
    <w:p w14:paraId="39BE1EE1" w14:textId="77777777" w:rsidR="00FF0CC4" w:rsidRPr="00FF0CC4" w:rsidRDefault="00FF0CC4" w:rsidP="00FF0CC4">
      <w:pPr>
        <w:pStyle w:val="NormalnyWeb"/>
        <w:spacing w:before="0" w:beforeAutospacing="0" w:after="0" w:afterAutospacing="0" w:line="276" w:lineRule="auto"/>
        <w:ind w:firstLine="709"/>
        <w:jc w:val="both"/>
        <w:rPr>
          <w:rFonts w:asciiTheme="minorHAnsi" w:hAnsiTheme="minorHAnsi" w:cstheme="minorHAnsi"/>
          <w:sz w:val="22"/>
          <w:szCs w:val="22"/>
        </w:rPr>
      </w:pPr>
    </w:p>
    <w:p w14:paraId="1DF2BD79" w14:textId="77777777" w:rsidR="00A82508" w:rsidRPr="000A2A5C" w:rsidRDefault="006C693E" w:rsidP="00EC459F">
      <w:pPr>
        <w:pStyle w:val="Akapitzlist"/>
        <w:numPr>
          <w:ilvl w:val="0"/>
          <w:numId w:val="5"/>
        </w:numPr>
        <w:ind w:left="0" w:firstLine="0"/>
        <w:jc w:val="both"/>
        <w:rPr>
          <w:rFonts w:cstheme="minorHAnsi"/>
          <w:b/>
          <w:i/>
        </w:rPr>
      </w:pPr>
      <w:r w:rsidRPr="000A2A5C">
        <w:rPr>
          <w:rFonts w:cstheme="minorHAnsi"/>
          <w:b/>
          <w:i/>
        </w:rPr>
        <w:t xml:space="preserve">Świetlica Środowiskowa „UŚMIECH” prowadzona przez </w:t>
      </w:r>
      <w:r w:rsidR="0023479A" w:rsidRPr="000A2A5C">
        <w:rPr>
          <w:rFonts w:cstheme="minorHAnsi"/>
          <w:b/>
          <w:i/>
        </w:rPr>
        <w:t>Stowarzyszenie Trzeźwości</w:t>
      </w:r>
      <w:r w:rsidRPr="000A2A5C">
        <w:rPr>
          <w:rFonts w:cstheme="minorHAnsi"/>
          <w:b/>
          <w:i/>
        </w:rPr>
        <w:t>owo – Kulturalne „Alternatywa”</w:t>
      </w:r>
    </w:p>
    <w:p w14:paraId="045B937E" w14:textId="77777777" w:rsidR="000D135E" w:rsidRPr="000A2A5C" w:rsidRDefault="006C693E" w:rsidP="00CD0AD7">
      <w:pPr>
        <w:ind w:firstLine="708"/>
        <w:jc w:val="both"/>
        <w:rPr>
          <w:rFonts w:cstheme="minorHAnsi"/>
        </w:rPr>
      </w:pPr>
      <w:r w:rsidRPr="000A2A5C">
        <w:rPr>
          <w:rFonts w:cstheme="minorHAnsi"/>
        </w:rPr>
        <w:t xml:space="preserve">Działalność tej </w:t>
      </w:r>
      <w:r w:rsidR="00A82508" w:rsidRPr="000A2A5C">
        <w:rPr>
          <w:rFonts w:cstheme="minorHAnsi"/>
        </w:rPr>
        <w:t>placówki jest ukierunkowana wokół wypełniania funkcji opiekuńczo – wychowawczej z  połączeniem elementów o charakterze profilaktycz</w:t>
      </w:r>
      <w:r w:rsidRPr="000A2A5C">
        <w:rPr>
          <w:rFonts w:cstheme="minorHAnsi"/>
        </w:rPr>
        <w:t>nym</w:t>
      </w:r>
      <w:r w:rsidR="003E53C5" w:rsidRPr="000A2A5C">
        <w:rPr>
          <w:rFonts w:cstheme="minorHAnsi"/>
        </w:rPr>
        <w:t xml:space="preserve"> i </w:t>
      </w:r>
      <w:r w:rsidR="00A82508" w:rsidRPr="000A2A5C">
        <w:rPr>
          <w:rFonts w:cstheme="minorHAnsi"/>
        </w:rPr>
        <w:t xml:space="preserve">społecznym. </w:t>
      </w:r>
    </w:p>
    <w:p w14:paraId="4835F5A8" w14:textId="77777777" w:rsidR="0071217C" w:rsidRDefault="00A82508" w:rsidP="00CD0AD7">
      <w:pPr>
        <w:spacing w:after="0"/>
        <w:ind w:firstLine="708"/>
        <w:jc w:val="both"/>
        <w:rPr>
          <w:rFonts w:cstheme="minorHAnsi"/>
        </w:rPr>
      </w:pPr>
      <w:r w:rsidRPr="000A2A5C">
        <w:rPr>
          <w:rFonts w:cstheme="minorHAnsi"/>
        </w:rPr>
        <w:lastRenderedPageBreak/>
        <w:t>Głównym celem funkcjonującej świetlicy jest zapewnieni</w:t>
      </w:r>
      <w:r w:rsidR="003E53C5" w:rsidRPr="000A2A5C">
        <w:rPr>
          <w:rFonts w:cstheme="minorHAnsi"/>
        </w:rPr>
        <w:t>e opieki dzieciom i młodzieży w </w:t>
      </w:r>
      <w:r w:rsidRPr="000A2A5C">
        <w:rPr>
          <w:rFonts w:cstheme="minorHAnsi"/>
        </w:rPr>
        <w:t>ich wolnym czasie. Podopieczni placówki mają możliwość uczestniczenia w zajęciach sportowych, plastycznych, muzycznych, informatycznych oraz w organizowanych imprezach okolicznościowych. W okresie wakacyjnym dzieci i mło</w:t>
      </w:r>
      <w:r w:rsidR="00866DB7" w:rsidRPr="000A2A5C">
        <w:rPr>
          <w:rFonts w:cstheme="minorHAnsi"/>
        </w:rPr>
        <w:t>dzież mają możliwość integracji</w:t>
      </w:r>
      <w:r w:rsidR="00866DB7" w:rsidRPr="000A2A5C">
        <w:rPr>
          <w:rFonts w:cstheme="minorHAnsi"/>
        </w:rPr>
        <w:br/>
      </w:r>
      <w:r w:rsidRPr="000A2A5C">
        <w:rPr>
          <w:rFonts w:cstheme="minorHAnsi"/>
        </w:rPr>
        <w:t>na wspólnych wycieczkach i wyjazdach. Placówka zainicjowała blok zaję</w:t>
      </w:r>
      <w:r w:rsidR="00D00455" w:rsidRPr="000A2A5C">
        <w:rPr>
          <w:rFonts w:cstheme="minorHAnsi"/>
        </w:rPr>
        <w:t>ć tematycznych obejmujących pięć</w:t>
      </w:r>
      <w:r w:rsidRPr="000A2A5C">
        <w:rPr>
          <w:rFonts w:cstheme="minorHAnsi"/>
        </w:rPr>
        <w:t xml:space="preserve"> zagadnień: alkoholizm, prostytucję, tolerancję, wolność i miłość oraz bezpieczne wakacje. Zajęcia prowadzone są w formie warsztatowej.</w:t>
      </w:r>
    </w:p>
    <w:p w14:paraId="591E004D" w14:textId="77777777" w:rsidR="000957BC" w:rsidRPr="000957BC" w:rsidRDefault="002B5271" w:rsidP="00CD0AD7">
      <w:pPr>
        <w:spacing w:after="0"/>
        <w:jc w:val="both"/>
        <w:rPr>
          <w:rFonts w:eastAsia="Times New Roman" w:cstheme="minorHAnsi"/>
          <w:lang w:eastAsia="pl-PL"/>
        </w:rPr>
      </w:pPr>
      <w:r>
        <w:rPr>
          <w:rFonts w:eastAsia="Times New Roman" w:cstheme="minorHAnsi"/>
          <w:lang w:eastAsia="pl-PL"/>
        </w:rPr>
        <w:t>Świetlica funkcjonuje</w:t>
      </w:r>
      <w:r w:rsidR="000957BC" w:rsidRPr="000957BC">
        <w:rPr>
          <w:rFonts w:eastAsia="Times New Roman" w:cstheme="minorHAnsi"/>
          <w:lang w:eastAsia="pl-PL"/>
        </w:rPr>
        <w:t xml:space="preserve"> cztery dni w tygodniu (od wtorku do piątku) przez </w:t>
      </w:r>
      <w:r w:rsidR="000957BC">
        <w:rPr>
          <w:rFonts w:eastAsia="Times New Roman" w:cstheme="minorHAnsi"/>
          <w:lang w:eastAsia="pl-PL"/>
        </w:rPr>
        <w:t xml:space="preserve">trzy godziny dziennie </w:t>
      </w:r>
      <w:r w:rsidR="000957BC" w:rsidRPr="000957BC">
        <w:rPr>
          <w:rFonts w:eastAsia="Times New Roman" w:cstheme="minorHAnsi"/>
          <w:lang w:eastAsia="pl-PL"/>
        </w:rPr>
        <w:t>od 16.30 do 19.30</w:t>
      </w:r>
      <w:r w:rsidR="000957BC">
        <w:rPr>
          <w:rFonts w:eastAsia="Times New Roman" w:cstheme="minorHAnsi"/>
          <w:lang w:eastAsia="pl-PL"/>
        </w:rPr>
        <w:t>.</w:t>
      </w:r>
    </w:p>
    <w:p w14:paraId="6EFE74BE" w14:textId="77777777" w:rsidR="000957BC" w:rsidRPr="00CD0AD7" w:rsidRDefault="000957BC" w:rsidP="00CD0AD7">
      <w:pPr>
        <w:ind w:firstLine="708"/>
        <w:jc w:val="both"/>
        <w:rPr>
          <w:rFonts w:cstheme="minorHAnsi"/>
          <w:b/>
          <w:i/>
        </w:rPr>
      </w:pPr>
    </w:p>
    <w:p w14:paraId="32D19702" w14:textId="77777777" w:rsidR="001A2FEE" w:rsidRPr="00CD0AD7" w:rsidRDefault="00D00455" w:rsidP="00EC459F">
      <w:pPr>
        <w:pStyle w:val="Akapitzlist"/>
        <w:numPr>
          <w:ilvl w:val="0"/>
          <w:numId w:val="5"/>
        </w:numPr>
        <w:ind w:left="142" w:hanging="142"/>
        <w:jc w:val="both"/>
        <w:rPr>
          <w:rFonts w:cstheme="minorHAnsi"/>
          <w:b/>
          <w:i/>
        </w:rPr>
      </w:pPr>
      <w:r w:rsidRPr="00CD0AD7">
        <w:rPr>
          <w:rFonts w:cstheme="minorHAnsi"/>
          <w:b/>
          <w:i/>
        </w:rPr>
        <w:t xml:space="preserve">Świetlica Środowiskowa „HUTNICZEK” prowadzona przez </w:t>
      </w:r>
      <w:r w:rsidR="001A2FEE" w:rsidRPr="00CD0AD7">
        <w:rPr>
          <w:rFonts w:cstheme="minorHAnsi"/>
          <w:b/>
          <w:i/>
        </w:rPr>
        <w:t>Stowarzyszenie Prof</w:t>
      </w:r>
      <w:r w:rsidR="00122FA8" w:rsidRPr="00CD0AD7">
        <w:rPr>
          <w:rFonts w:cstheme="minorHAnsi"/>
          <w:b/>
          <w:i/>
        </w:rPr>
        <w:t>ilaktyki Społecznej „Pryzmat”</w:t>
      </w:r>
    </w:p>
    <w:p w14:paraId="01D22D6D" w14:textId="275F4E07" w:rsidR="00676D26" w:rsidRPr="00CD0AD7" w:rsidRDefault="00A82508" w:rsidP="003F2A46">
      <w:pPr>
        <w:ind w:firstLine="708"/>
        <w:jc w:val="both"/>
        <w:rPr>
          <w:rFonts w:cstheme="minorHAnsi"/>
        </w:rPr>
      </w:pPr>
      <w:r w:rsidRPr="00CD0AD7">
        <w:rPr>
          <w:rFonts w:cstheme="minorHAnsi"/>
        </w:rPr>
        <w:t>Celem działalności jest organizacja czasu woln</w:t>
      </w:r>
      <w:r w:rsidR="003E53C5" w:rsidRPr="00CD0AD7">
        <w:rPr>
          <w:rFonts w:cstheme="minorHAnsi"/>
        </w:rPr>
        <w:t>ego dla dzieci i młodzieży z </w:t>
      </w:r>
      <w:r w:rsidRPr="00CD0AD7">
        <w:rPr>
          <w:rFonts w:cstheme="minorHAnsi"/>
        </w:rPr>
        <w:t>rodzin wieloproblemowych oraz wyrównywanie ich szans</w:t>
      </w:r>
      <w:r w:rsidR="002B5271">
        <w:rPr>
          <w:rFonts w:cstheme="minorHAnsi"/>
        </w:rPr>
        <w:t xml:space="preserve"> w </w:t>
      </w:r>
      <w:r w:rsidRPr="00CD0AD7">
        <w:rPr>
          <w:rFonts w:cstheme="minorHAnsi"/>
        </w:rPr>
        <w:t xml:space="preserve">stosunku do rówieśników. Placówka organizuje zajęcia dla podopiecznych w poniedziałki, wtorki i czwartki. </w:t>
      </w:r>
    </w:p>
    <w:p w14:paraId="77256A76" w14:textId="79A9F154" w:rsidR="00676D26" w:rsidRPr="00CD0AD7" w:rsidRDefault="00676D26" w:rsidP="00676D26">
      <w:pPr>
        <w:spacing w:after="0"/>
        <w:ind w:firstLine="708"/>
        <w:jc w:val="both"/>
      </w:pPr>
      <w:r>
        <w:rPr>
          <w:rFonts w:cstheme="minorHAnsi"/>
        </w:rPr>
        <w:t>N</w:t>
      </w:r>
      <w:r w:rsidR="007C20F5" w:rsidRPr="00CD0AD7">
        <w:rPr>
          <w:rFonts w:cstheme="minorHAnsi"/>
        </w:rPr>
        <w:t>ależy podkreślić, że Stalowa Wola jest przyjaznym miastem dla rodzin i nie brakuje miejsc do spędzania czasu wolnego</w:t>
      </w:r>
      <w:r w:rsidR="008960E4" w:rsidRPr="00CD0AD7">
        <w:rPr>
          <w:rFonts w:cstheme="minorHAnsi"/>
        </w:rPr>
        <w:t>. P</w:t>
      </w:r>
      <w:r w:rsidR="00143522" w:rsidRPr="00CD0AD7">
        <w:rPr>
          <w:rFonts w:cstheme="minorHAnsi"/>
        </w:rPr>
        <w:t>oza ofertą ins</w:t>
      </w:r>
      <w:r w:rsidR="008960E4" w:rsidRPr="00CD0AD7">
        <w:rPr>
          <w:rFonts w:cstheme="minorHAnsi"/>
        </w:rPr>
        <w:t xml:space="preserve">tytucjonalną m.in.  </w:t>
      </w:r>
      <w:r w:rsidR="00A60028">
        <w:rPr>
          <w:rFonts w:cstheme="minorHAnsi"/>
        </w:rPr>
        <w:t>Miejskiego Domu Kultury, Spółdzielczego</w:t>
      </w:r>
      <w:r w:rsidR="008960E4" w:rsidRPr="00CD0AD7">
        <w:rPr>
          <w:rFonts w:cstheme="minorHAnsi"/>
        </w:rPr>
        <w:t xml:space="preserve"> Do</w:t>
      </w:r>
      <w:r w:rsidR="00A60028">
        <w:rPr>
          <w:rFonts w:cstheme="minorHAnsi"/>
        </w:rPr>
        <w:t xml:space="preserve">mem Kultury , </w:t>
      </w:r>
      <w:r w:rsidR="00A60028" w:rsidRPr="00E82EF8">
        <w:rPr>
          <w:rFonts w:cstheme="minorHAnsi"/>
        </w:rPr>
        <w:t>Muzeum Regionalnego</w:t>
      </w:r>
      <w:r w:rsidR="00075AC6" w:rsidRPr="00E82EF8">
        <w:rPr>
          <w:rFonts w:cstheme="minorHAnsi"/>
        </w:rPr>
        <w:t>, Miejskiej Biblioteki Publicznej</w:t>
      </w:r>
      <w:r w:rsidR="008960E4" w:rsidRPr="00E82EF8">
        <w:rPr>
          <w:rFonts w:cstheme="minorHAnsi"/>
        </w:rPr>
        <w:t xml:space="preserve">, </w:t>
      </w:r>
      <w:r w:rsidR="00075AC6">
        <w:rPr>
          <w:rFonts w:cstheme="minorHAnsi"/>
        </w:rPr>
        <w:t>Miejskiego Ośrodka</w:t>
      </w:r>
      <w:r w:rsidR="001C11B7">
        <w:rPr>
          <w:rFonts w:cstheme="minorHAnsi"/>
        </w:rPr>
        <w:t xml:space="preserve"> Sportu i Rekreacji.</w:t>
      </w:r>
      <w:r w:rsidR="008960E4" w:rsidRPr="00CD0AD7">
        <w:rPr>
          <w:rFonts w:cstheme="minorHAnsi"/>
        </w:rPr>
        <w:t xml:space="preserve"> </w:t>
      </w:r>
      <w:r w:rsidR="001C11B7" w:rsidRPr="00A270AA">
        <w:rPr>
          <w:color w:val="000000" w:themeColor="text1"/>
        </w:rPr>
        <w:t>N</w:t>
      </w:r>
      <w:r w:rsidR="00F676FE" w:rsidRPr="00A270AA">
        <w:rPr>
          <w:color w:val="000000" w:themeColor="text1"/>
        </w:rPr>
        <w:t xml:space="preserve">a przestrzeni ostatnich trzech lat powstało kilka </w:t>
      </w:r>
      <w:r w:rsidR="008960E4" w:rsidRPr="00CD0AD7">
        <w:t>nowych miejsc, gdzie rodziny z dziećmi w atrakcyjny i ak</w:t>
      </w:r>
      <w:r w:rsidR="00F676FE">
        <w:t>tywny sposób mogą spędzić czas,</w:t>
      </w:r>
      <w:r w:rsidR="00F676FE" w:rsidRPr="001C11B7">
        <w:rPr>
          <w:color w:val="000000" w:themeColor="text1"/>
        </w:rPr>
        <w:t xml:space="preserve"> w tym miedzy innymi:</w:t>
      </w:r>
    </w:p>
    <w:p w14:paraId="71723617" w14:textId="77777777" w:rsidR="00676D26" w:rsidRDefault="00676D26" w:rsidP="00CD0AD7">
      <w:pPr>
        <w:spacing w:after="0"/>
        <w:ind w:firstLine="708"/>
        <w:jc w:val="both"/>
      </w:pPr>
    </w:p>
    <w:p w14:paraId="4591FFA0" w14:textId="6314B31D" w:rsidR="00CC35F8" w:rsidRPr="00CD0AD7" w:rsidRDefault="00CD0AD7" w:rsidP="00CD0AD7">
      <w:pPr>
        <w:spacing w:after="0"/>
        <w:ind w:firstLine="708"/>
        <w:jc w:val="both"/>
      </w:pPr>
      <w:r w:rsidRPr="00CD0AD7">
        <w:t>1.</w:t>
      </w:r>
      <w:r w:rsidR="00F676FE">
        <w:rPr>
          <w:rFonts w:cstheme="minorHAnsi"/>
        </w:rPr>
        <w:t xml:space="preserve"> B</w:t>
      </w:r>
      <w:r w:rsidR="00BB2F48" w:rsidRPr="00CD0AD7">
        <w:rPr>
          <w:rFonts w:cstheme="minorHAnsi"/>
        </w:rPr>
        <w:t xml:space="preserve">łonia nadsańskie, gdzie </w:t>
      </w:r>
      <w:r w:rsidR="00143522" w:rsidRPr="00CD0AD7">
        <w:t>s</w:t>
      </w:r>
      <w:r w:rsidR="00CC35F8" w:rsidRPr="00CD0AD7">
        <w:t xml:space="preserve">pragnieni ruchu i aktywności </w:t>
      </w:r>
      <w:r w:rsidR="00143522" w:rsidRPr="00CD0AD7">
        <w:t xml:space="preserve">mieszkańcy </w:t>
      </w:r>
      <w:r w:rsidR="00CC35F8" w:rsidRPr="00CD0AD7">
        <w:t>mogą skorzystać</w:t>
      </w:r>
      <w:r w:rsidR="003C7C50" w:rsidRPr="00CD0AD7">
        <w:t xml:space="preserve"> </w:t>
      </w:r>
      <w:r w:rsidR="00FF0CC4">
        <w:br/>
      </w:r>
      <w:r w:rsidR="00CC35F8" w:rsidRPr="00CD0AD7">
        <w:t>z szerokiej oferty obiektów treningowych. Do dyspozycji mieszkańców jest w pełni wyposażone boisko do gry w piłkę nożną ,</w:t>
      </w:r>
      <w:r w:rsidR="003C7C50" w:rsidRPr="00CD0AD7">
        <w:t xml:space="preserve"> z</w:t>
      </w:r>
      <w:r w:rsidR="00CC35F8" w:rsidRPr="00CD0AD7">
        <w:t xml:space="preserve">najduje się tam również boisko wielofunkcyjne do gry w plażową piłkę nożną, </w:t>
      </w:r>
      <w:r w:rsidR="00075AC6">
        <w:t xml:space="preserve">piłkę </w:t>
      </w:r>
      <w:r w:rsidR="00CC35F8" w:rsidRPr="00CD0AD7">
        <w:t>ręczną i siatkówkę plażową. Dodatkowo na stalowowolskich błoniach można skorzystać z plenerowej siłowni z pełnym wyposażeniem w urządzenia do ćwiczeń si</w:t>
      </w:r>
      <w:r w:rsidR="00075AC6">
        <w:t xml:space="preserve">łowych </w:t>
      </w:r>
      <w:r w:rsidR="00FF0CC4">
        <w:br/>
      </w:r>
      <w:r w:rsidR="00075AC6">
        <w:t>i aerobowych oraz ścieżki</w:t>
      </w:r>
      <w:r w:rsidR="00CC35F8" w:rsidRPr="00CD0AD7">
        <w:t xml:space="preserve"> zdrowia</w:t>
      </w:r>
      <w:r w:rsidR="003C7C50" w:rsidRPr="00CD0AD7">
        <w:t xml:space="preserve">. Rodziny również </w:t>
      </w:r>
      <w:r w:rsidR="00CC35F8" w:rsidRPr="00CD0AD7">
        <w:t xml:space="preserve">mogą pospacerować ścieżką edukacyjną </w:t>
      </w:r>
      <w:r w:rsidR="00FF0CC4">
        <w:br/>
      </w:r>
      <w:r w:rsidR="00CC35F8" w:rsidRPr="00CD0AD7">
        <w:t xml:space="preserve">z elementami takimi jak: rama widokowa, hotel dla owadów oraz budki lęgowe lub pojeździć </w:t>
      </w:r>
      <w:r w:rsidR="003C7C50" w:rsidRPr="00CD0AD7">
        <w:t xml:space="preserve">na rowerze asfaltowymi alejkami czy skorzystać z piaszczystej plaży. </w:t>
      </w:r>
      <w:r w:rsidR="00CC35F8" w:rsidRPr="00CD0AD7">
        <w:t xml:space="preserve"> </w:t>
      </w:r>
    </w:p>
    <w:p w14:paraId="0D086CED" w14:textId="0889A442" w:rsidR="001C7BF9" w:rsidRPr="00CD0AD7" w:rsidRDefault="00CD0AD7" w:rsidP="00143522">
      <w:pPr>
        <w:spacing w:after="0"/>
        <w:ind w:firstLine="709"/>
        <w:jc w:val="both"/>
      </w:pPr>
      <w:r w:rsidRPr="00CD0AD7">
        <w:t xml:space="preserve">2. </w:t>
      </w:r>
      <w:r w:rsidR="0021691C" w:rsidRPr="00CD0AD7">
        <w:t>Park</w:t>
      </w:r>
      <w:r w:rsidR="0021691C" w:rsidRPr="001C11B7">
        <w:t xml:space="preserve"> L</w:t>
      </w:r>
      <w:r w:rsidR="001C11B7" w:rsidRPr="001C11B7">
        <w:t>in</w:t>
      </w:r>
      <w:r w:rsidR="0021691C" w:rsidRPr="001C11B7">
        <w:t>owy</w:t>
      </w:r>
      <w:r w:rsidR="0021691C" w:rsidRPr="00CD0AD7">
        <w:t xml:space="preserve"> stał się dodatkowym </w:t>
      </w:r>
      <w:r w:rsidR="001C7BF9" w:rsidRPr="00CD0AD7">
        <w:t>miejscem gdzie, rodziny mogą aktywnie spędzić czas</w:t>
      </w:r>
      <w:r w:rsidR="0021691C" w:rsidRPr="00CD0AD7">
        <w:t>,</w:t>
      </w:r>
      <w:r w:rsidR="005C0AF5">
        <w:t xml:space="preserve"> </w:t>
      </w:r>
      <w:r w:rsidR="0021691C" w:rsidRPr="00CD0AD7">
        <w:t>zlokalizowany</w:t>
      </w:r>
      <w:r w:rsidR="001C7BF9" w:rsidRPr="00CD0AD7">
        <w:t xml:space="preserve"> w Parku Miejskim przy ul. Popiełuszki. Dedykowany jest osobom w każdym wieku, </w:t>
      </w:r>
      <w:r w:rsidR="0021691C" w:rsidRPr="00CD0AD7">
        <w:t>j</w:t>
      </w:r>
      <w:r w:rsidR="001C7BF9" w:rsidRPr="00CD0AD7">
        <w:t xml:space="preserve">est to nowoczesne i bezpieczne miejsce dla wszystkich pokoleń. </w:t>
      </w:r>
      <w:r w:rsidR="00F676FE">
        <w:t>Dzięki stworzeniu Parku Lin</w:t>
      </w:r>
      <w:r w:rsidR="0021691C" w:rsidRPr="00CD0AD7">
        <w:t xml:space="preserve">owego powstała przestrzeń do bezpiecznej, kreatywnej zabawy stymulującej rozwój fizyczny dzieci, rozwój motoryki. </w:t>
      </w:r>
      <w:r w:rsidR="001C7BF9" w:rsidRPr="00CD0AD7">
        <w:t xml:space="preserve">Wiszące pomosty, pomiędzy wieżami oraz drzewami są odpowiednio zabezpieczone, umożliwiając swobodny spacer oraz bezpieczne pokonywanie przeszkód. </w:t>
      </w:r>
      <w:r w:rsidR="0021691C" w:rsidRPr="00CD0AD7">
        <w:t xml:space="preserve">Zabawa w parku uczy utrzymywania równowagi i koordynacji ruchowej. </w:t>
      </w:r>
      <w:r w:rsidR="001C7BF9" w:rsidRPr="00CD0AD7">
        <w:t>W ramach projektu stworzono również</w:t>
      </w:r>
      <w:r w:rsidR="0021691C" w:rsidRPr="00CD0AD7">
        <w:t xml:space="preserve"> w tym miejscu</w:t>
      </w:r>
      <w:r w:rsidR="001C7BF9" w:rsidRPr="00CD0AD7">
        <w:t xml:space="preserve"> wieże widokowe, które poprzez specjalne podjazdy, umożliwiają podziwianie krajobrazów osobom niepełnosprawnym oraz rodzicom z wózkami dziecięcymi.</w:t>
      </w:r>
    </w:p>
    <w:p w14:paraId="174784BC" w14:textId="77777777" w:rsidR="00E807CB" w:rsidRPr="00CD0AD7" w:rsidRDefault="00CD0AD7" w:rsidP="00D12A80">
      <w:pPr>
        <w:spacing w:after="0"/>
        <w:ind w:firstLine="709"/>
        <w:jc w:val="both"/>
      </w:pPr>
      <w:r w:rsidRPr="00CD0AD7">
        <w:t xml:space="preserve">3. </w:t>
      </w:r>
      <w:r w:rsidR="0021691C" w:rsidRPr="00CD0AD7">
        <w:t>W bezpośrednim sąsiedztwie znajduje się w</w:t>
      </w:r>
      <w:r w:rsidR="00E807CB" w:rsidRPr="00CD0AD7">
        <w:t xml:space="preserve">odny plac zabaw </w:t>
      </w:r>
      <w:r w:rsidR="005C0AF5">
        <w:t>który powstał</w:t>
      </w:r>
      <w:r w:rsidR="00E807CB" w:rsidRPr="00CD0AD7">
        <w:t xml:space="preserve"> w ramach inwestycji „Wielopokoleniowe strefy aktywności sportowej”. Oprócz atrakcji wodnych, </w:t>
      </w:r>
      <w:r w:rsidR="009B51EF" w:rsidRPr="00CD0AD7">
        <w:t>utworzone</w:t>
      </w:r>
      <w:r w:rsidR="00E807CB" w:rsidRPr="00CD0AD7">
        <w:t xml:space="preserve"> zostały ścieżki i placyki, zielony labirynt, górka wspinaczkowa i piknikowa, ławki a także siłownia </w:t>
      </w:r>
      <w:r w:rsidR="00E807CB" w:rsidRPr="00CD0AD7">
        <w:lastRenderedPageBreak/>
        <w:t xml:space="preserve">plenerowa z 6 urządzeniami. Znajdują się tam też, urządzenia służące rekreacji jak stół do ping ponga, stoliki szachowe, zabawki edukacyjne. </w:t>
      </w:r>
    </w:p>
    <w:p w14:paraId="2DBBE276" w14:textId="77777777" w:rsidR="004E4627" w:rsidRDefault="004E4627" w:rsidP="00753AD7">
      <w:pPr>
        <w:rPr>
          <w:rFonts w:cstheme="minorHAnsi"/>
          <w:b/>
        </w:rPr>
      </w:pPr>
    </w:p>
    <w:p w14:paraId="1BEB8B42" w14:textId="77777777" w:rsidR="00676D26" w:rsidRDefault="00676D26" w:rsidP="00753AD7">
      <w:pPr>
        <w:rPr>
          <w:rFonts w:cstheme="minorHAnsi"/>
          <w:b/>
        </w:rPr>
      </w:pPr>
    </w:p>
    <w:p w14:paraId="364A13E8" w14:textId="77777777" w:rsidR="00676D26" w:rsidRDefault="00676D26" w:rsidP="00753AD7">
      <w:pPr>
        <w:rPr>
          <w:rFonts w:cstheme="minorHAnsi"/>
          <w:b/>
        </w:rPr>
      </w:pPr>
    </w:p>
    <w:p w14:paraId="52EA7635" w14:textId="77777777" w:rsidR="00676D26" w:rsidRDefault="00676D26" w:rsidP="00753AD7">
      <w:pPr>
        <w:rPr>
          <w:rFonts w:cstheme="minorHAnsi"/>
          <w:b/>
        </w:rPr>
      </w:pPr>
    </w:p>
    <w:p w14:paraId="07C5C1AC" w14:textId="77777777" w:rsidR="00676D26" w:rsidRDefault="00676D26" w:rsidP="00753AD7">
      <w:pPr>
        <w:rPr>
          <w:rFonts w:cstheme="minorHAnsi"/>
          <w:b/>
        </w:rPr>
      </w:pPr>
    </w:p>
    <w:p w14:paraId="48A3A4F9" w14:textId="77777777" w:rsidR="00676D26" w:rsidRDefault="00676D26" w:rsidP="00753AD7">
      <w:pPr>
        <w:rPr>
          <w:rFonts w:cstheme="minorHAnsi"/>
          <w:b/>
        </w:rPr>
      </w:pPr>
    </w:p>
    <w:p w14:paraId="48FCB4DB" w14:textId="77777777" w:rsidR="00676D26" w:rsidRDefault="00676D26" w:rsidP="00753AD7">
      <w:pPr>
        <w:rPr>
          <w:rFonts w:cstheme="minorHAnsi"/>
          <w:b/>
        </w:rPr>
      </w:pPr>
    </w:p>
    <w:p w14:paraId="21B30B94" w14:textId="77777777" w:rsidR="00676D26" w:rsidRDefault="00676D26" w:rsidP="00753AD7">
      <w:pPr>
        <w:rPr>
          <w:rFonts w:cstheme="minorHAnsi"/>
          <w:b/>
        </w:rPr>
      </w:pPr>
    </w:p>
    <w:p w14:paraId="236F24C9" w14:textId="77777777" w:rsidR="001C11B7" w:rsidRDefault="001C11B7" w:rsidP="00753AD7">
      <w:pPr>
        <w:rPr>
          <w:rFonts w:cstheme="minorHAnsi"/>
          <w:b/>
        </w:rPr>
      </w:pPr>
    </w:p>
    <w:p w14:paraId="79E2FE52" w14:textId="77777777" w:rsidR="001C11B7" w:rsidRDefault="001C11B7" w:rsidP="00753AD7">
      <w:pPr>
        <w:rPr>
          <w:rFonts w:cstheme="minorHAnsi"/>
          <w:b/>
        </w:rPr>
      </w:pPr>
    </w:p>
    <w:p w14:paraId="14437EB0" w14:textId="77777777" w:rsidR="001C11B7" w:rsidRDefault="001C11B7" w:rsidP="00753AD7">
      <w:pPr>
        <w:rPr>
          <w:rFonts w:cstheme="minorHAnsi"/>
          <w:b/>
        </w:rPr>
      </w:pPr>
    </w:p>
    <w:p w14:paraId="7C5FD2D1" w14:textId="77777777" w:rsidR="001C11B7" w:rsidRDefault="001C11B7" w:rsidP="00753AD7">
      <w:pPr>
        <w:rPr>
          <w:rFonts w:cstheme="minorHAnsi"/>
          <w:b/>
        </w:rPr>
      </w:pPr>
    </w:p>
    <w:p w14:paraId="03279490" w14:textId="77777777" w:rsidR="001C11B7" w:rsidRDefault="001C11B7" w:rsidP="00753AD7">
      <w:pPr>
        <w:rPr>
          <w:rFonts w:cstheme="minorHAnsi"/>
          <w:b/>
        </w:rPr>
      </w:pPr>
    </w:p>
    <w:p w14:paraId="207B1CE0" w14:textId="77777777" w:rsidR="001C11B7" w:rsidRDefault="001C11B7" w:rsidP="00753AD7">
      <w:pPr>
        <w:rPr>
          <w:rFonts w:cstheme="minorHAnsi"/>
          <w:b/>
        </w:rPr>
      </w:pPr>
    </w:p>
    <w:p w14:paraId="6843B9B8" w14:textId="77777777" w:rsidR="001C11B7" w:rsidRDefault="001C11B7" w:rsidP="00753AD7">
      <w:pPr>
        <w:rPr>
          <w:rFonts w:cstheme="minorHAnsi"/>
          <w:b/>
        </w:rPr>
      </w:pPr>
    </w:p>
    <w:p w14:paraId="0E41181F" w14:textId="77777777" w:rsidR="003F2A46" w:rsidRDefault="003F2A46" w:rsidP="00753AD7">
      <w:pPr>
        <w:rPr>
          <w:rFonts w:cstheme="minorHAnsi"/>
          <w:b/>
        </w:rPr>
      </w:pPr>
    </w:p>
    <w:p w14:paraId="72470BDD" w14:textId="77777777" w:rsidR="003F2A46" w:rsidRDefault="003F2A46" w:rsidP="00753AD7">
      <w:pPr>
        <w:rPr>
          <w:rFonts w:cstheme="minorHAnsi"/>
          <w:b/>
        </w:rPr>
      </w:pPr>
    </w:p>
    <w:p w14:paraId="2A9F1CBD" w14:textId="77777777" w:rsidR="003F2A46" w:rsidRDefault="003F2A46" w:rsidP="00753AD7">
      <w:pPr>
        <w:rPr>
          <w:rFonts w:cstheme="minorHAnsi"/>
          <w:b/>
        </w:rPr>
      </w:pPr>
    </w:p>
    <w:p w14:paraId="351E5774" w14:textId="77777777" w:rsidR="003F2A46" w:rsidRDefault="003F2A46" w:rsidP="00753AD7">
      <w:pPr>
        <w:rPr>
          <w:rFonts w:cstheme="minorHAnsi"/>
          <w:b/>
        </w:rPr>
      </w:pPr>
    </w:p>
    <w:p w14:paraId="680DB9FB" w14:textId="77777777" w:rsidR="003F2A46" w:rsidRDefault="003F2A46" w:rsidP="00753AD7">
      <w:pPr>
        <w:rPr>
          <w:rFonts w:cstheme="minorHAnsi"/>
          <w:b/>
        </w:rPr>
      </w:pPr>
    </w:p>
    <w:p w14:paraId="71A4BEE7" w14:textId="77777777" w:rsidR="003F2A46" w:rsidRDefault="003F2A46" w:rsidP="00753AD7">
      <w:pPr>
        <w:rPr>
          <w:rFonts w:cstheme="minorHAnsi"/>
          <w:b/>
        </w:rPr>
      </w:pPr>
    </w:p>
    <w:p w14:paraId="583C9343" w14:textId="77777777" w:rsidR="003F2A46" w:rsidRDefault="003F2A46" w:rsidP="00753AD7">
      <w:pPr>
        <w:rPr>
          <w:rFonts w:cstheme="minorHAnsi"/>
          <w:b/>
        </w:rPr>
      </w:pPr>
    </w:p>
    <w:p w14:paraId="2C28393A" w14:textId="77777777" w:rsidR="00FF0CC4" w:rsidRDefault="00FF0CC4" w:rsidP="00753AD7">
      <w:pPr>
        <w:rPr>
          <w:rFonts w:cstheme="minorHAnsi"/>
          <w:b/>
        </w:rPr>
      </w:pPr>
    </w:p>
    <w:p w14:paraId="1E2829CF" w14:textId="77777777" w:rsidR="00FF0CC4" w:rsidRDefault="00FF0CC4" w:rsidP="00753AD7">
      <w:pPr>
        <w:rPr>
          <w:rFonts w:cstheme="minorHAnsi"/>
          <w:b/>
        </w:rPr>
      </w:pPr>
    </w:p>
    <w:p w14:paraId="05D8A579" w14:textId="77777777" w:rsidR="00FF0CC4" w:rsidRDefault="00FF0CC4" w:rsidP="00753AD7">
      <w:pPr>
        <w:rPr>
          <w:rFonts w:cstheme="minorHAnsi"/>
          <w:b/>
        </w:rPr>
      </w:pPr>
    </w:p>
    <w:p w14:paraId="26EA482F" w14:textId="77777777" w:rsidR="003F2A46" w:rsidRDefault="003F2A46" w:rsidP="00753AD7">
      <w:pPr>
        <w:rPr>
          <w:rFonts w:cstheme="minorHAnsi"/>
          <w:b/>
        </w:rPr>
      </w:pPr>
    </w:p>
    <w:p w14:paraId="6CCFF452" w14:textId="77777777" w:rsidR="00F439EB" w:rsidRPr="00DB7BCF" w:rsidRDefault="00621FBB" w:rsidP="00753AD7">
      <w:pPr>
        <w:rPr>
          <w:rFonts w:cstheme="minorHAnsi"/>
          <w:b/>
        </w:rPr>
      </w:pPr>
      <w:r w:rsidRPr="001E2A9A">
        <w:rPr>
          <w:rFonts w:cstheme="minorHAnsi"/>
          <w:b/>
        </w:rPr>
        <w:lastRenderedPageBreak/>
        <w:t>V. Analiza SWOT w obszarze wsparcia rodziny.</w:t>
      </w:r>
    </w:p>
    <w:tbl>
      <w:tblPr>
        <w:tblStyle w:val="Tabela-Siatka"/>
        <w:tblpPr w:leftFromText="141" w:rightFromText="141" w:vertAnchor="page" w:horzAnchor="margin" w:tblpY="2461"/>
        <w:tblW w:w="8908" w:type="dxa"/>
        <w:tblLook w:val="04A0" w:firstRow="1" w:lastRow="0" w:firstColumn="1" w:lastColumn="0" w:noHBand="0" w:noVBand="1"/>
      </w:tblPr>
      <w:tblGrid>
        <w:gridCol w:w="4454"/>
        <w:gridCol w:w="4454"/>
      </w:tblGrid>
      <w:tr w:rsidR="006D4719" w:rsidRPr="00DB7BCF" w14:paraId="0C70C2E6" w14:textId="77777777" w:rsidTr="00605C01">
        <w:trPr>
          <w:trHeight w:val="1436"/>
        </w:trPr>
        <w:tc>
          <w:tcPr>
            <w:tcW w:w="4454" w:type="dxa"/>
            <w:shd w:val="clear" w:color="auto" w:fill="F2F2F2" w:themeFill="background1" w:themeFillShade="F2"/>
            <w:vAlign w:val="center"/>
          </w:tcPr>
          <w:p w14:paraId="00DCD98A" w14:textId="77777777" w:rsidR="006D4719" w:rsidRPr="00DB7BCF" w:rsidRDefault="006D4719" w:rsidP="00753AD7">
            <w:pPr>
              <w:jc w:val="center"/>
              <w:rPr>
                <w:rFonts w:cstheme="minorHAnsi"/>
                <w:b/>
                <w:i/>
              </w:rPr>
            </w:pPr>
            <w:r w:rsidRPr="00DB7BCF">
              <w:rPr>
                <w:rFonts w:cstheme="minorHAnsi"/>
                <w:b/>
                <w:i/>
              </w:rPr>
              <w:t>Mocne strony</w:t>
            </w:r>
          </w:p>
        </w:tc>
        <w:tc>
          <w:tcPr>
            <w:tcW w:w="4454" w:type="dxa"/>
            <w:shd w:val="clear" w:color="auto" w:fill="F2F2F2" w:themeFill="background1" w:themeFillShade="F2"/>
            <w:vAlign w:val="center"/>
          </w:tcPr>
          <w:p w14:paraId="33923E67" w14:textId="77777777" w:rsidR="006D4719" w:rsidRPr="00DB7BCF" w:rsidRDefault="006D4719" w:rsidP="00753AD7">
            <w:pPr>
              <w:jc w:val="center"/>
              <w:rPr>
                <w:rFonts w:cstheme="minorHAnsi"/>
                <w:b/>
                <w:i/>
              </w:rPr>
            </w:pPr>
            <w:r w:rsidRPr="00DB7BCF">
              <w:rPr>
                <w:rFonts w:cstheme="minorHAnsi"/>
                <w:b/>
                <w:i/>
              </w:rPr>
              <w:t>Słabe strony</w:t>
            </w:r>
          </w:p>
        </w:tc>
      </w:tr>
      <w:tr w:rsidR="00F439EB" w:rsidRPr="00DB7BCF" w14:paraId="7BA7FCC8" w14:textId="77777777" w:rsidTr="00605C01">
        <w:trPr>
          <w:trHeight w:val="361"/>
        </w:trPr>
        <w:tc>
          <w:tcPr>
            <w:tcW w:w="4454" w:type="dxa"/>
            <w:tcBorders>
              <w:bottom w:val="single" w:sz="4" w:space="0" w:color="auto"/>
            </w:tcBorders>
          </w:tcPr>
          <w:p w14:paraId="5CF1A97D" w14:textId="07B58454" w:rsidR="008C554C" w:rsidRDefault="00707BC7" w:rsidP="00BC2919">
            <w:pPr>
              <w:spacing w:after="200"/>
              <w:jc w:val="both"/>
              <w:rPr>
                <w:rFonts w:cstheme="minorHAnsi"/>
              </w:rPr>
            </w:pPr>
            <w:r>
              <w:rPr>
                <w:rFonts w:cstheme="minorHAnsi"/>
              </w:rPr>
              <w:t>Funkcjonujące w</w:t>
            </w:r>
            <w:r w:rsidR="00CC0D9F">
              <w:rPr>
                <w:rFonts w:cstheme="minorHAnsi"/>
              </w:rPr>
              <w:t xml:space="preserve"> Gminie Stalowa Wola instytucje </w:t>
            </w:r>
            <w:r>
              <w:rPr>
                <w:rFonts w:cstheme="minorHAnsi"/>
              </w:rPr>
              <w:t>z</w:t>
            </w:r>
            <w:r w:rsidR="00E9579D">
              <w:rPr>
                <w:rFonts w:cstheme="minorHAnsi"/>
              </w:rPr>
              <w:t xml:space="preserve"> obszaru polityki społecznej;</w:t>
            </w:r>
          </w:p>
          <w:p w14:paraId="3DFFFDE2" w14:textId="77777777" w:rsidR="00F439EB" w:rsidRPr="00DB7BCF" w:rsidRDefault="00F439EB" w:rsidP="00BC2919">
            <w:pPr>
              <w:spacing w:after="200"/>
              <w:jc w:val="both"/>
              <w:rPr>
                <w:rFonts w:cstheme="minorHAnsi"/>
              </w:rPr>
            </w:pPr>
            <w:r w:rsidRPr="00DB7BCF">
              <w:rPr>
                <w:rFonts w:cstheme="minorHAnsi"/>
              </w:rPr>
              <w:t>Działalność</w:t>
            </w:r>
            <w:r w:rsidR="00707BC7">
              <w:t xml:space="preserve"> </w:t>
            </w:r>
            <w:r w:rsidR="00707BC7">
              <w:rPr>
                <w:rStyle w:val="st"/>
              </w:rPr>
              <w:t>Niepublicznego Zakład</w:t>
            </w:r>
            <w:r w:rsidR="003F6C4B">
              <w:rPr>
                <w:rStyle w:val="st"/>
              </w:rPr>
              <w:t>u</w:t>
            </w:r>
            <w:r w:rsidR="00707BC7">
              <w:rPr>
                <w:rStyle w:val="st"/>
              </w:rPr>
              <w:t xml:space="preserve"> Opieki Zdrowotnej</w:t>
            </w:r>
            <w:r w:rsidR="00F676FE">
              <w:rPr>
                <w:rStyle w:val="st"/>
              </w:rPr>
              <w:t xml:space="preserve"> -</w:t>
            </w:r>
            <w:r w:rsidR="00707BC7">
              <w:rPr>
                <w:rStyle w:val="st"/>
              </w:rPr>
              <w:t xml:space="preserve"> </w:t>
            </w:r>
            <w:r w:rsidR="00707BC7" w:rsidRPr="00707BC7">
              <w:rPr>
                <w:rStyle w:val="Uwydatnienie"/>
                <w:i w:val="0"/>
              </w:rPr>
              <w:t xml:space="preserve">Ośrodek Rehabilitacji Dzieci Niepełnosprawnych </w:t>
            </w:r>
            <w:r w:rsidR="00707BC7">
              <w:rPr>
                <w:rStyle w:val="Uwydatnienie"/>
                <w:i w:val="0"/>
              </w:rPr>
              <w:t>w Stalowej Woli</w:t>
            </w:r>
            <w:r w:rsidR="002E1C79">
              <w:rPr>
                <w:rFonts w:cstheme="minorHAnsi"/>
              </w:rPr>
              <w:t>;</w:t>
            </w:r>
          </w:p>
          <w:p w14:paraId="20BBA49D" w14:textId="77777777" w:rsidR="00F439EB" w:rsidRPr="00DB7BCF" w:rsidRDefault="002E1C79" w:rsidP="00BC2919">
            <w:pPr>
              <w:spacing w:after="200"/>
              <w:jc w:val="both"/>
              <w:rPr>
                <w:rFonts w:cstheme="minorHAnsi"/>
              </w:rPr>
            </w:pPr>
            <w:r>
              <w:rPr>
                <w:rFonts w:cstheme="minorHAnsi"/>
              </w:rPr>
              <w:t>W</w:t>
            </w:r>
            <w:r w:rsidRPr="00DB7BCF">
              <w:rPr>
                <w:rFonts w:cstheme="minorHAnsi"/>
              </w:rPr>
              <w:t xml:space="preserve">ykwalifikowana </w:t>
            </w:r>
            <w:r>
              <w:rPr>
                <w:rFonts w:cstheme="minorHAnsi"/>
              </w:rPr>
              <w:t>i d</w:t>
            </w:r>
            <w:r w:rsidR="005522E6">
              <w:rPr>
                <w:rFonts w:cstheme="minorHAnsi"/>
              </w:rPr>
              <w:t>oświadczona</w:t>
            </w:r>
            <w:r w:rsidR="00F439EB" w:rsidRPr="00DB7BCF">
              <w:rPr>
                <w:rFonts w:cstheme="minorHAnsi"/>
              </w:rPr>
              <w:t xml:space="preserve"> kadra pracowników instytucji/organizacji działając</w:t>
            </w:r>
            <w:r w:rsidR="00605C01">
              <w:rPr>
                <w:rFonts w:cstheme="minorHAnsi"/>
              </w:rPr>
              <w:t>ych na rzecz rodziny</w:t>
            </w:r>
            <w:r>
              <w:rPr>
                <w:rFonts w:cstheme="minorHAnsi"/>
              </w:rPr>
              <w:t>;</w:t>
            </w:r>
          </w:p>
          <w:p w14:paraId="59A6E8E2" w14:textId="59A2300E" w:rsidR="00F439EB" w:rsidRPr="00DB7BCF" w:rsidRDefault="00F676FE" w:rsidP="00BC2919">
            <w:pPr>
              <w:spacing w:after="200"/>
              <w:jc w:val="both"/>
              <w:rPr>
                <w:rFonts w:cstheme="minorHAnsi"/>
              </w:rPr>
            </w:pPr>
            <w:r w:rsidRPr="001C11B7">
              <w:rPr>
                <w:rFonts w:cstheme="minorHAnsi"/>
                <w:color w:val="000000" w:themeColor="text1"/>
              </w:rPr>
              <w:t xml:space="preserve">Wyodrębniony w strukturze MOPS </w:t>
            </w:r>
            <w:r>
              <w:rPr>
                <w:rFonts w:cstheme="minorHAnsi"/>
              </w:rPr>
              <w:t>Zespół</w:t>
            </w:r>
            <w:r w:rsidR="00D100B0">
              <w:rPr>
                <w:rFonts w:cstheme="minorHAnsi"/>
              </w:rPr>
              <w:t xml:space="preserve"> ds. Pomocy Rodzinie i  Zespół ds. Asysty Rodzinie</w:t>
            </w:r>
          </w:p>
          <w:p w14:paraId="29A6A73F" w14:textId="77777777" w:rsidR="0065046D" w:rsidRDefault="002E1C79" w:rsidP="00BC2919">
            <w:pPr>
              <w:spacing w:after="200"/>
              <w:jc w:val="both"/>
              <w:rPr>
                <w:rFonts w:cstheme="minorHAnsi"/>
              </w:rPr>
            </w:pPr>
            <w:r>
              <w:rPr>
                <w:rFonts w:cstheme="minorHAnsi"/>
              </w:rPr>
              <w:t>Działalność placówek wsparcia dziennego</w:t>
            </w:r>
            <w:r w:rsidR="00866DB7">
              <w:rPr>
                <w:rFonts w:cstheme="minorHAnsi"/>
              </w:rPr>
              <w:br/>
            </w:r>
            <w:r w:rsidR="00F439EB" w:rsidRPr="00DB7BCF">
              <w:rPr>
                <w:rFonts w:cstheme="minorHAnsi"/>
              </w:rPr>
              <w:t>w tym specjalistycznych</w:t>
            </w:r>
            <w:r>
              <w:rPr>
                <w:rFonts w:cstheme="minorHAnsi"/>
              </w:rPr>
              <w:t xml:space="preserve"> placówek;</w:t>
            </w:r>
          </w:p>
          <w:p w14:paraId="4AACE39B" w14:textId="796AE41D" w:rsidR="00F439EB" w:rsidRPr="00DB7BCF" w:rsidRDefault="00F439EB" w:rsidP="00BC2919">
            <w:pPr>
              <w:spacing w:after="200"/>
              <w:jc w:val="both"/>
              <w:rPr>
                <w:rFonts w:cstheme="minorHAnsi"/>
              </w:rPr>
            </w:pPr>
            <w:r w:rsidRPr="0067195A">
              <w:rPr>
                <w:rFonts w:cstheme="minorHAnsi"/>
              </w:rPr>
              <w:t>Realizacja zajęć edukacyjnych dla rodziców</w:t>
            </w:r>
            <w:r w:rsidR="002E1C79" w:rsidRPr="0067195A">
              <w:rPr>
                <w:rFonts w:cstheme="minorHAnsi"/>
              </w:rPr>
              <w:t>;</w:t>
            </w:r>
          </w:p>
          <w:p w14:paraId="65A49E67" w14:textId="77777777" w:rsidR="00F439EB" w:rsidRPr="001C11B7" w:rsidRDefault="00507F1A" w:rsidP="00BC2919">
            <w:pPr>
              <w:spacing w:after="200"/>
              <w:jc w:val="both"/>
              <w:rPr>
                <w:rFonts w:cstheme="minorHAnsi"/>
                <w:color w:val="000000" w:themeColor="text1"/>
              </w:rPr>
            </w:pPr>
            <w:r w:rsidRPr="001C11B7">
              <w:rPr>
                <w:rFonts w:cstheme="minorHAnsi"/>
                <w:color w:val="000000" w:themeColor="text1"/>
              </w:rPr>
              <w:t>Działalność Organiz</w:t>
            </w:r>
            <w:r w:rsidR="00CC6031" w:rsidRPr="001C11B7">
              <w:rPr>
                <w:rFonts w:cstheme="minorHAnsi"/>
                <w:color w:val="000000" w:themeColor="text1"/>
              </w:rPr>
              <w:t xml:space="preserve">atorów </w:t>
            </w:r>
            <w:r w:rsidR="00F439EB" w:rsidRPr="001C11B7">
              <w:rPr>
                <w:rFonts w:cstheme="minorHAnsi"/>
                <w:color w:val="000000" w:themeColor="text1"/>
              </w:rPr>
              <w:t>Społeczności Lokalnej</w:t>
            </w:r>
            <w:r w:rsidR="002E1C79" w:rsidRPr="001C11B7">
              <w:rPr>
                <w:rFonts w:cstheme="minorHAnsi"/>
                <w:color w:val="000000" w:themeColor="text1"/>
              </w:rPr>
              <w:t xml:space="preserve"> przy MOPS w Stalowej Woli</w:t>
            </w:r>
            <w:r w:rsidR="005522E6" w:rsidRPr="001C11B7">
              <w:rPr>
                <w:rFonts w:cstheme="minorHAnsi"/>
                <w:color w:val="000000" w:themeColor="text1"/>
              </w:rPr>
              <w:t>;</w:t>
            </w:r>
          </w:p>
          <w:p w14:paraId="775DC13D" w14:textId="77777777" w:rsidR="00F439EB" w:rsidRPr="00DB7BCF" w:rsidRDefault="002E1C79" w:rsidP="00BC2919">
            <w:pPr>
              <w:spacing w:after="200"/>
              <w:jc w:val="both"/>
              <w:rPr>
                <w:rFonts w:cstheme="minorHAnsi"/>
              </w:rPr>
            </w:pPr>
            <w:r>
              <w:rPr>
                <w:rFonts w:cstheme="minorHAnsi"/>
              </w:rPr>
              <w:t>B</w:t>
            </w:r>
            <w:r w:rsidR="00F439EB" w:rsidRPr="00DB7BCF">
              <w:rPr>
                <w:rFonts w:cstheme="minorHAnsi"/>
              </w:rPr>
              <w:t>aza ośrodków udzielających wsparcia</w:t>
            </w:r>
            <w:r w:rsidR="00866DB7">
              <w:rPr>
                <w:rFonts w:cstheme="minorHAnsi"/>
              </w:rPr>
              <w:br/>
            </w:r>
            <w:r>
              <w:rPr>
                <w:rFonts w:cstheme="minorHAnsi"/>
              </w:rPr>
              <w:t>i poradnictwa specjalistycznego</w:t>
            </w:r>
            <w:r w:rsidR="00567FD6">
              <w:rPr>
                <w:rFonts w:cstheme="minorHAnsi"/>
              </w:rPr>
              <w:t>,</w:t>
            </w:r>
            <w:r w:rsidR="00F439EB" w:rsidRPr="00DB7BCF">
              <w:rPr>
                <w:rFonts w:cstheme="minorHAnsi"/>
              </w:rPr>
              <w:t xml:space="preserve"> </w:t>
            </w:r>
            <w:r w:rsidR="00707BC7">
              <w:rPr>
                <w:rFonts w:cstheme="minorHAnsi"/>
              </w:rPr>
              <w:t>w tym dotyczącego uzależnienia od alkoholu;</w:t>
            </w:r>
          </w:p>
          <w:p w14:paraId="62CB299C" w14:textId="77777777" w:rsidR="00F439EB" w:rsidRDefault="00F439EB" w:rsidP="00BC2919">
            <w:pPr>
              <w:spacing w:after="200"/>
              <w:jc w:val="both"/>
              <w:rPr>
                <w:rFonts w:cstheme="minorHAnsi"/>
              </w:rPr>
            </w:pPr>
            <w:r w:rsidRPr="00DB7BCF">
              <w:rPr>
                <w:rFonts w:cstheme="minorHAnsi"/>
              </w:rPr>
              <w:t>Współpraca instytucji/organizacji udzielających wsparcia</w:t>
            </w:r>
            <w:r w:rsidR="005522E6">
              <w:rPr>
                <w:rFonts w:cstheme="minorHAnsi"/>
              </w:rPr>
              <w:t xml:space="preserve"> rodzinie</w:t>
            </w:r>
            <w:r w:rsidR="00707BC7">
              <w:rPr>
                <w:rFonts w:cstheme="minorHAnsi"/>
              </w:rPr>
              <w:t>;</w:t>
            </w:r>
          </w:p>
          <w:p w14:paraId="2708279B" w14:textId="77777777" w:rsidR="00E9579D" w:rsidRDefault="00707BC7" w:rsidP="00BC2919">
            <w:pPr>
              <w:spacing w:after="200"/>
              <w:jc w:val="both"/>
              <w:rPr>
                <w:rFonts w:cstheme="minorHAnsi"/>
              </w:rPr>
            </w:pPr>
            <w:r>
              <w:rPr>
                <w:rFonts w:cstheme="minorHAnsi"/>
              </w:rPr>
              <w:t xml:space="preserve">Zintegrowany </w:t>
            </w:r>
            <w:r w:rsidR="00E9579D">
              <w:rPr>
                <w:rFonts w:cstheme="minorHAnsi"/>
              </w:rPr>
              <w:t>system przeciwdziała</w:t>
            </w:r>
            <w:r>
              <w:rPr>
                <w:rFonts w:cstheme="minorHAnsi"/>
              </w:rPr>
              <w:t>nia</w:t>
            </w:r>
            <w:r w:rsidR="00E9579D">
              <w:rPr>
                <w:rFonts w:cstheme="minorHAnsi"/>
              </w:rPr>
              <w:t xml:space="preserve"> przemocy rodzinie:</w:t>
            </w:r>
          </w:p>
          <w:p w14:paraId="7EE4284A" w14:textId="77777777" w:rsidR="00E9579D" w:rsidRPr="00E9579D" w:rsidRDefault="007D4CD9" w:rsidP="00BC2919">
            <w:pPr>
              <w:pStyle w:val="Akapitzlist"/>
              <w:numPr>
                <w:ilvl w:val="0"/>
                <w:numId w:val="4"/>
              </w:numPr>
              <w:spacing w:after="200"/>
              <w:ind w:left="0" w:firstLine="0"/>
              <w:jc w:val="both"/>
              <w:rPr>
                <w:rFonts w:cstheme="minorHAnsi"/>
              </w:rPr>
            </w:pPr>
            <w:r>
              <w:rPr>
                <w:rFonts w:cstheme="minorHAnsi"/>
              </w:rPr>
              <w:t>Zespół I</w:t>
            </w:r>
            <w:r w:rsidR="00E9579D" w:rsidRPr="00E9579D">
              <w:rPr>
                <w:rFonts w:cstheme="minorHAnsi"/>
              </w:rPr>
              <w:t>nterdyscyplinarny/grupy robocze;</w:t>
            </w:r>
          </w:p>
          <w:p w14:paraId="11EAADED" w14:textId="53E3DB95" w:rsidR="005522E6" w:rsidRPr="00CF1D7B" w:rsidRDefault="005522E6" w:rsidP="00BC2919">
            <w:pPr>
              <w:pStyle w:val="Akapitzlist"/>
              <w:numPr>
                <w:ilvl w:val="0"/>
                <w:numId w:val="4"/>
              </w:numPr>
              <w:spacing w:after="200"/>
              <w:ind w:left="0" w:firstLine="0"/>
              <w:jc w:val="both"/>
              <w:rPr>
                <w:rFonts w:cstheme="minorHAnsi"/>
              </w:rPr>
            </w:pPr>
            <w:r w:rsidRPr="00CF1D7B">
              <w:rPr>
                <w:rFonts w:cstheme="minorHAnsi"/>
              </w:rPr>
              <w:t>P</w:t>
            </w:r>
            <w:r w:rsidR="00BC2919">
              <w:rPr>
                <w:rFonts w:cstheme="minorHAnsi"/>
              </w:rPr>
              <w:t>orozumienie z dnia 4.12.2017</w:t>
            </w:r>
            <w:r w:rsidR="00866DB7" w:rsidRPr="00CF1D7B">
              <w:rPr>
                <w:rFonts w:cstheme="minorHAnsi"/>
              </w:rPr>
              <w:t>r.</w:t>
            </w:r>
            <w:r w:rsidR="00866DB7" w:rsidRPr="00CF1D7B">
              <w:rPr>
                <w:rFonts w:cstheme="minorHAnsi"/>
              </w:rPr>
              <w:br/>
            </w:r>
            <w:r w:rsidRPr="00CF1D7B">
              <w:rPr>
                <w:rFonts w:cstheme="minorHAnsi"/>
              </w:rPr>
              <w:t>w sprawie</w:t>
            </w:r>
            <w:r w:rsidR="00866DB7" w:rsidRPr="00CF1D7B">
              <w:rPr>
                <w:rFonts w:cstheme="minorHAnsi"/>
              </w:rPr>
              <w:t xml:space="preserve"> przyjęcia </w:t>
            </w:r>
            <w:r w:rsidR="00122FA8" w:rsidRPr="00CF1D7B">
              <w:rPr>
                <w:rFonts w:cstheme="minorHAnsi"/>
              </w:rPr>
              <w:t>„</w:t>
            </w:r>
            <w:r w:rsidR="00866DB7" w:rsidRPr="00CF1D7B">
              <w:rPr>
                <w:rFonts w:cstheme="minorHAnsi"/>
              </w:rPr>
              <w:t>Standardów działania</w:t>
            </w:r>
            <w:r w:rsidR="00866DB7" w:rsidRPr="00CF1D7B">
              <w:rPr>
                <w:rFonts w:cstheme="minorHAnsi"/>
              </w:rPr>
              <w:br/>
            </w:r>
            <w:r w:rsidRPr="00CF1D7B">
              <w:rPr>
                <w:rFonts w:cstheme="minorHAnsi"/>
              </w:rPr>
              <w:t>w sytuacji bezpośredniego zagrożenia życia lub zdrowia dziecka w związku z przemocą domową</w:t>
            </w:r>
            <w:r w:rsidR="00122FA8" w:rsidRPr="00CF1D7B">
              <w:rPr>
                <w:rFonts w:cstheme="minorHAnsi"/>
              </w:rPr>
              <w:t>”</w:t>
            </w:r>
            <w:r w:rsidR="00CF1D7B" w:rsidRPr="00CF1D7B">
              <w:rPr>
                <w:rFonts w:cstheme="minorHAnsi"/>
              </w:rPr>
              <w:t xml:space="preserve"> zawarte między Gminą Stalowa Wola, Komenda Powiatową Policji w Stalowej Woli, Powiatowym Szpitalem Specjalistycznym w Stalowej Woli oraz Miejskim Ośrodkiem Pomocy Społecznej w Stalowej Woli.</w:t>
            </w:r>
          </w:p>
          <w:p w14:paraId="731F0721" w14:textId="77777777" w:rsidR="00F439EB" w:rsidRPr="00DB7BCF" w:rsidRDefault="005522E6" w:rsidP="00BC2919">
            <w:pPr>
              <w:spacing w:after="200"/>
              <w:jc w:val="both"/>
              <w:rPr>
                <w:rFonts w:cstheme="minorHAnsi"/>
              </w:rPr>
            </w:pPr>
            <w:r>
              <w:rPr>
                <w:rFonts w:cstheme="minorHAnsi"/>
              </w:rPr>
              <w:lastRenderedPageBreak/>
              <w:t xml:space="preserve">Realizacja projektów na rzecz </w:t>
            </w:r>
            <w:r w:rsidR="00866DB7">
              <w:rPr>
                <w:rFonts w:cstheme="minorHAnsi"/>
              </w:rPr>
              <w:t>rodzin</w:t>
            </w:r>
            <w:r w:rsidR="00866DB7">
              <w:rPr>
                <w:rFonts w:cstheme="minorHAnsi"/>
              </w:rPr>
              <w:br/>
            </w:r>
            <w:r>
              <w:rPr>
                <w:rFonts w:cstheme="minorHAnsi"/>
              </w:rPr>
              <w:t>i dla rodzin;</w:t>
            </w:r>
          </w:p>
          <w:p w14:paraId="0861795F" w14:textId="77777777" w:rsidR="00F439EB" w:rsidRDefault="005522E6" w:rsidP="00BC2919">
            <w:pPr>
              <w:spacing w:after="200"/>
              <w:jc w:val="both"/>
              <w:rPr>
                <w:rFonts w:cstheme="minorHAnsi"/>
              </w:rPr>
            </w:pPr>
            <w:r>
              <w:rPr>
                <w:rFonts w:cstheme="minorHAnsi"/>
              </w:rPr>
              <w:t xml:space="preserve">Działalność stalowowolskich organizacji </w:t>
            </w:r>
            <w:r w:rsidR="00D0189A">
              <w:rPr>
                <w:rFonts w:cstheme="minorHAnsi"/>
              </w:rPr>
              <w:t>pozarządowych</w:t>
            </w:r>
            <w:r>
              <w:rPr>
                <w:rFonts w:cstheme="minorHAnsi"/>
              </w:rPr>
              <w:t>;</w:t>
            </w:r>
          </w:p>
          <w:p w14:paraId="1E79F912" w14:textId="77777777" w:rsidR="00E9579D" w:rsidRDefault="00E9579D" w:rsidP="00BC2919">
            <w:pPr>
              <w:spacing w:after="200"/>
              <w:jc w:val="both"/>
              <w:rPr>
                <w:rFonts w:cstheme="minorHAnsi"/>
              </w:rPr>
            </w:pPr>
            <w:r>
              <w:rPr>
                <w:rFonts w:cstheme="minorHAnsi"/>
              </w:rPr>
              <w:t xml:space="preserve">Działalność placówek </w:t>
            </w:r>
            <w:r w:rsidR="001C4B29">
              <w:rPr>
                <w:rFonts w:cstheme="minorHAnsi"/>
              </w:rPr>
              <w:t>oświatowych, realizacja programów edukacyjnych w szkołach</w:t>
            </w:r>
            <w:r w:rsidR="001C4B29">
              <w:rPr>
                <w:rFonts w:cstheme="minorHAnsi"/>
              </w:rPr>
              <w:br/>
              <w:t>i przedszkolach;</w:t>
            </w:r>
          </w:p>
          <w:p w14:paraId="4854ECEC" w14:textId="7C19F433" w:rsidR="00165ECB" w:rsidRDefault="00165ECB" w:rsidP="00BC2919">
            <w:pPr>
              <w:spacing w:after="200"/>
              <w:jc w:val="both"/>
              <w:rPr>
                <w:rFonts w:cstheme="minorHAnsi"/>
              </w:rPr>
            </w:pPr>
            <w:r>
              <w:rPr>
                <w:rFonts w:cstheme="minorHAnsi"/>
              </w:rPr>
              <w:t>Funk</w:t>
            </w:r>
            <w:r w:rsidR="00122FA8">
              <w:rPr>
                <w:rFonts w:cstheme="minorHAnsi"/>
              </w:rPr>
              <w:t>cjonujące na terenie Gminy dwa ż</w:t>
            </w:r>
            <w:r>
              <w:rPr>
                <w:rFonts w:cstheme="minorHAnsi"/>
              </w:rPr>
              <w:t>łobki</w:t>
            </w:r>
            <w:r w:rsidR="00DD2733">
              <w:rPr>
                <w:rFonts w:cstheme="minorHAnsi"/>
              </w:rPr>
              <w:t xml:space="preserve"> publiczne</w:t>
            </w:r>
            <w:r>
              <w:rPr>
                <w:rFonts w:cstheme="minorHAnsi"/>
              </w:rPr>
              <w:t>;</w:t>
            </w:r>
          </w:p>
          <w:p w14:paraId="7D11FB36" w14:textId="77777777" w:rsidR="00F439EB" w:rsidRPr="00DB7BCF" w:rsidRDefault="005522E6" w:rsidP="00BC2919">
            <w:pPr>
              <w:spacing w:after="200"/>
              <w:jc w:val="both"/>
              <w:rPr>
                <w:rFonts w:cstheme="minorHAnsi"/>
              </w:rPr>
            </w:pPr>
            <w:r>
              <w:rPr>
                <w:rFonts w:cstheme="minorHAnsi"/>
              </w:rPr>
              <w:t>O</w:t>
            </w:r>
            <w:r w:rsidR="00F439EB" w:rsidRPr="00DB7BCF">
              <w:rPr>
                <w:rFonts w:cstheme="minorHAnsi"/>
              </w:rPr>
              <w:t>ferta kulturalna w zakresie spędzania czasu wolnego</w:t>
            </w:r>
            <w:r>
              <w:rPr>
                <w:rFonts w:cstheme="minorHAnsi"/>
              </w:rPr>
              <w:t xml:space="preserve"> dla rodzin, dzieci młodzieży;</w:t>
            </w:r>
          </w:p>
          <w:p w14:paraId="35DF52E2" w14:textId="77777777" w:rsidR="00F439EB" w:rsidRPr="00DB7BCF" w:rsidRDefault="00E9579D" w:rsidP="00BC2919">
            <w:pPr>
              <w:spacing w:after="200"/>
              <w:jc w:val="both"/>
              <w:rPr>
                <w:rFonts w:cstheme="minorHAnsi"/>
              </w:rPr>
            </w:pPr>
            <w:r>
              <w:rPr>
                <w:rFonts w:cstheme="minorHAnsi"/>
              </w:rPr>
              <w:t xml:space="preserve">Ulgi dla rodzin wielodzietnych </w:t>
            </w:r>
            <w:r w:rsidR="005522E6">
              <w:rPr>
                <w:rFonts w:cstheme="minorHAnsi"/>
              </w:rPr>
              <w:t xml:space="preserve">w ramach </w:t>
            </w:r>
            <w:r w:rsidR="00F439EB" w:rsidRPr="00DB7BCF">
              <w:rPr>
                <w:rFonts w:cstheme="minorHAnsi"/>
              </w:rPr>
              <w:t>Karty Dużej Rodziny</w:t>
            </w:r>
            <w:r w:rsidR="005522E6">
              <w:rPr>
                <w:rFonts w:cstheme="minorHAnsi"/>
              </w:rPr>
              <w:t>;</w:t>
            </w:r>
          </w:p>
          <w:p w14:paraId="537B8323" w14:textId="5B16D6F4" w:rsidR="00F439EB" w:rsidRDefault="00F439EB" w:rsidP="00BC2919">
            <w:pPr>
              <w:pStyle w:val="Nagwek2"/>
              <w:spacing w:after="200"/>
              <w:jc w:val="both"/>
              <w:outlineLvl w:val="1"/>
              <w:rPr>
                <w:rFonts w:asciiTheme="minorHAnsi" w:hAnsiTheme="minorHAnsi" w:cstheme="minorHAnsi"/>
                <w:b w:val="0"/>
                <w:color w:val="000000" w:themeColor="text1"/>
                <w:sz w:val="22"/>
                <w:szCs w:val="22"/>
              </w:rPr>
            </w:pPr>
            <w:r w:rsidRPr="00165ECB">
              <w:rPr>
                <w:rFonts w:asciiTheme="minorHAnsi" w:hAnsiTheme="minorHAnsi" w:cstheme="minorHAnsi"/>
                <w:b w:val="0"/>
                <w:color w:val="auto"/>
                <w:sz w:val="22"/>
                <w:szCs w:val="22"/>
              </w:rPr>
              <w:t xml:space="preserve">Możliwość podejmowania działań w zakresie </w:t>
            </w:r>
            <w:r w:rsidR="00A42AAA">
              <w:rPr>
                <w:rFonts w:asciiTheme="minorHAnsi" w:hAnsiTheme="minorHAnsi" w:cstheme="minorHAnsi"/>
                <w:b w:val="0"/>
                <w:color w:val="auto"/>
                <w:sz w:val="22"/>
                <w:szCs w:val="22"/>
              </w:rPr>
              <w:t>Ustawy</w:t>
            </w:r>
            <w:r w:rsidR="00165ECB" w:rsidRPr="00165ECB">
              <w:rPr>
                <w:rFonts w:asciiTheme="minorHAnsi" w:hAnsiTheme="minorHAnsi" w:cstheme="minorHAnsi"/>
                <w:b w:val="0"/>
                <w:color w:val="auto"/>
                <w:sz w:val="22"/>
                <w:szCs w:val="22"/>
              </w:rPr>
              <w:t xml:space="preserve"> z dnia 4 listopada 2016 r. o wsparciu kobiet w ciąży i rodzin „Za życiem</w:t>
            </w:r>
            <w:r w:rsidR="00165ECB" w:rsidRPr="00165ECB">
              <w:rPr>
                <w:rFonts w:asciiTheme="minorHAnsi" w:hAnsiTheme="minorHAnsi" w:cstheme="minorHAnsi"/>
                <w:b w:val="0"/>
                <w:color w:val="000000" w:themeColor="text1"/>
                <w:sz w:val="22"/>
                <w:szCs w:val="22"/>
              </w:rPr>
              <w:t>”</w:t>
            </w:r>
            <w:r w:rsidR="00091CD0">
              <w:rPr>
                <w:rFonts w:asciiTheme="minorHAnsi" w:hAnsiTheme="minorHAnsi" w:cstheme="minorHAnsi"/>
                <w:b w:val="0"/>
                <w:color w:val="000000" w:themeColor="text1"/>
                <w:sz w:val="22"/>
                <w:szCs w:val="22"/>
              </w:rPr>
              <w:t xml:space="preserve"> (asystent rodzinny, pomoc w domu)</w:t>
            </w:r>
            <w:r w:rsidR="00507F1A">
              <w:rPr>
                <w:rFonts w:asciiTheme="minorHAnsi" w:hAnsiTheme="minorHAnsi" w:cstheme="minorHAnsi"/>
                <w:b w:val="0"/>
                <w:color w:val="000000" w:themeColor="text1"/>
                <w:sz w:val="22"/>
                <w:szCs w:val="22"/>
              </w:rPr>
              <w:t>;</w:t>
            </w:r>
          </w:p>
          <w:p w14:paraId="4462CA27" w14:textId="77777777" w:rsidR="00507F1A" w:rsidRDefault="00507F1A" w:rsidP="00BC2919">
            <w:pPr>
              <w:spacing w:after="200"/>
              <w:jc w:val="both"/>
            </w:pPr>
            <w:r>
              <w:t xml:space="preserve">Współpraca koordynatorów pieczy zastępczej </w:t>
            </w:r>
            <w:r w:rsidR="00866DB7">
              <w:br/>
            </w:r>
            <w:r>
              <w:t>i asystentów rodziny w utrzymaniu i powrocie dziecka do rodziny biologicznej;</w:t>
            </w:r>
          </w:p>
          <w:p w14:paraId="1CF21E59" w14:textId="77777777" w:rsidR="00507F1A" w:rsidRDefault="00507F1A" w:rsidP="00BC2919">
            <w:pPr>
              <w:spacing w:after="200"/>
              <w:jc w:val="both"/>
            </w:pPr>
            <w:r>
              <w:t>Poprawiająca się sytuacja  na stalowowolskim rynku pracy</w:t>
            </w:r>
            <w:r w:rsidR="00274915">
              <w:t>.</w:t>
            </w:r>
          </w:p>
          <w:p w14:paraId="0F83108E" w14:textId="77777777" w:rsidR="004E4627" w:rsidRPr="00507F1A" w:rsidRDefault="004E4627" w:rsidP="00BC2919">
            <w:pPr>
              <w:spacing w:after="200"/>
              <w:jc w:val="both"/>
            </w:pPr>
            <w:r>
              <w:t>Działalność punktu konsultacyjnego „Kompas”</w:t>
            </w:r>
          </w:p>
        </w:tc>
        <w:tc>
          <w:tcPr>
            <w:tcW w:w="4454" w:type="dxa"/>
            <w:tcBorders>
              <w:bottom w:val="single" w:sz="4" w:space="0" w:color="auto"/>
            </w:tcBorders>
          </w:tcPr>
          <w:p w14:paraId="321ED15B" w14:textId="77777777" w:rsidR="00F439EB" w:rsidRPr="00DB7BCF" w:rsidRDefault="00F439EB" w:rsidP="00BC2919">
            <w:pPr>
              <w:spacing w:after="200"/>
              <w:jc w:val="both"/>
              <w:rPr>
                <w:rFonts w:cstheme="minorHAnsi"/>
              </w:rPr>
            </w:pPr>
            <w:r w:rsidRPr="00DB7BCF">
              <w:rPr>
                <w:rFonts w:cstheme="minorHAnsi"/>
              </w:rPr>
              <w:lastRenderedPageBreak/>
              <w:t>Długie terminy oczekiwania</w:t>
            </w:r>
            <w:r w:rsidR="00866DB7">
              <w:rPr>
                <w:rFonts w:cstheme="minorHAnsi"/>
              </w:rPr>
              <w:t xml:space="preserve"> na wolne miejsce</w:t>
            </w:r>
            <w:r w:rsidR="00866DB7">
              <w:rPr>
                <w:rFonts w:cstheme="minorHAnsi"/>
              </w:rPr>
              <w:br/>
            </w:r>
            <w:r w:rsidR="00707BC7">
              <w:rPr>
                <w:rFonts w:cstheme="minorHAnsi"/>
              </w:rPr>
              <w:t xml:space="preserve">i rehabilitację dla dzieci w </w:t>
            </w:r>
            <w:r w:rsidR="00707BC7">
              <w:rPr>
                <w:rStyle w:val="st"/>
              </w:rPr>
              <w:t>Niepublicznym Zakładzie Opieki Zdrowotnej</w:t>
            </w:r>
            <w:r w:rsidR="00F676FE">
              <w:rPr>
                <w:rStyle w:val="st"/>
              </w:rPr>
              <w:t xml:space="preserve"> -</w:t>
            </w:r>
            <w:r w:rsidR="00707BC7">
              <w:rPr>
                <w:rStyle w:val="st"/>
              </w:rPr>
              <w:t xml:space="preserve"> </w:t>
            </w:r>
            <w:r w:rsidR="00707BC7" w:rsidRPr="00707BC7">
              <w:rPr>
                <w:rStyle w:val="Uwydatnienie"/>
                <w:i w:val="0"/>
              </w:rPr>
              <w:t>Ośrodek Rehabil</w:t>
            </w:r>
            <w:r w:rsidR="00866DB7">
              <w:rPr>
                <w:rStyle w:val="Uwydatnienie"/>
                <w:i w:val="0"/>
              </w:rPr>
              <w:t>itacji Dzieci Niepełnosprawnych</w:t>
            </w:r>
            <w:r w:rsidR="00866DB7">
              <w:rPr>
                <w:rStyle w:val="Uwydatnienie"/>
                <w:i w:val="0"/>
              </w:rPr>
              <w:br/>
            </w:r>
            <w:r w:rsidR="00707BC7">
              <w:rPr>
                <w:rStyle w:val="Uwydatnienie"/>
                <w:i w:val="0"/>
              </w:rPr>
              <w:t>w Stalowej Woli;</w:t>
            </w:r>
          </w:p>
          <w:p w14:paraId="63526B9E" w14:textId="77777777" w:rsidR="00F439EB" w:rsidRPr="00165ECB" w:rsidRDefault="00F439EB" w:rsidP="00BC2919">
            <w:pPr>
              <w:spacing w:after="200"/>
              <w:jc w:val="both"/>
              <w:rPr>
                <w:rFonts w:cstheme="minorHAnsi"/>
                <w:b/>
              </w:rPr>
            </w:pPr>
            <w:r w:rsidRPr="00DB7BCF">
              <w:rPr>
                <w:rFonts w:cstheme="minorHAnsi"/>
              </w:rPr>
              <w:t>Niekorzystne prognozy demograficzne</w:t>
            </w:r>
            <w:r w:rsidR="00165ECB">
              <w:rPr>
                <w:rFonts w:cstheme="minorHAnsi"/>
              </w:rPr>
              <w:t>, starzejące się społeczeństwo;</w:t>
            </w:r>
          </w:p>
          <w:p w14:paraId="6BF78B40" w14:textId="3627D5F4" w:rsidR="00F439EB" w:rsidRPr="00DB7BCF" w:rsidRDefault="0065046D" w:rsidP="00BC2919">
            <w:pPr>
              <w:spacing w:after="200"/>
              <w:jc w:val="both"/>
              <w:rPr>
                <w:rFonts w:cstheme="minorHAnsi"/>
              </w:rPr>
            </w:pPr>
            <w:r w:rsidRPr="0065046D">
              <w:rPr>
                <w:rFonts w:cstheme="minorHAnsi"/>
              </w:rPr>
              <w:t>Brak mieszkań chronionych treningowych</w:t>
            </w:r>
            <w:r w:rsidR="00F439EB" w:rsidRPr="0065046D">
              <w:rPr>
                <w:rFonts w:cstheme="minorHAnsi"/>
              </w:rPr>
              <w:t xml:space="preserve"> dla osób opuszczającyc</w:t>
            </w:r>
            <w:r w:rsidR="00BD5D1C" w:rsidRPr="0065046D">
              <w:rPr>
                <w:rFonts w:cstheme="minorHAnsi"/>
              </w:rPr>
              <w:t xml:space="preserve">h system </w:t>
            </w:r>
            <w:r w:rsidR="00BD5D1C" w:rsidRPr="0067195A">
              <w:rPr>
                <w:rFonts w:cstheme="minorHAnsi"/>
              </w:rPr>
              <w:t>pieczy zastępczej;</w:t>
            </w:r>
            <w:r>
              <w:rPr>
                <w:rFonts w:cstheme="minorHAnsi"/>
              </w:rPr>
              <w:t xml:space="preserve"> </w:t>
            </w:r>
          </w:p>
          <w:p w14:paraId="12A603F3" w14:textId="77777777" w:rsidR="00F439EB" w:rsidRPr="00DB7BCF" w:rsidRDefault="00165ECB" w:rsidP="00BC2919">
            <w:pPr>
              <w:spacing w:after="200"/>
              <w:jc w:val="both"/>
              <w:rPr>
                <w:rFonts w:cstheme="minorHAnsi"/>
              </w:rPr>
            </w:pPr>
            <w:r>
              <w:rPr>
                <w:rFonts w:cstheme="minorHAnsi"/>
              </w:rPr>
              <w:t>Brak rodzin wspierających;</w:t>
            </w:r>
          </w:p>
          <w:p w14:paraId="05F231C3" w14:textId="77777777" w:rsidR="00F439EB" w:rsidRPr="00DB7BCF" w:rsidRDefault="00F439EB" w:rsidP="00BC2919">
            <w:pPr>
              <w:spacing w:after="200"/>
              <w:jc w:val="both"/>
              <w:rPr>
                <w:rFonts w:cstheme="minorHAnsi"/>
              </w:rPr>
            </w:pPr>
            <w:r w:rsidRPr="00DB7BCF">
              <w:rPr>
                <w:rFonts w:cstheme="minorHAnsi"/>
              </w:rPr>
              <w:t>Niewystarczająca oferta wsparcia dla rodziców dzieci niepełnosprawnych</w:t>
            </w:r>
            <w:r w:rsidR="00165ECB">
              <w:rPr>
                <w:rFonts w:cstheme="minorHAnsi"/>
              </w:rPr>
              <w:t>;</w:t>
            </w:r>
          </w:p>
          <w:p w14:paraId="376BA6F6" w14:textId="77777777" w:rsidR="00F439EB" w:rsidRPr="00DB7BCF" w:rsidRDefault="00F439EB" w:rsidP="00BC2919">
            <w:pPr>
              <w:spacing w:after="200"/>
              <w:jc w:val="both"/>
              <w:rPr>
                <w:rFonts w:cstheme="minorHAnsi"/>
              </w:rPr>
            </w:pPr>
            <w:r w:rsidRPr="0067195A">
              <w:rPr>
                <w:rFonts w:cstheme="minorHAnsi"/>
              </w:rPr>
              <w:t>Niewystarczająca oferta w zakresie organizacji grup wsparcia i grup samopomocowych</w:t>
            </w:r>
          </w:p>
          <w:p w14:paraId="37F0E9C9" w14:textId="1EDBB3AD" w:rsidR="00F439EB" w:rsidRPr="00DB7BCF" w:rsidRDefault="007D4CD9" w:rsidP="00BC2919">
            <w:pPr>
              <w:spacing w:after="200"/>
              <w:jc w:val="both"/>
              <w:rPr>
                <w:rFonts w:cstheme="minorHAnsi"/>
              </w:rPr>
            </w:pPr>
            <w:r>
              <w:rPr>
                <w:rFonts w:cstheme="minorHAnsi"/>
              </w:rPr>
              <w:t>Brak oferty</w:t>
            </w:r>
            <w:r w:rsidR="0065046D">
              <w:rPr>
                <w:rFonts w:cstheme="minorHAnsi"/>
              </w:rPr>
              <w:t xml:space="preserve"> wystandaryzowanych  </w:t>
            </w:r>
            <w:r w:rsidR="00F439EB" w:rsidRPr="00DB7BCF">
              <w:rPr>
                <w:rFonts w:cstheme="minorHAnsi"/>
              </w:rPr>
              <w:t xml:space="preserve"> sp</w:t>
            </w:r>
            <w:r w:rsidR="001C4B29">
              <w:rPr>
                <w:rFonts w:cstheme="minorHAnsi"/>
              </w:rPr>
              <w:t>ecjalistycznych</w:t>
            </w:r>
            <w:r w:rsidR="0065046D">
              <w:rPr>
                <w:rFonts w:cstheme="minorHAnsi"/>
              </w:rPr>
              <w:t xml:space="preserve"> usług </w:t>
            </w:r>
            <w:r w:rsidR="00A42AAA">
              <w:rPr>
                <w:rFonts w:cstheme="minorHAnsi"/>
              </w:rPr>
              <w:t>;</w:t>
            </w:r>
          </w:p>
          <w:p w14:paraId="30458343" w14:textId="77777777" w:rsidR="00F439EB" w:rsidRPr="007C5D84" w:rsidRDefault="00A42AAA" w:rsidP="00BC2919">
            <w:pPr>
              <w:spacing w:after="200"/>
              <w:jc w:val="both"/>
              <w:rPr>
                <w:rFonts w:cstheme="minorHAnsi"/>
                <w:color w:val="FF0000"/>
              </w:rPr>
            </w:pPr>
            <w:r>
              <w:rPr>
                <w:rFonts w:cstheme="minorHAnsi"/>
              </w:rPr>
              <w:t>Brak poradni rodzinnej;</w:t>
            </w:r>
            <w:r w:rsidR="007C5D84">
              <w:rPr>
                <w:rFonts w:cstheme="minorHAnsi"/>
              </w:rPr>
              <w:t xml:space="preserve"> </w:t>
            </w:r>
            <w:r w:rsidR="007C5D84" w:rsidRPr="0079749B">
              <w:rPr>
                <w:rFonts w:cstheme="minorHAnsi"/>
                <w:color w:val="000000" w:themeColor="text1"/>
              </w:rPr>
              <w:t>(długi czas oczekiwania do poradnictwa specjalistycznego)</w:t>
            </w:r>
          </w:p>
          <w:p w14:paraId="75C96080" w14:textId="77777777" w:rsidR="00F439EB" w:rsidRPr="00DB7BCF" w:rsidRDefault="00F439EB" w:rsidP="00BC2919">
            <w:pPr>
              <w:spacing w:after="200"/>
              <w:jc w:val="both"/>
              <w:rPr>
                <w:rFonts w:cstheme="minorHAnsi"/>
              </w:rPr>
            </w:pPr>
            <w:r w:rsidRPr="00DB7BCF">
              <w:rPr>
                <w:rFonts w:cstheme="minorHAnsi"/>
              </w:rPr>
              <w:t>Niewystarczająca baza ośrodków terapeutycznych/uzależnienia (innych niż alkohol)</w:t>
            </w:r>
            <w:r w:rsidR="00122FA8">
              <w:rPr>
                <w:rFonts w:cstheme="minorHAnsi"/>
              </w:rPr>
              <w:t>;</w:t>
            </w:r>
          </w:p>
          <w:p w14:paraId="4988136C" w14:textId="77777777" w:rsidR="00F439EB" w:rsidRPr="00DB7BCF" w:rsidRDefault="00F439EB" w:rsidP="00BC2919">
            <w:pPr>
              <w:spacing w:after="200"/>
              <w:jc w:val="both"/>
              <w:rPr>
                <w:rFonts w:cstheme="minorHAnsi"/>
              </w:rPr>
            </w:pPr>
            <w:r w:rsidRPr="00DB7BCF">
              <w:rPr>
                <w:rFonts w:cstheme="minorHAnsi"/>
              </w:rPr>
              <w:t>Niewystarczająca liczba miejsc w przedszkolach</w:t>
            </w:r>
            <w:r w:rsidR="00A42AAA">
              <w:rPr>
                <w:rFonts w:cstheme="minorHAnsi"/>
              </w:rPr>
              <w:t xml:space="preserve"> i żłobkach;</w:t>
            </w:r>
          </w:p>
          <w:p w14:paraId="045DF912" w14:textId="77777777" w:rsidR="00F439EB" w:rsidRPr="00DB7BCF" w:rsidRDefault="00A42AAA" w:rsidP="00BC2919">
            <w:pPr>
              <w:spacing w:after="200"/>
              <w:jc w:val="both"/>
              <w:rPr>
                <w:rFonts w:cstheme="minorHAnsi"/>
              </w:rPr>
            </w:pPr>
            <w:r>
              <w:rPr>
                <w:rFonts w:cstheme="minorHAnsi"/>
              </w:rPr>
              <w:t xml:space="preserve">Niewystarczająca liczba </w:t>
            </w:r>
            <w:r w:rsidR="00F439EB" w:rsidRPr="00DB7BCF">
              <w:rPr>
                <w:rFonts w:cstheme="minorHAnsi"/>
              </w:rPr>
              <w:t>ofert pracy dla kobiet</w:t>
            </w:r>
            <w:r>
              <w:rPr>
                <w:rFonts w:cstheme="minorHAnsi"/>
              </w:rPr>
              <w:t>;</w:t>
            </w:r>
          </w:p>
          <w:p w14:paraId="2428CB0F" w14:textId="77777777" w:rsidR="00F439EB" w:rsidRDefault="00F439EB" w:rsidP="00BC2919">
            <w:pPr>
              <w:spacing w:after="200"/>
              <w:jc w:val="both"/>
              <w:rPr>
                <w:rFonts w:cstheme="minorHAnsi"/>
              </w:rPr>
            </w:pPr>
            <w:r w:rsidRPr="00DB7BCF">
              <w:rPr>
                <w:rFonts w:cstheme="minorHAnsi"/>
              </w:rPr>
              <w:t>Niewystarczająca liczba mieszkań</w:t>
            </w:r>
            <w:r w:rsidR="00D91113">
              <w:rPr>
                <w:rFonts w:cstheme="minorHAnsi"/>
              </w:rPr>
              <w:t xml:space="preserve"> komunalnych i</w:t>
            </w:r>
            <w:r w:rsidR="00A42AAA">
              <w:rPr>
                <w:rFonts w:cstheme="minorHAnsi"/>
              </w:rPr>
              <w:t xml:space="preserve"> socjalnych </w:t>
            </w:r>
            <w:r w:rsidR="00866DB7">
              <w:rPr>
                <w:rFonts w:cstheme="minorHAnsi"/>
              </w:rPr>
              <w:t>/ długi czas oczekiwania</w:t>
            </w:r>
            <w:r w:rsidR="00866DB7">
              <w:rPr>
                <w:rFonts w:cstheme="minorHAnsi"/>
              </w:rPr>
              <w:br/>
            </w:r>
            <w:r w:rsidRPr="00DB7BCF">
              <w:rPr>
                <w:rFonts w:cstheme="minorHAnsi"/>
              </w:rPr>
              <w:t>na mieszkanie</w:t>
            </w:r>
            <w:r w:rsidR="00D91113">
              <w:rPr>
                <w:rFonts w:cstheme="minorHAnsi"/>
              </w:rPr>
              <w:t xml:space="preserve"> komunalne i socjalne</w:t>
            </w:r>
            <w:r w:rsidR="00A42AAA">
              <w:rPr>
                <w:rFonts w:cstheme="minorHAnsi"/>
              </w:rPr>
              <w:t>;</w:t>
            </w:r>
          </w:p>
          <w:p w14:paraId="4C02B5AC" w14:textId="4C1E57AE" w:rsidR="00A42AAA" w:rsidRDefault="00A42AAA" w:rsidP="00BC2919">
            <w:pPr>
              <w:spacing w:after="200"/>
              <w:jc w:val="both"/>
              <w:rPr>
                <w:rFonts w:cstheme="minorHAnsi"/>
              </w:rPr>
            </w:pPr>
            <w:r>
              <w:rPr>
                <w:rFonts w:cstheme="minorHAnsi"/>
              </w:rPr>
              <w:t>Brak mieszkań chroniony</w:t>
            </w:r>
            <w:r w:rsidR="00D91113">
              <w:rPr>
                <w:rFonts w:cstheme="minorHAnsi"/>
              </w:rPr>
              <w:t xml:space="preserve">ch </w:t>
            </w:r>
            <w:r w:rsidR="0065046D">
              <w:rPr>
                <w:rFonts w:cstheme="minorHAnsi"/>
              </w:rPr>
              <w:t xml:space="preserve">dla rodzin </w:t>
            </w:r>
            <w:r w:rsidR="00BC2919">
              <w:rPr>
                <w:rFonts w:cstheme="minorHAnsi"/>
              </w:rPr>
              <w:br/>
            </w:r>
            <w:r w:rsidR="0065046D">
              <w:rPr>
                <w:rFonts w:cstheme="minorHAnsi"/>
              </w:rPr>
              <w:t>z dzieckiem niepełnosprawnym;</w:t>
            </w:r>
          </w:p>
          <w:p w14:paraId="2582AE0F" w14:textId="64436342" w:rsidR="00091CD0" w:rsidRDefault="00091CD0" w:rsidP="00BC2919">
            <w:pPr>
              <w:spacing w:after="200"/>
              <w:jc w:val="both"/>
              <w:rPr>
                <w:rFonts w:cstheme="minorHAnsi"/>
              </w:rPr>
            </w:pPr>
            <w:r w:rsidRPr="00091CD0">
              <w:rPr>
                <w:rFonts w:cstheme="minorHAnsi"/>
              </w:rPr>
              <w:t>Brak rodzin wspierających</w:t>
            </w:r>
          </w:p>
          <w:p w14:paraId="0A2E1906" w14:textId="77777777" w:rsidR="00091CD0" w:rsidRPr="00DB7BCF" w:rsidRDefault="00091CD0" w:rsidP="00BC2919">
            <w:pPr>
              <w:spacing w:after="200"/>
              <w:jc w:val="both"/>
              <w:rPr>
                <w:rFonts w:cstheme="minorHAnsi"/>
              </w:rPr>
            </w:pPr>
          </w:p>
          <w:p w14:paraId="6BE1E77D" w14:textId="0310D97F" w:rsidR="00274915" w:rsidRDefault="00274915" w:rsidP="00BC2919">
            <w:pPr>
              <w:spacing w:after="200"/>
              <w:jc w:val="both"/>
              <w:rPr>
                <w:rFonts w:cstheme="minorHAnsi"/>
                <w:color w:val="000000" w:themeColor="text1"/>
              </w:rPr>
            </w:pPr>
            <w:r>
              <w:rPr>
                <w:rFonts w:cstheme="minorHAnsi"/>
                <w:color w:val="000000" w:themeColor="text1"/>
              </w:rPr>
              <w:lastRenderedPageBreak/>
              <w:t xml:space="preserve">Brak lokalnego systemu identyfikacji </w:t>
            </w:r>
            <w:r w:rsidR="00E3555A">
              <w:rPr>
                <w:rFonts w:cstheme="minorHAnsi"/>
                <w:color w:val="000000" w:themeColor="text1"/>
              </w:rPr>
              <w:br/>
            </w:r>
            <w:r>
              <w:rPr>
                <w:rFonts w:cstheme="minorHAnsi"/>
                <w:color w:val="000000" w:themeColor="text1"/>
              </w:rPr>
              <w:t>i monitorowania sytuacji rodzin zagrożonych wykluczeniem społecznym.</w:t>
            </w:r>
          </w:p>
          <w:p w14:paraId="01338BEC" w14:textId="370C16DE" w:rsidR="006D4719" w:rsidRPr="0067195A" w:rsidRDefault="00567FD6" w:rsidP="00BC2919">
            <w:pPr>
              <w:spacing w:after="200"/>
              <w:jc w:val="both"/>
              <w:rPr>
                <w:rFonts w:cstheme="minorHAnsi"/>
                <w:color w:val="000000" w:themeColor="text1"/>
              </w:rPr>
            </w:pPr>
            <w:r w:rsidRPr="0067195A">
              <w:rPr>
                <w:rFonts w:cstheme="minorHAnsi"/>
                <w:color w:val="000000" w:themeColor="text1"/>
              </w:rPr>
              <w:t xml:space="preserve">Brak </w:t>
            </w:r>
            <w:r w:rsidR="009415CA" w:rsidRPr="0067195A">
              <w:rPr>
                <w:rFonts w:cstheme="minorHAnsi"/>
                <w:color w:val="000000" w:themeColor="text1"/>
              </w:rPr>
              <w:t>w najbliższej okolicy specjalistów – psychiatrów dziecięcych, długi czas oczekiwania na wizyty.</w:t>
            </w:r>
          </w:p>
          <w:p w14:paraId="2366B608" w14:textId="77777777" w:rsidR="002E53F6" w:rsidRPr="0067195A" w:rsidRDefault="002E53F6" w:rsidP="00BC2919">
            <w:pPr>
              <w:spacing w:after="200"/>
              <w:jc w:val="both"/>
              <w:rPr>
                <w:rFonts w:cstheme="minorHAnsi"/>
                <w:color w:val="000000" w:themeColor="text1"/>
              </w:rPr>
            </w:pPr>
            <w:r w:rsidRPr="0067195A">
              <w:rPr>
                <w:rFonts w:cstheme="minorHAnsi"/>
                <w:color w:val="000000" w:themeColor="text1"/>
              </w:rPr>
              <w:t>Oddział psychiatryczny dziecięcy poza Gminą Stalowa Wola</w:t>
            </w:r>
          </w:p>
          <w:p w14:paraId="768E77C9" w14:textId="36621E75" w:rsidR="002E53F6" w:rsidRPr="0067195A" w:rsidRDefault="002E53F6" w:rsidP="00BC2919">
            <w:pPr>
              <w:spacing w:after="200"/>
              <w:jc w:val="both"/>
              <w:rPr>
                <w:rFonts w:cstheme="minorHAnsi"/>
                <w:color w:val="000000" w:themeColor="text1"/>
              </w:rPr>
            </w:pPr>
            <w:r w:rsidRPr="0067195A">
              <w:rPr>
                <w:rFonts w:cstheme="minorHAnsi"/>
                <w:color w:val="000000" w:themeColor="text1"/>
              </w:rPr>
              <w:t>Brak instytucji opieki nad dzieckiem w sytuacji pandemii i pobytu rodzica w szpitalu z uwagi na chorobę i bark możliwości zapewnienia opieki ze strony rodziny</w:t>
            </w:r>
          </w:p>
          <w:p w14:paraId="547A875E" w14:textId="52442EEC" w:rsidR="00A270AA" w:rsidRPr="00DB7BCF" w:rsidRDefault="00A270AA" w:rsidP="00BC2919">
            <w:pPr>
              <w:spacing w:after="200"/>
              <w:jc w:val="both"/>
              <w:rPr>
                <w:rFonts w:cstheme="minorHAnsi"/>
              </w:rPr>
            </w:pPr>
            <w:r w:rsidRPr="0067195A">
              <w:rPr>
                <w:rFonts w:cstheme="minorHAnsi"/>
                <w:color w:val="000000" w:themeColor="text1"/>
              </w:rPr>
              <w:t xml:space="preserve">Brak placówki pobytu dziennego dla dorosłych osób z głęboką niepełnosprawnością intelektualną i niepełnosprawnością sprzężoną </w:t>
            </w:r>
          </w:p>
        </w:tc>
      </w:tr>
      <w:tr w:rsidR="00F439EB" w:rsidRPr="00DB7BCF" w14:paraId="063F0F3A" w14:textId="77777777" w:rsidTr="00605C01">
        <w:trPr>
          <w:trHeight w:val="1076"/>
        </w:trPr>
        <w:tc>
          <w:tcPr>
            <w:tcW w:w="4454" w:type="dxa"/>
            <w:shd w:val="clear" w:color="auto" w:fill="F2F2F2" w:themeFill="background1" w:themeFillShade="F2"/>
            <w:vAlign w:val="center"/>
          </w:tcPr>
          <w:p w14:paraId="76998A7A" w14:textId="77777777" w:rsidR="00F439EB" w:rsidRPr="00DB7BCF" w:rsidRDefault="00F439EB" w:rsidP="00753AD7">
            <w:pPr>
              <w:spacing w:after="200" w:line="276" w:lineRule="auto"/>
              <w:jc w:val="center"/>
              <w:rPr>
                <w:rFonts w:cstheme="minorHAnsi"/>
                <w:b/>
                <w:i/>
              </w:rPr>
            </w:pPr>
            <w:r w:rsidRPr="00DB7BCF">
              <w:rPr>
                <w:rFonts w:cstheme="minorHAnsi"/>
                <w:b/>
                <w:i/>
              </w:rPr>
              <w:lastRenderedPageBreak/>
              <w:t>Szanse</w:t>
            </w:r>
          </w:p>
        </w:tc>
        <w:tc>
          <w:tcPr>
            <w:tcW w:w="4454" w:type="dxa"/>
            <w:shd w:val="clear" w:color="auto" w:fill="F2F2F2" w:themeFill="background1" w:themeFillShade="F2"/>
            <w:vAlign w:val="center"/>
          </w:tcPr>
          <w:p w14:paraId="7B62540A" w14:textId="77777777" w:rsidR="00F439EB" w:rsidRPr="00DB7BCF" w:rsidRDefault="00F439EB" w:rsidP="00753AD7">
            <w:pPr>
              <w:spacing w:after="200" w:line="276" w:lineRule="auto"/>
              <w:jc w:val="center"/>
              <w:rPr>
                <w:rFonts w:cstheme="minorHAnsi"/>
                <w:b/>
                <w:i/>
              </w:rPr>
            </w:pPr>
            <w:r w:rsidRPr="00DB7BCF">
              <w:rPr>
                <w:rFonts w:cstheme="minorHAnsi"/>
                <w:b/>
                <w:i/>
              </w:rPr>
              <w:t>Zagrożenia</w:t>
            </w:r>
          </w:p>
        </w:tc>
      </w:tr>
      <w:tr w:rsidR="00F439EB" w:rsidRPr="00DB7BCF" w14:paraId="66029DD4" w14:textId="77777777" w:rsidTr="00CC69A0">
        <w:trPr>
          <w:trHeight w:val="345"/>
        </w:trPr>
        <w:tc>
          <w:tcPr>
            <w:tcW w:w="4454" w:type="dxa"/>
            <w:shd w:val="clear" w:color="auto" w:fill="auto"/>
          </w:tcPr>
          <w:p w14:paraId="3C37E6D5" w14:textId="3BDC7906" w:rsidR="00F439EB" w:rsidRPr="00CC69A0" w:rsidRDefault="00F439EB" w:rsidP="00BC2919">
            <w:pPr>
              <w:spacing w:after="200"/>
              <w:jc w:val="both"/>
              <w:rPr>
                <w:rFonts w:cstheme="minorHAnsi"/>
                <w:color w:val="000000" w:themeColor="text1"/>
              </w:rPr>
            </w:pPr>
            <w:r w:rsidRPr="00CC69A0">
              <w:rPr>
                <w:rFonts w:cstheme="minorHAnsi"/>
              </w:rPr>
              <w:t xml:space="preserve">Możliwość udzielania kompleksowego wsparcia dedykowanego </w:t>
            </w:r>
            <w:r w:rsidR="00507F1A" w:rsidRPr="00CC69A0">
              <w:rPr>
                <w:rFonts w:cstheme="minorHAnsi"/>
              </w:rPr>
              <w:t>w ramach</w:t>
            </w:r>
            <w:r w:rsidR="00507F1A" w:rsidRPr="00CC69A0">
              <w:rPr>
                <w:rFonts w:cstheme="minorHAnsi"/>
                <w:b/>
              </w:rPr>
              <w:t xml:space="preserve"> </w:t>
            </w:r>
            <w:r w:rsidR="00866DB7" w:rsidRPr="00CC69A0">
              <w:rPr>
                <w:rFonts w:cstheme="minorHAnsi"/>
              </w:rPr>
              <w:t>Ustawy</w:t>
            </w:r>
            <w:r w:rsidR="00866DB7" w:rsidRPr="00CC69A0">
              <w:rPr>
                <w:rFonts w:cstheme="minorHAnsi"/>
              </w:rPr>
              <w:br/>
            </w:r>
            <w:r w:rsidR="00507F1A" w:rsidRPr="00CC69A0">
              <w:rPr>
                <w:rFonts w:cstheme="minorHAnsi"/>
              </w:rPr>
              <w:t>z dnia 4 list</w:t>
            </w:r>
            <w:r w:rsidR="00866DB7" w:rsidRPr="00CC69A0">
              <w:rPr>
                <w:rFonts w:cstheme="minorHAnsi"/>
              </w:rPr>
              <w:t>opada 2016 r. o wsparciu kobiet</w:t>
            </w:r>
            <w:r w:rsidR="00866DB7" w:rsidRPr="00CC69A0">
              <w:rPr>
                <w:rFonts w:cstheme="minorHAnsi"/>
              </w:rPr>
              <w:br/>
            </w:r>
            <w:r w:rsidR="00507F1A" w:rsidRPr="00CC69A0">
              <w:rPr>
                <w:rFonts w:cstheme="minorHAnsi"/>
              </w:rPr>
              <w:t>w ciąży i rodzin „Za życiem</w:t>
            </w:r>
            <w:r w:rsidR="00BC2919">
              <w:rPr>
                <w:rFonts w:cstheme="minorHAnsi"/>
                <w:color w:val="000000" w:themeColor="text1"/>
              </w:rPr>
              <w:t>”  m.in.:</w:t>
            </w:r>
          </w:p>
          <w:p w14:paraId="676BBDDD" w14:textId="738A1EED" w:rsidR="00BC2919" w:rsidRDefault="00BC2919" w:rsidP="00BC2919">
            <w:pPr>
              <w:spacing w:after="200"/>
              <w:jc w:val="both"/>
              <w:rPr>
                <w:rFonts w:cstheme="minorHAnsi"/>
              </w:rPr>
            </w:pPr>
            <w:r>
              <w:rPr>
                <w:rFonts w:cstheme="minorHAnsi"/>
              </w:rPr>
              <w:t xml:space="preserve">1. </w:t>
            </w:r>
            <w:r w:rsidR="00091CD0" w:rsidRPr="001E2A9A">
              <w:rPr>
                <w:rFonts w:cstheme="minorHAnsi"/>
              </w:rPr>
              <w:t>asystent rodziny,</w:t>
            </w:r>
          </w:p>
          <w:p w14:paraId="0EE56EE1" w14:textId="65625131" w:rsidR="00BC2919" w:rsidRDefault="00BC2919" w:rsidP="00BC2919">
            <w:pPr>
              <w:spacing w:after="200"/>
              <w:jc w:val="both"/>
              <w:rPr>
                <w:rFonts w:cstheme="minorHAnsi"/>
              </w:rPr>
            </w:pPr>
            <w:r>
              <w:rPr>
                <w:rFonts w:cstheme="minorHAnsi"/>
              </w:rPr>
              <w:t>2.</w:t>
            </w:r>
            <w:r w:rsidR="00091CD0" w:rsidRPr="001E2A9A">
              <w:rPr>
                <w:rFonts w:cstheme="minorHAnsi"/>
              </w:rPr>
              <w:t xml:space="preserve">pomoc w domu, </w:t>
            </w:r>
          </w:p>
          <w:p w14:paraId="7CDDBAB2" w14:textId="13DBDBEB" w:rsidR="000B6802" w:rsidRPr="001E2A9A" w:rsidRDefault="00BC2919" w:rsidP="00BC2919">
            <w:pPr>
              <w:spacing w:after="200"/>
              <w:jc w:val="both"/>
              <w:rPr>
                <w:rFonts w:cstheme="minorHAnsi"/>
              </w:rPr>
            </w:pPr>
            <w:r>
              <w:rPr>
                <w:rFonts w:cstheme="minorHAnsi"/>
              </w:rPr>
              <w:t>3.</w:t>
            </w:r>
            <w:r w:rsidR="00091CD0" w:rsidRPr="001E2A9A">
              <w:rPr>
                <w:rFonts w:cstheme="minorHAnsi"/>
              </w:rPr>
              <w:t>poradnictwo specjalistyczne</w:t>
            </w:r>
          </w:p>
          <w:p w14:paraId="61503B45" w14:textId="0EBF9634" w:rsidR="00507F1A" w:rsidRPr="00CC69A0" w:rsidRDefault="00507F1A" w:rsidP="00BC2919">
            <w:pPr>
              <w:spacing w:after="200"/>
              <w:jc w:val="both"/>
              <w:rPr>
                <w:rFonts w:cstheme="minorHAnsi"/>
              </w:rPr>
            </w:pPr>
            <w:r w:rsidRPr="00CC69A0">
              <w:rPr>
                <w:rFonts w:cstheme="minorHAnsi"/>
              </w:rPr>
              <w:t>Funkcjonowanie programu Rządowego 500+</w:t>
            </w:r>
            <w:r w:rsidR="009415CA" w:rsidRPr="00CC69A0">
              <w:rPr>
                <w:rFonts w:cstheme="minorHAnsi"/>
              </w:rPr>
              <w:t>.</w:t>
            </w:r>
          </w:p>
          <w:p w14:paraId="5DFEA29A" w14:textId="66F210AB" w:rsidR="00507F1A" w:rsidRPr="00CC69A0" w:rsidRDefault="00F439EB" w:rsidP="00BC2919">
            <w:pPr>
              <w:spacing w:after="200"/>
              <w:jc w:val="both"/>
              <w:rPr>
                <w:rFonts w:cstheme="minorHAnsi"/>
              </w:rPr>
            </w:pPr>
            <w:r w:rsidRPr="00CC69A0">
              <w:rPr>
                <w:rFonts w:cstheme="minorHAnsi"/>
              </w:rPr>
              <w:t>Budowa mieszkań komunalnych</w:t>
            </w:r>
            <w:r w:rsidR="00CE1F19" w:rsidRPr="00CC69A0">
              <w:rPr>
                <w:rFonts w:cstheme="minorHAnsi"/>
              </w:rPr>
              <w:t xml:space="preserve"> i socjalnych</w:t>
            </w:r>
            <w:r w:rsidR="009415CA" w:rsidRPr="00CC69A0">
              <w:rPr>
                <w:rFonts w:cstheme="minorHAnsi"/>
              </w:rPr>
              <w:t>.</w:t>
            </w:r>
          </w:p>
          <w:p w14:paraId="76CD4617" w14:textId="2DD1310D" w:rsidR="00507F1A" w:rsidRPr="00CC69A0" w:rsidRDefault="00F439EB" w:rsidP="00BC2919">
            <w:pPr>
              <w:spacing w:after="200"/>
              <w:jc w:val="both"/>
              <w:rPr>
                <w:rFonts w:cstheme="minorHAnsi"/>
              </w:rPr>
            </w:pPr>
            <w:r w:rsidRPr="00CC69A0">
              <w:rPr>
                <w:rFonts w:cstheme="minorHAnsi"/>
              </w:rPr>
              <w:t>Niski poziom bezrobocia</w:t>
            </w:r>
            <w:r w:rsidR="009415CA" w:rsidRPr="00CC69A0">
              <w:rPr>
                <w:rFonts w:cstheme="minorHAnsi"/>
              </w:rPr>
              <w:t>.</w:t>
            </w:r>
          </w:p>
          <w:p w14:paraId="3C06E26E" w14:textId="17712671" w:rsidR="00F439EB" w:rsidRPr="00CC69A0" w:rsidRDefault="00F439EB" w:rsidP="00BC2919">
            <w:pPr>
              <w:spacing w:after="200"/>
              <w:jc w:val="both"/>
              <w:rPr>
                <w:rFonts w:cstheme="minorHAnsi"/>
              </w:rPr>
            </w:pPr>
            <w:r w:rsidRPr="00CC69A0">
              <w:rPr>
                <w:rFonts w:cstheme="minorHAnsi"/>
              </w:rPr>
              <w:lastRenderedPageBreak/>
              <w:t>Rozwój oferty społeczno- kulturalnej skierowanej do dzieci i młodzieży</w:t>
            </w:r>
            <w:r w:rsidR="009415CA" w:rsidRPr="00CC69A0">
              <w:rPr>
                <w:rFonts w:cstheme="minorHAnsi"/>
              </w:rPr>
              <w:t>.</w:t>
            </w:r>
          </w:p>
          <w:p w14:paraId="6F297C63" w14:textId="77777777" w:rsidR="00F439EB" w:rsidRPr="00CC69A0" w:rsidRDefault="00F439EB" w:rsidP="00BC2919">
            <w:pPr>
              <w:spacing w:after="200"/>
              <w:jc w:val="both"/>
              <w:rPr>
                <w:rFonts w:cstheme="minorHAnsi"/>
              </w:rPr>
            </w:pPr>
            <w:r w:rsidRPr="00CC69A0">
              <w:rPr>
                <w:rFonts w:cstheme="minorHAnsi"/>
              </w:rPr>
              <w:t xml:space="preserve">Wzrost świadomości i umiejętności korzystania przez </w:t>
            </w:r>
            <w:r w:rsidR="003E4280" w:rsidRPr="00CC69A0">
              <w:rPr>
                <w:rFonts w:cstheme="minorHAnsi"/>
              </w:rPr>
              <w:t>rodziny z różnych form wsparcia</w:t>
            </w:r>
            <w:r w:rsidR="00274915" w:rsidRPr="00CC69A0">
              <w:rPr>
                <w:rFonts w:cstheme="minorHAnsi"/>
              </w:rPr>
              <w:t>.</w:t>
            </w:r>
          </w:p>
          <w:p w14:paraId="7D958E0D" w14:textId="264E7749" w:rsidR="007C47D9" w:rsidRPr="00CC69A0" w:rsidRDefault="00500C84" w:rsidP="00BC2919">
            <w:pPr>
              <w:spacing w:after="200"/>
              <w:jc w:val="both"/>
              <w:rPr>
                <w:rFonts w:cstheme="minorHAnsi"/>
              </w:rPr>
            </w:pPr>
            <w:r w:rsidRPr="00CC69A0">
              <w:rPr>
                <w:rFonts w:cstheme="minorHAnsi"/>
              </w:rPr>
              <w:t>W</w:t>
            </w:r>
            <w:r w:rsidR="007C47D9" w:rsidRPr="00CC69A0">
              <w:rPr>
                <w:rFonts w:cstheme="minorHAnsi"/>
              </w:rPr>
              <w:t>zmocnienie roli opiekuńczo-wychowawczych rodzin</w:t>
            </w:r>
            <w:r w:rsidR="009415CA" w:rsidRPr="00CC69A0">
              <w:rPr>
                <w:rFonts w:cstheme="minorHAnsi"/>
              </w:rPr>
              <w:t>.</w:t>
            </w:r>
          </w:p>
          <w:p w14:paraId="28CAA4CD" w14:textId="77777777" w:rsidR="009415CA" w:rsidRPr="00CC69A0" w:rsidRDefault="009415CA" w:rsidP="00BC2919">
            <w:pPr>
              <w:shd w:val="clear" w:color="auto" w:fill="FFFFFF" w:themeFill="background1"/>
              <w:spacing w:after="200"/>
              <w:jc w:val="both"/>
              <w:rPr>
                <w:rFonts w:cstheme="minorHAnsi"/>
                <w:color w:val="000000" w:themeColor="text1"/>
              </w:rPr>
            </w:pPr>
            <w:r w:rsidRPr="00CC69A0">
              <w:rPr>
                <w:rFonts w:cstheme="minorHAnsi"/>
                <w:color w:val="000000" w:themeColor="text1"/>
              </w:rPr>
              <w:t xml:space="preserve">Wzrost kompetencji służb i instytucji, profesjonalizacja działań, udział w szkoleniach i </w:t>
            </w:r>
            <w:proofErr w:type="spellStart"/>
            <w:r w:rsidRPr="00CC69A0">
              <w:rPr>
                <w:rFonts w:cstheme="minorHAnsi"/>
                <w:color w:val="000000" w:themeColor="text1"/>
              </w:rPr>
              <w:t>superwizjach</w:t>
            </w:r>
            <w:proofErr w:type="spellEnd"/>
            <w:r w:rsidRPr="00CC69A0">
              <w:rPr>
                <w:rFonts w:cstheme="minorHAnsi"/>
                <w:color w:val="000000" w:themeColor="text1"/>
              </w:rPr>
              <w:t>, zacieśnianie współpracy interdyscyplinarnej.</w:t>
            </w:r>
          </w:p>
          <w:p w14:paraId="012122DE" w14:textId="327EF8DF" w:rsidR="009415CA" w:rsidRPr="00CC69A0" w:rsidRDefault="009415CA" w:rsidP="00BC2919">
            <w:pPr>
              <w:shd w:val="clear" w:color="auto" w:fill="FFFFFF" w:themeFill="background1"/>
              <w:spacing w:after="200"/>
              <w:jc w:val="both"/>
              <w:rPr>
                <w:rFonts w:cstheme="minorHAnsi"/>
                <w:color w:val="000000" w:themeColor="text1"/>
              </w:rPr>
            </w:pPr>
            <w:r w:rsidRPr="00CC69A0">
              <w:rPr>
                <w:rFonts w:cstheme="minorHAnsi"/>
                <w:color w:val="000000" w:themeColor="text1"/>
              </w:rPr>
              <w:t>Zmiany w prawie umożliwiające skuteczniejsze przeciwdziałanie przemocy w rodzinie i ochronę osób doświadczających przemocy m.i</w:t>
            </w:r>
            <w:r w:rsidR="00BC2919">
              <w:rPr>
                <w:rFonts w:cstheme="minorHAnsi"/>
                <w:color w:val="000000" w:themeColor="text1"/>
              </w:rPr>
              <w:t>n</w:t>
            </w:r>
            <w:r w:rsidRPr="00CC69A0">
              <w:rPr>
                <w:rFonts w:cstheme="minorHAnsi"/>
                <w:color w:val="000000" w:themeColor="text1"/>
              </w:rPr>
              <w:t>.:</w:t>
            </w:r>
          </w:p>
          <w:p w14:paraId="6F4362AE" w14:textId="77777777" w:rsidR="009415CA" w:rsidRPr="00CC69A0" w:rsidRDefault="009415CA" w:rsidP="00BC2919">
            <w:pPr>
              <w:pStyle w:val="Akapitzlist"/>
              <w:numPr>
                <w:ilvl w:val="0"/>
                <w:numId w:val="12"/>
              </w:numPr>
              <w:shd w:val="clear" w:color="auto" w:fill="FFFFFF" w:themeFill="background1"/>
              <w:jc w:val="both"/>
              <w:rPr>
                <w:rFonts w:cstheme="minorHAnsi"/>
                <w:color w:val="000000" w:themeColor="text1"/>
              </w:rPr>
            </w:pPr>
            <w:r w:rsidRPr="00CC69A0">
              <w:rPr>
                <w:rFonts w:cstheme="minorHAnsi"/>
                <w:color w:val="000000" w:themeColor="text1"/>
              </w:rPr>
              <w:t>Od 13.07. 2017 r. – rozszerzenie art. 240 k.k. wprowadzające obowiązek zgłaszania do organów ścigania przypadków wykorzystania seksualnego małoletnich, a także niektórych innych przestępstw, niezgłoszenie zagrożone karą do 3 lat pozbawienia wolności.</w:t>
            </w:r>
          </w:p>
          <w:p w14:paraId="072DAAB9" w14:textId="77777777" w:rsidR="009415CA" w:rsidRPr="00CC69A0" w:rsidRDefault="009415CA" w:rsidP="00BC2919">
            <w:pPr>
              <w:pStyle w:val="Akapitzlist"/>
              <w:numPr>
                <w:ilvl w:val="0"/>
                <w:numId w:val="12"/>
              </w:numPr>
              <w:shd w:val="clear" w:color="auto" w:fill="FFFFFF" w:themeFill="background1"/>
              <w:jc w:val="both"/>
              <w:rPr>
                <w:rFonts w:cstheme="minorHAnsi"/>
                <w:color w:val="000000" w:themeColor="text1"/>
              </w:rPr>
            </w:pPr>
            <w:r w:rsidRPr="00CC69A0">
              <w:rPr>
                <w:rFonts w:cstheme="minorHAnsi"/>
                <w:color w:val="000000" w:themeColor="text1"/>
              </w:rPr>
              <w:t xml:space="preserve">Maj 2020 r. Uchwalenie tzw. ustawy </w:t>
            </w:r>
            <w:proofErr w:type="spellStart"/>
            <w:r w:rsidRPr="00CC69A0">
              <w:rPr>
                <w:rFonts w:cstheme="minorHAnsi"/>
                <w:color w:val="000000" w:themeColor="text1"/>
              </w:rPr>
              <w:t>antyprzemocowej</w:t>
            </w:r>
            <w:proofErr w:type="spellEnd"/>
            <w:r w:rsidRPr="00CC69A0">
              <w:rPr>
                <w:rFonts w:cstheme="minorHAnsi"/>
                <w:color w:val="000000" w:themeColor="text1"/>
              </w:rPr>
              <w:t xml:space="preserve"> umożliwiającej natychmiastową izolacje przez Policję os. Stosującej przemoc </w:t>
            </w:r>
            <w:r w:rsidRPr="00CC69A0">
              <w:rPr>
                <w:color w:val="000000" w:themeColor="text1"/>
              </w:rPr>
              <w:t xml:space="preserve"> </w:t>
            </w:r>
            <w:r w:rsidRPr="00CC69A0">
              <w:rPr>
                <w:rFonts w:cstheme="minorHAnsi"/>
                <w:color w:val="000000" w:themeColor="text1"/>
              </w:rPr>
              <w:t>DZIENNIK USTAW 2020 R. POZ. 956</w:t>
            </w:r>
          </w:p>
          <w:p w14:paraId="2595C76B" w14:textId="7DFB1D72" w:rsidR="009415CA" w:rsidRPr="00CC69A0" w:rsidRDefault="009415CA" w:rsidP="00BC2919">
            <w:pPr>
              <w:shd w:val="clear" w:color="auto" w:fill="FFFFFF" w:themeFill="background1"/>
              <w:spacing w:after="200"/>
              <w:jc w:val="both"/>
              <w:rPr>
                <w:rFonts w:cstheme="minorHAnsi"/>
              </w:rPr>
            </w:pPr>
            <w:r w:rsidRPr="00CC69A0">
              <w:rPr>
                <w:rFonts w:cstheme="minorHAnsi"/>
                <w:color w:val="000000" w:themeColor="text1"/>
              </w:rPr>
              <w:t xml:space="preserve">Od październik 2020 r. </w:t>
            </w:r>
            <w:r w:rsidRPr="00CC69A0">
              <w:rPr>
                <w:color w:val="000000" w:themeColor="text1"/>
              </w:rPr>
              <w:t xml:space="preserve"> </w:t>
            </w:r>
            <w:r w:rsidRPr="00CC69A0">
              <w:rPr>
                <w:rFonts w:cstheme="minorHAnsi"/>
                <w:color w:val="000000" w:themeColor="text1"/>
              </w:rPr>
              <w:t xml:space="preserve">rozporządzenie Ministra Sprawiedliwości dotyczące przyjaznych warunków przesłuchiwania szczególnych świadków przestępstw.  Zakłada w szczególności zwiększenie ochrony dzieci podczas przesłuchań. </w:t>
            </w:r>
            <w:r w:rsidRPr="00CC69A0">
              <w:rPr>
                <w:color w:val="000000" w:themeColor="text1"/>
              </w:rPr>
              <w:t xml:space="preserve"> </w:t>
            </w:r>
            <w:r w:rsidRPr="00CC69A0">
              <w:rPr>
                <w:rFonts w:cstheme="minorHAnsi"/>
                <w:color w:val="000000" w:themeColor="text1"/>
              </w:rPr>
              <w:t>Dz.U. 2020 poz. 1691</w:t>
            </w:r>
          </w:p>
        </w:tc>
        <w:tc>
          <w:tcPr>
            <w:tcW w:w="4454" w:type="dxa"/>
          </w:tcPr>
          <w:p w14:paraId="7E102B9C" w14:textId="77777777" w:rsidR="00F439EB" w:rsidRPr="00DB7BCF" w:rsidRDefault="00F439EB" w:rsidP="00BC2919">
            <w:pPr>
              <w:spacing w:after="200"/>
              <w:jc w:val="both"/>
              <w:rPr>
                <w:rFonts w:cstheme="minorHAnsi"/>
              </w:rPr>
            </w:pPr>
            <w:r w:rsidRPr="00DB7BCF">
              <w:rPr>
                <w:rFonts w:cstheme="minorHAnsi"/>
              </w:rPr>
              <w:lastRenderedPageBreak/>
              <w:t xml:space="preserve">Niewystarczająca </w:t>
            </w:r>
            <w:r w:rsidR="006D4719">
              <w:rPr>
                <w:rFonts w:cstheme="minorHAnsi"/>
              </w:rPr>
              <w:t xml:space="preserve">i niezgodna z oczekiwaniami </w:t>
            </w:r>
            <w:r w:rsidRPr="00DB7BCF">
              <w:rPr>
                <w:rFonts w:cstheme="minorHAnsi"/>
              </w:rPr>
              <w:t>oferta spędzania czasu wolnego dla młodzieży</w:t>
            </w:r>
            <w:r w:rsidR="00100192">
              <w:rPr>
                <w:rFonts w:cstheme="minorHAnsi"/>
              </w:rPr>
              <w:t>;</w:t>
            </w:r>
          </w:p>
          <w:p w14:paraId="4D65F469" w14:textId="77777777" w:rsidR="00F439EB" w:rsidRDefault="00F439EB" w:rsidP="00BC2919">
            <w:pPr>
              <w:spacing w:after="200"/>
              <w:jc w:val="both"/>
              <w:rPr>
                <w:rFonts w:cstheme="minorHAnsi"/>
              </w:rPr>
            </w:pPr>
            <w:r w:rsidRPr="00DB7BCF">
              <w:rPr>
                <w:rFonts w:cstheme="minorHAnsi"/>
              </w:rPr>
              <w:t>Migracja młodych osób</w:t>
            </w:r>
            <w:r w:rsidR="00100192">
              <w:rPr>
                <w:rFonts w:cstheme="minorHAnsi"/>
              </w:rPr>
              <w:t>;</w:t>
            </w:r>
          </w:p>
          <w:p w14:paraId="5B5E39FB" w14:textId="4B719461" w:rsidR="007C47D9" w:rsidRDefault="00091CD0" w:rsidP="00BC2919">
            <w:pPr>
              <w:spacing w:after="200"/>
              <w:jc w:val="both"/>
              <w:rPr>
                <w:rFonts w:cstheme="minorHAnsi"/>
              </w:rPr>
            </w:pPr>
            <w:r w:rsidRPr="001E2A9A">
              <w:rPr>
                <w:rFonts w:cstheme="minorHAnsi"/>
              </w:rPr>
              <w:t>U</w:t>
            </w:r>
            <w:r w:rsidR="007C47D9" w:rsidRPr="001E2A9A">
              <w:rPr>
                <w:rFonts w:cstheme="minorHAnsi"/>
              </w:rPr>
              <w:t>jemny przyrost naturalny</w:t>
            </w:r>
          </w:p>
          <w:p w14:paraId="492607D1" w14:textId="22B54BDB" w:rsidR="00A270AA" w:rsidRPr="001E2A9A" w:rsidRDefault="00A270AA" w:rsidP="00BC2919">
            <w:pPr>
              <w:spacing w:after="200"/>
              <w:jc w:val="both"/>
              <w:rPr>
                <w:rFonts w:cstheme="minorHAnsi"/>
              </w:rPr>
            </w:pPr>
            <w:r w:rsidRPr="001E2A9A">
              <w:rPr>
                <w:rFonts w:cstheme="minorHAnsi"/>
              </w:rPr>
              <w:t xml:space="preserve">Brak realizatorów programu opieki </w:t>
            </w:r>
            <w:proofErr w:type="spellStart"/>
            <w:r w:rsidRPr="001E2A9A">
              <w:rPr>
                <w:rFonts w:cstheme="minorHAnsi"/>
              </w:rPr>
              <w:t>wytchnieniowej</w:t>
            </w:r>
            <w:proofErr w:type="spellEnd"/>
            <w:r w:rsidRPr="001E2A9A">
              <w:rPr>
                <w:rFonts w:cstheme="minorHAnsi"/>
              </w:rPr>
              <w:t xml:space="preserve"> dla opiekunów osób zależnych</w:t>
            </w:r>
          </w:p>
          <w:p w14:paraId="52A31FBB" w14:textId="77777777" w:rsidR="00F439EB" w:rsidRPr="00A270AA" w:rsidRDefault="00F439EB" w:rsidP="00BC2919">
            <w:pPr>
              <w:spacing w:after="200"/>
              <w:jc w:val="both"/>
              <w:rPr>
                <w:rFonts w:cstheme="minorHAnsi"/>
                <w:color w:val="000000" w:themeColor="text1"/>
              </w:rPr>
            </w:pPr>
            <w:r w:rsidRPr="00A270AA">
              <w:rPr>
                <w:rFonts w:cstheme="minorHAnsi"/>
                <w:color w:val="000000" w:themeColor="text1"/>
              </w:rPr>
              <w:t>Starzejące się społeczeństwo</w:t>
            </w:r>
            <w:r w:rsidR="00100192" w:rsidRPr="00A270AA">
              <w:rPr>
                <w:rFonts w:cstheme="minorHAnsi"/>
                <w:color w:val="000000" w:themeColor="text1"/>
              </w:rPr>
              <w:t>;</w:t>
            </w:r>
            <w:r w:rsidR="007C47D9" w:rsidRPr="00A270AA">
              <w:rPr>
                <w:rFonts w:cstheme="minorHAnsi"/>
                <w:color w:val="000000" w:themeColor="text1"/>
              </w:rPr>
              <w:t xml:space="preserve"> zanik rodzin wielopokoleniowych</w:t>
            </w:r>
            <w:r w:rsidR="00CE1F19" w:rsidRPr="00A270AA">
              <w:rPr>
                <w:rFonts w:cstheme="minorHAnsi"/>
                <w:color w:val="000000" w:themeColor="text1"/>
              </w:rPr>
              <w:t xml:space="preserve"> rozluźnienie więzi rodzinnych</w:t>
            </w:r>
          </w:p>
          <w:p w14:paraId="3A71E41A" w14:textId="77777777" w:rsidR="001E2A9A" w:rsidRDefault="00F439EB" w:rsidP="00BC2919">
            <w:pPr>
              <w:spacing w:after="200"/>
              <w:jc w:val="both"/>
              <w:rPr>
                <w:rFonts w:cstheme="minorHAnsi"/>
              </w:rPr>
            </w:pPr>
            <w:r w:rsidRPr="00DB7BCF">
              <w:rPr>
                <w:rFonts w:cstheme="minorHAnsi"/>
              </w:rPr>
              <w:t xml:space="preserve">Dostępność </w:t>
            </w:r>
            <w:r w:rsidR="00100192" w:rsidRPr="00DB7BCF">
              <w:rPr>
                <w:rFonts w:cstheme="minorHAnsi"/>
              </w:rPr>
              <w:t xml:space="preserve">do używek </w:t>
            </w:r>
            <w:r w:rsidR="00100192">
              <w:rPr>
                <w:rFonts w:cstheme="minorHAnsi"/>
              </w:rPr>
              <w:t xml:space="preserve">i środków psychoaktywnych </w:t>
            </w:r>
            <w:r w:rsidR="003F6C4B" w:rsidRPr="00DB7BCF">
              <w:rPr>
                <w:rFonts w:cstheme="minorHAnsi"/>
              </w:rPr>
              <w:t xml:space="preserve"> osób </w:t>
            </w:r>
            <w:r w:rsidR="003F6C4B">
              <w:rPr>
                <w:rFonts w:cstheme="minorHAnsi"/>
              </w:rPr>
              <w:t>niepełnoletnich;</w:t>
            </w:r>
          </w:p>
          <w:p w14:paraId="0B74B34E" w14:textId="3E487C0F" w:rsidR="00F439EB" w:rsidRPr="00DB7BCF" w:rsidRDefault="00C75455" w:rsidP="00BC2919">
            <w:pPr>
              <w:spacing w:after="200"/>
              <w:jc w:val="both"/>
              <w:rPr>
                <w:rFonts w:cstheme="minorHAnsi"/>
              </w:rPr>
            </w:pPr>
            <w:r>
              <w:rPr>
                <w:rFonts w:cstheme="minorHAnsi"/>
              </w:rPr>
              <w:lastRenderedPageBreak/>
              <w:t>Brak inicjatyw promujących wzorce</w:t>
            </w:r>
            <w:r w:rsidR="00F439EB" w:rsidRPr="00DB7BCF">
              <w:rPr>
                <w:rFonts w:cstheme="minorHAnsi"/>
              </w:rPr>
              <w:t xml:space="preserve"> w zakresie zdrowego stylu życia</w:t>
            </w:r>
            <w:r w:rsidR="003F6C4B">
              <w:rPr>
                <w:rFonts w:cstheme="minorHAnsi"/>
              </w:rPr>
              <w:t>;</w:t>
            </w:r>
          </w:p>
          <w:p w14:paraId="170F7202" w14:textId="77777777" w:rsidR="00F439EB" w:rsidRPr="00DB7BCF" w:rsidRDefault="00F439EB" w:rsidP="00BC2919">
            <w:pPr>
              <w:spacing w:after="200"/>
              <w:jc w:val="both"/>
              <w:rPr>
                <w:rFonts w:cstheme="minorHAnsi"/>
              </w:rPr>
            </w:pPr>
            <w:r w:rsidRPr="00DB7BCF">
              <w:rPr>
                <w:rFonts w:cstheme="minorHAnsi"/>
              </w:rPr>
              <w:t xml:space="preserve">Słabsza kondycja psychiczna osób dorosłych, młodzieży – skłonność do </w:t>
            </w:r>
            <w:proofErr w:type="spellStart"/>
            <w:r w:rsidRPr="00DB7BCF">
              <w:rPr>
                <w:rFonts w:cstheme="minorHAnsi"/>
              </w:rPr>
              <w:t>zachowań</w:t>
            </w:r>
            <w:proofErr w:type="spellEnd"/>
            <w:r w:rsidRPr="00DB7BCF">
              <w:rPr>
                <w:rFonts w:cstheme="minorHAnsi"/>
              </w:rPr>
              <w:t xml:space="preserve"> ryzykownych</w:t>
            </w:r>
            <w:r w:rsidR="003F6C4B">
              <w:rPr>
                <w:rFonts w:cstheme="minorHAnsi"/>
              </w:rPr>
              <w:t>;</w:t>
            </w:r>
          </w:p>
          <w:p w14:paraId="469572D2" w14:textId="4D48993F" w:rsidR="00F439EB" w:rsidRPr="00CC69A0" w:rsidRDefault="00CE1F19" w:rsidP="00BC2919">
            <w:pPr>
              <w:spacing w:after="200"/>
              <w:jc w:val="both"/>
              <w:rPr>
                <w:rFonts w:cstheme="minorHAnsi"/>
                <w:color w:val="000000" w:themeColor="text1"/>
              </w:rPr>
            </w:pPr>
            <w:r w:rsidRPr="00CC69A0">
              <w:rPr>
                <w:rFonts w:cstheme="minorHAnsi"/>
                <w:color w:val="000000" w:themeColor="text1"/>
              </w:rPr>
              <w:t>Brak umiejętności właściwego gospodarowania środkami finansowymi )</w:t>
            </w:r>
          </w:p>
          <w:p w14:paraId="6E62AFB0" w14:textId="77777777" w:rsidR="00F439EB" w:rsidRPr="00CC69A0" w:rsidRDefault="003F6C4B" w:rsidP="00BC2919">
            <w:pPr>
              <w:spacing w:after="200"/>
              <w:jc w:val="both"/>
              <w:rPr>
                <w:rFonts w:cstheme="minorHAnsi"/>
                <w:color w:val="000000" w:themeColor="text1"/>
              </w:rPr>
            </w:pPr>
            <w:r w:rsidRPr="00CC69A0">
              <w:rPr>
                <w:rFonts w:cstheme="minorHAnsi"/>
                <w:color w:val="000000" w:themeColor="text1"/>
              </w:rPr>
              <w:t>Z</w:t>
            </w:r>
            <w:r w:rsidR="00F439EB" w:rsidRPr="00CC69A0">
              <w:rPr>
                <w:rFonts w:cstheme="minorHAnsi"/>
                <w:color w:val="000000" w:themeColor="text1"/>
              </w:rPr>
              <w:t>większona mobilność rodzin, brak poczuci</w:t>
            </w:r>
            <w:r w:rsidRPr="00CC69A0">
              <w:rPr>
                <w:rFonts w:cstheme="minorHAnsi"/>
                <w:color w:val="000000" w:themeColor="text1"/>
              </w:rPr>
              <w:t>a bezpieczeństwa i stabilizacji w rodzinach,;</w:t>
            </w:r>
          </w:p>
          <w:p w14:paraId="5AFAE520" w14:textId="77777777" w:rsidR="00F439EB" w:rsidRPr="00CC69A0" w:rsidRDefault="00F439EB" w:rsidP="00BC2919">
            <w:pPr>
              <w:spacing w:after="200"/>
              <w:jc w:val="both"/>
              <w:rPr>
                <w:rFonts w:cstheme="minorHAnsi"/>
                <w:color w:val="000000" w:themeColor="text1"/>
              </w:rPr>
            </w:pPr>
            <w:r w:rsidRPr="00CC69A0">
              <w:rPr>
                <w:rFonts w:cstheme="minorHAnsi"/>
                <w:color w:val="000000" w:themeColor="text1"/>
              </w:rPr>
              <w:t>Brak hospicjum stacjonarnego i domowego</w:t>
            </w:r>
            <w:r w:rsidR="003F6C4B" w:rsidRPr="00CC69A0">
              <w:rPr>
                <w:rFonts w:cstheme="minorHAnsi"/>
                <w:color w:val="000000" w:themeColor="text1"/>
              </w:rPr>
              <w:t>;</w:t>
            </w:r>
          </w:p>
          <w:p w14:paraId="6634F5EF" w14:textId="77777777" w:rsidR="00F439EB" w:rsidRPr="00CC69A0" w:rsidRDefault="00F439EB" w:rsidP="00BC2919">
            <w:pPr>
              <w:spacing w:after="200"/>
              <w:jc w:val="both"/>
              <w:rPr>
                <w:rFonts w:cstheme="minorHAnsi"/>
                <w:color w:val="000000" w:themeColor="text1"/>
              </w:rPr>
            </w:pPr>
            <w:r w:rsidRPr="00CC69A0">
              <w:rPr>
                <w:rFonts w:cstheme="minorHAnsi"/>
                <w:color w:val="000000" w:themeColor="text1"/>
              </w:rPr>
              <w:t xml:space="preserve">Brak </w:t>
            </w:r>
            <w:r w:rsidR="003F6C4B" w:rsidRPr="00CC69A0">
              <w:rPr>
                <w:rFonts w:cstheme="minorHAnsi"/>
                <w:color w:val="000000" w:themeColor="text1"/>
              </w:rPr>
              <w:t xml:space="preserve">lekarza </w:t>
            </w:r>
            <w:r w:rsidR="007D4CD9" w:rsidRPr="00CC69A0">
              <w:rPr>
                <w:rFonts w:cstheme="minorHAnsi"/>
                <w:color w:val="000000" w:themeColor="text1"/>
              </w:rPr>
              <w:t xml:space="preserve">psychiatry i neurologa </w:t>
            </w:r>
            <w:r w:rsidRPr="00CC69A0">
              <w:rPr>
                <w:rFonts w:cstheme="minorHAnsi"/>
                <w:color w:val="000000" w:themeColor="text1"/>
              </w:rPr>
              <w:t>dziecięcego</w:t>
            </w:r>
            <w:r w:rsidR="003F6C4B" w:rsidRPr="00CC69A0">
              <w:rPr>
                <w:rFonts w:cstheme="minorHAnsi"/>
                <w:color w:val="000000" w:themeColor="text1"/>
              </w:rPr>
              <w:t>;</w:t>
            </w:r>
          </w:p>
          <w:p w14:paraId="18CBAE97" w14:textId="77777777" w:rsidR="00F439EB" w:rsidRPr="00CC69A0" w:rsidRDefault="003F6C4B" w:rsidP="00BC2919">
            <w:pPr>
              <w:spacing w:after="200"/>
              <w:jc w:val="both"/>
              <w:rPr>
                <w:rFonts w:cstheme="minorHAnsi"/>
                <w:color w:val="000000" w:themeColor="text1"/>
              </w:rPr>
            </w:pPr>
            <w:r w:rsidRPr="00CC69A0">
              <w:rPr>
                <w:rFonts w:cstheme="minorHAnsi"/>
                <w:color w:val="000000" w:themeColor="text1"/>
              </w:rPr>
              <w:t>Niepełna d</w:t>
            </w:r>
            <w:r w:rsidR="00866DB7" w:rsidRPr="00CC69A0">
              <w:rPr>
                <w:rFonts w:cstheme="minorHAnsi"/>
                <w:color w:val="000000" w:themeColor="text1"/>
              </w:rPr>
              <w:t>iagnoza zagrożeń występujących</w:t>
            </w:r>
            <w:r w:rsidR="00866DB7" w:rsidRPr="00CC69A0">
              <w:rPr>
                <w:rFonts w:cstheme="minorHAnsi"/>
                <w:color w:val="000000" w:themeColor="text1"/>
              </w:rPr>
              <w:br/>
            </w:r>
            <w:r w:rsidR="00F439EB" w:rsidRPr="00CC69A0">
              <w:rPr>
                <w:rFonts w:cstheme="minorHAnsi"/>
                <w:color w:val="000000" w:themeColor="text1"/>
              </w:rPr>
              <w:t>w rodzinach</w:t>
            </w:r>
            <w:r w:rsidR="00274915" w:rsidRPr="00CC69A0">
              <w:rPr>
                <w:rFonts w:cstheme="minorHAnsi"/>
                <w:color w:val="000000" w:themeColor="text1"/>
              </w:rPr>
              <w:t>.</w:t>
            </w:r>
          </w:p>
          <w:p w14:paraId="76526A51" w14:textId="77777777" w:rsidR="00DB0BA5" w:rsidRPr="00CC69A0" w:rsidRDefault="00DB0BA5" w:rsidP="00BC2919">
            <w:pPr>
              <w:spacing w:after="200"/>
              <w:jc w:val="both"/>
              <w:rPr>
                <w:rFonts w:cstheme="minorHAnsi"/>
                <w:color w:val="000000" w:themeColor="text1"/>
              </w:rPr>
            </w:pPr>
            <w:r w:rsidRPr="00CC69A0">
              <w:rPr>
                <w:rFonts w:cstheme="minorHAnsi"/>
                <w:color w:val="000000" w:themeColor="text1"/>
              </w:rPr>
              <w:t>Pandemia COVID-19 i inne czynniki zewnętrzne,</w:t>
            </w:r>
          </w:p>
          <w:p w14:paraId="52C58B2D" w14:textId="77777777" w:rsidR="00DB0BA5" w:rsidRPr="00CC69A0" w:rsidRDefault="00DB0BA5" w:rsidP="00BC2919">
            <w:pPr>
              <w:spacing w:after="200"/>
              <w:jc w:val="both"/>
              <w:rPr>
                <w:rFonts w:cstheme="minorHAnsi"/>
                <w:color w:val="000000" w:themeColor="text1"/>
              </w:rPr>
            </w:pPr>
            <w:r w:rsidRPr="00CC69A0">
              <w:rPr>
                <w:rFonts w:cstheme="minorHAnsi"/>
                <w:color w:val="000000" w:themeColor="text1"/>
              </w:rPr>
              <w:t>Pogorszenie stanu zdrowia psychicznego dzieci i młodzieży</w:t>
            </w:r>
          </w:p>
          <w:p w14:paraId="7F7930F5" w14:textId="77777777" w:rsidR="00DB0BA5" w:rsidRPr="00CC69A0" w:rsidRDefault="00DB0BA5" w:rsidP="00BC2919">
            <w:pPr>
              <w:spacing w:after="200"/>
              <w:jc w:val="both"/>
              <w:rPr>
                <w:rFonts w:cstheme="minorHAnsi"/>
                <w:color w:val="000000" w:themeColor="text1"/>
              </w:rPr>
            </w:pPr>
            <w:r w:rsidRPr="00CC69A0">
              <w:rPr>
                <w:rFonts w:cstheme="minorHAnsi"/>
                <w:color w:val="000000" w:themeColor="text1"/>
              </w:rPr>
              <w:t xml:space="preserve">Alienacja społeczna i osamotnienie związane </w:t>
            </w:r>
            <w:r w:rsidRPr="00CC69A0">
              <w:rPr>
                <w:rFonts w:cstheme="minorHAnsi"/>
                <w:color w:val="000000" w:themeColor="text1"/>
              </w:rPr>
              <w:br/>
              <w:t xml:space="preserve">z izolacją społeczną </w:t>
            </w:r>
          </w:p>
          <w:p w14:paraId="5E0AF916" w14:textId="6758319F" w:rsidR="007C47D9" w:rsidRPr="00DB7BCF" w:rsidRDefault="00DB0BA5" w:rsidP="00BC2919">
            <w:pPr>
              <w:spacing w:after="200"/>
              <w:jc w:val="both"/>
              <w:rPr>
                <w:rFonts w:cstheme="minorHAnsi"/>
              </w:rPr>
            </w:pPr>
            <w:r w:rsidRPr="00CC69A0">
              <w:rPr>
                <w:rFonts w:cstheme="minorHAnsi"/>
                <w:color w:val="000000" w:themeColor="text1"/>
              </w:rPr>
              <w:t xml:space="preserve">Niewystarczające wsparcie i interwencja </w:t>
            </w:r>
            <w:r w:rsidRPr="00CC69A0">
              <w:rPr>
                <w:rFonts w:cstheme="minorHAnsi"/>
                <w:color w:val="000000" w:themeColor="text1"/>
              </w:rPr>
              <w:br/>
              <w:t>w trakcie pandemii związane z zamknięciem dostępu bezpośredniego do instytucji wsparcia i pomocy, w tym służby zdrowia oraz wprowadzenie pracy zdalnej dla służb pomocowych i urzędów</w:t>
            </w:r>
          </w:p>
        </w:tc>
      </w:tr>
    </w:tbl>
    <w:p w14:paraId="0D6DA9E2" w14:textId="77777777" w:rsidR="00F439EB" w:rsidRPr="00DB7BCF" w:rsidRDefault="00F439EB" w:rsidP="00753AD7">
      <w:pPr>
        <w:jc w:val="both"/>
        <w:rPr>
          <w:rFonts w:cstheme="minorHAnsi"/>
          <w:b/>
        </w:rPr>
      </w:pPr>
    </w:p>
    <w:p w14:paraId="431AEABD" w14:textId="777D2403" w:rsidR="00621FBB" w:rsidRPr="00DB7BCF" w:rsidRDefault="00621FBB" w:rsidP="00753AD7">
      <w:pPr>
        <w:ind w:firstLine="708"/>
        <w:jc w:val="both"/>
        <w:rPr>
          <w:rFonts w:cstheme="minorHAnsi"/>
        </w:rPr>
      </w:pPr>
      <w:r w:rsidRPr="00DB7BCF">
        <w:rPr>
          <w:rFonts w:cstheme="minorHAnsi"/>
        </w:rPr>
        <w:t xml:space="preserve">Analiza SWOT została przeprowadzona przez zespół pracowników MOPS oraz przedstawicieli instytucji i organizacji </w:t>
      </w:r>
      <w:r w:rsidR="00605C01">
        <w:rPr>
          <w:rFonts w:cstheme="minorHAnsi"/>
        </w:rPr>
        <w:t xml:space="preserve">pozarządowych w Stalowej Woli. </w:t>
      </w:r>
      <w:r w:rsidRPr="00DB7BCF">
        <w:rPr>
          <w:rFonts w:cstheme="minorHAnsi"/>
        </w:rPr>
        <w:t>Oparta została na wiedzy</w:t>
      </w:r>
      <w:r w:rsidR="00BC2919">
        <w:rPr>
          <w:rFonts w:cstheme="minorHAnsi"/>
        </w:rPr>
        <w:br/>
      </w:r>
      <w:r w:rsidRPr="00DB7BCF">
        <w:rPr>
          <w:rFonts w:cstheme="minorHAnsi"/>
        </w:rPr>
        <w:t xml:space="preserve"> i doświadczeniu osób zajmujących się wsparciem rodzin.</w:t>
      </w:r>
    </w:p>
    <w:p w14:paraId="7AAC31DE" w14:textId="77777777" w:rsidR="00621FBB" w:rsidRPr="00DB7BCF" w:rsidRDefault="00621FBB" w:rsidP="00753AD7">
      <w:pPr>
        <w:jc w:val="both"/>
        <w:rPr>
          <w:rFonts w:cstheme="minorHAnsi"/>
        </w:rPr>
      </w:pPr>
      <w:r w:rsidRPr="00DB7BCF">
        <w:rPr>
          <w:rFonts w:cstheme="minorHAnsi"/>
        </w:rPr>
        <w:t>W wypracowanej analizie SWOT dominują zarówno mocne jak i słabe strony w obszarze pomocy dziecku i rodzinie. Wskazano także wiele zagrożeń, niemniej jedn</w:t>
      </w:r>
      <w:r w:rsidR="007D4CD9">
        <w:rPr>
          <w:rFonts w:cstheme="minorHAnsi"/>
        </w:rPr>
        <w:t xml:space="preserve">ak znaczna cześć analizy wskazuje na </w:t>
      </w:r>
      <w:r w:rsidRPr="00DB7BCF">
        <w:rPr>
          <w:rFonts w:cstheme="minorHAnsi"/>
        </w:rPr>
        <w:t xml:space="preserve"> szanse, które pozwolą na wprowadzania zmian w dziedzinie wsparcia rodzin.</w:t>
      </w:r>
    </w:p>
    <w:p w14:paraId="3B02105A" w14:textId="77777777" w:rsidR="00621FBB" w:rsidRPr="00DB7BCF" w:rsidRDefault="00621FBB" w:rsidP="00753AD7">
      <w:pPr>
        <w:ind w:firstLine="708"/>
        <w:jc w:val="both"/>
        <w:rPr>
          <w:rFonts w:cstheme="minorHAnsi"/>
        </w:rPr>
      </w:pPr>
      <w:r w:rsidRPr="00DB7BCF">
        <w:rPr>
          <w:rFonts w:cstheme="minorHAnsi"/>
        </w:rPr>
        <w:t>Z analizy SWOT wynika, że posiadane z</w:t>
      </w:r>
      <w:r w:rsidR="00866DB7">
        <w:rPr>
          <w:rFonts w:cstheme="minorHAnsi"/>
        </w:rPr>
        <w:t>asoby powinny stanowić podstawę</w:t>
      </w:r>
      <w:r w:rsidR="00866DB7">
        <w:rPr>
          <w:rFonts w:cstheme="minorHAnsi"/>
        </w:rPr>
        <w:br/>
      </w:r>
      <w:r w:rsidRPr="00DB7BCF">
        <w:rPr>
          <w:rFonts w:cstheme="minorHAnsi"/>
        </w:rPr>
        <w:t xml:space="preserve">do podejmowania skutecznych działań. Jednak należy wziąć pod uwagę elementy mające wpływ na całokształt założeń programowych, m.in.: ogólnokrajowa polityka prorodzinna i lokalny rynek pracy, nieprzewidywalność ludzkich </w:t>
      </w:r>
      <w:proofErr w:type="spellStart"/>
      <w:r w:rsidRPr="00DB7BCF">
        <w:rPr>
          <w:rFonts w:cstheme="minorHAnsi"/>
        </w:rPr>
        <w:t>zachowań</w:t>
      </w:r>
      <w:proofErr w:type="spellEnd"/>
      <w:r w:rsidRPr="00DB7BCF">
        <w:rPr>
          <w:rFonts w:cstheme="minorHAnsi"/>
        </w:rPr>
        <w:t xml:space="preserve">, które mogą wpłynąć na zmianę prognoz. </w:t>
      </w:r>
    </w:p>
    <w:p w14:paraId="593A2C87" w14:textId="77777777" w:rsidR="00621FBB" w:rsidRDefault="00621FBB" w:rsidP="00753AD7">
      <w:pPr>
        <w:jc w:val="both"/>
        <w:rPr>
          <w:rFonts w:cstheme="minorHAnsi"/>
        </w:rPr>
      </w:pPr>
      <w:r w:rsidRPr="00DB7BCF">
        <w:rPr>
          <w:rFonts w:cstheme="minorHAnsi"/>
        </w:rPr>
        <w:lastRenderedPageBreak/>
        <w:t>Dokonana analiza SWOT jest podstawą do wyznaczenia kierunków działań na kolejne lata realizacji Programu.</w:t>
      </w:r>
    </w:p>
    <w:p w14:paraId="27CB1D19" w14:textId="77777777" w:rsidR="0010669A" w:rsidRDefault="0010669A" w:rsidP="0010669A">
      <w:pPr>
        <w:jc w:val="both"/>
        <w:rPr>
          <w:rFonts w:cstheme="minorHAnsi"/>
          <w:b/>
        </w:rPr>
      </w:pPr>
      <w:r>
        <w:rPr>
          <w:rFonts w:cstheme="minorHAnsi"/>
          <w:b/>
        </w:rPr>
        <w:t>VI. Zasoby instytucjonalne.</w:t>
      </w:r>
    </w:p>
    <w:p w14:paraId="36280AB2" w14:textId="77777777" w:rsidR="00763F13" w:rsidRDefault="0010669A" w:rsidP="00E2206B">
      <w:pPr>
        <w:spacing w:after="120"/>
        <w:jc w:val="both"/>
        <w:rPr>
          <w:rFonts w:eastAsia="Calibri" w:cstheme="minorHAnsi"/>
        </w:rPr>
      </w:pPr>
      <w:r>
        <w:rPr>
          <w:rFonts w:cstheme="minorHAnsi"/>
        </w:rPr>
        <w:t>P</w:t>
      </w:r>
      <w:r w:rsidRPr="0010669A">
        <w:rPr>
          <w:rFonts w:eastAsia="Times New Roman" w:cstheme="minorHAnsi"/>
          <w:lang w:eastAsia="pl-PL"/>
        </w:rPr>
        <w:t>odmioty oferujące wsparcie i pomoc rodzino</w:t>
      </w:r>
      <w:r w:rsidR="00763F13">
        <w:rPr>
          <w:rFonts w:eastAsia="Times New Roman" w:cstheme="minorHAnsi"/>
          <w:lang w:eastAsia="pl-PL"/>
        </w:rPr>
        <w:t>m z dziećmi na terenie Stalowej Woli</w:t>
      </w:r>
      <w:r w:rsidR="00E2206B">
        <w:rPr>
          <w:rFonts w:eastAsia="Times New Roman" w:cstheme="minorHAnsi"/>
          <w:lang w:eastAsia="pl-PL"/>
        </w:rPr>
        <w:br/>
      </w:r>
      <w:r w:rsidRPr="0010669A">
        <w:rPr>
          <w:rFonts w:eastAsia="Times New Roman" w:cstheme="minorHAnsi"/>
          <w:lang w:eastAsia="pl-PL"/>
        </w:rPr>
        <w:t>to w szczególności</w:t>
      </w:r>
      <w:r w:rsidR="00763F13">
        <w:rPr>
          <w:rFonts w:eastAsia="Times New Roman" w:cstheme="minorHAnsi"/>
          <w:lang w:eastAsia="pl-PL"/>
        </w:rPr>
        <w:t>:</w:t>
      </w:r>
      <w:r w:rsidR="00763F13" w:rsidRPr="00763F13">
        <w:rPr>
          <w:rFonts w:eastAsia="Calibri" w:cstheme="minorHAnsi"/>
        </w:rPr>
        <w:t xml:space="preserve"> </w:t>
      </w:r>
    </w:p>
    <w:p w14:paraId="392F147F" w14:textId="77777777" w:rsidR="00763F13" w:rsidRDefault="00763F13" w:rsidP="00EC459F">
      <w:pPr>
        <w:pStyle w:val="Akapitzlist"/>
        <w:numPr>
          <w:ilvl w:val="0"/>
          <w:numId w:val="6"/>
        </w:numPr>
        <w:spacing w:after="120"/>
        <w:jc w:val="both"/>
        <w:rPr>
          <w:rFonts w:eastAsia="Calibri" w:cstheme="minorHAnsi"/>
        </w:rPr>
      </w:pPr>
      <w:r>
        <w:rPr>
          <w:rFonts w:eastAsia="Calibri" w:cstheme="minorHAnsi"/>
        </w:rPr>
        <w:t>Urzą</w:t>
      </w:r>
      <w:r w:rsidRPr="00763F13">
        <w:rPr>
          <w:rFonts w:eastAsia="Calibri" w:cstheme="minorHAnsi"/>
        </w:rPr>
        <w:t>d Miasta Stalowej Woli</w:t>
      </w:r>
      <w:r>
        <w:rPr>
          <w:rFonts w:eastAsia="Calibri" w:cstheme="minorHAnsi"/>
        </w:rPr>
        <w:t xml:space="preserve"> (UM)</w:t>
      </w:r>
      <w:r w:rsidR="00E2206B">
        <w:rPr>
          <w:rFonts w:eastAsia="Calibri" w:cstheme="minorHAnsi"/>
        </w:rPr>
        <w:t>*</w:t>
      </w:r>
      <w:r>
        <w:rPr>
          <w:rFonts w:eastAsia="Calibri" w:cstheme="minorHAnsi"/>
        </w:rPr>
        <w:t>;</w:t>
      </w:r>
    </w:p>
    <w:p w14:paraId="5E323110" w14:textId="77777777" w:rsidR="00763F13" w:rsidRDefault="00763F13" w:rsidP="00EC459F">
      <w:pPr>
        <w:pStyle w:val="Akapitzlist"/>
        <w:numPr>
          <w:ilvl w:val="0"/>
          <w:numId w:val="6"/>
        </w:numPr>
        <w:spacing w:after="120"/>
        <w:jc w:val="both"/>
        <w:rPr>
          <w:rFonts w:eastAsia="Calibri" w:cstheme="minorHAnsi"/>
        </w:rPr>
      </w:pPr>
      <w:r>
        <w:rPr>
          <w:rFonts w:eastAsia="Calibri" w:cstheme="minorHAnsi"/>
        </w:rPr>
        <w:t>Starostwo Powiatowe w Stalowe Woli,</w:t>
      </w:r>
    </w:p>
    <w:p w14:paraId="4691265A" w14:textId="77777777" w:rsidR="00FD5BDA" w:rsidRPr="00FD5BDA" w:rsidRDefault="00FD5BDA" w:rsidP="00EC459F">
      <w:pPr>
        <w:pStyle w:val="Akapitzlist"/>
        <w:numPr>
          <w:ilvl w:val="0"/>
          <w:numId w:val="6"/>
        </w:numPr>
        <w:spacing w:after="120"/>
        <w:jc w:val="both"/>
        <w:rPr>
          <w:rFonts w:eastAsia="Calibri" w:cstheme="minorHAnsi"/>
        </w:rPr>
      </w:pPr>
      <w:r>
        <w:rPr>
          <w:rFonts w:eastAsia="Calibri" w:cstheme="minorHAnsi"/>
        </w:rPr>
        <w:t xml:space="preserve">Sąd Rejonowy </w:t>
      </w:r>
      <w:r w:rsidRPr="00FD5BDA">
        <w:rPr>
          <w:rFonts w:eastAsia="Calibri" w:cstheme="minorHAnsi"/>
        </w:rPr>
        <w:t>w Stalowej Woli</w:t>
      </w:r>
    </w:p>
    <w:p w14:paraId="497927FB" w14:textId="77777777" w:rsidR="00763F13" w:rsidRDefault="00763F13" w:rsidP="00EC459F">
      <w:pPr>
        <w:pStyle w:val="Akapitzlist"/>
        <w:numPr>
          <w:ilvl w:val="0"/>
          <w:numId w:val="6"/>
        </w:numPr>
        <w:spacing w:after="120"/>
        <w:jc w:val="both"/>
        <w:rPr>
          <w:rFonts w:eastAsia="Calibri" w:cstheme="minorHAnsi"/>
        </w:rPr>
      </w:pPr>
      <w:r>
        <w:rPr>
          <w:rFonts w:eastAsia="Calibri" w:cstheme="minorHAnsi"/>
        </w:rPr>
        <w:t>Miejski Ośrodek Pomocy Społecznej w Stalowej Woli (MOPS),</w:t>
      </w:r>
    </w:p>
    <w:p w14:paraId="47FFA77E" w14:textId="77777777" w:rsidR="00763F13" w:rsidRDefault="00763F13" w:rsidP="00EC459F">
      <w:pPr>
        <w:pStyle w:val="Akapitzlist"/>
        <w:numPr>
          <w:ilvl w:val="0"/>
          <w:numId w:val="6"/>
        </w:numPr>
        <w:spacing w:after="120"/>
        <w:jc w:val="both"/>
        <w:rPr>
          <w:rFonts w:eastAsia="Calibri" w:cstheme="minorHAnsi"/>
        </w:rPr>
      </w:pPr>
      <w:r w:rsidRPr="00763F13">
        <w:rPr>
          <w:rFonts w:eastAsia="Calibri" w:cstheme="minorHAnsi"/>
        </w:rPr>
        <w:t>Powiatowe Centrum Pomocy Rodzinie w Stalowej Woli</w:t>
      </w:r>
      <w:r>
        <w:rPr>
          <w:rFonts w:eastAsia="Calibri" w:cstheme="minorHAnsi"/>
        </w:rPr>
        <w:t xml:space="preserve"> (PCPR)</w:t>
      </w:r>
    </w:p>
    <w:p w14:paraId="35C96869" w14:textId="77777777" w:rsidR="00763F13" w:rsidRDefault="00763F13" w:rsidP="00EC459F">
      <w:pPr>
        <w:pStyle w:val="Akapitzlist"/>
        <w:numPr>
          <w:ilvl w:val="0"/>
          <w:numId w:val="6"/>
        </w:numPr>
        <w:spacing w:after="120"/>
        <w:jc w:val="both"/>
        <w:rPr>
          <w:rFonts w:eastAsia="Calibri" w:cstheme="minorHAnsi"/>
        </w:rPr>
      </w:pPr>
      <w:r w:rsidRPr="00763F13">
        <w:rPr>
          <w:rFonts w:eastAsia="Calibri" w:cstheme="minorHAnsi"/>
        </w:rPr>
        <w:t>Stalowowolski Ośrodek Wsparcia i Interwencji Kryzysowej w Stalowej Woli</w:t>
      </w:r>
      <w:r>
        <w:rPr>
          <w:rFonts w:eastAsia="Calibri" w:cstheme="minorHAnsi"/>
        </w:rPr>
        <w:t>(</w:t>
      </w:r>
      <w:proofErr w:type="spellStart"/>
      <w:r>
        <w:rPr>
          <w:rFonts w:eastAsia="Calibri" w:cstheme="minorHAnsi"/>
        </w:rPr>
        <w:t>SOWiIK</w:t>
      </w:r>
      <w:proofErr w:type="spellEnd"/>
      <w:r>
        <w:rPr>
          <w:rFonts w:eastAsia="Calibri" w:cstheme="minorHAnsi"/>
        </w:rPr>
        <w:t>),</w:t>
      </w:r>
    </w:p>
    <w:p w14:paraId="0AB7639B" w14:textId="77777777" w:rsidR="00763F13" w:rsidRDefault="00763F13" w:rsidP="00EC459F">
      <w:pPr>
        <w:pStyle w:val="Akapitzlist"/>
        <w:numPr>
          <w:ilvl w:val="0"/>
          <w:numId w:val="6"/>
        </w:numPr>
        <w:spacing w:after="120"/>
        <w:jc w:val="both"/>
        <w:rPr>
          <w:rFonts w:eastAsia="Calibri" w:cstheme="minorHAnsi"/>
        </w:rPr>
      </w:pPr>
      <w:r w:rsidRPr="00763F13">
        <w:rPr>
          <w:rFonts w:eastAsia="Calibri" w:cstheme="minorHAnsi"/>
        </w:rPr>
        <w:t>Komenda Powiatowa Policji w Stalowej Woli</w:t>
      </w:r>
      <w:r>
        <w:rPr>
          <w:rFonts w:eastAsia="Calibri" w:cstheme="minorHAnsi"/>
        </w:rPr>
        <w:t xml:space="preserve"> (KPP),</w:t>
      </w:r>
    </w:p>
    <w:p w14:paraId="3874F485" w14:textId="77777777" w:rsidR="00763F13" w:rsidRDefault="00763F13" w:rsidP="00EC459F">
      <w:pPr>
        <w:pStyle w:val="Akapitzlist"/>
        <w:numPr>
          <w:ilvl w:val="0"/>
          <w:numId w:val="6"/>
        </w:numPr>
        <w:spacing w:after="120"/>
        <w:jc w:val="both"/>
        <w:rPr>
          <w:rFonts w:eastAsia="Calibri" w:cstheme="minorHAnsi"/>
        </w:rPr>
      </w:pPr>
      <w:r>
        <w:rPr>
          <w:rFonts w:eastAsia="Calibri" w:cstheme="minorHAnsi"/>
        </w:rPr>
        <w:t xml:space="preserve">Placówki Wsparcia Dziennego </w:t>
      </w:r>
      <w:r w:rsidR="00FD5BDA">
        <w:rPr>
          <w:rFonts w:eastAsia="Calibri" w:cstheme="minorHAnsi"/>
        </w:rPr>
        <w:t>(PWD):</w:t>
      </w:r>
    </w:p>
    <w:p w14:paraId="79D56988" w14:textId="77777777" w:rsidR="00FD5BDA" w:rsidRDefault="00FD5BDA" w:rsidP="00EC459F">
      <w:pPr>
        <w:pStyle w:val="Akapitzlist"/>
        <w:numPr>
          <w:ilvl w:val="0"/>
          <w:numId w:val="7"/>
        </w:numPr>
        <w:spacing w:after="120"/>
        <w:ind w:left="709" w:hanging="283"/>
        <w:jc w:val="both"/>
        <w:rPr>
          <w:rFonts w:eastAsia="Calibri" w:cstheme="minorHAnsi"/>
        </w:rPr>
      </w:pPr>
      <w:r w:rsidRPr="00FD5BDA">
        <w:rPr>
          <w:rFonts w:eastAsia="Calibri" w:cstheme="minorHAnsi"/>
        </w:rPr>
        <w:t xml:space="preserve">Specjalistyczna Placówka Wsparcia Dziennego </w:t>
      </w:r>
      <w:r>
        <w:rPr>
          <w:rFonts w:eastAsia="Calibri" w:cstheme="minorHAnsi"/>
        </w:rPr>
        <w:t xml:space="preserve">(SPWD) </w:t>
      </w:r>
      <w:r w:rsidRPr="00FD5BDA">
        <w:rPr>
          <w:rFonts w:eastAsia="Calibri" w:cstheme="minorHAnsi"/>
        </w:rPr>
        <w:t xml:space="preserve">Świetlica „Tęcza” </w:t>
      </w:r>
      <w:r>
        <w:rPr>
          <w:rFonts w:eastAsia="Calibri" w:cstheme="minorHAnsi"/>
        </w:rPr>
        <w:t>i Filia SPWD</w:t>
      </w:r>
      <w:r w:rsidR="00E2206B">
        <w:rPr>
          <w:rFonts w:eastAsia="Calibri" w:cstheme="minorHAnsi"/>
        </w:rPr>
        <w:br/>
      </w:r>
      <w:r w:rsidRPr="00FD5BDA">
        <w:rPr>
          <w:rFonts w:eastAsia="Calibri" w:cstheme="minorHAnsi"/>
        </w:rPr>
        <w:t>przy Miejskim Ośrodku Po</w:t>
      </w:r>
      <w:r>
        <w:rPr>
          <w:rFonts w:eastAsia="Calibri" w:cstheme="minorHAnsi"/>
        </w:rPr>
        <w:t>mocy Społecznej w Stalowej Woli,</w:t>
      </w:r>
    </w:p>
    <w:p w14:paraId="0B3E70BC" w14:textId="77777777" w:rsidR="00FD5BDA" w:rsidRPr="00FD5BDA" w:rsidRDefault="00FD5BDA" w:rsidP="00EC459F">
      <w:pPr>
        <w:pStyle w:val="Akapitzlist"/>
        <w:numPr>
          <w:ilvl w:val="0"/>
          <w:numId w:val="7"/>
        </w:numPr>
        <w:spacing w:after="120"/>
        <w:ind w:left="709" w:hanging="283"/>
        <w:jc w:val="both"/>
        <w:rPr>
          <w:rFonts w:eastAsia="Calibri" w:cstheme="minorHAnsi"/>
        </w:rPr>
      </w:pPr>
      <w:r>
        <w:rPr>
          <w:rFonts w:eastAsia="Calibri" w:cstheme="minorHAnsi"/>
        </w:rPr>
        <w:t>Specjalistyczna Placówka Wsparcia Dziennego – Świetlica Socjoterapeutyczna „Oratorium” prowadzona przez Stowarzyszenie Opieki Nad Dziećmi „Oratorium”</w:t>
      </w:r>
      <w:r>
        <w:rPr>
          <w:rFonts w:eastAsia="Calibri" w:cstheme="minorHAnsi"/>
        </w:rPr>
        <w:br/>
        <w:t>im bł. Ks. Bronisława Markiewicza w Stalowej Woli,</w:t>
      </w:r>
    </w:p>
    <w:p w14:paraId="7577862E" w14:textId="77777777" w:rsidR="00FD5BDA" w:rsidRDefault="00FD5BDA" w:rsidP="00EC459F">
      <w:pPr>
        <w:pStyle w:val="Akapitzlist"/>
        <w:numPr>
          <w:ilvl w:val="0"/>
          <w:numId w:val="7"/>
        </w:numPr>
        <w:spacing w:after="120"/>
        <w:ind w:left="709" w:hanging="283"/>
        <w:jc w:val="both"/>
        <w:rPr>
          <w:rFonts w:eastAsia="Calibri" w:cstheme="minorHAnsi"/>
        </w:rPr>
      </w:pPr>
      <w:r w:rsidRPr="00FD5BDA">
        <w:rPr>
          <w:rFonts w:eastAsia="Calibri" w:cstheme="minorHAnsi"/>
        </w:rPr>
        <w:t>Świetlica „</w:t>
      </w:r>
      <w:proofErr w:type="spellStart"/>
      <w:r w:rsidRPr="00FD5BDA">
        <w:rPr>
          <w:rFonts w:eastAsia="Calibri" w:cstheme="minorHAnsi"/>
        </w:rPr>
        <w:t>Hutniczek</w:t>
      </w:r>
      <w:proofErr w:type="spellEnd"/>
      <w:r>
        <w:rPr>
          <w:rFonts w:eastAsia="Calibri" w:cstheme="minorHAnsi"/>
        </w:rPr>
        <w:t>” prowadzona przez  Stowarzyszenie Profilaktyki Społecznej „Pryzmat” w Stalowej Woli,</w:t>
      </w:r>
    </w:p>
    <w:p w14:paraId="05638129" w14:textId="77777777" w:rsidR="00FD5BDA" w:rsidRDefault="00FD5BDA" w:rsidP="00EC459F">
      <w:pPr>
        <w:pStyle w:val="Akapitzlist"/>
        <w:numPr>
          <w:ilvl w:val="0"/>
          <w:numId w:val="7"/>
        </w:numPr>
        <w:spacing w:after="120"/>
        <w:ind w:left="709" w:hanging="283"/>
        <w:jc w:val="both"/>
        <w:rPr>
          <w:rFonts w:eastAsia="Calibri" w:cstheme="minorHAnsi"/>
        </w:rPr>
      </w:pPr>
      <w:r w:rsidRPr="00FD5BDA">
        <w:rPr>
          <w:rFonts w:eastAsia="Calibri" w:cstheme="minorHAnsi"/>
        </w:rPr>
        <w:t xml:space="preserve"> Świetlica „Uśmiech</w:t>
      </w:r>
      <w:r>
        <w:rPr>
          <w:rFonts w:eastAsia="Calibri" w:cstheme="minorHAnsi"/>
        </w:rPr>
        <w:t>” prowadzona przez Stowarzyszenie Klubu Abstynenta „Alternatywa” w Stalowej Woli,</w:t>
      </w:r>
    </w:p>
    <w:p w14:paraId="555EAB7B" w14:textId="77777777" w:rsidR="00FD5BDA" w:rsidRDefault="00FD5BDA" w:rsidP="00EC459F">
      <w:pPr>
        <w:pStyle w:val="Akapitzlist"/>
        <w:numPr>
          <w:ilvl w:val="0"/>
          <w:numId w:val="7"/>
        </w:numPr>
        <w:spacing w:after="120"/>
        <w:ind w:left="709" w:hanging="283"/>
        <w:jc w:val="both"/>
        <w:rPr>
          <w:rFonts w:eastAsia="Calibri" w:cstheme="minorHAnsi"/>
        </w:rPr>
      </w:pPr>
      <w:r w:rsidRPr="00FD5BDA">
        <w:rPr>
          <w:rFonts w:eastAsia="Calibri" w:cstheme="minorHAnsi"/>
        </w:rPr>
        <w:t>Świetlica Środowiskowa „Promyczek” prowadzona przez Stowarzyszenie Przyjaciół Klasztoru Braci Mniejszych Kapucynów „Pokój i Dobro” w Stalowej Woli,</w:t>
      </w:r>
    </w:p>
    <w:p w14:paraId="2BE56042" w14:textId="77777777" w:rsidR="00E2206B" w:rsidRPr="00E2206B" w:rsidRDefault="00E2206B" w:rsidP="00EC459F">
      <w:pPr>
        <w:pStyle w:val="Akapitzlist"/>
        <w:numPr>
          <w:ilvl w:val="0"/>
          <w:numId w:val="6"/>
        </w:numPr>
        <w:spacing w:after="120"/>
        <w:jc w:val="both"/>
        <w:rPr>
          <w:rFonts w:eastAsia="Calibri" w:cstheme="minorHAnsi"/>
        </w:rPr>
      </w:pPr>
      <w:r w:rsidRPr="00E2206B">
        <w:rPr>
          <w:rFonts w:eastAsia="Calibri" w:cstheme="minorHAnsi"/>
        </w:rPr>
        <w:t xml:space="preserve">Poradnia </w:t>
      </w:r>
      <w:proofErr w:type="spellStart"/>
      <w:r w:rsidRPr="00E2206B">
        <w:rPr>
          <w:rFonts w:eastAsia="Calibri" w:cstheme="minorHAnsi"/>
        </w:rPr>
        <w:t>Psychologiczno</w:t>
      </w:r>
      <w:proofErr w:type="spellEnd"/>
      <w:r w:rsidRPr="00E2206B">
        <w:rPr>
          <w:rFonts w:eastAsia="Calibri" w:cstheme="minorHAnsi"/>
        </w:rPr>
        <w:t xml:space="preserve"> – Pedagogiczna w Stalowej Woli</w:t>
      </w:r>
      <w:r>
        <w:rPr>
          <w:rFonts w:eastAsia="Calibri" w:cstheme="minorHAnsi"/>
        </w:rPr>
        <w:t xml:space="preserve"> (PPP),</w:t>
      </w:r>
    </w:p>
    <w:p w14:paraId="19AA7DE6" w14:textId="77777777" w:rsidR="00E2206B" w:rsidRPr="00E2206B" w:rsidRDefault="00E2206B" w:rsidP="00EC459F">
      <w:pPr>
        <w:pStyle w:val="Akapitzlist"/>
        <w:numPr>
          <w:ilvl w:val="0"/>
          <w:numId w:val="6"/>
        </w:numPr>
        <w:spacing w:after="120"/>
        <w:jc w:val="both"/>
        <w:rPr>
          <w:rFonts w:eastAsia="Calibri" w:cstheme="minorHAnsi"/>
        </w:rPr>
      </w:pPr>
      <w:r w:rsidRPr="00E2206B">
        <w:rPr>
          <w:rFonts w:eastAsia="Calibri" w:cstheme="minorHAnsi"/>
        </w:rPr>
        <w:t>Powiatowy Urząd Pracy w Stalowej Woli</w:t>
      </w:r>
      <w:r>
        <w:rPr>
          <w:rFonts w:eastAsia="Calibri" w:cstheme="minorHAnsi"/>
        </w:rPr>
        <w:t xml:space="preserve"> (PUP),</w:t>
      </w:r>
    </w:p>
    <w:p w14:paraId="3CACA3B1" w14:textId="77777777" w:rsidR="00E2206B" w:rsidRPr="00E2206B" w:rsidRDefault="00E2206B" w:rsidP="00EC459F">
      <w:pPr>
        <w:pStyle w:val="Akapitzlist"/>
        <w:numPr>
          <w:ilvl w:val="0"/>
          <w:numId w:val="6"/>
        </w:numPr>
        <w:spacing w:after="120"/>
        <w:jc w:val="both"/>
        <w:rPr>
          <w:rFonts w:eastAsia="Calibri" w:cstheme="minorHAnsi"/>
        </w:rPr>
      </w:pPr>
      <w:r w:rsidRPr="00E2206B">
        <w:rPr>
          <w:rFonts w:eastAsia="Calibri" w:cstheme="minorHAnsi"/>
        </w:rPr>
        <w:t>Miejski Dom Kultury w Stalowej Woli</w:t>
      </w:r>
      <w:r>
        <w:rPr>
          <w:rFonts w:eastAsia="Calibri" w:cstheme="minorHAnsi"/>
        </w:rPr>
        <w:t xml:space="preserve"> (MDK),</w:t>
      </w:r>
    </w:p>
    <w:p w14:paraId="46108D8D" w14:textId="77777777" w:rsidR="00E2206B" w:rsidRPr="00E2206B" w:rsidRDefault="00E2206B" w:rsidP="00EC459F">
      <w:pPr>
        <w:pStyle w:val="Akapitzlist"/>
        <w:numPr>
          <w:ilvl w:val="0"/>
          <w:numId w:val="6"/>
        </w:numPr>
        <w:spacing w:after="120"/>
        <w:jc w:val="both"/>
        <w:rPr>
          <w:rFonts w:eastAsia="Calibri" w:cstheme="minorHAnsi"/>
        </w:rPr>
      </w:pPr>
      <w:r w:rsidRPr="00E2206B">
        <w:rPr>
          <w:rFonts w:eastAsia="Calibri" w:cstheme="minorHAnsi"/>
        </w:rPr>
        <w:t>Spółdzielczy Dom Kultury w Stalowej Woli</w:t>
      </w:r>
      <w:r>
        <w:rPr>
          <w:rFonts w:eastAsia="Calibri" w:cstheme="minorHAnsi"/>
        </w:rPr>
        <w:t xml:space="preserve"> (ŚDK),</w:t>
      </w:r>
    </w:p>
    <w:p w14:paraId="0413224F" w14:textId="77777777" w:rsidR="00E2206B" w:rsidRPr="00E2206B" w:rsidRDefault="00E2206B" w:rsidP="00EC459F">
      <w:pPr>
        <w:pStyle w:val="Akapitzlist"/>
        <w:numPr>
          <w:ilvl w:val="0"/>
          <w:numId w:val="6"/>
        </w:numPr>
        <w:spacing w:after="120"/>
        <w:jc w:val="both"/>
        <w:rPr>
          <w:rFonts w:eastAsia="Calibri" w:cstheme="minorHAnsi"/>
        </w:rPr>
      </w:pPr>
      <w:r w:rsidRPr="00E2206B">
        <w:rPr>
          <w:rFonts w:eastAsia="Calibri" w:cstheme="minorHAnsi"/>
        </w:rPr>
        <w:t>Muzeum Regionalne w Stalowej Woli</w:t>
      </w:r>
      <w:r>
        <w:rPr>
          <w:rFonts w:eastAsia="Calibri" w:cstheme="minorHAnsi"/>
        </w:rPr>
        <w:t>,</w:t>
      </w:r>
    </w:p>
    <w:p w14:paraId="6D17DA22" w14:textId="77777777" w:rsidR="00E2206B" w:rsidRPr="00E2206B" w:rsidRDefault="00E2206B" w:rsidP="00EC459F">
      <w:pPr>
        <w:pStyle w:val="Akapitzlist"/>
        <w:numPr>
          <w:ilvl w:val="0"/>
          <w:numId w:val="6"/>
        </w:numPr>
        <w:spacing w:after="120"/>
        <w:jc w:val="both"/>
        <w:rPr>
          <w:rFonts w:eastAsia="Calibri" w:cstheme="minorHAnsi"/>
        </w:rPr>
      </w:pPr>
      <w:r w:rsidRPr="00E2206B">
        <w:rPr>
          <w:rFonts w:eastAsia="Calibri" w:cstheme="minorHAnsi"/>
        </w:rPr>
        <w:t>Miejski Ośrodek Sportu i Rekreacji w Stalowej Woli</w:t>
      </w:r>
      <w:r>
        <w:rPr>
          <w:rFonts w:eastAsia="Calibri" w:cstheme="minorHAnsi"/>
        </w:rPr>
        <w:t xml:space="preserve"> (MOSiR),</w:t>
      </w:r>
    </w:p>
    <w:p w14:paraId="47183559" w14:textId="77777777" w:rsidR="00E2206B" w:rsidRPr="00E2206B" w:rsidRDefault="00E2206B" w:rsidP="00EC459F">
      <w:pPr>
        <w:pStyle w:val="Akapitzlist"/>
        <w:numPr>
          <w:ilvl w:val="0"/>
          <w:numId w:val="6"/>
        </w:numPr>
        <w:spacing w:after="120"/>
        <w:jc w:val="both"/>
        <w:rPr>
          <w:rFonts w:eastAsia="Times New Roman" w:cstheme="minorHAnsi"/>
          <w:lang w:eastAsia="pl-PL"/>
        </w:rPr>
      </w:pPr>
      <w:r w:rsidRPr="00E2206B">
        <w:rPr>
          <w:rFonts w:eastAsia="Calibri" w:cstheme="minorHAnsi"/>
        </w:rPr>
        <w:t>Miejska Biblioteka Publiczna imienia Melchiora Wańkowicza w Stalowej Woli</w:t>
      </w:r>
      <w:r>
        <w:rPr>
          <w:rFonts w:eastAsia="Calibri" w:cstheme="minorHAnsi"/>
        </w:rPr>
        <w:t>,</w:t>
      </w:r>
    </w:p>
    <w:p w14:paraId="06C37FDC" w14:textId="77777777" w:rsidR="00E2206B" w:rsidRDefault="00E2206B" w:rsidP="00EC459F">
      <w:pPr>
        <w:pStyle w:val="Akapitzlist"/>
        <w:numPr>
          <w:ilvl w:val="0"/>
          <w:numId w:val="6"/>
        </w:numPr>
        <w:spacing w:after="120"/>
        <w:jc w:val="both"/>
        <w:rPr>
          <w:rFonts w:eastAsia="Calibri" w:cstheme="minorHAnsi"/>
        </w:rPr>
      </w:pPr>
      <w:r w:rsidRPr="00E2206B">
        <w:rPr>
          <w:rFonts w:eastAsia="Calibri" w:cstheme="minorHAnsi"/>
        </w:rPr>
        <w:t>Gminna Komisja Rozwiązywania Problemów Alkoholowych w Stalowej Woli</w:t>
      </w:r>
      <w:r>
        <w:rPr>
          <w:rFonts w:eastAsia="Calibri" w:cstheme="minorHAnsi"/>
        </w:rPr>
        <w:t>,</w:t>
      </w:r>
    </w:p>
    <w:p w14:paraId="150CDD50" w14:textId="77777777" w:rsidR="00E2206B" w:rsidRDefault="00E2206B" w:rsidP="00EC459F">
      <w:pPr>
        <w:pStyle w:val="Akapitzlist"/>
        <w:numPr>
          <w:ilvl w:val="0"/>
          <w:numId w:val="6"/>
        </w:numPr>
        <w:spacing w:after="120"/>
        <w:jc w:val="both"/>
        <w:rPr>
          <w:rFonts w:eastAsia="Calibri" w:cstheme="minorHAnsi"/>
        </w:rPr>
      </w:pPr>
      <w:r>
        <w:rPr>
          <w:rFonts w:eastAsia="Calibri" w:cstheme="minorHAnsi"/>
        </w:rPr>
        <w:t>Domy Dziecka,</w:t>
      </w:r>
    </w:p>
    <w:p w14:paraId="2992F6FE" w14:textId="77777777" w:rsidR="00E2206B" w:rsidRDefault="00E2206B" w:rsidP="00EC459F">
      <w:pPr>
        <w:pStyle w:val="Akapitzlist"/>
        <w:numPr>
          <w:ilvl w:val="0"/>
          <w:numId w:val="6"/>
        </w:numPr>
        <w:spacing w:after="120"/>
        <w:jc w:val="both"/>
        <w:rPr>
          <w:rFonts w:eastAsia="Calibri" w:cstheme="minorHAnsi"/>
        </w:rPr>
      </w:pPr>
      <w:r>
        <w:rPr>
          <w:rFonts w:eastAsia="Calibri" w:cstheme="minorHAnsi"/>
        </w:rPr>
        <w:t>Placówki Oświatowe,</w:t>
      </w:r>
    </w:p>
    <w:p w14:paraId="061A3935" w14:textId="77777777" w:rsidR="00B2539E" w:rsidRPr="00E2206B" w:rsidRDefault="00B2539E" w:rsidP="00EC459F">
      <w:pPr>
        <w:pStyle w:val="Akapitzlist"/>
        <w:numPr>
          <w:ilvl w:val="0"/>
          <w:numId w:val="6"/>
        </w:numPr>
        <w:spacing w:after="120"/>
        <w:jc w:val="both"/>
        <w:rPr>
          <w:rFonts w:eastAsia="Calibri" w:cstheme="minorHAnsi"/>
        </w:rPr>
      </w:pPr>
      <w:r>
        <w:rPr>
          <w:rFonts w:eastAsia="Calibri" w:cstheme="minorHAnsi"/>
        </w:rPr>
        <w:t xml:space="preserve">Punkt konsultacyjny „KOMPAS” w Stalowej Woli, </w:t>
      </w:r>
    </w:p>
    <w:p w14:paraId="37114BF2" w14:textId="77777777" w:rsidR="00763F13" w:rsidRPr="00E2206B" w:rsidRDefault="00763F13" w:rsidP="00EC459F">
      <w:pPr>
        <w:pStyle w:val="Akapitzlist"/>
        <w:numPr>
          <w:ilvl w:val="0"/>
          <w:numId w:val="6"/>
        </w:numPr>
        <w:spacing w:after="120"/>
        <w:jc w:val="both"/>
        <w:rPr>
          <w:rFonts w:cstheme="minorHAnsi"/>
          <w:b/>
        </w:rPr>
      </w:pPr>
      <w:r w:rsidRPr="00E2206B">
        <w:rPr>
          <w:rFonts w:eastAsia="Calibri" w:cstheme="minorHAnsi"/>
        </w:rPr>
        <w:t>Organizacje pozarządowe (NGO)</w:t>
      </w:r>
      <w:r w:rsidR="00B2539E">
        <w:rPr>
          <w:rFonts w:eastAsia="Calibri" w:cstheme="minorHAnsi"/>
        </w:rPr>
        <w:t>,</w:t>
      </w:r>
    </w:p>
    <w:p w14:paraId="2D9B4467" w14:textId="77777777" w:rsidR="00E2206B" w:rsidRPr="00E2206B" w:rsidRDefault="00E2206B" w:rsidP="00EC459F">
      <w:pPr>
        <w:pStyle w:val="Akapitzlist"/>
        <w:numPr>
          <w:ilvl w:val="0"/>
          <w:numId w:val="6"/>
        </w:numPr>
        <w:spacing w:after="120"/>
        <w:jc w:val="both"/>
        <w:rPr>
          <w:rFonts w:cstheme="minorHAnsi"/>
          <w:b/>
        </w:rPr>
      </w:pPr>
      <w:r>
        <w:rPr>
          <w:rFonts w:eastAsia="Calibri" w:cstheme="minorHAnsi"/>
        </w:rPr>
        <w:t>Parafie i związki wyznaniowe</w:t>
      </w:r>
    </w:p>
    <w:p w14:paraId="389BF3D1" w14:textId="77777777" w:rsidR="00E2206B" w:rsidRPr="00E2206B" w:rsidRDefault="00E2206B" w:rsidP="00E2206B">
      <w:pPr>
        <w:pStyle w:val="Bezodstpw"/>
        <w:spacing w:after="120" w:line="276" w:lineRule="auto"/>
        <w:jc w:val="both"/>
        <w:rPr>
          <w:rFonts w:cstheme="minorHAnsi"/>
          <w:i/>
        </w:rPr>
      </w:pPr>
      <w:r w:rsidRPr="00E2206B">
        <w:rPr>
          <w:rFonts w:cstheme="minorHAnsi"/>
          <w:i/>
        </w:rPr>
        <w:t>* w dalszej części sprawozdania użyte zostaną wskazane wyżej skróty nazw poszczególnych podmiotów.</w:t>
      </w:r>
    </w:p>
    <w:p w14:paraId="51E56EF1" w14:textId="77777777" w:rsidR="00E2206B" w:rsidRDefault="00E2206B" w:rsidP="00E2206B">
      <w:pPr>
        <w:pStyle w:val="Akapitzlist"/>
        <w:spacing w:after="120"/>
        <w:jc w:val="both"/>
        <w:rPr>
          <w:rFonts w:cstheme="minorHAnsi"/>
          <w:b/>
        </w:rPr>
      </w:pPr>
    </w:p>
    <w:p w14:paraId="16DB898B" w14:textId="77777777" w:rsidR="00BC2919" w:rsidRDefault="00BC2919" w:rsidP="00E2206B">
      <w:pPr>
        <w:pStyle w:val="Akapitzlist"/>
        <w:spacing w:after="120"/>
        <w:jc w:val="both"/>
        <w:rPr>
          <w:rFonts w:cstheme="minorHAnsi"/>
          <w:b/>
        </w:rPr>
      </w:pPr>
    </w:p>
    <w:p w14:paraId="7F38561C" w14:textId="77777777" w:rsidR="00BC2919" w:rsidRPr="00E2206B" w:rsidRDefault="00BC2919" w:rsidP="00E2206B">
      <w:pPr>
        <w:pStyle w:val="Akapitzlist"/>
        <w:spacing w:after="120"/>
        <w:jc w:val="both"/>
        <w:rPr>
          <w:rFonts w:cstheme="minorHAnsi"/>
          <w:b/>
        </w:rPr>
      </w:pPr>
    </w:p>
    <w:p w14:paraId="69DE0178" w14:textId="77777777" w:rsidR="00621FBB" w:rsidRPr="00DB7BCF" w:rsidRDefault="00621FBB" w:rsidP="00753AD7">
      <w:pPr>
        <w:jc w:val="both"/>
        <w:rPr>
          <w:rFonts w:cstheme="minorHAnsi"/>
        </w:rPr>
      </w:pPr>
      <w:r w:rsidRPr="00DB7BCF">
        <w:rPr>
          <w:rFonts w:cstheme="minorHAnsi"/>
          <w:b/>
        </w:rPr>
        <w:lastRenderedPageBreak/>
        <w:t>V</w:t>
      </w:r>
      <w:r w:rsidR="00F212B0">
        <w:rPr>
          <w:rFonts w:cstheme="minorHAnsi"/>
          <w:b/>
        </w:rPr>
        <w:t>I</w:t>
      </w:r>
      <w:r w:rsidR="00E2206B">
        <w:rPr>
          <w:rFonts w:cstheme="minorHAnsi"/>
          <w:b/>
        </w:rPr>
        <w:t>I</w:t>
      </w:r>
      <w:r w:rsidRPr="00DB7BCF">
        <w:rPr>
          <w:rFonts w:cstheme="minorHAnsi"/>
          <w:b/>
        </w:rPr>
        <w:t>. Część programowa.</w:t>
      </w:r>
    </w:p>
    <w:p w14:paraId="04EB4458" w14:textId="34EEAF7D" w:rsidR="00FF42EA" w:rsidRPr="00DB7BCF" w:rsidRDefault="00D0189A" w:rsidP="00753AD7">
      <w:pPr>
        <w:ind w:firstLine="708"/>
        <w:jc w:val="both"/>
        <w:rPr>
          <w:rFonts w:cstheme="minorHAnsi"/>
        </w:rPr>
      </w:pPr>
      <w:r>
        <w:rPr>
          <w:rFonts w:cstheme="minorHAnsi"/>
        </w:rPr>
        <w:t>Realizacja Programu Wspierania Rodziny dla</w:t>
      </w:r>
      <w:r w:rsidR="00AE0758">
        <w:rPr>
          <w:rFonts w:cstheme="minorHAnsi"/>
        </w:rPr>
        <w:t xml:space="preserve"> Gminy Stalowa Wola na lata 2021-2023 </w:t>
      </w:r>
      <w:r>
        <w:rPr>
          <w:rFonts w:cstheme="minorHAnsi"/>
        </w:rPr>
        <w:t xml:space="preserve">należy do  </w:t>
      </w:r>
      <w:r w:rsidR="002C14D9">
        <w:rPr>
          <w:rFonts w:cstheme="minorHAnsi"/>
        </w:rPr>
        <w:t>Lokalnych podmiotów w tym</w:t>
      </w:r>
      <w:r>
        <w:rPr>
          <w:rFonts w:cstheme="minorHAnsi"/>
        </w:rPr>
        <w:t xml:space="preserve"> instytucji i organizacji działających na rzecz rodziny</w:t>
      </w:r>
      <w:r w:rsidR="00FF42EA" w:rsidRPr="00DB7BCF">
        <w:rPr>
          <w:rFonts w:cstheme="minorHAnsi"/>
        </w:rPr>
        <w:t xml:space="preserve">. </w:t>
      </w:r>
      <w:r w:rsidR="00734E0D" w:rsidRPr="00DB7BCF">
        <w:rPr>
          <w:rFonts w:cstheme="minorHAnsi"/>
        </w:rPr>
        <w:t>Program jest dokumentem o </w:t>
      </w:r>
      <w:r w:rsidR="003C20B1" w:rsidRPr="00DB7BCF">
        <w:rPr>
          <w:rFonts w:cstheme="minorHAnsi"/>
        </w:rPr>
        <w:t>charakterze otwartym i m</w:t>
      </w:r>
      <w:r w:rsidR="00866DB7">
        <w:rPr>
          <w:rFonts w:cstheme="minorHAnsi"/>
        </w:rPr>
        <w:t>oże być uaktualniany adekwatnie</w:t>
      </w:r>
      <w:r w:rsidR="00866DB7">
        <w:rPr>
          <w:rFonts w:cstheme="minorHAnsi"/>
        </w:rPr>
        <w:br/>
      </w:r>
      <w:r w:rsidR="003C20B1" w:rsidRPr="00DB7BCF">
        <w:rPr>
          <w:rFonts w:cstheme="minorHAnsi"/>
        </w:rPr>
        <w:t xml:space="preserve">do wyników przeprowadzanej ewaluacji. </w:t>
      </w:r>
    </w:p>
    <w:p w14:paraId="50A99F16" w14:textId="77777777" w:rsidR="003C20B1" w:rsidRPr="00DB7BCF" w:rsidRDefault="00865D42" w:rsidP="00753AD7">
      <w:pPr>
        <w:jc w:val="both"/>
        <w:rPr>
          <w:rFonts w:cstheme="minorHAnsi"/>
        </w:rPr>
      </w:pPr>
      <w:r w:rsidRPr="00DB7BCF">
        <w:rPr>
          <w:rFonts w:cstheme="minorHAnsi"/>
        </w:rPr>
        <w:t>W lokalnym systemie działań w zakresie rozwiązywania problemów rodziny uwzględniono uczestnictwo różnych podmiotów i instytucj</w:t>
      </w:r>
      <w:r w:rsidR="00274915">
        <w:rPr>
          <w:rFonts w:cstheme="minorHAnsi"/>
        </w:rPr>
        <w:t xml:space="preserve">i działających na terenie Gminy </w:t>
      </w:r>
      <w:r w:rsidRPr="00DB7BCF">
        <w:rPr>
          <w:rFonts w:cstheme="minorHAnsi"/>
        </w:rPr>
        <w:t>Stalowa Wola.</w:t>
      </w:r>
    </w:p>
    <w:p w14:paraId="07E7D03C" w14:textId="2232480A" w:rsidR="00E27363" w:rsidRPr="00BC2919" w:rsidRDefault="00E27363" w:rsidP="00753AD7">
      <w:pPr>
        <w:rPr>
          <w:rFonts w:cstheme="minorHAnsi"/>
          <w:b/>
          <w:sz w:val="24"/>
          <w:szCs w:val="24"/>
        </w:rPr>
      </w:pPr>
      <w:r>
        <w:rPr>
          <w:rFonts w:cstheme="minorHAnsi"/>
          <w:b/>
          <w:u w:val="single"/>
        </w:rPr>
        <w:t>Odbiorcy Programy</w:t>
      </w:r>
    </w:p>
    <w:p w14:paraId="632C3582" w14:textId="77777777" w:rsidR="00E27363" w:rsidRDefault="00E27363" w:rsidP="00EC459F">
      <w:pPr>
        <w:pStyle w:val="Akapitzlist"/>
        <w:numPr>
          <w:ilvl w:val="0"/>
          <w:numId w:val="9"/>
        </w:numPr>
        <w:rPr>
          <w:rFonts w:cstheme="minorHAnsi"/>
        </w:rPr>
      </w:pPr>
      <w:r>
        <w:rPr>
          <w:rFonts w:cstheme="minorHAnsi"/>
        </w:rPr>
        <w:t xml:space="preserve">Rodziny zamieszkałe na terenie Gminy Stalowa Wola, przeżywające trudności </w:t>
      </w:r>
      <w:r w:rsidR="00E50E85">
        <w:rPr>
          <w:rFonts w:cstheme="minorHAnsi"/>
        </w:rPr>
        <w:br/>
      </w:r>
      <w:r>
        <w:rPr>
          <w:rFonts w:cstheme="minorHAnsi"/>
        </w:rPr>
        <w:t>w wypełnianiu f</w:t>
      </w:r>
      <w:r w:rsidR="00E50E85">
        <w:rPr>
          <w:rFonts w:cstheme="minorHAnsi"/>
        </w:rPr>
        <w:t>unkcji opiekuńczo wychowawczych.</w:t>
      </w:r>
    </w:p>
    <w:p w14:paraId="320DA068" w14:textId="77777777" w:rsidR="00E27363" w:rsidRDefault="00E27363" w:rsidP="00EC459F">
      <w:pPr>
        <w:pStyle w:val="Akapitzlist"/>
        <w:numPr>
          <w:ilvl w:val="0"/>
          <w:numId w:val="9"/>
        </w:numPr>
        <w:rPr>
          <w:rFonts w:cstheme="minorHAnsi"/>
        </w:rPr>
      </w:pPr>
      <w:r>
        <w:rPr>
          <w:rFonts w:cstheme="minorHAnsi"/>
        </w:rPr>
        <w:t>Dzieci i młodzież, którym rodzin</w:t>
      </w:r>
      <w:r w:rsidR="00E50E85">
        <w:rPr>
          <w:rFonts w:cstheme="minorHAnsi"/>
        </w:rPr>
        <w:t>a nie zapewnia należytej opieki.</w:t>
      </w:r>
    </w:p>
    <w:p w14:paraId="4FCF8A00" w14:textId="77777777" w:rsidR="00E27363" w:rsidRPr="00E27363" w:rsidRDefault="00E27363" w:rsidP="00EC459F">
      <w:pPr>
        <w:pStyle w:val="Akapitzlist"/>
        <w:numPr>
          <w:ilvl w:val="0"/>
          <w:numId w:val="9"/>
        </w:numPr>
        <w:rPr>
          <w:rFonts w:cstheme="minorHAnsi"/>
        </w:rPr>
      </w:pPr>
      <w:r>
        <w:rPr>
          <w:rFonts w:cstheme="minorHAnsi"/>
        </w:rPr>
        <w:t>Przedstawiciele instytucji oraz służb pracujących na rzecz dzieci i rodzin.</w:t>
      </w:r>
    </w:p>
    <w:p w14:paraId="67EE0222" w14:textId="77777777" w:rsidR="00E61FCB" w:rsidRPr="00DB7BCF" w:rsidRDefault="003A42BF" w:rsidP="00753AD7">
      <w:pPr>
        <w:rPr>
          <w:rFonts w:cstheme="minorHAnsi"/>
          <w:b/>
          <w:u w:val="single"/>
        </w:rPr>
      </w:pPr>
      <w:r w:rsidRPr="00DB7BCF">
        <w:rPr>
          <w:rFonts w:cstheme="minorHAnsi"/>
          <w:b/>
          <w:u w:val="single"/>
        </w:rPr>
        <w:t>Cel główny:</w:t>
      </w:r>
    </w:p>
    <w:p w14:paraId="30D4ADEA" w14:textId="24264C3A" w:rsidR="00D82683" w:rsidRPr="00BC2919" w:rsidRDefault="002C14D9" w:rsidP="002C14D9">
      <w:pPr>
        <w:jc w:val="both"/>
        <w:rPr>
          <w:rFonts w:cstheme="minorHAnsi"/>
        </w:rPr>
      </w:pPr>
      <w:r w:rsidRPr="00BC2919">
        <w:rPr>
          <w:rFonts w:cstheme="minorHAnsi"/>
        </w:rPr>
        <w:t xml:space="preserve">Kompleksowe </w:t>
      </w:r>
      <w:r w:rsidR="003A42BF" w:rsidRPr="00BC2919">
        <w:rPr>
          <w:rFonts w:cstheme="minorHAnsi"/>
        </w:rPr>
        <w:t>wspieranie stalowowolskich rodzin w wypełnianiu przez nich fu</w:t>
      </w:r>
      <w:r w:rsidR="00D0189A" w:rsidRPr="00BC2919">
        <w:rPr>
          <w:rFonts w:cstheme="minorHAnsi"/>
        </w:rPr>
        <w:t>nkcji opiekuńczo – wychowawczej</w:t>
      </w:r>
      <w:r w:rsidR="00E27363" w:rsidRPr="00BC2919">
        <w:rPr>
          <w:rFonts w:cstheme="minorHAnsi"/>
        </w:rPr>
        <w:t xml:space="preserve"> poprzez tworzenie sprzyjających warunków </w:t>
      </w:r>
      <w:r w:rsidR="00CE1F19" w:rsidRPr="00BC2919">
        <w:rPr>
          <w:rFonts w:cstheme="minorHAnsi"/>
        </w:rPr>
        <w:t>do prawidłowego</w:t>
      </w:r>
      <w:r w:rsidR="00E27363" w:rsidRPr="00BC2919">
        <w:rPr>
          <w:rFonts w:cstheme="minorHAnsi"/>
        </w:rPr>
        <w:t xml:space="preserve"> jej funkcjonowaniu.</w:t>
      </w:r>
    </w:p>
    <w:p w14:paraId="6A20C27F" w14:textId="77777777" w:rsidR="006F1FF5" w:rsidRDefault="00623F10" w:rsidP="00753AD7">
      <w:pPr>
        <w:rPr>
          <w:rFonts w:cstheme="minorHAnsi"/>
          <w:b/>
          <w:u w:val="single"/>
        </w:rPr>
      </w:pPr>
      <w:r w:rsidRPr="00DB7BCF">
        <w:rPr>
          <w:rFonts w:cstheme="minorHAnsi"/>
          <w:b/>
          <w:u w:val="single"/>
        </w:rPr>
        <w:t>Cele szczegółowe:</w:t>
      </w:r>
    </w:p>
    <w:p w14:paraId="05D26FD6" w14:textId="4089F800" w:rsidR="004255F0" w:rsidRPr="00BC2919" w:rsidRDefault="004255F0" w:rsidP="00BC2919">
      <w:pPr>
        <w:pStyle w:val="Akapitzlist"/>
        <w:numPr>
          <w:ilvl w:val="0"/>
          <w:numId w:val="13"/>
        </w:numPr>
        <w:jc w:val="both"/>
        <w:rPr>
          <w:rFonts w:cstheme="minorHAnsi"/>
        </w:rPr>
      </w:pPr>
      <w:r w:rsidRPr="00BC2919">
        <w:rPr>
          <w:rFonts w:cstheme="minorHAnsi"/>
        </w:rPr>
        <w:t xml:space="preserve"> Zapewnienie wsparcia socjalnego rodzinom z dziećmi znajdujących się  w trudnej sytuacji materialnej</w:t>
      </w:r>
      <w:r w:rsidR="00FC34EF" w:rsidRPr="00BC2919">
        <w:rPr>
          <w:rFonts w:cstheme="minorHAnsi"/>
        </w:rPr>
        <w:t>.</w:t>
      </w:r>
    </w:p>
    <w:p w14:paraId="75191538" w14:textId="1A484360" w:rsidR="004255F0" w:rsidRPr="00BC2919" w:rsidRDefault="004255F0" w:rsidP="00BC2919">
      <w:pPr>
        <w:pStyle w:val="Akapitzlist"/>
        <w:numPr>
          <w:ilvl w:val="0"/>
          <w:numId w:val="13"/>
        </w:numPr>
        <w:jc w:val="both"/>
        <w:rPr>
          <w:rFonts w:cstheme="minorHAnsi"/>
        </w:rPr>
      </w:pPr>
      <w:r w:rsidRPr="00BC2919">
        <w:rPr>
          <w:rFonts w:cstheme="minorHAnsi"/>
        </w:rPr>
        <w:t xml:space="preserve"> Wspieranie rodzin </w:t>
      </w:r>
      <w:r w:rsidR="00FC34EF" w:rsidRPr="00BC2919">
        <w:rPr>
          <w:rFonts w:cstheme="minorHAnsi"/>
        </w:rPr>
        <w:t xml:space="preserve">w </w:t>
      </w:r>
      <w:r w:rsidRPr="00BC2919">
        <w:rPr>
          <w:rFonts w:cstheme="minorHAnsi"/>
        </w:rPr>
        <w:t xml:space="preserve">wypełnianiu funkcji opiekuńczo </w:t>
      </w:r>
      <w:r w:rsidR="00FA1285" w:rsidRPr="00BC2919">
        <w:rPr>
          <w:rFonts w:cstheme="minorHAnsi"/>
        </w:rPr>
        <w:t xml:space="preserve">- </w:t>
      </w:r>
      <w:r w:rsidRPr="00BC2919">
        <w:rPr>
          <w:rFonts w:cstheme="minorHAnsi"/>
        </w:rPr>
        <w:t>wychowawczej</w:t>
      </w:r>
      <w:r w:rsidR="00FC34EF" w:rsidRPr="00BC2919">
        <w:rPr>
          <w:rFonts w:cstheme="minorHAnsi"/>
        </w:rPr>
        <w:t>.</w:t>
      </w:r>
    </w:p>
    <w:p w14:paraId="5E4FF330" w14:textId="5E76A640" w:rsidR="004255F0" w:rsidRPr="00BC2919" w:rsidRDefault="002C14D9" w:rsidP="00BC2919">
      <w:pPr>
        <w:pStyle w:val="Akapitzlist"/>
        <w:numPr>
          <w:ilvl w:val="0"/>
          <w:numId w:val="13"/>
        </w:numPr>
        <w:jc w:val="both"/>
        <w:rPr>
          <w:rFonts w:cstheme="minorHAnsi"/>
        </w:rPr>
      </w:pPr>
      <w:r w:rsidRPr="00BC2919">
        <w:rPr>
          <w:rFonts w:cstheme="minorHAnsi"/>
        </w:rPr>
        <w:t>Pomoc rodzinom</w:t>
      </w:r>
      <w:r w:rsidR="007B3F57" w:rsidRPr="00BC2919">
        <w:rPr>
          <w:rFonts w:cstheme="minorHAnsi"/>
        </w:rPr>
        <w:t xml:space="preserve"> pozostających </w:t>
      </w:r>
      <w:r w:rsidRPr="00BC2919">
        <w:rPr>
          <w:rFonts w:cstheme="minorHAnsi"/>
        </w:rPr>
        <w:t xml:space="preserve"> </w:t>
      </w:r>
      <w:r w:rsidR="004255F0" w:rsidRPr="00BC2919">
        <w:rPr>
          <w:rFonts w:cstheme="minorHAnsi"/>
        </w:rPr>
        <w:t>w sytuacji kryzysowej.</w:t>
      </w:r>
    </w:p>
    <w:p w14:paraId="3C315D5E" w14:textId="003C38B8" w:rsidR="004255F0" w:rsidRPr="00BC2919" w:rsidRDefault="004255F0" w:rsidP="00BC2919">
      <w:pPr>
        <w:pStyle w:val="Akapitzlist"/>
        <w:numPr>
          <w:ilvl w:val="0"/>
          <w:numId w:val="13"/>
        </w:numPr>
        <w:spacing w:after="120" w:line="240" w:lineRule="auto"/>
        <w:jc w:val="both"/>
        <w:rPr>
          <w:rFonts w:cstheme="minorHAnsi"/>
          <w:sz w:val="24"/>
          <w:szCs w:val="24"/>
        </w:rPr>
      </w:pPr>
      <w:r w:rsidRPr="00BC2919">
        <w:rPr>
          <w:rFonts w:cstheme="minorHAnsi"/>
        </w:rPr>
        <w:t xml:space="preserve">Podnoszenie kwalifikacji pracowników instytucji i organizacji wspierających rodzinę </w:t>
      </w:r>
      <w:r w:rsidR="00BC2919">
        <w:rPr>
          <w:rFonts w:cstheme="minorHAnsi"/>
        </w:rPr>
        <w:br/>
      </w:r>
      <w:r w:rsidRPr="00BC2919">
        <w:rPr>
          <w:rFonts w:cstheme="minorHAnsi"/>
        </w:rPr>
        <w:t>i dzieci</w:t>
      </w:r>
    </w:p>
    <w:p w14:paraId="4CD7AC53" w14:textId="45F60D96" w:rsidR="004255F0" w:rsidRPr="00BC2919" w:rsidRDefault="004255F0" w:rsidP="00BC2919">
      <w:pPr>
        <w:pStyle w:val="Akapitzlist"/>
        <w:numPr>
          <w:ilvl w:val="0"/>
          <w:numId w:val="13"/>
        </w:numPr>
        <w:spacing w:after="120" w:line="240" w:lineRule="auto"/>
        <w:jc w:val="both"/>
        <w:rPr>
          <w:rFonts w:cstheme="minorHAnsi"/>
        </w:rPr>
      </w:pPr>
      <w:r w:rsidRPr="00BC2919">
        <w:rPr>
          <w:rFonts w:cstheme="minorHAnsi"/>
        </w:rPr>
        <w:t xml:space="preserve"> Podnoszenie świadomości społecznej i wiedzy z zakresu sytemu wspierania rodziny i roli rodziny jako n</w:t>
      </w:r>
      <w:r w:rsidR="002C14D9" w:rsidRPr="00BC2919">
        <w:rPr>
          <w:rFonts w:cstheme="minorHAnsi"/>
        </w:rPr>
        <w:t>aturalnego środowiska wychowawczego.</w:t>
      </w:r>
    </w:p>
    <w:p w14:paraId="08FAC971" w14:textId="77777777" w:rsidR="004255F0" w:rsidRPr="00BC2919" w:rsidRDefault="004255F0" w:rsidP="00753AD7">
      <w:pPr>
        <w:rPr>
          <w:rFonts w:cstheme="minorHAnsi"/>
          <w:b/>
          <w:u w:val="single"/>
        </w:rPr>
      </w:pPr>
    </w:p>
    <w:p w14:paraId="180EAD00" w14:textId="77777777" w:rsidR="004255F0" w:rsidRDefault="004255F0" w:rsidP="00753AD7">
      <w:pPr>
        <w:rPr>
          <w:rFonts w:cstheme="minorHAnsi"/>
          <w:b/>
          <w:u w:val="single"/>
        </w:rPr>
      </w:pPr>
    </w:p>
    <w:p w14:paraId="060F8E47" w14:textId="77777777" w:rsidR="004255F0" w:rsidRDefault="004255F0" w:rsidP="00753AD7">
      <w:pPr>
        <w:rPr>
          <w:rFonts w:cstheme="minorHAnsi"/>
          <w:b/>
          <w:u w:val="single"/>
        </w:rPr>
      </w:pPr>
    </w:p>
    <w:p w14:paraId="1DD1F2E4" w14:textId="77777777" w:rsidR="004255F0" w:rsidRDefault="004255F0" w:rsidP="00753AD7">
      <w:pPr>
        <w:rPr>
          <w:rFonts w:cstheme="minorHAnsi"/>
          <w:b/>
          <w:u w:val="single"/>
        </w:rPr>
      </w:pPr>
    </w:p>
    <w:p w14:paraId="1A5FD80B" w14:textId="77777777" w:rsidR="004255F0" w:rsidRDefault="004255F0" w:rsidP="00753AD7">
      <w:pPr>
        <w:rPr>
          <w:rFonts w:cstheme="minorHAnsi"/>
          <w:b/>
          <w:u w:val="single"/>
        </w:rPr>
      </w:pPr>
    </w:p>
    <w:p w14:paraId="6FB3D1C8" w14:textId="77777777" w:rsidR="00377724" w:rsidRDefault="00377724" w:rsidP="00753AD7">
      <w:pPr>
        <w:rPr>
          <w:rFonts w:cstheme="minorHAnsi"/>
          <w:b/>
          <w:u w:val="single"/>
        </w:rPr>
      </w:pPr>
    </w:p>
    <w:p w14:paraId="6083E22F" w14:textId="77777777" w:rsidR="00377724" w:rsidRDefault="00377724" w:rsidP="00753AD7">
      <w:pPr>
        <w:rPr>
          <w:rFonts w:cstheme="minorHAnsi"/>
          <w:b/>
          <w:u w:val="single"/>
        </w:rPr>
      </w:pPr>
    </w:p>
    <w:p w14:paraId="3E892115" w14:textId="77777777" w:rsidR="00377724" w:rsidRDefault="00377724" w:rsidP="00753AD7">
      <w:pPr>
        <w:rPr>
          <w:rFonts w:cstheme="minorHAnsi"/>
          <w:b/>
          <w:u w:val="single"/>
        </w:rPr>
      </w:pPr>
    </w:p>
    <w:p w14:paraId="2DC6EDB5" w14:textId="77777777" w:rsidR="00377724" w:rsidRDefault="00377724" w:rsidP="00753AD7">
      <w:pPr>
        <w:rPr>
          <w:rFonts w:cstheme="minorHAnsi"/>
          <w:b/>
          <w:u w:val="single"/>
        </w:rPr>
      </w:pPr>
    </w:p>
    <w:p w14:paraId="22CEE3DE" w14:textId="439A12BE" w:rsidR="006F1FF5" w:rsidRPr="00DB7BCF" w:rsidRDefault="001B048B" w:rsidP="00753AD7">
      <w:pPr>
        <w:rPr>
          <w:rFonts w:cstheme="minorHAnsi"/>
          <w:b/>
          <w:u w:val="single"/>
        </w:rPr>
      </w:pPr>
      <w:r>
        <w:rPr>
          <w:rFonts w:cstheme="minorHAnsi"/>
          <w:b/>
          <w:u w:val="single"/>
        </w:rPr>
        <w:lastRenderedPageBreak/>
        <w:t xml:space="preserve">Cel szczegółowy nr 1 </w:t>
      </w:r>
      <w:r w:rsidR="00F62B97">
        <w:rPr>
          <w:rFonts w:cstheme="minorHAnsi"/>
          <w:b/>
          <w:u w:val="single"/>
        </w:rPr>
        <w:t>Z</w:t>
      </w:r>
      <w:r w:rsidR="000B3B1F">
        <w:rPr>
          <w:rFonts w:cstheme="minorHAnsi"/>
          <w:b/>
          <w:u w:val="single"/>
        </w:rPr>
        <w:t xml:space="preserve">apewnienie wsparcia </w:t>
      </w:r>
      <w:r w:rsidR="00F62B97">
        <w:rPr>
          <w:rFonts w:cstheme="minorHAnsi"/>
          <w:b/>
          <w:u w:val="single"/>
        </w:rPr>
        <w:t>socjalnego rodzinom z dziećmi znajdujących się</w:t>
      </w:r>
      <w:r w:rsidR="00800410">
        <w:rPr>
          <w:rFonts w:cstheme="minorHAnsi"/>
          <w:b/>
          <w:u w:val="single"/>
        </w:rPr>
        <w:t xml:space="preserve">  </w:t>
      </w:r>
      <w:r w:rsidR="0032355F">
        <w:rPr>
          <w:rFonts w:cstheme="minorHAnsi"/>
          <w:b/>
          <w:u w:val="single"/>
        </w:rPr>
        <w:br/>
      </w:r>
      <w:r w:rsidR="00800410">
        <w:rPr>
          <w:rFonts w:cstheme="minorHAnsi"/>
          <w:b/>
          <w:u w:val="single"/>
        </w:rPr>
        <w:t>w trudnej sytuacji materialnej</w:t>
      </w:r>
    </w:p>
    <w:tbl>
      <w:tblPr>
        <w:tblStyle w:val="Tabela-Siatka"/>
        <w:tblW w:w="10661" w:type="dxa"/>
        <w:tblInd w:w="-885" w:type="dxa"/>
        <w:tblLook w:val="04A0" w:firstRow="1" w:lastRow="0" w:firstColumn="1" w:lastColumn="0" w:noHBand="0" w:noVBand="1"/>
      </w:tblPr>
      <w:tblGrid>
        <w:gridCol w:w="492"/>
        <w:gridCol w:w="3295"/>
        <w:gridCol w:w="3189"/>
        <w:gridCol w:w="2268"/>
        <w:gridCol w:w="1417"/>
      </w:tblGrid>
      <w:tr w:rsidR="002C14D9" w:rsidRPr="00DB7BCF" w14:paraId="7A3F987C" w14:textId="3B24E523" w:rsidTr="000525EA">
        <w:trPr>
          <w:trHeight w:val="819"/>
        </w:trPr>
        <w:tc>
          <w:tcPr>
            <w:tcW w:w="492" w:type="dxa"/>
            <w:shd w:val="clear" w:color="auto" w:fill="F2F2F2" w:themeFill="background1" w:themeFillShade="F2"/>
            <w:vAlign w:val="center"/>
          </w:tcPr>
          <w:p w14:paraId="76088F91" w14:textId="77777777" w:rsidR="002C14D9" w:rsidRPr="00DB7BCF" w:rsidRDefault="002C14D9" w:rsidP="00753AD7">
            <w:pPr>
              <w:spacing w:after="200" w:line="276" w:lineRule="auto"/>
              <w:jc w:val="center"/>
              <w:rPr>
                <w:rFonts w:cstheme="minorHAnsi"/>
                <w:b/>
                <w:color w:val="000000" w:themeColor="text1"/>
              </w:rPr>
            </w:pPr>
            <w:r w:rsidRPr="00DB7BCF">
              <w:rPr>
                <w:rFonts w:cstheme="minorHAnsi"/>
                <w:b/>
                <w:color w:val="000000" w:themeColor="text1"/>
              </w:rPr>
              <w:t>Lp.</w:t>
            </w:r>
          </w:p>
        </w:tc>
        <w:tc>
          <w:tcPr>
            <w:tcW w:w="3295" w:type="dxa"/>
            <w:shd w:val="clear" w:color="auto" w:fill="F2F2F2" w:themeFill="background1" w:themeFillShade="F2"/>
            <w:vAlign w:val="center"/>
          </w:tcPr>
          <w:p w14:paraId="4178984D" w14:textId="77777777" w:rsidR="002C14D9" w:rsidRPr="00DB7BCF" w:rsidRDefault="002C14D9" w:rsidP="00753AD7">
            <w:pPr>
              <w:spacing w:after="200" w:line="276" w:lineRule="auto"/>
              <w:jc w:val="center"/>
              <w:rPr>
                <w:rFonts w:cstheme="minorHAnsi"/>
                <w:b/>
                <w:color w:val="000000" w:themeColor="text1"/>
              </w:rPr>
            </w:pPr>
            <w:r w:rsidRPr="00DB7BCF">
              <w:rPr>
                <w:rFonts w:cstheme="minorHAnsi"/>
                <w:b/>
                <w:color w:val="000000" w:themeColor="text1"/>
              </w:rPr>
              <w:t>Działania</w:t>
            </w:r>
          </w:p>
        </w:tc>
        <w:tc>
          <w:tcPr>
            <w:tcW w:w="3189" w:type="dxa"/>
            <w:shd w:val="clear" w:color="auto" w:fill="F2F2F2" w:themeFill="background1" w:themeFillShade="F2"/>
            <w:vAlign w:val="center"/>
          </w:tcPr>
          <w:p w14:paraId="4A7787BB" w14:textId="77777777" w:rsidR="002C14D9" w:rsidRPr="00DB7BCF" w:rsidRDefault="002C14D9" w:rsidP="00753AD7">
            <w:pPr>
              <w:spacing w:after="200" w:line="276" w:lineRule="auto"/>
              <w:jc w:val="center"/>
              <w:rPr>
                <w:rFonts w:cstheme="minorHAnsi"/>
                <w:b/>
                <w:color w:val="000000" w:themeColor="text1"/>
              </w:rPr>
            </w:pPr>
            <w:r w:rsidRPr="00DB7BCF">
              <w:rPr>
                <w:rFonts w:cstheme="minorHAnsi"/>
                <w:b/>
                <w:color w:val="000000" w:themeColor="text1"/>
              </w:rPr>
              <w:t>Wskaźnik/Miernik</w:t>
            </w:r>
          </w:p>
        </w:tc>
        <w:tc>
          <w:tcPr>
            <w:tcW w:w="2268" w:type="dxa"/>
            <w:shd w:val="clear" w:color="auto" w:fill="F2F2F2" w:themeFill="background1" w:themeFillShade="F2"/>
            <w:vAlign w:val="center"/>
          </w:tcPr>
          <w:p w14:paraId="669EEEE4" w14:textId="77777777" w:rsidR="002C14D9" w:rsidRPr="00DB7BCF" w:rsidRDefault="002C14D9" w:rsidP="00753AD7">
            <w:pPr>
              <w:spacing w:after="200" w:line="276" w:lineRule="auto"/>
              <w:jc w:val="center"/>
              <w:rPr>
                <w:rFonts w:cstheme="minorHAnsi"/>
                <w:b/>
                <w:color w:val="000000" w:themeColor="text1"/>
              </w:rPr>
            </w:pPr>
            <w:r>
              <w:rPr>
                <w:rFonts w:cstheme="minorHAnsi"/>
                <w:b/>
                <w:color w:val="000000" w:themeColor="text1"/>
              </w:rPr>
              <w:t>Kluczowi realizatorzy</w:t>
            </w:r>
          </w:p>
        </w:tc>
        <w:tc>
          <w:tcPr>
            <w:tcW w:w="1417" w:type="dxa"/>
            <w:shd w:val="clear" w:color="auto" w:fill="F2F2F2" w:themeFill="background1" w:themeFillShade="F2"/>
          </w:tcPr>
          <w:p w14:paraId="1177400B" w14:textId="7295DE85" w:rsidR="002C14D9" w:rsidRDefault="008C4B57" w:rsidP="00753AD7">
            <w:pPr>
              <w:jc w:val="center"/>
              <w:rPr>
                <w:rFonts w:cstheme="minorHAnsi"/>
                <w:b/>
                <w:color w:val="000000" w:themeColor="text1"/>
              </w:rPr>
            </w:pPr>
            <w:r>
              <w:rPr>
                <w:rFonts w:cstheme="minorHAnsi"/>
                <w:b/>
                <w:color w:val="000000" w:themeColor="text1"/>
              </w:rPr>
              <w:t xml:space="preserve">Okres wdrażania </w:t>
            </w:r>
          </w:p>
        </w:tc>
      </w:tr>
      <w:tr w:rsidR="002C14D9" w:rsidRPr="007F569E" w14:paraId="7A5D6AA9" w14:textId="26E08EAF" w:rsidTr="00377724">
        <w:trPr>
          <w:trHeight w:val="1015"/>
        </w:trPr>
        <w:tc>
          <w:tcPr>
            <w:tcW w:w="492" w:type="dxa"/>
            <w:vMerge w:val="restart"/>
          </w:tcPr>
          <w:p w14:paraId="74C9D051" w14:textId="77777777" w:rsidR="002C14D9" w:rsidRDefault="002C14D9" w:rsidP="00753AD7">
            <w:pPr>
              <w:spacing w:after="200" w:line="276" w:lineRule="auto"/>
              <w:rPr>
                <w:rFonts w:cstheme="minorHAnsi"/>
                <w:color w:val="000000" w:themeColor="text1"/>
              </w:rPr>
            </w:pPr>
            <w:r w:rsidRPr="007F569E">
              <w:rPr>
                <w:rFonts w:cstheme="minorHAnsi"/>
                <w:color w:val="000000" w:themeColor="text1"/>
              </w:rPr>
              <w:t>1.</w:t>
            </w:r>
          </w:p>
          <w:p w14:paraId="7D49BC9E" w14:textId="77777777" w:rsidR="002C14D9" w:rsidRPr="00A070EE" w:rsidRDefault="002C14D9" w:rsidP="00A070EE">
            <w:pPr>
              <w:rPr>
                <w:rFonts w:cstheme="minorHAnsi"/>
              </w:rPr>
            </w:pPr>
          </w:p>
        </w:tc>
        <w:tc>
          <w:tcPr>
            <w:tcW w:w="3295" w:type="dxa"/>
            <w:vMerge w:val="restart"/>
          </w:tcPr>
          <w:p w14:paraId="10D5E9B8" w14:textId="77777777" w:rsidR="002C14D9" w:rsidRPr="007F569E" w:rsidRDefault="002C14D9" w:rsidP="000B3B1F">
            <w:pPr>
              <w:spacing w:after="200" w:line="276" w:lineRule="auto"/>
              <w:rPr>
                <w:rFonts w:cstheme="minorHAnsi"/>
                <w:color w:val="000000" w:themeColor="text1"/>
              </w:rPr>
            </w:pPr>
            <w:r>
              <w:rPr>
                <w:rFonts w:cstheme="minorHAnsi"/>
                <w:color w:val="000000" w:themeColor="text1"/>
              </w:rPr>
              <w:t>Zaspokojenie podstawowych potrzeb bytowych rodziny poprzez udzielania pomocy materialnej i rzeczowej</w:t>
            </w:r>
          </w:p>
        </w:tc>
        <w:tc>
          <w:tcPr>
            <w:tcW w:w="3189" w:type="dxa"/>
          </w:tcPr>
          <w:p w14:paraId="7973F61B" w14:textId="77777777" w:rsidR="002C14D9" w:rsidRPr="007F569E" w:rsidRDefault="002C14D9" w:rsidP="0032355F">
            <w:pPr>
              <w:spacing w:after="200" w:line="276" w:lineRule="auto"/>
              <w:rPr>
                <w:rFonts w:cstheme="minorHAnsi"/>
                <w:b/>
                <w:color w:val="000000" w:themeColor="text1"/>
              </w:rPr>
            </w:pPr>
            <w:r>
              <w:rPr>
                <w:rFonts w:cstheme="minorHAnsi"/>
                <w:color w:val="000000" w:themeColor="text1"/>
              </w:rPr>
              <w:t>1.Liczba rodzin z dziećmi korzystających ze wsparcia finansowego MOPS.</w:t>
            </w:r>
          </w:p>
        </w:tc>
        <w:tc>
          <w:tcPr>
            <w:tcW w:w="2268" w:type="dxa"/>
          </w:tcPr>
          <w:p w14:paraId="70B567D6" w14:textId="77777777" w:rsidR="002C14D9" w:rsidRPr="00800410" w:rsidRDefault="002C14D9" w:rsidP="001E5F90">
            <w:pPr>
              <w:spacing w:after="200" w:line="276" w:lineRule="auto"/>
              <w:rPr>
                <w:rFonts w:cstheme="minorHAnsi"/>
                <w:color w:val="000000" w:themeColor="text1"/>
              </w:rPr>
            </w:pPr>
            <w:r w:rsidRPr="00800410">
              <w:rPr>
                <w:rFonts w:cstheme="minorHAnsi"/>
                <w:color w:val="000000" w:themeColor="text1"/>
              </w:rPr>
              <w:t>MOPS</w:t>
            </w:r>
          </w:p>
        </w:tc>
        <w:tc>
          <w:tcPr>
            <w:tcW w:w="1417" w:type="dxa"/>
          </w:tcPr>
          <w:p w14:paraId="0FCE9B41" w14:textId="7A869052" w:rsidR="002C14D9" w:rsidRPr="00800410" w:rsidRDefault="008C4B57" w:rsidP="001E5F90">
            <w:pPr>
              <w:rPr>
                <w:rFonts w:cstheme="minorHAnsi"/>
                <w:color w:val="000000" w:themeColor="text1"/>
              </w:rPr>
            </w:pPr>
            <w:r>
              <w:rPr>
                <w:rFonts w:cstheme="minorHAnsi"/>
                <w:color w:val="000000" w:themeColor="text1"/>
              </w:rPr>
              <w:t>2021-2023</w:t>
            </w:r>
          </w:p>
        </w:tc>
      </w:tr>
      <w:tr w:rsidR="008C4B57" w:rsidRPr="007F569E" w14:paraId="22E22556" w14:textId="0426D1A0" w:rsidTr="00377724">
        <w:trPr>
          <w:trHeight w:val="1287"/>
        </w:trPr>
        <w:tc>
          <w:tcPr>
            <w:tcW w:w="492" w:type="dxa"/>
            <w:vMerge/>
            <w:vAlign w:val="center"/>
          </w:tcPr>
          <w:p w14:paraId="6CD1C137" w14:textId="77777777" w:rsidR="008C4B57" w:rsidRPr="007F569E" w:rsidRDefault="008C4B57" w:rsidP="008C4B57">
            <w:pPr>
              <w:spacing w:after="200" w:line="276" w:lineRule="auto"/>
              <w:jc w:val="center"/>
              <w:rPr>
                <w:rFonts w:cstheme="minorHAnsi"/>
                <w:color w:val="000000" w:themeColor="text1"/>
              </w:rPr>
            </w:pPr>
          </w:p>
        </w:tc>
        <w:tc>
          <w:tcPr>
            <w:tcW w:w="3295" w:type="dxa"/>
            <w:vMerge/>
          </w:tcPr>
          <w:p w14:paraId="45EE4381" w14:textId="77777777" w:rsidR="008C4B57" w:rsidRPr="007F569E" w:rsidRDefault="008C4B57" w:rsidP="008C4B57">
            <w:pPr>
              <w:spacing w:after="200" w:line="276" w:lineRule="auto"/>
              <w:jc w:val="both"/>
              <w:rPr>
                <w:rFonts w:cstheme="minorHAnsi"/>
                <w:color w:val="000000" w:themeColor="text1"/>
              </w:rPr>
            </w:pPr>
          </w:p>
        </w:tc>
        <w:tc>
          <w:tcPr>
            <w:tcW w:w="3189" w:type="dxa"/>
          </w:tcPr>
          <w:p w14:paraId="60A094B0" w14:textId="77777777" w:rsidR="008C4B57" w:rsidRPr="007F569E" w:rsidRDefault="008C4B57" w:rsidP="008C4B57">
            <w:pPr>
              <w:spacing w:after="200" w:line="276" w:lineRule="auto"/>
              <w:rPr>
                <w:rFonts w:cstheme="minorHAnsi"/>
                <w:color w:val="000000" w:themeColor="text1"/>
              </w:rPr>
            </w:pPr>
            <w:r>
              <w:rPr>
                <w:rFonts w:cstheme="minorHAnsi"/>
                <w:color w:val="000000" w:themeColor="text1"/>
              </w:rPr>
              <w:t>2. Liczba dzieci i młodzieży objętych wieloletnim programem rządowym „Posiłek w szkole i w domu”.</w:t>
            </w:r>
          </w:p>
        </w:tc>
        <w:tc>
          <w:tcPr>
            <w:tcW w:w="2268" w:type="dxa"/>
          </w:tcPr>
          <w:p w14:paraId="0B750233" w14:textId="77777777" w:rsidR="008C4B57" w:rsidRPr="007F569E" w:rsidRDefault="008C4B57" w:rsidP="005B12CF">
            <w:pPr>
              <w:spacing w:after="200" w:line="276" w:lineRule="auto"/>
              <w:rPr>
                <w:rFonts w:cstheme="minorHAnsi"/>
                <w:color w:val="000000" w:themeColor="text1"/>
              </w:rPr>
            </w:pPr>
            <w:r>
              <w:rPr>
                <w:rFonts w:cstheme="minorHAnsi"/>
                <w:color w:val="000000" w:themeColor="text1"/>
              </w:rPr>
              <w:t>MOPS</w:t>
            </w:r>
          </w:p>
        </w:tc>
        <w:tc>
          <w:tcPr>
            <w:tcW w:w="1417" w:type="dxa"/>
          </w:tcPr>
          <w:p w14:paraId="6044A5C3" w14:textId="11E3F2F0"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229CC9CB" w14:textId="44982459" w:rsidTr="005B12CF">
        <w:trPr>
          <w:trHeight w:val="717"/>
        </w:trPr>
        <w:tc>
          <w:tcPr>
            <w:tcW w:w="492" w:type="dxa"/>
            <w:vMerge/>
            <w:vAlign w:val="center"/>
          </w:tcPr>
          <w:p w14:paraId="58BF20AB" w14:textId="77777777" w:rsidR="008C4B57" w:rsidRPr="007F569E" w:rsidRDefault="008C4B57" w:rsidP="008C4B57">
            <w:pPr>
              <w:jc w:val="center"/>
              <w:rPr>
                <w:rFonts w:cstheme="minorHAnsi"/>
                <w:color w:val="000000" w:themeColor="text1"/>
              </w:rPr>
            </w:pPr>
          </w:p>
        </w:tc>
        <w:tc>
          <w:tcPr>
            <w:tcW w:w="3295" w:type="dxa"/>
            <w:vMerge/>
          </w:tcPr>
          <w:p w14:paraId="37552473" w14:textId="77777777" w:rsidR="008C4B57" w:rsidRPr="007F569E" w:rsidRDefault="008C4B57" w:rsidP="008C4B57">
            <w:pPr>
              <w:jc w:val="both"/>
              <w:rPr>
                <w:rFonts w:cstheme="minorHAnsi"/>
                <w:color w:val="000000" w:themeColor="text1"/>
              </w:rPr>
            </w:pPr>
          </w:p>
        </w:tc>
        <w:tc>
          <w:tcPr>
            <w:tcW w:w="3189" w:type="dxa"/>
          </w:tcPr>
          <w:p w14:paraId="586431EF" w14:textId="77777777" w:rsidR="008C4B57" w:rsidRPr="003A148D" w:rsidRDefault="008C4B57" w:rsidP="005B12CF">
            <w:pPr>
              <w:rPr>
                <w:rFonts w:cstheme="minorHAnsi"/>
                <w:color w:val="000000" w:themeColor="text1"/>
              </w:rPr>
            </w:pPr>
            <w:r>
              <w:rPr>
                <w:rFonts w:cstheme="minorHAnsi"/>
                <w:color w:val="000000" w:themeColor="text1"/>
              </w:rPr>
              <w:t>3.Liczba rodzin objętych wsparciem programu „Dobry start”</w:t>
            </w:r>
          </w:p>
        </w:tc>
        <w:tc>
          <w:tcPr>
            <w:tcW w:w="2268" w:type="dxa"/>
          </w:tcPr>
          <w:p w14:paraId="16DC75B8" w14:textId="77777777" w:rsidR="008C4B57" w:rsidRDefault="008C4B57" w:rsidP="005B12CF">
            <w:pPr>
              <w:rPr>
                <w:rFonts w:cstheme="minorHAnsi"/>
                <w:color w:val="000000" w:themeColor="text1"/>
              </w:rPr>
            </w:pPr>
            <w:r>
              <w:rPr>
                <w:rFonts w:cstheme="minorHAnsi"/>
                <w:color w:val="000000" w:themeColor="text1"/>
              </w:rPr>
              <w:t>Urząd Miasta</w:t>
            </w:r>
          </w:p>
        </w:tc>
        <w:tc>
          <w:tcPr>
            <w:tcW w:w="1417" w:type="dxa"/>
          </w:tcPr>
          <w:p w14:paraId="1BB74380" w14:textId="70EB8C32"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0858279E" w14:textId="60A53ED2" w:rsidTr="005B12CF">
        <w:trPr>
          <w:trHeight w:val="717"/>
        </w:trPr>
        <w:tc>
          <w:tcPr>
            <w:tcW w:w="492" w:type="dxa"/>
            <w:vMerge/>
            <w:vAlign w:val="center"/>
          </w:tcPr>
          <w:p w14:paraId="73F64231" w14:textId="77777777" w:rsidR="008C4B57" w:rsidRPr="007F569E" w:rsidRDefault="008C4B57" w:rsidP="008C4B57">
            <w:pPr>
              <w:jc w:val="center"/>
              <w:rPr>
                <w:rFonts w:cstheme="minorHAnsi"/>
                <w:color w:val="000000" w:themeColor="text1"/>
              </w:rPr>
            </w:pPr>
          </w:p>
        </w:tc>
        <w:tc>
          <w:tcPr>
            <w:tcW w:w="3295" w:type="dxa"/>
            <w:vMerge/>
          </w:tcPr>
          <w:p w14:paraId="49563CA6" w14:textId="77777777" w:rsidR="008C4B57" w:rsidRPr="007F569E" w:rsidRDefault="008C4B57" w:rsidP="008C4B57">
            <w:pPr>
              <w:jc w:val="both"/>
              <w:rPr>
                <w:rFonts w:cstheme="minorHAnsi"/>
                <w:color w:val="000000" w:themeColor="text1"/>
              </w:rPr>
            </w:pPr>
          </w:p>
        </w:tc>
        <w:tc>
          <w:tcPr>
            <w:tcW w:w="3189" w:type="dxa"/>
          </w:tcPr>
          <w:p w14:paraId="0C61870C" w14:textId="77777777" w:rsidR="008C4B57" w:rsidRPr="00A070EE" w:rsidRDefault="008C4B57" w:rsidP="005B12CF">
            <w:pPr>
              <w:rPr>
                <w:rFonts w:cstheme="minorHAnsi"/>
                <w:color w:val="000000" w:themeColor="text1"/>
              </w:rPr>
            </w:pPr>
            <w:r>
              <w:rPr>
                <w:rFonts w:cstheme="minorHAnsi"/>
                <w:color w:val="000000" w:themeColor="text1"/>
              </w:rPr>
              <w:t>4.Liczba rodzin, którym przyznano świadczenia rodzinne wraz z dodatkami</w:t>
            </w:r>
          </w:p>
        </w:tc>
        <w:tc>
          <w:tcPr>
            <w:tcW w:w="2268" w:type="dxa"/>
          </w:tcPr>
          <w:p w14:paraId="14868990" w14:textId="77777777" w:rsidR="008C4B57" w:rsidRDefault="008C4B57" w:rsidP="005B12CF">
            <w:pPr>
              <w:rPr>
                <w:rFonts w:cstheme="minorHAnsi"/>
                <w:color w:val="000000" w:themeColor="text1"/>
              </w:rPr>
            </w:pPr>
            <w:r>
              <w:rPr>
                <w:rFonts w:cstheme="minorHAnsi"/>
                <w:color w:val="000000" w:themeColor="text1"/>
              </w:rPr>
              <w:t>Urząd Miasta</w:t>
            </w:r>
          </w:p>
        </w:tc>
        <w:tc>
          <w:tcPr>
            <w:tcW w:w="1417" w:type="dxa"/>
          </w:tcPr>
          <w:p w14:paraId="3E67D668" w14:textId="176E3E0C"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7A91B484" w14:textId="30991EA3" w:rsidTr="005B12CF">
        <w:trPr>
          <w:trHeight w:val="717"/>
        </w:trPr>
        <w:tc>
          <w:tcPr>
            <w:tcW w:w="492" w:type="dxa"/>
            <w:vMerge/>
            <w:vAlign w:val="center"/>
          </w:tcPr>
          <w:p w14:paraId="38F484C2" w14:textId="77777777" w:rsidR="008C4B57" w:rsidRPr="007F569E" w:rsidRDefault="008C4B57" w:rsidP="008C4B57">
            <w:pPr>
              <w:jc w:val="center"/>
              <w:rPr>
                <w:rFonts w:cstheme="minorHAnsi"/>
                <w:color w:val="000000" w:themeColor="text1"/>
              </w:rPr>
            </w:pPr>
          </w:p>
        </w:tc>
        <w:tc>
          <w:tcPr>
            <w:tcW w:w="3295" w:type="dxa"/>
            <w:vMerge/>
          </w:tcPr>
          <w:p w14:paraId="1795CE56" w14:textId="77777777" w:rsidR="008C4B57" w:rsidRPr="007F569E" w:rsidRDefault="008C4B57" w:rsidP="008C4B57">
            <w:pPr>
              <w:jc w:val="both"/>
              <w:rPr>
                <w:rFonts w:cstheme="minorHAnsi"/>
                <w:color w:val="000000" w:themeColor="text1"/>
              </w:rPr>
            </w:pPr>
          </w:p>
        </w:tc>
        <w:tc>
          <w:tcPr>
            <w:tcW w:w="3189" w:type="dxa"/>
          </w:tcPr>
          <w:p w14:paraId="69197422" w14:textId="77777777" w:rsidR="008C4B57" w:rsidRDefault="008C4B57" w:rsidP="005B12CF">
            <w:pPr>
              <w:rPr>
                <w:rFonts w:cstheme="minorHAnsi"/>
                <w:color w:val="000000" w:themeColor="text1"/>
              </w:rPr>
            </w:pPr>
            <w:r>
              <w:rPr>
                <w:rFonts w:cstheme="minorHAnsi"/>
                <w:color w:val="000000" w:themeColor="text1"/>
              </w:rPr>
              <w:t>5.Liczba rodzin, którym przyznano świadczenie rodzicielskie.</w:t>
            </w:r>
          </w:p>
        </w:tc>
        <w:tc>
          <w:tcPr>
            <w:tcW w:w="2268" w:type="dxa"/>
          </w:tcPr>
          <w:p w14:paraId="108933B7" w14:textId="77777777" w:rsidR="008C4B57" w:rsidRDefault="008C4B57" w:rsidP="005B12CF">
            <w:pPr>
              <w:rPr>
                <w:rFonts w:cstheme="minorHAnsi"/>
                <w:color w:val="000000" w:themeColor="text1"/>
              </w:rPr>
            </w:pPr>
            <w:r>
              <w:rPr>
                <w:rFonts w:cstheme="minorHAnsi"/>
                <w:color w:val="000000" w:themeColor="text1"/>
              </w:rPr>
              <w:t>Urząd Miasta</w:t>
            </w:r>
          </w:p>
        </w:tc>
        <w:tc>
          <w:tcPr>
            <w:tcW w:w="1417" w:type="dxa"/>
          </w:tcPr>
          <w:p w14:paraId="7D39184C" w14:textId="7B4F0AC7"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2FF4CFE8" w14:textId="12660796" w:rsidTr="005B12CF">
        <w:trPr>
          <w:trHeight w:val="717"/>
        </w:trPr>
        <w:tc>
          <w:tcPr>
            <w:tcW w:w="492" w:type="dxa"/>
            <w:vMerge/>
            <w:vAlign w:val="center"/>
          </w:tcPr>
          <w:p w14:paraId="42C71F45" w14:textId="77777777" w:rsidR="008C4B57" w:rsidRPr="007F569E" w:rsidRDefault="008C4B57" w:rsidP="008C4B57">
            <w:pPr>
              <w:jc w:val="center"/>
              <w:rPr>
                <w:rFonts w:cstheme="minorHAnsi"/>
                <w:color w:val="000000" w:themeColor="text1"/>
              </w:rPr>
            </w:pPr>
          </w:p>
        </w:tc>
        <w:tc>
          <w:tcPr>
            <w:tcW w:w="3295" w:type="dxa"/>
            <w:vMerge/>
          </w:tcPr>
          <w:p w14:paraId="6C076285" w14:textId="77777777" w:rsidR="008C4B57" w:rsidRPr="007F569E" w:rsidRDefault="008C4B57" w:rsidP="008C4B57">
            <w:pPr>
              <w:jc w:val="both"/>
              <w:rPr>
                <w:rFonts w:cstheme="minorHAnsi"/>
                <w:color w:val="000000" w:themeColor="text1"/>
              </w:rPr>
            </w:pPr>
          </w:p>
        </w:tc>
        <w:tc>
          <w:tcPr>
            <w:tcW w:w="3189" w:type="dxa"/>
          </w:tcPr>
          <w:p w14:paraId="725B7AF4" w14:textId="77777777" w:rsidR="008C4B57" w:rsidRDefault="008C4B57" w:rsidP="005B12CF">
            <w:pPr>
              <w:rPr>
                <w:rFonts w:cstheme="minorHAnsi"/>
                <w:color w:val="000000" w:themeColor="text1"/>
              </w:rPr>
            </w:pPr>
            <w:r>
              <w:rPr>
                <w:rFonts w:cstheme="minorHAnsi"/>
                <w:color w:val="000000" w:themeColor="text1"/>
              </w:rPr>
              <w:t>6.Liczba rodzin, którym przyznano świadczenie wychowawcze 500+</w:t>
            </w:r>
          </w:p>
        </w:tc>
        <w:tc>
          <w:tcPr>
            <w:tcW w:w="2268" w:type="dxa"/>
          </w:tcPr>
          <w:p w14:paraId="3A88DF8C" w14:textId="77777777" w:rsidR="008C4B57" w:rsidRDefault="008C4B57" w:rsidP="005B12CF">
            <w:pPr>
              <w:rPr>
                <w:rFonts w:cstheme="minorHAnsi"/>
                <w:color w:val="000000" w:themeColor="text1"/>
              </w:rPr>
            </w:pPr>
            <w:r>
              <w:rPr>
                <w:rFonts w:cstheme="minorHAnsi"/>
                <w:color w:val="000000" w:themeColor="text1"/>
              </w:rPr>
              <w:t>Urząd Miasta</w:t>
            </w:r>
          </w:p>
        </w:tc>
        <w:tc>
          <w:tcPr>
            <w:tcW w:w="1417" w:type="dxa"/>
          </w:tcPr>
          <w:p w14:paraId="6F3DAF3A" w14:textId="225D6BE1"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368DEB73" w14:textId="2C782494" w:rsidTr="005B12CF">
        <w:trPr>
          <w:trHeight w:val="717"/>
        </w:trPr>
        <w:tc>
          <w:tcPr>
            <w:tcW w:w="492" w:type="dxa"/>
            <w:vMerge/>
            <w:vAlign w:val="center"/>
          </w:tcPr>
          <w:p w14:paraId="5DD8CD26" w14:textId="77777777" w:rsidR="008C4B57" w:rsidRPr="007F569E" w:rsidRDefault="008C4B57" w:rsidP="008C4B57">
            <w:pPr>
              <w:jc w:val="center"/>
              <w:rPr>
                <w:rFonts w:cstheme="minorHAnsi"/>
                <w:color w:val="000000" w:themeColor="text1"/>
              </w:rPr>
            </w:pPr>
          </w:p>
        </w:tc>
        <w:tc>
          <w:tcPr>
            <w:tcW w:w="3295" w:type="dxa"/>
            <w:vMerge/>
          </w:tcPr>
          <w:p w14:paraId="61430AC9" w14:textId="77777777" w:rsidR="008C4B57" w:rsidRPr="007F569E" w:rsidRDefault="008C4B57" w:rsidP="008C4B57">
            <w:pPr>
              <w:jc w:val="both"/>
              <w:rPr>
                <w:rFonts w:cstheme="minorHAnsi"/>
                <w:color w:val="000000" w:themeColor="text1"/>
              </w:rPr>
            </w:pPr>
          </w:p>
        </w:tc>
        <w:tc>
          <w:tcPr>
            <w:tcW w:w="3189" w:type="dxa"/>
          </w:tcPr>
          <w:p w14:paraId="6401B502" w14:textId="77777777" w:rsidR="008C4B57" w:rsidRDefault="008C4B57" w:rsidP="005B12CF">
            <w:pPr>
              <w:rPr>
                <w:rFonts w:cstheme="minorHAnsi"/>
                <w:color w:val="000000" w:themeColor="text1"/>
              </w:rPr>
            </w:pPr>
            <w:r>
              <w:rPr>
                <w:rFonts w:cstheme="minorHAnsi"/>
                <w:color w:val="000000" w:themeColor="text1"/>
              </w:rPr>
              <w:t xml:space="preserve">7.Liczba rodzin, którym przyznano jednorazowe świadczenie na podstawie ustawy dla kobiet </w:t>
            </w:r>
            <w:r>
              <w:rPr>
                <w:rFonts w:cstheme="minorHAnsi"/>
                <w:color w:val="000000" w:themeColor="text1"/>
              </w:rPr>
              <w:br/>
              <w:t>w ciąży i rodzin „Za życiem”</w:t>
            </w:r>
          </w:p>
        </w:tc>
        <w:tc>
          <w:tcPr>
            <w:tcW w:w="2268" w:type="dxa"/>
          </w:tcPr>
          <w:p w14:paraId="3089EE76" w14:textId="77777777" w:rsidR="008C4B57" w:rsidRDefault="008C4B57" w:rsidP="005B12CF">
            <w:pPr>
              <w:rPr>
                <w:rFonts w:cstheme="minorHAnsi"/>
                <w:color w:val="000000" w:themeColor="text1"/>
              </w:rPr>
            </w:pPr>
            <w:r>
              <w:rPr>
                <w:rFonts w:cstheme="minorHAnsi"/>
                <w:color w:val="000000" w:themeColor="text1"/>
              </w:rPr>
              <w:t>Urząd Miasta</w:t>
            </w:r>
          </w:p>
        </w:tc>
        <w:tc>
          <w:tcPr>
            <w:tcW w:w="1417" w:type="dxa"/>
          </w:tcPr>
          <w:p w14:paraId="182019CF" w14:textId="75006CAE"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0B3A83C5" w14:textId="228ADE16" w:rsidTr="005B12CF">
        <w:trPr>
          <w:trHeight w:val="717"/>
        </w:trPr>
        <w:tc>
          <w:tcPr>
            <w:tcW w:w="492" w:type="dxa"/>
            <w:vMerge/>
            <w:vAlign w:val="center"/>
          </w:tcPr>
          <w:p w14:paraId="7D8E78A9" w14:textId="77777777" w:rsidR="008C4B57" w:rsidRPr="007F569E" w:rsidRDefault="008C4B57" w:rsidP="008C4B57">
            <w:pPr>
              <w:jc w:val="center"/>
              <w:rPr>
                <w:rFonts w:cstheme="minorHAnsi"/>
                <w:color w:val="000000" w:themeColor="text1"/>
              </w:rPr>
            </w:pPr>
          </w:p>
        </w:tc>
        <w:tc>
          <w:tcPr>
            <w:tcW w:w="3295" w:type="dxa"/>
            <w:vMerge/>
          </w:tcPr>
          <w:p w14:paraId="5DB7DC16" w14:textId="77777777" w:rsidR="008C4B57" w:rsidRPr="007F569E" w:rsidRDefault="008C4B57" w:rsidP="008C4B57">
            <w:pPr>
              <w:jc w:val="both"/>
              <w:rPr>
                <w:rFonts w:cstheme="minorHAnsi"/>
                <w:color w:val="000000" w:themeColor="text1"/>
              </w:rPr>
            </w:pPr>
          </w:p>
        </w:tc>
        <w:tc>
          <w:tcPr>
            <w:tcW w:w="3189" w:type="dxa"/>
          </w:tcPr>
          <w:p w14:paraId="71831906" w14:textId="77777777" w:rsidR="008C4B57" w:rsidRDefault="008C4B57" w:rsidP="005B12CF">
            <w:pPr>
              <w:rPr>
                <w:rFonts w:cstheme="minorHAnsi"/>
                <w:color w:val="000000" w:themeColor="text1"/>
              </w:rPr>
            </w:pPr>
            <w:r>
              <w:rPr>
                <w:rFonts w:cstheme="minorHAnsi"/>
                <w:color w:val="000000" w:themeColor="text1"/>
              </w:rPr>
              <w:t xml:space="preserve">8. Liczba rodzin </w:t>
            </w:r>
            <w:r w:rsidRPr="005B12CF">
              <w:rPr>
                <w:rFonts w:cstheme="minorHAnsi"/>
              </w:rPr>
              <w:t xml:space="preserve">z dziećmi </w:t>
            </w:r>
            <w:r>
              <w:rPr>
                <w:rFonts w:cstheme="minorHAnsi"/>
                <w:color w:val="000000" w:themeColor="text1"/>
              </w:rPr>
              <w:t>pobierających dodatki mieszkaniowe i zryczałtowany dodatek energetyczny.</w:t>
            </w:r>
          </w:p>
        </w:tc>
        <w:tc>
          <w:tcPr>
            <w:tcW w:w="2268" w:type="dxa"/>
          </w:tcPr>
          <w:p w14:paraId="4D63DDA3" w14:textId="77777777" w:rsidR="008C4B57" w:rsidRDefault="008C4B57" w:rsidP="005B12CF">
            <w:pPr>
              <w:rPr>
                <w:rFonts w:cstheme="minorHAnsi"/>
                <w:color w:val="000000" w:themeColor="text1"/>
              </w:rPr>
            </w:pPr>
            <w:r>
              <w:rPr>
                <w:rFonts w:cstheme="minorHAnsi"/>
                <w:color w:val="000000" w:themeColor="text1"/>
              </w:rPr>
              <w:t>Urząd Miasta</w:t>
            </w:r>
          </w:p>
        </w:tc>
        <w:tc>
          <w:tcPr>
            <w:tcW w:w="1417" w:type="dxa"/>
          </w:tcPr>
          <w:p w14:paraId="4476BB32" w14:textId="2C56362A"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5A5EBD4F" w14:textId="19F858C4" w:rsidTr="005B12CF">
        <w:trPr>
          <w:trHeight w:val="717"/>
        </w:trPr>
        <w:tc>
          <w:tcPr>
            <w:tcW w:w="492" w:type="dxa"/>
            <w:vMerge/>
            <w:vAlign w:val="center"/>
          </w:tcPr>
          <w:p w14:paraId="5EDDCFF7" w14:textId="77777777" w:rsidR="008C4B57" w:rsidRPr="007F569E" w:rsidRDefault="008C4B57" w:rsidP="008C4B57">
            <w:pPr>
              <w:jc w:val="center"/>
              <w:rPr>
                <w:rFonts w:cstheme="minorHAnsi"/>
                <w:color w:val="000000" w:themeColor="text1"/>
              </w:rPr>
            </w:pPr>
          </w:p>
        </w:tc>
        <w:tc>
          <w:tcPr>
            <w:tcW w:w="3295" w:type="dxa"/>
            <w:vMerge/>
          </w:tcPr>
          <w:p w14:paraId="7E8027CB" w14:textId="77777777" w:rsidR="008C4B57" w:rsidRPr="007F569E" w:rsidRDefault="008C4B57" w:rsidP="008C4B57">
            <w:pPr>
              <w:jc w:val="both"/>
              <w:rPr>
                <w:rFonts w:cstheme="minorHAnsi"/>
                <w:color w:val="000000" w:themeColor="text1"/>
              </w:rPr>
            </w:pPr>
          </w:p>
        </w:tc>
        <w:tc>
          <w:tcPr>
            <w:tcW w:w="3189" w:type="dxa"/>
          </w:tcPr>
          <w:p w14:paraId="15839A9F" w14:textId="77777777" w:rsidR="008C4B57" w:rsidRDefault="008C4B57" w:rsidP="005B12CF">
            <w:pPr>
              <w:rPr>
                <w:rFonts w:cstheme="minorHAnsi"/>
                <w:color w:val="000000" w:themeColor="text1"/>
              </w:rPr>
            </w:pPr>
            <w:r>
              <w:rPr>
                <w:rFonts w:cstheme="minorHAnsi"/>
                <w:color w:val="000000" w:themeColor="text1"/>
              </w:rPr>
              <w:t>9.Liczba rodzin pobierających świadczenia z funduszu alimentacyjnego.</w:t>
            </w:r>
          </w:p>
        </w:tc>
        <w:tc>
          <w:tcPr>
            <w:tcW w:w="2268" w:type="dxa"/>
          </w:tcPr>
          <w:p w14:paraId="74CF939C" w14:textId="77777777" w:rsidR="008C4B57" w:rsidRDefault="008C4B57" w:rsidP="005B12CF">
            <w:pPr>
              <w:rPr>
                <w:rFonts w:cstheme="minorHAnsi"/>
                <w:color w:val="000000" w:themeColor="text1"/>
              </w:rPr>
            </w:pPr>
            <w:r>
              <w:rPr>
                <w:rFonts w:cstheme="minorHAnsi"/>
                <w:color w:val="000000" w:themeColor="text1"/>
              </w:rPr>
              <w:t>Urząd Miasta</w:t>
            </w:r>
          </w:p>
        </w:tc>
        <w:tc>
          <w:tcPr>
            <w:tcW w:w="1417" w:type="dxa"/>
          </w:tcPr>
          <w:p w14:paraId="67720462" w14:textId="0268B2EB"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659F283D" w14:textId="1C1F11C0" w:rsidTr="00377724">
        <w:trPr>
          <w:trHeight w:val="550"/>
        </w:trPr>
        <w:tc>
          <w:tcPr>
            <w:tcW w:w="492" w:type="dxa"/>
            <w:vMerge/>
            <w:vAlign w:val="center"/>
          </w:tcPr>
          <w:p w14:paraId="7F91606E" w14:textId="77777777" w:rsidR="008C4B57" w:rsidRPr="00A070EE" w:rsidRDefault="008C4B57" w:rsidP="008C4B57">
            <w:pPr>
              <w:jc w:val="center"/>
              <w:rPr>
                <w:rFonts w:cstheme="minorHAnsi"/>
                <w:b/>
                <w:color w:val="000000" w:themeColor="text1"/>
              </w:rPr>
            </w:pPr>
          </w:p>
        </w:tc>
        <w:tc>
          <w:tcPr>
            <w:tcW w:w="3295" w:type="dxa"/>
            <w:vMerge/>
          </w:tcPr>
          <w:p w14:paraId="072D48E9" w14:textId="77777777" w:rsidR="008C4B57" w:rsidRPr="00A070EE" w:rsidRDefault="008C4B57" w:rsidP="008C4B57">
            <w:pPr>
              <w:jc w:val="both"/>
              <w:rPr>
                <w:rFonts w:cstheme="minorHAnsi"/>
                <w:b/>
                <w:color w:val="000000" w:themeColor="text1"/>
              </w:rPr>
            </w:pPr>
          </w:p>
        </w:tc>
        <w:tc>
          <w:tcPr>
            <w:tcW w:w="3189" w:type="dxa"/>
          </w:tcPr>
          <w:p w14:paraId="6F52CA50" w14:textId="77777777" w:rsidR="008C4B57" w:rsidRDefault="008C4B57" w:rsidP="005B12CF">
            <w:pPr>
              <w:rPr>
                <w:rFonts w:cstheme="minorHAnsi"/>
                <w:color w:val="000000" w:themeColor="text1"/>
              </w:rPr>
            </w:pPr>
            <w:r>
              <w:rPr>
                <w:rFonts w:cstheme="minorHAnsi"/>
                <w:color w:val="000000" w:themeColor="text1"/>
              </w:rPr>
              <w:t>10.Liczba wydanych Kart Dużej Rodziny</w:t>
            </w:r>
          </w:p>
        </w:tc>
        <w:tc>
          <w:tcPr>
            <w:tcW w:w="2268" w:type="dxa"/>
          </w:tcPr>
          <w:p w14:paraId="56285DB1" w14:textId="77777777" w:rsidR="008C4B57" w:rsidRDefault="008C4B57" w:rsidP="005B12CF">
            <w:pPr>
              <w:rPr>
                <w:rFonts w:cstheme="minorHAnsi"/>
                <w:color w:val="000000" w:themeColor="text1"/>
              </w:rPr>
            </w:pPr>
            <w:r>
              <w:rPr>
                <w:rFonts w:cstheme="minorHAnsi"/>
                <w:color w:val="000000" w:themeColor="text1"/>
              </w:rPr>
              <w:t>Urząd Miasta</w:t>
            </w:r>
          </w:p>
        </w:tc>
        <w:tc>
          <w:tcPr>
            <w:tcW w:w="1417" w:type="dxa"/>
          </w:tcPr>
          <w:p w14:paraId="6EF8A6AC" w14:textId="05A483B1"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09985876" w14:textId="541F0FF7" w:rsidTr="005B12CF">
        <w:trPr>
          <w:trHeight w:val="717"/>
        </w:trPr>
        <w:tc>
          <w:tcPr>
            <w:tcW w:w="492" w:type="dxa"/>
            <w:vMerge/>
            <w:vAlign w:val="center"/>
          </w:tcPr>
          <w:p w14:paraId="25D79D4E" w14:textId="77777777" w:rsidR="008C4B57" w:rsidRPr="00A070EE" w:rsidRDefault="008C4B57" w:rsidP="008C4B57">
            <w:pPr>
              <w:jc w:val="center"/>
              <w:rPr>
                <w:rFonts w:cstheme="minorHAnsi"/>
                <w:b/>
                <w:color w:val="000000" w:themeColor="text1"/>
              </w:rPr>
            </w:pPr>
          </w:p>
        </w:tc>
        <w:tc>
          <w:tcPr>
            <w:tcW w:w="3295" w:type="dxa"/>
            <w:vMerge/>
          </w:tcPr>
          <w:p w14:paraId="5BBA7773" w14:textId="77777777" w:rsidR="008C4B57" w:rsidRPr="00A070EE" w:rsidRDefault="008C4B57" w:rsidP="008C4B57">
            <w:pPr>
              <w:jc w:val="both"/>
              <w:rPr>
                <w:rFonts w:cstheme="minorHAnsi"/>
                <w:b/>
                <w:color w:val="000000" w:themeColor="text1"/>
              </w:rPr>
            </w:pPr>
          </w:p>
        </w:tc>
        <w:tc>
          <w:tcPr>
            <w:tcW w:w="3189" w:type="dxa"/>
          </w:tcPr>
          <w:p w14:paraId="1B8566DF" w14:textId="77777777" w:rsidR="008C4B57" w:rsidRPr="003A148D" w:rsidRDefault="008C4B57" w:rsidP="005B12CF">
            <w:pPr>
              <w:rPr>
                <w:rFonts w:cstheme="minorHAnsi"/>
                <w:color w:val="000000" w:themeColor="text1"/>
              </w:rPr>
            </w:pPr>
            <w:r>
              <w:rPr>
                <w:rFonts w:cstheme="minorHAnsi"/>
                <w:color w:val="000000" w:themeColor="text1"/>
              </w:rPr>
              <w:t>11.</w:t>
            </w:r>
            <w:r w:rsidRPr="003A148D">
              <w:rPr>
                <w:rFonts w:cstheme="minorHAnsi"/>
                <w:color w:val="000000" w:themeColor="text1"/>
              </w:rPr>
              <w:t>Liczba rodzin korzystających z jednorazowej zapomogi z tytułu urodzenia dziecka</w:t>
            </w:r>
          </w:p>
        </w:tc>
        <w:tc>
          <w:tcPr>
            <w:tcW w:w="2268" w:type="dxa"/>
          </w:tcPr>
          <w:p w14:paraId="67C848A9" w14:textId="77777777" w:rsidR="008C4B57" w:rsidRDefault="008C4B57" w:rsidP="005B12CF">
            <w:pPr>
              <w:rPr>
                <w:rFonts w:cstheme="minorHAnsi"/>
                <w:color w:val="000000" w:themeColor="text1"/>
              </w:rPr>
            </w:pPr>
            <w:r>
              <w:rPr>
                <w:rFonts w:cstheme="minorHAnsi"/>
                <w:color w:val="000000" w:themeColor="text1"/>
              </w:rPr>
              <w:t>Urząd Miasta</w:t>
            </w:r>
          </w:p>
        </w:tc>
        <w:tc>
          <w:tcPr>
            <w:tcW w:w="1417" w:type="dxa"/>
          </w:tcPr>
          <w:p w14:paraId="46B45DC2" w14:textId="135CD820"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71F02A87" w14:textId="107DABF4" w:rsidTr="005B12CF">
        <w:trPr>
          <w:trHeight w:val="717"/>
        </w:trPr>
        <w:tc>
          <w:tcPr>
            <w:tcW w:w="492" w:type="dxa"/>
            <w:vMerge/>
            <w:vAlign w:val="center"/>
          </w:tcPr>
          <w:p w14:paraId="34864AE9" w14:textId="77777777" w:rsidR="008C4B57" w:rsidRPr="007F569E" w:rsidRDefault="008C4B57" w:rsidP="008C4B57">
            <w:pPr>
              <w:jc w:val="center"/>
              <w:rPr>
                <w:rFonts w:cstheme="minorHAnsi"/>
                <w:color w:val="000000" w:themeColor="text1"/>
              </w:rPr>
            </w:pPr>
          </w:p>
        </w:tc>
        <w:tc>
          <w:tcPr>
            <w:tcW w:w="3295" w:type="dxa"/>
            <w:vMerge/>
          </w:tcPr>
          <w:p w14:paraId="1EF48E49" w14:textId="77777777" w:rsidR="008C4B57" w:rsidRPr="007F569E" w:rsidRDefault="008C4B57" w:rsidP="008C4B57">
            <w:pPr>
              <w:jc w:val="both"/>
              <w:rPr>
                <w:rFonts w:cstheme="minorHAnsi"/>
                <w:color w:val="000000" w:themeColor="text1"/>
              </w:rPr>
            </w:pPr>
          </w:p>
        </w:tc>
        <w:tc>
          <w:tcPr>
            <w:tcW w:w="3189" w:type="dxa"/>
          </w:tcPr>
          <w:p w14:paraId="27033E7E" w14:textId="77777777" w:rsidR="008C4B57" w:rsidRPr="003A148D" w:rsidRDefault="008C4B57" w:rsidP="005B12CF">
            <w:pPr>
              <w:rPr>
                <w:rFonts w:cstheme="minorHAnsi"/>
                <w:color w:val="000000" w:themeColor="text1"/>
              </w:rPr>
            </w:pPr>
            <w:r>
              <w:rPr>
                <w:rFonts w:cstheme="minorHAnsi"/>
                <w:color w:val="000000" w:themeColor="text1"/>
              </w:rPr>
              <w:t>12.Liczba rodzin z dziećmi korzystających z pomocy rzeczowej w ramach programów obejmujących pomoc żywnościową np. POPŻ</w:t>
            </w:r>
          </w:p>
        </w:tc>
        <w:tc>
          <w:tcPr>
            <w:tcW w:w="2268" w:type="dxa"/>
          </w:tcPr>
          <w:p w14:paraId="4281358D" w14:textId="77777777" w:rsidR="008C4B57" w:rsidRDefault="008C4B57" w:rsidP="005B12CF">
            <w:pPr>
              <w:rPr>
                <w:rFonts w:cstheme="minorHAnsi"/>
                <w:color w:val="000000" w:themeColor="text1"/>
              </w:rPr>
            </w:pPr>
            <w:r>
              <w:rPr>
                <w:rFonts w:cstheme="minorHAnsi"/>
                <w:color w:val="000000" w:themeColor="text1"/>
              </w:rPr>
              <w:t>Organizacje pozarządowe</w:t>
            </w:r>
          </w:p>
        </w:tc>
        <w:tc>
          <w:tcPr>
            <w:tcW w:w="1417" w:type="dxa"/>
          </w:tcPr>
          <w:p w14:paraId="403A6643" w14:textId="6BDBFE48"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4CFDF551" w14:textId="1B720224" w:rsidTr="00377724">
        <w:trPr>
          <w:trHeight w:val="973"/>
        </w:trPr>
        <w:tc>
          <w:tcPr>
            <w:tcW w:w="492" w:type="dxa"/>
          </w:tcPr>
          <w:p w14:paraId="259C61C0" w14:textId="77777777" w:rsidR="008C4B57" w:rsidRPr="00274915" w:rsidRDefault="008C4B57" w:rsidP="008C4B57">
            <w:pPr>
              <w:spacing w:after="200" w:line="276" w:lineRule="auto"/>
              <w:rPr>
                <w:rFonts w:cstheme="minorHAnsi"/>
                <w:color w:val="000000" w:themeColor="text1"/>
              </w:rPr>
            </w:pPr>
            <w:r w:rsidRPr="00274915">
              <w:rPr>
                <w:rFonts w:cstheme="minorHAnsi"/>
                <w:color w:val="000000" w:themeColor="text1"/>
              </w:rPr>
              <w:lastRenderedPageBreak/>
              <w:t>2.</w:t>
            </w:r>
          </w:p>
        </w:tc>
        <w:tc>
          <w:tcPr>
            <w:tcW w:w="3295" w:type="dxa"/>
          </w:tcPr>
          <w:p w14:paraId="7B5EBB05" w14:textId="77777777" w:rsidR="008C4B57" w:rsidRPr="007F569E" w:rsidRDefault="008C4B57" w:rsidP="008C4B57">
            <w:pPr>
              <w:spacing w:after="200" w:line="276" w:lineRule="auto"/>
              <w:rPr>
                <w:rFonts w:cstheme="minorHAnsi"/>
                <w:color w:val="000000" w:themeColor="text1"/>
              </w:rPr>
            </w:pPr>
            <w:r>
              <w:rPr>
                <w:rFonts w:cstheme="minorHAnsi"/>
                <w:color w:val="000000" w:themeColor="text1"/>
              </w:rPr>
              <w:t xml:space="preserve">Zapewnienie dzieciom i młodzieży stypendiów i </w:t>
            </w:r>
            <w:r w:rsidRPr="005B12CF">
              <w:rPr>
                <w:rFonts w:cstheme="minorHAnsi"/>
                <w:color w:val="000000" w:themeColor="text1"/>
              </w:rPr>
              <w:t>pomocy rzeczowej.</w:t>
            </w:r>
          </w:p>
        </w:tc>
        <w:tc>
          <w:tcPr>
            <w:tcW w:w="3189" w:type="dxa"/>
          </w:tcPr>
          <w:p w14:paraId="489AEB91" w14:textId="2E5E207C" w:rsidR="008C4B57" w:rsidRPr="007F569E" w:rsidRDefault="008C4B57" w:rsidP="005B12CF">
            <w:pPr>
              <w:spacing w:after="200" w:line="276" w:lineRule="auto"/>
              <w:rPr>
                <w:rFonts w:cstheme="minorHAnsi"/>
                <w:color w:val="000000" w:themeColor="text1"/>
              </w:rPr>
            </w:pPr>
            <w:r>
              <w:rPr>
                <w:rFonts w:cstheme="minorHAnsi"/>
                <w:color w:val="000000" w:themeColor="text1"/>
              </w:rPr>
              <w:t xml:space="preserve">1. Liczba dzieci i młodzieży, którym przyznano stypendium szkolne/pomoc rzeczową </w:t>
            </w:r>
          </w:p>
        </w:tc>
        <w:tc>
          <w:tcPr>
            <w:tcW w:w="2268" w:type="dxa"/>
          </w:tcPr>
          <w:p w14:paraId="7A4BE786" w14:textId="77777777" w:rsidR="008C4B57" w:rsidRPr="007F569E" w:rsidRDefault="008C4B57" w:rsidP="008C4B57">
            <w:pPr>
              <w:spacing w:after="200" w:line="276" w:lineRule="auto"/>
              <w:rPr>
                <w:rFonts w:cstheme="minorHAnsi"/>
                <w:color w:val="000000" w:themeColor="text1"/>
              </w:rPr>
            </w:pPr>
            <w:r>
              <w:rPr>
                <w:rFonts w:cstheme="minorHAnsi"/>
                <w:color w:val="000000" w:themeColor="text1"/>
              </w:rPr>
              <w:t>UM</w:t>
            </w:r>
          </w:p>
        </w:tc>
        <w:tc>
          <w:tcPr>
            <w:tcW w:w="1417" w:type="dxa"/>
          </w:tcPr>
          <w:p w14:paraId="7FC8E4D5" w14:textId="71B709BA"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26F6A62A" w14:textId="58FFC3B3" w:rsidTr="000525EA">
        <w:trPr>
          <w:trHeight w:val="495"/>
        </w:trPr>
        <w:tc>
          <w:tcPr>
            <w:tcW w:w="492" w:type="dxa"/>
            <w:vMerge w:val="restart"/>
          </w:tcPr>
          <w:p w14:paraId="45B90528" w14:textId="77777777" w:rsidR="008C4B57" w:rsidRPr="00274915" w:rsidRDefault="008C4B57" w:rsidP="008C4B57">
            <w:pPr>
              <w:rPr>
                <w:rFonts w:cstheme="minorHAnsi"/>
                <w:color w:val="000000" w:themeColor="text1"/>
              </w:rPr>
            </w:pPr>
            <w:r>
              <w:rPr>
                <w:rFonts w:cstheme="minorHAnsi"/>
                <w:color w:val="000000" w:themeColor="text1"/>
              </w:rPr>
              <w:t>3.</w:t>
            </w:r>
          </w:p>
        </w:tc>
        <w:tc>
          <w:tcPr>
            <w:tcW w:w="3295" w:type="dxa"/>
            <w:vMerge w:val="restart"/>
          </w:tcPr>
          <w:p w14:paraId="6607BC7A" w14:textId="77777777" w:rsidR="008C4B57" w:rsidRDefault="008C4B57" w:rsidP="008C4B57">
            <w:pPr>
              <w:rPr>
                <w:rFonts w:cstheme="minorHAnsi"/>
                <w:color w:val="000000" w:themeColor="text1"/>
              </w:rPr>
            </w:pPr>
            <w:r>
              <w:rPr>
                <w:rFonts w:cstheme="minorHAnsi"/>
                <w:color w:val="000000" w:themeColor="text1"/>
              </w:rPr>
              <w:t>Zabezpieczenie mieszkań dla rodzin z dziećmi</w:t>
            </w:r>
          </w:p>
        </w:tc>
        <w:tc>
          <w:tcPr>
            <w:tcW w:w="3189" w:type="dxa"/>
          </w:tcPr>
          <w:p w14:paraId="51D67234" w14:textId="77777777" w:rsidR="008C4B57" w:rsidRDefault="008C4B57" w:rsidP="005B12CF">
            <w:pPr>
              <w:rPr>
                <w:rFonts w:cstheme="minorHAnsi"/>
                <w:color w:val="000000" w:themeColor="text1"/>
              </w:rPr>
            </w:pPr>
            <w:r>
              <w:rPr>
                <w:rFonts w:cstheme="minorHAnsi"/>
                <w:color w:val="000000" w:themeColor="text1"/>
              </w:rPr>
              <w:t>1.Liczba przydzielonych mieszkań</w:t>
            </w:r>
          </w:p>
        </w:tc>
        <w:tc>
          <w:tcPr>
            <w:tcW w:w="2268" w:type="dxa"/>
            <w:vMerge w:val="restart"/>
          </w:tcPr>
          <w:p w14:paraId="2AE82596" w14:textId="77777777" w:rsidR="008C4B57" w:rsidRDefault="008C4B57" w:rsidP="008C4B57">
            <w:pPr>
              <w:rPr>
                <w:rFonts w:cstheme="minorHAnsi"/>
                <w:color w:val="000000" w:themeColor="text1"/>
              </w:rPr>
            </w:pPr>
            <w:r>
              <w:rPr>
                <w:rFonts w:cstheme="minorHAnsi"/>
                <w:color w:val="000000" w:themeColor="text1"/>
              </w:rPr>
              <w:t>UM</w:t>
            </w:r>
          </w:p>
        </w:tc>
        <w:tc>
          <w:tcPr>
            <w:tcW w:w="1417" w:type="dxa"/>
          </w:tcPr>
          <w:p w14:paraId="6703A1D6" w14:textId="15FD06A8" w:rsidR="008C4B57" w:rsidRDefault="008C4B57" w:rsidP="008C4B57">
            <w:pPr>
              <w:rPr>
                <w:rFonts w:cstheme="minorHAnsi"/>
                <w:color w:val="000000" w:themeColor="text1"/>
              </w:rPr>
            </w:pPr>
            <w:r w:rsidRPr="00F90339">
              <w:rPr>
                <w:rFonts w:cstheme="minorHAnsi"/>
                <w:color w:val="000000" w:themeColor="text1"/>
              </w:rPr>
              <w:t>2021-2023</w:t>
            </w:r>
          </w:p>
        </w:tc>
      </w:tr>
      <w:tr w:rsidR="008C4B57" w:rsidRPr="007F569E" w14:paraId="3754579E" w14:textId="11647998" w:rsidTr="000525EA">
        <w:trPr>
          <w:trHeight w:val="331"/>
        </w:trPr>
        <w:tc>
          <w:tcPr>
            <w:tcW w:w="492" w:type="dxa"/>
            <w:vMerge/>
          </w:tcPr>
          <w:p w14:paraId="5F515559" w14:textId="77777777" w:rsidR="008C4B57" w:rsidRDefault="008C4B57" w:rsidP="008C4B57">
            <w:pPr>
              <w:rPr>
                <w:rFonts w:cstheme="minorHAnsi"/>
                <w:color w:val="000000" w:themeColor="text1"/>
              </w:rPr>
            </w:pPr>
          </w:p>
        </w:tc>
        <w:tc>
          <w:tcPr>
            <w:tcW w:w="3295" w:type="dxa"/>
            <w:vMerge/>
          </w:tcPr>
          <w:p w14:paraId="4E442B18" w14:textId="77777777" w:rsidR="008C4B57" w:rsidRDefault="008C4B57" w:rsidP="008C4B57">
            <w:pPr>
              <w:rPr>
                <w:rFonts w:cstheme="minorHAnsi"/>
                <w:color w:val="000000" w:themeColor="text1"/>
              </w:rPr>
            </w:pPr>
          </w:p>
        </w:tc>
        <w:tc>
          <w:tcPr>
            <w:tcW w:w="3189" w:type="dxa"/>
          </w:tcPr>
          <w:p w14:paraId="283629E9" w14:textId="77777777" w:rsidR="008C4B57" w:rsidRDefault="008C4B57" w:rsidP="005B12CF">
            <w:pPr>
              <w:rPr>
                <w:rFonts w:cstheme="minorHAnsi"/>
                <w:color w:val="000000" w:themeColor="text1"/>
              </w:rPr>
            </w:pPr>
            <w:r>
              <w:rPr>
                <w:rFonts w:cstheme="minorHAnsi"/>
                <w:color w:val="000000" w:themeColor="text1"/>
              </w:rPr>
              <w:t>2.Liczba przydzielonych lokali socjalnych</w:t>
            </w:r>
          </w:p>
        </w:tc>
        <w:tc>
          <w:tcPr>
            <w:tcW w:w="2268" w:type="dxa"/>
            <w:vMerge/>
          </w:tcPr>
          <w:p w14:paraId="40F2A297" w14:textId="77777777" w:rsidR="008C4B57" w:rsidRDefault="008C4B57" w:rsidP="008C4B57">
            <w:pPr>
              <w:rPr>
                <w:rFonts w:cstheme="minorHAnsi"/>
                <w:color w:val="000000" w:themeColor="text1"/>
              </w:rPr>
            </w:pPr>
          </w:p>
        </w:tc>
        <w:tc>
          <w:tcPr>
            <w:tcW w:w="1417" w:type="dxa"/>
          </w:tcPr>
          <w:p w14:paraId="56997071" w14:textId="26F505AB" w:rsidR="008C4B57" w:rsidRDefault="008C4B57" w:rsidP="008C4B57">
            <w:pPr>
              <w:rPr>
                <w:rFonts w:cstheme="minorHAnsi"/>
                <w:color w:val="000000" w:themeColor="text1"/>
              </w:rPr>
            </w:pPr>
            <w:r w:rsidRPr="00F90339">
              <w:rPr>
                <w:rFonts w:cstheme="minorHAnsi"/>
                <w:color w:val="000000" w:themeColor="text1"/>
              </w:rPr>
              <w:t>2021-2023</w:t>
            </w:r>
          </w:p>
        </w:tc>
      </w:tr>
    </w:tbl>
    <w:p w14:paraId="7019F626" w14:textId="77777777" w:rsidR="00377724" w:rsidRDefault="00377724" w:rsidP="00753AD7">
      <w:pPr>
        <w:rPr>
          <w:rFonts w:cstheme="minorHAnsi"/>
          <w:b/>
          <w:i/>
          <w:color w:val="000000" w:themeColor="text1"/>
        </w:rPr>
      </w:pPr>
    </w:p>
    <w:p w14:paraId="74542AFB" w14:textId="37B8DC92" w:rsidR="003A42BF" w:rsidRPr="000525EA" w:rsidRDefault="007F569E" w:rsidP="00753AD7">
      <w:pPr>
        <w:rPr>
          <w:rFonts w:cstheme="minorHAnsi"/>
          <w:b/>
          <w:i/>
          <w:color w:val="000000" w:themeColor="text1"/>
        </w:rPr>
      </w:pPr>
      <w:r>
        <w:rPr>
          <w:rFonts w:cstheme="minorHAnsi"/>
          <w:b/>
          <w:i/>
        </w:rPr>
        <w:t>C</w:t>
      </w:r>
      <w:r w:rsidR="007631B1" w:rsidRPr="00DB7BCF">
        <w:rPr>
          <w:rFonts w:cstheme="minorHAnsi"/>
          <w:b/>
          <w:i/>
        </w:rPr>
        <w:t>el szczegółowy nr 2:</w:t>
      </w:r>
      <w:r w:rsidR="00623F10" w:rsidRPr="00DB7BCF">
        <w:rPr>
          <w:rFonts w:cstheme="minorHAnsi"/>
          <w:b/>
          <w:i/>
        </w:rPr>
        <w:t xml:space="preserve"> </w:t>
      </w:r>
      <w:r w:rsidR="00810D32">
        <w:rPr>
          <w:rFonts w:cstheme="minorHAnsi"/>
          <w:b/>
          <w:i/>
        </w:rPr>
        <w:t xml:space="preserve">Wspieranie rodzin </w:t>
      </w:r>
      <w:r w:rsidR="00CB0478">
        <w:rPr>
          <w:rFonts w:cstheme="minorHAnsi"/>
          <w:b/>
          <w:i/>
        </w:rPr>
        <w:t xml:space="preserve">w </w:t>
      </w:r>
      <w:r w:rsidR="00810D32">
        <w:rPr>
          <w:rFonts w:cstheme="minorHAnsi"/>
          <w:b/>
          <w:i/>
        </w:rPr>
        <w:t>wypełnianiu funkcji opiekuńczo wychowawczej</w:t>
      </w:r>
    </w:p>
    <w:tbl>
      <w:tblPr>
        <w:tblStyle w:val="Tabela-Siatka"/>
        <w:tblW w:w="10661" w:type="dxa"/>
        <w:tblInd w:w="-885" w:type="dxa"/>
        <w:tblLook w:val="04A0" w:firstRow="1" w:lastRow="0" w:firstColumn="1" w:lastColumn="0" w:noHBand="0" w:noVBand="1"/>
      </w:tblPr>
      <w:tblGrid>
        <w:gridCol w:w="486"/>
        <w:gridCol w:w="3371"/>
        <w:gridCol w:w="3119"/>
        <w:gridCol w:w="2268"/>
        <w:gridCol w:w="1417"/>
      </w:tblGrid>
      <w:tr w:rsidR="008C4B57" w:rsidRPr="00DB7BCF" w14:paraId="137B79B7" w14:textId="526929D8" w:rsidTr="000525EA">
        <w:trPr>
          <w:trHeight w:val="819"/>
        </w:trPr>
        <w:tc>
          <w:tcPr>
            <w:tcW w:w="486" w:type="dxa"/>
            <w:shd w:val="clear" w:color="auto" w:fill="F2F2F2" w:themeFill="background1" w:themeFillShade="F2"/>
            <w:vAlign w:val="center"/>
          </w:tcPr>
          <w:p w14:paraId="5C01E169" w14:textId="77777777" w:rsidR="008C4B57" w:rsidRPr="00DB7BCF" w:rsidRDefault="008C4B57" w:rsidP="00047ABA">
            <w:pPr>
              <w:spacing w:after="200" w:line="276" w:lineRule="auto"/>
              <w:jc w:val="center"/>
              <w:rPr>
                <w:rFonts w:cstheme="minorHAnsi"/>
                <w:b/>
              </w:rPr>
            </w:pPr>
            <w:r w:rsidRPr="00DB7BCF">
              <w:rPr>
                <w:rFonts w:cstheme="minorHAnsi"/>
                <w:b/>
              </w:rPr>
              <w:t>Lp.</w:t>
            </w:r>
          </w:p>
        </w:tc>
        <w:tc>
          <w:tcPr>
            <w:tcW w:w="3371" w:type="dxa"/>
            <w:shd w:val="clear" w:color="auto" w:fill="F2F2F2" w:themeFill="background1" w:themeFillShade="F2"/>
            <w:vAlign w:val="center"/>
          </w:tcPr>
          <w:p w14:paraId="4F3152AF" w14:textId="77777777" w:rsidR="008C4B57" w:rsidRPr="00DB7BCF" w:rsidRDefault="008C4B57" w:rsidP="00047ABA">
            <w:pPr>
              <w:spacing w:after="200" w:line="276" w:lineRule="auto"/>
              <w:jc w:val="center"/>
              <w:rPr>
                <w:rFonts w:cstheme="minorHAnsi"/>
                <w:b/>
              </w:rPr>
            </w:pPr>
            <w:r w:rsidRPr="00DB7BCF">
              <w:rPr>
                <w:rFonts w:cstheme="minorHAnsi"/>
                <w:b/>
              </w:rPr>
              <w:t>Działania</w:t>
            </w:r>
          </w:p>
        </w:tc>
        <w:tc>
          <w:tcPr>
            <w:tcW w:w="3119" w:type="dxa"/>
            <w:shd w:val="clear" w:color="auto" w:fill="F2F2F2" w:themeFill="background1" w:themeFillShade="F2"/>
            <w:vAlign w:val="center"/>
          </w:tcPr>
          <w:p w14:paraId="323DDFBD" w14:textId="77777777" w:rsidR="008C4B57" w:rsidRPr="00DB7BCF" w:rsidRDefault="008C4B57" w:rsidP="00047ABA">
            <w:pPr>
              <w:spacing w:after="200" w:line="276" w:lineRule="auto"/>
              <w:jc w:val="center"/>
              <w:rPr>
                <w:rFonts w:cstheme="minorHAnsi"/>
                <w:b/>
              </w:rPr>
            </w:pPr>
            <w:r w:rsidRPr="00DB7BCF">
              <w:rPr>
                <w:rFonts w:cstheme="minorHAnsi"/>
                <w:b/>
              </w:rPr>
              <w:t>Wskaźnik/Miernik</w:t>
            </w:r>
          </w:p>
        </w:tc>
        <w:tc>
          <w:tcPr>
            <w:tcW w:w="2268" w:type="dxa"/>
            <w:shd w:val="clear" w:color="auto" w:fill="F2F2F2" w:themeFill="background1" w:themeFillShade="F2"/>
            <w:vAlign w:val="center"/>
          </w:tcPr>
          <w:p w14:paraId="0ABD192D" w14:textId="77777777" w:rsidR="008C4B57" w:rsidRPr="00DB7BCF" w:rsidRDefault="008C4B57" w:rsidP="00047ABA">
            <w:pPr>
              <w:spacing w:after="200" w:line="276" w:lineRule="auto"/>
              <w:jc w:val="center"/>
              <w:rPr>
                <w:rFonts w:cstheme="minorHAnsi"/>
                <w:b/>
              </w:rPr>
            </w:pPr>
            <w:r>
              <w:rPr>
                <w:rFonts w:cstheme="minorHAnsi"/>
                <w:b/>
              </w:rPr>
              <w:t>Kluczowi realizatorzy</w:t>
            </w:r>
          </w:p>
        </w:tc>
        <w:tc>
          <w:tcPr>
            <w:tcW w:w="1417" w:type="dxa"/>
            <w:shd w:val="clear" w:color="auto" w:fill="F2F2F2" w:themeFill="background1" w:themeFillShade="F2"/>
          </w:tcPr>
          <w:p w14:paraId="2777209B" w14:textId="39C4A9D6" w:rsidR="008C4B57" w:rsidRDefault="000525EA" w:rsidP="00047ABA">
            <w:pPr>
              <w:jc w:val="center"/>
              <w:rPr>
                <w:rFonts w:cstheme="minorHAnsi"/>
                <w:b/>
              </w:rPr>
            </w:pPr>
            <w:r>
              <w:rPr>
                <w:rFonts w:cstheme="minorHAnsi"/>
                <w:b/>
                <w:color w:val="000000" w:themeColor="text1"/>
              </w:rPr>
              <w:t>Okres wdrażania</w:t>
            </w:r>
          </w:p>
        </w:tc>
      </w:tr>
      <w:tr w:rsidR="000525EA" w:rsidRPr="00DB7BCF" w14:paraId="3B522420" w14:textId="202AABAF" w:rsidTr="000525EA">
        <w:trPr>
          <w:trHeight w:val="625"/>
        </w:trPr>
        <w:tc>
          <w:tcPr>
            <w:tcW w:w="486" w:type="dxa"/>
            <w:vMerge w:val="restart"/>
          </w:tcPr>
          <w:p w14:paraId="02F914F6" w14:textId="77777777" w:rsidR="000525EA" w:rsidRPr="007F569E" w:rsidRDefault="000525EA" w:rsidP="000525EA">
            <w:pPr>
              <w:spacing w:after="200" w:line="276" w:lineRule="auto"/>
              <w:rPr>
                <w:rFonts w:cstheme="minorHAnsi"/>
                <w:color w:val="000000" w:themeColor="text1"/>
              </w:rPr>
            </w:pPr>
            <w:r w:rsidRPr="007F569E">
              <w:rPr>
                <w:rFonts w:cstheme="minorHAnsi"/>
                <w:color w:val="000000" w:themeColor="text1"/>
              </w:rPr>
              <w:t>1.</w:t>
            </w:r>
          </w:p>
        </w:tc>
        <w:tc>
          <w:tcPr>
            <w:tcW w:w="3371" w:type="dxa"/>
            <w:vMerge w:val="restart"/>
          </w:tcPr>
          <w:p w14:paraId="28A5CCAD" w14:textId="77777777" w:rsidR="000525EA" w:rsidRPr="007F569E" w:rsidRDefault="000525EA" w:rsidP="000525EA">
            <w:pPr>
              <w:spacing w:after="200" w:line="276" w:lineRule="auto"/>
              <w:rPr>
                <w:rFonts w:cstheme="minorHAnsi"/>
                <w:color w:val="000000" w:themeColor="text1"/>
              </w:rPr>
            </w:pPr>
            <w:r>
              <w:rPr>
                <w:rFonts w:cstheme="minorHAnsi"/>
                <w:color w:val="000000" w:themeColor="text1"/>
              </w:rPr>
              <w:t xml:space="preserve">Zapewnienie miejsc dla dzieci w żłobkach </w:t>
            </w:r>
            <w:r>
              <w:rPr>
                <w:rFonts w:cstheme="minorHAnsi"/>
                <w:color w:val="000000" w:themeColor="text1"/>
              </w:rPr>
              <w:br/>
              <w:t>i przedszkolach</w:t>
            </w:r>
          </w:p>
        </w:tc>
        <w:tc>
          <w:tcPr>
            <w:tcW w:w="3119" w:type="dxa"/>
          </w:tcPr>
          <w:p w14:paraId="7BA9E23C" w14:textId="77777777" w:rsidR="000525EA" w:rsidRPr="00F64972" w:rsidRDefault="000525EA" w:rsidP="005B12CF">
            <w:pPr>
              <w:rPr>
                <w:rFonts w:cstheme="minorHAnsi"/>
                <w:color w:val="000000" w:themeColor="text1"/>
              </w:rPr>
            </w:pPr>
            <w:r>
              <w:rPr>
                <w:rFonts w:cstheme="minorHAnsi"/>
                <w:color w:val="000000" w:themeColor="text1"/>
              </w:rPr>
              <w:t>1.Liczba żłobków/liczba miejsc/liczba nowo utworzonych miejsc.</w:t>
            </w:r>
          </w:p>
        </w:tc>
        <w:tc>
          <w:tcPr>
            <w:tcW w:w="2268" w:type="dxa"/>
            <w:vMerge w:val="restart"/>
          </w:tcPr>
          <w:p w14:paraId="3F592363" w14:textId="77777777" w:rsidR="000525EA" w:rsidRPr="00C522B4" w:rsidRDefault="000525EA" w:rsidP="000525EA">
            <w:pPr>
              <w:spacing w:after="200" w:line="276" w:lineRule="auto"/>
              <w:rPr>
                <w:rFonts w:cstheme="minorHAnsi"/>
              </w:rPr>
            </w:pPr>
            <w:r>
              <w:rPr>
                <w:rFonts w:cstheme="minorHAnsi"/>
              </w:rPr>
              <w:t>UM</w:t>
            </w:r>
          </w:p>
          <w:p w14:paraId="59AF7617" w14:textId="77777777" w:rsidR="000525EA" w:rsidRPr="00775F63" w:rsidRDefault="000525EA" w:rsidP="000525EA">
            <w:pPr>
              <w:spacing w:after="200" w:line="276" w:lineRule="auto"/>
              <w:rPr>
                <w:rFonts w:cstheme="minorHAnsi"/>
                <w:color w:val="FF0000"/>
              </w:rPr>
            </w:pPr>
          </w:p>
        </w:tc>
        <w:tc>
          <w:tcPr>
            <w:tcW w:w="1417" w:type="dxa"/>
          </w:tcPr>
          <w:p w14:paraId="20091618" w14:textId="436DB505" w:rsidR="000525EA" w:rsidRDefault="000525EA" w:rsidP="000525EA">
            <w:pPr>
              <w:rPr>
                <w:rFonts w:cstheme="minorHAnsi"/>
              </w:rPr>
            </w:pPr>
            <w:r w:rsidRPr="002345EB">
              <w:rPr>
                <w:rFonts w:cstheme="minorHAnsi"/>
                <w:color w:val="000000" w:themeColor="text1"/>
              </w:rPr>
              <w:t>2021-2023</w:t>
            </w:r>
          </w:p>
        </w:tc>
      </w:tr>
      <w:tr w:rsidR="000525EA" w:rsidRPr="00DB7BCF" w14:paraId="170A91E0" w14:textId="17A14F11" w:rsidTr="000525EA">
        <w:trPr>
          <w:trHeight w:val="625"/>
        </w:trPr>
        <w:tc>
          <w:tcPr>
            <w:tcW w:w="486" w:type="dxa"/>
            <w:vMerge/>
            <w:vAlign w:val="center"/>
          </w:tcPr>
          <w:p w14:paraId="5940BC4F" w14:textId="77777777" w:rsidR="000525EA" w:rsidRPr="007F569E" w:rsidRDefault="000525EA" w:rsidP="000525EA">
            <w:pPr>
              <w:spacing w:after="200" w:line="276" w:lineRule="auto"/>
              <w:jc w:val="center"/>
              <w:rPr>
                <w:rFonts w:cstheme="minorHAnsi"/>
                <w:color w:val="000000" w:themeColor="text1"/>
              </w:rPr>
            </w:pPr>
          </w:p>
        </w:tc>
        <w:tc>
          <w:tcPr>
            <w:tcW w:w="3371" w:type="dxa"/>
            <w:vMerge/>
          </w:tcPr>
          <w:p w14:paraId="238516FD" w14:textId="77777777" w:rsidR="000525EA" w:rsidRPr="007F569E" w:rsidRDefault="000525EA" w:rsidP="000525EA">
            <w:pPr>
              <w:spacing w:after="200" w:line="276" w:lineRule="auto"/>
              <w:jc w:val="both"/>
              <w:rPr>
                <w:rFonts w:cstheme="minorHAnsi"/>
                <w:color w:val="000000" w:themeColor="text1"/>
              </w:rPr>
            </w:pPr>
          </w:p>
        </w:tc>
        <w:tc>
          <w:tcPr>
            <w:tcW w:w="3119" w:type="dxa"/>
          </w:tcPr>
          <w:p w14:paraId="43CFBE27" w14:textId="77777777" w:rsidR="000525EA" w:rsidRPr="007F569E" w:rsidRDefault="000525EA" w:rsidP="005B12CF">
            <w:pPr>
              <w:spacing w:after="200" w:line="276" w:lineRule="auto"/>
              <w:rPr>
                <w:rFonts w:cstheme="minorHAnsi"/>
                <w:color w:val="000000" w:themeColor="text1"/>
              </w:rPr>
            </w:pPr>
            <w:r>
              <w:rPr>
                <w:rFonts w:cstheme="minorHAnsi"/>
                <w:color w:val="000000" w:themeColor="text1"/>
              </w:rPr>
              <w:t>2. Liczba dzieci nieprzyjętych do żłobka</w:t>
            </w:r>
          </w:p>
        </w:tc>
        <w:tc>
          <w:tcPr>
            <w:tcW w:w="2268" w:type="dxa"/>
            <w:vMerge/>
            <w:vAlign w:val="center"/>
          </w:tcPr>
          <w:p w14:paraId="13BEBAA2" w14:textId="77777777" w:rsidR="000525EA" w:rsidRPr="007F569E" w:rsidRDefault="000525EA" w:rsidP="000525EA">
            <w:pPr>
              <w:spacing w:after="200" w:line="276" w:lineRule="auto"/>
              <w:jc w:val="center"/>
              <w:rPr>
                <w:rFonts w:cstheme="minorHAnsi"/>
                <w:color w:val="000000" w:themeColor="text1"/>
              </w:rPr>
            </w:pPr>
          </w:p>
        </w:tc>
        <w:tc>
          <w:tcPr>
            <w:tcW w:w="1417" w:type="dxa"/>
          </w:tcPr>
          <w:p w14:paraId="2263096F" w14:textId="62C65196" w:rsidR="000525EA" w:rsidRPr="007F569E" w:rsidRDefault="000525EA" w:rsidP="007F09B0">
            <w:pPr>
              <w:rPr>
                <w:rFonts w:cstheme="minorHAnsi"/>
                <w:color w:val="000000" w:themeColor="text1"/>
              </w:rPr>
            </w:pPr>
            <w:r w:rsidRPr="002345EB">
              <w:rPr>
                <w:rFonts w:cstheme="minorHAnsi"/>
                <w:color w:val="000000" w:themeColor="text1"/>
              </w:rPr>
              <w:t>2021-2023</w:t>
            </w:r>
          </w:p>
        </w:tc>
      </w:tr>
      <w:tr w:rsidR="000525EA" w:rsidRPr="00DB7BCF" w14:paraId="13DAA597" w14:textId="4C6D9B06" w:rsidTr="00377724">
        <w:trPr>
          <w:trHeight w:val="943"/>
        </w:trPr>
        <w:tc>
          <w:tcPr>
            <w:tcW w:w="486" w:type="dxa"/>
            <w:vMerge/>
            <w:vAlign w:val="center"/>
          </w:tcPr>
          <w:p w14:paraId="0B8AFA9F" w14:textId="77777777" w:rsidR="000525EA" w:rsidRPr="007F569E" w:rsidRDefault="000525EA" w:rsidP="000525EA">
            <w:pPr>
              <w:spacing w:after="200" w:line="276" w:lineRule="auto"/>
              <w:jc w:val="center"/>
              <w:rPr>
                <w:rFonts w:cstheme="minorHAnsi"/>
                <w:color w:val="000000" w:themeColor="text1"/>
              </w:rPr>
            </w:pPr>
          </w:p>
        </w:tc>
        <w:tc>
          <w:tcPr>
            <w:tcW w:w="3371" w:type="dxa"/>
            <w:vMerge/>
          </w:tcPr>
          <w:p w14:paraId="6DBD5ABC" w14:textId="77777777" w:rsidR="000525EA" w:rsidRPr="007F569E" w:rsidRDefault="000525EA" w:rsidP="000525EA">
            <w:pPr>
              <w:spacing w:after="200" w:line="276" w:lineRule="auto"/>
              <w:jc w:val="both"/>
              <w:rPr>
                <w:rFonts w:cstheme="minorHAnsi"/>
                <w:color w:val="000000" w:themeColor="text1"/>
              </w:rPr>
            </w:pPr>
          </w:p>
        </w:tc>
        <w:tc>
          <w:tcPr>
            <w:tcW w:w="3119" w:type="dxa"/>
          </w:tcPr>
          <w:p w14:paraId="144EC840" w14:textId="77777777" w:rsidR="000525EA" w:rsidRPr="007F569E" w:rsidRDefault="000525EA" w:rsidP="005B12CF">
            <w:pPr>
              <w:spacing w:after="200" w:line="276" w:lineRule="auto"/>
              <w:rPr>
                <w:rFonts w:cstheme="minorHAnsi"/>
                <w:color w:val="000000" w:themeColor="text1"/>
              </w:rPr>
            </w:pPr>
            <w:r>
              <w:rPr>
                <w:rFonts w:cstheme="minorHAnsi"/>
                <w:color w:val="000000" w:themeColor="text1"/>
              </w:rPr>
              <w:t>3. Liczba przedszkoli/liczba miejsc/liczba nowo utworzonych miejsc</w:t>
            </w:r>
          </w:p>
        </w:tc>
        <w:tc>
          <w:tcPr>
            <w:tcW w:w="2268" w:type="dxa"/>
            <w:vMerge/>
            <w:vAlign w:val="center"/>
          </w:tcPr>
          <w:p w14:paraId="2D64ECBC" w14:textId="77777777" w:rsidR="000525EA" w:rsidRPr="007F569E" w:rsidRDefault="000525EA" w:rsidP="000525EA">
            <w:pPr>
              <w:spacing w:after="200" w:line="276" w:lineRule="auto"/>
              <w:jc w:val="center"/>
              <w:rPr>
                <w:rFonts w:cstheme="minorHAnsi"/>
                <w:color w:val="000000" w:themeColor="text1"/>
              </w:rPr>
            </w:pPr>
          </w:p>
        </w:tc>
        <w:tc>
          <w:tcPr>
            <w:tcW w:w="1417" w:type="dxa"/>
          </w:tcPr>
          <w:p w14:paraId="23E11BC2" w14:textId="6D34E059" w:rsidR="000525EA" w:rsidRPr="007F569E" w:rsidRDefault="000525EA" w:rsidP="007F09B0">
            <w:pPr>
              <w:rPr>
                <w:rFonts w:cstheme="minorHAnsi"/>
                <w:color w:val="000000" w:themeColor="text1"/>
              </w:rPr>
            </w:pPr>
            <w:r w:rsidRPr="002345EB">
              <w:rPr>
                <w:rFonts w:cstheme="minorHAnsi"/>
                <w:color w:val="000000" w:themeColor="text1"/>
              </w:rPr>
              <w:t>2021-2023</w:t>
            </w:r>
          </w:p>
        </w:tc>
      </w:tr>
      <w:tr w:rsidR="000525EA" w:rsidRPr="00DB7BCF" w14:paraId="7C0BD00D" w14:textId="0DF2AE82" w:rsidTr="00377724">
        <w:trPr>
          <w:trHeight w:val="517"/>
        </w:trPr>
        <w:tc>
          <w:tcPr>
            <w:tcW w:w="486" w:type="dxa"/>
            <w:vMerge/>
            <w:vAlign w:val="center"/>
          </w:tcPr>
          <w:p w14:paraId="460F5BA9" w14:textId="77777777" w:rsidR="000525EA" w:rsidRPr="007F569E" w:rsidRDefault="000525EA" w:rsidP="000525EA">
            <w:pPr>
              <w:jc w:val="center"/>
              <w:rPr>
                <w:rFonts w:cstheme="minorHAnsi"/>
                <w:color w:val="000000" w:themeColor="text1"/>
              </w:rPr>
            </w:pPr>
          </w:p>
        </w:tc>
        <w:tc>
          <w:tcPr>
            <w:tcW w:w="3371" w:type="dxa"/>
            <w:vMerge/>
          </w:tcPr>
          <w:p w14:paraId="563C3903" w14:textId="77777777" w:rsidR="000525EA" w:rsidRPr="007F569E" w:rsidRDefault="000525EA" w:rsidP="000525EA">
            <w:pPr>
              <w:jc w:val="both"/>
              <w:rPr>
                <w:rFonts w:cstheme="minorHAnsi"/>
                <w:color w:val="000000" w:themeColor="text1"/>
              </w:rPr>
            </w:pPr>
          </w:p>
        </w:tc>
        <w:tc>
          <w:tcPr>
            <w:tcW w:w="3119" w:type="dxa"/>
          </w:tcPr>
          <w:p w14:paraId="5F640107" w14:textId="77777777" w:rsidR="000525EA" w:rsidRPr="00047ABA" w:rsidRDefault="000525EA" w:rsidP="005B12CF">
            <w:pPr>
              <w:rPr>
                <w:rFonts w:cstheme="minorHAnsi"/>
                <w:color w:val="000000" w:themeColor="text1"/>
              </w:rPr>
            </w:pPr>
            <w:r>
              <w:rPr>
                <w:rFonts w:cstheme="minorHAnsi"/>
                <w:color w:val="000000" w:themeColor="text1"/>
              </w:rPr>
              <w:t>4.</w:t>
            </w:r>
            <w:r w:rsidRPr="00047ABA">
              <w:rPr>
                <w:rFonts w:cstheme="minorHAnsi"/>
                <w:color w:val="000000" w:themeColor="text1"/>
              </w:rPr>
              <w:t xml:space="preserve">Liczba dzieci </w:t>
            </w:r>
            <w:r>
              <w:rPr>
                <w:rFonts w:cstheme="minorHAnsi"/>
                <w:color w:val="000000" w:themeColor="text1"/>
              </w:rPr>
              <w:t>nie przyjętych</w:t>
            </w:r>
            <w:r w:rsidRPr="00047ABA">
              <w:rPr>
                <w:rFonts w:cstheme="minorHAnsi"/>
                <w:color w:val="000000" w:themeColor="text1"/>
              </w:rPr>
              <w:t xml:space="preserve"> do przedszkola</w:t>
            </w:r>
          </w:p>
        </w:tc>
        <w:tc>
          <w:tcPr>
            <w:tcW w:w="2268" w:type="dxa"/>
            <w:vMerge/>
            <w:vAlign w:val="center"/>
          </w:tcPr>
          <w:p w14:paraId="1A885AB0" w14:textId="77777777" w:rsidR="000525EA" w:rsidRPr="007F569E" w:rsidRDefault="000525EA" w:rsidP="000525EA">
            <w:pPr>
              <w:jc w:val="center"/>
              <w:rPr>
                <w:rFonts w:cstheme="minorHAnsi"/>
                <w:color w:val="000000" w:themeColor="text1"/>
              </w:rPr>
            </w:pPr>
          </w:p>
        </w:tc>
        <w:tc>
          <w:tcPr>
            <w:tcW w:w="1417" w:type="dxa"/>
          </w:tcPr>
          <w:p w14:paraId="321D5A37" w14:textId="208FB603" w:rsidR="000525EA" w:rsidRPr="007F569E" w:rsidRDefault="000525EA" w:rsidP="007F09B0">
            <w:pPr>
              <w:rPr>
                <w:rFonts w:cstheme="minorHAnsi"/>
                <w:color w:val="000000" w:themeColor="text1"/>
              </w:rPr>
            </w:pPr>
            <w:r w:rsidRPr="002345EB">
              <w:rPr>
                <w:rFonts w:cstheme="minorHAnsi"/>
                <w:color w:val="000000" w:themeColor="text1"/>
              </w:rPr>
              <w:t>2021-2023</w:t>
            </w:r>
          </w:p>
        </w:tc>
      </w:tr>
      <w:tr w:rsidR="000525EA" w:rsidRPr="00DB7BCF" w14:paraId="78A125A0" w14:textId="2B1AB12B" w:rsidTr="000525EA">
        <w:trPr>
          <w:trHeight w:val="6445"/>
        </w:trPr>
        <w:tc>
          <w:tcPr>
            <w:tcW w:w="486" w:type="dxa"/>
          </w:tcPr>
          <w:p w14:paraId="6C3972D0" w14:textId="77777777" w:rsidR="000525EA" w:rsidRPr="007F569E" w:rsidRDefault="000525EA" w:rsidP="000525EA">
            <w:pPr>
              <w:spacing w:after="200" w:line="276" w:lineRule="auto"/>
              <w:rPr>
                <w:rFonts w:cstheme="minorHAnsi"/>
                <w:b/>
                <w:color w:val="000000" w:themeColor="text1"/>
              </w:rPr>
            </w:pPr>
            <w:r w:rsidRPr="007F569E">
              <w:rPr>
                <w:rFonts w:cstheme="minorHAnsi"/>
                <w:b/>
                <w:color w:val="000000" w:themeColor="text1"/>
              </w:rPr>
              <w:t>2.</w:t>
            </w:r>
          </w:p>
        </w:tc>
        <w:tc>
          <w:tcPr>
            <w:tcW w:w="3371" w:type="dxa"/>
          </w:tcPr>
          <w:p w14:paraId="72F68B92" w14:textId="77777777" w:rsidR="000525EA" w:rsidRPr="00926EC8" w:rsidRDefault="000525EA" w:rsidP="000525EA">
            <w:pPr>
              <w:rPr>
                <w:rFonts w:cstheme="minorHAnsi"/>
                <w:color w:val="000000" w:themeColor="text1"/>
              </w:rPr>
            </w:pPr>
            <w:r w:rsidRPr="00926EC8">
              <w:rPr>
                <w:rFonts w:cstheme="minorHAnsi"/>
                <w:color w:val="000000" w:themeColor="text1"/>
              </w:rPr>
              <w:t xml:space="preserve">Promowanie i wspieranie działań na rzecz wyrównywania szans edukacyjnych dzieci </w:t>
            </w:r>
            <w:r>
              <w:rPr>
                <w:rFonts w:cstheme="minorHAnsi"/>
                <w:color w:val="000000" w:themeColor="text1"/>
              </w:rPr>
              <w:br/>
            </w:r>
            <w:r w:rsidRPr="00926EC8">
              <w:rPr>
                <w:rFonts w:cstheme="minorHAnsi"/>
                <w:color w:val="000000" w:themeColor="text1"/>
              </w:rPr>
              <w:t>i młodzieży np.</w:t>
            </w:r>
          </w:p>
          <w:p w14:paraId="77556389" w14:textId="77777777" w:rsidR="000525EA" w:rsidRPr="00926EC8" w:rsidRDefault="000525EA" w:rsidP="000525EA">
            <w:pPr>
              <w:rPr>
                <w:rFonts w:cstheme="minorHAnsi"/>
              </w:rPr>
            </w:pPr>
            <w:r w:rsidRPr="00926EC8">
              <w:rPr>
                <w:rFonts w:cstheme="minorHAnsi"/>
              </w:rPr>
              <w:t xml:space="preserve"> −wsparcie psychologiczno-pedagogiczne,</w:t>
            </w:r>
          </w:p>
          <w:p w14:paraId="21D87695" w14:textId="77777777" w:rsidR="000525EA" w:rsidRDefault="000525EA" w:rsidP="000525EA">
            <w:pPr>
              <w:rPr>
                <w:rFonts w:cstheme="minorHAnsi"/>
              </w:rPr>
            </w:pPr>
            <w:r w:rsidRPr="00926EC8">
              <w:rPr>
                <w:rFonts w:cstheme="minorHAnsi"/>
              </w:rPr>
              <w:t>−zajęcia rewalidacyjne,</w:t>
            </w:r>
          </w:p>
          <w:p w14:paraId="0849F6B1" w14:textId="77777777" w:rsidR="000525EA" w:rsidRDefault="000525EA" w:rsidP="000525EA">
            <w:pPr>
              <w:rPr>
                <w:rFonts w:cstheme="minorHAnsi"/>
              </w:rPr>
            </w:pPr>
            <w:r w:rsidRPr="00926EC8">
              <w:rPr>
                <w:rFonts w:cstheme="minorHAnsi"/>
              </w:rPr>
              <w:t>−zajęcia korekcyjno-kompensacyjne,</w:t>
            </w:r>
          </w:p>
          <w:p w14:paraId="18899F7F" w14:textId="77777777" w:rsidR="000525EA" w:rsidRDefault="000525EA" w:rsidP="000525EA">
            <w:pPr>
              <w:rPr>
                <w:rFonts w:cstheme="minorHAnsi"/>
              </w:rPr>
            </w:pPr>
            <w:r w:rsidRPr="00926EC8">
              <w:rPr>
                <w:rFonts w:cstheme="minorHAnsi"/>
              </w:rPr>
              <w:t>−zajęcia socjoterapeutyczne,</w:t>
            </w:r>
          </w:p>
          <w:p w14:paraId="72B891A4" w14:textId="77777777" w:rsidR="000525EA" w:rsidRDefault="000525EA" w:rsidP="000525EA">
            <w:pPr>
              <w:rPr>
                <w:rFonts w:cstheme="minorHAnsi"/>
              </w:rPr>
            </w:pPr>
            <w:r w:rsidRPr="00926EC8">
              <w:rPr>
                <w:rFonts w:cstheme="minorHAnsi"/>
              </w:rPr>
              <w:t>−zajęcia dydaktyczno-</w:t>
            </w:r>
            <w:proofErr w:type="spellStart"/>
            <w:r w:rsidRPr="00926EC8">
              <w:rPr>
                <w:rFonts w:cstheme="minorHAnsi"/>
              </w:rPr>
              <w:t>wyrównanwcze</w:t>
            </w:r>
            <w:proofErr w:type="spellEnd"/>
            <w:r w:rsidRPr="00926EC8">
              <w:rPr>
                <w:rFonts w:cstheme="minorHAnsi"/>
              </w:rPr>
              <w:t>,</w:t>
            </w:r>
          </w:p>
          <w:p w14:paraId="2DB83DDC" w14:textId="77777777" w:rsidR="000525EA" w:rsidRDefault="000525EA" w:rsidP="000525EA">
            <w:pPr>
              <w:rPr>
                <w:rFonts w:cstheme="minorHAnsi"/>
              </w:rPr>
            </w:pPr>
            <w:r w:rsidRPr="00926EC8">
              <w:rPr>
                <w:rFonts w:cstheme="minorHAnsi"/>
              </w:rPr>
              <w:t>−zindywidualizowaną ścieżkę edukacyjną,</w:t>
            </w:r>
          </w:p>
          <w:p w14:paraId="1029EF60" w14:textId="77777777" w:rsidR="000525EA" w:rsidRDefault="000525EA" w:rsidP="000525EA">
            <w:pPr>
              <w:rPr>
                <w:rFonts w:cstheme="minorHAnsi"/>
              </w:rPr>
            </w:pPr>
            <w:r w:rsidRPr="00926EC8">
              <w:rPr>
                <w:rFonts w:cstheme="minorHAnsi"/>
              </w:rPr>
              <w:t xml:space="preserve">−nauczanie indywidualne, </w:t>
            </w:r>
          </w:p>
          <w:p w14:paraId="33D0F02C" w14:textId="77777777" w:rsidR="000525EA" w:rsidRDefault="000525EA" w:rsidP="000525EA">
            <w:pPr>
              <w:rPr>
                <w:rFonts w:cstheme="minorHAnsi"/>
              </w:rPr>
            </w:pPr>
            <w:r w:rsidRPr="00926EC8">
              <w:rPr>
                <w:rFonts w:cstheme="minorHAnsi"/>
              </w:rPr>
              <w:t>−zajęcia wyrównawcze dla dzieci powracających z zagranicy,</w:t>
            </w:r>
          </w:p>
          <w:p w14:paraId="719A8799" w14:textId="77777777" w:rsidR="000525EA" w:rsidRDefault="000525EA" w:rsidP="000525EA">
            <w:pPr>
              <w:rPr>
                <w:rFonts w:cstheme="minorHAnsi"/>
              </w:rPr>
            </w:pPr>
            <w:r w:rsidRPr="00926EC8">
              <w:rPr>
                <w:rFonts w:cstheme="minorHAnsi"/>
              </w:rPr>
              <w:t>−zajęcia rozwijające kompetencje emocjonalno-społeczne,</w:t>
            </w:r>
          </w:p>
          <w:p w14:paraId="5050DA96" w14:textId="77777777" w:rsidR="000525EA" w:rsidRDefault="000525EA" w:rsidP="000525EA">
            <w:pPr>
              <w:rPr>
                <w:rFonts w:cstheme="minorHAnsi"/>
              </w:rPr>
            </w:pPr>
            <w:r w:rsidRPr="00926EC8">
              <w:rPr>
                <w:rFonts w:cstheme="minorHAnsi"/>
              </w:rPr>
              <w:t>−zajęcia Wczesnego Wspomagania Rozwoju Dziecka,</w:t>
            </w:r>
          </w:p>
          <w:p w14:paraId="48DE9CCF" w14:textId="7C1D8051" w:rsidR="000525EA" w:rsidRPr="007F569E" w:rsidRDefault="000525EA" w:rsidP="000525EA">
            <w:pPr>
              <w:rPr>
                <w:rFonts w:cstheme="minorHAnsi"/>
                <w:color w:val="000000" w:themeColor="text1"/>
              </w:rPr>
            </w:pPr>
            <w:r w:rsidRPr="00926EC8">
              <w:rPr>
                <w:rFonts w:cstheme="minorHAnsi"/>
              </w:rPr>
              <w:t>−</w:t>
            </w:r>
            <w:r>
              <w:rPr>
                <w:rFonts w:cstheme="minorHAnsi"/>
              </w:rPr>
              <w:t xml:space="preserve">inne/jakie? </w:t>
            </w:r>
            <w:r w:rsidRPr="00926EC8">
              <w:rPr>
                <w:rFonts w:cstheme="minorHAnsi"/>
              </w:rPr>
              <w:t xml:space="preserve">dodatkowe zajęcia w ramach </w:t>
            </w:r>
            <w:r>
              <w:rPr>
                <w:rFonts w:cstheme="minorHAnsi"/>
              </w:rPr>
              <w:t>zewnętrznych środków finansowych</w:t>
            </w:r>
          </w:p>
        </w:tc>
        <w:tc>
          <w:tcPr>
            <w:tcW w:w="3119" w:type="dxa"/>
          </w:tcPr>
          <w:p w14:paraId="1F3295C1" w14:textId="77777777" w:rsidR="000525EA" w:rsidRPr="00047ABA" w:rsidRDefault="000525EA" w:rsidP="005B12CF">
            <w:pPr>
              <w:rPr>
                <w:rFonts w:cstheme="minorHAnsi"/>
                <w:color w:val="000000" w:themeColor="text1"/>
              </w:rPr>
            </w:pPr>
            <w:r>
              <w:rPr>
                <w:rFonts w:cstheme="minorHAnsi"/>
                <w:color w:val="000000" w:themeColor="text1"/>
              </w:rPr>
              <w:t>1.</w:t>
            </w:r>
            <w:r>
              <w:rPr>
                <w:rFonts w:ascii="Arial" w:hAnsi="Arial" w:cs="Arial"/>
                <w:sz w:val="25"/>
                <w:szCs w:val="25"/>
              </w:rPr>
              <w:t xml:space="preserve"> </w:t>
            </w:r>
            <w:r w:rsidRPr="00047ABA">
              <w:rPr>
                <w:rFonts w:cstheme="minorHAnsi"/>
                <w:sz w:val="24"/>
                <w:szCs w:val="24"/>
              </w:rPr>
              <w:t xml:space="preserve">Liczba zrealizowanych </w:t>
            </w:r>
            <w:r>
              <w:rPr>
                <w:rFonts w:cstheme="minorHAnsi"/>
                <w:sz w:val="24"/>
                <w:szCs w:val="24"/>
              </w:rPr>
              <w:t xml:space="preserve">form wsparcia/rodzaj wsparcia wraz </w:t>
            </w:r>
            <w:r>
              <w:rPr>
                <w:rFonts w:cstheme="minorHAnsi"/>
                <w:sz w:val="24"/>
                <w:szCs w:val="24"/>
              </w:rPr>
              <w:br/>
              <w:t>z liczbą dzieci i młodzieży objętych danym wsparciem</w:t>
            </w:r>
          </w:p>
        </w:tc>
        <w:tc>
          <w:tcPr>
            <w:tcW w:w="2268" w:type="dxa"/>
          </w:tcPr>
          <w:p w14:paraId="72A7DDCF" w14:textId="77777777" w:rsidR="000525EA" w:rsidRPr="005B12CF" w:rsidRDefault="000525EA" w:rsidP="005B12CF">
            <w:pPr>
              <w:spacing w:after="200" w:line="276" w:lineRule="auto"/>
              <w:jc w:val="both"/>
              <w:rPr>
                <w:rFonts w:cstheme="minorHAnsi"/>
              </w:rPr>
            </w:pPr>
            <w:r w:rsidRPr="005B12CF">
              <w:rPr>
                <w:rFonts w:cstheme="minorHAnsi"/>
              </w:rPr>
              <w:t>Placówki oświatowe</w:t>
            </w:r>
          </w:p>
          <w:p w14:paraId="2CF54017" w14:textId="77777777" w:rsidR="000525EA" w:rsidRPr="005B12CF" w:rsidRDefault="000525EA" w:rsidP="005B12CF">
            <w:pPr>
              <w:spacing w:after="200" w:line="276" w:lineRule="auto"/>
              <w:jc w:val="both"/>
              <w:rPr>
                <w:rFonts w:cstheme="minorHAnsi"/>
              </w:rPr>
            </w:pPr>
            <w:r w:rsidRPr="005B12CF">
              <w:rPr>
                <w:rFonts w:cstheme="minorHAnsi"/>
              </w:rPr>
              <w:t xml:space="preserve">PPP, </w:t>
            </w:r>
            <w:proofErr w:type="spellStart"/>
            <w:r w:rsidRPr="005B12CF">
              <w:rPr>
                <w:rFonts w:cstheme="minorHAnsi"/>
              </w:rPr>
              <w:t>SOWiIK</w:t>
            </w:r>
            <w:proofErr w:type="spellEnd"/>
            <w:r w:rsidRPr="005B12CF">
              <w:rPr>
                <w:rFonts w:cstheme="minorHAnsi"/>
              </w:rPr>
              <w:t>, MOPS</w:t>
            </w:r>
          </w:p>
          <w:p w14:paraId="57A88FCA" w14:textId="6EC9F6AC" w:rsidR="000525EA" w:rsidRPr="007F569E" w:rsidRDefault="000525EA" w:rsidP="005B12CF">
            <w:pPr>
              <w:spacing w:after="200" w:line="276" w:lineRule="auto"/>
              <w:jc w:val="both"/>
              <w:rPr>
                <w:rFonts w:cstheme="minorHAnsi"/>
                <w:color w:val="000000" w:themeColor="text1"/>
              </w:rPr>
            </w:pPr>
            <w:proofErr w:type="spellStart"/>
            <w:r w:rsidRPr="005B12CF">
              <w:rPr>
                <w:rFonts w:cstheme="minorHAnsi"/>
              </w:rPr>
              <w:t>NGO</w:t>
            </w:r>
            <w:r w:rsidR="005B12CF" w:rsidRPr="005B12CF">
              <w:rPr>
                <w:rFonts w:cstheme="minorHAnsi"/>
              </w:rPr>
              <w:t>’s</w:t>
            </w:r>
            <w:proofErr w:type="spellEnd"/>
          </w:p>
        </w:tc>
        <w:tc>
          <w:tcPr>
            <w:tcW w:w="1417" w:type="dxa"/>
          </w:tcPr>
          <w:p w14:paraId="3A0B9983" w14:textId="44465859" w:rsidR="000525EA" w:rsidRDefault="000525EA" w:rsidP="000525EA">
            <w:pPr>
              <w:rPr>
                <w:rFonts w:cstheme="minorHAnsi"/>
                <w:color w:val="000000" w:themeColor="text1"/>
              </w:rPr>
            </w:pPr>
            <w:r w:rsidRPr="002345EB">
              <w:rPr>
                <w:rFonts w:cstheme="minorHAnsi"/>
                <w:color w:val="000000" w:themeColor="text1"/>
              </w:rPr>
              <w:t>2021-2023</w:t>
            </w:r>
          </w:p>
        </w:tc>
      </w:tr>
      <w:tr w:rsidR="000525EA" w:rsidRPr="00DB7BCF" w14:paraId="725BB0BE" w14:textId="6A0CF6BA" w:rsidTr="00377724">
        <w:trPr>
          <w:trHeight w:val="2188"/>
        </w:trPr>
        <w:tc>
          <w:tcPr>
            <w:tcW w:w="486" w:type="dxa"/>
            <w:vAlign w:val="center"/>
          </w:tcPr>
          <w:p w14:paraId="592D64E2" w14:textId="77777777" w:rsidR="000525EA" w:rsidRPr="007F569E" w:rsidRDefault="000525EA" w:rsidP="000525EA">
            <w:pPr>
              <w:jc w:val="center"/>
              <w:rPr>
                <w:rFonts w:cstheme="minorHAnsi"/>
                <w:b/>
                <w:color w:val="000000" w:themeColor="text1"/>
              </w:rPr>
            </w:pPr>
            <w:r>
              <w:rPr>
                <w:rFonts w:cstheme="minorHAnsi"/>
                <w:b/>
                <w:color w:val="000000" w:themeColor="text1"/>
              </w:rPr>
              <w:lastRenderedPageBreak/>
              <w:t>3.</w:t>
            </w:r>
          </w:p>
        </w:tc>
        <w:tc>
          <w:tcPr>
            <w:tcW w:w="3371" w:type="dxa"/>
          </w:tcPr>
          <w:p w14:paraId="3D841263" w14:textId="77777777" w:rsidR="000525EA" w:rsidRPr="007F569E" w:rsidRDefault="000525EA" w:rsidP="000525EA">
            <w:pPr>
              <w:jc w:val="both"/>
              <w:rPr>
                <w:rFonts w:cstheme="minorHAnsi"/>
                <w:color w:val="000000" w:themeColor="text1"/>
              </w:rPr>
            </w:pPr>
            <w:r>
              <w:rPr>
                <w:rFonts w:cstheme="minorHAnsi"/>
                <w:color w:val="000000" w:themeColor="text1"/>
              </w:rPr>
              <w:t>Organizacja i współfinansowanie wypoczynku zimowego i letniego dla dzieci i młodzieży</w:t>
            </w:r>
          </w:p>
        </w:tc>
        <w:tc>
          <w:tcPr>
            <w:tcW w:w="3119" w:type="dxa"/>
          </w:tcPr>
          <w:p w14:paraId="0EC2231B" w14:textId="77777777" w:rsidR="000525EA" w:rsidRPr="00926EC8" w:rsidRDefault="000525EA" w:rsidP="005B12CF">
            <w:pPr>
              <w:rPr>
                <w:rFonts w:cstheme="minorHAnsi"/>
                <w:color w:val="000000" w:themeColor="text1"/>
              </w:rPr>
            </w:pPr>
            <w:r>
              <w:rPr>
                <w:rFonts w:cstheme="minorHAnsi"/>
              </w:rPr>
              <w:t>1.</w:t>
            </w:r>
            <w:r w:rsidRPr="00926EC8">
              <w:rPr>
                <w:rFonts w:cstheme="minorHAnsi"/>
              </w:rPr>
              <w:t>Liczba</w:t>
            </w:r>
            <w:r>
              <w:rPr>
                <w:rFonts w:cstheme="minorHAnsi"/>
              </w:rPr>
              <w:t xml:space="preserve"> i rodzaj </w:t>
            </w:r>
            <w:r w:rsidRPr="00926EC8">
              <w:rPr>
                <w:rFonts w:cstheme="minorHAnsi"/>
              </w:rPr>
              <w:t>zrealizowanych form wypoczynku wraz z liczbą dzieci i młodzieży</w:t>
            </w:r>
            <w:r>
              <w:rPr>
                <w:rFonts w:cstheme="minorHAnsi"/>
              </w:rPr>
              <w:t xml:space="preserve"> </w:t>
            </w:r>
            <w:r w:rsidRPr="00926EC8">
              <w:rPr>
                <w:rFonts w:cstheme="minorHAnsi"/>
              </w:rPr>
              <w:t>objętych wsparciem</w:t>
            </w:r>
            <w:r>
              <w:rPr>
                <w:rFonts w:cstheme="minorHAnsi"/>
              </w:rPr>
              <w:t>. Wydatkowana kwota</w:t>
            </w:r>
          </w:p>
        </w:tc>
        <w:tc>
          <w:tcPr>
            <w:tcW w:w="2268" w:type="dxa"/>
          </w:tcPr>
          <w:p w14:paraId="48C96CB1" w14:textId="6978655A" w:rsidR="000525EA" w:rsidRPr="00260FEB" w:rsidRDefault="000525EA" w:rsidP="005B12CF">
            <w:pPr>
              <w:rPr>
                <w:rFonts w:cstheme="minorHAnsi"/>
              </w:rPr>
            </w:pPr>
            <w:r>
              <w:rPr>
                <w:rFonts w:cstheme="minorHAnsi"/>
              </w:rPr>
              <w:t>MOPS</w:t>
            </w:r>
            <w:r w:rsidRPr="00260FEB">
              <w:rPr>
                <w:rFonts w:cstheme="minorHAnsi"/>
              </w:rPr>
              <w:t xml:space="preserve">, </w:t>
            </w:r>
            <w:r>
              <w:rPr>
                <w:rFonts w:cstheme="minorHAnsi"/>
              </w:rPr>
              <w:t xml:space="preserve">Placówki Oświatowe, </w:t>
            </w:r>
            <w:proofErr w:type="spellStart"/>
            <w:r>
              <w:rPr>
                <w:rFonts w:cstheme="minorHAnsi"/>
              </w:rPr>
              <w:t>Placowki</w:t>
            </w:r>
            <w:proofErr w:type="spellEnd"/>
            <w:r>
              <w:rPr>
                <w:rFonts w:cstheme="minorHAnsi"/>
              </w:rPr>
              <w:t xml:space="preserve"> Wsparcia dziennego, organizacje pozarządowe</w:t>
            </w:r>
            <w:r w:rsidRPr="00260FEB">
              <w:rPr>
                <w:rFonts w:cstheme="minorHAnsi"/>
              </w:rPr>
              <w:t xml:space="preserve"> i kościelne,</w:t>
            </w:r>
            <w:r>
              <w:rPr>
                <w:rFonts w:cstheme="minorHAnsi"/>
              </w:rPr>
              <w:t xml:space="preserve"> </w:t>
            </w:r>
            <w:r w:rsidRPr="00260FEB">
              <w:rPr>
                <w:rFonts w:cstheme="minorHAnsi"/>
              </w:rPr>
              <w:t xml:space="preserve">Biblioteka Miejska, </w:t>
            </w:r>
            <w:r>
              <w:rPr>
                <w:rFonts w:cstheme="minorHAnsi"/>
              </w:rPr>
              <w:t>MDK, ŚDK, Muzeum, MOSIR</w:t>
            </w:r>
          </w:p>
        </w:tc>
        <w:tc>
          <w:tcPr>
            <w:tcW w:w="1417" w:type="dxa"/>
          </w:tcPr>
          <w:p w14:paraId="0E6229FF" w14:textId="59B81E34" w:rsidR="000525EA" w:rsidRDefault="000525EA" w:rsidP="000525EA">
            <w:pPr>
              <w:jc w:val="both"/>
              <w:rPr>
                <w:rFonts w:cstheme="minorHAnsi"/>
              </w:rPr>
            </w:pPr>
            <w:r w:rsidRPr="002345EB">
              <w:rPr>
                <w:rFonts w:cstheme="minorHAnsi"/>
                <w:color w:val="000000" w:themeColor="text1"/>
              </w:rPr>
              <w:t>2021-2023</w:t>
            </w:r>
          </w:p>
        </w:tc>
      </w:tr>
      <w:tr w:rsidR="000525EA" w:rsidRPr="00DB7BCF" w14:paraId="107421CF" w14:textId="66F1C8BE" w:rsidTr="000525EA">
        <w:trPr>
          <w:trHeight w:val="757"/>
        </w:trPr>
        <w:tc>
          <w:tcPr>
            <w:tcW w:w="486" w:type="dxa"/>
            <w:vAlign w:val="center"/>
          </w:tcPr>
          <w:p w14:paraId="42985F2F" w14:textId="77777777" w:rsidR="000525EA" w:rsidRDefault="000525EA" w:rsidP="000525EA">
            <w:pPr>
              <w:jc w:val="center"/>
              <w:rPr>
                <w:rFonts w:cstheme="minorHAnsi"/>
                <w:b/>
                <w:color w:val="000000" w:themeColor="text1"/>
              </w:rPr>
            </w:pPr>
            <w:r>
              <w:rPr>
                <w:rFonts w:cstheme="minorHAnsi"/>
                <w:b/>
                <w:color w:val="000000" w:themeColor="text1"/>
              </w:rPr>
              <w:t>4.</w:t>
            </w:r>
          </w:p>
        </w:tc>
        <w:tc>
          <w:tcPr>
            <w:tcW w:w="3371" w:type="dxa"/>
          </w:tcPr>
          <w:p w14:paraId="6A887925" w14:textId="77777777" w:rsidR="000525EA" w:rsidRPr="00260FEB" w:rsidRDefault="000525EA" w:rsidP="000525EA">
            <w:pPr>
              <w:jc w:val="both"/>
              <w:rPr>
                <w:rFonts w:cstheme="minorHAnsi"/>
                <w:color w:val="000000" w:themeColor="text1"/>
              </w:rPr>
            </w:pPr>
            <w:r w:rsidRPr="00260FEB">
              <w:rPr>
                <w:rFonts w:cstheme="minorHAnsi"/>
              </w:rPr>
              <w:t>Organizacja</w:t>
            </w:r>
            <w:r>
              <w:rPr>
                <w:rFonts w:cstheme="minorHAnsi"/>
              </w:rPr>
              <w:t xml:space="preserve"> </w:t>
            </w:r>
            <w:r w:rsidRPr="00260FEB">
              <w:rPr>
                <w:rFonts w:cstheme="minorHAnsi"/>
              </w:rPr>
              <w:t>ogólnodostępnych zajęć pozalekcyjnych i pozaszkolnych dla dzieci i młodzieży</w:t>
            </w:r>
          </w:p>
        </w:tc>
        <w:tc>
          <w:tcPr>
            <w:tcW w:w="3119" w:type="dxa"/>
          </w:tcPr>
          <w:p w14:paraId="109C6FF0" w14:textId="77777777" w:rsidR="000525EA" w:rsidRPr="00260FEB" w:rsidRDefault="000525EA" w:rsidP="005B12CF">
            <w:pPr>
              <w:rPr>
                <w:rFonts w:cstheme="minorHAnsi"/>
                <w:color w:val="000000" w:themeColor="text1"/>
              </w:rPr>
            </w:pPr>
            <w:r w:rsidRPr="00260FEB">
              <w:rPr>
                <w:rFonts w:cstheme="minorHAnsi"/>
              </w:rPr>
              <w:t xml:space="preserve">Liczba </w:t>
            </w:r>
            <w:r>
              <w:rPr>
                <w:rFonts w:cstheme="minorHAnsi"/>
              </w:rPr>
              <w:t xml:space="preserve">i rodzaj oferowanych zajęć/ liczba </w:t>
            </w:r>
            <w:r w:rsidRPr="00260FEB">
              <w:rPr>
                <w:rFonts w:cstheme="minorHAnsi"/>
              </w:rPr>
              <w:t>dzieci korzystających z zajęć pozalekcyjnych</w:t>
            </w:r>
          </w:p>
        </w:tc>
        <w:tc>
          <w:tcPr>
            <w:tcW w:w="2268" w:type="dxa"/>
          </w:tcPr>
          <w:p w14:paraId="5C7F0874" w14:textId="77777777" w:rsidR="000525EA" w:rsidRPr="007F569E" w:rsidRDefault="000525EA" w:rsidP="005B12CF">
            <w:pPr>
              <w:rPr>
                <w:rFonts w:cstheme="minorHAnsi"/>
                <w:b/>
                <w:color w:val="000000" w:themeColor="text1"/>
              </w:rPr>
            </w:pPr>
            <w:r>
              <w:rPr>
                <w:rFonts w:cstheme="minorHAnsi"/>
              </w:rPr>
              <w:t>UM, MOPS</w:t>
            </w:r>
            <w:r w:rsidRPr="00260FEB">
              <w:rPr>
                <w:rFonts w:cstheme="minorHAnsi"/>
              </w:rPr>
              <w:t xml:space="preserve">, </w:t>
            </w:r>
            <w:r>
              <w:rPr>
                <w:rFonts w:cstheme="minorHAnsi"/>
              </w:rPr>
              <w:t xml:space="preserve">placówki oświatowe, </w:t>
            </w:r>
            <w:proofErr w:type="spellStart"/>
            <w:r>
              <w:rPr>
                <w:rFonts w:cstheme="minorHAnsi"/>
              </w:rPr>
              <w:t>placowki</w:t>
            </w:r>
            <w:proofErr w:type="spellEnd"/>
            <w:r>
              <w:rPr>
                <w:rFonts w:cstheme="minorHAnsi"/>
              </w:rPr>
              <w:t xml:space="preserve"> wsparcia dziennego, organizacje pozarządowe</w:t>
            </w:r>
            <w:r w:rsidRPr="00260FEB">
              <w:rPr>
                <w:rFonts w:cstheme="minorHAnsi"/>
              </w:rPr>
              <w:t xml:space="preserve"> i kościelne,</w:t>
            </w:r>
            <w:r>
              <w:rPr>
                <w:rFonts w:cstheme="minorHAnsi"/>
              </w:rPr>
              <w:t xml:space="preserve"> </w:t>
            </w:r>
            <w:r w:rsidRPr="00260FEB">
              <w:rPr>
                <w:rFonts w:cstheme="minorHAnsi"/>
              </w:rPr>
              <w:t xml:space="preserve">Biblioteka Miejska, </w:t>
            </w:r>
            <w:r>
              <w:rPr>
                <w:rFonts w:cstheme="minorHAnsi"/>
              </w:rPr>
              <w:t>MDK, ŚDK, Muzeum, MOSIR</w:t>
            </w:r>
          </w:p>
        </w:tc>
        <w:tc>
          <w:tcPr>
            <w:tcW w:w="1417" w:type="dxa"/>
          </w:tcPr>
          <w:p w14:paraId="64AF0833" w14:textId="076BA2DC" w:rsidR="000525EA" w:rsidRDefault="000525EA" w:rsidP="000525EA">
            <w:pPr>
              <w:jc w:val="both"/>
              <w:rPr>
                <w:rFonts w:cstheme="minorHAnsi"/>
              </w:rPr>
            </w:pPr>
            <w:r w:rsidRPr="002345EB">
              <w:rPr>
                <w:rFonts w:cstheme="minorHAnsi"/>
                <w:color w:val="000000" w:themeColor="text1"/>
              </w:rPr>
              <w:t>2021-2023</w:t>
            </w:r>
          </w:p>
        </w:tc>
      </w:tr>
      <w:tr w:rsidR="000525EA" w:rsidRPr="00DB7BCF" w14:paraId="16D7D303" w14:textId="29DA6AF0" w:rsidTr="000525EA">
        <w:trPr>
          <w:trHeight w:val="757"/>
        </w:trPr>
        <w:tc>
          <w:tcPr>
            <w:tcW w:w="486" w:type="dxa"/>
            <w:vAlign w:val="center"/>
          </w:tcPr>
          <w:p w14:paraId="5241C99B" w14:textId="77777777" w:rsidR="000525EA" w:rsidRDefault="000525EA" w:rsidP="000525EA">
            <w:pPr>
              <w:jc w:val="center"/>
              <w:rPr>
                <w:rFonts w:cstheme="minorHAnsi"/>
                <w:b/>
                <w:color w:val="000000" w:themeColor="text1"/>
              </w:rPr>
            </w:pPr>
            <w:r>
              <w:rPr>
                <w:rFonts w:cstheme="minorHAnsi"/>
                <w:b/>
                <w:color w:val="000000" w:themeColor="text1"/>
              </w:rPr>
              <w:t>5.</w:t>
            </w:r>
          </w:p>
          <w:p w14:paraId="40E01D1E" w14:textId="77777777" w:rsidR="000525EA" w:rsidRDefault="000525EA" w:rsidP="000525EA">
            <w:pPr>
              <w:jc w:val="center"/>
              <w:rPr>
                <w:rFonts w:cstheme="minorHAnsi"/>
                <w:b/>
                <w:color w:val="000000" w:themeColor="text1"/>
              </w:rPr>
            </w:pPr>
          </w:p>
        </w:tc>
        <w:tc>
          <w:tcPr>
            <w:tcW w:w="3371" w:type="dxa"/>
          </w:tcPr>
          <w:p w14:paraId="70C9F19F" w14:textId="77777777" w:rsidR="000525EA" w:rsidRDefault="000525EA" w:rsidP="000525EA">
            <w:pPr>
              <w:jc w:val="both"/>
              <w:rPr>
                <w:rFonts w:cstheme="minorHAnsi"/>
                <w:color w:val="000000" w:themeColor="text1"/>
              </w:rPr>
            </w:pPr>
            <w:r>
              <w:rPr>
                <w:rFonts w:cstheme="minorHAnsi"/>
                <w:color w:val="000000" w:themeColor="text1"/>
              </w:rPr>
              <w:t>Wspieranie idei wolontariatu oraz promowanie aktywności młodego pokolenia na rzecz osób potrzebujących</w:t>
            </w:r>
          </w:p>
        </w:tc>
        <w:tc>
          <w:tcPr>
            <w:tcW w:w="3119" w:type="dxa"/>
          </w:tcPr>
          <w:p w14:paraId="0E4745EB" w14:textId="77777777" w:rsidR="000525EA" w:rsidRDefault="000525EA" w:rsidP="005B12CF">
            <w:pPr>
              <w:rPr>
                <w:rFonts w:cstheme="minorHAnsi"/>
              </w:rPr>
            </w:pPr>
            <w:r>
              <w:rPr>
                <w:rFonts w:cstheme="minorHAnsi"/>
              </w:rPr>
              <w:t>1.</w:t>
            </w:r>
            <w:r w:rsidRPr="00260FEB">
              <w:rPr>
                <w:rFonts w:cstheme="minorHAnsi"/>
              </w:rPr>
              <w:t>Liczba jednostek włączających się w realizację zadania, liczba zaangażowanych wolontariuszy</w:t>
            </w:r>
          </w:p>
          <w:p w14:paraId="5F52043D" w14:textId="6F0105B7" w:rsidR="000525EA" w:rsidRPr="00260FEB" w:rsidRDefault="000525EA" w:rsidP="005B12CF">
            <w:pPr>
              <w:rPr>
                <w:rFonts w:cstheme="minorHAnsi"/>
                <w:color w:val="000000" w:themeColor="text1"/>
              </w:rPr>
            </w:pPr>
            <w:r>
              <w:rPr>
                <w:rFonts w:cstheme="minorHAnsi"/>
              </w:rPr>
              <w:t xml:space="preserve">2. </w:t>
            </w:r>
            <w:r w:rsidRPr="00377466">
              <w:rPr>
                <w:rFonts w:cstheme="minorHAnsi"/>
                <w:color w:val="000000" w:themeColor="text1"/>
              </w:rPr>
              <w:t>Liczba działających szkolnych kół wolontariatu</w:t>
            </w:r>
          </w:p>
        </w:tc>
        <w:tc>
          <w:tcPr>
            <w:tcW w:w="2268" w:type="dxa"/>
          </w:tcPr>
          <w:p w14:paraId="68797704" w14:textId="77777777" w:rsidR="000525EA" w:rsidRPr="007F569E" w:rsidRDefault="000525EA" w:rsidP="005B12CF">
            <w:pPr>
              <w:rPr>
                <w:rFonts w:cstheme="minorHAnsi"/>
                <w:b/>
                <w:color w:val="000000" w:themeColor="text1"/>
              </w:rPr>
            </w:pPr>
            <w:r>
              <w:rPr>
                <w:rFonts w:cstheme="minorHAnsi"/>
                <w:color w:val="000000" w:themeColor="text1"/>
              </w:rPr>
              <w:t>MOPS, placówki o</w:t>
            </w:r>
            <w:r w:rsidRPr="00260FEB">
              <w:rPr>
                <w:rFonts w:cstheme="minorHAnsi"/>
                <w:color w:val="000000" w:themeColor="text1"/>
              </w:rPr>
              <w:t>światowe,</w:t>
            </w:r>
            <w:r>
              <w:rPr>
                <w:rFonts w:cstheme="minorHAnsi"/>
              </w:rPr>
              <w:t xml:space="preserve"> placówki wsparcia dziennego, organizacje pozarządowe</w:t>
            </w:r>
          </w:p>
        </w:tc>
        <w:tc>
          <w:tcPr>
            <w:tcW w:w="1417" w:type="dxa"/>
          </w:tcPr>
          <w:p w14:paraId="3B454DEF" w14:textId="47538FF6" w:rsidR="000525EA" w:rsidRDefault="000525EA" w:rsidP="000525EA">
            <w:pPr>
              <w:jc w:val="both"/>
              <w:rPr>
                <w:rFonts w:cstheme="minorHAnsi"/>
                <w:color w:val="000000" w:themeColor="text1"/>
              </w:rPr>
            </w:pPr>
            <w:r w:rsidRPr="002345EB">
              <w:rPr>
                <w:rFonts w:cstheme="minorHAnsi"/>
                <w:color w:val="000000" w:themeColor="text1"/>
              </w:rPr>
              <w:t>2021-2023</w:t>
            </w:r>
          </w:p>
        </w:tc>
      </w:tr>
      <w:tr w:rsidR="000525EA" w:rsidRPr="00DB7BCF" w14:paraId="0E7B1976" w14:textId="6CCB8E02" w:rsidTr="00377724">
        <w:trPr>
          <w:trHeight w:val="566"/>
        </w:trPr>
        <w:tc>
          <w:tcPr>
            <w:tcW w:w="486" w:type="dxa"/>
            <w:vAlign w:val="center"/>
          </w:tcPr>
          <w:p w14:paraId="70C6C58C" w14:textId="77777777" w:rsidR="000525EA" w:rsidRDefault="000525EA" w:rsidP="000525EA">
            <w:pPr>
              <w:jc w:val="center"/>
              <w:rPr>
                <w:rFonts w:cstheme="minorHAnsi"/>
                <w:b/>
                <w:color w:val="000000" w:themeColor="text1"/>
              </w:rPr>
            </w:pPr>
            <w:r>
              <w:rPr>
                <w:rFonts w:cstheme="minorHAnsi"/>
                <w:b/>
                <w:color w:val="000000" w:themeColor="text1"/>
              </w:rPr>
              <w:t>6.</w:t>
            </w:r>
          </w:p>
        </w:tc>
        <w:tc>
          <w:tcPr>
            <w:tcW w:w="3371" w:type="dxa"/>
          </w:tcPr>
          <w:p w14:paraId="14957330" w14:textId="77777777" w:rsidR="000525EA" w:rsidRDefault="000525EA" w:rsidP="000525EA">
            <w:pPr>
              <w:jc w:val="both"/>
              <w:rPr>
                <w:rFonts w:cstheme="minorHAnsi"/>
                <w:color w:val="000000" w:themeColor="text1"/>
              </w:rPr>
            </w:pPr>
            <w:r>
              <w:rPr>
                <w:rFonts w:cstheme="minorHAnsi"/>
                <w:color w:val="000000" w:themeColor="text1"/>
              </w:rPr>
              <w:t>Zapewnienie wsparcia specjalistycznego (pedagogicznego, psychologicznego, prawnego) dla rodzin z dziećmi</w:t>
            </w:r>
          </w:p>
        </w:tc>
        <w:tc>
          <w:tcPr>
            <w:tcW w:w="3119" w:type="dxa"/>
          </w:tcPr>
          <w:p w14:paraId="4470BE7F" w14:textId="77777777" w:rsidR="000525EA" w:rsidRDefault="000525EA" w:rsidP="005B12CF">
            <w:pPr>
              <w:rPr>
                <w:rFonts w:cstheme="minorHAnsi"/>
                <w:color w:val="000000" w:themeColor="text1"/>
              </w:rPr>
            </w:pPr>
            <w:r>
              <w:rPr>
                <w:rFonts w:cstheme="minorHAnsi"/>
                <w:color w:val="000000" w:themeColor="text1"/>
              </w:rPr>
              <w:t>1.Liczba rodzin/liczbę dzieci i młodzieży korzystających ze wsparcia (z podziałem na formy)</w:t>
            </w:r>
          </w:p>
        </w:tc>
        <w:tc>
          <w:tcPr>
            <w:tcW w:w="2268" w:type="dxa"/>
          </w:tcPr>
          <w:p w14:paraId="3448E19C" w14:textId="38C5634A" w:rsidR="000525EA" w:rsidRDefault="000525EA" w:rsidP="005B12CF">
            <w:pPr>
              <w:rPr>
                <w:rFonts w:cstheme="minorHAnsi"/>
              </w:rPr>
            </w:pPr>
            <w:r w:rsidRPr="007F09B0">
              <w:rPr>
                <w:rFonts w:cstheme="minorHAnsi"/>
                <w:color w:val="000000" w:themeColor="text1"/>
              </w:rPr>
              <w:t>MOPS, Poradnia Psychologiczno-Pedagogiczna,</w:t>
            </w:r>
            <w:r>
              <w:rPr>
                <w:rFonts w:cstheme="minorHAnsi"/>
              </w:rPr>
              <w:t xml:space="preserve"> placówki wsparcia dziennego,</w:t>
            </w:r>
          </w:p>
          <w:p w14:paraId="6B03DE7C" w14:textId="6D2FE713" w:rsidR="000525EA" w:rsidRPr="007F569E" w:rsidRDefault="000525EA" w:rsidP="005B12CF">
            <w:pPr>
              <w:rPr>
                <w:rFonts w:cstheme="minorHAnsi"/>
                <w:b/>
                <w:color w:val="000000" w:themeColor="text1"/>
              </w:rPr>
            </w:pPr>
            <w:r>
              <w:rPr>
                <w:rFonts w:cstheme="minorHAnsi"/>
              </w:rPr>
              <w:t xml:space="preserve">Punkt konsultacyjny KOMPAS, </w:t>
            </w:r>
            <w:proofErr w:type="spellStart"/>
            <w:r>
              <w:rPr>
                <w:rFonts w:cstheme="minorHAnsi"/>
              </w:rPr>
              <w:t>NGO’s</w:t>
            </w:r>
            <w:proofErr w:type="spellEnd"/>
          </w:p>
        </w:tc>
        <w:tc>
          <w:tcPr>
            <w:tcW w:w="1417" w:type="dxa"/>
          </w:tcPr>
          <w:p w14:paraId="5813C7CE" w14:textId="6BC6B97D" w:rsidR="000525EA" w:rsidRDefault="000525EA" w:rsidP="000525EA">
            <w:pPr>
              <w:jc w:val="both"/>
              <w:rPr>
                <w:rFonts w:cstheme="minorHAnsi"/>
                <w:b/>
                <w:color w:val="000000" w:themeColor="text1"/>
              </w:rPr>
            </w:pPr>
            <w:r w:rsidRPr="002345EB">
              <w:rPr>
                <w:rFonts w:cstheme="minorHAnsi"/>
                <w:color w:val="000000" w:themeColor="text1"/>
              </w:rPr>
              <w:t>2021-2023</w:t>
            </w:r>
          </w:p>
        </w:tc>
      </w:tr>
      <w:tr w:rsidR="000525EA" w:rsidRPr="00DB7BCF" w14:paraId="3E4CF073" w14:textId="09E50507" w:rsidTr="000525EA">
        <w:trPr>
          <w:trHeight w:val="757"/>
        </w:trPr>
        <w:tc>
          <w:tcPr>
            <w:tcW w:w="486" w:type="dxa"/>
            <w:vMerge w:val="restart"/>
            <w:vAlign w:val="center"/>
          </w:tcPr>
          <w:p w14:paraId="238C7240" w14:textId="77777777" w:rsidR="000525EA" w:rsidRDefault="000525EA" w:rsidP="000525EA">
            <w:pPr>
              <w:jc w:val="center"/>
              <w:rPr>
                <w:rFonts w:cstheme="minorHAnsi"/>
                <w:b/>
                <w:color w:val="000000" w:themeColor="text1"/>
              </w:rPr>
            </w:pPr>
            <w:r>
              <w:rPr>
                <w:rFonts w:cstheme="minorHAnsi"/>
                <w:b/>
                <w:color w:val="000000" w:themeColor="text1"/>
              </w:rPr>
              <w:t>7.</w:t>
            </w:r>
          </w:p>
        </w:tc>
        <w:tc>
          <w:tcPr>
            <w:tcW w:w="3371" w:type="dxa"/>
            <w:vMerge w:val="restart"/>
          </w:tcPr>
          <w:p w14:paraId="5E07C56F" w14:textId="77777777" w:rsidR="000525EA" w:rsidRDefault="000525EA" w:rsidP="000525EA">
            <w:pPr>
              <w:jc w:val="both"/>
              <w:rPr>
                <w:rFonts w:cstheme="minorHAnsi"/>
                <w:color w:val="000000" w:themeColor="text1"/>
              </w:rPr>
            </w:pPr>
            <w:r>
              <w:rPr>
                <w:rFonts w:cstheme="minorHAnsi"/>
                <w:color w:val="000000" w:themeColor="text1"/>
              </w:rPr>
              <w:t>Prowadzenie placówek wsparcia dziennego w tym specjalistycznych</w:t>
            </w:r>
          </w:p>
        </w:tc>
        <w:tc>
          <w:tcPr>
            <w:tcW w:w="3119" w:type="dxa"/>
          </w:tcPr>
          <w:p w14:paraId="6B2E1866" w14:textId="1545396A" w:rsidR="000525EA" w:rsidRPr="007B2707" w:rsidRDefault="000525EA" w:rsidP="000525EA">
            <w:pPr>
              <w:jc w:val="both"/>
              <w:rPr>
                <w:rFonts w:cstheme="minorHAnsi"/>
                <w:color w:val="000000" w:themeColor="text1"/>
              </w:rPr>
            </w:pPr>
            <w:r>
              <w:rPr>
                <w:rFonts w:cstheme="minorHAnsi"/>
                <w:color w:val="000000" w:themeColor="text1"/>
              </w:rPr>
              <w:t xml:space="preserve">1.Liczba placówek wsparcia dziennego/liczba miejsc/ liczba dzieci i młodzieży/ </w:t>
            </w:r>
            <w:r w:rsidRPr="00377466">
              <w:rPr>
                <w:rFonts w:cstheme="minorHAnsi"/>
                <w:color w:val="000000" w:themeColor="text1"/>
              </w:rPr>
              <w:t>wydatkowana kwota</w:t>
            </w:r>
          </w:p>
        </w:tc>
        <w:tc>
          <w:tcPr>
            <w:tcW w:w="2268" w:type="dxa"/>
            <w:vMerge w:val="restart"/>
          </w:tcPr>
          <w:p w14:paraId="626B0287" w14:textId="77777777" w:rsidR="000525EA" w:rsidRPr="007F09B0" w:rsidRDefault="000525EA" w:rsidP="000525EA">
            <w:pPr>
              <w:jc w:val="both"/>
              <w:rPr>
                <w:rFonts w:cstheme="minorHAnsi"/>
                <w:color w:val="000000" w:themeColor="text1"/>
              </w:rPr>
            </w:pPr>
            <w:r w:rsidRPr="007F09B0">
              <w:rPr>
                <w:rFonts w:cstheme="minorHAnsi"/>
                <w:color w:val="000000" w:themeColor="text1"/>
              </w:rPr>
              <w:t>UM, MOPS</w:t>
            </w:r>
          </w:p>
        </w:tc>
        <w:tc>
          <w:tcPr>
            <w:tcW w:w="1417" w:type="dxa"/>
          </w:tcPr>
          <w:p w14:paraId="31FE9331" w14:textId="41C6EA8B" w:rsidR="000525EA" w:rsidRDefault="000525EA" w:rsidP="000525EA">
            <w:pPr>
              <w:jc w:val="both"/>
              <w:rPr>
                <w:rFonts w:cstheme="minorHAnsi"/>
                <w:b/>
                <w:color w:val="000000" w:themeColor="text1"/>
              </w:rPr>
            </w:pPr>
            <w:r w:rsidRPr="002345EB">
              <w:rPr>
                <w:rFonts w:cstheme="minorHAnsi"/>
                <w:color w:val="000000" w:themeColor="text1"/>
              </w:rPr>
              <w:t>2021-2023</w:t>
            </w:r>
          </w:p>
        </w:tc>
      </w:tr>
      <w:tr w:rsidR="000525EA" w:rsidRPr="00DB7BCF" w14:paraId="24F68A65" w14:textId="0E619ABE" w:rsidTr="000525EA">
        <w:trPr>
          <w:trHeight w:val="871"/>
        </w:trPr>
        <w:tc>
          <w:tcPr>
            <w:tcW w:w="486" w:type="dxa"/>
            <w:vMerge/>
          </w:tcPr>
          <w:p w14:paraId="28B14BD6" w14:textId="77777777" w:rsidR="000525EA" w:rsidRPr="007F569E" w:rsidRDefault="000525EA" w:rsidP="000525EA">
            <w:pPr>
              <w:spacing w:after="200" w:line="276" w:lineRule="auto"/>
              <w:rPr>
                <w:rFonts w:cstheme="minorHAnsi"/>
                <w:color w:val="000000" w:themeColor="text1"/>
              </w:rPr>
            </w:pPr>
          </w:p>
        </w:tc>
        <w:tc>
          <w:tcPr>
            <w:tcW w:w="3371" w:type="dxa"/>
            <w:vMerge/>
          </w:tcPr>
          <w:p w14:paraId="34B72556" w14:textId="77777777" w:rsidR="000525EA" w:rsidRPr="007F569E" w:rsidRDefault="000525EA" w:rsidP="000525EA">
            <w:pPr>
              <w:spacing w:after="200" w:line="276" w:lineRule="auto"/>
              <w:rPr>
                <w:rFonts w:cstheme="minorHAnsi"/>
                <w:color w:val="000000" w:themeColor="text1"/>
              </w:rPr>
            </w:pPr>
          </w:p>
        </w:tc>
        <w:tc>
          <w:tcPr>
            <w:tcW w:w="3119" w:type="dxa"/>
          </w:tcPr>
          <w:p w14:paraId="712030DA" w14:textId="0E199974" w:rsidR="005B12CF" w:rsidRPr="005B12CF" w:rsidRDefault="005B12CF" w:rsidP="005B12CF">
            <w:pPr>
              <w:rPr>
                <w:rFonts w:cstheme="minorHAnsi"/>
                <w:color w:val="000000" w:themeColor="text1"/>
              </w:rPr>
            </w:pPr>
            <w:r w:rsidRPr="00047ABA">
              <w:rPr>
                <w:rFonts w:cstheme="minorHAnsi"/>
                <w:sz w:val="24"/>
                <w:szCs w:val="24"/>
              </w:rPr>
              <w:t xml:space="preserve">Liczba zrealizowanych </w:t>
            </w:r>
            <w:r>
              <w:rPr>
                <w:rFonts w:cstheme="minorHAnsi"/>
                <w:sz w:val="24"/>
                <w:szCs w:val="24"/>
              </w:rPr>
              <w:t>form wsparcia/rodzaj wsparcia wraz  z liczbą dzieci i młodzieży objętych danym wsparciem</w:t>
            </w:r>
          </w:p>
        </w:tc>
        <w:tc>
          <w:tcPr>
            <w:tcW w:w="2268" w:type="dxa"/>
            <w:vMerge/>
          </w:tcPr>
          <w:p w14:paraId="7AFF0883" w14:textId="77777777" w:rsidR="000525EA" w:rsidRPr="007F569E" w:rsidRDefault="000525EA" w:rsidP="000525EA">
            <w:pPr>
              <w:spacing w:after="200" w:line="276" w:lineRule="auto"/>
              <w:rPr>
                <w:rFonts w:cstheme="minorHAnsi"/>
                <w:color w:val="000000" w:themeColor="text1"/>
              </w:rPr>
            </w:pPr>
          </w:p>
        </w:tc>
        <w:tc>
          <w:tcPr>
            <w:tcW w:w="1417" w:type="dxa"/>
          </w:tcPr>
          <w:p w14:paraId="517A19A1" w14:textId="0720B356" w:rsidR="000525EA" w:rsidRPr="007F569E" w:rsidRDefault="000525EA" w:rsidP="000525EA">
            <w:pPr>
              <w:rPr>
                <w:rFonts w:cstheme="minorHAnsi"/>
                <w:color w:val="000000" w:themeColor="text1"/>
              </w:rPr>
            </w:pPr>
            <w:r w:rsidRPr="002345EB">
              <w:rPr>
                <w:rFonts w:cstheme="minorHAnsi"/>
                <w:color w:val="000000" w:themeColor="text1"/>
              </w:rPr>
              <w:t>2021-2023</w:t>
            </w:r>
          </w:p>
        </w:tc>
      </w:tr>
    </w:tbl>
    <w:p w14:paraId="21280176" w14:textId="77777777" w:rsidR="00810D32" w:rsidRDefault="00810D32" w:rsidP="00753AD7">
      <w:pPr>
        <w:rPr>
          <w:rFonts w:cstheme="minorHAnsi"/>
          <w:b/>
          <w:i/>
        </w:rPr>
      </w:pPr>
    </w:p>
    <w:p w14:paraId="08CDE2A3" w14:textId="77777777" w:rsidR="00377724" w:rsidRDefault="00377724" w:rsidP="00753AD7">
      <w:pPr>
        <w:rPr>
          <w:rFonts w:cstheme="minorHAnsi"/>
          <w:b/>
          <w:i/>
        </w:rPr>
      </w:pPr>
    </w:p>
    <w:p w14:paraId="5D7C31FF" w14:textId="77777777" w:rsidR="00377724" w:rsidRDefault="00377724" w:rsidP="00753AD7">
      <w:pPr>
        <w:rPr>
          <w:rFonts w:cstheme="minorHAnsi"/>
          <w:b/>
          <w:i/>
        </w:rPr>
      </w:pPr>
    </w:p>
    <w:p w14:paraId="0096F8FB" w14:textId="77777777" w:rsidR="00377724" w:rsidRDefault="00377724" w:rsidP="00753AD7">
      <w:pPr>
        <w:rPr>
          <w:rFonts w:cstheme="minorHAnsi"/>
          <w:b/>
          <w:i/>
        </w:rPr>
      </w:pPr>
    </w:p>
    <w:p w14:paraId="3ADA5388" w14:textId="77777777" w:rsidR="00377724" w:rsidRDefault="00377724" w:rsidP="00753AD7">
      <w:pPr>
        <w:rPr>
          <w:rFonts w:cstheme="minorHAnsi"/>
          <w:b/>
          <w:i/>
        </w:rPr>
      </w:pPr>
    </w:p>
    <w:p w14:paraId="64C35189" w14:textId="77777777" w:rsidR="00377724" w:rsidRDefault="00377724" w:rsidP="00753AD7">
      <w:pPr>
        <w:rPr>
          <w:rFonts w:cstheme="minorHAnsi"/>
          <w:b/>
          <w:i/>
        </w:rPr>
      </w:pPr>
    </w:p>
    <w:p w14:paraId="593FD77B" w14:textId="77777777" w:rsidR="007F09B0" w:rsidRDefault="007F09B0" w:rsidP="00377724">
      <w:pPr>
        <w:jc w:val="both"/>
        <w:rPr>
          <w:rFonts w:cstheme="minorHAnsi"/>
          <w:b/>
          <w:i/>
        </w:rPr>
      </w:pPr>
    </w:p>
    <w:p w14:paraId="013A7FDA" w14:textId="77777777" w:rsidR="007F09B0" w:rsidRDefault="007F09B0" w:rsidP="00377724">
      <w:pPr>
        <w:jc w:val="both"/>
        <w:rPr>
          <w:rFonts w:cstheme="minorHAnsi"/>
          <w:b/>
          <w:i/>
        </w:rPr>
      </w:pPr>
    </w:p>
    <w:p w14:paraId="499E7014" w14:textId="341BE4DD" w:rsidR="00810D32" w:rsidRPr="00DB7BCF" w:rsidRDefault="00771F80" w:rsidP="00377724">
      <w:pPr>
        <w:jc w:val="both"/>
        <w:rPr>
          <w:rFonts w:cstheme="minorHAnsi"/>
          <w:b/>
          <w:i/>
        </w:rPr>
      </w:pPr>
      <w:r>
        <w:rPr>
          <w:rFonts w:cstheme="minorHAnsi"/>
          <w:b/>
          <w:i/>
        </w:rPr>
        <w:lastRenderedPageBreak/>
        <w:t xml:space="preserve">Cel szczegółowy nr 3 </w:t>
      </w:r>
      <w:r w:rsidRPr="00771F80">
        <w:rPr>
          <w:rFonts w:cstheme="minorHAnsi"/>
          <w:b/>
          <w:i/>
        </w:rPr>
        <w:t>Pomoc rodzinom</w:t>
      </w:r>
      <w:r w:rsidR="007B3F57">
        <w:rPr>
          <w:rFonts w:cstheme="minorHAnsi"/>
          <w:b/>
          <w:i/>
        </w:rPr>
        <w:t xml:space="preserve"> pozostających </w:t>
      </w:r>
      <w:r w:rsidRPr="00771F80">
        <w:rPr>
          <w:rFonts w:cstheme="minorHAnsi"/>
          <w:b/>
          <w:i/>
        </w:rPr>
        <w:t>w sytuacji kryzysowej.</w:t>
      </w:r>
    </w:p>
    <w:tbl>
      <w:tblPr>
        <w:tblStyle w:val="Tabela-Siatka"/>
        <w:tblW w:w="10661" w:type="dxa"/>
        <w:tblInd w:w="-885" w:type="dxa"/>
        <w:tblLook w:val="04A0" w:firstRow="1" w:lastRow="0" w:firstColumn="1" w:lastColumn="0" w:noHBand="0" w:noVBand="1"/>
      </w:tblPr>
      <w:tblGrid>
        <w:gridCol w:w="487"/>
        <w:gridCol w:w="3370"/>
        <w:gridCol w:w="3119"/>
        <w:gridCol w:w="2268"/>
        <w:gridCol w:w="1417"/>
      </w:tblGrid>
      <w:tr w:rsidR="000525EA" w:rsidRPr="00DB7BCF" w14:paraId="3BE49066" w14:textId="17241304" w:rsidTr="000525EA">
        <w:trPr>
          <w:trHeight w:val="819"/>
        </w:trPr>
        <w:tc>
          <w:tcPr>
            <w:tcW w:w="487" w:type="dxa"/>
            <w:shd w:val="clear" w:color="auto" w:fill="F2F2F2" w:themeFill="background1" w:themeFillShade="F2"/>
            <w:vAlign w:val="center"/>
          </w:tcPr>
          <w:p w14:paraId="5E3E8595" w14:textId="77777777" w:rsidR="000525EA" w:rsidRPr="00DB7BCF" w:rsidRDefault="000525EA" w:rsidP="00753AD7">
            <w:pPr>
              <w:spacing w:after="200" w:line="276" w:lineRule="auto"/>
              <w:jc w:val="center"/>
              <w:rPr>
                <w:rFonts w:cstheme="minorHAnsi"/>
                <w:b/>
              </w:rPr>
            </w:pPr>
            <w:r w:rsidRPr="00DB7BCF">
              <w:rPr>
                <w:rFonts w:cstheme="minorHAnsi"/>
                <w:b/>
              </w:rPr>
              <w:t>Lp.</w:t>
            </w:r>
          </w:p>
        </w:tc>
        <w:tc>
          <w:tcPr>
            <w:tcW w:w="3370" w:type="dxa"/>
            <w:shd w:val="clear" w:color="auto" w:fill="F2F2F2" w:themeFill="background1" w:themeFillShade="F2"/>
            <w:vAlign w:val="center"/>
          </w:tcPr>
          <w:p w14:paraId="1F978890" w14:textId="77777777" w:rsidR="000525EA" w:rsidRPr="00DB7BCF" w:rsidRDefault="000525EA" w:rsidP="00753AD7">
            <w:pPr>
              <w:spacing w:after="200" w:line="276" w:lineRule="auto"/>
              <w:jc w:val="center"/>
              <w:rPr>
                <w:rFonts w:cstheme="minorHAnsi"/>
                <w:b/>
              </w:rPr>
            </w:pPr>
            <w:r w:rsidRPr="00DB7BCF">
              <w:rPr>
                <w:rFonts w:cstheme="minorHAnsi"/>
                <w:b/>
              </w:rPr>
              <w:t>Działania</w:t>
            </w:r>
          </w:p>
        </w:tc>
        <w:tc>
          <w:tcPr>
            <w:tcW w:w="3119" w:type="dxa"/>
            <w:shd w:val="clear" w:color="auto" w:fill="F2F2F2" w:themeFill="background1" w:themeFillShade="F2"/>
            <w:vAlign w:val="center"/>
          </w:tcPr>
          <w:p w14:paraId="135EB137" w14:textId="77777777" w:rsidR="000525EA" w:rsidRPr="00DB7BCF" w:rsidRDefault="000525EA" w:rsidP="00753AD7">
            <w:pPr>
              <w:spacing w:after="200" w:line="276" w:lineRule="auto"/>
              <w:jc w:val="center"/>
              <w:rPr>
                <w:rFonts w:cstheme="minorHAnsi"/>
                <w:b/>
              </w:rPr>
            </w:pPr>
            <w:r w:rsidRPr="00DB7BCF">
              <w:rPr>
                <w:rFonts w:cstheme="minorHAnsi"/>
                <w:b/>
              </w:rPr>
              <w:t>Wskaźnik/Miernik</w:t>
            </w:r>
          </w:p>
        </w:tc>
        <w:tc>
          <w:tcPr>
            <w:tcW w:w="2268" w:type="dxa"/>
            <w:shd w:val="clear" w:color="auto" w:fill="F2F2F2" w:themeFill="background1" w:themeFillShade="F2"/>
            <w:vAlign w:val="center"/>
          </w:tcPr>
          <w:p w14:paraId="32C14799" w14:textId="77777777" w:rsidR="000525EA" w:rsidRPr="00DB7BCF" w:rsidRDefault="000525EA" w:rsidP="00753AD7">
            <w:pPr>
              <w:spacing w:after="200" w:line="276" w:lineRule="auto"/>
              <w:jc w:val="center"/>
              <w:rPr>
                <w:rFonts w:cstheme="minorHAnsi"/>
                <w:b/>
              </w:rPr>
            </w:pPr>
            <w:r>
              <w:rPr>
                <w:rFonts w:cstheme="minorHAnsi"/>
                <w:b/>
              </w:rPr>
              <w:t>Kluczowi realizatorzy</w:t>
            </w:r>
          </w:p>
        </w:tc>
        <w:tc>
          <w:tcPr>
            <w:tcW w:w="1417" w:type="dxa"/>
            <w:shd w:val="clear" w:color="auto" w:fill="F2F2F2" w:themeFill="background1" w:themeFillShade="F2"/>
          </w:tcPr>
          <w:p w14:paraId="5DFA3C05" w14:textId="79BDA199" w:rsidR="000525EA" w:rsidRDefault="000525EA" w:rsidP="00753AD7">
            <w:pPr>
              <w:jc w:val="center"/>
              <w:rPr>
                <w:rFonts w:cstheme="minorHAnsi"/>
                <w:b/>
              </w:rPr>
            </w:pPr>
            <w:r>
              <w:rPr>
                <w:rFonts w:cstheme="minorHAnsi"/>
                <w:b/>
                <w:color w:val="000000" w:themeColor="text1"/>
              </w:rPr>
              <w:t>Okres wdrażania</w:t>
            </w:r>
          </w:p>
        </w:tc>
      </w:tr>
      <w:tr w:rsidR="000525EA" w:rsidRPr="00DB7BCF" w14:paraId="7A1DC483" w14:textId="63DD752A" w:rsidTr="00377724">
        <w:trPr>
          <w:trHeight w:val="1012"/>
        </w:trPr>
        <w:tc>
          <w:tcPr>
            <w:tcW w:w="487" w:type="dxa"/>
            <w:vMerge w:val="restart"/>
          </w:tcPr>
          <w:p w14:paraId="4A846E66" w14:textId="77777777" w:rsidR="000525EA" w:rsidRPr="007F569E" w:rsidRDefault="000525EA" w:rsidP="000525EA">
            <w:pPr>
              <w:spacing w:after="200" w:line="276" w:lineRule="auto"/>
              <w:rPr>
                <w:rFonts w:cstheme="minorHAnsi"/>
                <w:color w:val="000000" w:themeColor="text1"/>
              </w:rPr>
            </w:pPr>
            <w:r w:rsidRPr="007F569E">
              <w:rPr>
                <w:rFonts w:cstheme="minorHAnsi"/>
                <w:color w:val="000000" w:themeColor="text1"/>
              </w:rPr>
              <w:t>1.</w:t>
            </w:r>
          </w:p>
        </w:tc>
        <w:tc>
          <w:tcPr>
            <w:tcW w:w="3370" w:type="dxa"/>
            <w:vMerge w:val="restart"/>
          </w:tcPr>
          <w:p w14:paraId="558C149F" w14:textId="77777777" w:rsidR="000525EA" w:rsidRPr="007F569E" w:rsidRDefault="000525EA" w:rsidP="000525EA">
            <w:pPr>
              <w:spacing w:after="200" w:line="276" w:lineRule="auto"/>
              <w:rPr>
                <w:rFonts w:cstheme="minorHAnsi"/>
                <w:color w:val="000000" w:themeColor="text1"/>
              </w:rPr>
            </w:pPr>
            <w:r>
              <w:rPr>
                <w:rFonts w:cstheme="minorHAnsi"/>
                <w:color w:val="000000" w:themeColor="text1"/>
              </w:rPr>
              <w:t>Diagnoza sytuacji rodziny, środowiska rodzinnego, przyczyn kryzysu w rodzinie oraz warunków życia rodziny</w:t>
            </w:r>
          </w:p>
        </w:tc>
        <w:tc>
          <w:tcPr>
            <w:tcW w:w="3119" w:type="dxa"/>
          </w:tcPr>
          <w:p w14:paraId="7A00023B" w14:textId="77777777" w:rsidR="000525EA" w:rsidRPr="00F64972" w:rsidRDefault="000525EA" w:rsidP="005B12CF">
            <w:pPr>
              <w:rPr>
                <w:rFonts w:cstheme="minorHAnsi"/>
                <w:color w:val="000000" w:themeColor="text1"/>
              </w:rPr>
            </w:pPr>
            <w:r>
              <w:rPr>
                <w:rFonts w:cstheme="minorHAnsi"/>
                <w:color w:val="000000" w:themeColor="text1"/>
              </w:rPr>
              <w:t>1.Liczba przeprowadzonych wywiadów środowiskowych z rodziną z dzieckiem</w:t>
            </w:r>
          </w:p>
        </w:tc>
        <w:tc>
          <w:tcPr>
            <w:tcW w:w="2268" w:type="dxa"/>
            <w:vMerge w:val="restart"/>
          </w:tcPr>
          <w:p w14:paraId="6D6295E8" w14:textId="77777777" w:rsidR="000525EA" w:rsidRPr="009A3800" w:rsidRDefault="000525EA" w:rsidP="000525EA">
            <w:pPr>
              <w:spacing w:after="200" w:line="276" w:lineRule="auto"/>
              <w:rPr>
                <w:rFonts w:cstheme="minorHAnsi"/>
                <w:color w:val="FF0000"/>
              </w:rPr>
            </w:pPr>
            <w:r w:rsidRPr="009A3800">
              <w:rPr>
                <w:rFonts w:cstheme="minorHAnsi"/>
              </w:rPr>
              <w:t>MOPS</w:t>
            </w:r>
          </w:p>
        </w:tc>
        <w:tc>
          <w:tcPr>
            <w:tcW w:w="1417" w:type="dxa"/>
          </w:tcPr>
          <w:p w14:paraId="41E4B4EF" w14:textId="6A1B35B8" w:rsidR="000525EA" w:rsidRPr="009A3800" w:rsidRDefault="000525EA" w:rsidP="000525EA">
            <w:pPr>
              <w:rPr>
                <w:rFonts w:cstheme="minorHAnsi"/>
              </w:rPr>
            </w:pPr>
            <w:r w:rsidRPr="00305566">
              <w:rPr>
                <w:rFonts w:cstheme="minorHAnsi"/>
                <w:color w:val="000000" w:themeColor="text1"/>
              </w:rPr>
              <w:t>2021-2023</w:t>
            </w:r>
          </w:p>
        </w:tc>
      </w:tr>
      <w:tr w:rsidR="000525EA" w:rsidRPr="00DB7BCF" w14:paraId="7002A189" w14:textId="7DFE0525" w:rsidTr="00377724">
        <w:trPr>
          <w:trHeight w:val="835"/>
        </w:trPr>
        <w:tc>
          <w:tcPr>
            <w:tcW w:w="487" w:type="dxa"/>
            <w:vMerge/>
            <w:vAlign w:val="center"/>
          </w:tcPr>
          <w:p w14:paraId="6308D0B2" w14:textId="77777777" w:rsidR="000525EA" w:rsidRPr="007F569E" w:rsidRDefault="000525EA" w:rsidP="000525EA">
            <w:pPr>
              <w:spacing w:after="200" w:line="276" w:lineRule="auto"/>
              <w:jc w:val="center"/>
              <w:rPr>
                <w:rFonts w:cstheme="minorHAnsi"/>
                <w:color w:val="000000" w:themeColor="text1"/>
              </w:rPr>
            </w:pPr>
          </w:p>
        </w:tc>
        <w:tc>
          <w:tcPr>
            <w:tcW w:w="3370" w:type="dxa"/>
            <w:vMerge/>
          </w:tcPr>
          <w:p w14:paraId="643B2749" w14:textId="77777777" w:rsidR="000525EA" w:rsidRPr="007F569E" w:rsidRDefault="000525EA" w:rsidP="000525EA">
            <w:pPr>
              <w:spacing w:after="200" w:line="276" w:lineRule="auto"/>
              <w:jc w:val="both"/>
              <w:rPr>
                <w:rFonts w:cstheme="minorHAnsi"/>
                <w:color w:val="000000" w:themeColor="text1"/>
              </w:rPr>
            </w:pPr>
          </w:p>
        </w:tc>
        <w:tc>
          <w:tcPr>
            <w:tcW w:w="3119" w:type="dxa"/>
          </w:tcPr>
          <w:p w14:paraId="4C5F0791" w14:textId="77777777" w:rsidR="000525EA" w:rsidRPr="007F569E" w:rsidRDefault="000525EA" w:rsidP="005B12CF">
            <w:pPr>
              <w:spacing w:after="200" w:line="276" w:lineRule="auto"/>
              <w:rPr>
                <w:rFonts w:cstheme="minorHAnsi"/>
                <w:color w:val="000000" w:themeColor="text1"/>
              </w:rPr>
            </w:pPr>
            <w:r>
              <w:rPr>
                <w:rFonts w:cstheme="minorHAnsi"/>
                <w:color w:val="000000" w:themeColor="text1"/>
              </w:rPr>
              <w:t>2.Liczba sporządzonych kart diagnozy środowiska rodzinnego.</w:t>
            </w:r>
          </w:p>
        </w:tc>
        <w:tc>
          <w:tcPr>
            <w:tcW w:w="2268" w:type="dxa"/>
            <w:vMerge/>
            <w:vAlign w:val="center"/>
          </w:tcPr>
          <w:p w14:paraId="74B21CAA" w14:textId="77777777" w:rsidR="000525EA" w:rsidRPr="007F569E" w:rsidRDefault="000525EA" w:rsidP="000525EA">
            <w:pPr>
              <w:spacing w:after="200" w:line="276" w:lineRule="auto"/>
              <w:jc w:val="center"/>
              <w:rPr>
                <w:rFonts w:cstheme="minorHAnsi"/>
                <w:color w:val="000000" w:themeColor="text1"/>
              </w:rPr>
            </w:pPr>
          </w:p>
        </w:tc>
        <w:tc>
          <w:tcPr>
            <w:tcW w:w="1417" w:type="dxa"/>
          </w:tcPr>
          <w:p w14:paraId="151851DB" w14:textId="30E8CA9B" w:rsidR="000525EA" w:rsidRPr="007F569E" w:rsidRDefault="000525EA" w:rsidP="000525EA">
            <w:pPr>
              <w:jc w:val="center"/>
              <w:rPr>
                <w:rFonts w:cstheme="minorHAnsi"/>
                <w:color w:val="000000" w:themeColor="text1"/>
              </w:rPr>
            </w:pPr>
            <w:r w:rsidRPr="00305566">
              <w:rPr>
                <w:rFonts w:cstheme="minorHAnsi"/>
                <w:color w:val="000000" w:themeColor="text1"/>
              </w:rPr>
              <w:t>2021-2023</w:t>
            </w:r>
          </w:p>
        </w:tc>
      </w:tr>
      <w:tr w:rsidR="000525EA" w:rsidRPr="00DB7BCF" w14:paraId="18A4E637" w14:textId="61090A4F" w:rsidTr="00377724">
        <w:trPr>
          <w:trHeight w:val="987"/>
        </w:trPr>
        <w:tc>
          <w:tcPr>
            <w:tcW w:w="487" w:type="dxa"/>
            <w:vMerge w:val="restart"/>
          </w:tcPr>
          <w:p w14:paraId="2FFC07AC" w14:textId="77777777" w:rsidR="000525EA" w:rsidRPr="007F569E" w:rsidRDefault="000525EA" w:rsidP="000525EA">
            <w:pPr>
              <w:spacing w:after="200" w:line="276" w:lineRule="auto"/>
              <w:rPr>
                <w:rFonts w:cstheme="minorHAnsi"/>
                <w:b/>
                <w:color w:val="000000" w:themeColor="text1"/>
              </w:rPr>
            </w:pPr>
            <w:r w:rsidRPr="007F569E">
              <w:rPr>
                <w:rFonts w:cstheme="minorHAnsi"/>
                <w:b/>
                <w:color w:val="000000" w:themeColor="text1"/>
              </w:rPr>
              <w:t>2.</w:t>
            </w:r>
          </w:p>
        </w:tc>
        <w:tc>
          <w:tcPr>
            <w:tcW w:w="3370" w:type="dxa"/>
            <w:vMerge w:val="restart"/>
          </w:tcPr>
          <w:p w14:paraId="72BF118C" w14:textId="77777777" w:rsidR="000525EA" w:rsidRPr="007F569E" w:rsidRDefault="000525EA" w:rsidP="000525EA">
            <w:pPr>
              <w:spacing w:after="200" w:line="276" w:lineRule="auto"/>
              <w:rPr>
                <w:rFonts w:cstheme="minorHAnsi"/>
                <w:color w:val="000000" w:themeColor="text1"/>
              </w:rPr>
            </w:pPr>
            <w:r>
              <w:rPr>
                <w:rFonts w:cstheme="minorHAnsi"/>
                <w:color w:val="000000" w:themeColor="text1"/>
              </w:rPr>
              <w:t>Prowadzenie pracy środowiskowej z wykorzystaniem zasobów rodziny i środowiska lokalnego we współpracy z przedstawicielami służb, instytucji i organizacji</w:t>
            </w:r>
          </w:p>
        </w:tc>
        <w:tc>
          <w:tcPr>
            <w:tcW w:w="3119" w:type="dxa"/>
          </w:tcPr>
          <w:p w14:paraId="27110D50" w14:textId="77777777" w:rsidR="000525EA" w:rsidRPr="007F569E" w:rsidRDefault="000525EA" w:rsidP="005B12CF">
            <w:pPr>
              <w:spacing w:after="200" w:line="276" w:lineRule="auto"/>
              <w:rPr>
                <w:rFonts w:cstheme="minorHAnsi"/>
                <w:color w:val="000000" w:themeColor="text1"/>
              </w:rPr>
            </w:pPr>
            <w:r>
              <w:rPr>
                <w:rFonts w:cstheme="minorHAnsi"/>
                <w:color w:val="000000" w:themeColor="text1"/>
              </w:rPr>
              <w:t>1.Liczba rodzin objętych wsparci</w:t>
            </w:r>
            <w:r w:rsidRPr="008C4B57">
              <w:rPr>
                <w:rFonts w:cstheme="minorHAnsi"/>
                <w:color w:val="000000" w:themeColor="text1"/>
              </w:rPr>
              <w:t>em</w:t>
            </w:r>
            <w:r>
              <w:rPr>
                <w:rFonts w:cstheme="minorHAnsi"/>
                <w:color w:val="FF0000"/>
              </w:rPr>
              <w:t xml:space="preserve"> </w:t>
            </w:r>
            <w:r>
              <w:rPr>
                <w:rFonts w:cstheme="minorHAnsi"/>
                <w:color w:val="000000" w:themeColor="text1"/>
              </w:rPr>
              <w:t xml:space="preserve"> Zespołu do spraw pomocy rodzinie.</w:t>
            </w:r>
          </w:p>
        </w:tc>
        <w:tc>
          <w:tcPr>
            <w:tcW w:w="2268" w:type="dxa"/>
            <w:vMerge w:val="restart"/>
          </w:tcPr>
          <w:p w14:paraId="54388DCD" w14:textId="77777777" w:rsidR="000525EA" w:rsidRPr="007F569E" w:rsidRDefault="000525EA" w:rsidP="000525EA">
            <w:pPr>
              <w:spacing w:after="200" w:line="276" w:lineRule="auto"/>
              <w:rPr>
                <w:rFonts w:cstheme="minorHAnsi"/>
                <w:color w:val="000000" w:themeColor="text1"/>
              </w:rPr>
            </w:pPr>
            <w:r>
              <w:rPr>
                <w:rFonts w:cstheme="minorHAnsi"/>
                <w:color w:val="000000" w:themeColor="text1"/>
              </w:rPr>
              <w:t>MOPS</w:t>
            </w:r>
          </w:p>
        </w:tc>
        <w:tc>
          <w:tcPr>
            <w:tcW w:w="1417" w:type="dxa"/>
          </w:tcPr>
          <w:p w14:paraId="32DD6B0A" w14:textId="6DB17253" w:rsidR="000525EA" w:rsidRDefault="000525EA" w:rsidP="000525EA">
            <w:pPr>
              <w:rPr>
                <w:rFonts w:cstheme="minorHAnsi"/>
                <w:color w:val="000000" w:themeColor="text1"/>
              </w:rPr>
            </w:pPr>
            <w:r w:rsidRPr="00305566">
              <w:rPr>
                <w:rFonts w:cstheme="minorHAnsi"/>
                <w:color w:val="000000" w:themeColor="text1"/>
              </w:rPr>
              <w:t>2021-2023</w:t>
            </w:r>
          </w:p>
        </w:tc>
      </w:tr>
      <w:tr w:rsidR="000525EA" w:rsidRPr="00DB7BCF" w14:paraId="3B02C17B" w14:textId="73603F83" w:rsidTr="000525EA">
        <w:trPr>
          <w:trHeight w:val="781"/>
        </w:trPr>
        <w:tc>
          <w:tcPr>
            <w:tcW w:w="487" w:type="dxa"/>
            <w:vMerge/>
            <w:vAlign w:val="center"/>
          </w:tcPr>
          <w:p w14:paraId="09207F4F" w14:textId="77777777" w:rsidR="000525EA" w:rsidRPr="007F569E" w:rsidRDefault="000525EA" w:rsidP="000525EA">
            <w:pPr>
              <w:spacing w:after="200" w:line="276" w:lineRule="auto"/>
              <w:jc w:val="center"/>
              <w:rPr>
                <w:rFonts w:cstheme="minorHAnsi"/>
                <w:b/>
                <w:color w:val="000000" w:themeColor="text1"/>
              </w:rPr>
            </w:pPr>
          </w:p>
        </w:tc>
        <w:tc>
          <w:tcPr>
            <w:tcW w:w="3370" w:type="dxa"/>
            <w:vMerge/>
          </w:tcPr>
          <w:p w14:paraId="3EC0BD6F" w14:textId="77777777" w:rsidR="000525EA" w:rsidRPr="007F569E" w:rsidRDefault="000525EA" w:rsidP="000525EA">
            <w:pPr>
              <w:spacing w:after="200" w:line="276" w:lineRule="auto"/>
              <w:jc w:val="both"/>
              <w:rPr>
                <w:rFonts w:cstheme="minorHAnsi"/>
                <w:color w:val="000000" w:themeColor="text1"/>
              </w:rPr>
            </w:pPr>
          </w:p>
        </w:tc>
        <w:tc>
          <w:tcPr>
            <w:tcW w:w="3119" w:type="dxa"/>
          </w:tcPr>
          <w:p w14:paraId="03302CF6" w14:textId="77777777" w:rsidR="000525EA" w:rsidRPr="007F569E" w:rsidRDefault="000525EA" w:rsidP="005B12CF">
            <w:pPr>
              <w:spacing w:after="200" w:line="276" w:lineRule="auto"/>
              <w:rPr>
                <w:rFonts w:cstheme="minorHAnsi"/>
                <w:color w:val="000000" w:themeColor="text1"/>
              </w:rPr>
            </w:pPr>
            <w:r>
              <w:rPr>
                <w:rFonts w:cstheme="minorHAnsi"/>
                <w:color w:val="000000" w:themeColor="text1"/>
              </w:rPr>
              <w:t>2.Liczba kontraktów socjalnych zawartych z rodziną z dzieckiem.</w:t>
            </w:r>
          </w:p>
        </w:tc>
        <w:tc>
          <w:tcPr>
            <w:tcW w:w="2268" w:type="dxa"/>
            <w:vMerge/>
          </w:tcPr>
          <w:p w14:paraId="6A39807A" w14:textId="77777777" w:rsidR="000525EA" w:rsidRPr="007F569E" w:rsidRDefault="000525EA" w:rsidP="000525EA">
            <w:pPr>
              <w:spacing w:after="200" w:line="276" w:lineRule="auto"/>
              <w:jc w:val="both"/>
              <w:rPr>
                <w:rFonts w:cstheme="minorHAnsi"/>
                <w:b/>
                <w:color w:val="000000" w:themeColor="text1"/>
              </w:rPr>
            </w:pPr>
          </w:p>
        </w:tc>
        <w:tc>
          <w:tcPr>
            <w:tcW w:w="1417" w:type="dxa"/>
          </w:tcPr>
          <w:p w14:paraId="4E717F79" w14:textId="4B7BC812" w:rsidR="000525EA" w:rsidRPr="007F569E" w:rsidRDefault="000525EA" w:rsidP="000525EA">
            <w:pPr>
              <w:jc w:val="both"/>
              <w:rPr>
                <w:rFonts w:cstheme="minorHAnsi"/>
                <w:b/>
                <w:color w:val="000000" w:themeColor="text1"/>
              </w:rPr>
            </w:pPr>
            <w:r w:rsidRPr="00305566">
              <w:rPr>
                <w:rFonts w:cstheme="minorHAnsi"/>
                <w:color w:val="000000" w:themeColor="text1"/>
              </w:rPr>
              <w:t>2021-2023</w:t>
            </w:r>
          </w:p>
        </w:tc>
      </w:tr>
      <w:tr w:rsidR="000525EA" w:rsidRPr="00DB7BCF" w14:paraId="152B69CA" w14:textId="73341A99" w:rsidTr="00377724">
        <w:trPr>
          <w:trHeight w:val="425"/>
        </w:trPr>
        <w:tc>
          <w:tcPr>
            <w:tcW w:w="487" w:type="dxa"/>
            <w:vMerge/>
            <w:vAlign w:val="center"/>
          </w:tcPr>
          <w:p w14:paraId="73C57182" w14:textId="77777777" w:rsidR="000525EA" w:rsidRPr="007F569E" w:rsidRDefault="000525EA" w:rsidP="000525EA">
            <w:pPr>
              <w:jc w:val="center"/>
              <w:rPr>
                <w:rFonts w:cstheme="minorHAnsi"/>
                <w:b/>
                <w:color w:val="000000" w:themeColor="text1"/>
              </w:rPr>
            </w:pPr>
          </w:p>
        </w:tc>
        <w:tc>
          <w:tcPr>
            <w:tcW w:w="3370" w:type="dxa"/>
            <w:vMerge/>
          </w:tcPr>
          <w:p w14:paraId="78A082A8" w14:textId="77777777" w:rsidR="000525EA" w:rsidRPr="007F569E" w:rsidRDefault="000525EA" w:rsidP="000525EA">
            <w:pPr>
              <w:jc w:val="both"/>
              <w:rPr>
                <w:rFonts w:cstheme="minorHAnsi"/>
                <w:color w:val="000000" w:themeColor="text1"/>
              </w:rPr>
            </w:pPr>
          </w:p>
        </w:tc>
        <w:tc>
          <w:tcPr>
            <w:tcW w:w="3119" w:type="dxa"/>
          </w:tcPr>
          <w:p w14:paraId="40C15FBE" w14:textId="77777777" w:rsidR="000525EA" w:rsidRDefault="000525EA" w:rsidP="005B12CF">
            <w:pPr>
              <w:rPr>
                <w:rFonts w:cstheme="minorHAnsi"/>
                <w:color w:val="000000" w:themeColor="text1"/>
              </w:rPr>
            </w:pPr>
            <w:r>
              <w:rPr>
                <w:rFonts w:cstheme="minorHAnsi"/>
                <w:color w:val="000000" w:themeColor="text1"/>
              </w:rPr>
              <w:t>3.</w:t>
            </w:r>
            <w:r w:rsidRPr="00B06C2C">
              <w:rPr>
                <w:rFonts w:cstheme="minorHAnsi"/>
                <w:color w:val="000000" w:themeColor="text1"/>
              </w:rPr>
              <w:t>Liczba</w:t>
            </w:r>
            <w:r>
              <w:rPr>
                <w:rFonts w:cstheme="minorHAnsi"/>
                <w:color w:val="000000" w:themeColor="text1"/>
              </w:rPr>
              <w:t xml:space="preserve"> asystentów rodzin</w:t>
            </w:r>
          </w:p>
        </w:tc>
        <w:tc>
          <w:tcPr>
            <w:tcW w:w="2268" w:type="dxa"/>
            <w:vMerge/>
          </w:tcPr>
          <w:p w14:paraId="5582C77A" w14:textId="77777777" w:rsidR="000525EA" w:rsidRPr="007F569E" w:rsidRDefault="000525EA" w:rsidP="000525EA">
            <w:pPr>
              <w:jc w:val="both"/>
              <w:rPr>
                <w:rFonts w:cstheme="minorHAnsi"/>
                <w:b/>
                <w:color w:val="000000" w:themeColor="text1"/>
              </w:rPr>
            </w:pPr>
          </w:p>
        </w:tc>
        <w:tc>
          <w:tcPr>
            <w:tcW w:w="1417" w:type="dxa"/>
          </w:tcPr>
          <w:p w14:paraId="30ED5106" w14:textId="66B7465C" w:rsidR="000525EA" w:rsidRPr="007F569E" w:rsidRDefault="000525EA" w:rsidP="000525EA">
            <w:pPr>
              <w:jc w:val="both"/>
              <w:rPr>
                <w:rFonts w:cstheme="minorHAnsi"/>
                <w:b/>
                <w:color w:val="000000" w:themeColor="text1"/>
              </w:rPr>
            </w:pPr>
            <w:r w:rsidRPr="00305566">
              <w:rPr>
                <w:rFonts w:cstheme="minorHAnsi"/>
                <w:color w:val="000000" w:themeColor="text1"/>
              </w:rPr>
              <w:t>2021-2023</w:t>
            </w:r>
          </w:p>
        </w:tc>
      </w:tr>
      <w:tr w:rsidR="000525EA" w:rsidRPr="00DB7BCF" w14:paraId="3B9E5D53" w14:textId="1B4A2D52" w:rsidTr="00377724">
        <w:trPr>
          <w:trHeight w:val="567"/>
        </w:trPr>
        <w:tc>
          <w:tcPr>
            <w:tcW w:w="487" w:type="dxa"/>
            <w:vMerge/>
            <w:vAlign w:val="center"/>
          </w:tcPr>
          <w:p w14:paraId="3D863563" w14:textId="77777777" w:rsidR="000525EA" w:rsidRPr="007F569E" w:rsidRDefault="000525EA" w:rsidP="000525EA">
            <w:pPr>
              <w:spacing w:after="200" w:line="276" w:lineRule="auto"/>
              <w:jc w:val="center"/>
              <w:rPr>
                <w:rFonts w:cstheme="minorHAnsi"/>
                <w:b/>
                <w:color w:val="000000" w:themeColor="text1"/>
              </w:rPr>
            </w:pPr>
          </w:p>
        </w:tc>
        <w:tc>
          <w:tcPr>
            <w:tcW w:w="3370" w:type="dxa"/>
            <w:vMerge/>
          </w:tcPr>
          <w:p w14:paraId="60BAE9FC" w14:textId="77777777" w:rsidR="000525EA" w:rsidRPr="007F569E" w:rsidRDefault="000525EA" w:rsidP="000525EA">
            <w:pPr>
              <w:spacing w:after="200" w:line="276" w:lineRule="auto"/>
              <w:jc w:val="both"/>
              <w:rPr>
                <w:rFonts w:cstheme="minorHAnsi"/>
                <w:color w:val="000000" w:themeColor="text1"/>
              </w:rPr>
            </w:pPr>
          </w:p>
        </w:tc>
        <w:tc>
          <w:tcPr>
            <w:tcW w:w="3119" w:type="dxa"/>
          </w:tcPr>
          <w:p w14:paraId="7DAF4C46" w14:textId="77777777" w:rsidR="000525EA" w:rsidRPr="007F569E" w:rsidRDefault="000525EA" w:rsidP="005B12CF">
            <w:pPr>
              <w:spacing w:after="200" w:line="276" w:lineRule="auto"/>
              <w:rPr>
                <w:rFonts w:cstheme="minorHAnsi"/>
                <w:color w:val="000000" w:themeColor="text1"/>
              </w:rPr>
            </w:pPr>
            <w:r>
              <w:rPr>
                <w:rFonts w:cstheme="minorHAnsi"/>
                <w:color w:val="000000" w:themeColor="text1"/>
              </w:rPr>
              <w:t>4.Liczba rodzin objętych wsparciem asystenta rodziny</w:t>
            </w:r>
          </w:p>
        </w:tc>
        <w:tc>
          <w:tcPr>
            <w:tcW w:w="2268" w:type="dxa"/>
            <w:vMerge/>
          </w:tcPr>
          <w:p w14:paraId="490E1091" w14:textId="77777777" w:rsidR="000525EA" w:rsidRPr="007F569E" w:rsidRDefault="000525EA" w:rsidP="000525EA">
            <w:pPr>
              <w:spacing w:after="200" w:line="276" w:lineRule="auto"/>
              <w:jc w:val="both"/>
              <w:rPr>
                <w:rFonts w:cstheme="minorHAnsi"/>
                <w:b/>
                <w:color w:val="000000" w:themeColor="text1"/>
              </w:rPr>
            </w:pPr>
          </w:p>
        </w:tc>
        <w:tc>
          <w:tcPr>
            <w:tcW w:w="1417" w:type="dxa"/>
          </w:tcPr>
          <w:p w14:paraId="07B969FA" w14:textId="20131FE0" w:rsidR="000525EA" w:rsidRPr="007F569E" w:rsidRDefault="000525EA" w:rsidP="000525EA">
            <w:pPr>
              <w:jc w:val="both"/>
              <w:rPr>
                <w:rFonts w:cstheme="minorHAnsi"/>
                <w:b/>
                <w:color w:val="000000" w:themeColor="text1"/>
              </w:rPr>
            </w:pPr>
            <w:r w:rsidRPr="00305566">
              <w:rPr>
                <w:rFonts w:cstheme="minorHAnsi"/>
                <w:color w:val="000000" w:themeColor="text1"/>
              </w:rPr>
              <w:t>2021-2023</w:t>
            </w:r>
          </w:p>
        </w:tc>
      </w:tr>
      <w:tr w:rsidR="000525EA" w:rsidRPr="00DB7BCF" w14:paraId="102EDC31" w14:textId="6F233E5C" w:rsidTr="000525EA">
        <w:trPr>
          <w:trHeight w:val="757"/>
        </w:trPr>
        <w:tc>
          <w:tcPr>
            <w:tcW w:w="487" w:type="dxa"/>
            <w:vMerge/>
            <w:vAlign w:val="center"/>
          </w:tcPr>
          <w:p w14:paraId="456EFA0A" w14:textId="77777777" w:rsidR="000525EA" w:rsidRPr="007F569E" w:rsidRDefault="000525EA" w:rsidP="000525EA">
            <w:pPr>
              <w:jc w:val="center"/>
              <w:rPr>
                <w:rFonts w:cstheme="minorHAnsi"/>
                <w:b/>
                <w:color w:val="000000" w:themeColor="text1"/>
              </w:rPr>
            </w:pPr>
          </w:p>
        </w:tc>
        <w:tc>
          <w:tcPr>
            <w:tcW w:w="3370" w:type="dxa"/>
            <w:vMerge/>
          </w:tcPr>
          <w:p w14:paraId="4D7B3703" w14:textId="77777777" w:rsidR="000525EA" w:rsidRPr="007F569E" w:rsidRDefault="000525EA" w:rsidP="000525EA">
            <w:pPr>
              <w:jc w:val="both"/>
              <w:rPr>
                <w:rFonts w:cstheme="minorHAnsi"/>
                <w:color w:val="000000" w:themeColor="text1"/>
              </w:rPr>
            </w:pPr>
          </w:p>
        </w:tc>
        <w:tc>
          <w:tcPr>
            <w:tcW w:w="3119" w:type="dxa"/>
          </w:tcPr>
          <w:p w14:paraId="0AFA3EB7" w14:textId="77777777" w:rsidR="000525EA" w:rsidRPr="00B06C2C" w:rsidRDefault="000525EA" w:rsidP="005B12CF">
            <w:pPr>
              <w:rPr>
                <w:rFonts w:cstheme="minorHAnsi"/>
                <w:color w:val="000000" w:themeColor="text1"/>
              </w:rPr>
            </w:pPr>
            <w:r>
              <w:rPr>
                <w:rFonts w:cstheme="minorHAnsi"/>
                <w:color w:val="000000" w:themeColor="text1"/>
              </w:rPr>
              <w:t>5.</w:t>
            </w:r>
            <w:r w:rsidRPr="00B06C2C">
              <w:rPr>
                <w:rFonts w:cstheme="minorHAnsi"/>
                <w:color w:val="000000" w:themeColor="text1"/>
              </w:rPr>
              <w:t>Liczba rodzin obj</w:t>
            </w:r>
            <w:r>
              <w:rPr>
                <w:rFonts w:cstheme="minorHAnsi"/>
                <w:color w:val="000000" w:themeColor="text1"/>
              </w:rPr>
              <w:t xml:space="preserve">ętych wsparciem specjalistów w ramach spotkań </w:t>
            </w:r>
            <w:proofErr w:type="spellStart"/>
            <w:r>
              <w:rPr>
                <w:rFonts w:cstheme="minorHAnsi"/>
                <w:color w:val="000000" w:themeColor="text1"/>
              </w:rPr>
              <w:t>multiprofesjonalnych</w:t>
            </w:r>
            <w:proofErr w:type="spellEnd"/>
            <w:r>
              <w:rPr>
                <w:rFonts w:cstheme="minorHAnsi"/>
                <w:color w:val="000000" w:themeColor="text1"/>
              </w:rPr>
              <w:t>.</w:t>
            </w:r>
          </w:p>
        </w:tc>
        <w:tc>
          <w:tcPr>
            <w:tcW w:w="2268" w:type="dxa"/>
            <w:vMerge/>
          </w:tcPr>
          <w:p w14:paraId="3D44B70A" w14:textId="77777777" w:rsidR="000525EA" w:rsidRPr="007F569E" w:rsidRDefault="000525EA" w:rsidP="000525EA">
            <w:pPr>
              <w:jc w:val="both"/>
              <w:rPr>
                <w:rFonts w:cstheme="minorHAnsi"/>
                <w:b/>
                <w:color w:val="000000" w:themeColor="text1"/>
              </w:rPr>
            </w:pPr>
          </w:p>
        </w:tc>
        <w:tc>
          <w:tcPr>
            <w:tcW w:w="1417" w:type="dxa"/>
          </w:tcPr>
          <w:p w14:paraId="361C4583" w14:textId="18BA8FCC" w:rsidR="000525EA" w:rsidRPr="007F569E" w:rsidRDefault="000525EA" w:rsidP="000525EA">
            <w:pPr>
              <w:jc w:val="both"/>
              <w:rPr>
                <w:rFonts w:cstheme="minorHAnsi"/>
                <w:b/>
                <w:color w:val="000000" w:themeColor="text1"/>
              </w:rPr>
            </w:pPr>
            <w:r w:rsidRPr="00305566">
              <w:rPr>
                <w:rFonts w:cstheme="minorHAnsi"/>
                <w:color w:val="000000" w:themeColor="text1"/>
              </w:rPr>
              <w:t>2021-2023</w:t>
            </w:r>
          </w:p>
        </w:tc>
      </w:tr>
      <w:tr w:rsidR="000525EA" w:rsidRPr="00DB7BCF" w14:paraId="01227064" w14:textId="75A37041" w:rsidTr="000525EA">
        <w:trPr>
          <w:trHeight w:val="757"/>
        </w:trPr>
        <w:tc>
          <w:tcPr>
            <w:tcW w:w="487" w:type="dxa"/>
            <w:vMerge/>
            <w:vAlign w:val="center"/>
          </w:tcPr>
          <w:p w14:paraId="70C20A4E" w14:textId="77777777" w:rsidR="000525EA" w:rsidRPr="007F569E" w:rsidRDefault="000525EA" w:rsidP="000525EA">
            <w:pPr>
              <w:jc w:val="center"/>
              <w:rPr>
                <w:rFonts w:cstheme="minorHAnsi"/>
                <w:b/>
                <w:color w:val="000000" w:themeColor="text1"/>
              </w:rPr>
            </w:pPr>
          </w:p>
        </w:tc>
        <w:tc>
          <w:tcPr>
            <w:tcW w:w="3370" w:type="dxa"/>
            <w:vMerge/>
          </w:tcPr>
          <w:p w14:paraId="5F124F9D" w14:textId="77777777" w:rsidR="000525EA" w:rsidRPr="007F569E" w:rsidRDefault="000525EA" w:rsidP="000525EA">
            <w:pPr>
              <w:jc w:val="both"/>
              <w:rPr>
                <w:rFonts w:cstheme="minorHAnsi"/>
                <w:color w:val="000000" w:themeColor="text1"/>
              </w:rPr>
            </w:pPr>
          </w:p>
        </w:tc>
        <w:tc>
          <w:tcPr>
            <w:tcW w:w="3119" w:type="dxa"/>
          </w:tcPr>
          <w:p w14:paraId="5C852ED9" w14:textId="77777777" w:rsidR="000525EA" w:rsidRDefault="000525EA" w:rsidP="005B12CF">
            <w:pPr>
              <w:rPr>
                <w:rFonts w:cstheme="minorHAnsi"/>
                <w:color w:val="000000" w:themeColor="text1"/>
              </w:rPr>
            </w:pPr>
            <w:r>
              <w:rPr>
                <w:rFonts w:cstheme="minorHAnsi"/>
                <w:color w:val="000000" w:themeColor="text1"/>
              </w:rPr>
              <w:t xml:space="preserve">6.Liczba spotkań </w:t>
            </w:r>
            <w:proofErr w:type="spellStart"/>
            <w:r>
              <w:rPr>
                <w:rFonts w:cstheme="minorHAnsi"/>
                <w:color w:val="000000" w:themeColor="text1"/>
              </w:rPr>
              <w:t>multiprofesjonalnych</w:t>
            </w:r>
            <w:proofErr w:type="spellEnd"/>
            <w:r>
              <w:rPr>
                <w:rFonts w:cstheme="minorHAnsi"/>
                <w:color w:val="000000" w:themeColor="text1"/>
              </w:rPr>
              <w:t>.</w:t>
            </w:r>
          </w:p>
        </w:tc>
        <w:tc>
          <w:tcPr>
            <w:tcW w:w="2268" w:type="dxa"/>
            <w:vMerge/>
          </w:tcPr>
          <w:p w14:paraId="7C631B7C" w14:textId="77777777" w:rsidR="000525EA" w:rsidRPr="007F569E" w:rsidRDefault="000525EA" w:rsidP="000525EA">
            <w:pPr>
              <w:jc w:val="both"/>
              <w:rPr>
                <w:rFonts w:cstheme="minorHAnsi"/>
                <w:b/>
                <w:color w:val="000000" w:themeColor="text1"/>
              </w:rPr>
            </w:pPr>
          </w:p>
        </w:tc>
        <w:tc>
          <w:tcPr>
            <w:tcW w:w="1417" w:type="dxa"/>
          </w:tcPr>
          <w:p w14:paraId="1A165A43" w14:textId="482B3A29" w:rsidR="000525EA" w:rsidRPr="007F569E" w:rsidRDefault="000525EA" w:rsidP="000525EA">
            <w:pPr>
              <w:jc w:val="both"/>
              <w:rPr>
                <w:rFonts w:cstheme="minorHAnsi"/>
                <w:b/>
                <w:color w:val="000000" w:themeColor="text1"/>
              </w:rPr>
            </w:pPr>
            <w:r w:rsidRPr="00305566">
              <w:rPr>
                <w:rFonts w:cstheme="minorHAnsi"/>
                <w:color w:val="000000" w:themeColor="text1"/>
              </w:rPr>
              <w:t>2021-2023</w:t>
            </w:r>
          </w:p>
        </w:tc>
      </w:tr>
      <w:tr w:rsidR="000525EA" w:rsidRPr="00DB7BCF" w14:paraId="05E5C07E" w14:textId="66917E80" w:rsidTr="000525EA">
        <w:trPr>
          <w:trHeight w:val="757"/>
        </w:trPr>
        <w:tc>
          <w:tcPr>
            <w:tcW w:w="487" w:type="dxa"/>
            <w:vMerge/>
            <w:vAlign w:val="center"/>
          </w:tcPr>
          <w:p w14:paraId="213E680C" w14:textId="77777777" w:rsidR="000525EA" w:rsidRPr="007F569E" w:rsidRDefault="000525EA" w:rsidP="000525EA">
            <w:pPr>
              <w:jc w:val="center"/>
              <w:rPr>
                <w:rFonts w:cstheme="minorHAnsi"/>
                <w:b/>
                <w:color w:val="000000" w:themeColor="text1"/>
              </w:rPr>
            </w:pPr>
          </w:p>
        </w:tc>
        <w:tc>
          <w:tcPr>
            <w:tcW w:w="3370" w:type="dxa"/>
            <w:vMerge/>
          </w:tcPr>
          <w:p w14:paraId="722A6548" w14:textId="77777777" w:rsidR="000525EA" w:rsidRPr="007F569E" w:rsidRDefault="000525EA" w:rsidP="000525EA">
            <w:pPr>
              <w:jc w:val="both"/>
              <w:rPr>
                <w:rFonts w:cstheme="minorHAnsi"/>
                <w:color w:val="000000" w:themeColor="text1"/>
              </w:rPr>
            </w:pPr>
          </w:p>
        </w:tc>
        <w:tc>
          <w:tcPr>
            <w:tcW w:w="3119" w:type="dxa"/>
          </w:tcPr>
          <w:p w14:paraId="5F7C6717" w14:textId="442B2735" w:rsidR="000525EA" w:rsidRDefault="000525EA" w:rsidP="005B12CF">
            <w:pPr>
              <w:rPr>
                <w:rFonts w:cstheme="minorHAnsi"/>
                <w:color w:val="000000" w:themeColor="text1"/>
              </w:rPr>
            </w:pPr>
            <w:r>
              <w:rPr>
                <w:rFonts w:cstheme="minorHAnsi"/>
                <w:color w:val="000000" w:themeColor="text1"/>
              </w:rPr>
              <w:t>7.Liczba dzieci i młodzieży objętych specjalistyc</w:t>
            </w:r>
            <w:r w:rsidR="005B12CF">
              <w:rPr>
                <w:rFonts w:cstheme="minorHAnsi"/>
                <w:color w:val="000000" w:themeColor="text1"/>
              </w:rPr>
              <w:t>znymi usługami opiekuńczymi</w:t>
            </w:r>
          </w:p>
        </w:tc>
        <w:tc>
          <w:tcPr>
            <w:tcW w:w="2268" w:type="dxa"/>
            <w:vMerge/>
          </w:tcPr>
          <w:p w14:paraId="428BBD30" w14:textId="77777777" w:rsidR="000525EA" w:rsidRPr="007F569E" w:rsidRDefault="000525EA" w:rsidP="000525EA">
            <w:pPr>
              <w:jc w:val="both"/>
              <w:rPr>
                <w:rFonts w:cstheme="minorHAnsi"/>
                <w:b/>
                <w:color w:val="000000" w:themeColor="text1"/>
              </w:rPr>
            </w:pPr>
          </w:p>
        </w:tc>
        <w:tc>
          <w:tcPr>
            <w:tcW w:w="1417" w:type="dxa"/>
          </w:tcPr>
          <w:p w14:paraId="76AEDD3F" w14:textId="3D630173" w:rsidR="000525EA" w:rsidRPr="007F569E" w:rsidRDefault="000525EA" w:rsidP="000525EA">
            <w:pPr>
              <w:jc w:val="both"/>
              <w:rPr>
                <w:rFonts w:cstheme="minorHAnsi"/>
                <w:b/>
                <w:color w:val="000000" w:themeColor="text1"/>
              </w:rPr>
            </w:pPr>
            <w:r w:rsidRPr="00305566">
              <w:rPr>
                <w:rFonts w:cstheme="minorHAnsi"/>
                <w:color w:val="000000" w:themeColor="text1"/>
              </w:rPr>
              <w:t>2021-2023</w:t>
            </w:r>
          </w:p>
        </w:tc>
      </w:tr>
      <w:tr w:rsidR="000525EA" w:rsidRPr="00DB7BCF" w14:paraId="2BC698A3" w14:textId="2D6AB78B" w:rsidTr="000525EA">
        <w:trPr>
          <w:trHeight w:val="757"/>
        </w:trPr>
        <w:tc>
          <w:tcPr>
            <w:tcW w:w="487" w:type="dxa"/>
            <w:vMerge/>
            <w:vAlign w:val="center"/>
          </w:tcPr>
          <w:p w14:paraId="5A166462" w14:textId="77777777" w:rsidR="000525EA" w:rsidRPr="007F569E" w:rsidRDefault="000525EA" w:rsidP="000525EA">
            <w:pPr>
              <w:jc w:val="center"/>
              <w:rPr>
                <w:rFonts w:cstheme="minorHAnsi"/>
                <w:b/>
                <w:color w:val="000000" w:themeColor="text1"/>
              </w:rPr>
            </w:pPr>
          </w:p>
        </w:tc>
        <w:tc>
          <w:tcPr>
            <w:tcW w:w="3370" w:type="dxa"/>
            <w:vMerge/>
          </w:tcPr>
          <w:p w14:paraId="2815EFCD" w14:textId="77777777" w:rsidR="000525EA" w:rsidRPr="007F569E" w:rsidRDefault="000525EA" w:rsidP="000525EA">
            <w:pPr>
              <w:jc w:val="both"/>
              <w:rPr>
                <w:rFonts w:cstheme="minorHAnsi"/>
                <w:color w:val="000000" w:themeColor="text1"/>
              </w:rPr>
            </w:pPr>
          </w:p>
        </w:tc>
        <w:tc>
          <w:tcPr>
            <w:tcW w:w="3119" w:type="dxa"/>
          </w:tcPr>
          <w:p w14:paraId="6C9D4A09" w14:textId="77777777" w:rsidR="000525EA" w:rsidRDefault="000525EA" w:rsidP="000525EA">
            <w:pPr>
              <w:jc w:val="both"/>
              <w:rPr>
                <w:rFonts w:cstheme="minorHAnsi"/>
                <w:color w:val="000000" w:themeColor="text1"/>
              </w:rPr>
            </w:pPr>
            <w:r>
              <w:rPr>
                <w:rFonts w:cstheme="minorHAnsi"/>
                <w:color w:val="000000" w:themeColor="text1"/>
              </w:rPr>
              <w:t>8.Liczba rodzin objętych wsparcie</w:t>
            </w:r>
            <w:r w:rsidRPr="00FA1285">
              <w:rPr>
                <w:rFonts w:cstheme="minorHAnsi"/>
                <w:color w:val="000000" w:themeColor="text1"/>
              </w:rPr>
              <w:t>m</w:t>
            </w:r>
            <w:r>
              <w:rPr>
                <w:rFonts w:cstheme="minorHAnsi"/>
                <w:color w:val="000000" w:themeColor="text1"/>
              </w:rPr>
              <w:t xml:space="preserve"> w ramach programu „Pomoc w domu”</w:t>
            </w:r>
          </w:p>
        </w:tc>
        <w:tc>
          <w:tcPr>
            <w:tcW w:w="2268" w:type="dxa"/>
            <w:vMerge/>
          </w:tcPr>
          <w:p w14:paraId="692E2ECF" w14:textId="77777777" w:rsidR="000525EA" w:rsidRPr="007F569E" w:rsidRDefault="000525EA" w:rsidP="000525EA">
            <w:pPr>
              <w:jc w:val="both"/>
              <w:rPr>
                <w:rFonts w:cstheme="minorHAnsi"/>
                <w:b/>
                <w:color w:val="000000" w:themeColor="text1"/>
              </w:rPr>
            </w:pPr>
          </w:p>
        </w:tc>
        <w:tc>
          <w:tcPr>
            <w:tcW w:w="1417" w:type="dxa"/>
          </w:tcPr>
          <w:p w14:paraId="72101A7F" w14:textId="1A3B685B" w:rsidR="000525EA" w:rsidRPr="007F569E" w:rsidRDefault="000525EA" w:rsidP="000525EA">
            <w:pPr>
              <w:jc w:val="both"/>
              <w:rPr>
                <w:rFonts w:cstheme="minorHAnsi"/>
                <w:b/>
                <w:color w:val="000000" w:themeColor="text1"/>
              </w:rPr>
            </w:pPr>
            <w:r w:rsidRPr="00305566">
              <w:rPr>
                <w:rFonts w:cstheme="minorHAnsi"/>
                <w:color w:val="000000" w:themeColor="text1"/>
              </w:rPr>
              <w:t>2021-2023</w:t>
            </w:r>
          </w:p>
        </w:tc>
      </w:tr>
      <w:tr w:rsidR="000525EA" w:rsidRPr="00DB7BCF" w14:paraId="11E63CAA" w14:textId="6ED57385" w:rsidTr="000525EA">
        <w:trPr>
          <w:trHeight w:val="757"/>
        </w:trPr>
        <w:tc>
          <w:tcPr>
            <w:tcW w:w="487" w:type="dxa"/>
            <w:vMerge/>
            <w:vAlign w:val="center"/>
          </w:tcPr>
          <w:p w14:paraId="7CDA6C18" w14:textId="77777777" w:rsidR="000525EA" w:rsidRPr="007F569E" w:rsidRDefault="000525EA" w:rsidP="000525EA">
            <w:pPr>
              <w:jc w:val="center"/>
              <w:rPr>
                <w:rFonts w:cstheme="minorHAnsi"/>
                <w:b/>
                <w:color w:val="000000" w:themeColor="text1"/>
              </w:rPr>
            </w:pPr>
          </w:p>
        </w:tc>
        <w:tc>
          <w:tcPr>
            <w:tcW w:w="3370" w:type="dxa"/>
            <w:vMerge/>
          </w:tcPr>
          <w:p w14:paraId="6271CE7A" w14:textId="77777777" w:rsidR="000525EA" w:rsidRPr="007F569E" w:rsidRDefault="000525EA" w:rsidP="000525EA">
            <w:pPr>
              <w:jc w:val="both"/>
              <w:rPr>
                <w:rFonts w:cstheme="minorHAnsi"/>
                <w:color w:val="000000" w:themeColor="text1"/>
              </w:rPr>
            </w:pPr>
          </w:p>
        </w:tc>
        <w:tc>
          <w:tcPr>
            <w:tcW w:w="3119" w:type="dxa"/>
          </w:tcPr>
          <w:p w14:paraId="1DFAF8DE" w14:textId="77777777" w:rsidR="000525EA" w:rsidRDefault="000525EA" w:rsidP="00377724">
            <w:pPr>
              <w:rPr>
                <w:rFonts w:cstheme="minorHAnsi"/>
                <w:color w:val="000000" w:themeColor="text1"/>
              </w:rPr>
            </w:pPr>
            <w:r>
              <w:rPr>
                <w:rFonts w:cstheme="minorHAnsi"/>
                <w:color w:val="000000" w:themeColor="text1"/>
              </w:rPr>
              <w:t xml:space="preserve">7.Liczba rodzin objętych nadzorem kuratorskim w sprawach opiekuńczych </w:t>
            </w:r>
          </w:p>
          <w:p w14:paraId="430AFE9A" w14:textId="1262C73B" w:rsidR="000525EA" w:rsidRDefault="000525EA" w:rsidP="00377724">
            <w:pPr>
              <w:rPr>
                <w:rFonts w:cstheme="minorHAnsi"/>
                <w:color w:val="000000" w:themeColor="text1"/>
              </w:rPr>
            </w:pPr>
            <w:r>
              <w:rPr>
                <w:rFonts w:cstheme="minorHAnsi"/>
                <w:color w:val="000000" w:themeColor="text1"/>
              </w:rPr>
              <w:t>8. Liczba rodzin objętych nadzorem kuratorskim w sprawach demoralizacji nieletnich</w:t>
            </w:r>
          </w:p>
        </w:tc>
        <w:tc>
          <w:tcPr>
            <w:tcW w:w="2268" w:type="dxa"/>
          </w:tcPr>
          <w:p w14:paraId="17D64372" w14:textId="2F7CD22A" w:rsidR="000525EA" w:rsidRPr="009A3800" w:rsidRDefault="000525EA" w:rsidP="000525EA">
            <w:pPr>
              <w:jc w:val="both"/>
              <w:rPr>
                <w:rFonts w:cstheme="minorHAnsi"/>
                <w:color w:val="000000" w:themeColor="text1"/>
              </w:rPr>
            </w:pPr>
            <w:r w:rsidRPr="009A3800">
              <w:rPr>
                <w:rFonts w:cstheme="minorHAnsi"/>
              </w:rPr>
              <w:t>Sąd</w:t>
            </w:r>
            <w:r>
              <w:rPr>
                <w:rFonts w:cstheme="minorHAnsi"/>
              </w:rPr>
              <w:t xml:space="preserve"> Rejonowy</w:t>
            </w:r>
          </w:p>
        </w:tc>
        <w:tc>
          <w:tcPr>
            <w:tcW w:w="1417" w:type="dxa"/>
          </w:tcPr>
          <w:p w14:paraId="0DBD990D" w14:textId="741F1AC9" w:rsidR="000525EA" w:rsidRPr="009A3800" w:rsidRDefault="000525EA" w:rsidP="000525EA">
            <w:pPr>
              <w:jc w:val="both"/>
              <w:rPr>
                <w:rFonts w:cstheme="minorHAnsi"/>
              </w:rPr>
            </w:pPr>
            <w:r w:rsidRPr="00305566">
              <w:rPr>
                <w:rFonts w:cstheme="minorHAnsi"/>
                <w:color w:val="000000" w:themeColor="text1"/>
              </w:rPr>
              <w:t>2021-2023</w:t>
            </w:r>
          </w:p>
        </w:tc>
      </w:tr>
      <w:tr w:rsidR="000525EA" w:rsidRPr="00DB7BCF" w14:paraId="5CB14DB6" w14:textId="3DA53235" w:rsidTr="000525EA">
        <w:trPr>
          <w:trHeight w:val="2417"/>
        </w:trPr>
        <w:tc>
          <w:tcPr>
            <w:tcW w:w="487" w:type="dxa"/>
            <w:vAlign w:val="center"/>
          </w:tcPr>
          <w:p w14:paraId="48B20DD7" w14:textId="402A0C74" w:rsidR="000525EA" w:rsidRPr="007F569E" w:rsidRDefault="000525EA" w:rsidP="000525EA">
            <w:pPr>
              <w:jc w:val="center"/>
              <w:rPr>
                <w:rFonts w:cstheme="minorHAnsi"/>
                <w:b/>
                <w:color w:val="000000" w:themeColor="text1"/>
              </w:rPr>
            </w:pPr>
            <w:r>
              <w:rPr>
                <w:rFonts w:cstheme="minorHAnsi"/>
                <w:b/>
                <w:color w:val="000000" w:themeColor="text1"/>
              </w:rPr>
              <w:lastRenderedPageBreak/>
              <w:t>3.</w:t>
            </w:r>
          </w:p>
        </w:tc>
        <w:tc>
          <w:tcPr>
            <w:tcW w:w="3370" w:type="dxa"/>
          </w:tcPr>
          <w:p w14:paraId="71C9C0E7" w14:textId="77777777" w:rsidR="000525EA" w:rsidRPr="00A239CC" w:rsidRDefault="000525EA" w:rsidP="000525EA">
            <w:pPr>
              <w:jc w:val="both"/>
              <w:rPr>
                <w:rFonts w:cstheme="minorHAnsi"/>
                <w:color w:val="000000" w:themeColor="text1"/>
              </w:rPr>
            </w:pPr>
            <w:r w:rsidRPr="00A239CC">
              <w:rPr>
                <w:rFonts w:cstheme="minorHAnsi"/>
              </w:rPr>
              <w:t xml:space="preserve">Współfinansowanie pobytu dzieci w rodzinach zastępczych, rodzinnych domach dziecka, placówkach opiekuńczo-wychowawczych, regionalnych placówkach opiekuńczo-terapeutycznych, interwencyjnym ośrodku </w:t>
            </w:r>
            <w:proofErr w:type="spellStart"/>
            <w:r w:rsidRPr="00A239CC">
              <w:rPr>
                <w:rFonts w:cstheme="minorHAnsi"/>
              </w:rPr>
              <w:t>preadopcyjnym</w:t>
            </w:r>
            <w:proofErr w:type="spellEnd"/>
            <w:r w:rsidRPr="00A239CC">
              <w:rPr>
                <w:rFonts w:cstheme="minorHAnsi"/>
              </w:rPr>
              <w:t xml:space="preserve"> </w:t>
            </w:r>
            <w:r>
              <w:rPr>
                <w:rFonts w:cstheme="minorHAnsi"/>
              </w:rPr>
              <w:t>.</w:t>
            </w:r>
          </w:p>
        </w:tc>
        <w:tc>
          <w:tcPr>
            <w:tcW w:w="3119" w:type="dxa"/>
          </w:tcPr>
          <w:p w14:paraId="63FA48EA" w14:textId="77777777" w:rsidR="000525EA" w:rsidRPr="005B12CF" w:rsidRDefault="000525EA" w:rsidP="005B12CF">
            <w:pPr>
              <w:rPr>
                <w:rFonts w:cstheme="minorHAnsi"/>
              </w:rPr>
            </w:pPr>
            <w:r w:rsidRPr="005B12CF">
              <w:rPr>
                <w:rFonts w:cstheme="minorHAnsi"/>
              </w:rPr>
              <w:t>1.Liczba dzieci umieszczonych w pieczy zastępczej /wydatkowana kwota</w:t>
            </w:r>
          </w:p>
          <w:p w14:paraId="13CC2189" w14:textId="77777777" w:rsidR="000525EA" w:rsidRPr="005B12CF" w:rsidRDefault="000525EA" w:rsidP="005B12CF">
            <w:pPr>
              <w:rPr>
                <w:rFonts w:cstheme="minorHAnsi"/>
              </w:rPr>
            </w:pPr>
            <w:r w:rsidRPr="005B12CF">
              <w:rPr>
                <w:rFonts w:cstheme="minorHAnsi"/>
              </w:rPr>
              <w:t>2.Liczba dzieci, które opuściły pieczę zastępczą, w tym liczba dzieci które:</w:t>
            </w:r>
          </w:p>
          <w:p w14:paraId="192F4729" w14:textId="77777777" w:rsidR="000525EA" w:rsidRPr="005B12CF" w:rsidRDefault="000525EA" w:rsidP="005B12CF">
            <w:pPr>
              <w:rPr>
                <w:rFonts w:cstheme="minorHAnsi"/>
              </w:rPr>
            </w:pPr>
            <w:r w:rsidRPr="005B12CF">
              <w:rPr>
                <w:rFonts w:cstheme="minorHAnsi"/>
              </w:rPr>
              <w:t>- powróciły do rodziny biologicznej</w:t>
            </w:r>
          </w:p>
          <w:p w14:paraId="45C9A0D3" w14:textId="77777777" w:rsidR="000525EA" w:rsidRPr="005B12CF" w:rsidRDefault="000525EA" w:rsidP="005B12CF">
            <w:pPr>
              <w:rPr>
                <w:rFonts w:cstheme="minorHAnsi"/>
              </w:rPr>
            </w:pPr>
            <w:r w:rsidRPr="005B12CF">
              <w:rPr>
                <w:rFonts w:cstheme="minorHAnsi"/>
              </w:rPr>
              <w:t>- zostały objęte adopcją,</w:t>
            </w:r>
          </w:p>
          <w:p w14:paraId="632B8994" w14:textId="77777777" w:rsidR="000525EA" w:rsidRPr="005B12CF" w:rsidRDefault="000525EA" w:rsidP="005B12CF">
            <w:pPr>
              <w:rPr>
                <w:rFonts w:cstheme="minorHAnsi"/>
              </w:rPr>
            </w:pPr>
            <w:r w:rsidRPr="005B12CF">
              <w:rPr>
                <w:rFonts w:cstheme="minorHAnsi"/>
              </w:rPr>
              <w:t>- usamodzielniły się po osiągnięciu pełnoletniości,</w:t>
            </w:r>
          </w:p>
          <w:p w14:paraId="1849E52F" w14:textId="77777777" w:rsidR="000525EA" w:rsidRPr="00A239CC" w:rsidRDefault="000525EA" w:rsidP="005B12CF">
            <w:pPr>
              <w:rPr>
                <w:rFonts w:cstheme="minorHAnsi"/>
                <w:color w:val="000000" w:themeColor="text1"/>
              </w:rPr>
            </w:pPr>
            <w:r w:rsidRPr="005B12CF">
              <w:rPr>
                <w:rFonts w:cstheme="minorHAnsi"/>
              </w:rPr>
              <w:t>- inna forma/umieszczenie w DPS</w:t>
            </w:r>
          </w:p>
        </w:tc>
        <w:tc>
          <w:tcPr>
            <w:tcW w:w="2268" w:type="dxa"/>
          </w:tcPr>
          <w:p w14:paraId="65E9FD8F" w14:textId="77777777" w:rsidR="000525EA" w:rsidRPr="009A3800" w:rsidRDefault="000525EA" w:rsidP="000525EA">
            <w:pPr>
              <w:jc w:val="both"/>
              <w:rPr>
                <w:rFonts w:cstheme="minorHAnsi"/>
                <w:color w:val="000000" w:themeColor="text1"/>
              </w:rPr>
            </w:pPr>
            <w:r w:rsidRPr="009A3800">
              <w:rPr>
                <w:rFonts w:cstheme="minorHAnsi"/>
                <w:color w:val="000000" w:themeColor="text1"/>
              </w:rPr>
              <w:t>MOPS</w:t>
            </w:r>
          </w:p>
        </w:tc>
        <w:tc>
          <w:tcPr>
            <w:tcW w:w="1417" w:type="dxa"/>
          </w:tcPr>
          <w:p w14:paraId="0583F4B9" w14:textId="685385E8" w:rsidR="000525EA" w:rsidRPr="009A3800" w:rsidRDefault="000525EA" w:rsidP="000525EA">
            <w:pPr>
              <w:jc w:val="both"/>
              <w:rPr>
                <w:rFonts w:cstheme="minorHAnsi"/>
                <w:color w:val="000000" w:themeColor="text1"/>
              </w:rPr>
            </w:pPr>
            <w:r w:rsidRPr="00305566">
              <w:rPr>
                <w:rFonts w:cstheme="minorHAnsi"/>
                <w:color w:val="000000" w:themeColor="text1"/>
              </w:rPr>
              <w:t>2021-2023</w:t>
            </w:r>
          </w:p>
        </w:tc>
      </w:tr>
      <w:tr w:rsidR="000525EA" w:rsidRPr="00DB7BCF" w14:paraId="0F2A404C" w14:textId="32500C0A" w:rsidTr="000525EA">
        <w:trPr>
          <w:trHeight w:val="757"/>
        </w:trPr>
        <w:tc>
          <w:tcPr>
            <w:tcW w:w="487" w:type="dxa"/>
            <w:vAlign w:val="center"/>
          </w:tcPr>
          <w:p w14:paraId="18FF1523" w14:textId="77777777" w:rsidR="000525EA" w:rsidRDefault="000525EA" w:rsidP="000525EA">
            <w:pPr>
              <w:jc w:val="center"/>
              <w:rPr>
                <w:rFonts w:cstheme="minorHAnsi"/>
                <w:b/>
                <w:color w:val="000000" w:themeColor="text1"/>
              </w:rPr>
            </w:pPr>
            <w:r>
              <w:rPr>
                <w:rFonts w:cstheme="minorHAnsi"/>
                <w:b/>
                <w:color w:val="000000" w:themeColor="text1"/>
              </w:rPr>
              <w:t>4.</w:t>
            </w:r>
          </w:p>
        </w:tc>
        <w:tc>
          <w:tcPr>
            <w:tcW w:w="3370" w:type="dxa"/>
          </w:tcPr>
          <w:p w14:paraId="0CDAA746" w14:textId="77777777" w:rsidR="000525EA" w:rsidRDefault="000525EA" w:rsidP="000525EA">
            <w:pPr>
              <w:jc w:val="both"/>
              <w:rPr>
                <w:rFonts w:cstheme="minorHAnsi"/>
                <w:color w:val="000000" w:themeColor="text1"/>
              </w:rPr>
            </w:pPr>
            <w:r>
              <w:rPr>
                <w:rFonts w:cstheme="minorHAnsi"/>
                <w:color w:val="000000" w:themeColor="text1"/>
              </w:rPr>
              <w:t>Podejmowanie działań zmierzających do ustanowienia rodzin wspierających</w:t>
            </w:r>
          </w:p>
        </w:tc>
        <w:tc>
          <w:tcPr>
            <w:tcW w:w="3119" w:type="dxa"/>
          </w:tcPr>
          <w:p w14:paraId="3B4FEDD0" w14:textId="77777777" w:rsidR="000525EA" w:rsidRDefault="000525EA" w:rsidP="005B12CF">
            <w:pPr>
              <w:rPr>
                <w:rFonts w:cstheme="minorHAnsi"/>
              </w:rPr>
            </w:pPr>
            <w:r w:rsidRPr="00A239CC">
              <w:rPr>
                <w:rFonts w:cstheme="minorHAnsi"/>
              </w:rPr>
              <w:t>1.Liczba podejmowanych działań</w:t>
            </w:r>
            <w:r>
              <w:rPr>
                <w:rFonts w:cstheme="minorHAnsi"/>
              </w:rPr>
              <w:t xml:space="preserve"> / akcji promocyjnych</w:t>
            </w:r>
            <w:r w:rsidRPr="00A239CC">
              <w:rPr>
                <w:rFonts w:cstheme="minorHAnsi"/>
              </w:rPr>
              <w:t xml:space="preserve">, </w:t>
            </w:r>
          </w:p>
          <w:p w14:paraId="0463260C" w14:textId="62975E63" w:rsidR="000525EA" w:rsidRDefault="000525EA" w:rsidP="005B12CF">
            <w:pPr>
              <w:rPr>
                <w:rFonts w:cstheme="minorHAnsi"/>
              </w:rPr>
            </w:pPr>
            <w:r>
              <w:rPr>
                <w:rFonts w:cstheme="minorHAnsi"/>
              </w:rPr>
              <w:t xml:space="preserve">2. </w:t>
            </w:r>
            <w:r w:rsidRPr="00A239CC">
              <w:rPr>
                <w:rFonts w:cstheme="minorHAnsi"/>
              </w:rPr>
              <w:t>liczba rodzin wspierających</w:t>
            </w:r>
            <w:r>
              <w:rPr>
                <w:rFonts w:cstheme="minorHAnsi"/>
              </w:rPr>
              <w:t xml:space="preserve">, </w:t>
            </w:r>
          </w:p>
          <w:p w14:paraId="6AB759E5" w14:textId="77777777" w:rsidR="000525EA" w:rsidRPr="00A239CC" w:rsidRDefault="000525EA" w:rsidP="005B12CF">
            <w:pPr>
              <w:rPr>
                <w:rFonts w:cstheme="minorHAnsi"/>
                <w:color w:val="000000" w:themeColor="text1"/>
              </w:rPr>
            </w:pPr>
          </w:p>
        </w:tc>
        <w:tc>
          <w:tcPr>
            <w:tcW w:w="2268" w:type="dxa"/>
          </w:tcPr>
          <w:p w14:paraId="1700A798" w14:textId="77777777" w:rsidR="000525EA" w:rsidRPr="009A3800" w:rsidRDefault="000525EA" w:rsidP="000525EA">
            <w:pPr>
              <w:jc w:val="both"/>
              <w:rPr>
                <w:rFonts w:cstheme="minorHAnsi"/>
                <w:color w:val="000000" w:themeColor="text1"/>
              </w:rPr>
            </w:pPr>
            <w:r w:rsidRPr="009A3800">
              <w:rPr>
                <w:rFonts w:cstheme="minorHAnsi"/>
                <w:color w:val="000000" w:themeColor="text1"/>
              </w:rPr>
              <w:t>MOPS</w:t>
            </w:r>
          </w:p>
        </w:tc>
        <w:tc>
          <w:tcPr>
            <w:tcW w:w="1417" w:type="dxa"/>
          </w:tcPr>
          <w:p w14:paraId="43EAA344" w14:textId="6744FCE8" w:rsidR="000525EA" w:rsidRPr="009A3800" w:rsidRDefault="000525EA" w:rsidP="000525EA">
            <w:pPr>
              <w:jc w:val="both"/>
              <w:rPr>
                <w:rFonts w:cstheme="minorHAnsi"/>
                <w:color w:val="000000" w:themeColor="text1"/>
              </w:rPr>
            </w:pPr>
            <w:r w:rsidRPr="00305566">
              <w:rPr>
                <w:rFonts w:cstheme="minorHAnsi"/>
                <w:color w:val="000000" w:themeColor="text1"/>
              </w:rPr>
              <w:t>2021-2023</w:t>
            </w:r>
          </w:p>
        </w:tc>
      </w:tr>
      <w:tr w:rsidR="000525EA" w:rsidRPr="00DB7BCF" w14:paraId="00D1CD77" w14:textId="1B86340F" w:rsidTr="000525EA">
        <w:trPr>
          <w:trHeight w:val="757"/>
        </w:trPr>
        <w:tc>
          <w:tcPr>
            <w:tcW w:w="487" w:type="dxa"/>
            <w:vAlign w:val="center"/>
          </w:tcPr>
          <w:p w14:paraId="62F1616C" w14:textId="77777777" w:rsidR="000525EA" w:rsidRDefault="000525EA" w:rsidP="000525EA">
            <w:pPr>
              <w:jc w:val="center"/>
              <w:rPr>
                <w:rFonts w:cstheme="minorHAnsi"/>
                <w:b/>
                <w:color w:val="000000" w:themeColor="text1"/>
              </w:rPr>
            </w:pPr>
            <w:r>
              <w:rPr>
                <w:rFonts w:cstheme="minorHAnsi"/>
                <w:b/>
                <w:color w:val="000000" w:themeColor="text1"/>
              </w:rPr>
              <w:t>5.</w:t>
            </w:r>
          </w:p>
          <w:p w14:paraId="613366D1" w14:textId="77777777" w:rsidR="000525EA" w:rsidRDefault="000525EA" w:rsidP="000525EA">
            <w:pPr>
              <w:jc w:val="center"/>
              <w:rPr>
                <w:rFonts w:cstheme="minorHAnsi"/>
                <w:b/>
                <w:color w:val="000000" w:themeColor="text1"/>
              </w:rPr>
            </w:pPr>
          </w:p>
        </w:tc>
        <w:tc>
          <w:tcPr>
            <w:tcW w:w="3370" w:type="dxa"/>
          </w:tcPr>
          <w:p w14:paraId="0BFC4010" w14:textId="560B9736" w:rsidR="000525EA" w:rsidRDefault="000525EA" w:rsidP="000525EA">
            <w:pPr>
              <w:jc w:val="both"/>
              <w:rPr>
                <w:rFonts w:cstheme="minorHAnsi"/>
                <w:color w:val="000000" w:themeColor="text1"/>
              </w:rPr>
            </w:pPr>
            <w:r>
              <w:rPr>
                <w:rFonts w:cstheme="minorHAnsi"/>
                <w:color w:val="000000" w:themeColor="text1"/>
              </w:rPr>
              <w:t>Podejmowanie działań zmierzających do utworzenia mieszkania chronionego dla rodzin z niepełnosprawnym dzieckiem</w:t>
            </w:r>
          </w:p>
        </w:tc>
        <w:tc>
          <w:tcPr>
            <w:tcW w:w="3119" w:type="dxa"/>
          </w:tcPr>
          <w:p w14:paraId="67325B02" w14:textId="77777777" w:rsidR="000525EA" w:rsidRPr="00A239CC" w:rsidRDefault="000525EA" w:rsidP="005B12CF">
            <w:pPr>
              <w:rPr>
                <w:rFonts w:cstheme="minorHAnsi"/>
                <w:color w:val="000000" w:themeColor="text1"/>
              </w:rPr>
            </w:pPr>
            <w:r>
              <w:rPr>
                <w:rFonts w:cstheme="minorHAnsi"/>
                <w:color w:val="000000" w:themeColor="text1"/>
              </w:rPr>
              <w:t>1.</w:t>
            </w:r>
            <w:r w:rsidRPr="00A239CC">
              <w:rPr>
                <w:rFonts w:cstheme="minorHAnsi"/>
                <w:color w:val="000000" w:themeColor="text1"/>
              </w:rPr>
              <w:t>Liczba mieszkań, liczba rodzin objętych wspar</w:t>
            </w:r>
            <w:r>
              <w:rPr>
                <w:rFonts w:cstheme="minorHAnsi"/>
                <w:color w:val="000000" w:themeColor="text1"/>
              </w:rPr>
              <w:t>ciem</w:t>
            </w:r>
          </w:p>
        </w:tc>
        <w:tc>
          <w:tcPr>
            <w:tcW w:w="2268" w:type="dxa"/>
          </w:tcPr>
          <w:p w14:paraId="11DA5A95" w14:textId="77777777" w:rsidR="000525EA" w:rsidRPr="007F09B0" w:rsidRDefault="000525EA" w:rsidP="000525EA">
            <w:pPr>
              <w:jc w:val="both"/>
              <w:rPr>
                <w:rFonts w:cstheme="minorHAnsi"/>
                <w:color w:val="000000" w:themeColor="text1"/>
              </w:rPr>
            </w:pPr>
            <w:r w:rsidRPr="007F09B0">
              <w:rPr>
                <w:rFonts w:cstheme="minorHAnsi"/>
                <w:color w:val="000000" w:themeColor="text1"/>
              </w:rPr>
              <w:t>UM, MOPS</w:t>
            </w:r>
          </w:p>
        </w:tc>
        <w:tc>
          <w:tcPr>
            <w:tcW w:w="1417" w:type="dxa"/>
          </w:tcPr>
          <w:p w14:paraId="0687DA73" w14:textId="5CA73223" w:rsidR="000525EA" w:rsidRDefault="000525EA" w:rsidP="000525EA">
            <w:pPr>
              <w:jc w:val="both"/>
              <w:rPr>
                <w:rFonts w:cstheme="minorHAnsi"/>
                <w:b/>
                <w:color w:val="000000" w:themeColor="text1"/>
              </w:rPr>
            </w:pPr>
            <w:r w:rsidRPr="00305566">
              <w:rPr>
                <w:rFonts w:cstheme="minorHAnsi"/>
                <w:color w:val="000000" w:themeColor="text1"/>
              </w:rPr>
              <w:t>2021-2023</w:t>
            </w:r>
          </w:p>
        </w:tc>
      </w:tr>
      <w:tr w:rsidR="000525EA" w:rsidRPr="00DB7BCF" w14:paraId="60C9B746" w14:textId="24D42DB1" w:rsidTr="000525EA">
        <w:trPr>
          <w:trHeight w:val="294"/>
        </w:trPr>
        <w:tc>
          <w:tcPr>
            <w:tcW w:w="487" w:type="dxa"/>
            <w:vMerge w:val="restart"/>
          </w:tcPr>
          <w:p w14:paraId="0BC3FEB6" w14:textId="77777777" w:rsidR="000525EA" w:rsidRPr="007F569E" w:rsidRDefault="000525EA" w:rsidP="000525EA">
            <w:pPr>
              <w:spacing w:after="200" w:line="276" w:lineRule="auto"/>
              <w:rPr>
                <w:rFonts w:cstheme="minorHAnsi"/>
                <w:color w:val="000000" w:themeColor="text1"/>
              </w:rPr>
            </w:pPr>
            <w:r>
              <w:rPr>
                <w:rFonts w:cstheme="minorHAnsi"/>
                <w:color w:val="000000" w:themeColor="text1"/>
              </w:rPr>
              <w:t>6</w:t>
            </w:r>
            <w:r w:rsidRPr="007F569E">
              <w:rPr>
                <w:rFonts w:cstheme="minorHAnsi"/>
                <w:color w:val="000000" w:themeColor="text1"/>
              </w:rPr>
              <w:t>.</w:t>
            </w:r>
          </w:p>
        </w:tc>
        <w:tc>
          <w:tcPr>
            <w:tcW w:w="3370" w:type="dxa"/>
            <w:vMerge w:val="restart"/>
          </w:tcPr>
          <w:p w14:paraId="790F5399" w14:textId="77777777" w:rsidR="000525EA" w:rsidRPr="007F569E" w:rsidRDefault="000525EA" w:rsidP="000525EA">
            <w:pPr>
              <w:spacing w:after="200" w:line="276" w:lineRule="auto"/>
              <w:rPr>
                <w:rFonts w:cstheme="minorHAnsi"/>
                <w:color w:val="000000" w:themeColor="text1"/>
              </w:rPr>
            </w:pPr>
            <w:r w:rsidRPr="007F569E">
              <w:rPr>
                <w:rFonts w:cstheme="minorHAnsi"/>
                <w:color w:val="000000" w:themeColor="text1"/>
              </w:rPr>
              <w:t>Opracowanie i</w:t>
            </w:r>
            <w:r>
              <w:rPr>
                <w:rFonts w:cstheme="minorHAnsi"/>
                <w:color w:val="000000" w:themeColor="text1"/>
              </w:rPr>
              <w:t xml:space="preserve"> wdrażanie projektów socjalnych dla rodzin z dziećmi</w:t>
            </w:r>
            <w:r>
              <w:rPr>
                <w:rFonts w:cstheme="minorHAnsi"/>
                <w:color w:val="000000" w:themeColor="text1"/>
              </w:rPr>
              <w:br/>
            </w:r>
          </w:p>
        </w:tc>
        <w:tc>
          <w:tcPr>
            <w:tcW w:w="3119" w:type="dxa"/>
          </w:tcPr>
          <w:p w14:paraId="5C0704DC" w14:textId="77777777" w:rsidR="000525EA" w:rsidRPr="007F569E" w:rsidRDefault="000525EA" w:rsidP="005B12CF">
            <w:pPr>
              <w:spacing w:after="200" w:line="276" w:lineRule="auto"/>
              <w:rPr>
                <w:rFonts w:cstheme="minorHAnsi"/>
                <w:color w:val="000000" w:themeColor="text1"/>
              </w:rPr>
            </w:pPr>
            <w:r w:rsidRPr="007F569E">
              <w:rPr>
                <w:rFonts w:cstheme="minorHAnsi"/>
                <w:color w:val="000000" w:themeColor="text1"/>
              </w:rPr>
              <w:t>1.Liczba zrealizowanych projektów socjalnych</w:t>
            </w:r>
            <w:r>
              <w:rPr>
                <w:rFonts w:cstheme="minorHAnsi"/>
                <w:color w:val="000000" w:themeColor="text1"/>
              </w:rPr>
              <w:t>.</w:t>
            </w:r>
          </w:p>
        </w:tc>
        <w:tc>
          <w:tcPr>
            <w:tcW w:w="2268" w:type="dxa"/>
            <w:vMerge w:val="restart"/>
          </w:tcPr>
          <w:p w14:paraId="1452604A" w14:textId="77777777" w:rsidR="000525EA" w:rsidRDefault="000525EA" w:rsidP="000525EA">
            <w:pPr>
              <w:spacing w:after="200" w:line="276" w:lineRule="auto"/>
              <w:rPr>
                <w:rFonts w:cstheme="minorHAnsi"/>
                <w:color w:val="000000" w:themeColor="text1"/>
              </w:rPr>
            </w:pPr>
            <w:r>
              <w:rPr>
                <w:rFonts w:cstheme="minorHAnsi"/>
                <w:color w:val="000000" w:themeColor="text1"/>
              </w:rPr>
              <w:t xml:space="preserve">MOPS, </w:t>
            </w:r>
          </w:p>
          <w:p w14:paraId="3744ADBB" w14:textId="77777777" w:rsidR="000525EA" w:rsidRPr="007F569E" w:rsidRDefault="000525EA" w:rsidP="000525EA">
            <w:pPr>
              <w:spacing w:after="200" w:line="276" w:lineRule="auto"/>
              <w:rPr>
                <w:rFonts w:cstheme="minorHAnsi"/>
                <w:color w:val="000000" w:themeColor="text1"/>
              </w:rPr>
            </w:pPr>
          </w:p>
        </w:tc>
        <w:tc>
          <w:tcPr>
            <w:tcW w:w="1417" w:type="dxa"/>
          </w:tcPr>
          <w:p w14:paraId="7AE9B6D0" w14:textId="153B4B19" w:rsidR="000525EA" w:rsidRDefault="000525EA" w:rsidP="000525EA">
            <w:pPr>
              <w:rPr>
                <w:rFonts w:cstheme="minorHAnsi"/>
                <w:color w:val="000000" w:themeColor="text1"/>
              </w:rPr>
            </w:pPr>
            <w:r w:rsidRPr="00305566">
              <w:rPr>
                <w:rFonts w:cstheme="minorHAnsi"/>
                <w:color w:val="000000" w:themeColor="text1"/>
              </w:rPr>
              <w:t>2021-2023</w:t>
            </w:r>
          </w:p>
        </w:tc>
      </w:tr>
      <w:tr w:rsidR="000525EA" w:rsidRPr="00DB7BCF" w14:paraId="5064322E" w14:textId="73174FC2" w:rsidTr="00377724">
        <w:trPr>
          <w:trHeight w:val="691"/>
        </w:trPr>
        <w:tc>
          <w:tcPr>
            <w:tcW w:w="487" w:type="dxa"/>
            <w:vMerge/>
            <w:vAlign w:val="center"/>
          </w:tcPr>
          <w:p w14:paraId="3588D830" w14:textId="77777777" w:rsidR="000525EA" w:rsidRPr="007F569E" w:rsidRDefault="000525EA" w:rsidP="000525EA">
            <w:pPr>
              <w:spacing w:after="200" w:line="276" w:lineRule="auto"/>
              <w:jc w:val="center"/>
              <w:rPr>
                <w:rFonts w:cstheme="minorHAnsi"/>
                <w:color w:val="000000" w:themeColor="text1"/>
              </w:rPr>
            </w:pPr>
          </w:p>
        </w:tc>
        <w:tc>
          <w:tcPr>
            <w:tcW w:w="3370" w:type="dxa"/>
            <w:vMerge/>
          </w:tcPr>
          <w:p w14:paraId="5DDA8885" w14:textId="77777777" w:rsidR="000525EA" w:rsidRPr="007F569E" w:rsidRDefault="000525EA" w:rsidP="000525EA">
            <w:pPr>
              <w:spacing w:after="200" w:line="276" w:lineRule="auto"/>
              <w:jc w:val="both"/>
              <w:rPr>
                <w:rFonts w:cstheme="minorHAnsi"/>
                <w:color w:val="000000" w:themeColor="text1"/>
              </w:rPr>
            </w:pPr>
          </w:p>
        </w:tc>
        <w:tc>
          <w:tcPr>
            <w:tcW w:w="3119" w:type="dxa"/>
          </w:tcPr>
          <w:p w14:paraId="23B4436A" w14:textId="77777777" w:rsidR="000525EA" w:rsidRPr="007F569E" w:rsidRDefault="000525EA" w:rsidP="005B12CF">
            <w:pPr>
              <w:spacing w:after="200" w:line="276" w:lineRule="auto"/>
              <w:rPr>
                <w:rFonts w:cstheme="minorHAnsi"/>
                <w:color w:val="000000" w:themeColor="text1"/>
              </w:rPr>
            </w:pPr>
            <w:r w:rsidRPr="007F569E">
              <w:rPr>
                <w:rFonts w:cstheme="minorHAnsi"/>
                <w:color w:val="000000" w:themeColor="text1"/>
              </w:rPr>
              <w:t>2.Liczba rodzin biorących udział w projektach socjalnych</w:t>
            </w:r>
            <w:r>
              <w:rPr>
                <w:rFonts w:cstheme="minorHAnsi"/>
                <w:color w:val="000000" w:themeColor="text1"/>
              </w:rPr>
              <w:t>.</w:t>
            </w:r>
          </w:p>
        </w:tc>
        <w:tc>
          <w:tcPr>
            <w:tcW w:w="2268" w:type="dxa"/>
            <w:vMerge/>
          </w:tcPr>
          <w:p w14:paraId="558AFEF7" w14:textId="77777777" w:rsidR="000525EA" w:rsidRPr="007F569E" w:rsidRDefault="000525EA" w:rsidP="000525EA">
            <w:pPr>
              <w:spacing w:after="200" w:line="276" w:lineRule="auto"/>
              <w:jc w:val="both"/>
              <w:rPr>
                <w:rFonts w:cstheme="minorHAnsi"/>
                <w:b/>
                <w:color w:val="000000" w:themeColor="text1"/>
              </w:rPr>
            </w:pPr>
          </w:p>
        </w:tc>
        <w:tc>
          <w:tcPr>
            <w:tcW w:w="1417" w:type="dxa"/>
          </w:tcPr>
          <w:p w14:paraId="605BAB9A" w14:textId="1EBCC484" w:rsidR="000525EA" w:rsidRPr="007F569E" w:rsidRDefault="000525EA" w:rsidP="000525EA">
            <w:pPr>
              <w:jc w:val="both"/>
              <w:rPr>
                <w:rFonts w:cstheme="minorHAnsi"/>
                <w:b/>
                <w:color w:val="000000" w:themeColor="text1"/>
              </w:rPr>
            </w:pPr>
            <w:r w:rsidRPr="00305566">
              <w:rPr>
                <w:rFonts w:cstheme="minorHAnsi"/>
                <w:color w:val="000000" w:themeColor="text1"/>
              </w:rPr>
              <w:t>2021-2023</w:t>
            </w:r>
          </w:p>
        </w:tc>
      </w:tr>
    </w:tbl>
    <w:p w14:paraId="3A6FD188" w14:textId="77777777" w:rsidR="00377724" w:rsidRDefault="00377724" w:rsidP="00D556A2">
      <w:pPr>
        <w:spacing w:after="120" w:line="240" w:lineRule="auto"/>
        <w:rPr>
          <w:rFonts w:cstheme="minorHAnsi"/>
          <w:b/>
          <w:i/>
        </w:rPr>
      </w:pPr>
    </w:p>
    <w:p w14:paraId="6EC61D27" w14:textId="77777777" w:rsidR="00377724" w:rsidRDefault="00377724" w:rsidP="00D556A2">
      <w:pPr>
        <w:spacing w:after="120" w:line="240" w:lineRule="auto"/>
        <w:rPr>
          <w:rFonts w:cstheme="minorHAnsi"/>
          <w:b/>
          <w:i/>
        </w:rPr>
      </w:pPr>
    </w:p>
    <w:p w14:paraId="4647ED30" w14:textId="77777777" w:rsidR="003A42BF" w:rsidRPr="00DB7BCF" w:rsidRDefault="008B2F05" w:rsidP="00377724">
      <w:pPr>
        <w:spacing w:after="120" w:line="240" w:lineRule="auto"/>
        <w:jc w:val="both"/>
        <w:rPr>
          <w:rFonts w:cstheme="minorHAnsi"/>
          <w:b/>
          <w:sz w:val="24"/>
          <w:szCs w:val="24"/>
        </w:rPr>
      </w:pPr>
      <w:r>
        <w:rPr>
          <w:rFonts w:cstheme="minorHAnsi"/>
          <w:b/>
          <w:i/>
        </w:rPr>
        <w:t>Cel szczegółowy nr 4</w:t>
      </w:r>
      <w:r w:rsidR="00900467" w:rsidRPr="00DB7BCF">
        <w:rPr>
          <w:rFonts w:cstheme="minorHAnsi"/>
          <w:b/>
          <w:i/>
        </w:rPr>
        <w:t xml:space="preserve">: </w:t>
      </w:r>
      <w:r>
        <w:rPr>
          <w:rFonts w:cstheme="minorHAnsi"/>
          <w:b/>
          <w:i/>
        </w:rPr>
        <w:t>Podnoszenie kwalifikacji pracowników instytucji i organizacji wspierających rodzinę i dzieci</w:t>
      </w:r>
    </w:p>
    <w:tbl>
      <w:tblPr>
        <w:tblStyle w:val="Tabela-Siatka"/>
        <w:tblW w:w="10661" w:type="dxa"/>
        <w:tblInd w:w="-885" w:type="dxa"/>
        <w:tblLook w:val="04A0" w:firstRow="1" w:lastRow="0" w:firstColumn="1" w:lastColumn="0" w:noHBand="0" w:noVBand="1"/>
      </w:tblPr>
      <w:tblGrid>
        <w:gridCol w:w="533"/>
        <w:gridCol w:w="3324"/>
        <w:gridCol w:w="3119"/>
        <w:gridCol w:w="2268"/>
        <w:gridCol w:w="1417"/>
      </w:tblGrid>
      <w:tr w:rsidR="006E21C4" w:rsidRPr="00DB7BCF" w14:paraId="3111DE64" w14:textId="189C0C71" w:rsidTr="006E21C4">
        <w:trPr>
          <w:trHeight w:val="822"/>
        </w:trPr>
        <w:tc>
          <w:tcPr>
            <w:tcW w:w="533" w:type="dxa"/>
            <w:shd w:val="clear" w:color="auto" w:fill="F2F2F2" w:themeFill="background1" w:themeFillShade="F2"/>
            <w:vAlign w:val="center"/>
          </w:tcPr>
          <w:p w14:paraId="506314FE" w14:textId="77777777" w:rsidR="006E21C4" w:rsidRPr="00DB7BCF" w:rsidRDefault="006E21C4" w:rsidP="00753AD7">
            <w:pPr>
              <w:spacing w:after="200" w:line="276" w:lineRule="auto"/>
              <w:jc w:val="center"/>
              <w:rPr>
                <w:rFonts w:cstheme="minorHAnsi"/>
                <w:b/>
              </w:rPr>
            </w:pPr>
            <w:r w:rsidRPr="00DB7BCF">
              <w:rPr>
                <w:rFonts w:cstheme="minorHAnsi"/>
                <w:b/>
              </w:rPr>
              <w:t>Lp.</w:t>
            </w:r>
          </w:p>
        </w:tc>
        <w:tc>
          <w:tcPr>
            <w:tcW w:w="3324" w:type="dxa"/>
            <w:shd w:val="clear" w:color="auto" w:fill="F2F2F2" w:themeFill="background1" w:themeFillShade="F2"/>
            <w:vAlign w:val="center"/>
          </w:tcPr>
          <w:p w14:paraId="042923DA" w14:textId="77777777" w:rsidR="006E21C4" w:rsidRPr="00DB7BCF" w:rsidRDefault="006E21C4" w:rsidP="00753AD7">
            <w:pPr>
              <w:spacing w:after="200" w:line="276" w:lineRule="auto"/>
              <w:jc w:val="center"/>
              <w:rPr>
                <w:rFonts w:cstheme="minorHAnsi"/>
                <w:b/>
              </w:rPr>
            </w:pPr>
            <w:r w:rsidRPr="00DB7BCF">
              <w:rPr>
                <w:rFonts w:cstheme="minorHAnsi"/>
                <w:b/>
              </w:rPr>
              <w:t>Działania</w:t>
            </w:r>
          </w:p>
        </w:tc>
        <w:tc>
          <w:tcPr>
            <w:tcW w:w="3119" w:type="dxa"/>
            <w:shd w:val="clear" w:color="auto" w:fill="F2F2F2" w:themeFill="background1" w:themeFillShade="F2"/>
            <w:vAlign w:val="center"/>
          </w:tcPr>
          <w:p w14:paraId="395111ED" w14:textId="77777777" w:rsidR="006E21C4" w:rsidRPr="00DB7BCF" w:rsidRDefault="006E21C4" w:rsidP="00753AD7">
            <w:pPr>
              <w:spacing w:after="200" w:line="276" w:lineRule="auto"/>
              <w:jc w:val="center"/>
              <w:rPr>
                <w:rFonts w:cstheme="minorHAnsi"/>
                <w:b/>
              </w:rPr>
            </w:pPr>
            <w:r w:rsidRPr="00DB7BCF">
              <w:rPr>
                <w:rFonts w:cstheme="minorHAnsi"/>
                <w:b/>
              </w:rPr>
              <w:t>Wskaźnik/Miernik</w:t>
            </w:r>
          </w:p>
        </w:tc>
        <w:tc>
          <w:tcPr>
            <w:tcW w:w="2268" w:type="dxa"/>
            <w:shd w:val="clear" w:color="auto" w:fill="F2F2F2" w:themeFill="background1" w:themeFillShade="F2"/>
            <w:vAlign w:val="center"/>
          </w:tcPr>
          <w:p w14:paraId="76297F9F" w14:textId="77777777" w:rsidR="006E21C4" w:rsidRPr="00DB7BCF" w:rsidRDefault="006E21C4" w:rsidP="00753AD7">
            <w:pPr>
              <w:spacing w:after="200" w:line="276" w:lineRule="auto"/>
              <w:jc w:val="center"/>
              <w:rPr>
                <w:rFonts w:cstheme="minorHAnsi"/>
                <w:b/>
              </w:rPr>
            </w:pPr>
            <w:r>
              <w:rPr>
                <w:rFonts w:cstheme="minorHAnsi"/>
                <w:b/>
              </w:rPr>
              <w:t>Kluczowi realizatorzy</w:t>
            </w:r>
          </w:p>
        </w:tc>
        <w:tc>
          <w:tcPr>
            <w:tcW w:w="1417" w:type="dxa"/>
            <w:shd w:val="clear" w:color="auto" w:fill="F2F2F2" w:themeFill="background1" w:themeFillShade="F2"/>
          </w:tcPr>
          <w:p w14:paraId="3595F72F" w14:textId="1F81AAAA" w:rsidR="006E21C4" w:rsidRDefault="006E21C4" w:rsidP="00753AD7">
            <w:pPr>
              <w:jc w:val="center"/>
              <w:rPr>
                <w:rFonts w:cstheme="minorHAnsi"/>
                <w:b/>
              </w:rPr>
            </w:pPr>
            <w:r>
              <w:rPr>
                <w:rFonts w:cstheme="minorHAnsi"/>
                <w:b/>
                <w:color w:val="000000" w:themeColor="text1"/>
              </w:rPr>
              <w:t>Okres wdrażania</w:t>
            </w:r>
          </w:p>
        </w:tc>
      </w:tr>
      <w:tr w:rsidR="006E21C4" w:rsidRPr="00DB7BCF" w14:paraId="35A65081" w14:textId="55389F63" w:rsidTr="006E21C4">
        <w:trPr>
          <w:trHeight w:val="2671"/>
        </w:trPr>
        <w:tc>
          <w:tcPr>
            <w:tcW w:w="533" w:type="dxa"/>
          </w:tcPr>
          <w:p w14:paraId="158D5DE6" w14:textId="77777777" w:rsidR="006E21C4" w:rsidRPr="00DB7BCF" w:rsidRDefault="006E21C4" w:rsidP="00753AD7">
            <w:pPr>
              <w:spacing w:after="200" w:line="276" w:lineRule="auto"/>
              <w:rPr>
                <w:rFonts w:cstheme="minorHAnsi"/>
              </w:rPr>
            </w:pPr>
            <w:r w:rsidRPr="00DB7BCF">
              <w:rPr>
                <w:rFonts w:cstheme="minorHAnsi"/>
              </w:rPr>
              <w:t>1.</w:t>
            </w:r>
          </w:p>
        </w:tc>
        <w:tc>
          <w:tcPr>
            <w:tcW w:w="3324" w:type="dxa"/>
          </w:tcPr>
          <w:p w14:paraId="6B58038A" w14:textId="77777777" w:rsidR="006E21C4" w:rsidRPr="00DB7BCF" w:rsidRDefault="006E21C4" w:rsidP="00753AD7">
            <w:pPr>
              <w:spacing w:after="200" w:line="276" w:lineRule="auto"/>
              <w:rPr>
                <w:rFonts w:cstheme="minorHAnsi"/>
              </w:rPr>
            </w:pPr>
            <w:r>
              <w:rPr>
                <w:rFonts w:cstheme="minorHAnsi"/>
              </w:rPr>
              <w:t>Podnoszenie kompetencji pracowników działających na rzecz pomocy dziecku i rodzinie</w:t>
            </w:r>
          </w:p>
        </w:tc>
        <w:tc>
          <w:tcPr>
            <w:tcW w:w="3119" w:type="dxa"/>
          </w:tcPr>
          <w:p w14:paraId="2A8CADCF" w14:textId="77777777" w:rsidR="006E21C4" w:rsidRDefault="006E21C4" w:rsidP="008B2F05">
            <w:pPr>
              <w:rPr>
                <w:rFonts w:cstheme="minorHAnsi"/>
              </w:rPr>
            </w:pPr>
            <w:r>
              <w:rPr>
                <w:rFonts w:cstheme="minorHAnsi"/>
              </w:rPr>
              <w:t>1.</w:t>
            </w:r>
            <w:r w:rsidRPr="008B2F05">
              <w:rPr>
                <w:rFonts w:cstheme="minorHAnsi"/>
              </w:rPr>
              <w:t>Liczba</w:t>
            </w:r>
            <w:r>
              <w:rPr>
                <w:rFonts w:cstheme="minorHAnsi"/>
              </w:rPr>
              <w:t xml:space="preserve"> i nazwa</w:t>
            </w:r>
            <w:r w:rsidRPr="008B2F05">
              <w:rPr>
                <w:rFonts w:cstheme="minorHAnsi"/>
              </w:rPr>
              <w:t xml:space="preserve"> szkoleń , warsztatów, sympozjum, </w:t>
            </w:r>
            <w:r>
              <w:rPr>
                <w:rFonts w:cstheme="minorHAnsi"/>
              </w:rPr>
              <w:t>wraz z liczbą pracowników</w:t>
            </w:r>
          </w:p>
          <w:p w14:paraId="71F4AE98" w14:textId="77777777" w:rsidR="006E21C4" w:rsidRPr="008B2F05" w:rsidRDefault="006E21C4" w:rsidP="008B2F05">
            <w:pPr>
              <w:rPr>
                <w:rFonts w:cstheme="minorHAnsi"/>
              </w:rPr>
            </w:pPr>
            <w:r>
              <w:rPr>
                <w:rFonts w:cstheme="minorHAnsi"/>
              </w:rPr>
              <w:t xml:space="preserve">2. </w:t>
            </w:r>
            <w:r w:rsidRPr="00377724">
              <w:rPr>
                <w:rFonts w:cstheme="minorHAnsi"/>
              </w:rPr>
              <w:t xml:space="preserve">Liczba </w:t>
            </w:r>
            <w:proofErr w:type="spellStart"/>
            <w:r w:rsidRPr="00377724">
              <w:rPr>
                <w:rFonts w:cstheme="minorHAnsi"/>
              </w:rPr>
              <w:t>superwizji</w:t>
            </w:r>
            <w:proofErr w:type="spellEnd"/>
            <w:r w:rsidRPr="00377724">
              <w:rPr>
                <w:rFonts w:cstheme="minorHAnsi"/>
              </w:rPr>
              <w:t xml:space="preserve"> </w:t>
            </w:r>
          </w:p>
        </w:tc>
        <w:tc>
          <w:tcPr>
            <w:tcW w:w="2268" w:type="dxa"/>
          </w:tcPr>
          <w:p w14:paraId="52DAF999" w14:textId="77777777" w:rsidR="006E21C4" w:rsidRPr="00DB7BCF" w:rsidRDefault="006E21C4" w:rsidP="00753AD7">
            <w:pPr>
              <w:spacing w:after="200" w:line="276" w:lineRule="auto"/>
              <w:rPr>
                <w:rFonts w:cstheme="minorHAnsi"/>
              </w:rPr>
            </w:pPr>
            <w:r>
              <w:rPr>
                <w:rFonts w:cstheme="minorHAnsi"/>
              </w:rPr>
              <w:t xml:space="preserve">UM, MOPS, placówki oświatowe, placówki wsparcia dziennego, SOWIIK, Poradnia </w:t>
            </w:r>
            <w:proofErr w:type="spellStart"/>
            <w:r>
              <w:rPr>
                <w:rFonts w:cstheme="minorHAnsi"/>
              </w:rPr>
              <w:t>Pschologiczno</w:t>
            </w:r>
            <w:proofErr w:type="spellEnd"/>
            <w:r>
              <w:rPr>
                <w:rFonts w:cstheme="minorHAnsi"/>
              </w:rPr>
              <w:t xml:space="preserve"> Pedagogiczna, organizacje pozarządowe</w:t>
            </w:r>
          </w:p>
        </w:tc>
        <w:tc>
          <w:tcPr>
            <w:tcW w:w="1417" w:type="dxa"/>
          </w:tcPr>
          <w:p w14:paraId="78478695" w14:textId="4E3C9438" w:rsidR="006E21C4" w:rsidRDefault="006E21C4" w:rsidP="00753AD7">
            <w:pPr>
              <w:rPr>
                <w:rFonts w:cstheme="minorHAnsi"/>
              </w:rPr>
            </w:pPr>
            <w:r w:rsidRPr="00305566">
              <w:rPr>
                <w:rFonts w:cstheme="minorHAnsi"/>
                <w:color w:val="000000" w:themeColor="text1"/>
              </w:rPr>
              <w:t>2021-2023</w:t>
            </w:r>
          </w:p>
        </w:tc>
      </w:tr>
    </w:tbl>
    <w:p w14:paraId="41595DB3" w14:textId="77777777" w:rsidR="00377724" w:rsidRDefault="00377724" w:rsidP="007F5360">
      <w:pPr>
        <w:spacing w:after="120" w:line="240" w:lineRule="auto"/>
        <w:rPr>
          <w:rFonts w:cstheme="minorHAnsi"/>
          <w:b/>
          <w:i/>
        </w:rPr>
      </w:pPr>
    </w:p>
    <w:p w14:paraId="2D27C1EF" w14:textId="77777777" w:rsidR="00377724" w:rsidRDefault="00377724" w:rsidP="007F5360">
      <w:pPr>
        <w:spacing w:after="120" w:line="240" w:lineRule="auto"/>
        <w:rPr>
          <w:rFonts w:cstheme="minorHAnsi"/>
          <w:b/>
          <w:i/>
        </w:rPr>
      </w:pPr>
    </w:p>
    <w:p w14:paraId="6947CAE2" w14:textId="77777777" w:rsidR="00377724" w:rsidRDefault="00377724" w:rsidP="007F5360">
      <w:pPr>
        <w:spacing w:after="120" w:line="240" w:lineRule="auto"/>
        <w:rPr>
          <w:rFonts w:cstheme="minorHAnsi"/>
          <w:b/>
          <w:i/>
        </w:rPr>
      </w:pPr>
    </w:p>
    <w:p w14:paraId="023F30DF" w14:textId="77777777" w:rsidR="00377724" w:rsidRDefault="00377724" w:rsidP="007F5360">
      <w:pPr>
        <w:spacing w:after="120" w:line="240" w:lineRule="auto"/>
        <w:rPr>
          <w:rFonts w:cstheme="minorHAnsi"/>
          <w:b/>
          <w:i/>
        </w:rPr>
      </w:pPr>
    </w:p>
    <w:p w14:paraId="5240945E" w14:textId="0F806AA5" w:rsidR="007F5360" w:rsidRDefault="007F5360" w:rsidP="00377724">
      <w:pPr>
        <w:spacing w:after="120" w:line="240" w:lineRule="auto"/>
        <w:jc w:val="both"/>
        <w:rPr>
          <w:rFonts w:cstheme="minorHAnsi"/>
          <w:b/>
          <w:i/>
        </w:rPr>
      </w:pPr>
      <w:r>
        <w:rPr>
          <w:rFonts w:cstheme="minorHAnsi"/>
          <w:b/>
          <w:i/>
        </w:rPr>
        <w:lastRenderedPageBreak/>
        <w:t>Cel szczegółowy nr 5</w:t>
      </w:r>
      <w:r w:rsidRPr="00DB7BCF">
        <w:rPr>
          <w:rFonts w:cstheme="minorHAnsi"/>
          <w:b/>
          <w:i/>
        </w:rPr>
        <w:t xml:space="preserve">: </w:t>
      </w:r>
      <w:r>
        <w:rPr>
          <w:rFonts w:cstheme="minorHAnsi"/>
          <w:b/>
          <w:i/>
        </w:rPr>
        <w:t>Podnoszenie świadomości społe</w:t>
      </w:r>
      <w:r w:rsidR="00377724">
        <w:rPr>
          <w:rFonts w:cstheme="minorHAnsi"/>
          <w:b/>
          <w:i/>
        </w:rPr>
        <w:t xml:space="preserve">cznej i wiedzy z zakresu sytemu </w:t>
      </w:r>
      <w:r>
        <w:rPr>
          <w:rFonts w:cstheme="minorHAnsi"/>
          <w:b/>
          <w:i/>
        </w:rPr>
        <w:t>wspierania rodziny i roli rodziny jako naturalnego środowiska naturalnego</w:t>
      </w:r>
    </w:p>
    <w:tbl>
      <w:tblPr>
        <w:tblStyle w:val="Tabela-Siatka"/>
        <w:tblW w:w="10661" w:type="dxa"/>
        <w:tblInd w:w="-885" w:type="dxa"/>
        <w:tblLayout w:type="fixed"/>
        <w:tblLook w:val="04A0" w:firstRow="1" w:lastRow="0" w:firstColumn="1" w:lastColumn="0" w:noHBand="0" w:noVBand="1"/>
      </w:tblPr>
      <w:tblGrid>
        <w:gridCol w:w="522"/>
        <w:gridCol w:w="3335"/>
        <w:gridCol w:w="3119"/>
        <w:gridCol w:w="2268"/>
        <w:gridCol w:w="1417"/>
      </w:tblGrid>
      <w:tr w:rsidR="006E21C4" w:rsidRPr="00DB7BCF" w14:paraId="23A17DA9" w14:textId="05E20900" w:rsidTr="006E21C4">
        <w:trPr>
          <w:trHeight w:val="822"/>
        </w:trPr>
        <w:tc>
          <w:tcPr>
            <w:tcW w:w="522" w:type="dxa"/>
            <w:shd w:val="clear" w:color="auto" w:fill="F2F2F2" w:themeFill="background1" w:themeFillShade="F2"/>
            <w:vAlign w:val="center"/>
          </w:tcPr>
          <w:p w14:paraId="1288C00E" w14:textId="77777777" w:rsidR="006E21C4" w:rsidRPr="00DB7BCF" w:rsidRDefault="006E21C4" w:rsidP="004255F0">
            <w:pPr>
              <w:spacing w:after="200" w:line="276" w:lineRule="auto"/>
              <w:jc w:val="center"/>
              <w:rPr>
                <w:rFonts w:cstheme="minorHAnsi"/>
                <w:b/>
              </w:rPr>
            </w:pPr>
            <w:r w:rsidRPr="00DB7BCF">
              <w:rPr>
                <w:rFonts w:cstheme="minorHAnsi"/>
                <w:b/>
              </w:rPr>
              <w:t>Lp.</w:t>
            </w:r>
          </w:p>
        </w:tc>
        <w:tc>
          <w:tcPr>
            <w:tcW w:w="3335" w:type="dxa"/>
            <w:shd w:val="clear" w:color="auto" w:fill="F2F2F2" w:themeFill="background1" w:themeFillShade="F2"/>
            <w:vAlign w:val="center"/>
          </w:tcPr>
          <w:p w14:paraId="233C8DC3" w14:textId="77777777" w:rsidR="006E21C4" w:rsidRPr="00DB7BCF" w:rsidRDefault="006E21C4" w:rsidP="004255F0">
            <w:pPr>
              <w:spacing w:after="200" w:line="276" w:lineRule="auto"/>
              <w:jc w:val="center"/>
              <w:rPr>
                <w:rFonts w:cstheme="minorHAnsi"/>
                <w:b/>
              </w:rPr>
            </w:pPr>
            <w:r w:rsidRPr="00DB7BCF">
              <w:rPr>
                <w:rFonts w:cstheme="minorHAnsi"/>
                <w:b/>
              </w:rPr>
              <w:t>Działania</w:t>
            </w:r>
          </w:p>
        </w:tc>
        <w:tc>
          <w:tcPr>
            <w:tcW w:w="3119" w:type="dxa"/>
            <w:shd w:val="clear" w:color="auto" w:fill="F2F2F2" w:themeFill="background1" w:themeFillShade="F2"/>
            <w:vAlign w:val="center"/>
          </w:tcPr>
          <w:p w14:paraId="65173FEA" w14:textId="77777777" w:rsidR="006E21C4" w:rsidRPr="00DB7BCF" w:rsidRDefault="006E21C4" w:rsidP="004255F0">
            <w:pPr>
              <w:spacing w:after="200" w:line="276" w:lineRule="auto"/>
              <w:jc w:val="center"/>
              <w:rPr>
                <w:rFonts w:cstheme="minorHAnsi"/>
                <w:b/>
              </w:rPr>
            </w:pPr>
            <w:r w:rsidRPr="00DB7BCF">
              <w:rPr>
                <w:rFonts w:cstheme="minorHAnsi"/>
                <w:b/>
              </w:rPr>
              <w:t>Wskaźnik/Miernik</w:t>
            </w:r>
          </w:p>
        </w:tc>
        <w:tc>
          <w:tcPr>
            <w:tcW w:w="2268" w:type="dxa"/>
            <w:shd w:val="clear" w:color="auto" w:fill="F2F2F2" w:themeFill="background1" w:themeFillShade="F2"/>
            <w:vAlign w:val="center"/>
          </w:tcPr>
          <w:p w14:paraId="47FBD830" w14:textId="77777777" w:rsidR="006E21C4" w:rsidRPr="00DB7BCF" w:rsidRDefault="006E21C4" w:rsidP="004255F0">
            <w:pPr>
              <w:spacing w:after="200" w:line="276" w:lineRule="auto"/>
              <w:jc w:val="center"/>
              <w:rPr>
                <w:rFonts w:cstheme="minorHAnsi"/>
                <w:b/>
              </w:rPr>
            </w:pPr>
            <w:r>
              <w:rPr>
                <w:rFonts w:cstheme="minorHAnsi"/>
                <w:b/>
              </w:rPr>
              <w:t>Kluczowi realizatorzy</w:t>
            </w:r>
          </w:p>
        </w:tc>
        <w:tc>
          <w:tcPr>
            <w:tcW w:w="1417" w:type="dxa"/>
            <w:shd w:val="clear" w:color="auto" w:fill="F2F2F2" w:themeFill="background1" w:themeFillShade="F2"/>
          </w:tcPr>
          <w:p w14:paraId="4B7FFFE5" w14:textId="28D14082" w:rsidR="006E21C4" w:rsidRDefault="006E21C4" w:rsidP="004255F0">
            <w:pPr>
              <w:jc w:val="center"/>
              <w:rPr>
                <w:rFonts w:cstheme="minorHAnsi"/>
                <w:b/>
              </w:rPr>
            </w:pPr>
            <w:r>
              <w:rPr>
                <w:rFonts w:cstheme="minorHAnsi"/>
                <w:b/>
                <w:color w:val="000000" w:themeColor="text1"/>
              </w:rPr>
              <w:t>Okres wdrażania</w:t>
            </w:r>
          </w:p>
        </w:tc>
      </w:tr>
      <w:tr w:rsidR="006E21C4" w:rsidRPr="00DB7BCF" w14:paraId="019707C2" w14:textId="0888C531" w:rsidTr="006E21C4">
        <w:trPr>
          <w:trHeight w:val="540"/>
        </w:trPr>
        <w:tc>
          <w:tcPr>
            <w:tcW w:w="522" w:type="dxa"/>
            <w:vMerge w:val="restart"/>
          </w:tcPr>
          <w:p w14:paraId="055E762B" w14:textId="77777777" w:rsidR="006E21C4" w:rsidRPr="00DB7BCF" w:rsidRDefault="006E21C4" w:rsidP="006E21C4">
            <w:pPr>
              <w:spacing w:after="200" w:line="276" w:lineRule="auto"/>
              <w:rPr>
                <w:rFonts w:cstheme="minorHAnsi"/>
              </w:rPr>
            </w:pPr>
            <w:r w:rsidRPr="00DB7BCF">
              <w:rPr>
                <w:rFonts w:cstheme="minorHAnsi"/>
              </w:rPr>
              <w:t>1.</w:t>
            </w:r>
          </w:p>
        </w:tc>
        <w:tc>
          <w:tcPr>
            <w:tcW w:w="3335" w:type="dxa"/>
            <w:vMerge w:val="restart"/>
          </w:tcPr>
          <w:p w14:paraId="13E804D3" w14:textId="77777777" w:rsidR="006E21C4" w:rsidRPr="00DB7BCF" w:rsidRDefault="006E21C4" w:rsidP="006E21C4">
            <w:pPr>
              <w:spacing w:after="200" w:line="276" w:lineRule="auto"/>
              <w:rPr>
                <w:rFonts w:cstheme="minorHAnsi"/>
              </w:rPr>
            </w:pPr>
            <w:r>
              <w:rPr>
                <w:rFonts w:cstheme="minorHAnsi"/>
              </w:rPr>
              <w:t>Upowszechnianie informacji o instytucjach, organizacjach świadczących pomoc na rzecz dziecka z rodziną.</w:t>
            </w:r>
          </w:p>
        </w:tc>
        <w:tc>
          <w:tcPr>
            <w:tcW w:w="3119" w:type="dxa"/>
          </w:tcPr>
          <w:p w14:paraId="470DC4C7" w14:textId="77777777" w:rsidR="006E21C4" w:rsidRPr="008B2F05" w:rsidRDefault="006E21C4" w:rsidP="006E21C4">
            <w:pPr>
              <w:rPr>
                <w:rFonts w:cstheme="minorHAnsi"/>
              </w:rPr>
            </w:pPr>
            <w:r>
              <w:rPr>
                <w:rFonts w:cstheme="minorHAnsi"/>
              </w:rPr>
              <w:t>1.</w:t>
            </w:r>
            <w:r w:rsidRPr="008B2F05">
              <w:rPr>
                <w:rFonts w:cstheme="minorHAnsi"/>
              </w:rPr>
              <w:t>Liczba</w:t>
            </w:r>
            <w:r>
              <w:rPr>
                <w:rFonts w:cstheme="minorHAnsi"/>
              </w:rPr>
              <w:t xml:space="preserve"> działań </w:t>
            </w:r>
            <w:proofErr w:type="spellStart"/>
            <w:r>
              <w:rPr>
                <w:rFonts w:cstheme="minorHAnsi"/>
              </w:rPr>
              <w:t>informacyjno</w:t>
            </w:r>
            <w:proofErr w:type="spellEnd"/>
            <w:r>
              <w:rPr>
                <w:rFonts w:cstheme="minorHAnsi"/>
              </w:rPr>
              <w:t xml:space="preserve"> - edukacyjnych</w:t>
            </w:r>
          </w:p>
        </w:tc>
        <w:tc>
          <w:tcPr>
            <w:tcW w:w="2268" w:type="dxa"/>
            <w:vMerge w:val="restart"/>
          </w:tcPr>
          <w:p w14:paraId="7642F3FC" w14:textId="700CF03E" w:rsidR="006E21C4" w:rsidRPr="00DB7BCF" w:rsidRDefault="006E21C4" w:rsidP="006E21C4">
            <w:pPr>
              <w:spacing w:after="200" w:line="276" w:lineRule="auto"/>
              <w:rPr>
                <w:rFonts w:cstheme="minorHAnsi"/>
              </w:rPr>
            </w:pPr>
            <w:r>
              <w:rPr>
                <w:rFonts w:cstheme="minorHAnsi"/>
              </w:rPr>
              <w:t xml:space="preserve">UM, MOPS, placówki oświatowe, placówki wsparcia dziennego, SOWIIK, Poradnia </w:t>
            </w:r>
            <w:proofErr w:type="spellStart"/>
            <w:r>
              <w:rPr>
                <w:rFonts w:cstheme="minorHAnsi"/>
              </w:rPr>
              <w:t>Pschologiczno</w:t>
            </w:r>
            <w:proofErr w:type="spellEnd"/>
            <w:r>
              <w:rPr>
                <w:rFonts w:cstheme="minorHAnsi"/>
              </w:rPr>
              <w:t xml:space="preserve"> </w:t>
            </w:r>
            <w:r w:rsidR="00377724">
              <w:rPr>
                <w:rFonts w:cstheme="minorHAnsi"/>
              </w:rPr>
              <w:t>-</w:t>
            </w:r>
            <w:r>
              <w:rPr>
                <w:rFonts w:cstheme="minorHAnsi"/>
              </w:rPr>
              <w:t xml:space="preserve">Pedagogiczna, </w:t>
            </w:r>
            <w:proofErr w:type="spellStart"/>
            <w:r>
              <w:rPr>
                <w:rFonts w:cstheme="minorHAnsi"/>
              </w:rPr>
              <w:t>NGO</w:t>
            </w:r>
            <w:r w:rsidR="00377724">
              <w:rPr>
                <w:rFonts w:cstheme="minorHAnsi"/>
              </w:rPr>
              <w:t>’s</w:t>
            </w:r>
            <w:proofErr w:type="spellEnd"/>
          </w:p>
        </w:tc>
        <w:tc>
          <w:tcPr>
            <w:tcW w:w="1417" w:type="dxa"/>
          </w:tcPr>
          <w:p w14:paraId="0201A9D8" w14:textId="442D6ED1" w:rsidR="006E21C4" w:rsidRDefault="006E21C4" w:rsidP="006E21C4">
            <w:pPr>
              <w:rPr>
                <w:rFonts w:cstheme="minorHAnsi"/>
              </w:rPr>
            </w:pPr>
            <w:r w:rsidRPr="00B0392E">
              <w:rPr>
                <w:rFonts w:cstheme="minorHAnsi"/>
                <w:color w:val="000000" w:themeColor="text1"/>
              </w:rPr>
              <w:t>2021-2023</w:t>
            </w:r>
          </w:p>
        </w:tc>
      </w:tr>
      <w:tr w:rsidR="006E21C4" w:rsidRPr="00DB7BCF" w14:paraId="2674CA16" w14:textId="14DD6A0F" w:rsidTr="005B12CF">
        <w:trPr>
          <w:trHeight w:val="476"/>
        </w:trPr>
        <w:tc>
          <w:tcPr>
            <w:tcW w:w="522" w:type="dxa"/>
            <w:vMerge/>
          </w:tcPr>
          <w:p w14:paraId="1A113EAC" w14:textId="77777777" w:rsidR="006E21C4" w:rsidRPr="00DB7BCF" w:rsidRDefault="006E21C4" w:rsidP="006E21C4">
            <w:pPr>
              <w:spacing w:after="200" w:line="276" w:lineRule="auto"/>
              <w:rPr>
                <w:rFonts w:cstheme="minorHAnsi"/>
              </w:rPr>
            </w:pPr>
          </w:p>
        </w:tc>
        <w:tc>
          <w:tcPr>
            <w:tcW w:w="3335" w:type="dxa"/>
            <w:vMerge/>
          </w:tcPr>
          <w:p w14:paraId="229E11DF" w14:textId="77777777" w:rsidR="006E21C4" w:rsidRPr="00DB7BCF" w:rsidRDefault="006E21C4" w:rsidP="006E21C4">
            <w:pPr>
              <w:spacing w:after="200" w:line="276" w:lineRule="auto"/>
              <w:rPr>
                <w:rFonts w:cstheme="minorHAnsi"/>
              </w:rPr>
            </w:pPr>
          </w:p>
        </w:tc>
        <w:tc>
          <w:tcPr>
            <w:tcW w:w="3119" w:type="dxa"/>
          </w:tcPr>
          <w:p w14:paraId="25205EA2" w14:textId="77777777" w:rsidR="006E21C4" w:rsidRPr="00DB7BCF" w:rsidRDefault="006E21C4" w:rsidP="006E21C4">
            <w:pPr>
              <w:spacing w:after="200" w:line="276" w:lineRule="auto"/>
              <w:rPr>
                <w:rFonts w:cstheme="minorHAnsi"/>
              </w:rPr>
            </w:pPr>
            <w:r>
              <w:rPr>
                <w:rFonts w:cstheme="minorHAnsi"/>
              </w:rPr>
              <w:t>2. Liczba kompanii społecznych</w:t>
            </w:r>
          </w:p>
        </w:tc>
        <w:tc>
          <w:tcPr>
            <w:tcW w:w="2268" w:type="dxa"/>
            <w:vMerge/>
          </w:tcPr>
          <w:p w14:paraId="65DB3B0A" w14:textId="77777777" w:rsidR="006E21C4" w:rsidRPr="00DB7BCF" w:rsidRDefault="006E21C4" w:rsidP="006E21C4">
            <w:pPr>
              <w:spacing w:after="200" w:line="276" w:lineRule="auto"/>
              <w:rPr>
                <w:rFonts w:cstheme="minorHAnsi"/>
                <w:b/>
                <w:sz w:val="24"/>
                <w:szCs w:val="24"/>
              </w:rPr>
            </w:pPr>
          </w:p>
        </w:tc>
        <w:tc>
          <w:tcPr>
            <w:tcW w:w="1417" w:type="dxa"/>
          </w:tcPr>
          <w:p w14:paraId="0D3A89D6" w14:textId="1E012F2E" w:rsidR="006E21C4" w:rsidRPr="00DB7BCF" w:rsidRDefault="006E21C4" w:rsidP="006E21C4">
            <w:pPr>
              <w:rPr>
                <w:rFonts w:cstheme="minorHAnsi"/>
                <w:b/>
                <w:sz w:val="24"/>
                <w:szCs w:val="24"/>
              </w:rPr>
            </w:pPr>
            <w:r w:rsidRPr="00B0392E">
              <w:rPr>
                <w:rFonts w:cstheme="minorHAnsi"/>
                <w:color w:val="000000" w:themeColor="text1"/>
              </w:rPr>
              <w:t>2021-2023</w:t>
            </w:r>
          </w:p>
        </w:tc>
      </w:tr>
      <w:tr w:rsidR="006E21C4" w:rsidRPr="00DB7BCF" w14:paraId="5D6E10C8" w14:textId="19C68CB1" w:rsidTr="00377724">
        <w:trPr>
          <w:trHeight w:val="829"/>
        </w:trPr>
        <w:tc>
          <w:tcPr>
            <w:tcW w:w="522" w:type="dxa"/>
            <w:vMerge/>
          </w:tcPr>
          <w:p w14:paraId="697968E2" w14:textId="77777777" w:rsidR="006E21C4" w:rsidRPr="00DB7BCF" w:rsidRDefault="006E21C4" w:rsidP="006E21C4">
            <w:pPr>
              <w:rPr>
                <w:rFonts w:cstheme="minorHAnsi"/>
              </w:rPr>
            </w:pPr>
          </w:p>
        </w:tc>
        <w:tc>
          <w:tcPr>
            <w:tcW w:w="3335" w:type="dxa"/>
            <w:vMerge/>
          </w:tcPr>
          <w:p w14:paraId="71B99D76" w14:textId="77777777" w:rsidR="006E21C4" w:rsidRPr="00DB7BCF" w:rsidRDefault="006E21C4" w:rsidP="006E21C4">
            <w:pPr>
              <w:rPr>
                <w:rFonts w:cstheme="minorHAnsi"/>
              </w:rPr>
            </w:pPr>
          </w:p>
        </w:tc>
        <w:tc>
          <w:tcPr>
            <w:tcW w:w="3119" w:type="dxa"/>
          </w:tcPr>
          <w:p w14:paraId="761CE704" w14:textId="3DA5556D" w:rsidR="006E21C4" w:rsidRPr="007F5360" w:rsidRDefault="006E21C4" w:rsidP="006E21C4">
            <w:pPr>
              <w:rPr>
                <w:rFonts w:cstheme="minorHAnsi"/>
              </w:rPr>
            </w:pPr>
            <w:r>
              <w:rPr>
                <w:rFonts w:cstheme="minorHAnsi"/>
              </w:rPr>
              <w:t>3.</w:t>
            </w:r>
            <w:r w:rsidRPr="007F5360">
              <w:rPr>
                <w:rFonts w:cstheme="minorHAnsi"/>
              </w:rPr>
              <w:t>Liczba konferencji/sympozjów/spotkań/wykładów</w:t>
            </w:r>
          </w:p>
        </w:tc>
        <w:tc>
          <w:tcPr>
            <w:tcW w:w="2268" w:type="dxa"/>
            <w:vMerge/>
          </w:tcPr>
          <w:p w14:paraId="4DD77346" w14:textId="77777777" w:rsidR="006E21C4" w:rsidRPr="00DB7BCF" w:rsidRDefault="006E21C4" w:rsidP="006E21C4">
            <w:pPr>
              <w:rPr>
                <w:rFonts w:cstheme="minorHAnsi"/>
                <w:b/>
                <w:sz w:val="24"/>
                <w:szCs w:val="24"/>
              </w:rPr>
            </w:pPr>
          </w:p>
        </w:tc>
        <w:tc>
          <w:tcPr>
            <w:tcW w:w="1417" w:type="dxa"/>
          </w:tcPr>
          <w:p w14:paraId="711033BF" w14:textId="2E7BB6BA" w:rsidR="006E21C4" w:rsidRPr="00DB7BCF" w:rsidRDefault="006E21C4" w:rsidP="006E21C4">
            <w:pPr>
              <w:rPr>
                <w:rFonts w:cstheme="minorHAnsi"/>
                <w:b/>
                <w:sz w:val="24"/>
                <w:szCs w:val="24"/>
              </w:rPr>
            </w:pPr>
            <w:r w:rsidRPr="00B0392E">
              <w:rPr>
                <w:rFonts w:cstheme="minorHAnsi"/>
                <w:color w:val="000000" w:themeColor="text1"/>
              </w:rPr>
              <w:t>2021-2023</w:t>
            </w:r>
          </w:p>
        </w:tc>
      </w:tr>
      <w:tr w:rsidR="006E21C4" w:rsidRPr="00DB7BCF" w14:paraId="6A879BB9" w14:textId="159E113D" w:rsidTr="00377724">
        <w:trPr>
          <w:trHeight w:val="1929"/>
        </w:trPr>
        <w:tc>
          <w:tcPr>
            <w:tcW w:w="522" w:type="dxa"/>
          </w:tcPr>
          <w:p w14:paraId="6286A604" w14:textId="77777777" w:rsidR="006E21C4" w:rsidRPr="00DB7BCF" w:rsidRDefault="006E21C4" w:rsidP="006E21C4">
            <w:pPr>
              <w:rPr>
                <w:rFonts w:cstheme="minorHAnsi"/>
              </w:rPr>
            </w:pPr>
            <w:r>
              <w:rPr>
                <w:rFonts w:cstheme="minorHAnsi"/>
              </w:rPr>
              <w:t>2.</w:t>
            </w:r>
          </w:p>
        </w:tc>
        <w:tc>
          <w:tcPr>
            <w:tcW w:w="3335" w:type="dxa"/>
          </w:tcPr>
          <w:p w14:paraId="629BCDBA" w14:textId="77777777" w:rsidR="006E21C4" w:rsidRPr="00DB7BCF" w:rsidRDefault="006E21C4" w:rsidP="006E21C4">
            <w:pPr>
              <w:rPr>
                <w:rFonts w:cstheme="minorHAnsi"/>
              </w:rPr>
            </w:pPr>
            <w:r>
              <w:rPr>
                <w:rFonts w:cstheme="minorHAnsi"/>
              </w:rPr>
              <w:t xml:space="preserve">Opracowanie i upowszechnianie materiałów </w:t>
            </w:r>
            <w:proofErr w:type="spellStart"/>
            <w:r>
              <w:rPr>
                <w:rFonts w:cstheme="minorHAnsi"/>
              </w:rPr>
              <w:t>informacyjno</w:t>
            </w:r>
            <w:proofErr w:type="spellEnd"/>
            <w:r>
              <w:rPr>
                <w:rFonts w:cstheme="minorHAnsi"/>
              </w:rPr>
              <w:t xml:space="preserve"> edukacyjnych skierowanych do rodzin z dziećmi.</w:t>
            </w:r>
          </w:p>
        </w:tc>
        <w:tc>
          <w:tcPr>
            <w:tcW w:w="3119" w:type="dxa"/>
          </w:tcPr>
          <w:p w14:paraId="0E305674" w14:textId="77777777" w:rsidR="006E21C4" w:rsidRPr="007F5360" w:rsidRDefault="006E21C4" w:rsidP="006E21C4">
            <w:pPr>
              <w:ind w:left="40"/>
              <w:rPr>
                <w:rFonts w:cstheme="minorHAnsi"/>
              </w:rPr>
            </w:pPr>
            <w:r>
              <w:rPr>
                <w:rFonts w:cstheme="minorHAnsi"/>
              </w:rPr>
              <w:t>1.</w:t>
            </w:r>
            <w:r w:rsidRPr="007F5360">
              <w:rPr>
                <w:rFonts w:cstheme="minorHAnsi"/>
              </w:rPr>
              <w:t>Liczba opracowanych materiałów edukacyjnych</w:t>
            </w:r>
            <w:r>
              <w:rPr>
                <w:rFonts w:cstheme="minorHAnsi"/>
              </w:rPr>
              <w:t xml:space="preserve"> (ulotki, broszury, publikacje, strony internetowe)</w:t>
            </w:r>
          </w:p>
        </w:tc>
        <w:tc>
          <w:tcPr>
            <w:tcW w:w="2268" w:type="dxa"/>
            <w:tcBorders>
              <w:bottom w:val="single" w:sz="4" w:space="0" w:color="auto"/>
            </w:tcBorders>
          </w:tcPr>
          <w:p w14:paraId="6F71599C" w14:textId="3B6974F5" w:rsidR="006E21C4" w:rsidRPr="00DB7BCF" w:rsidRDefault="006E21C4" w:rsidP="006E21C4">
            <w:pPr>
              <w:rPr>
                <w:rFonts w:cstheme="minorHAnsi"/>
                <w:b/>
                <w:sz w:val="24"/>
                <w:szCs w:val="24"/>
              </w:rPr>
            </w:pPr>
            <w:r>
              <w:rPr>
                <w:rFonts w:cstheme="minorHAnsi"/>
              </w:rPr>
              <w:t xml:space="preserve">UM, MOPS, placówki oświatowe, placówki wsparcia dziennego, SOWIIK, Poradnia </w:t>
            </w:r>
            <w:proofErr w:type="spellStart"/>
            <w:r>
              <w:rPr>
                <w:rFonts w:cstheme="minorHAnsi"/>
              </w:rPr>
              <w:t>Pschologiczno</w:t>
            </w:r>
            <w:proofErr w:type="spellEnd"/>
            <w:r>
              <w:rPr>
                <w:rFonts w:cstheme="minorHAnsi"/>
              </w:rPr>
              <w:t xml:space="preserve"> </w:t>
            </w:r>
            <w:r w:rsidR="00377724">
              <w:rPr>
                <w:rFonts w:cstheme="minorHAnsi"/>
              </w:rPr>
              <w:t>-</w:t>
            </w:r>
            <w:r>
              <w:rPr>
                <w:rFonts w:cstheme="minorHAnsi"/>
              </w:rPr>
              <w:t>Pedagogiczna, organizacje pozarządowe</w:t>
            </w:r>
          </w:p>
        </w:tc>
        <w:tc>
          <w:tcPr>
            <w:tcW w:w="1417" w:type="dxa"/>
            <w:tcBorders>
              <w:bottom w:val="single" w:sz="4" w:space="0" w:color="auto"/>
            </w:tcBorders>
          </w:tcPr>
          <w:p w14:paraId="6C080588" w14:textId="5B1DCE31" w:rsidR="006E21C4" w:rsidRDefault="006E21C4" w:rsidP="006E21C4">
            <w:pPr>
              <w:rPr>
                <w:rFonts w:cstheme="minorHAnsi"/>
              </w:rPr>
            </w:pPr>
            <w:r w:rsidRPr="00B0392E">
              <w:rPr>
                <w:rFonts w:cstheme="minorHAnsi"/>
                <w:color w:val="000000" w:themeColor="text1"/>
              </w:rPr>
              <w:t>2021-2023</w:t>
            </w:r>
          </w:p>
        </w:tc>
      </w:tr>
      <w:tr w:rsidR="006E21C4" w:rsidRPr="00DB7BCF" w14:paraId="5B35218D" w14:textId="0AC93157" w:rsidTr="00377724">
        <w:trPr>
          <w:trHeight w:val="1370"/>
        </w:trPr>
        <w:tc>
          <w:tcPr>
            <w:tcW w:w="522" w:type="dxa"/>
            <w:vMerge w:val="restart"/>
          </w:tcPr>
          <w:p w14:paraId="6F6DF154" w14:textId="77777777" w:rsidR="006E21C4" w:rsidRDefault="006E21C4" w:rsidP="006E21C4">
            <w:pPr>
              <w:rPr>
                <w:rFonts w:cstheme="minorHAnsi"/>
              </w:rPr>
            </w:pPr>
            <w:r>
              <w:rPr>
                <w:rFonts w:cstheme="minorHAnsi"/>
              </w:rPr>
              <w:t>3.</w:t>
            </w:r>
          </w:p>
        </w:tc>
        <w:tc>
          <w:tcPr>
            <w:tcW w:w="3335" w:type="dxa"/>
            <w:vMerge w:val="restart"/>
          </w:tcPr>
          <w:p w14:paraId="67D01DA6" w14:textId="77777777" w:rsidR="006E21C4" w:rsidRDefault="006E21C4" w:rsidP="006E21C4">
            <w:pPr>
              <w:rPr>
                <w:rFonts w:cstheme="minorHAnsi"/>
              </w:rPr>
            </w:pPr>
            <w:r>
              <w:rPr>
                <w:rFonts w:cstheme="minorHAnsi"/>
              </w:rPr>
              <w:t>Wsparcie rodzin w zakresie ich integracji/zapobieganie izolacji poprzez działania środowiskowe.</w:t>
            </w:r>
          </w:p>
        </w:tc>
        <w:tc>
          <w:tcPr>
            <w:tcW w:w="3119" w:type="dxa"/>
          </w:tcPr>
          <w:p w14:paraId="59D8262E" w14:textId="543DA2BA" w:rsidR="006E21C4" w:rsidRPr="005B12CF" w:rsidRDefault="006E21C4" w:rsidP="005B12CF">
            <w:pPr>
              <w:rPr>
                <w:rFonts w:cstheme="minorHAnsi"/>
              </w:rPr>
            </w:pPr>
            <w:r>
              <w:rPr>
                <w:rFonts w:cstheme="minorHAnsi"/>
              </w:rPr>
              <w:t>1.</w:t>
            </w:r>
            <w:r w:rsidRPr="00AE54C3">
              <w:rPr>
                <w:rFonts w:cstheme="minorHAnsi"/>
              </w:rPr>
              <w:t>Liczba zorganizowanych</w:t>
            </w:r>
            <w:r>
              <w:t xml:space="preserve"> </w:t>
            </w:r>
            <w:r w:rsidRPr="00CF1D7B">
              <w:rPr>
                <w:color w:val="000000" w:themeColor="text1"/>
              </w:rPr>
              <w:t xml:space="preserve">integracyjnych spotkań </w:t>
            </w:r>
            <w:r w:rsidRPr="00AE54C3">
              <w:rPr>
                <w:rFonts w:cstheme="minorHAnsi"/>
              </w:rPr>
              <w:t>rodzinnych</w:t>
            </w:r>
            <w:r>
              <w:t xml:space="preserve"> </w:t>
            </w:r>
          </w:p>
        </w:tc>
        <w:tc>
          <w:tcPr>
            <w:tcW w:w="2268" w:type="dxa"/>
            <w:tcBorders>
              <w:bottom w:val="nil"/>
            </w:tcBorders>
          </w:tcPr>
          <w:p w14:paraId="5CA5AEF0" w14:textId="77777777" w:rsidR="006E21C4" w:rsidRPr="00DB7BCF" w:rsidRDefault="006E21C4" w:rsidP="006E21C4">
            <w:pPr>
              <w:rPr>
                <w:rFonts w:cstheme="minorHAnsi"/>
                <w:b/>
                <w:sz w:val="24"/>
                <w:szCs w:val="24"/>
              </w:rPr>
            </w:pPr>
            <w:r>
              <w:rPr>
                <w:rFonts w:cstheme="minorHAnsi"/>
              </w:rPr>
              <w:t>UM, MOPS, placówki oświatowe, placówki wsparcia dziennego, organizacje pozarządowe, Muzeum , MDK, SDK, parafie i związki wyznaniowe</w:t>
            </w:r>
          </w:p>
        </w:tc>
        <w:tc>
          <w:tcPr>
            <w:tcW w:w="1417" w:type="dxa"/>
            <w:tcBorders>
              <w:bottom w:val="nil"/>
            </w:tcBorders>
          </w:tcPr>
          <w:p w14:paraId="63767EB1" w14:textId="217C18BA" w:rsidR="006E21C4" w:rsidRDefault="006E21C4" w:rsidP="006E21C4">
            <w:pPr>
              <w:rPr>
                <w:rFonts w:cstheme="minorHAnsi"/>
              </w:rPr>
            </w:pPr>
            <w:r w:rsidRPr="00B0392E">
              <w:rPr>
                <w:rFonts w:cstheme="minorHAnsi"/>
                <w:color w:val="000000" w:themeColor="text1"/>
              </w:rPr>
              <w:t>2021-2023</w:t>
            </w:r>
          </w:p>
        </w:tc>
      </w:tr>
      <w:tr w:rsidR="006E21C4" w:rsidRPr="00DB7BCF" w14:paraId="7397F263" w14:textId="53E72CF5" w:rsidTr="006E21C4">
        <w:trPr>
          <w:trHeight w:val="540"/>
        </w:trPr>
        <w:tc>
          <w:tcPr>
            <w:tcW w:w="522" w:type="dxa"/>
            <w:vMerge/>
            <w:tcBorders>
              <w:bottom w:val="single" w:sz="4" w:space="0" w:color="auto"/>
            </w:tcBorders>
          </w:tcPr>
          <w:p w14:paraId="2054FB70" w14:textId="77777777" w:rsidR="006E21C4" w:rsidRDefault="006E21C4" w:rsidP="006E21C4">
            <w:pPr>
              <w:rPr>
                <w:rFonts w:cstheme="minorHAnsi"/>
              </w:rPr>
            </w:pPr>
          </w:p>
        </w:tc>
        <w:tc>
          <w:tcPr>
            <w:tcW w:w="3335" w:type="dxa"/>
            <w:vMerge/>
            <w:tcBorders>
              <w:bottom w:val="single" w:sz="4" w:space="0" w:color="auto"/>
            </w:tcBorders>
          </w:tcPr>
          <w:p w14:paraId="773EA9A9" w14:textId="77777777" w:rsidR="006E21C4" w:rsidRDefault="006E21C4" w:rsidP="006E21C4">
            <w:pPr>
              <w:rPr>
                <w:rFonts w:cstheme="minorHAnsi"/>
              </w:rPr>
            </w:pPr>
          </w:p>
        </w:tc>
        <w:tc>
          <w:tcPr>
            <w:tcW w:w="3119" w:type="dxa"/>
            <w:tcBorders>
              <w:bottom w:val="single" w:sz="4" w:space="0" w:color="auto"/>
            </w:tcBorders>
          </w:tcPr>
          <w:p w14:paraId="6F8BCD4E" w14:textId="77777777" w:rsidR="00377724" w:rsidRDefault="006E21C4" w:rsidP="00377724">
            <w:pPr>
              <w:rPr>
                <w:rFonts w:cstheme="minorHAnsi"/>
              </w:rPr>
            </w:pPr>
            <w:r>
              <w:rPr>
                <w:rFonts w:cstheme="minorHAnsi"/>
              </w:rPr>
              <w:t>2.</w:t>
            </w:r>
            <w:r w:rsidRPr="00AE54C3">
              <w:rPr>
                <w:rFonts w:cstheme="minorHAnsi"/>
              </w:rPr>
              <w:t>Liczba działań środowiskowych w ramach</w:t>
            </w:r>
            <w:r w:rsidRPr="00CF1D7B">
              <w:rPr>
                <w:rFonts w:cstheme="minorHAnsi"/>
                <w:color w:val="000000" w:themeColor="text1"/>
              </w:rPr>
              <w:t xml:space="preserve"> Organizowania  </w:t>
            </w:r>
            <w:r w:rsidRPr="00AE54C3">
              <w:rPr>
                <w:rFonts w:cstheme="minorHAnsi"/>
              </w:rPr>
              <w:t xml:space="preserve">Społeczności Lokalnej, rodzaj podejmowanego </w:t>
            </w:r>
          </w:p>
          <w:p w14:paraId="233CAD30" w14:textId="61502976" w:rsidR="006E21C4" w:rsidRPr="00377724" w:rsidRDefault="006E21C4" w:rsidP="00377724">
            <w:pPr>
              <w:rPr>
                <w:rFonts w:cstheme="minorHAnsi"/>
              </w:rPr>
            </w:pPr>
            <w:r w:rsidRPr="00377724">
              <w:rPr>
                <w:rFonts w:cstheme="minorHAnsi"/>
              </w:rPr>
              <w:t>działania wraz z liczbą osób.</w:t>
            </w:r>
          </w:p>
        </w:tc>
        <w:tc>
          <w:tcPr>
            <w:tcW w:w="2268" w:type="dxa"/>
            <w:tcBorders>
              <w:top w:val="nil"/>
            </w:tcBorders>
          </w:tcPr>
          <w:p w14:paraId="69CCDF1B" w14:textId="77777777" w:rsidR="006E21C4" w:rsidRPr="000B3B1F" w:rsidRDefault="006E21C4" w:rsidP="006E21C4">
            <w:pPr>
              <w:rPr>
                <w:rFonts w:cstheme="minorHAnsi"/>
              </w:rPr>
            </w:pPr>
            <w:r w:rsidRPr="000B3B1F">
              <w:rPr>
                <w:rFonts w:cstheme="minorHAnsi"/>
              </w:rPr>
              <w:t>MOPS</w:t>
            </w:r>
          </w:p>
        </w:tc>
        <w:tc>
          <w:tcPr>
            <w:tcW w:w="1417" w:type="dxa"/>
            <w:tcBorders>
              <w:top w:val="nil"/>
            </w:tcBorders>
          </w:tcPr>
          <w:p w14:paraId="66B498FB" w14:textId="30CD52C4" w:rsidR="006E21C4" w:rsidRPr="000B3B1F" w:rsidRDefault="006E21C4" w:rsidP="006E21C4">
            <w:pPr>
              <w:rPr>
                <w:rFonts w:cstheme="minorHAnsi"/>
              </w:rPr>
            </w:pPr>
            <w:r w:rsidRPr="00B0392E">
              <w:rPr>
                <w:rFonts w:cstheme="minorHAnsi"/>
                <w:color w:val="000000" w:themeColor="text1"/>
              </w:rPr>
              <w:t>2021-2023</w:t>
            </w:r>
          </w:p>
        </w:tc>
      </w:tr>
      <w:tr w:rsidR="006E21C4" w:rsidRPr="00DB7BCF" w14:paraId="7A9A3898" w14:textId="395DB731" w:rsidTr="006E21C4">
        <w:trPr>
          <w:trHeight w:val="830"/>
        </w:trPr>
        <w:tc>
          <w:tcPr>
            <w:tcW w:w="522" w:type="dxa"/>
            <w:vMerge w:val="restart"/>
          </w:tcPr>
          <w:p w14:paraId="273AA92A" w14:textId="27CCB9DC" w:rsidR="006E21C4" w:rsidRDefault="006E21C4" w:rsidP="006E21C4">
            <w:pPr>
              <w:rPr>
                <w:rFonts w:cstheme="minorHAnsi"/>
              </w:rPr>
            </w:pPr>
            <w:r>
              <w:rPr>
                <w:rFonts w:cstheme="minorHAnsi"/>
              </w:rPr>
              <w:t>4.</w:t>
            </w:r>
          </w:p>
        </w:tc>
        <w:tc>
          <w:tcPr>
            <w:tcW w:w="3335" w:type="dxa"/>
            <w:vMerge w:val="restart"/>
          </w:tcPr>
          <w:p w14:paraId="10788B00" w14:textId="77777777" w:rsidR="006E21C4" w:rsidRDefault="006E21C4" w:rsidP="006E21C4">
            <w:pPr>
              <w:rPr>
                <w:rFonts w:cstheme="minorHAnsi"/>
              </w:rPr>
            </w:pPr>
            <w:r>
              <w:rPr>
                <w:rFonts w:cstheme="minorHAnsi"/>
              </w:rPr>
              <w:t>Organizowanie grup wsparcia oraz grup samopomocowych dla rodziców celem podnoszenia umiejętności opiekuńczo wychowawcze</w:t>
            </w:r>
          </w:p>
        </w:tc>
        <w:tc>
          <w:tcPr>
            <w:tcW w:w="3119" w:type="dxa"/>
            <w:tcBorders>
              <w:bottom w:val="single" w:sz="4" w:space="0" w:color="auto"/>
            </w:tcBorders>
          </w:tcPr>
          <w:p w14:paraId="7B793133" w14:textId="77777777" w:rsidR="006E21C4" w:rsidRPr="00AE54C3" w:rsidRDefault="006E21C4" w:rsidP="006E21C4">
            <w:pPr>
              <w:rPr>
                <w:rFonts w:cstheme="minorHAnsi"/>
              </w:rPr>
            </w:pPr>
            <w:r>
              <w:rPr>
                <w:rFonts w:cstheme="minorHAnsi"/>
              </w:rPr>
              <w:t>1.Liczba grup wsparcia</w:t>
            </w:r>
          </w:p>
        </w:tc>
        <w:tc>
          <w:tcPr>
            <w:tcW w:w="2268" w:type="dxa"/>
            <w:vMerge w:val="restart"/>
          </w:tcPr>
          <w:p w14:paraId="73616630" w14:textId="77777777" w:rsidR="006E21C4" w:rsidRPr="00AE54C3" w:rsidRDefault="006E21C4" w:rsidP="006E21C4">
            <w:pPr>
              <w:rPr>
                <w:rFonts w:cstheme="minorHAnsi"/>
              </w:rPr>
            </w:pPr>
            <w:r>
              <w:rPr>
                <w:rFonts w:cstheme="minorHAnsi"/>
              </w:rPr>
              <w:t>MOPS, SOWIIK, placówki oświatowe, Poradnia Pedagogiczno-Psychologiczna, placówki wsparcia dziennego, organizacje pozarządowe</w:t>
            </w:r>
          </w:p>
        </w:tc>
        <w:tc>
          <w:tcPr>
            <w:tcW w:w="1417" w:type="dxa"/>
          </w:tcPr>
          <w:p w14:paraId="5B499CC1" w14:textId="4FECEFB6" w:rsidR="006E21C4" w:rsidRDefault="006E21C4" w:rsidP="006E21C4">
            <w:pPr>
              <w:rPr>
                <w:rFonts w:cstheme="minorHAnsi"/>
              </w:rPr>
            </w:pPr>
            <w:r w:rsidRPr="00B0392E">
              <w:rPr>
                <w:rFonts w:cstheme="minorHAnsi"/>
                <w:color w:val="000000" w:themeColor="text1"/>
              </w:rPr>
              <w:t>2021-2023</w:t>
            </w:r>
          </w:p>
        </w:tc>
      </w:tr>
      <w:tr w:rsidR="006E21C4" w:rsidRPr="00DB7BCF" w14:paraId="7EBDE632" w14:textId="320F7CAB" w:rsidTr="006E21C4">
        <w:trPr>
          <w:trHeight w:val="1035"/>
        </w:trPr>
        <w:tc>
          <w:tcPr>
            <w:tcW w:w="522" w:type="dxa"/>
            <w:vMerge/>
            <w:tcBorders>
              <w:bottom w:val="single" w:sz="4" w:space="0" w:color="auto"/>
            </w:tcBorders>
          </w:tcPr>
          <w:p w14:paraId="097A147C" w14:textId="77777777" w:rsidR="006E21C4" w:rsidRDefault="006E21C4" w:rsidP="006E21C4">
            <w:pPr>
              <w:rPr>
                <w:rFonts w:cstheme="minorHAnsi"/>
              </w:rPr>
            </w:pPr>
          </w:p>
        </w:tc>
        <w:tc>
          <w:tcPr>
            <w:tcW w:w="3335" w:type="dxa"/>
            <w:vMerge/>
            <w:tcBorders>
              <w:bottom w:val="single" w:sz="4" w:space="0" w:color="auto"/>
            </w:tcBorders>
          </w:tcPr>
          <w:p w14:paraId="2B7096DD" w14:textId="77777777" w:rsidR="006E21C4" w:rsidRDefault="006E21C4" w:rsidP="006E21C4">
            <w:pPr>
              <w:rPr>
                <w:rFonts w:cstheme="minorHAnsi"/>
              </w:rPr>
            </w:pPr>
          </w:p>
        </w:tc>
        <w:tc>
          <w:tcPr>
            <w:tcW w:w="3119" w:type="dxa"/>
            <w:tcBorders>
              <w:bottom w:val="single" w:sz="4" w:space="0" w:color="auto"/>
            </w:tcBorders>
          </w:tcPr>
          <w:p w14:paraId="19587082" w14:textId="77777777" w:rsidR="006E21C4" w:rsidRDefault="006E21C4" w:rsidP="006E21C4">
            <w:pPr>
              <w:rPr>
                <w:rFonts w:cstheme="minorHAnsi"/>
              </w:rPr>
            </w:pPr>
            <w:r>
              <w:rPr>
                <w:rFonts w:cstheme="minorHAnsi"/>
              </w:rPr>
              <w:t>2.Liczba grup samopomocowych</w:t>
            </w:r>
          </w:p>
        </w:tc>
        <w:tc>
          <w:tcPr>
            <w:tcW w:w="2268" w:type="dxa"/>
            <w:vMerge/>
          </w:tcPr>
          <w:p w14:paraId="70E0E4FE" w14:textId="77777777" w:rsidR="006E21C4" w:rsidRPr="00AE54C3" w:rsidRDefault="006E21C4" w:rsidP="006E21C4">
            <w:pPr>
              <w:rPr>
                <w:rFonts w:cstheme="minorHAnsi"/>
              </w:rPr>
            </w:pPr>
          </w:p>
        </w:tc>
        <w:tc>
          <w:tcPr>
            <w:tcW w:w="1417" w:type="dxa"/>
          </w:tcPr>
          <w:p w14:paraId="172E7CD2" w14:textId="4FB4F009" w:rsidR="006E21C4" w:rsidRPr="00AE54C3" w:rsidRDefault="006E21C4" w:rsidP="006E21C4">
            <w:pPr>
              <w:rPr>
                <w:rFonts w:cstheme="minorHAnsi"/>
              </w:rPr>
            </w:pPr>
            <w:r w:rsidRPr="00B0392E">
              <w:rPr>
                <w:rFonts w:cstheme="minorHAnsi"/>
                <w:color w:val="000000" w:themeColor="text1"/>
              </w:rPr>
              <w:t>2021-2023</w:t>
            </w:r>
          </w:p>
        </w:tc>
      </w:tr>
    </w:tbl>
    <w:p w14:paraId="56350B2B" w14:textId="77777777" w:rsidR="007F5360" w:rsidRPr="00DB7BCF" w:rsidRDefault="007F5360" w:rsidP="007F5360">
      <w:pPr>
        <w:spacing w:after="120" w:line="240" w:lineRule="auto"/>
        <w:rPr>
          <w:rFonts w:cstheme="minorHAnsi"/>
          <w:b/>
          <w:sz w:val="24"/>
          <w:szCs w:val="24"/>
        </w:rPr>
      </w:pPr>
    </w:p>
    <w:p w14:paraId="4BFA45F7" w14:textId="77777777" w:rsidR="00856017" w:rsidRDefault="00856017" w:rsidP="00753AD7">
      <w:pPr>
        <w:jc w:val="both"/>
        <w:rPr>
          <w:rFonts w:cstheme="minorHAnsi"/>
          <w:b/>
        </w:rPr>
      </w:pPr>
    </w:p>
    <w:p w14:paraId="668F1FE3" w14:textId="77777777" w:rsidR="00377724" w:rsidRDefault="00377724" w:rsidP="00753AD7">
      <w:pPr>
        <w:jc w:val="both"/>
        <w:rPr>
          <w:rFonts w:cstheme="minorHAnsi"/>
          <w:b/>
        </w:rPr>
      </w:pPr>
    </w:p>
    <w:p w14:paraId="1BC7414D" w14:textId="77777777" w:rsidR="00377724" w:rsidRDefault="00377724" w:rsidP="00753AD7">
      <w:pPr>
        <w:jc w:val="both"/>
        <w:rPr>
          <w:rFonts w:cstheme="minorHAnsi"/>
          <w:b/>
        </w:rPr>
      </w:pPr>
    </w:p>
    <w:p w14:paraId="4620E7C9" w14:textId="77777777" w:rsidR="00377724" w:rsidRDefault="00377724" w:rsidP="00753AD7">
      <w:pPr>
        <w:jc w:val="both"/>
        <w:rPr>
          <w:rFonts w:cstheme="minorHAnsi"/>
          <w:b/>
        </w:rPr>
      </w:pPr>
    </w:p>
    <w:p w14:paraId="5B5AEA4C" w14:textId="77777777" w:rsidR="00D11F74" w:rsidRPr="002F00F6" w:rsidRDefault="00F212B0" w:rsidP="00753AD7">
      <w:pPr>
        <w:jc w:val="both"/>
        <w:rPr>
          <w:rFonts w:cstheme="minorHAnsi"/>
          <w:b/>
        </w:rPr>
      </w:pPr>
      <w:r>
        <w:rPr>
          <w:rFonts w:cstheme="minorHAnsi"/>
          <w:b/>
        </w:rPr>
        <w:lastRenderedPageBreak/>
        <w:t>VI</w:t>
      </w:r>
      <w:r w:rsidR="00D11F74" w:rsidRPr="002F00F6">
        <w:rPr>
          <w:rFonts w:cstheme="minorHAnsi"/>
          <w:b/>
        </w:rPr>
        <w:t>. Adresaci programu.</w:t>
      </w:r>
    </w:p>
    <w:p w14:paraId="49DB5015" w14:textId="77777777" w:rsidR="00F212B0" w:rsidRPr="002F00F6" w:rsidRDefault="00D66C76" w:rsidP="00EC10FA">
      <w:pPr>
        <w:autoSpaceDE w:val="0"/>
        <w:autoSpaceDN w:val="0"/>
        <w:adjustRightInd w:val="0"/>
        <w:ind w:firstLine="708"/>
        <w:jc w:val="both"/>
        <w:rPr>
          <w:rFonts w:cstheme="minorHAnsi"/>
        </w:rPr>
      </w:pPr>
      <w:r w:rsidRPr="002F00F6">
        <w:rPr>
          <w:rFonts w:cstheme="minorHAnsi"/>
        </w:rPr>
        <w:t xml:space="preserve">Adresatami działań programu są nie tylko rodziny z dziećmi, które doświadczają trudności w swoim funkcjonowaniu, ale każda </w:t>
      </w:r>
      <w:r w:rsidRPr="00F832E8">
        <w:rPr>
          <w:rFonts w:cstheme="minorHAnsi"/>
          <w:color w:val="000000" w:themeColor="text1"/>
        </w:rPr>
        <w:t xml:space="preserve">rodzina </w:t>
      </w:r>
      <w:r w:rsidR="00215638" w:rsidRPr="00F832E8">
        <w:rPr>
          <w:rFonts w:cstheme="minorHAnsi"/>
          <w:color w:val="000000" w:themeColor="text1"/>
        </w:rPr>
        <w:t xml:space="preserve">z dziećmi </w:t>
      </w:r>
      <w:r w:rsidRPr="002F00F6">
        <w:rPr>
          <w:rFonts w:cstheme="minorHAnsi"/>
        </w:rPr>
        <w:t>zamieszkała na terenie gminy Stalowa Wola. Oferta Gminy Stalowa Wola ma być atrakcyjna, przystępna, spełniać swoją misję profilaktyczną i ułatwiać wychowanie dziecka, p</w:t>
      </w:r>
      <w:r w:rsidR="00395B47">
        <w:rPr>
          <w:rFonts w:cstheme="minorHAnsi"/>
        </w:rPr>
        <w:t>romując tym samym model rodziny</w:t>
      </w:r>
      <w:r w:rsidR="0087063E">
        <w:rPr>
          <w:rFonts w:cstheme="minorHAnsi"/>
        </w:rPr>
        <w:t xml:space="preserve"> </w:t>
      </w:r>
      <w:r w:rsidRPr="002F00F6">
        <w:rPr>
          <w:rFonts w:cstheme="minorHAnsi"/>
        </w:rPr>
        <w:t>z dziećmi.</w:t>
      </w:r>
    </w:p>
    <w:p w14:paraId="7D9C13BC" w14:textId="77777777" w:rsidR="00D11F74" w:rsidRPr="002F00F6" w:rsidRDefault="00F212B0" w:rsidP="00753AD7">
      <w:pPr>
        <w:jc w:val="both"/>
        <w:rPr>
          <w:rFonts w:cstheme="minorHAnsi"/>
          <w:b/>
        </w:rPr>
      </w:pPr>
      <w:r>
        <w:rPr>
          <w:rFonts w:cstheme="minorHAnsi"/>
          <w:b/>
        </w:rPr>
        <w:t>VII</w:t>
      </w:r>
      <w:r w:rsidR="00D11F74" w:rsidRPr="002F00F6">
        <w:rPr>
          <w:rFonts w:cstheme="minorHAnsi"/>
          <w:b/>
        </w:rPr>
        <w:t>. Zakładane efekty realizacji Programu.</w:t>
      </w:r>
    </w:p>
    <w:p w14:paraId="67AE18E4" w14:textId="77777777" w:rsidR="00B50D9F" w:rsidRPr="002F00F6" w:rsidRDefault="00BB1439" w:rsidP="00753AD7">
      <w:pPr>
        <w:jc w:val="both"/>
        <w:rPr>
          <w:rFonts w:cstheme="minorHAnsi"/>
        </w:rPr>
      </w:pPr>
      <w:r w:rsidRPr="002F00F6">
        <w:rPr>
          <w:rFonts w:cstheme="minorHAnsi"/>
        </w:rPr>
        <w:t>1. Rozwój profesjonalnych form pomocy.</w:t>
      </w:r>
    </w:p>
    <w:p w14:paraId="1CFDDDF0" w14:textId="77777777" w:rsidR="00BB1439" w:rsidRPr="002F00F6" w:rsidRDefault="00BB1439" w:rsidP="00753AD7">
      <w:pPr>
        <w:jc w:val="both"/>
        <w:rPr>
          <w:rFonts w:cstheme="minorHAnsi"/>
        </w:rPr>
      </w:pPr>
      <w:r w:rsidRPr="002F00F6">
        <w:rPr>
          <w:rFonts w:cstheme="minorHAnsi"/>
        </w:rPr>
        <w:t>2. Poprawa funkcjonowania stalowowolskich rodzin zagrożonych wykluczeniem społecznym, wymagającym wsparcia.</w:t>
      </w:r>
    </w:p>
    <w:p w14:paraId="5238045F" w14:textId="77777777" w:rsidR="00094269" w:rsidRPr="00215638" w:rsidRDefault="00BB1439" w:rsidP="00753AD7">
      <w:pPr>
        <w:jc w:val="both"/>
        <w:rPr>
          <w:rFonts w:cstheme="minorHAnsi"/>
        </w:rPr>
      </w:pPr>
      <w:r w:rsidRPr="002F00F6">
        <w:rPr>
          <w:rFonts w:cstheme="minorHAnsi"/>
        </w:rPr>
        <w:t>3. Wzbogacanie oferty spędzania czasu wolnego dla dzieci i młodzieży.</w:t>
      </w:r>
    </w:p>
    <w:p w14:paraId="4A0C9597" w14:textId="77777777" w:rsidR="00D11F74" w:rsidRPr="002F00F6" w:rsidRDefault="00F212B0" w:rsidP="00753AD7">
      <w:pPr>
        <w:jc w:val="both"/>
        <w:rPr>
          <w:rFonts w:cstheme="minorHAnsi"/>
          <w:b/>
        </w:rPr>
      </w:pPr>
      <w:r>
        <w:rPr>
          <w:rFonts w:cstheme="minorHAnsi"/>
          <w:b/>
        </w:rPr>
        <w:t>VIII</w:t>
      </w:r>
      <w:r w:rsidR="00D11F74" w:rsidRPr="002F00F6">
        <w:rPr>
          <w:rFonts w:cstheme="minorHAnsi"/>
          <w:b/>
        </w:rPr>
        <w:t>. Finansowanie programu.</w:t>
      </w:r>
    </w:p>
    <w:p w14:paraId="5FD39CF7" w14:textId="7DD07E37" w:rsidR="00BB1439" w:rsidRPr="002F00F6" w:rsidRDefault="00751519" w:rsidP="00093757">
      <w:pPr>
        <w:ind w:firstLine="708"/>
        <w:jc w:val="both"/>
        <w:rPr>
          <w:rFonts w:cstheme="minorHAnsi"/>
        </w:rPr>
      </w:pPr>
      <w:r w:rsidRPr="002F00F6">
        <w:rPr>
          <w:rFonts w:cstheme="minorHAnsi"/>
        </w:rPr>
        <w:t>Źródłem finansowania zadań określonych w progra</w:t>
      </w:r>
      <w:r w:rsidR="002B4C56">
        <w:rPr>
          <w:rFonts w:cstheme="minorHAnsi"/>
        </w:rPr>
        <w:t xml:space="preserve">mie Wsparcia Rodzin na </w:t>
      </w:r>
      <w:r w:rsidR="00215638">
        <w:rPr>
          <w:rFonts w:cstheme="minorHAnsi"/>
        </w:rPr>
        <w:t xml:space="preserve">lata </w:t>
      </w:r>
      <w:r w:rsidR="00FA1285">
        <w:rPr>
          <w:rFonts w:cstheme="minorHAnsi"/>
        </w:rPr>
        <w:br/>
      </w:r>
      <w:r w:rsidR="00215638">
        <w:rPr>
          <w:rFonts w:cstheme="minorHAnsi"/>
        </w:rPr>
        <w:t>2021</w:t>
      </w:r>
      <w:r w:rsidR="00347B32">
        <w:rPr>
          <w:rFonts w:cstheme="minorHAnsi"/>
        </w:rPr>
        <w:t>-2023</w:t>
      </w:r>
      <w:r w:rsidRPr="002F00F6">
        <w:rPr>
          <w:rFonts w:cstheme="minorHAnsi"/>
        </w:rPr>
        <w:t xml:space="preserve"> dla Gminy Stalowa Wola są środki finansowe pochodzące z budżetu gminy Stalowa Wola, a także środki uzyskane z dotacji z budżetu państwa, dotacji unijnych a także środki budżetowe poszczególnych podmiotów zaangażowanych w realizację Programu.</w:t>
      </w:r>
    </w:p>
    <w:p w14:paraId="5439AB23" w14:textId="77777777" w:rsidR="001910D4" w:rsidRPr="002F00F6" w:rsidRDefault="00F212B0" w:rsidP="00753AD7">
      <w:pPr>
        <w:jc w:val="both"/>
        <w:rPr>
          <w:rFonts w:cstheme="minorHAnsi"/>
          <w:b/>
        </w:rPr>
      </w:pPr>
      <w:r>
        <w:rPr>
          <w:rFonts w:cstheme="minorHAnsi"/>
          <w:b/>
        </w:rPr>
        <w:t>I</w:t>
      </w:r>
      <w:r w:rsidR="003A7447" w:rsidRPr="002F00F6">
        <w:rPr>
          <w:rFonts w:cstheme="minorHAnsi"/>
          <w:b/>
        </w:rPr>
        <w:t>X</w:t>
      </w:r>
      <w:r w:rsidR="00576CC9" w:rsidRPr="002F00F6">
        <w:rPr>
          <w:rFonts w:cstheme="minorHAnsi"/>
          <w:b/>
        </w:rPr>
        <w:t>. M</w:t>
      </w:r>
      <w:r w:rsidR="00D11F74" w:rsidRPr="002F00F6">
        <w:rPr>
          <w:rFonts w:cstheme="minorHAnsi"/>
          <w:b/>
        </w:rPr>
        <w:t>onitoring i ewaluacja.</w:t>
      </w:r>
    </w:p>
    <w:p w14:paraId="43673DC6" w14:textId="77777777" w:rsidR="001910D4" w:rsidRDefault="00854B26" w:rsidP="00D5355F">
      <w:pPr>
        <w:spacing w:after="0"/>
        <w:ind w:firstLine="709"/>
        <w:jc w:val="both"/>
        <w:rPr>
          <w:rFonts w:cstheme="minorHAnsi"/>
        </w:rPr>
      </w:pPr>
      <w:r w:rsidRPr="002F00F6">
        <w:rPr>
          <w:rFonts w:cstheme="minorHAnsi"/>
        </w:rPr>
        <w:t xml:space="preserve">Monitoring będzie polegał na gromadzeniu i opracowaniu informacji i danych zebranych </w:t>
      </w:r>
      <w:r w:rsidRPr="002F00F6">
        <w:rPr>
          <w:rFonts w:cstheme="minorHAnsi"/>
        </w:rPr>
        <w:br/>
        <w:t>od wszystkich podmiotów zaangażowanych w realizację</w:t>
      </w:r>
      <w:r w:rsidR="00866DB7">
        <w:rPr>
          <w:rFonts w:cstheme="minorHAnsi"/>
        </w:rPr>
        <w:t xml:space="preserve"> działań programowych. Umożliwi</w:t>
      </w:r>
      <w:r w:rsidR="00866DB7">
        <w:rPr>
          <w:rFonts w:cstheme="minorHAnsi"/>
        </w:rPr>
        <w:br/>
      </w:r>
      <w:r w:rsidRPr="002F00F6">
        <w:rPr>
          <w:rFonts w:cstheme="minorHAnsi"/>
        </w:rPr>
        <w:t>to bieżącą ocenę realizacji zaplanowanych kierunków</w:t>
      </w:r>
      <w:r w:rsidR="00866DB7">
        <w:rPr>
          <w:rFonts w:cstheme="minorHAnsi"/>
        </w:rPr>
        <w:t xml:space="preserve"> działań i jednocześnie pozwoli</w:t>
      </w:r>
      <w:r w:rsidR="00866DB7">
        <w:rPr>
          <w:rFonts w:cstheme="minorHAnsi"/>
        </w:rPr>
        <w:br/>
      </w:r>
      <w:r w:rsidRPr="002F00F6">
        <w:rPr>
          <w:rFonts w:cstheme="minorHAnsi"/>
        </w:rPr>
        <w:t xml:space="preserve">na wprowadzenie modyfikacji oraz dokonywanie korekt w sytuacji pojawienia się istotnych zmian </w:t>
      </w:r>
    </w:p>
    <w:p w14:paraId="6AB9A985" w14:textId="77777777" w:rsidR="00093757" w:rsidRPr="00870F9F" w:rsidRDefault="00093757" w:rsidP="00D5355F">
      <w:pPr>
        <w:spacing w:after="0"/>
        <w:ind w:firstLine="709"/>
        <w:jc w:val="both"/>
        <w:rPr>
          <w:rFonts w:cstheme="minorHAnsi"/>
        </w:rPr>
      </w:pPr>
      <w:r w:rsidRPr="002F00F6">
        <w:rPr>
          <w:rFonts w:cstheme="minorHAnsi"/>
        </w:rPr>
        <w:t xml:space="preserve">Celem monitorowania Programu  jest pokazanie wiarygodnych, rzetelnych informacji o stanie zaawansowanych prac, postępach, uchybieniach w realizacji zadań, zmianie zakresu zadań czy też o zaniechaniu realizacji zadania wraz z przyczynami i uzasadnieniem takiego stanu rzeczy. </w:t>
      </w:r>
    </w:p>
    <w:p w14:paraId="6FA9564A" w14:textId="77777777" w:rsidR="00744F76" w:rsidRPr="00870F9F" w:rsidRDefault="00854B26" w:rsidP="00D5355F">
      <w:pPr>
        <w:spacing w:after="0"/>
        <w:jc w:val="both"/>
        <w:rPr>
          <w:rFonts w:cstheme="minorHAnsi"/>
        </w:rPr>
      </w:pPr>
      <w:r w:rsidRPr="00870F9F">
        <w:rPr>
          <w:rFonts w:cstheme="minorHAnsi"/>
        </w:rPr>
        <w:t>Dane do pomiaru wskaźników pozyskiwane będą z instytucji/podmiotów zaangażowanych i o</w:t>
      </w:r>
      <w:r w:rsidR="002A0560" w:rsidRPr="00870F9F">
        <w:rPr>
          <w:rFonts w:cstheme="minorHAnsi"/>
        </w:rPr>
        <w:t xml:space="preserve">dpowiedzialnych za wdrażanie Programu Wspierania Rodziny dla </w:t>
      </w:r>
      <w:r w:rsidR="00215638">
        <w:rPr>
          <w:rFonts w:cstheme="minorHAnsi"/>
        </w:rPr>
        <w:t>Gminy  Stalowa Wola na lata 2021-2023</w:t>
      </w:r>
      <w:r w:rsidR="00856017">
        <w:rPr>
          <w:rFonts w:cstheme="minorHAnsi"/>
        </w:rPr>
        <w:t xml:space="preserve"> na podstawie RAPORTU Z </w:t>
      </w:r>
      <w:r w:rsidRPr="00870F9F">
        <w:rPr>
          <w:rFonts w:cstheme="minorHAnsi"/>
        </w:rPr>
        <w:t>REALIZACJI PROGRAMU DLA INSTYTUCJI I PODMIO</w:t>
      </w:r>
      <w:r w:rsidR="001910D4" w:rsidRPr="00870F9F">
        <w:rPr>
          <w:rFonts w:cstheme="minorHAnsi"/>
        </w:rPr>
        <w:t xml:space="preserve">TÓW ZAANGAŻOWANYCH W REALIZACJĘ </w:t>
      </w:r>
      <w:r w:rsidRPr="00870F9F">
        <w:rPr>
          <w:rFonts w:cstheme="minorHAnsi"/>
        </w:rPr>
        <w:t>PROGRAMU</w:t>
      </w:r>
      <w:r w:rsidR="001910D4" w:rsidRPr="00870F9F">
        <w:rPr>
          <w:rFonts w:cstheme="minorHAnsi"/>
        </w:rPr>
        <w:t xml:space="preserve"> </w:t>
      </w:r>
      <w:r w:rsidRPr="00870F9F">
        <w:rPr>
          <w:rFonts w:cstheme="minorHAnsi"/>
        </w:rPr>
        <w:t>(wg ustalonego wzoru), które będą przekazywane do MOPS do dnia 31 stycznia każdego roku.</w:t>
      </w:r>
    </w:p>
    <w:p w14:paraId="4E604234" w14:textId="77777777" w:rsidR="00854B26" w:rsidRPr="00870F9F" w:rsidRDefault="00854B26" w:rsidP="00D5355F">
      <w:pPr>
        <w:spacing w:after="0"/>
        <w:jc w:val="both"/>
        <w:rPr>
          <w:rFonts w:cstheme="minorHAnsi"/>
        </w:rPr>
      </w:pPr>
      <w:r w:rsidRPr="00870F9F">
        <w:rPr>
          <w:rFonts w:cstheme="minorHAnsi"/>
        </w:rPr>
        <w:t xml:space="preserve">Informacja dotycząca realizacji Programu oraz osiągniętych efektów przygotowywana będzie przez Dział Obsługi Świadczeń i Koordynacji Programów Społecznych w Miejskim Ośrodku Pomocy Społecznej w Stalowej Woli. </w:t>
      </w:r>
    </w:p>
    <w:p w14:paraId="5DD89F54" w14:textId="77777777" w:rsidR="00854B26" w:rsidRPr="00DB7BCF" w:rsidRDefault="00854B26" w:rsidP="00753AD7">
      <w:pPr>
        <w:keepNext/>
        <w:keepLines/>
        <w:jc w:val="both"/>
        <w:outlineLvl w:val="0"/>
        <w:rPr>
          <w:rFonts w:cstheme="minorHAnsi"/>
          <w:color w:val="000000" w:themeColor="text1"/>
        </w:rPr>
      </w:pPr>
      <w:r w:rsidRPr="00DB7BCF">
        <w:rPr>
          <w:rFonts w:cstheme="minorHAnsi"/>
        </w:rPr>
        <w:lastRenderedPageBreak/>
        <w:t xml:space="preserve">Wnioski z monitoringu i rekomendacji w formie sprawozdania będą stanowić jeden z elementów aktualizacji Programu. Sprawozdanie z monitoringu będzie sporządzane do dnia 31 marca każdego roku i przedkładane Radzie </w:t>
      </w:r>
      <w:r w:rsidRPr="00DB7BCF">
        <w:rPr>
          <w:rFonts w:cstheme="minorHAnsi"/>
          <w:color w:val="000000" w:themeColor="text1"/>
        </w:rPr>
        <w:t>Miejskiej przez Dyrektora MOPS.</w:t>
      </w:r>
    </w:p>
    <w:p w14:paraId="78D18BD2" w14:textId="7768E86D" w:rsidR="00C76050" w:rsidRPr="00377724" w:rsidRDefault="00D47900" w:rsidP="00753AD7">
      <w:pPr>
        <w:keepNext/>
        <w:keepLines/>
        <w:jc w:val="both"/>
        <w:outlineLvl w:val="0"/>
        <w:rPr>
          <w:rFonts w:cstheme="minorHAnsi"/>
        </w:rPr>
      </w:pPr>
      <w:r>
        <w:rPr>
          <w:rFonts w:cstheme="minorHAnsi"/>
        </w:rPr>
        <w:t>Ewaluacja Programu</w:t>
      </w:r>
      <w:r w:rsidR="00215638">
        <w:rPr>
          <w:rFonts w:cstheme="minorHAnsi"/>
        </w:rPr>
        <w:t xml:space="preserve"> ma</w:t>
      </w:r>
      <w:r>
        <w:rPr>
          <w:rFonts w:cstheme="minorHAnsi"/>
        </w:rPr>
        <w:t xml:space="preserve"> </w:t>
      </w:r>
      <w:r w:rsidR="00C76050" w:rsidRPr="00DB7BCF">
        <w:rPr>
          <w:rFonts w:cstheme="minorHAnsi"/>
        </w:rPr>
        <w:t>służyć ocenie skuteczności podejmowanych działań oraz osiąganych rezultatów. Ewaluacja oparta będzie o następujące kryteria:</w:t>
      </w:r>
    </w:p>
    <w:tbl>
      <w:tblPr>
        <w:tblStyle w:val="Tabela-Siatka"/>
        <w:tblW w:w="0" w:type="auto"/>
        <w:tblLook w:val="04A0" w:firstRow="1" w:lastRow="0" w:firstColumn="1" w:lastColumn="0" w:noHBand="0" w:noVBand="1"/>
      </w:tblPr>
      <w:tblGrid>
        <w:gridCol w:w="2664"/>
        <w:gridCol w:w="5974"/>
      </w:tblGrid>
      <w:tr w:rsidR="00C76050" w:rsidRPr="00DB7BCF" w14:paraId="74C45360" w14:textId="77777777" w:rsidTr="00246140">
        <w:trPr>
          <w:trHeight w:val="889"/>
        </w:trPr>
        <w:tc>
          <w:tcPr>
            <w:tcW w:w="27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9EDEEE1" w14:textId="77777777" w:rsidR="00C76050" w:rsidRPr="00DB7BCF" w:rsidRDefault="00C76050" w:rsidP="00753AD7">
            <w:pPr>
              <w:spacing w:after="200" w:line="276" w:lineRule="auto"/>
              <w:rPr>
                <w:rFonts w:cstheme="minorHAnsi"/>
                <w:b/>
                <w:u w:val="single"/>
              </w:rPr>
            </w:pPr>
            <w:r w:rsidRPr="00DB7BCF">
              <w:rPr>
                <w:rStyle w:val="Pogrubienie"/>
                <w:rFonts w:cstheme="minorHAnsi"/>
              </w:rPr>
              <w:t>Trafność</w:t>
            </w:r>
          </w:p>
        </w:tc>
        <w:tc>
          <w:tcPr>
            <w:tcW w:w="6146" w:type="dxa"/>
            <w:tcBorders>
              <w:top w:val="single" w:sz="4" w:space="0" w:color="auto"/>
              <w:left w:val="single" w:sz="4" w:space="0" w:color="auto"/>
              <w:bottom w:val="single" w:sz="4" w:space="0" w:color="auto"/>
              <w:right w:val="single" w:sz="4" w:space="0" w:color="auto"/>
            </w:tcBorders>
            <w:hideMark/>
          </w:tcPr>
          <w:p w14:paraId="57F1DD51" w14:textId="77777777" w:rsidR="00C76050" w:rsidRPr="00DB7BCF" w:rsidRDefault="00C76050" w:rsidP="00753AD7">
            <w:pPr>
              <w:spacing w:after="200" w:line="276" w:lineRule="auto"/>
              <w:jc w:val="both"/>
              <w:rPr>
                <w:rFonts w:cstheme="minorHAnsi"/>
                <w:b/>
                <w:u w:val="single"/>
              </w:rPr>
            </w:pPr>
            <w:r w:rsidRPr="00DB7BCF">
              <w:rPr>
                <w:rFonts w:cstheme="minorHAnsi"/>
              </w:rPr>
              <w:t>Czy zał</w:t>
            </w:r>
            <w:r w:rsidR="00D47900">
              <w:rPr>
                <w:rFonts w:cstheme="minorHAnsi"/>
              </w:rPr>
              <w:t>ożenia Programu realizowane są</w:t>
            </w:r>
            <w:r w:rsidRPr="00DB7BCF">
              <w:rPr>
                <w:rFonts w:cstheme="minorHAnsi"/>
              </w:rPr>
              <w:t xml:space="preserve"> zgodnie z potrzebami,</w:t>
            </w:r>
            <w:r w:rsidR="00D47900">
              <w:rPr>
                <w:rFonts w:cstheme="minorHAnsi"/>
              </w:rPr>
              <w:t xml:space="preserve"> które mają być zaspokojone, lub</w:t>
            </w:r>
            <w:r w:rsidRPr="00DB7BCF">
              <w:rPr>
                <w:rFonts w:cstheme="minorHAnsi"/>
              </w:rPr>
              <w:t xml:space="preserve"> problemami, jakie mają zostać rozwiązane.</w:t>
            </w:r>
          </w:p>
        </w:tc>
      </w:tr>
      <w:tr w:rsidR="00C76050" w:rsidRPr="00DB7BCF" w14:paraId="50216E48" w14:textId="77777777" w:rsidTr="00246140">
        <w:tc>
          <w:tcPr>
            <w:tcW w:w="27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ABF79BF" w14:textId="77777777" w:rsidR="00C76050" w:rsidRPr="00DB7BCF" w:rsidRDefault="00C76050" w:rsidP="00753AD7">
            <w:pPr>
              <w:spacing w:after="200" w:line="276" w:lineRule="auto"/>
              <w:rPr>
                <w:rFonts w:cstheme="minorHAnsi"/>
                <w:b/>
                <w:u w:val="single"/>
              </w:rPr>
            </w:pPr>
            <w:r w:rsidRPr="00DB7BCF">
              <w:rPr>
                <w:rStyle w:val="Pogrubienie"/>
                <w:rFonts w:cstheme="minorHAnsi"/>
              </w:rPr>
              <w:t>Skuteczność</w:t>
            </w:r>
          </w:p>
        </w:tc>
        <w:tc>
          <w:tcPr>
            <w:tcW w:w="6146" w:type="dxa"/>
            <w:tcBorders>
              <w:top w:val="single" w:sz="4" w:space="0" w:color="auto"/>
              <w:left w:val="single" w:sz="4" w:space="0" w:color="auto"/>
              <w:bottom w:val="single" w:sz="4" w:space="0" w:color="auto"/>
              <w:right w:val="single" w:sz="4" w:space="0" w:color="auto"/>
            </w:tcBorders>
            <w:hideMark/>
          </w:tcPr>
          <w:p w14:paraId="0EAE4F35" w14:textId="77777777" w:rsidR="00C76050" w:rsidRPr="00DB7BCF" w:rsidRDefault="00C76050" w:rsidP="00753AD7">
            <w:pPr>
              <w:spacing w:after="200" w:line="276" w:lineRule="auto"/>
              <w:jc w:val="both"/>
              <w:rPr>
                <w:rFonts w:cstheme="minorHAnsi"/>
                <w:b/>
                <w:u w:val="single"/>
              </w:rPr>
            </w:pPr>
            <w:r w:rsidRPr="00DB7BCF">
              <w:rPr>
                <w:rFonts w:cstheme="minorHAnsi"/>
              </w:rPr>
              <w:t>Porównanie faktycznych</w:t>
            </w:r>
            <w:r w:rsidR="00866DB7">
              <w:rPr>
                <w:rFonts w:cstheme="minorHAnsi"/>
              </w:rPr>
              <w:t>, rezultatów oraz oddziaływanie</w:t>
            </w:r>
            <w:r w:rsidR="00866DB7">
              <w:rPr>
                <w:rFonts w:cstheme="minorHAnsi"/>
              </w:rPr>
              <w:br/>
            </w:r>
            <w:r w:rsidRPr="00DB7BCF">
              <w:rPr>
                <w:rFonts w:cstheme="minorHAnsi"/>
              </w:rPr>
              <w:t>z wcześniejszymi przewidywaniami.</w:t>
            </w:r>
          </w:p>
        </w:tc>
      </w:tr>
      <w:tr w:rsidR="00C76050" w:rsidRPr="00DB7BCF" w14:paraId="67395748" w14:textId="77777777" w:rsidTr="00246140">
        <w:tc>
          <w:tcPr>
            <w:tcW w:w="27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D90ABAE" w14:textId="77777777" w:rsidR="00C76050" w:rsidRPr="00DB7BCF" w:rsidRDefault="00C76050" w:rsidP="00753AD7">
            <w:pPr>
              <w:spacing w:after="200" w:line="276" w:lineRule="auto"/>
              <w:rPr>
                <w:rFonts w:cstheme="minorHAnsi"/>
                <w:b/>
                <w:u w:val="single"/>
              </w:rPr>
            </w:pPr>
            <w:r w:rsidRPr="00DB7BCF">
              <w:rPr>
                <w:rStyle w:val="Pogrubienie"/>
                <w:rFonts w:cstheme="minorHAnsi"/>
              </w:rPr>
              <w:t>Efektywność</w:t>
            </w:r>
          </w:p>
        </w:tc>
        <w:tc>
          <w:tcPr>
            <w:tcW w:w="6146" w:type="dxa"/>
            <w:tcBorders>
              <w:top w:val="single" w:sz="4" w:space="0" w:color="auto"/>
              <w:left w:val="single" w:sz="4" w:space="0" w:color="auto"/>
              <w:bottom w:val="single" w:sz="4" w:space="0" w:color="auto"/>
              <w:right w:val="single" w:sz="4" w:space="0" w:color="auto"/>
            </w:tcBorders>
            <w:hideMark/>
          </w:tcPr>
          <w:p w14:paraId="2216FECA" w14:textId="77777777" w:rsidR="00C76050" w:rsidRPr="00DB7BCF" w:rsidRDefault="00C76050" w:rsidP="00753AD7">
            <w:pPr>
              <w:spacing w:after="200" w:line="276" w:lineRule="auto"/>
              <w:jc w:val="both"/>
              <w:rPr>
                <w:rFonts w:cstheme="minorHAnsi"/>
                <w:b/>
                <w:u w:val="single"/>
              </w:rPr>
            </w:pPr>
            <w:r w:rsidRPr="00DB7BCF">
              <w:rPr>
                <w:rFonts w:cstheme="minorHAnsi"/>
              </w:rPr>
              <w:t>Zweryfikowanie, czy po</w:t>
            </w:r>
            <w:r w:rsidR="00866DB7">
              <w:rPr>
                <w:rFonts w:cstheme="minorHAnsi"/>
              </w:rPr>
              <w:t>wyższe osiągnięcia są adekwatne</w:t>
            </w:r>
            <w:r w:rsidR="00866DB7">
              <w:rPr>
                <w:rFonts w:cstheme="minorHAnsi"/>
              </w:rPr>
              <w:br/>
            </w:r>
            <w:r w:rsidRPr="00DB7BCF">
              <w:rPr>
                <w:rFonts w:cstheme="minorHAnsi"/>
              </w:rPr>
              <w:t>do poniesionych nakładów.</w:t>
            </w:r>
          </w:p>
        </w:tc>
      </w:tr>
      <w:tr w:rsidR="00C76050" w:rsidRPr="00DB7BCF" w14:paraId="65E977FF" w14:textId="77777777" w:rsidTr="00246140">
        <w:tc>
          <w:tcPr>
            <w:tcW w:w="27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DD66570" w14:textId="77777777" w:rsidR="00C76050" w:rsidRPr="00DB7BCF" w:rsidRDefault="00C76050" w:rsidP="00753AD7">
            <w:pPr>
              <w:spacing w:after="200" w:line="276" w:lineRule="auto"/>
              <w:rPr>
                <w:rFonts w:cstheme="minorHAnsi"/>
                <w:b/>
                <w:u w:val="single"/>
              </w:rPr>
            </w:pPr>
            <w:r w:rsidRPr="00DB7BCF">
              <w:rPr>
                <w:rStyle w:val="Pogrubienie"/>
                <w:rFonts w:cstheme="minorHAnsi"/>
              </w:rPr>
              <w:t>Użyteczność</w:t>
            </w:r>
          </w:p>
        </w:tc>
        <w:tc>
          <w:tcPr>
            <w:tcW w:w="6146" w:type="dxa"/>
            <w:tcBorders>
              <w:top w:val="single" w:sz="4" w:space="0" w:color="auto"/>
              <w:left w:val="single" w:sz="4" w:space="0" w:color="auto"/>
              <w:bottom w:val="single" w:sz="4" w:space="0" w:color="auto"/>
              <w:right w:val="single" w:sz="4" w:space="0" w:color="auto"/>
            </w:tcBorders>
            <w:hideMark/>
          </w:tcPr>
          <w:p w14:paraId="44FE2BF7" w14:textId="77777777" w:rsidR="00C76050" w:rsidRPr="00DB7BCF" w:rsidRDefault="00C76050" w:rsidP="00753AD7">
            <w:pPr>
              <w:spacing w:after="200" w:line="276" w:lineRule="auto"/>
              <w:jc w:val="both"/>
              <w:rPr>
                <w:rFonts w:cstheme="minorHAnsi"/>
                <w:b/>
                <w:u w:val="single"/>
              </w:rPr>
            </w:pPr>
            <w:r w:rsidRPr="00DB7BCF">
              <w:rPr>
                <w:rFonts w:cstheme="minorHAnsi"/>
              </w:rPr>
              <w:t>Sprawdzenie, czy wyniki Programu okazały się rzeczywiście korzystne dla jego odbiorców.</w:t>
            </w:r>
          </w:p>
        </w:tc>
      </w:tr>
      <w:tr w:rsidR="00C76050" w:rsidRPr="00DB7BCF" w14:paraId="78359E14" w14:textId="77777777" w:rsidTr="00246140">
        <w:tc>
          <w:tcPr>
            <w:tcW w:w="27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AD6699" w14:textId="77777777" w:rsidR="00C76050" w:rsidRPr="00DB7BCF" w:rsidRDefault="00C76050" w:rsidP="00753AD7">
            <w:pPr>
              <w:spacing w:after="200" w:line="276" w:lineRule="auto"/>
              <w:rPr>
                <w:rFonts w:cstheme="minorHAnsi"/>
                <w:b/>
                <w:u w:val="single"/>
              </w:rPr>
            </w:pPr>
            <w:r w:rsidRPr="00DB7BCF">
              <w:rPr>
                <w:rStyle w:val="Pogrubienie"/>
                <w:rFonts w:cstheme="minorHAnsi"/>
              </w:rPr>
              <w:t>Trwałość</w:t>
            </w:r>
          </w:p>
        </w:tc>
        <w:tc>
          <w:tcPr>
            <w:tcW w:w="6146" w:type="dxa"/>
            <w:tcBorders>
              <w:top w:val="single" w:sz="4" w:space="0" w:color="auto"/>
              <w:left w:val="single" w:sz="4" w:space="0" w:color="auto"/>
              <w:bottom w:val="single" w:sz="4" w:space="0" w:color="auto"/>
              <w:right w:val="single" w:sz="4" w:space="0" w:color="auto"/>
            </w:tcBorders>
            <w:hideMark/>
          </w:tcPr>
          <w:p w14:paraId="3F45EA2D" w14:textId="77777777" w:rsidR="00C76050" w:rsidRPr="00DB7BCF" w:rsidRDefault="00C76050" w:rsidP="00753AD7">
            <w:pPr>
              <w:spacing w:after="200" w:line="276" w:lineRule="auto"/>
              <w:jc w:val="both"/>
              <w:rPr>
                <w:rFonts w:cstheme="minorHAnsi"/>
                <w:b/>
                <w:u w:val="single"/>
              </w:rPr>
            </w:pPr>
            <w:r w:rsidRPr="00DB7BCF">
              <w:rPr>
                <w:rFonts w:cstheme="minorHAnsi"/>
              </w:rPr>
              <w:t>Dostarczenie informacji na temat szans trwania efektów przedsięwzięcia w perspektywie średnio - i długookresowej</w:t>
            </w:r>
          </w:p>
        </w:tc>
      </w:tr>
    </w:tbl>
    <w:p w14:paraId="3BFE6E63" w14:textId="47DC4A5E" w:rsidR="00866DB7" w:rsidRDefault="00246140" w:rsidP="00753AD7">
      <w:pPr>
        <w:keepNext/>
        <w:keepLines/>
        <w:spacing w:before="480"/>
        <w:jc w:val="both"/>
        <w:outlineLvl w:val="0"/>
        <w:rPr>
          <w:rFonts w:cstheme="minorHAnsi"/>
        </w:rPr>
      </w:pPr>
      <w:r w:rsidRPr="00DB7BCF">
        <w:rPr>
          <w:rFonts w:cstheme="minorHAnsi"/>
        </w:rPr>
        <w:t>Wynikiem przeprowadzenia ewaluacji będzie sporządzenie Raportu Ewal</w:t>
      </w:r>
      <w:r w:rsidR="00866DB7">
        <w:rPr>
          <w:rFonts w:cstheme="minorHAnsi"/>
        </w:rPr>
        <w:t xml:space="preserve">uacyjnego na koniec realizacji </w:t>
      </w:r>
      <w:r w:rsidRPr="00DB7BCF">
        <w:rPr>
          <w:rFonts w:cstheme="minorHAnsi"/>
        </w:rPr>
        <w:t>Gminnego Programu Wsparci</w:t>
      </w:r>
      <w:r w:rsidR="00215638">
        <w:rPr>
          <w:rFonts w:cstheme="minorHAnsi"/>
        </w:rPr>
        <w:t>a Rodziny na lata 2021</w:t>
      </w:r>
      <w:r w:rsidR="002B4C56">
        <w:rPr>
          <w:rFonts w:cstheme="minorHAnsi"/>
        </w:rPr>
        <w:t>–</w:t>
      </w:r>
      <w:r w:rsidR="00596BAF">
        <w:rPr>
          <w:rFonts w:cstheme="minorHAnsi"/>
        </w:rPr>
        <w:t>2023</w:t>
      </w:r>
      <w:r w:rsidR="00866DB7">
        <w:rPr>
          <w:rFonts w:cstheme="minorHAnsi"/>
        </w:rPr>
        <w:t xml:space="preserve">, </w:t>
      </w:r>
      <w:r w:rsidRPr="00DB7BCF">
        <w:rPr>
          <w:rFonts w:cstheme="minorHAnsi"/>
        </w:rPr>
        <w:t>w terminie do 31 marca roku następnego i przekazanie Radzie Miejskiej w Stalowej Woli  przez Dyrektora MOPS.</w:t>
      </w:r>
    </w:p>
    <w:p w14:paraId="2ADD8F07" w14:textId="77777777" w:rsidR="00866DB7" w:rsidRDefault="00866DB7" w:rsidP="00753AD7">
      <w:pPr>
        <w:rPr>
          <w:rFonts w:cstheme="minorHAnsi"/>
        </w:rPr>
      </w:pPr>
    </w:p>
    <w:sectPr w:rsidR="00866DB7" w:rsidSect="00A7709B">
      <w:footerReference w:type="default" r:id="rId13"/>
      <w:pgSz w:w="11906" w:h="16838"/>
      <w:pgMar w:top="1417" w:right="184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9381A" w14:textId="77777777" w:rsidR="00F07203" w:rsidRDefault="00F07203" w:rsidP="00D61D9B">
      <w:pPr>
        <w:spacing w:after="0" w:line="240" w:lineRule="auto"/>
      </w:pPr>
      <w:r>
        <w:separator/>
      </w:r>
    </w:p>
  </w:endnote>
  <w:endnote w:type="continuationSeparator" w:id="0">
    <w:p w14:paraId="72E6D593" w14:textId="77777777" w:rsidR="00F07203" w:rsidRDefault="00F07203" w:rsidP="00D6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731627"/>
      <w:docPartObj>
        <w:docPartGallery w:val="Page Numbers (Bottom of Page)"/>
        <w:docPartUnique/>
      </w:docPartObj>
    </w:sdtPr>
    <w:sdtEndPr/>
    <w:sdtContent>
      <w:p w14:paraId="45C1A2D7" w14:textId="77777777" w:rsidR="005A121D" w:rsidRDefault="005A121D">
        <w:pPr>
          <w:pStyle w:val="Stopka"/>
          <w:jc w:val="right"/>
        </w:pPr>
        <w:r>
          <w:rPr>
            <w:noProof/>
          </w:rPr>
          <w:fldChar w:fldCharType="begin"/>
        </w:r>
        <w:r>
          <w:rPr>
            <w:noProof/>
          </w:rPr>
          <w:instrText>PAGE   \* MERGEFORMAT</w:instrText>
        </w:r>
        <w:r>
          <w:rPr>
            <w:noProof/>
          </w:rPr>
          <w:fldChar w:fldCharType="separate"/>
        </w:r>
        <w:r w:rsidR="007F09B0">
          <w:rPr>
            <w:noProof/>
          </w:rPr>
          <w:t>3</w:t>
        </w:r>
        <w:r>
          <w:rPr>
            <w:noProof/>
          </w:rPr>
          <w:fldChar w:fldCharType="end"/>
        </w:r>
      </w:p>
    </w:sdtContent>
  </w:sdt>
  <w:p w14:paraId="3090FE9A" w14:textId="77777777" w:rsidR="005A121D" w:rsidRDefault="005A12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0236A" w14:textId="77777777" w:rsidR="00F07203" w:rsidRDefault="00F07203" w:rsidP="00D61D9B">
      <w:pPr>
        <w:spacing w:after="0" w:line="240" w:lineRule="auto"/>
      </w:pPr>
      <w:r>
        <w:separator/>
      </w:r>
    </w:p>
  </w:footnote>
  <w:footnote w:type="continuationSeparator" w:id="0">
    <w:p w14:paraId="640C1FA1" w14:textId="77777777" w:rsidR="00F07203" w:rsidRDefault="00F07203" w:rsidP="00D61D9B">
      <w:pPr>
        <w:spacing w:after="0" w:line="240" w:lineRule="auto"/>
      </w:pPr>
      <w:r>
        <w:continuationSeparator/>
      </w:r>
    </w:p>
  </w:footnote>
  <w:footnote w:id="1">
    <w:p w14:paraId="0706E9D2" w14:textId="77777777" w:rsidR="005A121D" w:rsidRDefault="005A121D">
      <w:pPr>
        <w:pStyle w:val="Tekstprzypisudolnego"/>
      </w:pPr>
      <w:r>
        <w:rPr>
          <w:rStyle w:val="Odwoanieprzypisudolnego"/>
        </w:rPr>
        <w:footnoteRef/>
      </w:r>
      <w:r>
        <w:t xml:space="preserve"> http://www.polskawliczbach.pl/Stalowa_Wola#dane-demograficzne.</w:t>
      </w:r>
    </w:p>
  </w:footnote>
  <w:footnote w:id="2">
    <w:p w14:paraId="2F44C839" w14:textId="77777777" w:rsidR="005A121D" w:rsidRPr="007A1A53" w:rsidRDefault="005A121D" w:rsidP="007A1A53">
      <w:pPr>
        <w:spacing w:line="240" w:lineRule="auto"/>
        <w:jc w:val="both"/>
        <w:rPr>
          <w:rFonts w:cstheme="minorHAnsi"/>
          <w:i/>
          <w:sz w:val="20"/>
          <w:szCs w:val="20"/>
        </w:rPr>
      </w:pPr>
      <w:r w:rsidRPr="009A5DD3">
        <w:rPr>
          <w:rStyle w:val="Odwoanieprzypisudolnego"/>
          <w:rFonts w:cstheme="minorHAnsi"/>
        </w:rPr>
        <w:footnoteRef/>
      </w:r>
      <w:r>
        <w:rPr>
          <w:rFonts w:cstheme="minorHAnsi"/>
        </w:rPr>
        <w:t xml:space="preserve"> </w:t>
      </w:r>
      <w:r w:rsidRPr="007A1A53">
        <w:rPr>
          <w:rFonts w:cstheme="minorHAnsi"/>
          <w:i/>
          <w:sz w:val="20"/>
          <w:szCs w:val="20"/>
        </w:rPr>
        <w:t>Polityka społeczna. Materiały do studiowania. Praca zbiorowa pod red.</w:t>
      </w:r>
      <w:r>
        <w:rPr>
          <w:rFonts w:cstheme="minorHAnsi"/>
          <w:i/>
          <w:sz w:val="20"/>
          <w:szCs w:val="20"/>
        </w:rPr>
        <w:t xml:space="preserve"> A. </w:t>
      </w:r>
      <w:r>
        <w:rPr>
          <w:rFonts w:cstheme="minorHAnsi"/>
          <w:i/>
          <w:sz w:val="20"/>
          <w:szCs w:val="20"/>
        </w:rPr>
        <w:t>Rajkiewicza, J. Supińskiej,</w:t>
      </w:r>
      <w:r>
        <w:rPr>
          <w:rFonts w:cstheme="minorHAnsi"/>
          <w:i/>
          <w:sz w:val="20"/>
          <w:szCs w:val="20"/>
        </w:rPr>
        <w:br/>
      </w:r>
      <w:r w:rsidRPr="007A1A53">
        <w:rPr>
          <w:rFonts w:cstheme="minorHAnsi"/>
          <w:i/>
          <w:sz w:val="20"/>
          <w:szCs w:val="20"/>
        </w:rPr>
        <w:t>M. Księżopolskiego. Wydawnictwo Śląsk. Katowice 1998 passim).</w:t>
      </w:r>
    </w:p>
    <w:p w14:paraId="7CC20F9D" w14:textId="77777777" w:rsidR="005A121D" w:rsidRDefault="005A121D" w:rsidP="007A1A53">
      <w:pPr>
        <w:pStyle w:val="Tekstprzypisudolnego"/>
      </w:pPr>
    </w:p>
  </w:footnote>
  <w:footnote w:id="3">
    <w:p w14:paraId="3BDE033B" w14:textId="77777777" w:rsidR="005A121D" w:rsidRPr="00D94622" w:rsidRDefault="005A121D" w:rsidP="00D94622">
      <w:pPr>
        <w:pStyle w:val="Tekstprzypisudolnego"/>
        <w:spacing w:after="0"/>
      </w:pPr>
      <w:r>
        <w:rPr>
          <w:rStyle w:val="Odwoanieprzypisudolnego"/>
        </w:rPr>
        <w:footnoteRef/>
      </w:r>
      <w:r>
        <w:t xml:space="preserve"> </w:t>
      </w:r>
      <w:r w:rsidRPr="00D94622">
        <w:t xml:space="preserve">Ministerstwo Rodziny, Pracy i Polityki Społecznej </w:t>
      </w:r>
      <w:r w:rsidRPr="00D94622">
        <w:rPr>
          <w:i/>
        </w:rPr>
        <w:t xml:space="preserve">„Informacja o realizacji świadczeń rodzinnych w 2015 r., </w:t>
      </w:r>
      <w:r w:rsidRPr="00D94622">
        <w:t xml:space="preserve">Warszawa, Czerwiec 2019 r.     </w:t>
      </w:r>
    </w:p>
  </w:footnote>
  <w:footnote w:id="4">
    <w:p w14:paraId="4F2EB863" w14:textId="77777777" w:rsidR="005A121D" w:rsidRPr="00DB7BCF" w:rsidRDefault="005A121D" w:rsidP="00D94622">
      <w:pPr>
        <w:rPr>
          <w:rFonts w:cstheme="minorHAnsi"/>
          <w:i/>
          <w:sz w:val="20"/>
          <w:szCs w:val="20"/>
        </w:rPr>
      </w:pPr>
      <w:r>
        <w:rPr>
          <w:rStyle w:val="Odwoanieprzypisudolnego"/>
        </w:rPr>
        <w:footnoteRef/>
      </w:r>
      <w:r>
        <w:t xml:space="preserve"> </w:t>
      </w:r>
      <w:r>
        <w:rPr>
          <w:rFonts w:cstheme="minorHAnsi"/>
          <w:i/>
          <w:sz w:val="20"/>
          <w:szCs w:val="20"/>
        </w:rPr>
        <w:t>Opracowanie własne na podstawie danych Urzędu Miasta Stalowej Woli</w:t>
      </w:r>
      <w:r w:rsidRPr="00DB7BCF">
        <w:rPr>
          <w:rFonts w:cstheme="minorHAnsi"/>
          <w:i/>
          <w:sz w:val="20"/>
          <w:szCs w:val="20"/>
        </w:rPr>
        <w:t>.</w:t>
      </w:r>
    </w:p>
    <w:p w14:paraId="4E649285" w14:textId="77777777" w:rsidR="005A121D" w:rsidRDefault="005A121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681F"/>
    <w:multiLevelType w:val="hybridMultilevel"/>
    <w:tmpl w:val="A4444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242212"/>
    <w:multiLevelType w:val="multilevel"/>
    <w:tmpl w:val="28360C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D52AF"/>
    <w:multiLevelType w:val="hybridMultilevel"/>
    <w:tmpl w:val="14B0E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573B8B"/>
    <w:multiLevelType w:val="hybridMultilevel"/>
    <w:tmpl w:val="F754E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E319D5"/>
    <w:multiLevelType w:val="hybridMultilevel"/>
    <w:tmpl w:val="68FCE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BC324B"/>
    <w:multiLevelType w:val="hybridMultilevel"/>
    <w:tmpl w:val="4830E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FD2BAE"/>
    <w:multiLevelType w:val="hybridMultilevel"/>
    <w:tmpl w:val="D1A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0EC11D8"/>
    <w:multiLevelType w:val="hybridMultilevel"/>
    <w:tmpl w:val="74B479B2"/>
    <w:lvl w:ilvl="0" w:tplc="20F25B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9F77B7"/>
    <w:multiLevelType w:val="multilevel"/>
    <w:tmpl w:val="D156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2828BC"/>
    <w:multiLevelType w:val="hybridMultilevel"/>
    <w:tmpl w:val="D9A40258"/>
    <w:lvl w:ilvl="0" w:tplc="4740EB8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FE2B9F"/>
    <w:multiLevelType w:val="hybridMultilevel"/>
    <w:tmpl w:val="A6382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E75E7"/>
    <w:multiLevelType w:val="hybridMultilevel"/>
    <w:tmpl w:val="C994D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E71EFD"/>
    <w:multiLevelType w:val="hybridMultilevel"/>
    <w:tmpl w:val="2264B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9"/>
  </w:num>
  <w:num w:numId="6">
    <w:abstractNumId w:val="7"/>
  </w:num>
  <w:num w:numId="7">
    <w:abstractNumId w:val="6"/>
  </w:num>
  <w:num w:numId="8">
    <w:abstractNumId w:val="8"/>
  </w:num>
  <w:num w:numId="9">
    <w:abstractNumId w:val="11"/>
  </w:num>
  <w:num w:numId="10">
    <w:abstractNumId w:val="10"/>
  </w:num>
  <w:num w:numId="11">
    <w:abstractNumId w:val="2"/>
  </w:num>
  <w:num w:numId="12">
    <w:abstractNumId w:val="1"/>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5CE"/>
    <w:rsid w:val="00007579"/>
    <w:rsid w:val="00010430"/>
    <w:rsid w:val="0001174E"/>
    <w:rsid w:val="00011F6E"/>
    <w:rsid w:val="00013385"/>
    <w:rsid w:val="00015971"/>
    <w:rsid w:val="00017DD9"/>
    <w:rsid w:val="000218F3"/>
    <w:rsid w:val="0002301F"/>
    <w:rsid w:val="0002499C"/>
    <w:rsid w:val="00025151"/>
    <w:rsid w:val="0002520C"/>
    <w:rsid w:val="000278D3"/>
    <w:rsid w:val="000308A0"/>
    <w:rsid w:val="00031B87"/>
    <w:rsid w:val="00032234"/>
    <w:rsid w:val="0003266B"/>
    <w:rsid w:val="00034BE0"/>
    <w:rsid w:val="0003669E"/>
    <w:rsid w:val="0004032B"/>
    <w:rsid w:val="000423F0"/>
    <w:rsid w:val="00042B60"/>
    <w:rsid w:val="00042C49"/>
    <w:rsid w:val="00042C83"/>
    <w:rsid w:val="000440CC"/>
    <w:rsid w:val="000440D2"/>
    <w:rsid w:val="000465D8"/>
    <w:rsid w:val="0004704C"/>
    <w:rsid w:val="00047ABA"/>
    <w:rsid w:val="00050C76"/>
    <w:rsid w:val="000513FB"/>
    <w:rsid w:val="00051CD1"/>
    <w:rsid w:val="00051D3D"/>
    <w:rsid w:val="000525EA"/>
    <w:rsid w:val="00052B00"/>
    <w:rsid w:val="000534DC"/>
    <w:rsid w:val="000565BD"/>
    <w:rsid w:val="000577E9"/>
    <w:rsid w:val="00060537"/>
    <w:rsid w:val="00062718"/>
    <w:rsid w:val="00070A2A"/>
    <w:rsid w:val="0007130A"/>
    <w:rsid w:val="000735F3"/>
    <w:rsid w:val="00073D8A"/>
    <w:rsid w:val="00074065"/>
    <w:rsid w:val="00075AC6"/>
    <w:rsid w:val="00075C3F"/>
    <w:rsid w:val="00076C5C"/>
    <w:rsid w:val="0007766C"/>
    <w:rsid w:val="00077DE8"/>
    <w:rsid w:val="000808E4"/>
    <w:rsid w:val="00080C33"/>
    <w:rsid w:val="000819E3"/>
    <w:rsid w:val="00085DA9"/>
    <w:rsid w:val="00086166"/>
    <w:rsid w:val="00086E04"/>
    <w:rsid w:val="00087736"/>
    <w:rsid w:val="000907C6"/>
    <w:rsid w:val="00091CD0"/>
    <w:rsid w:val="00091DE4"/>
    <w:rsid w:val="00093757"/>
    <w:rsid w:val="00094092"/>
    <w:rsid w:val="00094269"/>
    <w:rsid w:val="000957BC"/>
    <w:rsid w:val="000970F6"/>
    <w:rsid w:val="000972C6"/>
    <w:rsid w:val="000975B7"/>
    <w:rsid w:val="000A0B94"/>
    <w:rsid w:val="000A0F5C"/>
    <w:rsid w:val="000A2A5C"/>
    <w:rsid w:val="000A602D"/>
    <w:rsid w:val="000A6502"/>
    <w:rsid w:val="000A65BC"/>
    <w:rsid w:val="000B0BC4"/>
    <w:rsid w:val="000B1A01"/>
    <w:rsid w:val="000B2964"/>
    <w:rsid w:val="000B2D4E"/>
    <w:rsid w:val="000B2D4F"/>
    <w:rsid w:val="000B3B1F"/>
    <w:rsid w:val="000B6802"/>
    <w:rsid w:val="000C035E"/>
    <w:rsid w:val="000C1CB3"/>
    <w:rsid w:val="000C30B4"/>
    <w:rsid w:val="000C37AF"/>
    <w:rsid w:val="000C37B6"/>
    <w:rsid w:val="000C3B90"/>
    <w:rsid w:val="000C76CA"/>
    <w:rsid w:val="000D10B0"/>
    <w:rsid w:val="000D135E"/>
    <w:rsid w:val="000D2DE5"/>
    <w:rsid w:val="000D3E5F"/>
    <w:rsid w:val="000D717B"/>
    <w:rsid w:val="000D79C6"/>
    <w:rsid w:val="000E1136"/>
    <w:rsid w:val="000E1C2B"/>
    <w:rsid w:val="000E3E1B"/>
    <w:rsid w:val="000E44D0"/>
    <w:rsid w:val="000F10AA"/>
    <w:rsid w:val="000F311C"/>
    <w:rsid w:val="000F4379"/>
    <w:rsid w:val="000F4613"/>
    <w:rsid w:val="000F4DC2"/>
    <w:rsid w:val="000F5B76"/>
    <w:rsid w:val="000F753C"/>
    <w:rsid w:val="000F7994"/>
    <w:rsid w:val="00100192"/>
    <w:rsid w:val="00101B8B"/>
    <w:rsid w:val="001028BF"/>
    <w:rsid w:val="001053CB"/>
    <w:rsid w:val="0010645D"/>
    <w:rsid w:val="001064F2"/>
    <w:rsid w:val="0010669A"/>
    <w:rsid w:val="001106D7"/>
    <w:rsid w:val="00110C0B"/>
    <w:rsid w:val="00111E2E"/>
    <w:rsid w:val="00112C13"/>
    <w:rsid w:val="001146F5"/>
    <w:rsid w:val="00114C5F"/>
    <w:rsid w:val="00115119"/>
    <w:rsid w:val="001168DE"/>
    <w:rsid w:val="00117EC7"/>
    <w:rsid w:val="00122012"/>
    <w:rsid w:val="00122FA8"/>
    <w:rsid w:val="001253D7"/>
    <w:rsid w:val="0012659F"/>
    <w:rsid w:val="00127476"/>
    <w:rsid w:val="001346B1"/>
    <w:rsid w:val="001348D4"/>
    <w:rsid w:val="00135FB2"/>
    <w:rsid w:val="00141631"/>
    <w:rsid w:val="00143522"/>
    <w:rsid w:val="001454A1"/>
    <w:rsid w:val="0015237C"/>
    <w:rsid w:val="00154B30"/>
    <w:rsid w:val="00155459"/>
    <w:rsid w:val="00155779"/>
    <w:rsid w:val="00156334"/>
    <w:rsid w:val="00160CDF"/>
    <w:rsid w:val="00161389"/>
    <w:rsid w:val="00162D26"/>
    <w:rsid w:val="00163D84"/>
    <w:rsid w:val="00163E23"/>
    <w:rsid w:val="00165ECB"/>
    <w:rsid w:val="00171184"/>
    <w:rsid w:val="00175BBD"/>
    <w:rsid w:val="00183D9D"/>
    <w:rsid w:val="001842E8"/>
    <w:rsid w:val="00186380"/>
    <w:rsid w:val="00190F09"/>
    <w:rsid w:val="0019102A"/>
    <w:rsid w:val="001910D4"/>
    <w:rsid w:val="00195BCA"/>
    <w:rsid w:val="001974CF"/>
    <w:rsid w:val="001A0042"/>
    <w:rsid w:val="001A060F"/>
    <w:rsid w:val="001A088B"/>
    <w:rsid w:val="001A2308"/>
    <w:rsid w:val="001A2FEE"/>
    <w:rsid w:val="001A5770"/>
    <w:rsid w:val="001A6840"/>
    <w:rsid w:val="001B00DD"/>
    <w:rsid w:val="001B048B"/>
    <w:rsid w:val="001B2620"/>
    <w:rsid w:val="001C11B7"/>
    <w:rsid w:val="001C245A"/>
    <w:rsid w:val="001C34FB"/>
    <w:rsid w:val="001C3C1C"/>
    <w:rsid w:val="001C4B29"/>
    <w:rsid w:val="001C5BB1"/>
    <w:rsid w:val="001C71D6"/>
    <w:rsid w:val="001C7BF9"/>
    <w:rsid w:val="001D1539"/>
    <w:rsid w:val="001D19E1"/>
    <w:rsid w:val="001D1E45"/>
    <w:rsid w:val="001D1F44"/>
    <w:rsid w:val="001D446F"/>
    <w:rsid w:val="001D4E1F"/>
    <w:rsid w:val="001D5551"/>
    <w:rsid w:val="001E09E5"/>
    <w:rsid w:val="001E2A9A"/>
    <w:rsid w:val="001E3558"/>
    <w:rsid w:val="001E35E9"/>
    <w:rsid w:val="001E4C83"/>
    <w:rsid w:val="001E5F90"/>
    <w:rsid w:val="001F0FB7"/>
    <w:rsid w:val="001F14FB"/>
    <w:rsid w:val="001F295C"/>
    <w:rsid w:val="001F3CC4"/>
    <w:rsid w:val="001F3D48"/>
    <w:rsid w:val="001F419F"/>
    <w:rsid w:val="001F44A6"/>
    <w:rsid w:val="001F49D0"/>
    <w:rsid w:val="001F5912"/>
    <w:rsid w:val="002002E8"/>
    <w:rsid w:val="002043C4"/>
    <w:rsid w:val="00207408"/>
    <w:rsid w:val="00211B12"/>
    <w:rsid w:val="00211F85"/>
    <w:rsid w:val="0021539B"/>
    <w:rsid w:val="00215638"/>
    <w:rsid w:val="0021691C"/>
    <w:rsid w:val="00221021"/>
    <w:rsid w:val="00221033"/>
    <w:rsid w:val="00222D89"/>
    <w:rsid w:val="00230139"/>
    <w:rsid w:val="00230926"/>
    <w:rsid w:val="00232253"/>
    <w:rsid w:val="0023479A"/>
    <w:rsid w:val="00240DF7"/>
    <w:rsid w:val="00241339"/>
    <w:rsid w:val="0024155D"/>
    <w:rsid w:val="002454B4"/>
    <w:rsid w:val="00246140"/>
    <w:rsid w:val="00246D5F"/>
    <w:rsid w:val="00246FB3"/>
    <w:rsid w:val="002525D8"/>
    <w:rsid w:val="00252F40"/>
    <w:rsid w:val="00252F58"/>
    <w:rsid w:val="00253077"/>
    <w:rsid w:val="002546E0"/>
    <w:rsid w:val="0025515B"/>
    <w:rsid w:val="00256123"/>
    <w:rsid w:val="0025787E"/>
    <w:rsid w:val="00257F32"/>
    <w:rsid w:val="002602F5"/>
    <w:rsid w:val="00260FEB"/>
    <w:rsid w:val="00263BDE"/>
    <w:rsid w:val="00264767"/>
    <w:rsid w:val="00266DB8"/>
    <w:rsid w:val="002670D8"/>
    <w:rsid w:val="0026781D"/>
    <w:rsid w:val="00270A8F"/>
    <w:rsid w:val="0027116E"/>
    <w:rsid w:val="00272BC5"/>
    <w:rsid w:val="00273A68"/>
    <w:rsid w:val="00274181"/>
    <w:rsid w:val="00274915"/>
    <w:rsid w:val="002769E7"/>
    <w:rsid w:val="00276FFB"/>
    <w:rsid w:val="00277944"/>
    <w:rsid w:val="00277CA4"/>
    <w:rsid w:val="00281756"/>
    <w:rsid w:val="00283276"/>
    <w:rsid w:val="002909CE"/>
    <w:rsid w:val="002924BD"/>
    <w:rsid w:val="00294365"/>
    <w:rsid w:val="00297E2A"/>
    <w:rsid w:val="002A0560"/>
    <w:rsid w:val="002A0D2A"/>
    <w:rsid w:val="002A1005"/>
    <w:rsid w:val="002A24BC"/>
    <w:rsid w:val="002A4303"/>
    <w:rsid w:val="002A4C66"/>
    <w:rsid w:val="002A6AB9"/>
    <w:rsid w:val="002B4C56"/>
    <w:rsid w:val="002B5271"/>
    <w:rsid w:val="002B7245"/>
    <w:rsid w:val="002C076B"/>
    <w:rsid w:val="002C0D75"/>
    <w:rsid w:val="002C14D9"/>
    <w:rsid w:val="002C18D5"/>
    <w:rsid w:val="002C372B"/>
    <w:rsid w:val="002C568E"/>
    <w:rsid w:val="002C597D"/>
    <w:rsid w:val="002C68F3"/>
    <w:rsid w:val="002D1AB4"/>
    <w:rsid w:val="002D2EFB"/>
    <w:rsid w:val="002D426C"/>
    <w:rsid w:val="002D470E"/>
    <w:rsid w:val="002D4F86"/>
    <w:rsid w:val="002D6751"/>
    <w:rsid w:val="002D6C5F"/>
    <w:rsid w:val="002D7335"/>
    <w:rsid w:val="002E1C79"/>
    <w:rsid w:val="002E2B9D"/>
    <w:rsid w:val="002E53F6"/>
    <w:rsid w:val="002E5D5A"/>
    <w:rsid w:val="002F00F6"/>
    <w:rsid w:val="002F251F"/>
    <w:rsid w:val="002F3B85"/>
    <w:rsid w:val="00301658"/>
    <w:rsid w:val="0030209E"/>
    <w:rsid w:val="00304600"/>
    <w:rsid w:val="003073D2"/>
    <w:rsid w:val="003074C0"/>
    <w:rsid w:val="00307ED2"/>
    <w:rsid w:val="00310F5B"/>
    <w:rsid w:val="00313849"/>
    <w:rsid w:val="00313912"/>
    <w:rsid w:val="00323215"/>
    <w:rsid w:val="0032355F"/>
    <w:rsid w:val="00324A9C"/>
    <w:rsid w:val="00324CFD"/>
    <w:rsid w:val="0032668B"/>
    <w:rsid w:val="00326715"/>
    <w:rsid w:val="00330682"/>
    <w:rsid w:val="0033194E"/>
    <w:rsid w:val="00331CCA"/>
    <w:rsid w:val="0033321E"/>
    <w:rsid w:val="00333D45"/>
    <w:rsid w:val="00334CF0"/>
    <w:rsid w:val="00335E35"/>
    <w:rsid w:val="0034102D"/>
    <w:rsid w:val="00341AA7"/>
    <w:rsid w:val="00342206"/>
    <w:rsid w:val="00346A3F"/>
    <w:rsid w:val="00347B32"/>
    <w:rsid w:val="00352CBE"/>
    <w:rsid w:val="00354435"/>
    <w:rsid w:val="0035656E"/>
    <w:rsid w:val="00362130"/>
    <w:rsid w:val="00362295"/>
    <w:rsid w:val="00363249"/>
    <w:rsid w:val="0036556D"/>
    <w:rsid w:val="00367DE5"/>
    <w:rsid w:val="00370808"/>
    <w:rsid w:val="00370864"/>
    <w:rsid w:val="00371A71"/>
    <w:rsid w:val="00372CA5"/>
    <w:rsid w:val="00373202"/>
    <w:rsid w:val="003736C9"/>
    <w:rsid w:val="00373A64"/>
    <w:rsid w:val="00377466"/>
    <w:rsid w:val="00377724"/>
    <w:rsid w:val="00381C91"/>
    <w:rsid w:val="00381DAD"/>
    <w:rsid w:val="00382B55"/>
    <w:rsid w:val="00383986"/>
    <w:rsid w:val="00387AD1"/>
    <w:rsid w:val="00390BB4"/>
    <w:rsid w:val="00393CD7"/>
    <w:rsid w:val="003942B6"/>
    <w:rsid w:val="00395B47"/>
    <w:rsid w:val="003970F0"/>
    <w:rsid w:val="00397AB2"/>
    <w:rsid w:val="003A088E"/>
    <w:rsid w:val="003A148D"/>
    <w:rsid w:val="003A1C78"/>
    <w:rsid w:val="003A1FDB"/>
    <w:rsid w:val="003A34E8"/>
    <w:rsid w:val="003A42BF"/>
    <w:rsid w:val="003A4FB9"/>
    <w:rsid w:val="003A7447"/>
    <w:rsid w:val="003B061F"/>
    <w:rsid w:val="003B0A29"/>
    <w:rsid w:val="003B0C35"/>
    <w:rsid w:val="003B4EA3"/>
    <w:rsid w:val="003B599A"/>
    <w:rsid w:val="003C1FC4"/>
    <w:rsid w:val="003C20B1"/>
    <w:rsid w:val="003C41E1"/>
    <w:rsid w:val="003C459E"/>
    <w:rsid w:val="003C7C50"/>
    <w:rsid w:val="003D26C2"/>
    <w:rsid w:val="003D347C"/>
    <w:rsid w:val="003D4085"/>
    <w:rsid w:val="003D6BB0"/>
    <w:rsid w:val="003D737C"/>
    <w:rsid w:val="003E201B"/>
    <w:rsid w:val="003E337D"/>
    <w:rsid w:val="003E3DC3"/>
    <w:rsid w:val="003E4280"/>
    <w:rsid w:val="003E4811"/>
    <w:rsid w:val="003E53C5"/>
    <w:rsid w:val="003E7817"/>
    <w:rsid w:val="003F183D"/>
    <w:rsid w:val="003F2A46"/>
    <w:rsid w:val="003F3237"/>
    <w:rsid w:val="003F3CEE"/>
    <w:rsid w:val="003F407E"/>
    <w:rsid w:val="003F4175"/>
    <w:rsid w:val="003F6529"/>
    <w:rsid w:val="003F6C4B"/>
    <w:rsid w:val="00403393"/>
    <w:rsid w:val="00403809"/>
    <w:rsid w:val="00403B42"/>
    <w:rsid w:val="00403D14"/>
    <w:rsid w:val="004050B6"/>
    <w:rsid w:val="004105C9"/>
    <w:rsid w:val="00410942"/>
    <w:rsid w:val="00411281"/>
    <w:rsid w:val="004123B0"/>
    <w:rsid w:val="00412411"/>
    <w:rsid w:val="0041287D"/>
    <w:rsid w:val="00413221"/>
    <w:rsid w:val="00414BAA"/>
    <w:rsid w:val="004251F6"/>
    <w:rsid w:val="004255F0"/>
    <w:rsid w:val="0042675A"/>
    <w:rsid w:val="00427EF9"/>
    <w:rsid w:val="004303BB"/>
    <w:rsid w:val="004320EA"/>
    <w:rsid w:val="00432353"/>
    <w:rsid w:val="004327FC"/>
    <w:rsid w:val="00434783"/>
    <w:rsid w:val="00435D3D"/>
    <w:rsid w:val="00435E67"/>
    <w:rsid w:val="00441AFE"/>
    <w:rsid w:val="004447CF"/>
    <w:rsid w:val="00444D82"/>
    <w:rsid w:val="00447AF3"/>
    <w:rsid w:val="00454CF0"/>
    <w:rsid w:val="00455E99"/>
    <w:rsid w:val="00457DE3"/>
    <w:rsid w:val="004617D2"/>
    <w:rsid w:val="004623C0"/>
    <w:rsid w:val="00462D3B"/>
    <w:rsid w:val="0046478D"/>
    <w:rsid w:val="00464D96"/>
    <w:rsid w:val="00465440"/>
    <w:rsid w:val="00465E54"/>
    <w:rsid w:val="004661B0"/>
    <w:rsid w:val="00473C26"/>
    <w:rsid w:val="00474C37"/>
    <w:rsid w:val="0048077C"/>
    <w:rsid w:val="00481987"/>
    <w:rsid w:val="00485078"/>
    <w:rsid w:val="00485416"/>
    <w:rsid w:val="004858AC"/>
    <w:rsid w:val="00487072"/>
    <w:rsid w:val="00487212"/>
    <w:rsid w:val="0049167F"/>
    <w:rsid w:val="00492E7D"/>
    <w:rsid w:val="00494161"/>
    <w:rsid w:val="004950B1"/>
    <w:rsid w:val="00495DF4"/>
    <w:rsid w:val="004962B3"/>
    <w:rsid w:val="00497315"/>
    <w:rsid w:val="00497B20"/>
    <w:rsid w:val="004A01C3"/>
    <w:rsid w:val="004A1597"/>
    <w:rsid w:val="004A1D80"/>
    <w:rsid w:val="004A43F8"/>
    <w:rsid w:val="004A4519"/>
    <w:rsid w:val="004A5C76"/>
    <w:rsid w:val="004A7166"/>
    <w:rsid w:val="004A7724"/>
    <w:rsid w:val="004A7A13"/>
    <w:rsid w:val="004B14E6"/>
    <w:rsid w:val="004B16F1"/>
    <w:rsid w:val="004B2B08"/>
    <w:rsid w:val="004B5D4E"/>
    <w:rsid w:val="004B6667"/>
    <w:rsid w:val="004C05FB"/>
    <w:rsid w:val="004C0E2B"/>
    <w:rsid w:val="004C1F8A"/>
    <w:rsid w:val="004C3D04"/>
    <w:rsid w:val="004D079B"/>
    <w:rsid w:val="004D1F90"/>
    <w:rsid w:val="004D4449"/>
    <w:rsid w:val="004D4674"/>
    <w:rsid w:val="004D66D9"/>
    <w:rsid w:val="004D6713"/>
    <w:rsid w:val="004D6ED1"/>
    <w:rsid w:val="004D71B2"/>
    <w:rsid w:val="004E0EC2"/>
    <w:rsid w:val="004E4627"/>
    <w:rsid w:val="004E48EF"/>
    <w:rsid w:val="004E4BC4"/>
    <w:rsid w:val="004E5A7B"/>
    <w:rsid w:val="004F004F"/>
    <w:rsid w:val="004F141A"/>
    <w:rsid w:val="004F146D"/>
    <w:rsid w:val="004F1AC0"/>
    <w:rsid w:val="004F2025"/>
    <w:rsid w:val="004F2097"/>
    <w:rsid w:val="004F470F"/>
    <w:rsid w:val="004F4850"/>
    <w:rsid w:val="004F5F46"/>
    <w:rsid w:val="004F7190"/>
    <w:rsid w:val="004F71B2"/>
    <w:rsid w:val="004F7BFC"/>
    <w:rsid w:val="004F7F30"/>
    <w:rsid w:val="00500C84"/>
    <w:rsid w:val="00501091"/>
    <w:rsid w:val="00501170"/>
    <w:rsid w:val="00502C29"/>
    <w:rsid w:val="00506A51"/>
    <w:rsid w:val="00507062"/>
    <w:rsid w:val="005075AE"/>
    <w:rsid w:val="00507C33"/>
    <w:rsid w:val="00507CCC"/>
    <w:rsid w:val="00507DF6"/>
    <w:rsid w:val="00507F1A"/>
    <w:rsid w:val="0051034A"/>
    <w:rsid w:val="00510750"/>
    <w:rsid w:val="005146A5"/>
    <w:rsid w:val="00514735"/>
    <w:rsid w:val="00514B76"/>
    <w:rsid w:val="00516257"/>
    <w:rsid w:val="00516390"/>
    <w:rsid w:val="00516A6A"/>
    <w:rsid w:val="0051771D"/>
    <w:rsid w:val="00522D8B"/>
    <w:rsid w:val="0052364A"/>
    <w:rsid w:val="005250AC"/>
    <w:rsid w:val="00526DD8"/>
    <w:rsid w:val="0053050B"/>
    <w:rsid w:val="0053113F"/>
    <w:rsid w:val="005328BC"/>
    <w:rsid w:val="00537B02"/>
    <w:rsid w:val="00537E4F"/>
    <w:rsid w:val="00542D61"/>
    <w:rsid w:val="00543215"/>
    <w:rsid w:val="00543DBC"/>
    <w:rsid w:val="00544B30"/>
    <w:rsid w:val="00545388"/>
    <w:rsid w:val="00545481"/>
    <w:rsid w:val="00547121"/>
    <w:rsid w:val="00547C31"/>
    <w:rsid w:val="005522E6"/>
    <w:rsid w:val="005524AD"/>
    <w:rsid w:val="005543A4"/>
    <w:rsid w:val="00556539"/>
    <w:rsid w:val="00556639"/>
    <w:rsid w:val="005574FD"/>
    <w:rsid w:val="00560B83"/>
    <w:rsid w:val="00560D21"/>
    <w:rsid w:val="00561AB0"/>
    <w:rsid w:val="00565308"/>
    <w:rsid w:val="005663E7"/>
    <w:rsid w:val="005678A5"/>
    <w:rsid w:val="00567BD0"/>
    <w:rsid w:val="00567FD6"/>
    <w:rsid w:val="00571081"/>
    <w:rsid w:val="005717EE"/>
    <w:rsid w:val="005728C0"/>
    <w:rsid w:val="005739E1"/>
    <w:rsid w:val="00576CC9"/>
    <w:rsid w:val="005808F5"/>
    <w:rsid w:val="0058247A"/>
    <w:rsid w:val="00583435"/>
    <w:rsid w:val="00583D18"/>
    <w:rsid w:val="0059075A"/>
    <w:rsid w:val="00591F33"/>
    <w:rsid w:val="00592360"/>
    <w:rsid w:val="005941DD"/>
    <w:rsid w:val="005956EF"/>
    <w:rsid w:val="00596BAF"/>
    <w:rsid w:val="0059718A"/>
    <w:rsid w:val="005A121D"/>
    <w:rsid w:val="005A2F06"/>
    <w:rsid w:val="005A41D7"/>
    <w:rsid w:val="005A47EC"/>
    <w:rsid w:val="005A6576"/>
    <w:rsid w:val="005A6D0D"/>
    <w:rsid w:val="005A719D"/>
    <w:rsid w:val="005B12CF"/>
    <w:rsid w:val="005B29AF"/>
    <w:rsid w:val="005B3146"/>
    <w:rsid w:val="005B70AB"/>
    <w:rsid w:val="005C0AF5"/>
    <w:rsid w:val="005C2D3F"/>
    <w:rsid w:val="005C4EBD"/>
    <w:rsid w:val="005C521A"/>
    <w:rsid w:val="005D4E9F"/>
    <w:rsid w:val="005D54C3"/>
    <w:rsid w:val="005D7A7E"/>
    <w:rsid w:val="005E2DFA"/>
    <w:rsid w:val="005E3253"/>
    <w:rsid w:val="005E3534"/>
    <w:rsid w:val="005E414C"/>
    <w:rsid w:val="005E5BAE"/>
    <w:rsid w:val="005E6CA2"/>
    <w:rsid w:val="005F0A6E"/>
    <w:rsid w:val="005F487F"/>
    <w:rsid w:val="005F4A7E"/>
    <w:rsid w:val="005F64B6"/>
    <w:rsid w:val="005F6527"/>
    <w:rsid w:val="005F74EF"/>
    <w:rsid w:val="00600DB8"/>
    <w:rsid w:val="00602E9E"/>
    <w:rsid w:val="0060389D"/>
    <w:rsid w:val="00605C01"/>
    <w:rsid w:val="00605C67"/>
    <w:rsid w:val="0061250E"/>
    <w:rsid w:val="0061577C"/>
    <w:rsid w:val="00616C42"/>
    <w:rsid w:val="00616C78"/>
    <w:rsid w:val="006216FE"/>
    <w:rsid w:val="00621FBB"/>
    <w:rsid w:val="00622823"/>
    <w:rsid w:val="006239F9"/>
    <w:rsid w:val="00623F10"/>
    <w:rsid w:val="00625D38"/>
    <w:rsid w:val="00632E33"/>
    <w:rsid w:val="00633914"/>
    <w:rsid w:val="00633A6E"/>
    <w:rsid w:val="0063404F"/>
    <w:rsid w:val="00636BBC"/>
    <w:rsid w:val="00637E40"/>
    <w:rsid w:val="00640DB6"/>
    <w:rsid w:val="00641290"/>
    <w:rsid w:val="00641842"/>
    <w:rsid w:val="00641DE4"/>
    <w:rsid w:val="0064218A"/>
    <w:rsid w:val="00642F1E"/>
    <w:rsid w:val="00643F50"/>
    <w:rsid w:val="006456E8"/>
    <w:rsid w:val="006478FA"/>
    <w:rsid w:val="00647AFC"/>
    <w:rsid w:val="0065046D"/>
    <w:rsid w:val="00650A0C"/>
    <w:rsid w:val="006650AF"/>
    <w:rsid w:val="00667444"/>
    <w:rsid w:val="0067061A"/>
    <w:rsid w:val="0067089C"/>
    <w:rsid w:val="0067195A"/>
    <w:rsid w:val="0067224B"/>
    <w:rsid w:val="0067254A"/>
    <w:rsid w:val="0067295E"/>
    <w:rsid w:val="00674A6A"/>
    <w:rsid w:val="006756DB"/>
    <w:rsid w:val="006757EC"/>
    <w:rsid w:val="006766C8"/>
    <w:rsid w:val="00676D26"/>
    <w:rsid w:val="006815C1"/>
    <w:rsid w:val="0068449D"/>
    <w:rsid w:val="00684BAF"/>
    <w:rsid w:val="00684D7E"/>
    <w:rsid w:val="00686796"/>
    <w:rsid w:val="0068697E"/>
    <w:rsid w:val="00687643"/>
    <w:rsid w:val="00690C91"/>
    <w:rsid w:val="00690D8F"/>
    <w:rsid w:val="006916C7"/>
    <w:rsid w:val="00691A8B"/>
    <w:rsid w:val="006947F3"/>
    <w:rsid w:val="00696FE6"/>
    <w:rsid w:val="006A219E"/>
    <w:rsid w:val="006A418A"/>
    <w:rsid w:val="006A5F55"/>
    <w:rsid w:val="006A616B"/>
    <w:rsid w:val="006A72ED"/>
    <w:rsid w:val="006B2F1E"/>
    <w:rsid w:val="006B3C24"/>
    <w:rsid w:val="006B3F39"/>
    <w:rsid w:val="006C0604"/>
    <w:rsid w:val="006C56A8"/>
    <w:rsid w:val="006C5812"/>
    <w:rsid w:val="006C693E"/>
    <w:rsid w:val="006C7A13"/>
    <w:rsid w:val="006D18DD"/>
    <w:rsid w:val="006D4085"/>
    <w:rsid w:val="006D4719"/>
    <w:rsid w:val="006D48E9"/>
    <w:rsid w:val="006D5E84"/>
    <w:rsid w:val="006E09A0"/>
    <w:rsid w:val="006E1C0B"/>
    <w:rsid w:val="006E21C4"/>
    <w:rsid w:val="006E3302"/>
    <w:rsid w:val="006E4894"/>
    <w:rsid w:val="006F05D3"/>
    <w:rsid w:val="006F1FF5"/>
    <w:rsid w:val="006F3E6A"/>
    <w:rsid w:val="006F4138"/>
    <w:rsid w:val="006F436C"/>
    <w:rsid w:val="00700A59"/>
    <w:rsid w:val="00700DC6"/>
    <w:rsid w:val="00702216"/>
    <w:rsid w:val="007067B4"/>
    <w:rsid w:val="00707935"/>
    <w:rsid w:val="00707BC7"/>
    <w:rsid w:val="00710C5C"/>
    <w:rsid w:val="0071104E"/>
    <w:rsid w:val="007118E8"/>
    <w:rsid w:val="0071217C"/>
    <w:rsid w:val="007122B5"/>
    <w:rsid w:val="00712CF1"/>
    <w:rsid w:val="00713233"/>
    <w:rsid w:val="00717633"/>
    <w:rsid w:val="0072015E"/>
    <w:rsid w:val="00720E9D"/>
    <w:rsid w:val="00720EB2"/>
    <w:rsid w:val="00721EF3"/>
    <w:rsid w:val="0072228C"/>
    <w:rsid w:val="00724A43"/>
    <w:rsid w:val="00724E34"/>
    <w:rsid w:val="0072569C"/>
    <w:rsid w:val="00730F59"/>
    <w:rsid w:val="0073138A"/>
    <w:rsid w:val="0073152D"/>
    <w:rsid w:val="00732943"/>
    <w:rsid w:val="0073473C"/>
    <w:rsid w:val="00734E0D"/>
    <w:rsid w:val="00735EDC"/>
    <w:rsid w:val="00740EED"/>
    <w:rsid w:val="00742BC3"/>
    <w:rsid w:val="00744F76"/>
    <w:rsid w:val="00746731"/>
    <w:rsid w:val="00746B4B"/>
    <w:rsid w:val="007470EC"/>
    <w:rsid w:val="00747979"/>
    <w:rsid w:val="0075068C"/>
    <w:rsid w:val="00751519"/>
    <w:rsid w:val="00753AD7"/>
    <w:rsid w:val="00753E40"/>
    <w:rsid w:val="00754B93"/>
    <w:rsid w:val="0075732B"/>
    <w:rsid w:val="00757FE9"/>
    <w:rsid w:val="007626BD"/>
    <w:rsid w:val="007631B1"/>
    <w:rsid w:val="00763F13"/>
    <w:rsid w:val="00765C37"/>
    <w:rsid w:val="00771F80"/>
    <w:rsid w:val="00772EF4"/>
    <w:rsid w:val="00772FD2"/>
    <w:rsid w:val="0077385D"/>
    <w:rsid w:val="00773BE6"/>
    <w:rsid w:val="00774623"/>
    <w:rsid w:val="00774676"/>
    <w:rsid w:val="00774E9C"/>
    <w:rsid w:val="00775066"/>
    <w:rsid w:val="00775F63"/>
    <w:rsid w:val="00783D44"/>
    <w:rsid w:val="00784390"/>
    <w:rsid w:val="00785F22"/>
    <w:rsid w:val="0078721B"/>
    <w:rsid w:val="00790810"/>
    <w:rsid w:val="00790B84"/>
    <w:rsid w:val="007942D1"/>
    <w:rsid w:val="00794803"/>
    <w:rsid w:val="00795105"/>
    <w:rsid w:val="0079562E"/>
    <w:rsid w:val="0079749B"/>
    <w:rsid w:val="007A13E4"/>
    <w:rsid w:val="007A1A53"/>
    <w:rsid w:val="007A356B"/>
    <w:rsid w:val="007A42C8"/>
    <w:rsid w:val="007A60F1"/>
    <w:rsid w:val="007A69BC"/>
    <w:rsid w:val="007B0AE8"/>
    <w:rsid w:val="007B269A"/>
    <w:rsid w:val="007B2707"/>
    <w:rsid w:val="007B2D44"/>
    <w:rsid w:val="007B3C27"/>
    <w:rsid w:val="007B3F57"/>
    <w:rsid w:val="007B5D9C"/>
    <w:rsid w:val="007B5FF3"/>
    <w:rsid w:val="007C0044"/>
    <w:rsid w:val="007C0CAB"/>
    <w:rsid w:val="007C20F5"/>
    <w:rsid w:val="007C47D9"/>
    <w:rsid w:val="007C5D84"/>
    <w:rsid w:val="007D0FE3"/>
    <w:rsid w:val="007D240C"/>
    <w:rsid w:val="007D4CD9"/>
    <w:rsid w:val="007D6709"/>
    <w:rsid w:val="007D7759"/>
    <w:rsid w:val="007D77F7"/>
    <w:rsid w:val="007E0A82"/>
    <w:rsid w:val="007E3DB0"/>
    <w:rsid w:val="007E3FD3"/>
    <w:rsid w:val="007E5C43"/>
    <w:rsid w:val="007E72EF"/>
    <w:rsid w:val="007E7BC0"/>
    <w:rsid w:val="007F0518"/>
    <w:rsid w:val="007F09B0"/>
    <w:rsid w:val="007F3FD6"/>
    <w:rsid w:val="007F46CE"/>
    <w:rsid w:val="007F5248"/>
    <w:rsid w:val="007F5360"/>
    <w:rsid w:val="007F569E"/>
    <w:rsid w:val="007F61F9"/>
    <w:rsid w:val="007F6671"/>
    <w:rsid w:val="00800410"/>
    <w:rsid w:val="00801461"/>
    <w:rsid w:val="00801930"/>
    <w:rsid w:val="00803702"/>
    <w:rsid w:val="00803A3B"/>
    <w:rsid w:val="00805D3F"/>
    <w:rsid w:val="00810D32"/>
    <w:rsid w:val="00813D1F"/>
    <w:rsid w:val="00815CE9"/>
    <w:rsid w:val="00820380"/>
    <w:rsid w:val="00823822"/>
    <w:rsid w:val="00823DA9"/>
    <w:rsid w:val="00827193"/>
    <w:rsid w:val="00830A2D"/>
    <w:rsid w:val="00831869"/>
    <w:rsid w:val="00833FE8"/>
    <w:rsid w:val="00834003"/>
    <w:rsid w:val="0083530F"/>
    <w:rsid w:val="0083627F"/>
    <w:rsid w:val="008365BE"/>
    <w:rsid w:val="008409E2"/>
    <w:rsid w:val="00842BD3"/>
    <w:rsid w:val="00843140"/>
    <w:rsid w:val="00843350"/>
    <w:rsid w:val="0084677F"/>
    <w:rsid w:val="008514B2"/>
    <w:rsid w:val="00851ACD"/>
    <w:rsid w:val="008546BD"/>
    <w:rsid w:val="00854B26"/>
    <w:rsid w:val="00854BCA"/>
    <w:rsid w:val="00855B09"/>
    <w:rsid w:val="00856017"/>
    <w:rsid w:val="0085778E"/>
    <w:rsid w:val="008578F0"/>
    <w:rsid w:val="00862AA2"/>
    <w:rsid w:val="00862E84"/>
    <w:rsid w:val="00863FB3"/>
    <w:rsid w:val="008641CF"/>
    <w:rsid w:val="00865D42"/>
    <w:rsid w:val="00866DB7"/>
    <w:rsid w:val="00866F4F"/>
    <w:rsid w:val="00867087"/>
    <w:rsid w:val="0087063E"/>
    <w:rsid w:val="00870F9F"/>
    <w:rsid w:val="00871B2A"/>
    <w:rsid w:val="008723A3"/>
    <w:rsid w:val="00876040"/>
    <w:rsid w:val="00876310"/>
    <w:rsid w:val="008823E8"/>
    <w:rsid w:val="00885176"/>
    <w:rsid w:val="00885FF5"/>
    <w:rsid w:val="00886FEF"/>
    <w:rsid w:val="00890644"/>
    <w:rsid w:val="00890AEA"/>
    <w:rsid w:val="0089183A"/>
    <w:rsid w:val="00894218"/>
    <w:rsid w:val="00896001"/>
    <w:rsid w:val="008960E4"/>
    <w:rsid w:val="0089752E"/>
    <w:rsid w:val="0089783F"/>
    <w:rsid w:val="008A0A05"/>
    <w:rsid w:val="008A36BD"/>
    <w:rsid w:val="008A4276"/>
    <w:rsid w:val="008A58B2"/>
    <w:rsid w:val="008A66C0"/>
    <w:rsid w:val="008A66C9"/>
    <w:rsid w:val="008A7447"/>
    <w:rsid w:val="008B2F05"/>
    <w:rsid w:val="008B35CD"/>
    <w:rsid w:val="008B479C"/>
    <w:rsid w:val="008B6174"/>
    <w:rsid w:val="008B6BC9"/>
    <w:rsid w:val="008B6FE9"/>
    <w:rsid w:val="008B71C7"/>
    <w:rsid w:val="008B7590"/>
    <w:rsid w:val="008B762D"/>
    <w:rsid w:val="008B7FAB"/>
    <w:rsid w:val="008C43CE"/>
    <w:rsid w:val="008C4B57"/>
    <w:rsid w:val="008C53B1"/>
    <w:rsid w:val="008C554C"/>
    <w:rsid w:val="008C5F53"/>
    <w:rsid w:val="008C75BF"/>
    <w:rsid w:val="008D1DB0"/>
    <w:rsid w:val="008D3262"/>
    <w:rsid w:val="008D5605"/>
    <w:rsid w:val="008D6C57"/>
    <w:rsid w:val="008D7853"/>
    <w:rsid w:val="008E045B"/>
    <w:rsid w:val="008E08D5"/>
    <w:rsid w:val="008E0FA0"/>
    <w:rsid w:val="008E1FE0"/>
    <w:rsid w:val="008E25D8"/>
    <w:rsid w:val="008E3411"/>
    <w:rsid w:val="008E3B7E"/>
    <w:rsid w:val="008E54E7"/>
    <w:rsid w:val="008E6670"/>
    <w:rsid w:val="008E6944"/>
    <w:rsid w:val="008E744E"/>
    <w:rsid w:val="008F0871"/>
    <w:rsid w:val="008F63E8"/>
    <w:rsid w:val="008F66EE"/>
    <w:rsid w:val="008F6FAD"/>
    <w:rsid w:val="008F7016"/>
    <w:rsid w:val="008F79C7"/>
    <w:rsid w:val="00900467"/>
    <w:rsid w:val="00901799"/>
    <w:rsid w:val="009024DB"/>
    <w:rsid w:val="009035CB"/>
    <w:rsid w:val="009050BB"/>
    <w:rsid w:val="0090537A"/>
    <w:rsid w:val="0090655C"/>
    <w:rsid w:val="00906EF4"/>
    <w:rsid w:val="00912825"/>
    <w:rsid w:val="00912BE7"/>
    <w:rsid w:val="00913FAB"/>
    <w:rsid w:val="0091424C"/>
    <w:rsid w:val="00914972"/>
    <w:rsid w:val="00915079"/>
    <w:rsid w:val="009156EB"/>
    <w:rsid w:val="00915E5F"/>
    <w:rsid w:val="00916A8E"/>
    <w:rsid w:val="00916B27"/>
    <w:rsid w:val="0091790A"/>
    <w:rsid w:val="009226F3"/>
    <w:rsid w:val="00923AE6"/>
    <w:rsid w:val="009261BB"/>
    <w:rsid w:val="00926EC8"/>
    <w:rsid w:val="00930AF2"/>
    <w:rsid w:val="00931513"/>
    <w:rsid w:val="00931C5D"/>
    <w:rsid w:val="00932106"/>
    <w:rsid w:val="00932798"/>
    <w:rsid w:val="00934BDE"/>
    <w:rsid w:val="0093535C"/>
    <w:rsid w:val="00937A03"/>
    <w:rsid w:val="00940739"/>
    <w:rsid w:val="009415CA"/>
    <w:rsid w:val="00942093"/>
    <w:rsid w:val="00945C43"/>
    <w:rsid w:val="0094627F"/>
    <w:rsid w:val="009465CC"/>
    <w:rsid w:val="00947BB7"/>
    <w:rsid w:val="009522DD"/>
    <w:rsid w:val="009534B7"/>
    <w:rsid w:val="00960316"/>
    <w:rsid w:val="00961446"/>
    <w:rsid w:val="009617AD"/>
    <w:rsid w:val="0096194F"/>
    <w:rsid w:val="00962817"/>
    <w:rsid w:val="00963B81"/>
    <w:rsid w:val="0096421C"/>
    <w:rsid w:val="00965037"/>
    <w:rsid w:val="00965704"/>
    <w:rsid w:val="00971C97"/>
    <w:rsid w:val="00972194"/>
    <w:rsid w:val="0097240C"/>
    <w:rsid w:val="00972ADC"/>
    <w:rsid w:val="00974372"/>
    <w:rsid w:val="009751F8"/>
    <w:rsid w:val="0097579C"/>
    <w:rsid w:val="00975EF7"/>
    <w:rsid w:val="009767DD"/>
    <w:rsid w:val="009800BC"/>
    <w:rsid w:val="009818FD"/>
    <w:rsid w:val="00982244"/>
    <w:rsid w:val="009832D5"/>
    <w:rsid w:val="00996A7B"/>
    <w:rsid w:val="009A0A28"/>
    <w:rsid w:val="009A2076"/>
    <w:rsid w:val="009A37C9"/>
    <w:rsid w:val="009A3800"/>
    <w:rsid w:val="009A3A07"/>
    <w:rsid w:val="009A5851"/>
    <w:rsid w:val="009A5DD3"/>
    <w:rsid w:val="009A6CA8"/>
    <w:rsid w:val="009A7F82"/>
    <w:rsid w:val="009B13FE"/>
    <w:rsid w:val="009B335D"/>
    <w:rsid w:val="009B4F75"/>
    <w:rsid w:val="009B504B"/>
    <w:rsid w:val="009B51EF"/>
    <w:rsid w:val="009C3349"/>
    <w:rsid w:val="009C3FE6"/>
    <w:rsid w:val="009C49C8"/>
    <w:rsid w:val="009C4C68"/>
    <w:rsid w:val="009D0268"/>
    <w:rsid w:val="009D0364"/>
    <w:rsid w:val="009D3B07"/>
    <w:rsid w:val="009D5F67"/>
    <w:rsid w:val="009E28CB"/>
    <w:rsid w:val="009E2FE7"/>
    <w:rsid w:val="009E5943"/>
    <w:rsid w:val="009E5B78"/>
    <w:rsid w:val="009E5CAF"/>
    <w:rsid w:val="009F1A04"/>
    <w:rsid w:val="009F1F00"/>
    <w:rsid w:val="009F361E"/>
    <w:rsid w:val="009F5335"/>
    <w:rsid w:val="009F7CED"/>
    <w:rsid w:val="00A01F2D"/>
    <w:rsid w:val="00A02ADB"/>
    <w:rsid w:val="00A05074"/>
    <w:rsid w:val="00A070EE"/>
    <w:rsid w:val="00A13DB6"/>
    <w:rsid w:val="00A16D2E"/>
    <w:rsid w:val="00A239CC"/>
    <w:rsid w:val="00A23D16"/>
    <w:rsid w:val="00A24058"/>
    <w:rsid w:val="00A2417A"/>
    <w:rsid w:val="00A26D49"/>
    <w:rsid w:val="00A27022"/>
    <w:rsid w:val="00A270AA"/>
    <w:rsid w:val="00A305DE"/>
    <w:rsid w:val="00A312FE"/>
    <w:rsid w:val="00A3380C"/>
    <w:rsid w:val="00A33C08"/>
    <w:rsid w:val="00A34FC7"/>
    <w:rsid w:val="00A378EA"/>
    <w:rsid w:val="00A37D79"/>
    <w:rsid w:val="00A37DD4"/>
    <w:rsid w:val="00A42AAA"/>
    <w:rsid w:val="00A42C22"/>
    <w:rsid w:val="00A43024"/>
    <w:rsid w:val="00A46CED"/>
    <w:rsid w:val="00A51957"/>
    <w:rsid w:val="00A55767"/>
    <w:rsid w:val="00A568E4"/>
    <w:rsid w:val="00A60028"/>
    <w:rsid w:val="00A614EA"/>
    <w:rsid w:val="00A6570A"/>
    <w:rsid w:val="00A66005"/>
    <w:rsid w:val="00A67573"/>
    <w:rsid w:val="00A67EBC"/>
    <w:rsid w:val="00A7162A"/>
    <w:rsid w:val="00A71D9C"/>
    <w:rsid w:val="00A71F6B"/>
    <w:rsid w:val="00A74C94"/>
    <w:rsid w:val="00A74F47"/>
    <w:rsid w:val="00A75D76"/>
    <w:rsid w:val="00A76D40"/>
    <w:rsid w:val="00A7709B"/>
    <w:rsid w:val="00A779F7"/>
    <w:rsid w:val="00A814AF"/>
    <w:rsid w:val="00A8170C"/>
    <w:rsid w:val="00A81C10"/>
    <w:rsid w:val="00A821D9"/>
    <w:rsid w:val="00A82508"/>
    <w:rsid w:val="00A82CE3"/>
    <w:rsid w:val="00A83141"/>
    <w:rsid w:val="00A84A5F"/>
    <w:rsid w:val="00A84F44"/>
    <w:rsid w:val="00A86548"/>
    <w:rsid w:val="00A87A6E"/>
    <w:rsid w:val="00A87F9C"/>
    <w:rsid w:val="00A900A3"/>
    <w:rsid w:val="00A947E7"/>
    <w:rsid w:val="00A95170"/>
    <w:rsid w:val="00A956D3"/>
    <w:rsid w:val="00AA0B96"/>
    <w:rsid w:val="00AA290E"/>
    <w:rsid w:val="00AA2DE5"/>
    <w:rsid w:val="00AA2E56"/>
    <w:rsid w:val="00AA3E13"/>
    <w:rsid w:val="00AA48BD"/>
    <w:rsid w:val="00AA6D0B"/>
    <w:rsid w:val="00AB0FB5"/>
    <w:rsid w:val="00AB1083"/>
    <w:rsid w:val="00AB1CD2"/>
    <w:rsid w:val="00AB2BBB"/>
    <w:rsid w:val="00AB2D0B"/>
    <w:rsid w:val="00AB3F69"/>
    <w:rsid w:val="00AB61E3"/>
    <w:rsid w:val="00AC180D"/>
    <w:rsid w:val="00AD160E"/>
    <w:rsid w:val="00AD33F9"/>
    <w:rsid w:val="00AD66D2"/>
    <w:rsid w:val="00AD7110"/>
    <w:rsid w:val="00AD7B2F"/>
    <w:rsid w:val="00AE0758"/>
    <w:rsid w:val="00AE254F"/>
    <w:rsid w:val="00AE37CD"/>
    <w:rsid w:val="00AE3E21"/>
    <w:rsid w:val="00AE4A08"/>
    <w:rsid w:val="00AE5388"/>
    <w:rsid w:val="00AE54C3"/>
    <w:rsid w:val="00AE64C1"/>
    <w:rsid w:val="00AE7DCE"/>
    <w:rsid w:val="00AF06A3"/>
    <w:rsid w:val="00AF36B3"/>
    <w:rsid w:val="00AF3EC8"/>
    <w:rsid w:val="00AF40E3"/>
    <w:rsid w:val="00AF6560"/>
    <w:rsid w:val="00B0069F"/>
    <w:rsid w:val="00B00B47"/>
    <w:rsid w:val="00B03366"/>
    <w:rsid w:val="00B06C2C"/>
    <w:rsid w:val="00B07DFD"/>
    <w:rsid w:val="00B115DC"/>
    <w:rsid w:val="00B156E4"/>
    <w:rsid w:val="00B225EE"/>
    <w:rsid w:val="00B226D2"/>
    <w:rsid w:val="00B228BA"/>
    <w:rsid w:val="00B23547"/>
    <w:rsid w:val="00B23808"/>
    <w:rsid w:val="00B23900"/>
    <w:rsid w:val="00B2539E"/>
    <w:rsid w:val="00B25BC7"/>
    <w:rsid w:val="00B27A85"/>
    <w:rsid w:val="00B3029E"/>
    <w:rsid w:val="00B30A59"/>
    <w:rsid w:val="00B349D8"/>
    <w:rsid w:val="00B34F6B"/>
    <w:rsid w:val="00B37460"/>
    <w:rsid w:val="00B429F1"/>
    <w:rsid w:val="00B435B6"/>
    <w:rsid w:val="00B4418C"/>
    <w:rsid w:val="00B45DED"/>
    <w:rsid w:val="00B46DAC"/>
    <w:rsid w:val="00B46DDC"/>
    <w:rsid w:val="00B4740A"/>
    <w:rsid w:val="00B50D9F"/>
    <w:rsid w:val="00B51A00"/>
    <w:rsid w:val="00B534B1"/>
    <w:rsid w:val="00B53BBF"/>
    <w:rsid w:val="00B53EF4"/>
    <w:rsid w:val="00B55A23"/>
    <w:rsid w:val="00B57782"/>
    <w:rsid w:val="00B60627"/>
    <w:rsid w:val="00B607FD"/>
    <w:rsid w:val="00B642AB"/>
    <w:rsid w:val="00B65494"/>
    <w:rsid w:val="00B66474"/>
    <w:rsid w:val="00B6699C"/>
    <w:rsid w:val="00B66B10"/>
    <w:rsid w:val="00B67DE7"/>
    <w:rsid w:val="00B722A3"/>
    <w:rsid w:val="00B7234B"/>
    <w:rsid w:val="00B73218"/>
    <w:rsid w:val="00B73854"/>
    <w:rsid w:val="00B7416F"/>
    <w:rsid w:val="00B74702"/>
    <w:rsid w:val="00B74C25"/>
    <w:rsid w:val="00B7522D"/>
    <w:rsid w:val="00B81AD5"/>
    <w:rsid w:val="00B83EEB"/>
    <w:rsid w:val="00B85B9A"/>
    <w:rsid w:val="00B8605C"/>
    <w:rsid w:val="00B860F9"/>
    <w:rsid w:val="00B90A12"/>
    <w:rsid w:val="00B9153D"/>
    <w:rsid w:val="00B91A56"/>
    <w:rsid w:val="00B938E2"/>
    <w:rsid w:val="00B96232"/>
    <w:rsid w:val="00B9723F"/>
    <w:rsid w:val="00B97F0B"/>
    <w:rsid w:val="00BA1964"/>
    <w:rsid w:val="00BA1A93"/>
    <w:rsid w:val="00BA2F24"/>
    <w:rsid w:val="00BA5E66"/>
    <w:rsid w:val="00BA7E83"/>
    <w:rsid w:val="00BB1439"/>
    <w:rsid w:val="00BB2F48"/>
    <w:rsid w:val="00BB35CE"/>
    <w:rsid w:val="00BB5A43"/>
    <w:rsid w:val="00BB6FC1"/>
    <w:rsid w:val="00BC08D8"/>
    <w:rsid w:val="00BC0D04"/>
    <w:rsid w:val="00BC16C9"/>
    <w:rsid w:val="00BC21DE"/>
    <w:rsid w:val="00BC2919"/>
    <w:rsid w:val="00BC3A8E"/>
    <w:rsid w:val="00BC4843"/>
    <w:rsid w:val="00BD037D"/>
    <w:rsid w:val="00BD1F4F"/>
    <w:rsid w:val="00BD2A53"/>
    <w:rsid w:val="00BD4915"/>
    <w:rsid w:val="00BD57D9"/>
    <w:rsid w:val="00BD5D1C"/>
    <w:rsid w:val="00BD61F4"/>
    <w:rsid w:val="00BD6EBB"/>
    <w:rsid w:val="00BE060D"/>
    <w:rsid w:val="00BE0CEC"/>
    <w:rsid w:val="00BE173E"/>
    <w:rsid w:val="00BE23F1"/>
    <w:rsid w:val="00BE401E"/>
    <w:rsid w:val="00BE5E51"/>
    <w:rsid w:val="00BF284B"/>
    <w:rsid w:val="00BF3A39"/>
    <w:rsid w:val="00C004B1"/>
    <w:rsid w:val="00C045E2"/>
    <w:rsid w:val="00C06231"/>
    <w:rsid w:val="00C06984"/>
    <w:rsid w:val="00C13640"/>
    <w:rsid w:val="00C14AE9"/>
    <w:rsid w:val="00C17F35"/>
    <w:rsid w:val="00C200E8"/>
    <w:rsid w:val="00C20299"/>
    <w:rsid w:val="00C20819"/>
    <w:rsid w:val="00C208A3"/>
    <w:rsid w:val="00C22CB9"/>
    <w:rsid w:val="00C23974"/>
    <w:rsid w:val="00C24FB0"/>
    <w:rsid w:val="00C25A3D"/>
    <w:rsid w:val="00C25F70"/>
    <w:rsid w:val="00C26DDA"/>
    <w:rsid w:val="00C270FC"/>
    <w:rsid w:val="00C2799C"/>
    <w:rsid w:val="00C3024A"/>
    <w:rsid w:val="00C31CB6"/>
    <w:rsid w:val="00C335E1"/>
    <w:rsid w:val="00C3391F"/>
    <w:rsid w:val="00C34EAB"/>
    <w:rsid w:val="00C421E3"/>
    <w:rsid w:val="00C426C8"/>
    <w:rsid w:val="00C47437"/>
    <w:rsid w:val="00C50882"/>
    <w:rsid w:val="00C5158C"/>
    <w:rsid w:val="00C522B4"/>
    <w:rsid w:val="00C60866"/>
    <w:rsid w:val="00C61789"/>
    <w:rsid w:val="00C63A5A"/>
    <w:rsid w:val="00C63C1C"/>
    <w:rsid w:val="00C64AF5"/>
    <w:rsid w:val="00C64CC1"/>
    <w:rsid w:val="00C67FF4"/>
    <w:rsid w:val="00C70FF1"/>
    <w:rsid w:val="00C71C73"/>
    <w:rsid w:val="00C73792"/>
    <w:rsid w:val="00C74949"/>
    <w:rsid w:val="00C74E3A"/>
    <w:rsid w:val="00C75455"/>
    <w:rsid w:val="00C75BCA"/>
    <w:rsid w:val="00C76050"/>
    <w:rsid w:val="00C76202"/>
    <w:rsid w:val="00C770EE"/>
    <w:rsid w:val="00C77A4C"/>
    <w:rsid w:val="00C8163A"/>
    <w:rsid w:val="00C81D99"/>
    <w:rsid w:val="00C833A1"/>
    <w:rsid w:val="00C842C3"/>
    <w:rsid w:val="00C8550C"/>
    <w:rsid w:val="00C905ED"/>
    <w:rsid w:val="00C915D9"/>
    <w:rsid w:val="00C91DE3"/>
    <w:rsid w:val="00C91E3D"/>
    <w:rsid w:val="00C926BB"/>
    <w:rsid w:val="00C93E93"/>
    <w:rsid w:val="00C9540F"/>
    <w:rsid w:val="00C96F90"/>
    <w:rsid w:val="00CA0161"/>
    <w:rsid w:val="00CA4C45"/>
    <w:rsid w:val="00CA5039"/>
    <w:rsid w:val="00CA50A9"/>
    <w:rsid w:val="00CB0478"/>
    <w:rsid w:val="00CB05D2"/>
    <w:rsid w:val="00CB22F7"/>
    <w:rsid w:val="00CB305B"/>
    <w:rsid w:val="00CB35A3"/>
    <w:rsid w:val="00CB6AAF"/>
    <w:rsid w:val="00CB6C1A"/>
    <w:rsid w:val="00CB7D75"/>
    <w:rsid w:val="00CC0D9F"/>
    <w:rsid w:val="00CC0F4A"/>
    <w:rsid w:val="00CC35F8"/>
    <w:rsid w:val="00CC4F5D"/>
    <w:rsid w:val="00CC6031"/>
    <w:rsid w:val="00CC6574"/>
    <w:rsid w:val="00CC69A0"/>
    <w:rsid w:val="00CD0AD7"/>
    <w:rsid w:val="00CD1C5B"/>
    <w:rsid w:val="00CD2637"/>
    <w:rsid w:val="00CD2E10"/>
    <w:rsid w:val="00CD3C0A"/>
    <w:rsid w:val="00CD3D95"/>
    <w:rsid w:val="00CD51B7"/>
    <w:rsid w:val="00CD5750"/>
    <w:rsid w:val="00CE1256"/>
    <w:rsid w:val="00CE164D"/>
    <w:rsid w:val="00CE1F19"/>
    <w:rsid w:val="00CE2D58"/>
    <w:rsid w:val="00CE70DA"/>
    <w:rsid w:val="00CE764A"/>
    <w:rsid w:val="00CF02B2"/>
    <w:rsid w:val="00CF1D7B"/>
    <w:rsid w:val="00CF5351"/>
    <w:rsid w:val="00CF63CB"/>
    <w:rsid w:val="00CF7EC8"/>
    <w:rsid w:val="00D00455"/>
    <w:rsid w:val="00D0189A"/>
    <w:rsid w:val="00D03028"/>
    <w:rsid w:val="00D0672A"/>
    <w:rsid w:val="00D07BA1"/>
    <w:rsid w:val="00D100B0"/>
    <w:rsid w:val="00D1093A"/>
    <w:rsid w:val="00D10B87"/>
    <w:rsid w:val="00D10E71"/>
    <w:rsid w:val="00D11F53"/>
    <w:rsid w:val="00D11F74"/>
    <w:rsid w:val="00D12A80"/>
    <w:rsid w:val="00D1336B"/>
    <w:rsid w:val="00D169C8"/>
    <w:rsid w:val="00D2166A"/>
    <w:rsid w:val="00D21FED"/>
    <w:rsid w:val="00D22319"/>
    <w:rsid w:val="00D224C4"/>
    <w:rsid w:val="00D23F23"/>
    <w:rsid w:val="00D243A7"/>
    <w:rsid w:val="00D2526F"/>
    <w:rsid w:val="00D303AF"/>
    <w:rsid w:val="00D309DA"/>
    <w:rsid w:val="00D30D48"/>
    <w:rsid w:val="00D33E56"/>
    <w:rsid w:val="00D420EF"/>
    <w:rsid w:val="00D47109"/>
    <w:rsid w:val="00D47900"/>
    <w:rsid w:val="00D515AA"/>
    <w:rsid w:val="00D518DB"/>
    <w:rsid w:val="00D5355F"/>
    <w:rsid w:val="00D556A2"/>
    <w:rsid w:val="00D556BF"/>
    <w:rsid w:val="00D57B6E"/>
    <w:rsid w:val="00D60CE6"/>
    <w:rsid w:val="00D61CFF"/>
    <w:rsid w:val="00D61D9B"/>
    <w:rsid w:val="00D62703"/>
    <w:rsid w:val="00D651D0"/>
    <w:rsid w:val="00D66752"/>
    <w:rsid w:val="00D66C76"/>
    <w:rsid w:val="00D70827"/>
    <w:rsid w:val="00D70B2D"/>
    <w:rsid w:val="00D71D1B"/>
    <w:rsid w:val="00D76257"/>
    <w:rsid w:val="00D76CB9"/>
    <w:rsid w:val="00D77A2C"/>
    <w:rsid w:val="00D77FB5"/>
    <w:rsid w:val="00D821D8"/>
    <w:rsid w:val="00D82683"/>
    <w:rsid w:val="00D870ED"/>
    <w:rsid w:val="00D87B47"/>
    <w:rsid w:val="00D91113"/>
    <w:rsid w:val="00D9291F"/>
    <w:rsid w:val="00D93560"/>
    <w:rsid w:val="00D94622"/>
    <w:rsid w:val="00D9544B"/>
    <w:rsid w:val="00D95C26"/>
    <w:rsid w:val="00D974DD"/>
    <w:rsid w:val="00D9799E"/>
    <w:rsid w:val="00D97F3C"/>
    <w:rsid w:val="00DA2EFB"/>
    <w:rsid w:val="00DA3820"/>
    <w:rsid w:val="00DA47C2"/>
    <w:rsid w:val="00DA6E4F"/>
    <w:rsid w:val="00DB0BA5"/>
    <w:rsid w:val="00DB0D03"/>
    <w:rsid w:val="00DB3D5D"/>
    <w:rsid w:val="00DB58BB"/>
    <w:rsid w:val="00DB6DEB"/>
    <w:rsid w:val="00DB7BCF"/>
    <w:rsid w:val="00DC0523"/>
    <w:rsid w:val="00DC10E0"/>
    <w:rsid w:val="00DC1C7D"/>
    <w:rsid w:val="00DC2A26"/>
    <w:rsid w:val="00DC5841"/>
    <w:rsid w:val="00DC60B1"/>
    <w:rsid w:val="00DC709B"/>
    <w:rsid w:val="00DC71E8"/>
    <w:rsid w:val="00DC77DD"/>
    <w:rsid w:val="00DD2733"/>
    <w:rsid w:val="00DD30FD"/>
    <w:rsid w:val="00DD427F"/>
    <w:rsid w:val="00DD5093"/>
    <w:rsid w:val="00DD728D"/>
    <w:rsid w:val="00DE00FC"/>
    <w:rsid w:val="00DE030B"/>
    <w:rsid w:val="00DE1DC4"/>
    <w:rsid w:val="00DE2536"/>
    <w:rsid w:val="00DE268D"/>
    <w:rsid w:val="00DE69A9"/>
    <w:rsid w:val="00DF187E"/>
    <w:rsid w:val="00DF29D7"/>
    <w:rsid w:val="00DF5C24"/>
    <w:rsid w:val="00DF65F3"/>
    <w:rsid w:val="00DF7A7B"/>
    <w:rsid w:val="00DF7D15"/>
    <w:rsid w:val="00E004DC"/>
    <w:rsid w:val="00E00BFA"/>
    <w:rsid w:val="00E00D1E"/>
    <w:rsid w:val="00E01476"/>
    <w:rsid w:val="00E02B0B"/>
    <w:rsid w:val="00E04A27"/>
    <w:rsid w:val="00E0516E"/>
    <w:rsid w:val="00E0779D"/>
    <w:rsid w:val="00E07EF4"/>
    <w:rsid w:val="00E105D0"/>
    <w:rsid w:val="00E10DF8"/>
    <w:rsid w:val="00E14BBA"/>
    <w:rsid w:val="00E14F66"/>
    <w:rsid w:val="00E15531"/>
    <w:rsid w:val="00E15E3F"/>
    <w:rsid w:val="00E16EEE"/>
    <w:rsid w:val="00E1769D"/>
    <w:rsid w:val="00E20454"/>
    <w:rsid w:val="00E2206B"/>
    <w:rsid w:val="00E230C1"/>
    <w:rsid w:val="00E25AB6"/>
    <w:rsid w:val="00E267EC"/>
    <w:rsid w:val="00E27363"/>
    <w:rsid w:val="00E304B8"/>
    <w:rsid w:val="00E3123A"/>
    <w:rsid w:val="00E336DD"/>
    <w:rsid w:val="00E346BB"/>
    <w:rsid w:val="00E3555A"/>
    <w:rsid w:val="00E40212"/>
    <w:rsid w:val="00E4509E"/>
    <w:rsid w:val="00E45963"/>
    <w:rsid w:val="00E47438"/>
    <w:rsid w:val="00E50E85"/>
    <w:rsid w:val="00E54AFE"/>
    <w:rsid w:val="00E54CC3"/>
    <w:rsid w:val="00E56300"/>
    <w:rsid w:val="00E56E70"/>
    <w:rsid w:val="00E6005D"/>
    <w:rsid w:val="00E61FCB"/>
    <w:rsid w:val="00E6582F"/>
    <w:rsid w:val="00E71054"/>
    <w:rsid w:val="00E75A3A"/>
    <w:rsid w:val="00E75CA3"/>
    <w:rsid w:val="00E77E54"/>
    <w:rsid w:val="00E807CB"/>
    <w:rsid w:val="00E810CF"/>
    <w:rsid w:val="00E82EF8"/>
    <w:rsid w:val="00E86AD4"/>
    <w:rsid w:val="00E8709F"/>
    <w:rsid w:val="00E879CA"/>
    <w:rsid w:val="00E911AB"/>
    <w:rsid w:val="00E92163"/>
    <w:rsid w:val="00E94734"/>
    <w:rsid w:val="00E9579D"/>
    <w:rsid w:val="00E97D52"/>
    <w:rsid w:val="00EA4D99"/>
    <w:rsid w:val="00EA68A0"/>
    <w:rsid w:val="00EA6AAB"/>
    <w:rsid w:val="00EA6F3A"/>
    <w:rsid w:val="00EB0BBB"/>
    <w:rsid w:val="00EB0FD5"/>
    <w:rsid w:val="00EB2CF0"/>
    <w:rsid w:val="00EB3BA6"/>
    <w:rsid w:val="00EB3E73"/>
    <w:rsid w:val="00EB5379"/>
    <w:rsid w:val="00EB708F"/>
    <w:rsid w:val="00EC10FA"/>
    <w:rsid w:val="00EC2F51"/>
    <w:rsid w:val="00EC459F"/>
    <w:rsid w:val="00EC4622"/>
    <w:rsid w:val="00EC4714"/>
    <w:rsid w:val="00EC5082"/>
    <w:rsid w:val="00EC5B5E"/>
    <w:rsid w:val="00EC722F"/>
    <w:rsid w:val="00EC768B"/>
    <w:rsid w:val="00ED3C4D"/>
    <w:rsid w:val="00ED3CEE"/>
    <w:rsid w:val="00ED6D49"/>
    <w:rsid w:val="00EE1D7F"/>
    <w:rsid w:val="00EE2DD0"/>
    <w:rsid w:val="00EE3DAF"/>
    <w:rsid w:val="00EF1CDC"/>
    <w:rsid w:val="00EF3662"/>
    <w:rsid w:val="00EF4848"/>
    <w:rsid w:val="00EF50AE"/>
    <w:rsid w:val="00F02554"/>
    <w:rsid w:val="00F02A5F"/>
    <w:rsid w:val="00F037E6"/>
    <w:rsid w:val="00F04B8A"/>
    <w:rsid w:val="00F051B1"/>
    <w:rsid w:val="00F05249"/>
    <w:rsid w:val="00F05838"/>
    <w:rsid w:val="00F068CE"/>
    <w:rsid w:val="00F06AAC"/>
    <w:rsid w:val="00F07203"/>
    <w:rsid w:val="00F10369"/>
    <w:rsid w:val="00F1100F"/>
    <w:rsid w:val="00F15A3E"/>
    <w:rsid w:val="00F1719F"/>
    <w:rsid w:val="00F2087C"/>
    <w:rsid w:val="00F212B0"/>
    <w:rsid w:val="00F22EAD"/>
    <w:rsid w:val="00F26C0A"/>
    <w:rsid w:val="00F273F2"/>
    <w:rsid w:val="00F367BA"/>
    <w:rsid w:val="00F40449"/>
    <w:rsid w:val="00F439EB"/>
    <w:rsid w:val="00F51F19"/>
    <w:rsid w:val="00F52A7F"/>
    <w:rsid w:val="00F54FBB"/>
    <w:rsid w:val="00F5535A"/>
    <w:rsid w:val="00F56D3A"/>
    <w:rsid w:val="00F5797E"/>
    <w:rsid w:val="00F579DD"/>
    <w:rsid w:val="00F57A95"/>
    <w:rsid w:val="00F57B6A"/>
    <w:rsid w:val="00F6055B"/>
    <w:rsid w:val="00F61224"/>
    <w:rsid w:val="00F61FA1"/>
    <w:rsid w:val="00F625D0"/>
    <w:rsid w:val="00F629CB"/>
    <w:rsid w:val="00F62B97"/>
    <w:rsid w:val="00F63A16"/>
    <w:rsid w:val="00F64972"/>
    <w:rsid w:val="00F64A4E"/>
    <w:rsid w:val="00F675CA"/>
    <w:rsid w:val="00F676FE"/>
    <w:rsid w:val="00F70637"/>
    <w:rsid w:val="00F711E9"/>
    <w:rsid w:val="00F7153D"/>
    <w:rsid w:val="00F73831"/>
    <w:rsid w:val="00F76074"/>
    <w:rsid w:val="00F817A0"/>
    <w:rsid w:val="00F827C2"/>
    <w:rsid w:val="00F82E63"/>
    <w:rsid w:val="00F832E8"/>
    <w:rsid w:val="00F834E9"/>
    <w:rsid w:val="00F90979"/>
    <w:rsid w:val="00F91CBB"/>
    <w:rsid w:val="00F925C0"/>
    <w:rsid w:val="00F9282E"/>
    <w:rsid w:val="00F93486"/>
    <w:rsid w:val="00F93EBA"/>
    <w:rsid w:val="00F943BD"/>
    <w:rsid w:val="00F959D5"/>
    <w:rsid w:val="00F9680F"/>
    <w:rsid w:val="00F968CA"/>
    <w:rsid w:val="00FA1230"/>
    <w:rsid w:val="00FA1285"/>
    <w:rsid w:val="00FA22A5"/>
    <w:rsid w:val="00FA3CA1"/>
    <w:rsid w:val="00FA4795"/>
    <w:rsid w:val="00FA4D36"/>
    <w:rsid w:val="00FA6EBF"/>
    <w:rsid w:val="00FA704E"/>
    <w:rsid w:val="00FA7080"/>
    <w:rsid w:val="00FB09CD"/>
    <w:rsid w:val="00FB78F8"/>
    <w:rsid w:val="00FC0C6C"/>
    <w:rsid w:val="00FC0EDC"/>
    <w:rsid w:val="00FC21F0"/>
    <w:rsid w:val="00FC243F"/>
    <w:rsid w:val="00FC34EF"/>
    <w:rsid w:val="00FC3898"/>
    <w:rsid w:val="00FC55AC"/>
    <w:rsid w:val="00FC78F3"/>
    <w:rsid w:val="00FC7F3B"/>
    <w:rsid w:val="00FD0D82"/>
    <w:rsid w:val="00FD1A12"/>
    <w:rsid w:val="00FD2895"/>
    <w:rsid w:val="00FD33CB"/>
    <w:rsid w:val="00FD3CF7"/>
    <w:rsid w:val="00FD3DC5"/>
    <w:rsid w:val="00FD58F9"/>
    <w:rsid w:val="00FD5BDA"/>
    <w:rsid w:val="00FD5C28"/>
    <w:rsid w:val="00FE122C"/>
    <w:rsid w:val="00FE20C6"/>
    <w:rsid w:val="00FE2618"/>
    <w:rsid w:val="00FE3A44"/>
    <w:rsid w:val="00FE4646"/>
    <w:rsid w:val="00FF0CC4"/>
    <w:rsid w:val="00FF223B"/>
    <w:rsid w:val="00FF402F"/>
    <w:rsid w:val="00FF42EA"/>
    <w:rsid w:val="00FF5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16D1"/>
  <w15:docId w15:val="{73BB87F6-CBB0-4F38-B476-82985F37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6D2"/>
  </w:style>
  <w:style w:type="paragraph" w:styleId="Nagwek2">
    <w:name w:val="heading 2"/>
    <w:basedOn w:val="Normalny"/>
    <w:next w:val="Normalny"/>
    <w:link w:val="Nagwek2Znak"/>
    <w:uiPriority w:val="9"/>
    <w:unhideWhenUsed/>
    <w:qFormat/>
    <w:rsid w:val="0080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C91DE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4E34"/>
    <w:pPr>
      <w:ind w:left="720"/>
      <w:contextualSpacing/>
    </w:pPr>
  </w:style>
  <w:style w:type="paragraph" w:styleId="Tekstprzypisukocowego">
    <w:name w:val="endnote text"/>
    <w:basedOn w:val="Normalny"/>
    <w:link w:val="TekstprzypisukocowegoZnak"/>
    <w:uiPriority w:val="99"/>
    <w:semiHidden/>
    <w:unhideWhenUsed/>
    <w:rsid w:val="00D61D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1D9B"/>
    <w:rPr>
      <w:sz w:val="20"/>
      <w:szCs w:val="20"/>
    </w:rPr>
  </w:style>
  <w:style w:type="character" w:styleId="Odwoanieprzypisukocowego">
    <w:name w:val="endnote reference"/>
    <w:basedOn w:val="Domylnaczcionkaakapitu"/>
    <w:uiPriority w:val="99"/>
    <w:semiHidden/>
    <w:unhideWhenUsed/>
    <w:rsid w:val="00D61D9B"/>
    <w:rPr>
      <w:vertAlign w:val="superscript"/>
    </w:rPr>
  </w:style>
  <w:style w:type="paragraph" w:styleId="NormalnyWeb">
    <w:name w:val="Normal (Web)"/>
    <w:basedOn w:val="Normalny"/>
    <w:uiPriority w:val="99"/>
    <w:unhideWhenUsed/>
    <w:rsid w:val="002C37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C372B"/>
    <w:rPr>
      <w:i/>
      <w:iCs/>
    </w:rPr>
  </w:style>
  <w:style w:type="table" w:styleId="Tabela-Siatka">
    <w:name w:val="Table Grid"/>
    <w:basedOn w:val="Standardowy"/>
    <w:uiPriority w:val="59"/>
    <w:rsid w:val="00B2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2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D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E0C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0CEC"/>
    <w:rPr>
      <w:rFonts w:ascii="Tahoma" w:hAnsi="Tahoma" w:cs="Tahoma"/>
      <w:sz w:val="16"/>
      <w:szCs w:val="16"/>
    </w:rPr>
  </w:style>
  <w:style w:type="paragraph" w:styleId="Tekstprzypisudolnego">
    <w:name w:val="footnote text"/>
    <w:aliases w:val="Podrozdział,Footnote,Podrozdzia3 Znak,Podrozdzia3,-E Fuﬂnotentext,Fuﬂnotentext Ursprung,Fußnotentext Ursprung,-E Fußnotentext,Fußnote,Footnote text,Tekst przypisu Znak Znak Znak Znak,Tekst przypisu Znak Znak Znak Znak Znak,o,fn"/>
    <w:basedOn w:val="Normalny"/>
    <w:link w:val="TekstprzypisudolnegoZnak"/>
    <w:uiPriority w:val="99"/>
    <w:rsid w:val="00495DF4"/>
    <w:rPr>
      <w:rFonts w:ascii="Calibri" w:eastAsia="Times New Roman" w:hAnsi="Calibri" w:cs="Times New Roman"/>
      <w:sz w:val="20"/>
      <w:szCs w:val="20"/>
      <w:lang w:eastAsia="pl-PL"/>
    </w:rPr>
  </w:style>
  <w:style w:type="character" w:customStyle="1" w:styleId="TekstprzypisudolnegoZnak">
    <w:name w:val="Tekst przypisu dolnego Znak"/>
    <w:aliases w:val="Podrozdział Znak,Footnote Znak,Podrozdzia3 Znak Znak,Podrozdzia3 Znak1,-E Fuﬂnotentext Znak,Fuﬂnotentext Ursprung Znak,Fußnotentext Ursprung Znak,-E Fußnotentext Znak,Fußnote Znak,Footnote text Znak,o Znak,fn Znak"/>
    <w:basedOn w:val="Domylnaczcionkaakapitu"/>
    <w:link w:val="Tekstprzypisudolnego"/>
    <w:uiPriority w:val="99"/>
    <w:rsid w:val="00495DF4"/>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reference number,note TESI,SUPERS,EN Footnote Reference,Odwołanie przypisu,Footnote number,Appel note de bas de p,Nota,BVI fnr,Footnote Reference Superscript,FZ"/>
    <w:uiPriority w:val="99"/>
    <w:rsid w:val="00495DF4"/>
    <w:rPr>
      <w:rFonts w:cs="Times New Roman"/>
      <w:vertAlign w:val="superscript"/>
    </w:rPr>
  </w:style>
  <w:style w:type="character" w:styleId="Hipercze">
    <w:name w:val="Hyperlink"/>
    <w:basedOn w:val="Domylnaczcionkaakapitu"/>
    <w:uiPriority w:val="99"/>
    <w:semiHidden/>
    <w:unhideWhenUsed/>
    <w:rsid w:val="00B349D8"/>
    <w:rPr>
      <w:color w:val="0000FF"/>
      <w:u w:val="single"/>
    </w:rPr>
  </w:style>
  <w:style w:type="character" w:styleId="Odwoaniedokomentarza">
    <w:name w:val="annotation reference"/>
    <w:basedOn w:val="Domylnaczcionkaakapitu"/>
    <w:uiPriority w:val="99"/>
    <w:semiHidden/>
    <w:unhideWhenUsed/>
    <w:rsid w:val="00A82508"/>
    <w:rPr>
      <w:sz w:val="16"/>
      <w:szCs w:val="16"/>
    </w:rPr>
  </w:style>
  <w:style w:type="paragraph" w:styleId="Tekstkomentarza">
    <w:name w:val="annotation text"/>
    <w:basedOn w:val="Normalny"/>
    <w:link w:val="TekstkomentarzaZnak"/>
    <w:uiPriority w:val="99"/>
    <w:unhideWhenUsed/>
    <w:rsid w:val="00A82508"/>
    <w:pPr>
      <w:spacing w:line="240" w:lineRule="auto"/>
    </w:pPr>
    <w:rPr>
      <w:sz w:val="20"/>
      <w:szCs w:val="20"/>
    </w:rPr>
  </w:style>
  <w:style w:type="character" w:customStyle="1" w:styleId="TekstkomentarzaZnak">
    <w:name w:val="Tekst komentarza Znak"/>
    <w:basedOn w:val="Domylnaczcionkaakapitu"/>
    <w:link w:val="Tekstkomentarza"/>
    <w:uiPriority w:val="99"/>
    <w:rsid w:val="00A82508"/>
    <w:rPr>
      <w:sz w:val="20"/>
      <w:szCs w:val="20"/>
    </w:rPr>
  </w:style>
  <w:style w:type="paragraph" w:styleId="Tematkomentarza">
    <w:name w:val="annotation subject"/>
    <w:basedOn w:val="Tekstkomentarza"/>
    <w:next w:val="Tekstkomentarza"/>
    <w:link w:val="TematkomentarzaZnak"/>
    <w:uiPriority w:val="99"/>
    <w:semiHidden/>
    <w:unhideWhenUsed/>
    <w:rsid w:val="00502C29"/>
    <w:rPr>
      <w:b/>
      <w:bCs/>
    </w:rPr>
  </w:style>
  <w:style w:type="character" w:customStyle="1" w:styleId="TematkomentarzaZnak">
    <w:name w:val="Temat komentarza Znak"/>
    <w:basedOn w:val="TekstkomentarzaZnak"/>
    <w:link w:val="Tematkomentarza"/>
    <w:uiPriority w:val="99"/>
    <w:semiHidden/>
    <w:rsid w:val="00502C29"/>
    <w:rPr>
      <w:b/>
      <w:bCs/>
      <w:sz w:val="20"/>
      <w:szCs w:val="20"/>
    </w:rPr>
  </w:style>
  <w:style w:type="paragraph" w:styleId="Bezodstpw">
    <w:name w:val="No Spacing"/>
    <w:link w:val="BezodstpwZnak"/>
    <w:uiPriority w:val="1"/>
    <w:qFormat/>
    <w:rsid w:val="00801461"/>
    <w:pPr>
      <w:spacing w:after="0" w:line="240" w:lineRule="auto"/>
    </w:pPr>
  </w:style>
  <w:style w:type="character" w:customStyle="1" w:styleId="BezodstpwZnak">
    <w:name w:val="Bez odstępów Znak"/>
    <w:basedOn w:val="Domylnaczcionkaakapitu"/>
    <w:link w:val="Bezodstpw"/>
    <w:uiPriority w:val="1"/>
    <w:rsid w:val="00801461"/>
  </w:style>
  <w:style w:type="character" w:styleId="Pogrubienie">
    <w:name w:val="Strong"/>
    <w:uiPriority w:val="22"/>
    <w:qFormat/>
    <w:rsid w:val="00C76050"/>
    <w:rPr>
      <w:b/>
      <w:bCs/>
    </w:rPr>
  </w:style>
  <w:style w:type="character" w:customStyle="1" w:styleId="Nagwek3Znak">
    <w:name w:val="Nagłówek 3 Znak"/>
    <w:basedOn w:val="Domylnaczcionkaakapitu"/>
    <w:link w:val="Nagwek3"/>
    <w:uiPriority w:val="9"/>
    <w:rsid w:val="00C91DE3"/>
    <w:rPr>
      <w:rFonts w:ascii="Times New Roman" w:eastAsia="Times New Roman" w:hAnsi="Times New Roman" w:cs="Times New Roman"/>
      <w:b/>
      <w:bCs/>
      <w:sz w:val="27"/>
      <w:szCs w:val="27"/>
      <w:lang w:eastAsia="pl-PL"/>
    </w:rPr>
  </w:style>
  <w:style w:type="character" w:customStyle="1" w:styleId="Nagwek2Znak">
    <w:name w:val="Nagłówek 2 Znak"/>
    <w:basedOn w:val="Domylnaczcionkaakapitu"/>
    <w:link w:val="Nagwek2"/>
    <w:uiPriority w:val="9"/>
    <w:rsid w:val="00801930"/>
    <w:rPr>
      <w:rFonts w:asciiTheme="majorHAnsi" w:eastAsiaTheme="majorEastAsia" w:hAnsiTheme="majorHAnsi" w:cstheme="majorBidi"/>
      <w:b/>
      <w:bCs/>
      <w:color w:val="4F81BD" w:themeColor="accent1"/>
      <w:sz w:val="26"/>
      <w:szCs w:val="26"/>
    </w:rPr>
  </w:style>
  <w:style w:type="table" w:customStyle="1" w:styleId="Tabela-Siatka3">
    <w:name w:val="Tabela - Siatka3"/>
    <w:basedOn w:val="Standardowy"/>
    <w:next w:val="Tabela-Siatka"/>
    <w:uiPriority w:val="59"/>
    <w:rsid w:val="00F4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4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19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9E3"/>
  </w:style>
  <w:style w:type="paragraph" w:styleId="Stopka">
    <w:name w:val="footer"/>
    <w:basedOn w:val="Normalny"/>
    <w:link w:val="StopkaZnak"/>
    <w:uiPriority w:val="99"/>
    <w:unhideWhenUsed/>
    <w:rsid w:val="000819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9E3"/>
  </w:style>
  <w:style w:type="paragraph" w:customStyle="1" w:styleId="Tekstpodstawowy21">
    <w:name w:val="Tekst podstawowy 21"/>
    <w:basedOn w:val="Normalny"/>
    <w:rsid w:val="0033321E"/>
    <w:pPr>
      <w:suppressAutoHyphens/>
      <w:spacing w:after="120" w:line="480" w:lineRule="auto"/>
    </w:pPr>
    <w:rPr>
      <w:rFonts w:ascii="Times New Roman" w:eastAsia="Times New Roman" w:hAnsi="Times New Roman" w:cs="Times New Roman"/>
      <w:sz w:val="24"/>
      <w:szCs w:val="24"/>
      <w:lang w:eastAsia="ar-SA"/>
    </w:rPr>
  </w:style>
  <w:style w:type="character" w:styleId="Tekstzastpczy">
    <w:name w:val="Placeholder Text"/>
    <w:basedOn w:val="Domylnaczcionkaakapitu"/>
    <w:uiPriority w:val="99"/>
    <w:semiHidden/>
    <w:rsid w:val="00DC2A26"/>
    <w:rPr>
      <w:color w:val="808080"/>
    </w:rPr>
  </w:style>
  <w:style w:type="character" w:customStyle="1" w:styleId="st">
    <w:name w:val="st"/>
    <w:basedOn w:val="Domylnaczcionkaakapitu"/>
    <w:rsid w:val="0070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0751">
      <w:bodyDiv w:val="1"/>
      <w:marLeft w:val="0"/>
      <w:marRight w:val="0"/>
      <w:marTop w:val="0"/>
      <w:marBottom w:val="0"/>
      <w:divBdr>
        <w:top w:val="none" w:sz="0" w:space="0" w:color="auto"/>
        <w:left w:val="none" w:sz="0" w:space="0" w:color="auto"/>
        <w:bottom w:val="none" w:sz="0" w:space="0" w:color="auto"/>
        <w:right w:val="none" w:sz="0" w:space="0" w:color="auto"/>
      </w:divBdr>
    </w:div>
    <w:div w:id="359088443">
      <w:bodyDiv w:val="1"/>
      <w:marLeft w:val="0"/>
      <w:marRight w:val="0"/>
      <w:marTop w:val="0"/>
      <w:marBottom w:val="0"/>
      <w:divBdr>
        <w:top w:val="none" w:sz="0" w:space="0" w:color="auto"/>
        <w:left w:val="none" w:sz="0" w:space="0" w:color="auto"/>
        <w:bottom w:val="none" w:sz="0" w:space="0" w:color="auto"/>
        <w:right w:val="none" w:sz="0" w:space="0" w:color="auto"/>
      </w:divBdr>
    </w:div>
    <w:div w:id="457919015">
      <w:bodyDiv w:val="1"/>
      <w:marLeft w:val="0"/>
      <w:marRight w:val="0"/>
      <w:marTop w:val="0"/>
      <w:marBottom w:val="0"/>
      <w:divBdr>
        <w:top w:val="none" w:sz="0" w:space="0" w:color="auto"/>
        <w:left w:val="none" w:sz="0" w:space="0" w:color="auto"/>
        <w:bottom w:val="none" w:sz="0" w:space="0" w:color="auto"/>
        <w:right w:val="none" w:sz="0" w:space="0" w:color="auto"/>
      </w:divBdr>
      <w:divsChild>
        <w:div w:id="649094695">
          <w:marLeft w:val="547"/>
          <w:marRight w:val="0"/>
          <w:marTop w:val="0"/>
          <w:marBottom w:val="0"/>
          <w:divBdr>
            <w:top w:val="none" w:sz="0" w:space="0" w:color="auto"/>
            <w:left w:val="none" w:sz="0" w:space="0" w:color="auto"/>
            <w:bottom w:val="none" w:sz="0" w:space="0" w:color="auto"/>
            <w:right w:val="none" w:sz="0" w:space="0" w:color="auto"/>
          </w:divBdr>
        </w:div>
      </w:divsChild>
    </w:div>
    <w:div w:id="468518420">
      <w:bodyDiv w:val="1"/>
      <w:marLeft w:val="0"/>
      <w:marRight w:val="0"/>
      <w:marTop w:val="0"/>
      <w:marBottom w:val="0"/>
      <w:divBdr>
        <w:top w:val="none" w:sz="0" w:space="0" w:color="auto"/>
        <w:left w:val="none" w:sz="0" w:space="0" w:color="auto"/>
        <w:bottom w:val="none" w:sz="0" w:space="0" w:color="auto"/>
        <w:right w:val="none" w:sz="0" w:space="0" w:color="auto"/>
      </w:divBdr>
    </w:div>
    <w:div w:id="472867930">
      <w:bodyDiv w:val="1"/>
      <w:marLeft w:val="0"/>
      <w:marRight w:val="0"/>
      <w:marTop w:val="0"/>
      <w:marBottom w:val="0"/>
      <w:divBdr>
        <w:top w:val="none" w:sz="0" w:space="0" w:color="auto"/>
        <w:left w:val="none" w:sz="0" w:space="0" w:color="auto"/>
        <w:bottom w:val="none" w:sz="0" w:space="0" w:color="auto"/>
        <w:right w:val="none" w:sz="0" w:space="0" w:color="auto"/>
      </w:divBdr>
    </w:div>
    <w:div w:id="655381544">
      <w:bodyDiv w:val="1"/>
      <w:marLeft w:val="0"/>
      <w:marRight w:val="0"/>
      <w:marTop w:val="0"/>
      <w:marBottom w:val="0"/>
      <w:divBdr>
        <w:top w:val="none" w:sz="0" w:space="0" w:color="auto"/>
        <w:left w:val="none" w:sz="0" w:space="0" w:color="auto"/>
        <w:bottom w:val="none" w:sz="0" w:space="0" w:color="auto"/>
        <w:right w:val="none" w:sz="0" w:space="0" w:color="auto"/>
      </w:divBdr>
    </w:div>
    <w:div w:id="754976390">
      <w:bodyDiv w:val="1"/>
      <w:marLeft w:val="0"/>
      <w:marRight w:val="0"/>
      <w:marTop w:val="0"/>
      <w:marBottom w:val="0"/>
      <w:divBdr>
        <w:top w:val="none" w:sz="0" w:space="0" w:color="auto"/>
        <w:left w:val="none" w:sz="0" w:space="0" w:color="auto"/>
        <w:bottom w:val="none" w:sz="0" w:space="0" w:color="auto"/>
        <w:right w:val="none" w:sz="0" w:space="0" w:color="auto"/>
      </w:divBdr>
      <w:divsChild>
        <w:div w:id="1321075847">
          <w:marLeft w:val="0"/>
          <w:marRight w:val="0"/>
          <w:marTop w:val="0"/>
          <w:marBottom w:val="0"/>
          <w:divBdr>
            <w:top w:val="none" w:sz="0" w:space="0" w:color="auto"/>
            <w:left w:val="none" w:sz="0" w:space="0" w:color="auto"/>
            <w:bottom w:val="none" w:sz="0" w:space="0" w:color="auto"/>
            <w:right w:val="none" w:sz="0" w:space="0" w:color="auto"/>
          </w:divBdr>
        </w:div>
      </w:divsChild>
    </w:div>
    <w:div w:id="934752337">
      <w:bodyDiv w:val="1"/>
      <w:marLeft w:val="0"/>
      <w:marRight w:val="0"/>
      <w:marTop w:val="0"/>
      <w:marBottom w:val="0"/>
      <w:divBdr>
        <w:top w:val="none" w:sz="0" w:space="0" w:color="auto"/>
        <w:left w:val="none" w:sz="0" w:space="0" w:color="auto"/>
        <w:bottom w:val="none" w:sz="0" w:space="0" w:color="auto"/>
        <w:right w:val="none" w:sz="0" w:space="0" w:color="auto"/>
      </w:divBdr>
    </w:div>
    <w:div w:id="1128275555">
      <w:bodyDiv w:val="1"/>
      <w:marLeft w:val="0"/>
      <w:marRight w:val="0"/>
      <w:marTop w:val="0"/>
      <w:marBottom w:val="0"/>
      <w:divBdr>
        <w:top w:val="none" w:sz="0" w:space="0" w:color="auto"/>
        <w:left w:val="none" w:sz="0" w:space="0" w:color="auto"/>
        <w:bottom w:val="none" w:sz="0" w:space="0" w:color="auto"/>
        <w:right w:val="none" w:sz="0" w:space="0" w:color="auto"/>
      </w:divBdr>
      <w:divsChild>
        <w:div w:id="2016608940">
          <w:marLeft w:val="0"/>
          <w:marRight w:val="0"/>
          <w:marTop w:val="0"/>
          <w:marBottom w:val="0"/>
          <w:divBdr>
            <w:top w:val="none" w:sz="0" w:space="0" w:color="auto"/>
            <w:left w:val="none" w:sz="0" w:space="0" w:color="auto"/>
            <w:bottom w:val="none" w:sz="0" w:space="0" w:color="auto"/>
            <w:right w:val="none" w:sz="0" w:space="0" w:color="auto"/>
          </w:divBdr>
        </w:div>
        <w:div w:id="248462142">
          <w:marLeft w:val="0"/>
          <w:marRight w:val="0"/>
          <w:marTop w:val="0"/>
          <w:marBottom w:val="0"/>
          <w:divBdr>
            <w:top w:val="none" w:sz="0" w:space="0" w:color="auto"/>
            <w:left w:val="none" w:sz="0" w:space="0" w:color="auto"/>
            <w:bottom w:val="none" w:sz="0" w:space="0" w:color="auto"/>
            <w:right w:val="none" w:sz="0" w:space="0" w:color="auto"/>
          </w:divBdr>
        </w:div>
        <w:div w:id="1374498229">
          <w:marLeft w:val="0"/>
          <w:marRight w:val="0"/>
          <w:marTop w:val="0"/>
          <w:marBottom w:val="0"/>
          <w:divBdr>
            <w:top w:val="none" w:sz="0" w:space="0" w:color="auto"/>
            <w:left w:val="none" w:sz="0" w:space="0" w:color="auto"/>
            <w:bottom w:val="none" w:sz="0" w:space="0" w:color="auto"/>
            <w:right w:val="none" w:sz="0" w:space="0" w:color="auto"/>
          </w:divBdr>
        </w:div>
        <w:div w:id="301928126">
          <w:marLeft w:val="0"/>
          <w:marRight w:val="0"/>
          <w:marTop w:val="0"/>
          <w:marBottom w:val="0"/>
          <w:divBdr>
            <w:top w:val="none" w:sz="0" w:space="0" w:color="auto"/>
            <w:left w:val="none" w:sz="0" w:space="0" w:color="auto"/>
            <w:bottom w:val="none" w:sz="0" w:space="0" w:color="auto"/>
            <w:right w:val="none" w:sz="0" w:space="0" w:color="auto"/>
          </w:divBdr>
        </w:div>
        <w:div w:id="320693834">
          <w:marLeft w:val="0"/>
          <w:marRight w:val="0"/>
          <w:marTop w:val="0"/>
          <w:marBottom w:val="0"/>
          <w:divBdr>
            <w:top w:val="none" w:sz="0" w:space="0" w:color="auto"/>
            <w:left w:val="none" w:sz="0" w:space="0" w:color="auto"/>
            <w:bottom w:val="none" w:sz="0" w:space="0" w:color="auto"/>
            <w:right w:val="none" w:sz="0" w:space="0" w:color="auto"/>
          </w:divBdr>
        </w:div>
        <w:div w:id="1466309356">
          <w:marLeft w:val="0"/>
          <w:marRight w:val="0"/>
          <w:marTop w:val="0"/>
          <w:marBottom w:val="0"/>
          <w:divBdr>
            <w:top w:val="none" w:sz="0" w:space="0" w:color="auto"/>
            <w:left w:val="none" w:sz="0" w:space="0" w:color="auto"/>
            <w:bottom w:val="none" w:sz="0" w:space="0" w:color="auto"/>
            <w:right w:val="none" w:sz="0" w:space="0" w:color="auto"/>
          </w:divBdr>
        </w:div>
        <w:div w:id="1908955567">
          <w:marLeft w:val="0"/>
          <w:marRight w:val="0"/>
          <w:marTop w:val="0"/>
          <w:marBottom w:val="0"/>
          <w:divBdr>
            <w:top w:val="none" w:sz="0" w:space="0" w:color="auto"/>
            <w:left w:val="none" w:sz="0" w:space="0" w:color="auto"/>
            <w:bottom w:val="none" w:sz="0" w:space="0" w:color="auto"/>
            <w:right w:val="none" w:sz="0" w:space="0" w:color="auto"/>
          </w:divBdr>
        </w:div>
        <w:div w:id="966549934">
          <w:marLeft w:val="0"/>
          <w:marRight w:val="0"/>
          <w:marTop w:val="0"/>
          <w:marBottom w:val="0"/>
          <w:divBdr>
            <w:top w:val="none" w:sz="0" w:space="0" w:color="auto"/>
            <w:left w:val="none" w:sz="0" w:space="0" w:color="auto"/>
            <w:bottom w:val="none" w:sz="0" w:space="0" w:color="auto"/>
            <w:right w:val="none" w:sz="0" w:space="0" w:color="auto"/>
          </w:divBdr>
        </w:div>
        <w:div w:id="1727030434">
          <w:marLeft w:val="0"/>
          <w:marRight w:val="0"/>
          <w:marTop w:val="0"/>
          <w:marBottom w:val="0"/>
          <w:divBdr>
            <w:top w:val="none" w:sz="0" w:space="0" w:color="auto"/>
            <w:left w:val="none" w:sz="0" w:space="0" w:color="auto"/>
            <w:bottom w:val="none" w:sz="0" w:space="0" w:color="auto"/>
            <w:right w:val="none" w:sz="0" w:space="0" w:color="auto"/>
          </w:divBdr>
        </w:div>
        <w:div w:id="1041058358">
          <w:marLeft w:val="0"/>
          <w:marRight w:val="0"/>
          <w:marTop w:val="0"/>
          <w:marBottom w:val="0"/>
          <w:divBdr>
            <w:top w:val="none" w:sz="0" w:space="0" w:color="auto"/>
            <w:left w:val="none" w:sz="0" w:space="0" w:color="auto"/>
            <w:bottom w:val="none" w:sz="0" w:space="0" w:color="auto"/>
            <w:right w:val="none" w:sz="0" w:space="0" w:color="auto"/>
          </w:divBdr>
        </w:div>
        <w:div w:id="660426692">
          <w:marLeft w:val="0"/>
          <w:marRight w:val="0"/>
          <w:marTop w:val="0"/>
          <w:marBottom w:val="0"/>
          <w:divBdr>
            <w:top w:val="none" w:sz="0" w:space="0" w:color="auto"/>
            <w:left w:val="none" w:sz="0" w:space="0" w:color="auto"/>
            <w:bottom w:val="none" w:sz="0" w:space="0" w:color="auto"/>
            <w:right w:val="none" w:sz="0" w:space="0" w:color="auto"/>
          </w:divBdr>
        </w:div>
        <w:div w:id="973293252">
          <w:marLeft w:val="0"/>
          <w:marRight w:val="0"/>
          <w:marTop w:val="0"/>
          <w:marBottom w:val="0"/>
          <w:divBdr>
            <w:top w:val="none" w:sz="0" w:space="0" w:color="auto"/>
            <w:left w:val="none" w:sz="0" w:space="0" w:color="auto"/>
            <w:bottom w:val="none" w:sz="0" w:space="0" w:color="auto"/>
            <w:right w:val="none" w:sz="0" w:space="0" w:color="auto"/>
          </w:divBdr>
        </w:div>
        <w:div w:id="1764692054">
          <w:marLeft w:val="0"/>
          <w:marRight w:val="0"/>
          <w:marTop w:val="0"/>
          <w:marBottom w:val="0"/>
          <w:divBdr>
            <w:top w:val="none" w:sz="0" w:space="0" w:color="auto"/>
            <w:left w:val="none" w:sz="0" w:space="0" w:color="auto"/>
            <w:bottom w:val="none" w:sz="0" w:space="0" w:color="auto"/>
            <w:right w:val="none" w:sz="0" w:space="0" w:color="auto"/>
          </w:divBdr>
        </w:div>
      </w:divsChild>
    </w:div>
    <w:div w:id="1142387410">
      <w:bodyDiv w:val="1"/>
      <w:marLeft w:val="0"/>
      <w:marRight w:val="0"/>
      <w:marTop w:val="0"/>
      <w:marBottom w:val="0"/>
      <w:divBdr>
        <w:top w:val="none" w:sz="0" w:space="0" w:color="auto"/>
        <w:left w:val="none" w:sz="0" w:space="0" w:color="auto"/>
        <w:bottom w:val="none" w:sz="0" w:space="0" w:color="auto"/>
        <w:right w:val="none" w:sz="0" w:space="0" w:color="auto"/>
      </w:divBdr>
      <w:divsChild>
        <w:div w:id="845248864">
          <w:marLeft w:val="0"/>
          <w:marRight w:val="0"/>
          <w:marTop w:val="0"/>
          <w:marBottom w:val="0"/>
          <w:divBdr>
            <w:top w:val="none" w:sz="0" w:space="0" w:color="auto"/>
            <w:left w:val="none" w:sz="0" w:space="0" w:color="auto"/>
            <w:bottom w:val="none" w:sz="0" w:space="0" w:color="auto"/>
            <w:right w:val="none" w:sz="0" w:space="0" w:color="auto"/>
          </w:divBdr>
        </w:div>
        <w:div w:id="1955359800">
          <w:marLeft w:val="0"/>
          <w:marRight w:val="0"/>
          <w:marTop w:val="0"/>
          <w:marBottom w:val="0"/>
          <w:divBdr>
            <w:top w:val="none" w:sz="0" w:space="0" w:color="auto"/>
            <w:left w:val="none" w:sz="0" w:space="0" w:color="auto"/>
            <w:bottom w:val="none" w:sz="0" w:space="0" w:color="auto"/>
            <w:right w:val="none" w:sz="0" w:space="0" w:color="auto"/>
          </w:divBdr>
        </w:div>
        <w:div w:id="1116755783">
          <w:marLeft w:val="0"/>
          <w:marRight w:val="0"/>
          <w:marTop w:val="0"/>
          <w:marBottom w:val="0"/>
          <w:divBdr>
            <w:top w:val="none" w:sz="0" w:space="0" w:color="auto"/>
            <w:left w:val="none" w:sz="0" w:space="0" w:color="auto"/>
            <w:bottom w:val="none" w:sz="0" w:space="0" w:color="auto"/>
            <w:right w:val="none" w:sz="0" w:space="0" w:color="auto"/>
          </w:divBdr>
        </w:div>
        <w:div w:id="1408191886">
          <w:marLeft w:val="0"/>
          <w:marRight w:val="0"/>
          <w:marTop w:val="0"/>
          <w:marBottom w:val="0"/>
          <w:divBdr>
            <w:top w:val="none" w:sz="0" w:space="0" w:color="auto"/>
            <w:left w:val="none" w:sz="0" w:space="0" w:color="auto"/>
            <w:bottom w:val="none" w:sz="0" w:space="0" w:color="auto"/>
            <w:right w:val="none" w:sz="0" w:space="0" w:color="auto"/>
          </w:divBdr>
        </w:div>
        <w:div w:id="1555851648">
          <w:marLeft w:val="0"/>
          <w:marRight w:val="0"/>
          <w:marTop w:val="0"/>
          <w:marBottom w:val="0"/>
          <w:divBdr>
            <w:top w:val="none" w:sz="0" w:space="0" w:color="auto"/>
            <w:left w:val="none" w:sz="0" w:space="0" w:color="auto"/>
            <w:bottom w:val="none" w:sz="0" w:space="0" w:color="auto"/>
            <w:right w:val="none" w:sz="0" w:space="0" w:color="auto"/>
          </w:divBdr>
        </w:div>
        <w:div w:id="59138415">
          <w:marLeft w:val="0"/>
          <w:marRight w:val="0"/>
          <w:marTop w:val="0"/>
          <w:marBottom w:val="0"/>
          <w:divBdr>
            <w:top w:val="none" w:sz="0" w:space="0" w:color="auto"/>
            <w:left w:val="none" w:sz="0" w:space="0" w:color="auto"/>
            <w:bottom w:val="none" w:sz="0" w:space="0" w:color="auto"/>
            <w:right w:val="none" w:sz="0" w:space="0" w:color="auto"/>
          </w:divBdr>
        </w:div>
        <w:div w:id="335232559">
          <w:marLeft w:val="0"/>
          <w:marRight w:val="0"/>
          <w:marTop w:val="0"/>
          <w:marBottom w:val="0"/>
          <w:divBdr>
            <w:top w:val="none" w:sz="0" w:space="0" w:color="auto"/>
            <w:left w:val="none" w:sz="0" w:space="0" w:color="auto"/>
            <w:bottom w:val="none" w:sz="0" w:space="0" w:color="auto"/>
            <w:right w:val="none" w:sz="0" w:space="0" w:color="auto"/>
          </w:divBdr>
        </w:div>
        <w:div w:id="866454156">
          <w:marLeft w:val="0"/>
          <w:marRight w:val="0"/>
          <w:marTop w:val="0"/>
          <w:marBottom w:val="0"/>
          <w:divBdr>
            <w:top w:val="none" w:sz="0" w:space="0" w:color="auto"/>
            <w:left w:val="none" w:sz="0" w:space="0" w:color="auto"/>
            <w:bottom w:val="none" w:sz="0" w:space="0" w:color="auto"/>
            <w:right w:val="none" w:sz="0" w:space="0" w:color="auto"/>
          </w:divBdr>
        </w:div>
        <w:div w:id="682125444">
          <w:marLeft w:val="0"/>
          <w:marRight w:val="0"/>
          <w:marTop w:val="0"/>
          <w:marBottom w:val="0"/>
          <w:divBdr>
            <w:top w:val="none" w:sz="0" w:space="0" w:color="auto"/>
            <w:left w:val="none" w:sz="0" w:space="0" w:color="auto"/>
            <w:bottom w:val="none" w:sz="0" w:space="0" w:color="auto"/>
            <w:right w:val="none" w:sz="0" w:space="0" w:color="auto"/>
          </w:divBdr>
        </w:div>
        <w:div w:id="657273300">
          <w:marLeft w:val="0"/>
          <w:marRight w:val="0"/>
          <w:marTop w:val="0"/>
          <w:marBottom w:val="0"/>
          <w:divBdr>
            <w:top w:val="none" w:sz="0" w:space="0" w:color="auto"/>
            <w:left w:val="none" w:sz="0" w:space="0" w:color="auto"/>
            <w:bottom w:val="none" w:sz="0" w:space="0" w:color="auto"/>
            <w:right w:val="none" w:sz="0" w:space="0" w:color="auto"/>
          </w:divBdr>
        </w:div>
        <w:div w:id="865025988">
          <w:marLeft w:val="0"/>
          <w:marRight w:val="0"/>
          <w:marTop w:val="0"/>
          <w:marBottom w:val="0"/>
          <w:divBdr>
            <w:top w:val="none" w:sz="0" w:space="0" w:color="auto"/>
            <w:left w:val="none" w:sz="0" w:space="0" w:color="auto"/>
            <w:bottom w:val="none" w:sz="0" w:space="0" w:color="auto"/>
            <w:right w:val="none" w:sz="0" w:space="0" w:color="auto"/>
          </w:divBdr>
        </w:div>
        <w:div w:id="1393701369">
          <w:marLeft w:val="0"/>
          <w:marRight w:val="0"/>
          <w:marTop w:val="0"/>
          <w:marBottom w:val="0"/>
          <w:divBdr>
            <w:top w:val="none" w:sz="0" w:space="0" w:color="auto"/>
            <w:left w:val="none" w:sz="0" w:space="0" w:color="auto"/>
            <w:bottom w:val="none" w:sz="0" w:space="0" w:color="auto"/>
            <w:right w:val="none" w:sz="0" w:space="0" w:color="auto"/>
          </w:divBdr>
        </w:div>
        <w:div w:id="1041976406">
          <w:marLeft w:val="0"/>
          <w:marRight w:val="0"/>
          <w:marTop w:val="0"/>
          <w:marBottom w:val="0"/>
          <w:divBdr>
            <w:top w:val="none" w:sz="0" w:space="0" w:color="auto"/>
            <w:left w:val="none" w:sz="0" w:space="0" w:color="auto"/>
            <w:bottom w:val="none" w:sz="0" w:space="0" w:color="auto"/>
            <w:right w:val="none" w:sz="0" w:space="0" w:color="auto"/>
          </w:divBdr>
        </w:div>
        <w:div w:id="582954456">
          <w:marLeft w:val="0"/>
          <w:marRight w:val="0"/>
          <w:marTop w:val="0"/>
          <w:marBottom w:val="0"/>
          <w:divBdr>
            <w:top w:val="none" w:sz="0" w:space="0" w:color="auto"/>
            <w:left w:val="none" w:sz="0" w:space="0" w:color="auto"/>
            <w:bottom w:val="none" w:sz="0" w:space="0" w:color="auto"/>
            <w:right w:val="none" w:sz="0" w:space="0" w:color="auto"/>
          </w:divBdr>
        </w:div>
        <w:div w:id="1089037229">
          <w:marLeft w:val="0"/>
          <w:marRight w:val="0"/>
          <w:marTop w:val="0"/>
          <w:marBottom w:val="0"/>
          <w:divBdr>
            <w:top w:val="none" w:sz="0" w:space="0" w:color="auto"/>
            <w:left w:val="none" w:sz="0" w:space="0" w:color="auto"/>
            <w:bottom w:val="none" w:sz="0" w:space="0" w:color="auto"/>
            <w:right w:val="none" w:sz="0" w:space="0" w:color="auto"/>
          </w:divBdr>
        </w:div>
        <w:div w:id="2081250307">
          <w:marLeft w:val="0"/>
          <w:marRight w:val="0"/>
          <w:marTop w:val="0"/>
          <w:marBottom w:val="0"/>
          <w:divBdr>
            <w:top w:val="none" w:sz="0" w:space="0" w:color="auto"/>
            <w:left w:val="none" w:sz="0" w:space="0" w:color="auto"/>
            <w:bottom w:val="none" w:sz="0" w:space="0" w:color="auto"/>
            <w:right w:val="none" w:sz="0" w:space="0" w:color="auto"/>
          </w:divBdr>
        </w:div>
        <w:div w:id="228810577">
          <w:marLeft w:val="0"/>
          <w:marRight w:val="0"/>
          <w:marTop w:val="0"/>
          <w:marBottom w:val="0"/>
          <w:divBdr>
            <w:top w:val="none" w:sz="0" w:space="0" w:color="auto"/>
            <w:left w:val="none" w:sz="0" w:space="0" w:color="auto"/>
            <w:bottom w:val="none" w:sz="0" w:space="0" w:color="auto"/>
            <w:right w:val="none" w:sz="0" w:space="0" w:color="auto"/>
          </w:divBdr>
        </w:div>
      </w:divsChild>
    </w:div>
    <w:div w:id="1164052861">
      <w:bodyDiv w:val="1"/>
      <w:marLeft w:val="0"/>
      <w:marRight w:val="0"/>
      <w:marTop w:val="0"/>
      <w:marBottom w:val="0"/>
      <w:divBdr>
        <w:top w:val="none" w:sz="0" w:space="0" w:color="auto"/>
        <w:left w:val="none" w:sz="0" w:space="0" w:color="auto"/>
        <w:bottom w:val="none" w:sz="0" w:space="0" w:color="auto"/>
        <w:right w:val="none" w:sz="0" w:space="0" w:color="auto"/>
      </w:divBdr>
    </w:div>
    <w:div w:id="1250196259">
      <w:bodyDiv w:val="1"/>
      <w:marLeft w:val="0"/>
      <w:marRight w:val="0"/>
      <w:marTop w:val="0"/>
      <w:marBottom w:val="0"/>
      <w:divBdr>
        <w:top w:val="none" w:sz="0" w:space="0" w:color="auto"/>
        <w:left w:val="none" w:sz="0" w:space="0" w:color="auto"/>
        <w:bottom w:val="none" w:sz="0" w:space="0" w:color="auto"/>
        <w:right w:val="none" w:sz="0" w:space="0" w:color="auto"/>
      </w:divBdr>
    </w:div>
    <w:div w:id="1282417877">
      <w:bodyDiv w:val="1"/>
      <w:marLeft w:val="0"/>
      <w:marRight w:val="0"/>
      <w:marTop w:val="0"/>
      <w:marBottom w:val="0"/>
      <w:divBdr>
        <w:top w:val="none" w:sz="0" w:space="0" w:color="auto"/>
        <w:left w:val="none" w:sz="0" w:space="0" w:color="auto"/>
        <w:bottom w:val="none" w:sz="0" w:space="0" w:color="auto"/>
        <w:right w:val="none" w:sz="0" w:space="0" w:color="auto"/>
      </w:divBdr>
      <w:divsChild>
        <w:div w:id="1948808836">
          <w:marLeft w:val="0"/>
          <w:marRight w:val="0"/>
          <w:marTop w:val="0"/>
          <w:marBottom w:val="0"/>
          <w:divBdr>
            <w:top w:val="none" w:sz="0" w:space="0" w:color="auto"/>
            <w:left w:val="none" w:sz="0" w:space="0" w:color="auto"/>
            <w:bottom w:val="none" w:sz="0" w:space="0" w:color="auto"/>
            <w:right w:val="none" w:sz="0" w:space="0" w:color="auto"/>
          </w:divBdr>
        </w:div>
      </w:divsChild>
    </w:div>
    <w:div w:id="1324819287">
      <w:bodyDiv w:val="1"/>
      <w:marLeft w:val="0"/>
      <w:marRight w:val="0"/>
      <w:marTop w:val="0"/>
      <w:marBottom w:val="0"/>
      <w:divBdr>
        <w:top w:val="none" w:sz="0" w:space="0" w:color="auto"/>
        <w:left w:val="none" w:sz="0" w:space="0" w:color="auto"/>
        <w:bottom w:val="none" w:sz="0" w:space="0" w:color="auto"/>
        <w:right w:val="none" w:sz="0" w:space="0" w:color="auto"/>
      </w:divBdr>
      <w:divsChild>
        <w:div w:id="1839803171">
          <w:marLeft w:val="0"/>
          <w:marRight w:val="0"/>
          <w:marTop w:val="0"/>
          <w:marBottom w:val="0"/>
          <w:divBdr>
            <w:top w:val="none" w:sz="0" w:space="0" w:color="auto"/>
            <w:left w:val="none" w:sz="0" w:space="0" w:color="auto"/>
            <w:bottom w:val="none" w:sz="0" w:space="0" w:color="auto"/>
            <w:right w:val="none" w:sz="0" w:space="0" w:color="auto"/>
          </w:divBdr>
        </w:div>
        <w:div w:id="1649355661">
          <w:marLeft w:val="0"/>
          <w:marRight w:val="0"/>
          <w:marTop w:val="0"/>
          <w:marBottom w:val="0"/>
          <w:divBdr>
            <w:top w:val="none" w:sz="0" w:space="0" w:color="auto"/>
            <w:left w:val="none" w:sz="0" w:space="0" w:color="auto"/>
            <w:bottom w:val="none" w:sz="0" w:space="0" w:color="auto"/>
            <w:right w:val="none" w:sz="0" w:space="0" w:color="auto"/>
          </w:divBdr>
        </w:div>
      </w:divsChild>
    </w:div>
    <w:div w:id="1438137178">
      <w:bodyDiv w:val="1"/>
      <w:marLeft w:val="0"/>
      <w:marRight w:val="0"/>
      <w:marTop w:val="0"/>
      <w:marBottom w:val="0"/>
      <w:divBdr>
        <w:top w:val="none" w:sz="0" w:space="0" w:color="auto"/>
        <w:left w:val="none" w:sz="0" w:space="0" w:color="auto"/>
        <w:bottom w:val="none" w:sz="0" w:space="0" w:color="auto"/>
        <w:right w:val="none" w:sz="0" w:space="0" w:color="auto"/>
      </w:divBdr>
      <w:divsChild>
        <w:div w:id="624040047">
          <w:marLeft w:val="0"/>
          <w:marRight w:val="0"/>
          <w:marTop w:val="0"/>
          <w:marBottom w:val="0"/>
          <w:divBdr>
            <w:top w:val="none" w:sz="0" w:space="0" w:color="auto"/>
            <w:left w:val="none" w:sz="0" w:space="0" w:color="auto"/>
            <w:bottom w:val="none" w:sz="0" w:space="0" w:color="auto"/>
            <w:right w:val="none" w:sz="0" w:space="0" w:color="auto"/>
          </w:divBdr>
        </w:div>
        <w:div w:id="2063211762">
          <w:marLeft w:val="0"/>
          <w:marRight w:val="0"/>
          <w:marTop w:val="0"/>
          <w:marBottom w:val="0"/>
          <w:divBdr>
            <w:top w:val="none" w:sz="0" w:space="0" w:color="auto"/>
            <w:left w:val="none" w:sz="0" w:space="0" w:color="auto"/>
            <w:bottom w:val="none" w:sz="0" w:space="0" w:color="auto"/>
            <w:right w:val="none" w:sz="0" w:space="0" w:color="auto"/>
          </w:divBdr>
        </w:div>
        <w:div w:id="1908420649">
          <w:marLeft w:val="0"/>
          <w:marRight w:val="0"/>
          <w:marTop w:val="0"/>
          <w:marBottom w:val="0"/>
          <w:divBdr>
            <w:top w:val="none" w:sz="0" w:space="0" w:color="auto"/>
            <w:left w:val="none" w:sz="0" w:space="0" w:color="auto"/>
            <w:bottom w:val="none" w:sz="0" w:space="0" w:color="auto"/>
            <w:right w:val="none" w:sz="0" w:space="0" w:color="auto"/>
          </w:divBdr>
        </w:div>
        <w:div w:id="757410768">
          <w:marLeft w:val="0"/>
          <w:marRight w:val="0"/>
          <w:marTop w:val="0"/>
          <w:marBottom w:val="0"/>
          <w:divBdr>
            <w:top w:val="none" w:sz="0" w:space="0" w:color="auto"/>
            <w:left w:val="none" w:sz="0" w:space="0" w:color="auto"/>
            <w:bottom w:val="none" w:sz="0" w:space="0" w:color="auto"/>
            <w:right w:val="none" w:sz="0" w:space="0" w:color="auto"/>
          </w:divBdr>
        </w:div>
        <w:div w:id="1645232487">
          <w:marLeft w:val="0"/>
          <w:marRight w:val="0"/>
          <w:marTop w:val="0"/>
          <w:marBottom w:val="0"/>
          <w:divBdr>
            <w:top w:val="none" w:sz="0" w:space="0" w:color="auto"/>
            <w:left w:val="none" w:sz="0" w:space="0" w:color="auto"/>
            <w:bottom w:val="none" w:sz="0" w:space="0" w:color="auto"/>
            <w:right w:val="none" w:sz="0" w:space="0" w:color="auto"/>
          </w:divBdr>
        </w:div>
        <w:div w:id="860818762">
          <w:marLeft w:val="0"/>
          <w:marRight w:val="0"/>
          <w:marTop w:val="0"/>
          <w:marBottom w:val="0"/>
          <w:divBdr>
            <w:top w:val="none" w:sz="0" w:space="0" w:color="auto"/>
            <w:left w:val="none" w:sz="0" w:space="0" w:color="auto"/>
            <w:bottom w:val="none" w:sz="0" w:space="0" w:color="auto"/>
            <w:right w:val="none" w:sz="0" w:space="0" w:color="auto"/>
          </w:divBdr>
        </w:div>
      </w:divsChild>
    </w:div>
    <w:div w:id="1460489742">
      <w:bodyDiv w:val="1"/>
      <w:marLeft w:val="0"/>
      <w:marRight w:val="0"/>
      <w:marTop w:val="0"/>
      <w:marBottom w:val="0"/>
      <w:divBdr>
        <w:top w:val="none" w:sz="0" w:space="0" w:color="auto"/>
        <w:left w:val="none" w:sz="0" w:space="0" w:color="auto"/>
        <w:bottom w:val="none" w:sz="0" w:space="0" w:color="auto"/>
        <w:right w:val="none" w:sz="0" w:space="0" w:color="auto"/>
      </w:divBdr>
      <w:divsChild>
        <w:div w:id="809329202">
          <w:marLeft w:val="0"/>
          <w:marRight w:val="0"/>
          <w:marTop w:val="0"/>
          <w:marBottom w:val="0"/>
          <w:divBdr>
            <w:top w:val="none" w:sz="0" w:space="0" w:color="auto"/>
            <w:left w:val="none" w:sz="0" w:space="0" w:color="auto"/>
            <w:bottom w:val="none" w:sz="0" w:space="0" w:color="auto"/>
            <w:right w:val="none" w:sz="0" w:space="0" w:color="auto"/>
          </w:divBdr>
        </w:div>
        <w:div w:id="828130525">
          <w:marLeft w:val="0"/>
          <w:marRight w:val="0"/>
          <w:marTop w:val="0"/>
          <w:marBottom w:val="0"/>
          <w:divBdr>
            <w:top w:val="none" w:sz="0" w:space="0" w:color="auto"/>
            <w:left w:val="none" w:sz="0" w:space="0" w:color="auto"/>
            <w:bottom w:val="none" w:sz="0" w:space="0" w:color="auto"/>
            <w:right w:val="none" w:sz="0" w:space="0" w:color="auto"/>
          </w:divBdr>
        </w:div>
        <w:div w:id="1649749024">
          <w:marLeft w:val="0"/>
          <w:marRight w:val="0"/>
          <w:marTop w:val="0"/>
          <w:marBottom w:val="0"/>
          <w:divBdr>
            <w:top w:val="none" w:sz="0" w:space="0" w:color="auto"/>
            <w:left w:val="none" w:sz="0" w:space="0" w:color="auto"/>
            <w:bottom w:val="none" w:sz="0" w:space="0" w:color="auto"/>
            <w:right w:val="none" w:sz="0" w:space="0" w:color="auto"/>
          </w:divBdr>
        </w:div>
        <w:div w:id="1654413407">
          <w:marLeft w:val="0"/>
          <w:marRight w:val="0"/>
          <w:marTop w:val="0"/>
          <w:marBottom w:val="0"/>
          <w:divBdr>
            <w:top w:val="none" w:sz="0" w:space="0" w:color="auto"/>
            <w:left w:val="none" w:sz="0" w:space="0" w:color="auto"/>
            <w:bottom w:val="none" w:sz="0" w:space="0" w:color="auto"/>
            <w:right w:val="none" w:sz="0" w:space="0" w:color="auto"/>
          </w:divBdr>
        </w:div>
        <w:div w:id="1708797445">
          <w:marLeft w:val="0"/>
          <w:marRight w:val="0"/>
          <w:marTop w:val="0"/>
          <w:marBottom w:val="0"/>
          <w:divBdr>
            <w:top w:val="none" w:sz="0" w:space="0" w:color="auto"/>
            <w:left w:val="none" w:sz="0" w:space="0" w:color="auto"/>
            <w:bottom w:val="none" w:sz="0" w:space="0" w:color="auto"/>
            <w:right w:val="none" w:sz="0" w:space="0" w:color="auto"/>
          </w:divBdr>
        </w:div>
        <w:div w:id="279335848">
          <w:marLeft w:val="0"/>
          <w:marRight w:val="0"/>
          <w:marTop w:val="0"/>
          <w:marBottom w:val="0"/>
          <w:divBdr>
            <w:top w:val="none" w:sz="0" w:space="0" w:color="auto"/>
            <w:left w:val="none" w:sz="0" w:space="0" w:color="auto"/>
            <w:bottom w:val="none" w:sz="0" w:space="0" w:color="auto"/>
            <w:right w:val="none" w:sz="0" w:space="0" w:color="auto"/>
          </w:divBdr>
        </w:div>
        <w:div w:id="1876574973">
          <w:marLeft w:val="0"/>
          <w:marRight w:val="0"/>
          <w:marTop w:val="0"/>
          <w:marBottom w:val="0"/>
          <w:divBdr>
            <w:top w:val="none" w:sz="0" w:space="0" w:color="auto"/>
            <w:left w:val="none" w:sz="0" w:space="0" w:color="auto"/>
            <w:bottom w:val="none" w:sz="0" w:space="0" w:color="auto"/>
            <w:right w:val="none" w:sz="0" w:space="0" w:color="auto"/>
          </w:divBdr>
        </w:div>
        <w:div w:id="1865362537">
          <w:marLeft w:val="0"/>
          <w:marRight w:val="0"/>
          <w:marTop w:val="0"/>
          <w:marBottom w:val="0"/>
          <w:divBdr>
            <w:top w:val="none" w:sz="0" w:space="0" w:color="auto"/>
            <w:left w:val="none" w:sz="0" w:space="0" w:color="auto"/>
            <w:bottom w:val="none" w:sz="0" w:space="0" w:color="auto"/>
            <w:right w:val="none" w:sz="0" w:space="0" w:color="auto"/>
          </w:divBdr>
        </w:div>
      </w:divsChild>
    </w:div>
    <w:div w:id="1627538803">
      <w:bodyDiv w:val="1"/>
      <w:marLeft w:val="0"/>
      <w:marRight w:val="0"/>
      <w:marTop w:val="0"/>
      <w:marBottom w:val="0"/>
      <w:divBdr>
        <w:top w:val="none" w:sz="0" w:space="0" w:color="auto"/>
        <w:left w:val="none" w:sz="0" w:space="0" w:color="auto"/>
        <w:bottom w:val="none" w:sz="0" w:space="0" w:color="auto"/>
        <w:right w:val="none" w:sz="0" w:space="0" w:color="auto"/>
      </w:divBdr>
      <w:divsChild>
        <w:div w:id="1481799795">
          <w:marLeft w:val="0"/>
          <w:marRight w:val="0"/>
          <w:marTop w:val="0"/>
          <w:marBottom w:val="0"/>
          <w:divBdr>
            <w:top w:val="none" w:sz="0" w:space="0" w:color="auto"/>
            <w:left w:val="none" w:sz="0" w:space="0" w:color="auto"/>
            <w:bottom w:val="none" w:sz="0" w:space="0" w:color="auto"/>
            <w:right w:val="none" w:sz="0" w:space="0" w:color="auto"/>
          </w:divBdr>
        </w:div>
        <w:div w:id="2103142966">
          <w:marLeft w:val="0"/>
          <w:marRight w:val="0"/>
          <w:marTop w:val="0"/>
          <w:marBottom w:val="0"/>
          <w:divBdr>
            <w:top w:val="none" w:sz="0" w:space="0" w:color="auto"/>
            <w:left w:val="none" w:sz="0" w:space="0" w:color="auto"/>
            <w:bottom w:val="none" w:sz="0" w:space="0" w:color="auto"/>
            <w:right w:val="none" w:sz="0" w:space="0" w:color="auto"/>
          </w:divBdr>
        </w:div>
        <w:div w:id="798449649">
          <w:marLeft w:val="0"/>
          <w:marRight w:val="0"/>
          <w:marTop w:val="0"/>
          <w:marBottom w:val="0"/>
          <w:divBdr>
            <w:top w:val="none" w:sz="0" w:space="0" w:color="auto"/>
            <w:left w:val="none" w:sz="0" w:space="0" w:color="auto"/>
            <w:bottom w:val="none" w:sz="0" w:space="0" w:color="auto"/>
            <w:right w:val="none" w:sz="0" w:space="0" w:color="auto"/>
          </w:divBdr>
        </w:div>
        <w:div w:id="929386547">
          <w:marLeft w:val="0"/>
          <w:marRight w:val="0"/>
          <w:marTop w:val="0"/>
          <w:marBottom w:val="0"/>
          <w:divBdr>
            <w:top w:val="none" w:sz="0" w:space="0" w:color="auto"/>
            <w:left w:val="none" w:sz="0" w:space="0" w:color="auto"/>
            <w:bottom w:val="none" w:sz="0" w:space="0" w:color="auto"/>
            <w:right w:val="none" w:sz="0" w:space="0" w:color="auto"/>
          </w:divBdr>
        </w:div>
      </w:divsChild>
    </w:div>
    <w:div w:id="1688755314">
      <w:bodyDiv w:val="1"/>
      <w:marLeft w:val="0"/>
      <w:marRight w:val="0"/>
      <w:marTop w:val="0"/>
      <w:marBottom w:val="0"/>
      <w:divBdr>
        <w:top w:val="none" w:sz="0" w:space="0" w:color="auto"/>
        <w:left w:val="none" w:sz="0" w:space="0" w:color="auto"/>
        <w:bottom w:val="none" w:sz="0" w:space="0" w:color="auto"/>
        <w:right w:val="none" w:sz="0" w:space="0" w:color="auto"/>
      </w:divBdr>
      <w:divsChild>
        <w:div w:id="1014040846">
          <w:marLeft w:val="0"/>
          <w:marRight w:val="0"/>
          <w:marTop w:val="0"/>
          <w:marBottom w:val="0"/>
          <w:divBdr>
            <w:top w:val="none" w:sz="0" w:space="0" w:color="auto"/>
            <w:left w:val="none" w:sz="0" w:space="0" w:color="auto"/>
            <w:bottom w:val="none" w:sz="0" w:space="0" w:color="auto"/>
            <w:right w:val="none" w:sz="0" w:space="0" w:color="auto"/>
          </w:divBdr>
        </w:div>
        <w:div w:id="1822188684">
          <w:marLeft w:val="0"/>
          <w:marRight w:val="0"/>
          <w:marTop w:val="0"/>
          <w:marBottom w:val="0"/>
          <w:divBdr>
            <w:top w:val="none" w:sz="0" w:space="0" w:color="auto"/>
            <w:left w:val="none" w:sz="0" w:space="0" w:color="auto"/>
            <w:bottom w:val="none" w:sz="0" w:space="0" w:color="auto"/>
            <w:right w:val="none" w:sz="0" w:space="0" w:color="auto"/>
          </w:divBdr>
        </w:div>
      </w:divsChild>
    </w:div>
    <w:div w:id="1800224627">
      <w:bodyDiv w:val="1"/>
      <w:marLeft w:val="0"/>
      <w:marRight w:val="0"/>
      <w:marTop w:val="0"/>
      <w:marBottom w:val="0"/>
      <w:divBdr>
        <w:top w:val="none" w:sz="0" w:space="0" w:color="auto"/>
        <w:left w:val="none" w:sz="0" w:space="0" w:color="auto"/>
        <w:bottom w:val="none" w:sz="0" w:space="0" w:color="auto"/>
        <w:right w:val="none" w:sz="0" w:space="0" w:color="auto"/>
      </w:divBdr>
      <w:divsChild>
        <w:div w:id="1753310028">
          <w:marLeft w:val="0"/>
          <w:marRight w:val="0"/>
          <w:marTop w:val="0"/>
          <w:marBottom w:val="0"/>
          <w:divBdr>
            <w:top w:val="none" w:sz="0" w:space="0" w:color="auto"/>
            <w:left w:val="none" w:sz="0" w:space="0" w:color="auto"/>
            <w:bottom w:val="none" w:sz="0" w:space="0" w:color="auto"/>
            <w:right w:val="none" w:sz="0" w:space="0" w:color="auto"/>
          </w:divBdr>
        </w:div>
        <w:div w:id="1881699089">
          <w:marLeft w:val="0"/>
          <w:marRight w:val="0"/>
          <w:marTop w:val="0"/>
          <w:marBottom w:val="0"/>
          <w:divBdr>
            <w:top w:val="none" w:sz="0" w:space="0" w:color="auto"/>
            <w:left w:val="none" w:sz="0" w:space="0" w:color="auto"/>
            <w:bottom w:val="none" w:sz="0" w:space="0" w:color="auto"/>
            <w:right w:val="none" w:sz="0" w:space="0" w:color="auto"/>
          </w:divBdr>
        </w:div>
      </w:divsChild>
    </w:div>
    <w:div w:id="1853032626">
      <w:bodyDiv w:val="1"/>
      <w:marLeft w:val="0"/>
      <w:marRight w:val="0"/>
      <w:marTop w:val="0"/>
      <w:marBottom w:val="0"/>
      <w:divBdr>
        <w:top w:val="none" w:sz="0" w:space="0" w:color="auto"/>
        <w:left w:val="none" w:sz="0" w:space="0" w:color="auto"/>
        <w:bottom w:val="none" w:sz="0" w:space="0" w:color="auto"/>
        <w:right w:val="none" w:sz="0" w:space="0" w:color="auto"/>
      </w:divBdr>
      <w:divsChild>
        <w:div w:id="1232814316">
          <w:marLeft w:val="0"/>
          <w:marRight w:val="0"/>
          <w:marTop w:val="0"/>
          <w:marBottom w:val="0"/>
          <w:divBdr>
            <w:top w:val="none" w:sz="0" w:space="0" w:color="auto"/>
            <w:left w:val="none" w:sz="0" w:space="0" w:color="auto"/>
            <w:bottom w:val="none" w:sz="0" w:space="0" w:color="auto"/>
            <w:right w:val="none" w:sz="0" w:space="0" w:color="auto"/>
          </w:divBdr>
        </w:div>
        <w:div w:id="909196453">
          <w:marLeft w:val="0"/>
          <w:marRight w:val="0"/>
          <w:marTop w:val="0"/>
          <w:marBottom w:val="0"/>
          <w:divBdr>
            <w:top w:val="none" w:sz="0" w:space="0" w:color="auto"/>
            <w:left w:val="none" w:sz="0" w:space="0" w:color="auto"/>
            <w:bottom w:val="none" w:sz="0" w:space="0" w:color="auto"/>
            <w:right w:val="none" w:sz="0" w:space="0" w:color="auto"/>
          </w:divBdr>
        </w:div>
        <w:div w:id="764882515">
          <w:marLeft w:val="0"/>
          <w:marRight w:val="0"/>
          <w:marTop w:val="0"/>
          <w:marBottom w:val="0"/>
          <w:divBdr>
            <w:top w:val="none" w:sz="0" w:space="0" w:color="auto"/>
            <w:left w:val="none" w:sz="0" w:space="0" w:color="auto"/>
            <w:bottom w:val="none" w:sz="0" w:space="0" w:color="auto"/>
            <w:right w:val="none" w:sz="0" w:space="0" w:color="auto"/>
          </w:divBdr>
        </w:div>
        <w:div w:id="778183548">
          <w:marLeft w:val="0"/>
          <w:marRight w:val="0"/>
          <w:marTop w:val="0"/>
          <w:marBottom w:val="0"/>
          <w:divBdr>
            <w:top w:val="none" w:sz="0" w:space="0" w:color="auto"/>
            <w:left w:val="none" w:sz="0" w:space="0" w:color="auto"/>
            <w:bottom w:val="none" w:sz="0" w:space="0" w:color="auto"/>
            <w:right w:val="none" w:sz="0" w:space="0" w:color="auto"/>
          </w:divBdr>
        </w:div>
        <w:div w:id="1740054032">
          <w:marLeft w:val="0"/>
          <w:marRight w:val="0"/>
          <w:marTop w:val="0"/>
          <w:marBottom w:val="0"/>
          <w:divBdr>
            <w:top w:val="none" w:sz="0" w:space="0" w:color="auto"/>
            <w:left w:val="none" w:sz="0" w:space="0" w:color="auto"/>
            <w:bottom w:val="none" w:sz="0" w:space="0" w:color="auto"/>
            <w:right w:val="none" w:sz="0" w:space="0" w:color="auto"/>
          </w:divBdr>
        </w:div>
        <w:div w:id="1611205403">
          <w:marLeft w:val="0"/>
          <w:marRight w:val="0"/>
          <w:marTop w:val="0"/>
          <w:marBottom w:val="0"/>
          <w:divBdr>
            <w:top w:val="none" w:sz="0" w:space="0" w:color="auto"/>
            <w:left w:val="none" w:sz="0" w:space="0" w:color="auto"/>
            <w:bottom w:val="none" w:sz="0" w:space="0" w:color="auto"/>
            <w:right w:val="none" w:sz="0" w:space="0" w:color="auto"/>
          </w:divBdr>
        </w:div>
        <w:div w:id="514730838">
          <w:marLeft w:val="0"/>
          <w:marRight w:val="0"/>
          <w:marTop w:val="0"/>
          <w:marBottom w:val="0"/>
          <w:divBdr>
            <w:top w:val="none" w:sz="0" w:space="0" w:color="auto"/>
            <w:left w:val="none" w:sz="0" w:space="0" w:color="auto"/>
            <w:bottom w:val="none" w:sz="0" w:space="0" w:color="auto"/>
            <w:right w:val="none" w:sz="0" w:space="0" w:color="auto"/>
          </w:divBdr>
        </w:div>
        <w:div w:id="703216357">
          <w:marLeft w:val="0"/>
          <w:marRight w:val="0"/>
          <w:marTop w:val="0"/>
          <w:marBottom w:val="0"/>
          <w:divBdr>
            <w:top w:val="none" w:sz="0" w:space="0" w:color="auto"/>
            <w:left w:val="none" w:sz="0" w:space="0" w:color="auto"/>
            <w:bottom w:val="none" w:sz="0" w:space="0" w:color="auto"/>
            <w:right w:val="none" w:sz="0" w:space="0" w:color="auto"/>
          </w:divBdr>
        </w:div>
        <w:div w:id="76556758">
          <w:marLeft w:val="0"/>
          <w:marRight w:val="0"/>
          <w:marTop w:val="0"/>
          <w:marBottom w:val="0"/>
          <w:divBdr>
            <w:top w:val="none" w:sz="0" w:space="0" w:color="auto"/>
            <w:left w:val="none" w:sz="0" w:space="0" w:color="auto"/>
            <w:bottom w:val="none" w:sz="0" w:space="0" w:color="auto"/>
            <w:right w:val="none" w:sz="0" w:space="0" w:color="auto"/>
          </w:divBdr>
        </w:div>
        <w:div w:id="86593">
          <w:marLeft w:val="0"/>
          <w:marRight w:val="0"/>
          <w:marTop w:val="0"/>
          <w:marBottom w:val="0"/>
          <w:divBdr>
            <w:top w:val="none" w:sz="0" w:space="0" w:color="auto"/>
            <w:left w:val="none" w:sz="0" w:space="0" w:color="auto"/>
            <w:bottom w:val="none" w:sz="0" w:space="0" w:color="auto"/>
            <w:right w:val="none" w:sz="0" w:space="0" w:color="auto"/>
          </w:divBdr>
        </w:div>
        <w:div w:id="364670772">
          <w:marLeft w:val="0"/>
          <w:marRight w:val="0"/>
          <w:marTop w:val="0"/>
          <w:marBottom w:val="0"/>
          <w:divBdr>
            <w:top w:val="none" w:sz="0" w:space="0" w:color="auto"/>
            <w:left w:val="none" w:sz="0" w:space="0" w:color="auto"/>
            <w:bottom w:val="none" w:sz="0" w:space="0" w:color="auto"/>
            <w:right w:val="none" w:sz="0" w:space="0" w:color="auto"/>
          </w:divBdr>
        </w:div>
        <w:div w:id="1455950886">
          <w:marLeft w:val="0"/>
          <w:marRight w:val="0"/>
          <w:marTop w:val="0"/>
          <w:marBottom w:val="0"/>
          <w:divBdr>
            <w:top w:val="none" w:sz="0" w:space="0" w:color="auto"/>
            <w:left w:val="none" w:sz="0" w:space="0" w:color="auto"/>
            <w:bottom w:val="none" w:sz="0" w:space="0" w:color="auto"/>
            <w:right w:val="none" w:sz="0" w:space="0" w:color="auto"/>
          </w:divBdr>
        </w:div>
        <w:div w:id="431630749">
          <w:marLeft w:val="0"/>
          <w:marRight w:val="0"/>
          <w:marTop w:val="0"/>
          <w:marBottom w:val="0"/>
          <w:divBdr>
            <w:top w:val="none" w:sz="0" w:space="0" w:color="auto"/>
            <w:left w:val="none" w:sz="0" w:space="0" w:color="auto"/>
            <w:bottom w:val="none" w:sz="0" w:space="0" w:color="auto"/>
            <w:right w:val="none" w:sz="0" w:space="0" w:color="auto"/>
          </w:divBdr>
        </w:div>
        <w:div w:id="21252462">
          <w:marLeft w:val="0"/>
          <w:marRight w:val="0"/>
          <w:marTop w:val="0"/>
          <w:marBottom w:val="0"/>
          <w:divBdr>
            <w:top w:val="none" w:sz="0" w:space="0" w:color="auto"/>
            <w:left w:val="none" w:sz="0" w:space="0" w:color="auto"/>
            <w:bottom w:val="none" w:sz="0" w:space="0" w:color="auto"/>
            <w:right w:val="none" w:sz="0" w:space="0" w:color="auto"/>
          </w:divBdr>
        </w:div>
        <w:div w:id="631326852">
          <w:marLeft w:val="0"/>
          <w:marRight w:val="0"/>
          <w:marTop w:val="0"/>
          <w:marBottom w:val="0"/>
          <w:divBdr>
            <w:top w:val="none" w:sz="0" w:space="0" w:color="auto"/>
            <w:left w:val="none" w:sz="0" w:space="0" w:color="auto"/>
            <w:bottom w:val="none" w:sz="0" w:space="0" w:color="auto"/>
            <w:right w:val="none" w:sz="0" w:space="0" w:color="auto"/>
          </w:divBdr>
        </w:div>
        <w:div w:id="264045828">
          <w:marLeft w:val="0"/>
          <w:marRight w:val="0"/>
          <w:marTop w:val="0"/>
          <w:marBottom w:val="0"/>
          <w:divBdr>
            <w:top w:val="none" w:sz="0" w:space="0" w:color="auto"/>
            <w:left w:val="none" w:sz="0" w:space="0" w:color="auto"/>
            <w:bottom w:val="none" w:sz="0" w:space="0" w:color="auto"/>
            <w:right w:val="none" w:sz="0" w:space="0" w:color="auto"/>
          </w:divBdr>
        </w:div>
        <w:div w:id="1804228696">
          <w:marLeft w:val="0"/>
          <w:marRight w:val="0"/>
          <w:marTop w:val="0"/>
          <w:marBottom w:val="0"/>
          <w:divBdr>
            <w:top w:val="none" w:sz="0" w:space="0" w:color="auto"/>
            <w:left w:val="none" w:sz="0" w:space="0" w:color="auto"/>
            <w:bottom w:val="none" w:sz="0" w:space="0" w:color="auto"/>
            <w:right w:val="none" w:sz="0" w:space="0" w:color="auto"/>
          </w:divBdr>
        </w:div>
        <w:div w:id="1212500058">
          <w:marLeft w:val="0"/>
          <w:marRight w:val="0"/>
          <w:marTop w:val="0"/>
          <w:marBottom w:val="0"/>
          <w:divBdr>
            <w:top w:val="none" w:sz="0" w:space="0" w:color="auto"/>
            <w:left w:val="none" w:sz="0" w:space="0" w:color="auto"/>
            <w:bottom w:val="none" w:sz="0" w:space="0" w:color="auto"/>
            <w:right w:val="none" w:sz="0" w:space="0" w:color="auto"/>
          </w:divBdr>
        </w:div>
        <w:div w:id="1420176413">
          <w:marLeft w:val="0"/>
          <w:marRight w:val="0"/>
          <w:marTop w:val="0"/>
          <w:marBottom w:val="0"/>
          <w:divBdr>
            <w:top w:val="none" w:sz="0" w:space="0" w:color="auto"/>
            <w:left w:val="none" w:sz="0" w:space="0" w:color="auto"/>
            <w:bottom w:val="none" w:sz="0" w:space="0" w:color="auto"/>
            <w:right w:val="none" w:sz="0" w:space="0" w:color="auto"/>
          </w:divBdr>
        </w:div>
        <w:div w:id="2063945146">
          <w:marLeft w:val="0"/>
          <w:marRight w:val="0"/>
          <w:marTop w:val="0"/>
          <w:marBottom w:val="0"/>
          <w:divBdr>
            <w:top w:val="none" w:sz="0" w:space="0" w:color="auto"/>
            <w:left w:val="none" w:sz="0" w:space="0" w:color="auto"/>
            <w:bottom w:val="none" w:sz="0" w:space="0" w:color="auto"/>
            <w:right w:val="none" w:sz="0" w:space="0" w:color="auto"/>
          </w:divBdr>
        </w:div>
        <w:div w:id="1824858591">
          <w:marLeft w:val="0"/>
          <w:marRight w:val="0"/>
          <w:marTop w:val="0"/>
          <w:marBottom w:val="0"/>
          <w:divBdr>
            <w:top w:val="none" w:sz="0" w:space="0" w:color="auto"/>
            <w:left w:val="none" w:sz="0" w:space="0" w:color="auto"/>
            <w:bottom w:val="none" w:sz="0" w:space="0" w:color="auto"/>
            <w:right w:val="none" w:sz="0" w:space="0" w:color="auto"/>
          </w:divBdr>
        </w:div>
        <w:div w:id="2129886041">
          <w:marLeft w:val="0"/>
          <w:marRight w:val="0"/>
          <w:marTop w:val="0"/>
          <w:marBottom w:val="0"/>
          <w:divBdr>
            <w:top w:val="none" w:sz="0" w:space="0" w:color="auto"/>
            <w:left w:val="none" w:sz="0" w:space="0" w:color="auto"/>
            <w:bottom w:val="none" w:sz="0" w:space="0" w:color="auto"/>
            <w:right w:val="none" w:sz="0" w:space="0" w:color="auto"/>
          </w:divBdr>
        </w:div>
        <w:div w:id="977956992">
          <w:marLeft w:val="0"/>
          <w:marRight w:val="0"/>
          <w:marTop w:val="0"/>
          <w:marBottom w:val="0"/>
          <w:divBdr>
            <w:top w:val="none" w:sz="0" w:space="0" w:color="auto"/>
            <w:left w:val="none" w:sz="0" w:space="0" w:color="auto"/>
            <w:bottom w:val="none" w:sz="0" w:space="0" w:color="auto"/>
            <w:right w:val="none" w:sz="0" w:space="0" w:color="auto"/>
          </w:divBdr>
        </w:div>
        <w:div w:id="89469104">
          <w:marLeft w:val="0"/>
          <w:marRight w:val="0"/>
          <w:marTop w:val="0"/>
          <w:marBottom w:val="0"/>
          <w:divBdr>
            <w:top w:val="none" w:sz="0" w:space="0" w:color="auto"/>
            <w:left w:val="none" w:sz="0" w:space="0" w:color="auto"/>
            <w:bottom w:val="none" w:sz="0" w:space="0" w:color="auto"/>
            <w:right w:val="none" w:sz="0" w:space="0" w:color="auto"/>
          </w:divBdr>
        </w:div>
        <w:div w:id="1979601986">
          <w:marLeft w:val="0"/>
          <w:marRight w:val="0"/>
          <w:marTop w:val="0"/>
          <w:marBottom w:val="0"/>
          <w:divBdr>
            <w:top w:val="none" w:sz="0" w:space="0" w:color="auto"/>
            <w:left w:val="none" w:sz="0" w:space="0" w:color="auto"/>
            <w:bottom w:val="none" w:sz="0" w:space="0" w:color="auto"/>
            <w:right w:val="none" w:sz="0" w:space="0" w:color="auto"/>
          </w:divBdr>
        </w:div>
        <w:div w:id="90972479">
          <w:marLeft w:val="0"/>
          <w:marRight w:val="0"/>
          <w:marTop w:val="0"/>
          <w:marBottom w:val="0"/>
          <w:divBdr>
            <w:top w:val="none" w:sz="0" w:space="0" w:color="auto"/>
            <w:left w:val="none" w:sz="0" w:space="0" w:color="auto"/>
            <w:bottom w:val="none" w:sz="0" w:space="0" w:color="auto"/>
            <w:right w:val="none" w:sz="0" w:space="0" w:color="auto"/>
          </w:divBdr>
        </w:div>
      </w:divsChild>
    </w:div>
    <w:div w:id="1922985738">
      <w:bodyDiv w:val="1"/>
      <w:marLeft w:val="0"/>
      <w:marRight w:val="0"/>
      <w:marTop w:val="0"/>
      <w:marBottom w:val="0"/>
      <w:divBdr>
        <w:top w:val="none" w:sz="0" w:space="0" w:color="auto"/>
        <w:left w:val="none" w:sz="0" w:space="0" w:color="auto"/>
        <w:bottom w:val="none" w:sz="0" w:space="0" w:color="auto"/>
        <w:right w:val="none" w:sz="0" w:space="0" w:color="auto"/>
      </w:divBdr>
      <w:divsChild>
        <w:div w:id="733818864">
          <w:marLeft w:val="0"/>
          <w:marRight w:val="0"/>
          <w:marTop w:val="0"/>
          <w:marBottom w:val="0"/>
          <w:divBdr>
            <w:top w:val="none" w:sz="0" w:space="0" w:color="auto"/>
            <w:left w:val="none" w:sz="0" w:space="0" w:color="auto"/>
            <w:bottom w:val="none" w:sz="0" w:space="0" w:color="auto"/>
            <w:right w:val="none" w:sz="0" w:space="0" w:color="auto"/>
          </w:divBdr>
        </w:div>
        <w:div w:id="804005848">
          <w:marLeft w:val="0"/>
          <w:marRight w:val="0"/>
          <w:marTop w:val="0"/>
          <w:marBottom w:val="0"/>
          <w:divBdr>
            <w:top w:val="none" w:sz="0" w:space="0" w:color="auto"/>
            <w:left w:val="none" w:sz="0" w:space="0" w:color="auto"/>
            <w:bottom w:val="none" w:sz="0" w:space="0" w:color="auto"/>
            <w:right w:val="none" w:sz="0" w:space="0" w:color="auto"/>
          </w:divBdr>
        </w:div>
        <w:div w:id="293028976">
          <w:marLeft w:val="0"/>
          <w:marRight w:val="0"/>
          <w:marTop w:val="0"/>
          <w:marBottom w:val="0"/>
          <w:divBdr>
            <w:top w:val="none" w:sz="0" w:space="0" w:color="auto"/>
            <w:left w:val="none" w:sz="0" w:space="0" w:color="auto"/>
            <w:bottom w:val="none" w:sz="0" w:space="0" w:color="auto"/>
            <w:right w:val="none" w:sz="0" w:space="0" w:color="auto"/>
          </w:divBdr>
        </w:div>
        <w:div w:id="241453914">
          <w:marLeft w:val="0"/>
          <w:marRight w:val="0"/>
          <w:marTop w:val="0"/>
          <w:marBottom w:val="0"/>
          <w:divBdr>
            <w:top w:val="none" w:sz="0" w:space="0" w:color="auto"/>
            <w:left w:val="none" w:sz="0" w:space="0" w:color="auto"/>
            <w:bottom w:val="none" w:sz="0" w:space="0" w:color="auto"/>
            <w:right w:val="none" w:sz="0" w:space="0" w:color="auto"/>
          </w:divBdr>
        </w:div>
        <w:div w:id="1340234626">
          <w:marLeft w:val="0"/>
          <w:marRight w:val="0"/>
          <w:marTop w:val="0"/>
          <w:marBottom w:val="0"/>
          <w:divBdr>
            <w:top w:val="none" w:sz="0" w:space="0" w:color="auto"/>
            <w:left w:val="none" w:sz="0" w:space="0" w:color="auto"/>
            <w:bottom w:val="none" w:sz="0" w:space="0" w:color="auto"/>
            <w:right w:val="none" w:sz="0" w:space="0" w:color="auto"/>
          </w:divBdr>
        </w:div>
        <w:div w:id="661470764">
          <w:marLeft w:val="0"/>
          <w:marRight w:val="0"/>
          <w:marTop w:val="0"/>
          <w:marBottom w:val="0"/>
          <w:divBdr>
            <w:top w:val="none" w:sz="0" w:space="0" w:color="auto"/>
            <w:left w:val="none" w:sz="0" w:space="0" w:color="auto"/>
            <w:bottom w:val="none" w:sz="0" w:space="0" w:color="auto"/>
            <w:right w:val="none" w:sz="0" w:space="0" w:color="auto"/>
          </w:divBdr>
        </w:div>
        <w:div w:id="643001275">
          <w:marLeft w:val="0"/>
          <w:marRight w:val="0"/>
          <w:marTop w:val="0"/>
          <w:marBottom w:val="0"/>
          <w:divBdr>
            <w:top w:val="none" w:sz="0" w:space="0" w:color="auto"/>
            <w:left w:val="none" w:sz="0" w:space="0" w:color="auto"/>
            <w:bottom w:val="none" w:sz="0" w:space="0" w:color="auto"/>
            <w:right w:val="none" w:sz="0" w:space="0" w:color="auto"/>
          </w:divBdr>
        </w:div>
        <w:div w:id="512499969">
          <w:marLeft w:val="0"/>
          <w:marRight w:val="0"/>
          <w:marTop w:val="0"/>
          <w:marBottom w:val="0"/>
          <w:divBdr>
            <w:top w:val="none" w:sz="0" w:space="0" w:color="auto"/>
            <w:left w:val="none" w:sz="0" w:space="0" w:color="auto"/>
            <w:bottom w:val="none" w:sz="0" w:space="0" w:color="auto"/>
            <w:right w:val="none" w:sz="0" w:space="0" w:color="auto"/>
          </w:divBdr>
        </w:div>
        <w:div w:id="1051541439">
          <w:marLeft w:val="0"/>
          <w:marRight w:val="0"/>
          <w:marTop w:val="0"/>
          <w:marBottom w:val="0"/>
          <w:divBdr>
            <w:top w:val="none" w:sz="0" w:space="0" w:color="auto"/>
            <w:left w:val="none" w:sz="0" w:space="0" w:color="auto"/>
            <w:bottom w:val="none" w:sz="0" w:space="0" w:color="auto"/>
            <w:right w:val="none" w:sz="0" w:space="0" w:color="auto"/>
          </w:divBdr>
        </w:div>
        <w:div w:id="560480594">
          <w:marLeft w:val="0"/>
          <w:marRight w:val="0"/>
          <w:marTop w:val="0"/>
          <w:marBottom w:val="0"/>
          <w:divBdr>
            <w:top w:val="none" w:sz="0" w:space="0" w:color="auto"/>
            <w:left w:val="none" w:sz="0" w:space="0" w:color="auto"/>
            <w:bottom w:val="none" w:sz="0" w:space="0" w:color="auto"/>
            <w:right w:val="none" w:sz="0" w:space="0" w:color="auto"/>
          </w:divBdr>
        </w:div>
        <w:div w:id="191650357">
          <w:marLeft w:val="0"/>
          <w:marRight w:val="0"/>
          <w:marTop w:val="0"/>
          <w:marBottom w:val="0"/>
          <w:divBdr>
            <w:top w:val="none" w:sz="0" w:space="0" w:color="auto"/>
            <w:left w:val="none" w:sz="0" w:space="0" w:color="auto"/>
            <w:bottom w:val="none" w:sz="0" w:space="0" w:color="auto"/>
            <w:right w:val="none" w:sz="0" w:space="0" w:color="auto"/>
          </w:divBdr>
        </w:div>
        <w:div w:id="955212852">
          <w:marLeft w:val="0"/>
          <w:marRight w:val="0"/>
          <w:marTop w:val="0"/>
          <w:marBottom w:val="0"/>
          <w:divBdr>
            <w:top w:val="none" w:sz="0" w:space="0" w:color="auto"/>
            <w:left w:val="none" w:sz="0" w:space="0" w:color="auto"/>
            <w:bottom w:val="none" w:sz="0" w:space="0" w:color="auto"/>
            <w:right w:val="none" w:sz="0" w:space="0" w:color="auto"/>
          </w:divBdr>
        </w:div>
        <w:div w:id="989405970">
          <w:marLeft w:val="0"/>
          <w:marRight w:val="0"/>
          <w:marTop w:val="0"/>
          <w:marBottom w:val="0"/>
          <w:divBdr>
            <w:top w:val="none" w:sz="0" w:space="0" w:color="auto"/>
            <w:left w:val="none" w:sz="0" w:space="0" w:color="auto"/>
            <w:bottom w:val="none" w:sz="0" w:space="0" w:color="auto"/>
            <w:right w:val="none" w:sz="0" w:space="0" w:color="auto"/>
          </w:divBdr>
        </w:div>
        <w:div w:id="1989629490">
          <w:marLeft w:val="0"/>
          <w:marRight w:val="0"/>
          <w:marTop w:val="0"/>
          <w:marBottom w:val="0"/>
          <w:divBdr>
            <w:top w:val="none" w:sz="0" w:space="0" w:color="auto"/>
            <w:left w:val="none" w:sz="0" w:space="0" w:color="auto"/>
            <w:bottom w:val="none" w:sz="0" w:space="0" w:color="auto"/>
            <w:right w:val="none" w:sz="0" w:space="0" w:color="auto"/>
          </w:divBdr>
        </w:div>
        <w:div w:id="1458447530">
          <w:marLeft w:val="0"/>
          <w:marRight w:val="0"/>
          <w:marTop w:val="0"/>
          <w:marBottom w:val="0"/>
          <w:divBdr>
            <w:top w:val="none" w:sz="0" w:space="0" w:color="auto"/>
            <w:left w:val="none" w:sz="0" w:space="0" w:color="auto"/>
            <w:bottom w:val="none" w:sz="0" w:space="0" w:color="auto"/>
            <w:right w:val="none" w:sz="0" w:space="0" w:color="auto"/>
          </w:divBdr>
        </w:div>
        <w:div w:id="600335678">
          <w:marLeft w:val="0"/>
          <w:marRight w:val="0"/>
          <w:marTop w:val="0"/>
          <w:marBottom w:val="0"/>
          <w:divBdr>
            <w:top w:val="none" w:sz="0" w:space="0" w:color="auto"/>
            <w:left w:val="none" w:sz="0" w:space="0" w:color="auto"/>
            <w:bottom w:val="none" w:sz="0" w:space="0" w:color="auto"/>
            <w:right w:val="none" w:sz="0" w:space="0" w:color="auto"/>
          </w:divBdr>
        </w:div>
        <w:div w:id="555701108">
          <w:marLeft w:val="0"/>
          <w:marRight w:val="0"/>
          <w:marTop w:val="0"/>
          <w:marBottom w:val="0"/>
          <w:divBdr>
            <w:top w:val="none" w:sz="0" w:space="0" w:color="auto"/>
            <w:left w:val="none" w:sz="0" w:space="0" w:color="auto"/>
            <w:bottom w:val="none" w:sz="0" w:space="0" w:color="auto"/>
            <w:right w:val="none" w:sz="0" w:space="0" w:color="auto"/>
          </w:divBdr>
        </w:div>
        <w:div w:id="400837393">
          <w:marLeft w:val="0"/>
          <w:marRight w:val="0"/>
          <w:marTop w:val="0"/>
          <w:marBottom w:val="0"/>
          <w:divBdr>
            <w:top w:val="none" w:sz="0" w:space="0" w:color="auto"/>
            <w:left w:val="none" w:sz="0" w:space="0" w:color="auto"/>
            <w:bottom w:val="none" w:sz="0" w:space="0" w:color="auto"/>
            <w:right w:val="none" w:sz="0" w:space="0" w:color="auto"/>
          </w:divBdr>
        </w:div>
        <w:div w:id="1633949138">
          <w:marLeft w:val="0"/>
          <w:marRight w:val="0"/>
          <w:marTop w:val="0"/>
          <w:marBottom w:val="0"/>
          <w:divBdr>
            <w:top w:val="none" w:sz="0" w:space="0" w:color="auto"/>
            <w:left w:val="none" w:sz="0" w:space="0" w:color="auto"/>
            <w:bottom w:val="none" w:sz="0" w:space="0" w:color="auto"/>
            <w:right w:val="none" w:sz="0" w:space="0" w:color="auto"/>
          </w:divBdr>
        </w:div>
        <w:div w:id="363795218">
          <w:marLeft w:val="0"/>
          <w:marRight w:val="0"/>
          <w:marTop w:val="0"/>
          <w:marBottom w:val="0"/>
          <w:divBdr>
            <w:top w:val="none" w:sz="0" w:space="0" w:color="auto"/>
            <w:left w:val="none" w:sz="0" w:space="0" w:color="auto"/>
            <w:bottom w:val="none" w:sz="0" w:space="0" w:color="auto"/>
            <w:right w:val="none" w:sz="0" w:space="0" w:color="auto"/>
          </w:divBdr>
        </w:div>
        <w:div w:id="495734215">
          <w:marLeft w:val="0"/>
          <w:marRight w:val="0"/>
          <w:marTop w:val="0"/>
          <w:marBottom w:val="0"/>
          <w:divBdr>
            <w:top w:val="none" w:sz="0" w:space="0" w:color="auto"/>
            <w:left w:val="none" w:sz="0" w:space="0" w:color="auto"/>
            <w:bottom w:val="none" w:sz="0" w:space="0" w:color="auto"/>
            <w:right w:val="none" w:sz="0" w:space="0" w:color="auto"/>
          </w:divBdr>
        </w:div>
        <w:div w:id="1974824411">
          <w:marLeft w:val="0"/>
          <w:marRight w:val="0"/>
          <w:marTop w:val="0"/>
          <w:marBottom w:val="0"/>
          <w:divBdr>
            <w:top w:val="none" w:sz="0" w:space="0" w:color="auto"/>
            <w:left w:val="none" w:sz="0" w:space="0" w:color="auto"/>
            <w:bottom w:val="none" w:sz="0" w:space="0" w:color="auto"/>
            <w:right w:val="none" w:sz="0" w:space="0" w:color="auto"/>
          </w:divBdr>
        </w:div>
        <w:div w:id="107899968">
          <w:marLeft w:val="0"/>
          <w:marRight w:val="0"/>
          <w:marTop w:val="0"/>
          <w:marBottom w:val="0"/>
          <w:divBdr>
            <w:top w:val="none" w:sz="0" w:space="0" w:color="auto"/>
            <w:left w:val="none" w:sz="0" w:space="0" w:color="auto"/>
            <w:bottom w:val="none" w:sz="0" w:space="0" w:color="auto"/>
            <w:right w:val="none" w:sz="0" w:space="0" w:color="auto"/>
          </w:divBdr>
        </w:div>
        <w:div w:id="1939823665">
          <w:marLeft w:val="0"/>
          <w:marRight w:val="0"/>
          <w:marTop w:val="0"/>
          <w:marBottom w:val="0"/>
          <w:divBdr>
            <w:top w:val="none" w:sz="0" w:space="0" w:color="auto"/>
            <w:left w:val="none" w:sz="0" w:space="0" w:color="auto"/>
            <w:bottom w:val="none" w:sz="0" w:space="0" w:color="auto"/>
            <w:right w:val="none" w:sz="0" w:space="0" w:color="auto"/>
          </w:divBdr>
        </w:div>
        <w:div w:id="1562709412">
          <w:marLeft w:val="0"/>
          <w:marRight w:val="0"/>
          <w:marTop w:val="0"/>
          <w:marBottom w:val="0"/>
          <w:divBdr>
            <w:top w:val="none" w:sz="0" w:space="0" w:color="auto"/>
            <w:left w:val="none" w:sz="0" w:space="0" w:color="auto"/>
            <w:bottom w:val="none" w:sz="0" w:space="0" w:color="auto"/>
            <w:right w:val="none" w:sz="0" w:space="0" w:color="auto"/>
          </w:divBdr>
        </w:div>
        <w:div w:id="1749113178">
          <w:marLeft w:val="0"/>
          <w:marRight w:val="0"/>
          <w:marTop w:val="0"/>
          <w:marBottom w:val="0"/>
          <w:divBdr>
            <w:top w:val="none" w:sz="0" w:space="0" w:color="auto"/>
            <w:left w:val="none" w:sz="0" w:space="0" w:color="auto"/>
            <w:bottom w:val="none" w:sz="0" w:space="0" w:color="auto"/>
            <w:right w:val="none" w:sz="0" w:space="0" w:color="auto"/>
          </w:divBdr>
        </w:div>
      </w:divsChild>
    </w:div>
    <w:div w:id="1923565655">
      <w:bodyDiv w:val="1"/>
      <w:marLeft w:val="0"/>
      <w:marRight w:val="0"/>
      <w:marTop w:val="0"/>
      <w:marBottom w:val="0"/>
      <w:divBdr>
        <w:top w:val="none" w:sz="0" w:space="0" w:color="auto"/>
        <w:left w:val="none" w:sz="0" w:space="0" w:color="auto"/>
        <w:bottom w:val="none" w:sz="0" w:space="0" w:color="auto"/>
        <w:right w:val="none" w:sz="0" w:space="0" w:color="auto"/>
      </w:divBdr>
      <w:divsChild>
        <w:div w:id="2047174346">
          <w:marLeft w:val="0"/>
          <w:marRight w:val="0"/>
          <w:marTop w:val="0"/>
          <w:marBottom w:val="0"/>
          <w:divBdr>
            <w:top w:val="none" w:sz="0" w:space="0" w:color="auto"/>
            <w:left w:val="none" w:sz="0" w:space="0" w:color="auto"/>
            <w:bottom w:val="none" w:sz="0" w:space="0" w:color="auto"/>
            <w:right w:val="none" w:sz="0" w:space="0" w:color="auto"/>
          </w:divBdr>
        </w:div>
        <w:div w:id="2112044200">
          <w:marLeft w:val="0"/>
          <w:marRight w:val="0"/>
          <w:marTop w:val="0"/>
          <w:marBottom w:val="0"/>
          <w:divBdr>
            <w:top w:val="none" w:sz="0" w:space="0" w:color="auto"/>
            <w:left w:val="none" w:sz="0" w:space="0" w:color="auto"/>
            <w:bottom w:val="none" w:sz="0" w:space="0" w:color="auto"/>
            <w:right w:val="none" w:sz="0" w:space="0" w:color="auto"/>
          </w:divBdr>
        </w:div>
        <w:div w:id="484660574">
          <w:marLeft w:val="0"/>
          <w:marRight w:val="0"/>
          <w:marTop w:val="0"/>
          <w:marBottom w:val="0"/>
          <w:divBdr>
            <w:top w:val="none" w:sz="0" w:space="0" w:color="auto"/>
            <w:left w:val="none" w:sz="0" w:space="0" w:color="auto"/>
            <w:bottom w:val="none" w:sz="0" w:space="0" w:color="auto"/>
            <w:right w:val="none" w:sz="0" w:space="0" w:color="auto"/>
          </w:divBdr>
        </w:div>
        <w:div w:id="483081816">
          <w:marLeft w:val="0"/>
          <w:marRight w:val="0"/>
          <w:marTop w:val="0"/>
          <w:marBottom w:val="0"/>
          <w:divBdr>
            <w:top w:val="none" w:sz="0" w:space="0" w:color="auto"/>
            <w:left w:val="none" w:sz="0" w:space="0" w:color="auto"/>
            <w:bottom w:val="none" w:sz="0" w:space="0" w:color="auto"/>
            <w:right w:val="none" w:sz="0" w:space="0" w:color="auto"/>
          </w:divBdr>
        </w:div>
        <w:div w:id="1644970454">
          <w:marLeft w:val="0"/>
          <w:marRight w:val="0"/>
          <w:marTop w:val="0"/>
          <w:marBottom w:val="0"/>
          <w:divBdr>
            <w:top w:val="none" w:sz="0" w:space="0" w:color="auto"/>
            <w:left w:val="none" w:sz="0" w:space="0" w:color="auto"/>
            <w:bottom w:val="none" w:sz="0" w:space="0" w:color="auto"/>
            <w:right w:val="none" w:sz="0" w:space="0" w:color="auto"/>
          </w:divBdr>
        </w:div>
        <w:div w:id="1302808998">
          <w:marLeft w:val="0"/>
          <w:marRight w:val="0"/>
          <w:marTop w:val="0"/>
          <w:marBottom w:val="0"/>
          <w:divBdr>
            <w:top w:val="none" w:sz="0" w:space="0" w:color="auto"/>
            <w:left w:val="none" w:sz="0" w:space="0" w:color="auto"/>
            <w:bottom w:val="none" w:sz="0" w:space="0" w:color="auto"/>
            <w:right w:val="none" w:sz="0" w:space="0" w:color="auto"/>
          </w:divBdr>
        </w:div>
        <w:div w:id="2132825066">
          <w:marLeft w:val="0"/>
          <w:marRight w:val="0"/>
          <w:marTop w:val="0"/>
          <w:marBottom w:val="0"/>
          <w:divBdr>
            <w:top w:val="none" w:sz="0" w:space="0" w:color="auto"/>
            <w:left w:val="none" w:sz="0" w:space="0" w:color="auto"/>
            <w:bottom w:val="none" w:sz="0" w:space="0" w:color="auto"/>
            <w:right w:val="none" w:sz="0" w:space="0" w:color="auto"/>
          </w:divBdr>
        </w:div>
        <w:div w:id="1690331791">
          <w:marLeft w:val="0"/>
          <w:marRight w:val="0"/>
          <w:marTop w:val="0"/>
          <w:marBottom w:val="0"/>
          <w:divBdr>
            <w:top w:val="none" w:sz="0" w:space="0" w:color="auto"/>
            <w:left w:val="none" w:sz="0" w:space="0" w:color="auto"/>
            <w:bottom w:val="none" w:sz="0" w:space="0" w:color="auto"/>
            <w:right w:val="none" w:sz="0" w:space="0" w:color="auto"/>
          </w:divBdr>
        </w:div>
        <w:div w:id="288440061">
          <w:marLeft w:val="0"/>
          <w:marRight w:val="0"/>
          <w:marTop w:val="0"/>
          <w:marBottom w:val="0"/>
          <w:divBdr>
            <w:top w:val="none" w:sz="0" w:space="0" w:color="auto"/>
            <w:left w:val="none" w:sz="0" w:space="0" w:color="auto"/>
            <w:bottom w:val="none" w:sz="0" w:space="0" w:color="auto"/>
            <w:right w:val="none" w:sz="0" w:space="0" w:color="auto"/>
          </w:divBdr>
        </w:div>
        <w:div w:id="350839276">
          <w:marLeft w:val="0"/>
          <w:marRight w:val="0"/>
          <w:marTop w:val="0"/>
          <w:marBottom w:val="0"/>
          <w:divBdr>
            <w:top w:val="none" w:sz="0" w:space="0" w:color="auto"/>
            <w:left w:val="none" w:sz="0" w:space="0" w:color="auto"/>
            <w:bottom w:val="none" w:sz="0" w:space="0" w:color="auto"/>
            <w:right w:val="none" w:sz="0" w:space="0" w:color="auto"/>
          </w:divBdr>
        </w:div>
        <w:div w:id="846216776">
          <w:marLeft w:val="0"/>
          <w:marRight w:val="0"/>
          <w:marTop w:val="0"/>
          <w:marBottom w:val="0"/>
          <w:divBdr>
            <w:top w:val="none" w:sz="0" w:space="0" w:color="auto"/>
            <w:left w:val="none" w:sz="0" w:space="0" w:color="auto"/>
            <w:bottom w:val="none" w:sz="0" w:space="0" w:color="auto"/>
            <w:right w:val="none" w:sz="0" w:space="0" w:color="auto"/>
          </w:divBdr>
        </w:div>
        <w:div w:id="1706448609">
          <w:marLeft w:val="0"/>
          <w:marRight w:val="0"/>
          <w:marTop w:val="0"/>
          <w:marBottom w:val="0"/>
          <w:divBdr>
            <w:top w:val="none" w:sz="0" w:space="0" w:color="auto"/>
            <w:left w:val="none" w:sz="0" w:space="0" w:color="auto"/>
            <w:bottom w:val="none" w:sz="0" w:space="0" w:color="auto"/>
            <w:right w:val="none" w:sz="0" w:space="0" w:color="auto"/>
          </w:divBdr>
        </w:div>
        <w:div w:id="279654651">
          <w:marLeft w:val="0"/>
          <w:marRight w:val="0"/>
          <w:marTop w:val="0"/>
          <w:marBottom w:val="0"/>
          <w:divBdr>
            <w:top w:val="none" w:sz="0" w:space="0" w:color="auto"/>
            <w:left w:val="none" w:sz="0" w:space="0" w:color="auto"/>
            <w:bottom w:val="none" w:sz="0" w:space="0" w:color="auto"/>
            <w:right w:val="none" w:sz="0" w:space="0" w:color="auto"/>
          </w:divBdr>
        </w:div>
        <w:div w:id="782919963">
          <w:marLeft w:val="0"/>
          <w:marRight w:val="0"/>
          <w:marTop w:val="0"/>
          <w:marBottom w:val="0"/>
          <w:divBdr>
            <w:top w:val="none" w:sz="0" w:space="0" w:color="auto"/>
            <w:left w:val="none" w:sz="0" w:space="0" w:color="auto"/>
            <w:bottom w:val="none" w:sz="0" w:space="0" w:color="auto"/>
            <w:right w:val="none" w:sz="0" w:space="0" w:color="auto"/>
          </w:divBdr>
        </w:div>
        <w:div w:id="1762681702">
          <w:marLeft w:val="0"/>
          <w:marRight w:val="0"/>
          <w:marTop w:val="0"/>
          <w:marBottom w:val="0"/>
          <w:divBdr>
            <w:top w:val="none" w:sz="0" w:space="0" w:color="auto"/>
            <w:left w:val="none" w:sz="0" w:space="0" w:color="auto"/>
            <w:bottom w:val="none" w:sz="0" w:space="0" w:color="auto"/>
            <w:right w:val="none" w:sz="0" w:space="0" w:color="auto"/>
          </w:divBdr>
        </w:div>
        <w:div w:id="1884554546">
          <w:marLeft w:val="0"/>
          <w:marRight w:val="0"/>
          <w:marTop w:val="0"/>
          <w:marBottom w:val="0"/>
          <w:divBdr>
            <w:top w:val="none" w:sz="0" w:space="0" w:color="auto"/>
            <w:left w:val="none" w:sz="0" w:space="0" w:color="auto"/>
            <w:bottom w:val="none" w:sz="0" w:space="0" w:color="auto"/>
            <w:right w:val="none" w:sz="0" w:space="0" w:color="auto"/>
          </w:divBdr>
        </w:div>
        <w:div w:id="1574312921">
          <w:marLeft w:val="0"/>
          <w:marRight w:val="0"/>
          <w:marTop w:val="0"/>
          <w:marBottom w:val="0"/>
          <w:divBdr>
            <w:top w:val="none" w:sz="0" w:space="0" w:color="auto"/>
            <w:left w:val="none" w:sz="0" w:space="0" w:color="auto"/>
            <w:bottom w:val="none" w:sz="0" w:space="0" w:color="auto"/>
            <w:right w:val="none" w:sz="0" w:space="0" w:color="auto"/>
          </w:divBdr>
        </w:div>
        <w:div w:id="1911689356">
          <w:marLeft w:val="0"/>
          <w:marRight w:val="0"/>
          <w:marTop w:val="0"/>
          <w:marBottom w:val="0"/>
          <w:divBdr>
            <w:top w:val="none" w:sz="0" w:space="0" w:color="auto"/>
            <w:left w:val="none" w:sz="0" w:space="0" w:color="auto"/>
            <w:bottom w:val="none" w:sz="0" w:space="0" w:color="auto"/>
            <w:right w:val="none" w:sz="0" w:space="0" w:color="auto"/>
          </w:divBdr>
        </w:div>
        <w:div w:id="1733311444">
          <w:marLeft w:val="0"/>
          <w:marRight w:val="0"/>
          <w:marTop w:val="0"/>
          <w:marBottom w:val="0"/>
          <w:divBdr>
            <w:top w:val="none" w:sz="0" w:space="0" w:color="auto"/>
            <w:left w:val="none" w:sz="0" w:space="0" w:color="auto"/>
            <w:bottom w:val="none" w:sz="0" w:space="0" w:color="auto"/>
            <w:right w:val="none" w:sz="0" w:space="0" w:color="auto"/>
          </w:divBdr>
        </w:div>
        <w:div w:id="1602487196">
          <w:marLeft w:val="0"/>
          <w:marRight w:val="0"/>
          <w:marTop w:val="0"/>
          <w:marBottom w:val="0"/>
          <w:divBdr>
            <w:top w:val="none" w:sz="0" w:space="0" w:color="auto"/>
            <w:left w:val="none" w:sz="0" w:space="0" w:color="auto"/>
            <w:bottom w:val="none" w:sz="0" w:space="0" w:color="auto"/>
            <w:right w:val="none" w:sz="0" w:space="0" w:color="auto"/>
          </w:divBdr>
        </w:div>
        <w:div w:id="226963900">
          <w:marLeft w:val="0"/>
          <w:marRight w:val="0"/>
          <w:marTop w:val="0"/>
          <w:marBottom w:val="0"/>
          <w:divBdr>
            <w:top w:val="none" w:sz="0" w:space="0" w:color="auto"/>
            <w:left w:val="none" w:sz="0" w:space="0" w:color="auto"/>
            <w:bottom w:val="none" w:sz="0" w:space="0" w:color="auto"/>
            <w:right w:val="none" w:sz="0" w:space="0" w:color="auto"/>
          </w:divBdr>
        </w:div>
        <w:div w:id="423840093">
          <w:marLeft w:val="0"/>
          <w:marRight w:val="0"/>
          <w:marTop w:val="0"/>
          <w:marBottom w:val="0"/>
          <w:divBdr>
            <w:top w:val="none" w:sz="0" w:space="0" w:color="auto"/>
            <w:left w:val="none" w:sz="0" w:space="0" w:color="auto"/>
            <w:bottom w:val="none" w:sz="0" w:space="0" w:color="auto"/>
            <w:right w:val="none" w:sz="0" w:space="0" w:color="auto"/>
          </w:divBdr>
        </w:div>
        <w:div w:id="193008403">
          <w:marLeft w:val="0"/>
          <w:marRight w:val="0"/>
          <w:marTop w:val="0"/>
          <w:marBottom w:val="0"/>
          <w:divBdr>
            <w:top w:val="none" w:sz="0" w:space="0" w:color="auto"/>
            <w:left w:val="none" w:sz="0" w:space="0" w:color="auto"/>
            <w:bottom w:val="none" w:sz="0" w:space="0" w:color="auto"/>
            <w:right w:val="none" w:sz="0" w:space="0" w:color="auto"/>
          </w:divBdr>
        </w:div>
        <w:div w:id="1599755349">
          <w:marLeft w:val="0"/>
          <w:marRight w:val="0"/>
          <w:marTop w:val="0"/>
          <w:marBottom w:val="0"/>
          <w:divBdr>
            <w:top w:val="none" w:sz="0" w:space="0" w:color="auto"/>
            <w:left w:val="none" w:sz="0" w:space="0" w:color="auto"/>
            <w:bottom w:val="none" w:sz="0" w:space="0" w:color="auto"/>
            <w:right w:val="none" w:sz="0" w:space="0" w:color="auto"/>
          </w:divBdr>
        </w:div>
        <w:div w:id="1736194947">
          <w:marLeft w:val="0"/>
          <w:marRight w:val="0"/>
          <w:marTop w:val="0"/>
          <w:marBottom w:val="0"/>
          <w:divBdr>
            <w:top w:val="none" w:sz="0" w:space="0" w:color="auto"/>
            <w:left w:val="none" w:sz="0" w:space="0" w:color="auto"/>
            <w:bottom w:val="none" w:sz="0" w:space="0" w:color="auto"/>
            <w:right w:val="none" w:sz="0" w:space="0" w:color="auto"/>
          </w:divBdr>
        </w:div>
        <w:div w:id="835344800">
          <w:marLeft w:val="0"/>
          <w:marRight w:val="0"/>
          <w:marTop w:val="0"/>
          <w:marBottom w:val="0"/>
          <w:divBdr>
            <w:top w:val="none" w:sz="0" w:space="0" w:color="auto"/>
            <w:left w:val="none" w:sz="0" w:space="0" w:color="auto"/>
            <w:bottom w:val="none" w:sz="0" w:space="0" w:color="auto"/>
            <w:right w:val="none" w:sz="0" w:space="0" w:color="auto"/>
          </w:divBdr>
        </w:div>
        <w:div w:id="1883009117">
          <w:marLeft w:val="0"/>
          <w:marRight w:val="0"/>
          <w:marTop w:val="0"/>
          <w:marBottom w:val="0"/>
          <w:divBdr>
            <w:top w:val="none" w:sz="0" w:space="0" w:color="auto"/>
            <w:left w:val="none" w:sz="0" w:space="0" w:color="auto"/>
            <w:bottom w:val="none" w:sz="0" w:space="0" w:color="auto"/>
            <w:right w:val="none" w:sz="0" w:space="0" w:color="auto"/>
          </w:divBdr>
        </w:div>
        <w:div w:id="1512337883">
          <w:marLeft w:val="0"/>
          <w:marRight w:val="0"/>
          <w:marTop w:val="0"/>
          <w:marBottom w:val="0"/>
          <w:divBdr>
            <w:top w:val="none" w:sz="0" w:space="0" w:color="auto"/>
            <w:left w:val="none" w:sz="0" w:space="0" w:color="auto"/>
            <w:bottom w:val="none" w:sz="0" w:space="0" w:color="auto"/>
            <w:right w:val="none" w:sz="0" w:space="0" w:color="auto"/>
          </w:divBdr>
        </w:div>
        <w:div w:id="2117169951">
          <w:marLeft w:val="0"/>
          <w:marRight w:val="0"/>
          <w:marTop w:val="0"/>
          <w:marBottom w:val="0"/>
          <w:divBdr>
            <w:top w:val="none" w:sz="0" w:space="0" w:color="auto"/>
            <w:left w:val="none" w:sz="0" w:space="0" w:color="auto"/>
            <w:bottom w:val="none" w:sz="0" w:space="0" w:color="auto"/>
            <w:right w:val="none" w:sz="0" w:space="0" w:color="auto"/>
          </w:divBdr>
        </w:div>
        <w:div w:id="138347327">
          <w:marLeft w:val="0"/>
          <w:marRight w:val="0"/>
          <w:marTop w:val="0"/>
          <w:marBottom w:val="0"/>
          <w:divBdr>
            <w:top w:val="none" w:sz="0" w:space="0" w:color="auto"/>
            <w:left w:val="none" w:sz="0" w:space="0" w:color="auto"/>
            <w:bottom w:val="none" w:sz="0" w:space="0" w:color="auto"/>
            <w:right w:val="none" w:sz="0" w:space="0" w:color="auto"/>
          </w:divBdr>
        </w:div>
        <w:div w:id="207424355">
          <w:marLeft w:val="0"/>
          <w:marRight w:val="0"/>
          <w:marTop w:val="0"/>
          <w:marBottom w:val="0"/>
          <w:divBdr>
            <w:top w:val="none" w:sz="0" w:space="0" w:color="auto"/>
            <w:left w:val="none" w:sz="0" w:space="0" w:color="auto"/>
            <w:bottom w:val="none" w:sz="0" w:space="0" w:color="auto"/>
            <w:right w:val="none" w:sz="0" w:space="0" w:color="auto"/>
          </w:divBdr>
        </w:div>
        <w:div w:id="1634946101">
          <w:marLeft w:val="0"/>
          <w:marRight w:val="0"/>
          <w:marTop w:val="0"/>
          <w:marBottom w:val="0"/>
          <w:divBdr>
            <w:top w:val="none" w:sz="0" w:space="0" w:color="auto"/>
            <w:left w:val="none" w:sz="0" w:space="0" w:color="auto"/>
            <w:bottom w:val="none" w:sz="0" w:space="0" w:color="auto"/>
            <w:right w:val="none" w:sz="0" w:space="0" w:color="auto"/>
          </w:divBdr>
        </w:div>
        <w:div w:id="967978087">
          <w:marLeft w:val="0"/>
          <w:marRight w:val="0"/>
          <w:marTop w:val="0"/>
          <w:marBottom w:val="0"/>
          <w:divBdr>
            <w:top w:val="none" w:sz="0" w:space="0" w:color="auto"/>
            <w:left w:val="none" w:sz="0" w:space="0" w:color="auto"/>
            <w:bottom w:val="none" w:sz="0" w:space="0" w:color="auto"/>
            <w:right w:val="none" w:sz="0" w:space="0" w:color="auto"/>
          </w:divBdr>
        </w:div>
        <w:div w:id="2070110134">
          <w:marLeft w:val="0"/>
          <w:marRight w:val="0"/>
          <w:marTop w:val="0"/>
          <w:marBottom w:val="0"/>
          <w:divBdr>
            <w:top w:val="none" w:sz="0" w:space="0" w:color="auto"/>
            <w:left w:val="none" w:sz="0" w:space="0" w:color="auto"/>
            <w:bottom w:val="none" w:sz="0" w:space="0" w:color="auto"/>
            <w:right w:val="none" w:sz="0" w:space="0" w:color="auto"/>
          </w:divBdr>
        </w:div>
        <w:div w:id="2015649902">
          <w:marLeft w:val="0"/>
          <w:marRight w:val="0"/>
          <w:marTop w:val="0"/>
          <w:marBottom w:val="0"/>
          <w:divBdr>
            <w:top w:val="none" w:sz="0" w:space="0" w:color="auto"/>
            <w:left w:val="none" w:sz="0" w:space="0" w:color="auto"/>
            <w:bottom w:val="none" w:sz="0" w:space="0" w:color="auto"/>
            <w:right w:val="none" w:sz="0" w:space="0" w:color="auto"/>
          </w:divBdr>
        </w:div>
        <w:div w:id="2058355133">
          <w:marLeft w:val="0"/>
          <w:marRight w:val="0"/>
          <w:marTop w:val="0"/>
          <w:marBottom w:val="0"/>
          <w:divBdr>
            <w:top w:val="none" w:sz="0" w:space="0" w:color="auto"/>
            <w:left w:val="none" w:sz="0" w:space="0" w:color="auto"/>
            <w:bottom w:val="none" w:sz="0" w:space="0" w:color="auto"/>
            <w:right w:val="none" w:sz="0" w:space="0" w:color="auto"/>
          </w:divBdr>
        </w:div>
        <w:div w:id="981883326">
          <w:marLeft w:val="0"/>
          <w:marRight w:val="0"/>
          <w:marTop w:val="0"/>
          <w:marBottom w:val="0"/>
          <w:divBdr>
            <w:top w:val="none" w:sz="0" w:space="0" w:color="auto"/>
            <w:left w:val="none" w:sz="0" w:space="0" w:color="auto"/>
            <w:bottom w:val="none" w:sz="0" w:space="0" w:color="auto"/>
            <w:right w:val="none" w:sz="0" w:space="0" w:color="auto"/>
          </w:divBdr>
        </w:div>
        <w:div w:id="1799569232">
          <w:marLeft w:val="0"/>
          <w:marRight w:val="0"/>
          <w:marTop w:val="0"/>
          <w:marBottom w:val="0"/>
          <w:divBdr>
            <w:top w:val="none" w:sz="0" w:space="0" w:color="auto"/>
            <w:left w:val="none" w:sz="0" w:space="0" w:color="auto"/>
            <w:bottom w:val="none" w:sz="0" w:space="0" w:color="auto"/>
            <w:right w:val="none" w:sz="0" w:space="0" w:color="auto"/>
          </w:divBdr>
        </w:div>
      </w:divsChild>
    </w:div>
    <w:div w:id="1931964856">
      <w:bodyDiv w:val="1"/>
      <w:marLeft w:val="0"/>
      <w:marRight w:val="0"/>
      <w:marTop w:val="0"/>
      <w:marBottom w:val="0"/>
      <w:divBdr>
        <w:top w:val="none" w:sz="0" w:space="0" w:color="auto"/>
        <w:left w:val="none" w:sz="0" w:space="0" w:color="auto"/>
        <w:bottom w:val="none" w:sz="0" w:space="0" w:color="auto"/>
        <w:right w:val="none" w:sz="0" w:space="0" w:color="auto"/>
      </w:divBdr>
      <w:divsChild>
        <w:div w:id="308481666">
          <w:marLeft w:val="0"/>
          <w:marRight w:val="0"/>
          <w:marTop w:val="0"/>
          <w:marBottom w:val="0"/>
          <w:divBdr>
            <w:top w:val="none" w:sz="0" w:space="0" w:color="auto"/>
            <w:left w:val="none" w:sz="0" w:space="0" w:color="auto"/>
            <w:bottom w:val="none" w:sz="0" w:space="0" w:color="auto"/>
            <w:right w:val="none" w:sz="0" w:space="0" w:color="auto"/>
          </w:divBdr>
        </w:div>
        <w:div w:id="563612287">
          <w:marLeft w:val="0"/>
          <w:marRight w:val="0"/>
          <w:marTop w:val="0"/>
          <w:marBottom w:val="0"/>
          <w:divBdr>
            <w:top w:val="none" w:sz="0" w:space="0" w:color="auto"/>
            <w:left w:val="none" w:sz="0" w:space="0" w:color="auto"/>
            <w:bottom w:val="none" w:sz="0" w:space="0" w:color="auto"/>
            <w:right w:val="none" w:sz="0" w:space="0" w:color="auto"/>
          </w:divBdr>
        </w:div>
        <w:div w:id="929238368">
          <w:marLeft w:val="0"/>
          <w:marRight w:val="0"/>
          <w:marTop w:val="0"/>
          <w:marBottom w:val="0"/>
          <w:divBdr>
            <w:top w:val="none" w:sz="0" w:space="0" w:color="auto"/>
            <w:left w:val="none" w:sz="0" w:space="0" w:color="auto"/>
            <w:bottom w:val="none" w:sz="0" w:space="0" w:color="auto"/>
            <w:right w:val="none" w:sz="0" w:space="0" w:color="auto"/>
          </w:divBdr>
        </w:div>
        <w:div w:id="392848210">
          <w:marLeft w:val="0"/>
          <w:marRight w:val="0"/>
          <w:marTop w:val="0"/>
          <w:marBottom w:val="0"/>
          <w:divBdr>
            <w:top w:val="none" w:sz="0" w:space="0" w:color="auto"/>
            <w:left w:val="none" w:sz="0" w:space="0" w:color="auto"/>
            <w:bottom w:val="none" w:sz="0" w:space="0" w:color="auto"/>
            <w:right w:val="none" w:sz="0" w:space="0" w:color="auto"/>
          </w:divBdr>
        </w:div>
      </w:divsChild>
    </w:div>
    <w:div w:id="20798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2017</c:v>
                </c:pt>
              </c:strCache>
            </c:strRef>
          </c:tx>
          <c:spPr>
            <a:solidFill>
              <a:schemeClr val="accent5">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stopa bezrobocia</c:v>
                </c:pt>
              </c:strCache>
            </c:strRef>
          </c:cat>
          <c:val>
            <c:numRef>
              <c:f>Arkusz1!$B$2</c:f>
              <c:numCache>
                <c:formatCode>General</c:formatCode>
                <c:ptCount val="1"/>
                <c:pt idx="0">
                  <c:v>6.1</c:v>
                </c:pt>
              </c:numCache>
            </c:numRef>
          </c:val>
          <c:extLst>
            <c:ext xmlns:c16="http://schemas.microsoft.com/office/drawing/2014/chart" uri="{C3380CC4-5D6E-409C-BE32-E72D297353CC}">
              <c16:uniqueId val="{00000000-93C9-4482-8915-5D6A11A9120C}"/>
            </c:ext>
          </c:extLst>
        </c:ser>
        <c:ser>
          <c:idx val="1"/>
          <c:order val="1"/>
          <c:tx>
            <c:strRef>
              <c:f>Arkusz1!$C$1</c:f>
              <c:strCache>
                <c:ptCount val="1"/>
                <c:pt idx="0">
                  <c:v>2018</c:v>
                </c:pt>
              </c:strCache>
            </c:strRef>
          </c:tx>
          <c:spPr>
            <a:solidFill>
              <a:schemeClr val="accent1">
                <a:lumMod val="20000"/>
                <a:lumOff val="8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stopa bezrobocia</c:v>
                </c:pt>
              </c:strCache>
            </c:strRef>
          </c:cat>
          <c:val>
            <c:numRef>
              <c:f>Arkusz1!$C$2</c:f>
              <c:numCache>
                <c:formatCode>General</c:formatCode>
                <c:ptCount val="1"/>
                <c:pt idx="0">
                  <c:v>5.5</c:v>
                </c:pt>
              </c:numCache>
            </c:numRef>
          </c:val>
          <c:extLst>
            <c:ext xmlns:c16="http://schemas.microsoft.com/office/drawing/2014/chart" uri="{C3380CC4-5D6E-409C-BE32-E72D297353CC}">
              <c16:uniqueId val="{00000001-93C9-4482-8915-5D6A11A9120C}"/>
            </c:ext>
          </c:extLst>
        </c:ser>
        <c:ser>
          <c:idx val="2"/>
          <c:order val="2"/>
          <c:tx>
            <c:strRef>
              <c:f>Arkusz1!$D$1</c:f>
              <c:strCache>
                <c:ptCount val="1"/>
                <c:pt idx="0">
                  <c:v>2019</c:v>
                </c:pt>
              </c:strCache>
            </c:strRef>
          </c:tx>
          <c:spPr>
            <a:solidFill>
              <a:schemeClr val="accent5">
                <a:lumMod val="20000"/>
                <a:lumOff val="80000"/>
              </a:schemeClr>
            </a:solidFill>
          </c:spPr>
          <c:invertIfNegative val="0"/>
          <c:dLbls>
            <c:dLbl>
              <c:idx val="0"/>
              <c:layout>
                <c:manualLayout>
                  <c:x val="4.6296296296296406E-3"/>
                  <c:y val="-3.8095238095238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C9-4482-8915-5D6A11A9120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stopa bezrobocia</c:v>
                </c:pt>
              </c:strCache>
            </c:strRef>
          </c:cat>
          <c:val>
            <c:numRef>
              <c:f>Arkusz1!$D$2</c:f>
              <c:numCache>
                <c:formatCode>General</c:formatCode>
                <c:ptCount val="1"/>
                <c:pt idx="0">
                  <c:v>4.7</c:v>
                </c:pt>
              </c:numCache>
            </c:numRef>
          </c:val>
          <c:extLst>
            <c:ext xmlns:c16="http://schemas.microsoft.com/office/drawing/2014/chart" uri="{C3380CC4-5D6E-409C-BE32-E72D297353CC}">
              <c16:uniqueId val="{00000003-93C9-4482-8915-5D6A11A9120C}"/>
            </c:ext>
          </c:extLst>
        </c:ser>
        <c:dLbls>
          <c:showLegendKey val="0"/>
          <c:showVal val="0"/>
          <c:showCatName val="0"/>
          <c:showSerName val="0"/>
          <c:showPercent val="0"/>
          <c:showBubbleSize val="0"/>
        </c:dLbls>
        <c:gapWidth val="373"/>
        <c:axId val="220788072"/>
        <c:axId val="220787680"/>
      </c:barChart>
      <c:catAx>
        <c:axId val="220788072"/>
        <c:scaling>
          <c:orientation val="minMax"/>
        </c:scaling>
        <c:delete val="0"/>
        <c:axPos val="b"/>
        <c:numFmt formatCode="General" sourceLinked="0"/>
        <c:majorTickMark val="out"/>
        <c:minorTickMark val="none"/>
        <c:tickLblPos val="nextTo"/>
        <c:crossAx val="220787680"/>
        <c:crosses val="autoZero"/>
        <c:auto val="1"/>
        <c:lblAlgn val="ctr"/>
        <c:lblOffset val="100"/>
        <c:noMultiLvlLbl val="0"/>
      </c:catAx>
      <c:valAx>
        <c:axId val="220787680"/>
        <c:scaling>
          <c:orientation val="minMax"/>
        </c:scaling>
        <c:delete val="0"/>
        <c:axPos val="l"/>
        <c:numFmt formatCode="General" sourceLinked="1"/>
        <c:majorTickMark val="out"/>
        <c:minorTickMark val="none"/>
        <c:tickLblPos val="nextTo"/>
        <c:crossAx val="220788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2017</c:v>
                </c:pt>
              </c:strCache>
            </c:strRef>
          </c:tx>
          <c:spPr>
            <a:solidFill>
              <a:schemeClr val="tx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Kobiety</c:v>
                </c:pt>
                <c:pt idx="1">
                  <c:v>Mężczyźni</c:v>
                </c:pt>
                <c:pt idx="2">
                  <c:v>Dzieci</c:v>
                </c:pt>
              </c:strCache>
            </c:strRef>
          </c:cat>
          <c:val>
            <c:numRef>
              <c:f>Arkusz1!$B$2:$B$4</c:f>
              <c:numCache>
                <c:formatCode>General</c:formatCode>
                <c:ptCount val="3"/>
                <c:pt idx="0">
                  <c:v>163</c:v>
                </c:pt>
                <c:pt idx="1">
                  <c:v>27</c:v>
                </c:pt>
                <c:pt idx="2">
                  <c:v>57</c:v>
                </c:pt>
              </c:numCache>
            </c:numRef>
          </c:val>
          <c:extLst>
            <c:ext xmlns:c16="http://schemas.microsoft.com/office/drawing/2014/chart" uri="{C3380CC4-5D6E-409C-BE32-E72D297353CC}">
              <c16:uniqueId val="{00000000-EC7F-4804-8D03-81B116B15A1D}"/>
            </c:ext>
          </c:extLst>
        </c:ser>
        <c:ser>
          <c:idx val="1"/>
          <c:order val="1"/>
          <c:tx>
            <c:strRef>
              <c:f>Arkusz1!$C$1</c:f>
              <c:strCache>
                <c:ptCount val="1"/>
                <c:pt idx="0">
                  <c:v>2018</c:v>
                </c:pt>
              </c:strCache>
            </c:strRef>
          </c:tx>
          <c:spPr>
            <a:solidFill>
              <a:schemeClr val="tx2">
                <a:lumMod val="60000"/>
                <a:lumOff val="4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Kobiety</c:v>
                </c:pt>
                <c:pt idx="1">
                  <c:v>Mężczyźni</c:v>
                </c:pt>
                <c:pt idx="2">
                  <c:v>Dzieci</c:v>
                </c:pt>
              </c:strCache>
            </c:strRef>
          </c:cat>
          <c:val>
            <c:numRef>
              <c:f>Arkusz1!$C$2:$C$4</c:f>
              <c:numCache>
                <c:formatCode>General</c:formatCode>
                <c:ptCount val="3"/>
                <c:pt idx="0">
                  <c:v>159</c:v>
                </c:pt>
                <c:pt idx="1">
                  <c:v>17</c:v>
                </c:pt>
                <c:pt idx="2">
                  <c:v>36</c:v>
                </c:pt>
              </c:numCache>
            </c:numRef>
          </c:val>
          <c:extLst>
            <c:ext xmlns:c16="http://schemas.microsoft.com/office/drawing/2014/chart" uri="{C3380CC4-5D6E-409C-BE32-E72D297353CC}">
              <c16:uniqueId val="{00000001-EC7F-4804-8D03-81B116B15A1D}"/>
            </c:ext>
          </c:extLst>
        </c:ser>
        <c:ser>
          <c:idx val="2"/>
          <c:order val="2"/>
          <c:tx>
            <c:strRef>
              <c:f>Arkusz1!$D$1</c:f>
              <c:strCache>
                <c:ptCount val="1"/>
                <c:pt idx="0">
                  <c:v>2019</c:v>
                </c:pt>
              </c:strCache>
            </c:strRef>
          </c:tx>
          <c:spPr>
            <a:solidFill>
              <a:schemeClr val="tx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Kobiety</c:v>
                </c:pt>
                <c:pt idx="1">
                  <c:v>Mężczyźni</c:v>
                </c:pt>
                <c:pt idx="2">
                  <c:v>Dzieci</c:v>
                </c:pt>
              </c:strCache>
            </c:strRef>
          </c:cat>
          <c:val>
            <c:numRef>
              <c:f>Arkusz1!$D$2:$D$4</c:f>
              <c:numCache>
                <c:formatCode>General</c:formatCode>
                <c:ptCount val="3"/>
                <c:pt idx="0">
                  <c:v>145</c:v>
                </c:pt>
                <c:pt idx="1">
                  <c:v>15</c:v>
                </c:pt>
                <c:pt idx="2">
                  <c:v>52</c:v>
                </c:pt>
              </c:numCache>
            </c:numRef>
          </c:val>
          <c:extLst>
            <c:ext xmlns:c16="http://schemas.microsoft.com/office/drawing/2014/chart" uri="{C3380CC4-5D6E-409C-BE32-E72D297353CC}">
              <c16:uniqueId val="{00000002-EC7F-4804-8D03-81B116B15A1D}"/>
            </c:ext>
          </c:extLst>
        </c:ser>
        <c:dLbls>
          <c:showLegendKey val="0"/>
          <c:showVal val="0"/>
          <c:showCatName val="0"/>
          <c:showSerName val="0"/>
          <c:showPercent val="0"/>
          <c:showBubbleSize val="0"/>
        </c:dLbls>
        <c:gapWidth val="150"/>
        <c:axId val="220790032"/>
        <c:axId val="220793952"/>
      </c:barChart>
      <c:catAx>
        <c:axId val="220790032"/>
        <c:scaling>
          <c:orientation val="minMax"/>
        </c:scaling>
        <c:delete val="0"/>
        <c:axPos val="b"/>
        <c:numFmt formatCode="General" sourceLinked="1"/>
        <c:majorTickMark val="out"/>
        <c:minorTickMark val="none"/>
        <c:tickLblPos val="nextTo"/>
        <c:crossAx val="220793952"/>
        <c:crosses val="autoZero"/>
        <c:auto val="1"/>
        <c:lblAlgn val="ctr"/>
        <c:lblOffset val="100"/>
        <c:noMultiLvlLbl val="0"/>
      </c:catAx>
      <c:valAx>
        <c:axId val="220793952"/>
        <c:scaling>
          <c:orientation val="minMax"/>
        </c:scaling>
        <c:delete val="0"/>
        <c:axPos val="l"/>
        <c:numFmt formatCode="General" sourceLinked="1"/>
        <c:majorTickMark val="out"/>
        <c:minorTickMark val="none"/>
        <c:tickLblPos val="nextTo"/>
        <c:crossAx val="22079003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barChart>
        <c:barDir val="col"/>
        <c:grouping val="clustered"/>
        <c:varyColors val="0"/>
        <c:ser>
          <c:idx val="0"/>
          <c:order val="0"/>
          <c:tx>
            <c:strRef>
              <c:f>Arkusz1!$B$1</c:f>
              <c:strCache>
                <c:ptCount val="1"/>
                <c:pt idx="0">
                  <c:v>liczba interwencji związanych z podejrzeniem przemocy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193</c:v>
                </c:pt>
                <c:pt idx="1">
                  <c:v>193</c:v>
                </c:pt>
                <c:pt idx="2">
                  <c:v>180</c:v>
                </c:pt>
              </c:numCache>
            </c:numRef>
          </c:val>
          <c:extLst>
            <c:ext xmlns:c16="http://schemas.microsoft.com/office/drawing/2014/chart" uri="{C3380CC4-5D6E-409C-BE32-E72D297353CC}">
              <c16:uniqueId val="{00000000-E49B-42FE-98BA-A70619C927A5}"/>
            </c:ext>
          </c:extLst>
        </c:ser>
        <c:dLbls>
          <c:showLegendKey val="0"/>
          <c:showVal val="1"/>
          <c:showCatName val="0"/>
          <c:showSerName val="0"/>
          <c:showPercent val="0"/>
          <c:showBubbleSize val="0"/>
        </c:dLbls>
        <c:gapWidth val="150"/>
        <c:axId val="220788464"/>
        <c:axId val="220790424"/>
      </c:barChart>
      <c:catAx>
        <c:axId val="220788464"/>
        <c:scaling>
          <c:orientation val="minMax"/>
        </c:scaling>
        <c:delete val="0"/>
        <c:axPos val="b"/>
        <c:numFmt formatCode="General" sourceLinked="1"/>
        <c:majorTickMark val="none"/>
        <c:minorTickMark val="none"/>
        <c:tickLblPos val="nextTo"/>
        <c:crossAx val="220790424"/>
        <c:crosses val="autoZero"/>
        <c:auto val="1"/>
        <c:lblAlgn val="ctr"/>
        <c:lblOffset val="100"/>
        <c:noMultiLvlLbl val="0"/>
      </c:catAx>
      <c:valAx>
        <c:axId val="220790424"/>
        <c:scaling>
          <c:orientation val="minMax"/>
        </c:scaling>
        <c:delete val="0"/>
        <c:axPos val="l"/>
        <c:numFmt formatCode="General" sourceLinked="1"/>
        <c:majorTickMark val="out"/>
        <c:minorTickMark val="none"/>
        <c:tickLblPos val="nextTo"/>
        <c:crossAx val="2207884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pl-PL"/>
              <a:t>Liczba</a:t>
            </a:r>
            <a:r>
              <a:rPr lang="pl-PL" baseline="0"/>
              <a:t> nadzorów kuratorskich</a:t>
            </a:r>
            <a:endParaRPr lang="pl-PL"/>
          </a:p>
        </c:rich>
      </c:tx>
      <c:overlay val="0"/>
    </c:title>
    <c:autoTitleDeleted val="0"/>
    <c:plotArea>
      <c:layout/>
      <c:pieChart>
        <c:varyColors val="1"/>
        <c:ser>
          <c:idx val="0"/>
          <c:order val="0"/>
          <c:tx>
            <c:strRef>
              <c:f>Arkusz1!$B$1</c:f>
              <c:strCache>
                <c:ptCount val="1"/>
                <c:pt idx="0">
                  <c:v>sprawy dotyczące ograniczeniapraw rodzicielskich</c:v>
                </c:pt>
              </c:strCache>
            </c:strRef>
          </c:tx>
          <c:spPr>
            <a:ln>
              <a:solidFill>
                <a:schemeClr val="tx1"/>
              </a:solidFill>
            </a:ln>
          </c:spPr>
          <c:dPt>
            <c:idx val="0"/>
            <c:bubble3D val="0"/>
            <c:spPr>
              <a:solidFill>
                <a:schemeClr val="accent1">
                  <a:lumMod val="60000"/>
                  <a:lumOff val="40000"/>
                </a:schemeClr>
              </a:solidFill>
              <a:ln>
                <a:solidFill>
                  <a:schemeClr val="tx1"/>
                </a:solidFill>
              </a:ln>
            </c:spPr>
            <c:extLst>
              <c:ext xmlns:c16="http://schemas.microsoft.com/office/drawing/2014/chart" uri="{C3380CC4-5D6E-409C-BE32-E72D297353CC}">
                <c16:uniqueId val="{00000001-6946-47B9-9090-4C48452A0BF8}"/>
              </c:ext>
            </c:extLst>
          </c:dPt>
          <c:dPt>
            <c:idx val="1"/>
            <c:bubble3D val="0"/>
            <c:spPr>
              <a:solidFill>
                <a:schemeClr val="tx2">
                  <a:lumMod val="20000"/>
                  <a:lumOff val="80000"/>
                </a:schemeClr>
              </a:solidFill>
              <a:ln>
                <a:solidFill>
                  <a:schemeClr val="tx1"/>
                </a:solidFill>
              </a:ln>
            </c:spPr>
            <c:extLst>
              <c:ext xmlns:c16="http://schemas.microsoft.com/office/drawing/2014/chart" uri="{C3380CC4-5D6E-409C-BE32-E72D297353CC}">
                <c16:uniqueId val="{00000003-6946-47B9-9090-4C48452A0BF8}"/>
              </c:ext>
            </c:extLst>
          </c:dPt>
          <c:dPt>
            <c:idx val="2"/>
            <c:bubble3D val="0"/>
            <c:spPr>
              <a:solidFill>
                <a:schemeClr val="tx2">
                  <a:lumMod val="75000"/>
                </a:schemeClr>
              </a:solidFill>
              <a:ln cmpd="dbl">
                <a:solidFill>
                  <a:schemeClr val="tx1"/>
                </a:solidFill>
              </a:ln>
            </c:spPr>
            <c:extLst>
              <c:ext xmlns:c16="http://schemas.microsoft.com/office/drawing/2014/chart" uri="{C3380CC4-5D6E-409C-BE32-E72D297353CC}">
                <c16:uniqueId val="{00000005-6946-47B9-9090-4C48452A0BF8}"/>
              </c:ext>
            </c:extLst>
          </c:dPt>
          <c:dLbls>
            <c:dLbl>
              <c:idx val="0"/>
              <c:layout>
                <c:manualLayout>
                  <c:x val="-6.7129629629629664E-2"/>
                  <c:y val="4.36504811898513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46-47B9-9090-4C48452A0BF8}"/>
                </c:ext>
              </c:extLst>
            </c:dLbl>
            <c:dLbl>
              <c:idx val="1"/>
              <c:layout>
                <c:manualLayout>
                  <c:x val="-2.7777960046660895E-2"/>
                  <c:y val="-8.7301587301587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46-47B9-9090-4C48452A0BF8}"/>
                </c:ext>
              </c:extLst>
            </c:dLbl>
            <c:dLbl>
              <c:idx val="2"/>
              <c:layout>
                <c:manualLayout>
                  <c:x val="4.8611111111111112E-2"/>
                  <c:y val="0.1428571428571431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46-47B9-9090-4C48452A0BF8}"/>
                </c:ext>
              </c:extLst>
            </c:dLbl>
            <c:spPr>
              <a:noFill/>
              <a:ln>
                <a:noFill/>
              </a:ln>
              <a:effectLst/>
            </c:spPr>
            <c:txPr>
              <a:bodyPr/>
              <a:lstStyle/>
              <a:p>
                <a:pPr>
                  <a:defRPr sz="1100" b="1">
                    <a:solidFill>
                      <a:sysClr val="windowText" lastClr="000000"/>
                    </a:solidFill>
                  </a:defRPr>
                </a:pPr>
                <a:endParaRPr lang="pl-PL"/>
              </a:p>
            </c:txPr>
            <c:dLblPos val="outEnd"/>
            <c:showLegendKey val="0"/>
            <c:showVal val="0"/>
            <c:showCatName val="0"/>
            <c:showSerName val="0"/>
            <c:showPercent val="0"/>
            <c:showBubbleSize val="0"/>
            <c:extLst>
              <c:ext xmlns:c15="http://schemas.microsoft.com/office/drawing/2012/chart" uri="{CE6537A1-D6FC-4f65-9D91-7224C49458BB}"/>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485</c:v>
                </c:pt>
                <c:pt idx="1">
                  <c:v>483</c:v>
                </c:pt>
                <c:pt idx="2">
                  <c:v>545</c:v>
                </c:pt>
              </c:numCache>
            </c:numRef>
          </c:val>
          <c:extLst>
            <c:ext xmlns:c16="http://schemas.microsoft.com/office/drawing/2014/chart" uri="{C3380CC4-5D6E-409C-BE32-E72D297353CC}">
              <c16:uniqueId val="{00000006-6946-47B9-9090-4C48452A0BF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2FD7-65D1-476F-BB13-3D8BF115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9511</Words>
  <Characters>57069</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Stec</dc:creator>
  <cp:lastModifiedBy>Anna Mielniczuk</cp:lastModifiedBy>
  <cp:revision>2</cp:revision>
  <cp:lastPrinted>2020-11-24T08:12:00Z</cp:lastPrinted>
  <dcterms:created xsi:type="dcterms:W3CDTF">2021-02-03T13:58:00Z</dcterms:created>
  <dcterms:modified xsi:type="dcterms:W3CDTF">2021-02-03T13:58:00Z</dcterms:modified>
</cp:coreProperties>
</file>