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B1" w:rsidRDefault="00E340FE" w:rsidP="00DA39B1">
      <w:pPr>
        <w:jc w:val="center"/>
        <w:rPr>
          <w:rFonts w:ascii="Times New Roman" w:hAnsi="Times New Roman"/>
          <w:i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 w:rsidRPr="003E5746">
        <w:rPr>
          <w:rFonts w:ascii="Times New Roman" w:hAnsi="Times New Roman" w:cs="Times New Roman"/>
          <w:b/>
        </w:rPr>
        <w:tab/>
      </w:r>
      <w:r w:rsidRPr="003E5746">
        <w:rPr>
          <w:rFonts w:ascii="Times New Roman" w:hAnsi="Times New Roman" w:cs="Times New Roman"/>
          <w:b/>
        </w:rPr>
        <w:tab/>
      </w:r>
      <w:r w:rsidRPr="003E5746">
        <w:rPr>
          <w:rFonts w:ascii="Times New Roman" w:hAnsi="Times New Roman" w:cs="Times New Roman"/>
          <w:b/>
        </w:rPr>
        <w:tab/>
      </w:r>
      <w:r w:rsidRPr="003E5746">
        <w:rPr>
          <w:rFonts w:ascii="Times New Roman" w:hAnsi="Times New Roman" w:cs="Times New Roman"/>
          <w:b/>
        </w:rPr>
        <w:tab/>
      </w:r>
      <w:r w:rsidRPr="003E5746">
        <w:rPr>
          <w:rFonts w:ascii="Times New Roman" w:hAnsi="Times New Roman" w:cs="Times New Roman"/>
          <w:b/>
        </w:rPr>
        <w:tab/>
      </w:r>
      <w:r w:rsidR="00DA39B1">
        <w:rPr>
          <w:rFonts w:ascii="Times New Roman" w:hAnsi="Times New Roman"/>
          <w:b/>
        </w:rPr>
        <w:tab/>
      </w:r>
      <w:r w:rsidR="00DA39B1">
        <w:rPr>
          <w:rFonts w:ascii="Times New Roman" w:hAnsi="Times New Roman"/>
          <w:i/>
          <w:sz w:val="32"/>
          <w:szCs w:val="32"/>
        </w:rPr>
        <w:t>PROJEKT</w:t>
      </w:r>
    </w:p>
    <w:p w:rsidR="00DA39B1" w:rsidRDefault="00DA39B1" w:rsidP="00DA39B1">
      <w:pPr>
        <w:jc w:val="center"/>
        <w:rPr>
          <w:rFonts w:ascii="Times New Roman" w:hAnsi="Times New Roman"/>
          <w:i/>
          <w:sz w:val="32"/>
          <w:szCs w:val="32"/>
        </w:rPr>
      </w:pPr>
    </w:p>
    <w:p w:rsidR="00DA39B1" w:rsidRDefault="00DA39B1" w:rsidP="00DA39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             </w:t>
      </w:r>
    </w:p>
    <w:p w:rsidR="00DA39B1" w:rsidRDefault="00DA39B1" w:rsidP="00DA39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MIEJSKIEJ W STALOWEJ WOLI</w:t>
      </w:r>
    </w:p>
    <w:p w:rsidR="00DA39B1" w:rsidRDefault="00DA39B1" w:rsidP="00DA39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                20</w:t>
      </w:r>
      <w:r w:rsidR="00131E63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roku</w:t>
      </w:r>
    </w:p>
    <w:p w:rsidR="00DA39B1" w:rsidRDefault="00DA39B1" w:rsidP="00DA39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39B1" w:rsidRPr="00695639" w:rsidRDefault="00DA39B1" w:rsidP="00E01F8D">
      <w:pPr>
        <w:jc w:val="both"/>
        <w:rPr>
          <w:rFonts w:ascii="Times New Roman" w:hAnsi="Times New Roman"/>
          <w:b/>
          <w:sz w:val="24"/>
          <w:szCs w:val="24"/>
        </w:rPr>
      </w:pPr>
      <w:r w:rsidRPr="00695639">
        <w:rPr>
          <w:rFonts w:ascii="Times New Roman" w:hAnsi="Times New Roman"/>
          <w:b/>
          <w:sz w:val="24"/>
          <w:szCs w:val="24"/>
        </w:rPr>
        <w:t>w sprawie określenia średniej ceny jednostki paliw obowiązującej w Gminie Stalowa Wola</w:t>
      </w:r>
      <w:r w:rsidR="00695639">
        <w:rPr>
          <w:rFonts w:ascii="Times New Roman" w:hAnsi="Times New Roman"/>
          <w:b/>
          <w:sz w:val="24"/>
          <w:szCs w:val="24"/>
        </w:rPr>
        <w:t xml:space="preserve"> </w:t>
      </w:r>
      <w:r w:rsidRPr="00695639">
        <w:rPr>
          <w:rFonts w:ascii="Times New Roman" w:hAnsi="Times New Roman"/>
          <w:b/>
          <w:sz w:val="24"/>
          <w:szCs w:val="24"/>
        </w:rPr>
        <w:t>w roku szkolnym 20</w:t>
      </w:r>
      <w:r w:rsidR="007F2AF4" w:rsidRPr="00695639">
        <w:rPr>
          <w:rFonts w:ascii="Times New Roman" w:hAnsi="Times New Roman"/>
          <w:b/>
          <w:sz w:val="24"/>
          <w:szCs w:val="24"/>
        </w:rPr>
        <w:t>2</w:t>
      </w:r>
      <w:r w:rsidR="00131E63">
        <w:rPr>
          <w:rFonts w:ascii="Times New Roman" w:hAnsi="Times New Roman"/>
          <w:b/>
          <w:sz w:val="24"/>
          <w:szCs w:val="24"/>
        </w:rPr>
        <w:t>1</w:t>
      </w:r>
      <w:r w:rsidRPr="00695639">
        <w:rPr>
          <w:rFonts w:ascii="Times New Roman" w:hAnsi="Times New Roman"/>
          <w:b/>
          <w:sz w:val="24"/>
          <w:szCs w:val="24"/>
        </w:rPr>
        <w:t>/202</w:t>
      </w:r>
      <w:r w:rsidR="00131E63">
        <w:rPr>
          <w:rFonts w:ascii="Times New Roman" w:hAnsi="Times New Roman"/>
          <w:b/>
          <w:sz w:val="24"/>
          <w:szCs w:val="24"/>
        </w:rPr>
        <w:t>2</w:t>
      </w:r>
      <w:r w:rsidRPr="00695639">
        <w:rPr>
          <w:rFonts w:ascii="Times New Roman" w:hAnsi="Times New Roman"/>
          <w:b/>
          <w:sz w:val="24"/>
          <w:szCs w:val="24"/>
        </w:rPr>
        <w:t xml:space="preserve"> </w:t>
      </w:r>
    </w:p>
    <w:p w:rsidR="00DA39B1" w:rsidRDefault="00DA39B1" w:rsidP="00E01F8D">
      <w:pPr>
        <w:jc w:val="both"/>
        <w:rPr>
          <w:rFonts w:ascii="Times New Roman" w:hAnsi="Times New Roman"/>
          <w:b/>
          <w:sz w:val="24"/>
          <w:szCs w:val="24"/>
        </w:rPr>
      </w:pPr>
    </w:p>
    <w:p w:rsidR="00DD5574" w:rsidRDefault="00DA39B1" w:rsidP="00DD5574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pkt. 15 ustawy o samorządzie gminnym z dnia 8 marca 1990 roku (Dz.U. </w:t>
      </w:r>
      <w:r w:rsidR="00A04A7D">
        <w:rPr>
          <w:rFonts w:ascii="Times New Roman" w:hAnsi="Times New Roman"/>
          <w:sz w:val="24"/>
          <w:szCs w:val="24"/>
        </w:rPr>
        <w:t>z 2020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A04A7D">
        <w:rPr>
          <w:rFonts w:ascii="Times New Roman" w:hAnsi="Times New Roman"/>
          <w:sz w:val="24"/>
          <w:szCs w:val="24"/>
        </w:rPr>
        <w:t>713</w:t>
      </w:r>
      <w:r>
        <w:rPr>
          <w:rFonts w:ascii="Times New Roman" w:hAnsi="Times New Roman"/>
          <w:sz w:val="24"/>
          <w:szCs w:val="24"/>
        </w:rPr>
        <w:t xml:space="preserve"> </w:t>
      </w:r>
      <w:r w:rsidR="00432CF2">
        <w:rPr>
          <w:rFonts w:ascii="Times New Roman" w:hAnsi="Times New Roman"/>
          <w:sz w:val="24"/>
          <w:szCs w:val="24"/>
        </w:rPr>
        <w:t>ze zm.</w:t>
      </w:r>
      <w:r>
        <w:rPr>
          <w:rFonts w:ascii="Times New Roman" w:hAnsi="Times New Roman"/>
          <w:sz w:val="24"/>
          <w:szCs w:val="24"/>
        </w:rPr>
        <w:t xml:space="preserve">), art. 39a ust. 3 ustawy z dnia 14 grudnia 2016 roku </w:t>
      </w:r>
      <w:r w:rsidR="00A04A7D">
        <w:rPr>
          <w:rFonts w:ascii="Times New Roman" w:hAnsi="Times New Roman"/>
          <w:sz w:val="24"/>
          <w:szCs w:val="24"/>
        </w:rPr>
        <w:t>Prawo oświatowe</w:t>
      </w:r>
      <w:r>
        <w:rPr>
          <w:rFonts w:ascii="Times New Roman" w:hAnsi="Times New Roman"/>
          <w:sz w:val="24"/>
          <w:szCs w:val="24"/>
        </w:rPr>
        <w:t xml:space="preserve"> (Dz.U. z 20</w:t>
      </w:r>
      <w:r w:rsidR="00A04A7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r. poz. </w:t>
      </w:r>
      <w:r w:rsidR="00A04A7D">
        <w:rPr>
          <w:rFonts w:ascii="Times New Roman" w:hAnsi="Times New Roman"/>
          <w:sz w:val="24"/>
          <w:szCs w:val="24"/>
        </w:rPr>
        <w:t>910</w:t>
      </w:r>
      <w:r>
        <w:rPr>
          <w:rFonts w:ascii="Times New Roman" w:hAnsi="Times New Roman"/>
          <w:sz w:val="24"/>
          <w:szCs w:val="24"/>
        </w:rPr>
        <w:t xml:space="preserve"> </w:t>
      </w:r>
      <w:r w:rsidR="00432CF2">
        <w:rPr>
          <w:rFonts w:ascii="Times New Roman" w:hAnsi="Times New Roman"/>
          <w:sz w:val="24"/>
          <w:szCs w:val="24"/>
        </w:rPr>
        <w:t>ze zm</w:t>
      </w:r>
      <w:r w:rsidR="00A04A7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  <w:r w:rsidR="00E01F8D" w:rsidRPr="00E01F8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DA39B1" w:rsidRPr="00DD5574" w:rsidRDefault="00DD5574" w:rsidP="00DD557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D5574">
        <w:rPr>
          <w:rFonts w:ascii="Times New Roman" w:hAnsi="Times New Roman"/>
          <w:b/>
          <w:sz w:val="24"/>
          <w:szCs w:val="24"/>
        </w:rPr>
        <w:t>u</w:t>
      </w:r>
      <w:r w:rsidR="00DA39B1" w:rsidRPr="00DD5574">
        <w:rPr>
          <w:rFonts w:ascii="Times New Roman" w:hAnsi="Times New Roman"/>
          <w:b/>
          <w:sz w:val="24"/>
          <w:szCs w:val="24"/>
        </w:rPr>
        <w:t>chwala</w:t>
      </w:r>
      <w:r w:rsidRPr="00DD5574">
        <w:rPr>
          <w:rFonts w:ascii="Times New Roman" w:hAnsi="Times New Roman"/>
          <w:b/>
          <w:sz w:val="24"/>
          <w:szCs w:val="24"/>
        </w:rPr>
        <w:t xml:space="preserve"> się</w:t>
      </w:r>
      <w:r w:rsidR="00DA39B1" w:rsidRPr="00DD5574">
        <w:rPr>
          <w:rFonts w:ascii="Times New Roman" w:hAnsi="Times New Roman"/>
          <w:b/>
          <w:sz w:val="24"/>
          <w:szCs w:val="24"/>
        </w:rPr>
        <w:t>, co następuje:</w:t>
      </w:r>
    </w:p>
    <w:p w:rsidR="00DA39B1" w:rsidRDefault="00DA39B1" w:rsidP="00DA39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:rsidR="00DA39B1" w:rsidRDefault="00DA39B1" w:rsidP="00DA39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się średnią cenę jednostki paliwa obowiązującą przy naliczaniu zwrotu rodzicom kosztów przewozu ucznia niepełnosprawnego w roku szkolnym 20</w:t>
      </w:r>
      <w:r w:rsidR="007F2AF4">
        <w:rPr>
          <w:rFonts w:ascii="Times New Roman" w:hAnsi="Times New Roman"/>
          <w:sz w:val="24"/>
          <w:szCs w:val="24"/>
        </w:rPr>
        <w:t>2</w:t>
      </w:r>
      <w:r w:rsidR="00432C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/202</w:t>
      </w:r>
      <w:r w:rsidR="00432CF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w Gminie Stalowa Wola na poziomie:</w:t>
      </w:r>
    </w:p>
    <w:p w:rsidR="00DA39B1" w:rsidRDefault="00DA39B1" w:rsidP="00DA39B1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1 litr benzyny bezołowiowej – </w:t>
      </w:r>
      <w:r w:rsidR="00456DCD">
        <w:rPr>
          <w:rFonts w:ascii="Times New Roman" w:hAnsi="Times New Roman"/>
          <w:sz w:val="24"/>
          <w:szCs w:val="24"/>
        </w:rPr>
        <w:t xml:space="preserve"> </w:t>
      </w:r>
      <w:r w:rsidR="002C7960">
        <w:rPr>
          <w:rFonts w:ascii="Times New Roman" w:hAnsi="Times New Roman"/>
          <w:sz w:val="24"/>
          <w:szCs w:val="24"/>
        </w:rPr>
        <w:t>5,30 zł</w:t>
      </w:r>
    </w:p>
    <w:p w:rsidR="00DA39B1" w:rsidRDefault="00DA39B1" w:rsidP="00DA39B1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1 litr oleju napędowego – </w:t>
      </w:r>
      <w:r w:rsidR="00456DCD">
        <w:rPr>
          <w:rFonts w:ascii="Times New Roman" w:hAnsi="Times New Roman"/>
          <w:sz w:val="24"/>
          <w:szCs w:val="24"/>
        </w:rPr>
        <w:t xml:space="preserve"> </w:t>
      </w:r>
      <w:r w:rsidR="002C7960">
        <w:rPr>
          <w:rFonts w:ascii="Times New Roman" w:hAnsi="Times New Roman"/>
          <w:sz w:val="24"/>
          <w:szCs w:val="24"/>
        </w:rPr>
        <w:t>5,2</w:t>
      </w:r>
      <w:r w:rsidR="00D9152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DA39B1" w:rsidRDefault="00DA39B1" w:rsidP="00DA39B1">
      <w:pPr>
        <w:pStyle w:val="Akapitzlist"/>
        <w:numPr>
          <w:ilvl w:val="0"/>
          <w:numId w:val="3"/>
        </w:numPr>
        <w:spacing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1 litr gazu (LPG) – </w:t>
      </w:r>
      <w:r w:rsidR="00456DCD">
        <w:rPr>
          <w:rFonts w:ascii="Times New Roman" w:hAnsi="Times New Roman"/>
          <w:sz w:val="24"/>
          <w:szCs w:val="24"/>
        </w:rPr>
        <w:t xml:space="preserve"> </w:t>
      </w:r>
      <w:r w:rsidR="002C7960">
        <w:rPr>
          <w:rFonts w:ascii="Times New Roman" w:hAnsi="Times New Roman"/>
          <w:sz w:val="24"/>
          <w:szCs w:val="24"/>
        </w:rPr>
        <w:t>2,1</w:t>
      </w:r>
      <w:r w:rsidR="00D915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zł</w:t>
      </w:r>
    </w:p>
    <w:p w:rsidR="00DA39B1" w:rsidRDefault="00DA39B1" w:rsidP="00DA39B1">
      <w:pPr>
        <w:jc w:val="both"/>
        <w:rPr>
          <w:rFonts w:ascii="Times New Roman" w:hAnsi="Times New Roman"/>
          <w:sz w:val="24"/>
          <w:szCs w:val="24"/>
        </w:rPr>
      </w:pPr>
    </w:p>
    <w:p w:rsidR="00DA39B1" w:rsidRDefault="00DA39B1" w:rsidP="00DA39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:rsidR="00DA39B1" w:rsidRDefault="00DA39B1" w:rsidP="00DA39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uchwały powierza się Prezydentowi Miasta Stalowej Woli.</w:t>
      </w:r>
    </w:p>
    <w:p w:rsidR="00DA39B1" w:rsidRDefault="00DA39B1" w:rsidP="00DA39B1">
      <w:pPr>
        <w:jc w:val="center"/>
        <w:rPr>
          <w:rFonts w:ascii="Times New Roman" w:hAnsi="Times New Roman"/>
          <w:sz w:val="24"/>
          <w:szCs w:val="24"/>
        </w:rPr>
      </w:pPr>
    </w:p>
    <w:p w:rsidR="00DA39B1" w:rsidRPr="003B536D" w:rsidRDefault="00DA39B1" w:rsidP="009D2945">
      <w:pPr>
        <w:jc w:val="center"/>
        <w:rPr>
          <w:rFonts w:ascii="Times New Roman" w:hAnsi="Times New Roman"/>
          <w:sz w:val="24"/>
          <w:szCs w:val="24"/>
        </w:rPr>
      </w:pPr>
      <w:r w:rsidRPr="003B536D">
        <w:rPr>
          <w:rFonts w:ascii="Times New Roman" w:hAnsi="Times New Roman"/>
          <w:sz w:val="24"/>
          <w:szCs w:val="24"/>
        </w:rPr>
        <w:t>§ 3</w:t>
      </w:r>
    </w:p>
    <w:p w:rsidR="000D331A" w:rsidRPr="003B536D" w:rsidRDefault="000D331A" w:rsidP="009D2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36D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Podkarpackiego z mocą obowiązującą od 1 września 202</w:t>
      </w:r>
      <w:r w:rsidR="00432CF2">
        <w:rPr>
          <w:rFonts w:ascii="Times New Roman" w:hAnsi="Times New Roman" w:cs="Times New Roman"/>
          <w:sz w:val="24"/>
          <w:szCs w:val="24"/>
        </w:rPr>
        <w:t>1</w:t>
      </w:r>
      <w:r w:rsidRPr="003B536D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DA39B1" w:rsidRPr="000D331A" w:rsidRDefault="00DA39B1" w:rsidP="00DA39B1">
      <w:pPr>
        <w:jc w:val="both"/>
        <w:rPr>
          <w:rFonts w:ascii="Times New Roman" w:eastAsia="Calibri" w:hAnsi="Times New Roman"/>
          <w:color w:val="FF0000"/>
          <w:sz w:val="24"/>
          <w:szCs w:val="24"/>
        </w:rPr>
      </w:pPr>
    </w:p>
    <w:p w:rsidR="00DA39B1" w:rsidRDefault="00DA39B1" w:rsidP="00DA39B1">
      <w:pPr>
        <w:jc w:val="both"/>
        <w:rPr>
          <w:rFonts w:ascii="Times New Roman" w:hAnsi="Times New Roman"/>
          <w:sz w:val="24"/>
          <w:szCs w:val="24"/>
        </w:rPr>
      </w:pPr>
    </w:p>
    <w:p w:rsidR="000753C6" w:rsidRPr="003E5746" w:rsidRDefault="000753C6" w:rsidP="00DA39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3C6" w:rsidRPr="003E5746" w:rsidRDefault="000753C6" w:rsidP="005C3F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746" w:rsidRDefault="003E5746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6B3C" w:rsidRDefault="009A6B3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1EC" w:rsidRDefault="005971E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1EC" w:rsidRDefault="005971E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1EC" w:rsidRDefault="005971E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71EC" w:rsidRDefault="005971E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53C6" w:rsidRPr="003E5746" w:rsidRDefault="000753C6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5746">
        <w:rPr>
          <w:rFonts w:ascii="Times New Roman" w:hAnsi="Times New Roman" w:cs="Times New Roman"/>
          <w:sz w:val="24"/>
          <w:szCs w:val="24"/>
        </w:rPr>
        <w:t>Uzasadnienie</w:t>
      </w:r>
    </w:p>
    <w:p w:rsidR="004A0A3C" w:rsidRPr="003E5746" w:rsidRDefault="004A0A3C" w:rsidP="004A0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3365" w:rsidRPr="003E5746" w:rsidRDefault="00E906DD" w:rsidP="000947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3B368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jest </w:t>
      </w:r>
      <w:r w:rsidR="00D91522">
        <w:rPr>
          <w:rFonts w:ascii="Times New Roman" w:hAnsi="Times New Roman" w:cs="Times New Roman"/>
          <w:sz w:val="24"/>
          <w:szCs w:val="24"/>
        </w:rPr>
        <w:t>zorganizowanie</w:t>
      </w:r>
      <w:r>
        <w:rPr>
          <w:rFonts w:ascii="Times New Roman" w:hAnsi="Times New Roman" w:cs="Times New Roman"/>
          <w:sz w:val="24"/>
          <w:szCs w:val="24"/>
        </w:rPr>
        <w:t xml:space="preserve"> uczniom niepełnosprawnym</w:t>
      </w:r>
      <w:r w:rsidR="00BF56FB">
        <w:rPr>
          <w:rFonts w:ascii="Times New Roman" w:hAnsi="Times New Roman" w:cs="Times New Roman"/>
          <w:sz w:val="24"/>
          <w:szCs w:val="24"/>
        </w:rPr>
        <w:t xml:space="preserve"> o których mowa </w:t>
      </w:r>
      <w:r w:rsidR="007F2A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56FB">
        <w:rPr>
          <w:rFonts w:ascii="Times New Roman" w:hAnsi="Times New Roman" w:cs="Times New Roman"/>
          <w:sz w:val="24"/>
          <w:szCs w:val="24"/>
        </w:rPr>
        <w:t xml:space="preserve">w art. 32 ust. 6 oraz art. 39 ust. 4 </w:t>
      </w:r>
      <w:r>
        <w:rPr>
          <w:rFonts w:ascii="Times New Roman" w:hAnsi="Times New Roman" w:cs="Times New Roman"/>
          <w:sz w:val="24"/>
          <w:szCs w:val="24"/>
        </w:rPr>
        <w:t>ustawy Prawo oświatowe</w:t>
      </w:r>
      <w:r w:rsidR="00BF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bezpłatn</w:t>
      </w:r>
      <w:r w:rsidR="00D91522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transport</w:t>
      </w:r>
      <w:r w:rsidR="00D9152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opieki </w:t>
      </w:r>
      <w:r w:rsidR="007F2AF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czasie przewozu</w:t>
      </w:r>
      <w:r w:rsidR="00BF56FB">
        <w:rPr>
          <w:rFonts w:ascii="Times New Roman" w:hAnsi="Times New Roman" w:cs="Times New Roman"/>
          <w:sz w:val="24"/>
          <w:szCs w:val="24"/>
        </w:rPr>
        <w:t xml:space="preserve"> dzieci, młodzieży i uczniów </w:t>
      </w:r>
      <w:r w:rsidR="00D91522">
        <w:rPr>
          <w:rFonts w:ascii="Times New Roman" w:hAnsi="Times New Roman" w:cs="Times New Roman"/>
          <w:sz w:val="24"/>
          <w:szCs w:val="24"/>
        </w:rPr>
        <w:t xml:space="preserve">lub </w:t>
      </w:r>
      <w:r w:rsidR="00BF56FB">
        <w:rPr>
          <w:rFonts w:ascii="Times New Roman" w:hAnsi="Times New Roman" w:cs="Times New Roman"/>
          <w:sz w:val="24"/>
          <w:szCs w:val="24"/>
        </w:rPr>
        <w:t>zwrot rodzicom kosztów przewozu dzieci</w:t>
      </w:r>
      <w:r w:rsidR="00FC7C2B">
        <w:rPr>
          <w:rFonts w:ascii="Times New Roman" w:hAnsi="Times New Roman" w:cs="Times New Roman"/>
          <w:sz w:val="24"/>
          <w:szCs w:val="24"/>
        </w:rPr>
        <w:t xml:space="preserve">      i ich opiekunów</w:t>
      </w:r>
      <w:r w:rsidR="00BF56FB">
        <w:rPr>
          <w:rFonts w:ascii="Times New Roman" w:hAnsi="Times New Roman" w:cs="Times New Roman"/>
          <w:sz w:val="24"/>
          <w:szCs w:val="24"/>
        </w:rPr>
        <w:t xml:space="preserve">. </w:t>
      </w:r>
      <w:r w:rsidR="009F3735">
        <w:rPr>
          <w:rFonts w:ascii="Times New Roman" w:hAnsi="Times New Roman" w:cs="Times New Roman"/>
          <w:sz w:val="24"/>
          <w:szCs w:val="24"/>
        </w:rPr>
        <w:t>Zwrot kosztów jednorazowego</w:t>
      </w:r>
      <w:r w:rsidR="003B3688">
        <w:rPr>
          <w:rFonts w:ascii="Times New Roman" w:hAnsi="Times New Roman" w:cs="Times New Roman"/>
          <w:sz w:val="24"/>
          <w:szCs w:val="24"/>
        </w:rPr>
        <w:t xml:space="preserve"> przewozu następuje na podstawie wyliczenia określonego wzorem w art.</w:t>
      </w:r>
      <w:r w:rsidR="009F3735">
        <w:rPr>
          <w:rFonts w:ascii="Times New Roman" w:hAnsi="Times New Roman" w:cs="Times New Roman"/>
          <w:sz w:val="24"/>
          <w:szCs w:val="24"/>
        </w:rPr>
        <w:t xml:space="preserve"> </w:t>
      </w:r>
      <w:r w:rsidR="003B3688">
        <w:rPr>
          <w:rFonts w:ascii="Times New Roman" w:hAnsi="Times New Roman" w:cs="Times New Roman"/>
          <w:sz w:val="24"/>
          <w:szCs w:val="24"/>
        </w:rPr>
        <w:t xml:space="preserve">39a ust. 2 ustawy Prawo oświatowe, którego częścią składową jest średnia cena paliwa w danej gminie.  </w:t>
      </w:r>
      <w:r w:rsidR="007F2AF4">
        <w:rPr>
          <w:rFonts w:ascii="Times New Roman" w:hAnsi="Times New Roman" w:cs="Times New Roman"/>
          <w:sz w:val="24"/>
          <w:szCs w:val="24"/>
        </w:rPr>
        <w:t>Zgodnie z zapisami art. 39</w:t>
      </w:r>
      <w:r w:rsidR="00C94C8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ust. 3</w:t>
      </w:r>
      <w:r w:rsidR="003B3688">
        <w:rPr>
          <w:rFonts w:ascii="Times New Roman" w:hAnsi="Times New Roman" w:cs="Times New Roman"/>
          <w:sz w:val="24"/>
          <w:szCs w:val="24"/>
        </w:rPr>
        <w:t xml:space="preserve"> ustawy Prawo o</w:t>
      </w:r>
      <w:r w:rsidR="004A0A3C" w:rsidRPr="003E5746">
        <w:rPr>
          <w:rFonts w:ascii="Times New Roman" w:hAnsi="Times New Roman" w:cs="Times New Roman"/>
          <w:sz w:val="24"/>
          <w:szCs w:val="24"/>
        </w:rPr>
        <w:t>światowe</w:t>
      </w:r>
      <w:r w:rsidR="00BF56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średnią cenę jednostki paliwa określa na każdy rok szkolny rada gminy, </w:t>
      </w:r>
      <w:r w:rsidR="00FC7C2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 drodze uchwały, uwzględniając ceny </w:t>
      </w:r>
      <w:r w:rsidR="00FC7C2B">
        <w:rPr>
          <w:rFonts w:ascii="Times New Roman" w:hAnsi="Times New Roman" w:cs="Times New Roman"/>
          <w:sz w:val="24"/>
          <w:szCs w:val="24"/>
        </w:rPr>
        <w:t xml:space="preserve">paliwa na stacjach z terenu </w:t>
      </w:r>
      <w:r>
        <w:rPr>
          <w:rFonts w:ascii="Times New Roman" w:hAnsi="Times New Roman" w:cs="Times New Roman"/>
          <w:sz w:val="24"/>
          <w:szCs w:val="24"/>
        </w:rPr>
        <w:t>gmin</w:t>
      </w:r>
      <w:r w:rsidR="00FC7C2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1964">
        <w:rPr>
          <w:rFonts w:ascii="Times New Roman" w:hAnsi="Times New Roman" w:cs="Times New Roman"/>
          <w:sz w:val="24"/>
          <w:szCs w:val="24"/>
        </w:rPr>
        <w:t xml:space="preserve">Do wyliczenia </w:t>
      </w:r>
      <w:r w:rsidR="00806259">
        <w:rPr>
          <w:rFonts w:ascii="Times New Roman" w:hAnsi="Times New Roman" w:cs="Times New Roman"/>
          <w:sz w:val="24"/>
          <w:szCs w:val="24"/>
        </w:rPr>
        <w:t>średniej ceny za jednostki paliwa</w:t>
      </w:r>
      <w:r w:rsidR="00FC7C2B">
        <w:rPr>
          <w:rFonts w:ascii="Times New Roman" w:hAnsi="Times New Roman" w:cs="Times New Roman"/>
          <w:sz w:val="24"/>
          <w:szCs w:val="24"/>
        </w:rPr>
        <w:t>,</w:t>
      </w:r>
      <w:r w:rsidR="00806259">
        <w:rPr>
          <w:rFonts w:ascii="Times New Roman" w:hAnsi="Times New Roman" w:cs="Times New Roman"/>
          <w:sz w:val="24"/>
          <w:szCs w:val="24"/>
        </w:rPr>
        <w:t xml:space="preserve"> przyjęto </w:t>
      </w:r>
      <w:r w:rsidR="009706CA">
        <w:rPr>
          <w:rFonts w:ascii="Times New Roman" w:hAnsi="Times New Roman" w:cs="Times New Roman"/>
          <w:sz w:val="24"/>
          <w:szCs w:val="24"/>
        </w:rPr>
        <w:t xml:space="preserve">średnią </w:t>
      </w:r>
      <w:r w:rsidR="00FC7C2B">
        <w:rPr>
          <w:rFonts w:ascii="Times New Roman" w:hAnsi="Times New Roman" w:cs="Times New Roman"/>
          <w:sz w:val="24"/>
          <w:szCs w:val="24"/>
        </w:rPr>
        <w:t xml:space="preserve">ustaloną na podstawie </w:t>
      </w:r>
      <w:r w:rsidR="00806259">
        <w:rPr>
          <w:rFonts w:ascii="Times New Roman" w:hAnsi="Times New Roman" w:cs="Times New Roman"/>
          <w:sz w:val="24"/>
          <w:szCs w:val="24"/>
        </w:rPr>
        <w:t xml:space="preserve">cen </w:t>
      </w:r>
      <w:r w:rsidR="00456DCD">
        <w:rPr>
          <w:rFonts w:ascii="Times New Roman" w:hAnsi="Times New Roman" w:cs="Times New Roman"/>
          <w:sz w:val="24"/>
          <w:szCs w:val="24"/>
        </w:rPr>
        <w:t>obowiązując</w:t>
      </w:r>
      <w:r w:rsidR="00FC7C2B">
        <w:rPr>
          <w:rFonts w:ascii="Times New Roman" w:hAnsi="Times New Roman" w:cs="Times New Roman"/>
          <w:sz w:val="24"/>
          <w:szCs w:val="24"/>
        </w:rPr>
        <w:t>ych</w:t>
      </w:r>
      <w:r w:rsidR="00456DCD">
        <w:rPr>
          <w:rFonts w:ascii="Times New Roman" w:hAnsi="Times New Roman" w:cs="Times New Roman"/>
          <w:sz w:val="24"/>
          <w:szCs w:val="24"/>
        </w:rPr>
        <w:t xml:space="preserve"> </w:t>
      </w:r>
      <w:r w:rsidR="000E1964">
        <w:rPr>
          <w:rFonts w:ascii="Times New Roman" w:hAnsi="Times New Roman" w:cs="Times New Roman"/>
          <w:sz w:val="24"/>
          <w:szCs w:val="24"/>
        </w:rPr>
        <w:t xml:space="preserve">na dzień </w:t>
      </w:r>
      <w:r w:rsidR="00432CF2">
        <w:rPr>
          <w:rFonts w:ascii="Times New Roman" w:hAnsi="Times New Roman" w:cs="Times New Roman"/>
          <w:sz w:val="24"/>
          <w:szCs w:val="24"/>
        </w:rPr>
        <w:t>15</w:t>
      </w:r>
      <w:r w:rsidR="000E1964">
        <w:rPr>
          <w:rFonts w:ascii="Times New Roman" w:hAnsi="Times New Roman" w:cs="Times New Roman"/>
          <w:sz w:val="24"/>
          <w:szCs w:val="24"/>
        </w:rPr>
        <w:t xml:space="preserve"> </w:t>
      </w:r>
      <w:r w:rsidR="00432CF2">
        <w:rPr>
          <w:rFonts w:ascii="Times New Roman" w:hAnsi="Times New Roman" w:cs="Times New Roman"/>
          <w:sz w:val="24"/>
          <w:szCs w:val="24"/>
        </w:rPr>
        <w:t>czerwca</w:t>
      </w:r>
      <w:r w:rsidR="007F2AF4">
        <w:rPr>
          <w:rFonts w:ascii="Times New Roman" w:hAnsi="Times New Roman" w:cs="Times New Roman"/>
          <w:sz w:val="24"/>
          <w:szCs w:val="24"/>
        </w:rPr>
        <w:t xml:space="preserve"> 202</w:t>
      </w:r>
      <w:r w:rsidR="00432CF2">
        <w:rPr>
          <w:rFonts w:ascii="Times New Roman" w:hAnsi="Times New Roman" w:cs="Times New Roman"/>
          <w:sz w:val="24"/>
          <w:szCs w:val="24"/>
        </w:rPr>
        <w:t>1</w:t>
      </w:r>
      <w:r w:rsidR="000E1964">
        <w:rPr>
          <w:rFonts w:ascii="Times New Roman" w:hAnsi="Times New Roman" w:cs="Times New Roman"/>
          <w:sz w:val="24"/>
          <w:szCs w:val="24"/>
        </w:rPr>
        <w:t xml:space="preserve"> roku</w:t>
      </w:r>
      <w:r w:rsidR="00FC7C2B">
        <w:rPr>
          <w:rFonts w:ascii="Times New Roman" w:hAnsi="Times New Roman" w:cs="Times New Roman"/>
          <w:sz w:val="24"/>
          <w:szCs w:val="24"/>
        </w:rPr>
        <w:t>,</w:t>
      </w:r>
      <w:r w:rsidR="000E1964">
        <w:rPr>
          <w:rFonts w:ascii="Times New Roman" w:hAnsi="Times New Roman" w:cs="Times New Roman"/>
          <w:sz w:val="24"/>
          <w:szCs w:val="24"/>
        </w:rPr>
        <w:t xml:space="preserve"> </w:t>
      </w:r>
      <w:r w:rsidR="008D4D6C">
        <w:rPr>
          <w:rFonts w:ascii="Times New Roman" w:hAnsi="Times New Roman" w:cs="Times New Roman"/>
          <w:sz w:val="24"/>
          <w:szCs w:val="24"/>
        </w:rPr>
        <w:t>na stacjach</w:t>
      </w:r>
      <w:r w:rsidR="000E1964">
        <w:rPr>
          <w:rFonts w:ascii="Times New Roman" w:hAnsi="Times New Roman" w:cs="Times New Roman"/>
          <w:sz w:val="24"/>
          <w:szCs w:val="24"/>
        </w:rPr>
        <w:t xml:space="preserve"> paliwowych usytuowanych na terenie miasta</w:t>
      </w:r>
      <w:r w:rsidR="008D4D6C">
        <w:rPr>
          <w:rFonts w:ascii="Times New Roman" w:hAnsi="Times New Roman" w:cs="Times New Roman"/>
          <w:sz w:val="24"/>
          <w:szCs w:val="24"/>
        </w:rPr>
        <w:t xml:space="preserve"> </w:t>
      </w:r>
      <w:r w:rsidR="00872818">
        <w:rPr>
          <w:rFonts w:ascii="Times New Roman" w:hAnsi="Times New Roman" w:cs="Times New Roman"/>
          <w:sz w:val="24"/>
          <w:szCs w:val="24"/>
        </w:rPr>
        <w:t xml:space="preserve">Stalowa Wola. </w:t>
      </w:r>
      <w:r w:rsidR="00073365">
        <w:rPr>
          <w:rFonts w:ascii="Times New Roman" w:hAnsi="Times New Roman" w:cs="Times New Roman"/>
          <w:sz w:val="24"/>
          <w:szCs w:val="24"/>
        </w:rPr>
        <w:t xml:space="preserve">Podjęcie uchwały w przedstawionym zakresie podyktowane jest </w:t>
      </w:r>
      <w:r w:rsidR="00872818">
        <w:rPr>
          <w:rFonts w:ascii="Times New Roman" w:hAnsi="Times New Roman" w:cs="Times New Roman"/>
          <w:sz w:val="24"/>
          <w:szCs w:val="24"/>
        </w:rPr>
        <w:t>przepisami</w:t>
      </w:r>
      <w:r w:rsidR="00094723">
        <w:rPr>
          <w:rFonts w:ascii="Times New Roman" w:hAnsi="Times New Roman" w:cs="Times New Roman"/>
          <w:sz w:val="24"/>
          <w:szCs w:val="24"/>
        </w:rPr>
        <w:t xml:space="preserve"> ustawy Prawo oświatowe</w:t>
      </w:r>
      <w:r w:rsidR="00C8797A">
        <w:rPr>
          <w:rFonts w:ascii="Times New Roman" w:hAnsi="Times New Roman" w:cs="Times New Roman"/>
          <w:sz w:val="24"/>
          <w:szCs w:val="24"/>
        </w:rPr>
        <w:t>,</w:t>
      </w:r>
      <w:r w:rsidR="00094723">
        <w:rPr>
          <w:rFonts w:ascii="Times New Roman" w:hAnsi="Times New Roman" w:cs="Times New Roman"/>
          <w:sz w:val="24"/>
          <w:szCs w:val="24"/>
        </w:rPr>
        <w:t xml:space="preserve"> </w:t>
      </w:r>
      <w:r w:rsidR="00073365">
        <w:rPr>
          <w:rFonts w:ascii="Times New Roman" w:hAnsi="Times New Roman" w:cs="Times New Roman"/>
          <w:sz w:val="24"/>
          <w:szCs w:val="24"/>
        </w:rPr>
        <w:t>mający</w:t>
      </w:r>
      <w:r w:rsidR="00094723">
        <w:rPr>
          <w:rFonts w:ascii="Times New Roman" w:hAnsi="Times New Roman" w:cs="Times New Roman"/>
          <w:sz w:val="24"/>
          <w:szCs w:val="24"/>
        </w:rPr>
        <w:t>mi</w:t>
      </w:r>
      <w:r w:rsidR="00073365">
        <w:rPr>
          <w:rFonts w:ascii="Times New Roman" w:hAnsi="Times New Roman" w:cs="Times New Roman"/>
          <w:sz w:val="24"/>
          <w:szCs w:val="24"/>
        </w:rPr>
        <w:t xml:space="preserve"> na celu uregulowanie i ujednolicenie zasad zwrotu </w:t>
      </w:r>
      <w:r w:rsidR="009706CA">
        <w:rPr>
          <w:rFonts w:ascii="Times New Roman" w:hAnsi="Times New Roman" w:cs="Times New Roman"/>
          <w:sz w:val="24"/>
          <w:szCs w:val="24"/>
        </w:rPr>
        <w:t xml:space="preserve">rodzicom </w:t>
      </w:r>
      <w:r w:rsidR="00073365">
        <w:rPr>
          <w:rFonts w:ascii="Times New Roman" w:hAnsi="Times New Roman" w:cs="Times New Roman"/>
          <w:sz w:val="24"/>
          <w:szCs w:val="24"/>
        </w:rPr>
        <w:t>kosztów dowozu dzieci niepełnosprawnych do przedszkola, szkoły, ośrodka rewalidacyjno-wychowawczego.</w:t>
      </w:r>
    </w:p>
    <w:p w:rsidR="000753C6" w:rsidRPr="003E5746" w:rsidRDefault="000753C6" w:rsidP="000753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5746" w:rsidRPr="003E5746" w:rsidRDefault="003E574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E5746" w:rsidRPr="003E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05608"/>
    <w:multiLevelType w:val="hybridMultilevel"/>
    <w:tmpl w:val="B334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717D"/>
    <w:multiLevelType w:val="hybridMultilevel"/>
    <w:tmpl w:val="A354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2"/>
    <w:rsid w:val="00051DBB"/>
    <w:rsid w:val="000671A0"/>
    <w:rsid w:val="00073365"/>
    <w:rsid w:val="000753C6"/>
    <w:rsid w:val="00094723"/>
    <w:rsid w:val="000B7DA2"/>
    <w:rsid w:val="000D331A"/>
    <w:rsid w:val="000E1964"/>
    <w:rsid w:val="000F6EF3"/>
    <w:rsid w:val="00104C7C"/>
    <w:rsid w:val="00131E63"/>
    <w:rsid w:val="001656F3"/>
    <w:rsid w:val="00167BE9"/>
    <w:rsid w:val="00193423"/>
    <w:rsid w:val="001B688C"/>
    <w:rsid w:val="00263E39"/>
    <w:rsid w:val="00275F3B"/>
    <w:rsid w:val="002B46AE"/>
    <w:rsid w:val="002C5928"/>
    <w:rsid w:val="002C7960"/>
    <w:rsid w:val="002E7D87"/>
    <w:rsid w:val="003B3688"/>
    <w:rsid w:val="003B536D"/>
    <w:rsid w:val="003C021D"/>
    <w:rsid w:val="003D161A"/>
    <w:rsid w:val="003D7D8D"/>
    <w:rsid w:val="003E5746"/>
    <w:rsid w:val="00432CF2"/>
    <w:rsid w:val="00456DCD"/>
    <w:rsid w:val="004916A9"/>
    <w:rsid w:val="004A0A3C"/>
    <w:rsid w:val="004D622B"/>
    <w:rsid w:val="00500E70"/>
    <w:rsid w:val="005971EC"/>
    <w:rsid w:val="005A21FB"/>
    <w:rsid w:val="005B0B08"/>
    <w:rsid w:val="005C3F07"/>
    <w:rsid w:val="005D5DCE"/>
    <w:rsid w:val="00624224"/>
    <w:rsid w:val="00672FB6"/>
    <w:rsid w:val="006769F9"/>
    <w:rsid w:val="00695639"/>
    <w:rsid w:val="006F1B54"/>
    <w:rsid w:val="00704C04"/>
    <w:rsid w:val="007171B8"/>
    <w:rsid w:val="007F2AF4"/>
    <w:rsid w:val="00806259"/>
    <w:rsid w:val="00814CB4"/>
    <w:rsid w:val="008203D2"/>
    <w:rsid w:val="00821939"/>
    <w:rsid w:val="00861761"/>
    <w:rsid w:val="00872818"/>
    <w:rsid w:val="00872A5D"/>
    <w:rsid w:val="008A2994"/>
    <w:rsid w:val="008B166B"/>
    <w:rsid w:val="008D4D6C"/>
    <w:rsid w:val="00930E9F"/>
    <w:rsid w:val="00966351"/>
    <w:rsid w:val="009706CA"/>
    <w:rsid w:val="009A6B3C"/>
    <w:rsid w:val="009B32F9"/>
    <w:rsid w:val="009D2945"/>
    <w:rsid w:val="009D6724"/>
    <w:rsid w:val="009F3735"/>
    <w:rsid w:val="009F621A"/>
    <w:rsid w:val="009F63A2"/>
    <w:rsid w:val="00A04A7D"/>
    <w:rsid w:val="00A404E2"/>
    <w:rsid w:val="00A54F9E"/>
    <w:rsid w:val="00A74DB5"/>
    <w:rsid w:val="00AC1F83"/>
    <w:rsid w:val="00AE2D11"/>
    <w:rsid w:val="00B36045"/>
    <w:rsid w:val="00B36840"/>
    <w:rsid w:val="00B7240D"/>
    <w:rsid w:val="00BE6145"/>
    <w:rsid w:val="00BF56FB"/>
    <w:rsid w:val="00C149BF"/>
    <w:rsid w:val="00C8797A"/>
    <w:rsid w:val="00C94C85"/>
    <w:rsid w:val="00D54FF1"/>
    <w:rsid w:val="00D91522"/>
    <w:rsid w:val="00DA39B1"/>
    <w:rsid w:val="00DC1FAB"/>
    <w:rsid w:val="00DD5574"/>
    <w:rsid w:val="00DE72E9"/>
    <w:rsid w:val="00DF78A6"/>
    <w:rsid w:val="00E01F8D"/>
    <w:rsid w:val="00E340FE"/>
    <w:rsid w:val="00E65B20"/>
    <w:rsid w:val="00E6607D"/>
    <w:rsid w:val="00E906DD"/>
    <w:rsid w:val="00E939A7"/>
    <w:rsid w:val="00EC362B"/>
    <w:rsid w:val="00F244F5"/>
    <w:rsid w:val="00F44E87"/>
    <w:rsid w:val="00F46E5A"/>
    <w:rsid w:val="00F55F00"/>
    <w:rsid w:val="00FA0E30"/>
    <w:rsid w:val="00FB64DD"/>
    <w:rsid w:val="00FC7C2B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B3922-9323-4FDA-B65F-859598C3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29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9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9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9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9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9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Wosk</dc:creator>
  <cp:keywords/>
  <dc:description/>
  <cp:lastModifiedBy>Iwona Wosk</cp:lastModifiedBy>
  <cp:revision>4</cp:revision>
  <cp:lastPrinted>2021-06-16T09:32:00Z</cp:lastPrinted>
  <dcterms:created xsi:type="dcterms:W3CDTF">2021-06-16T09:12:00Z</dcterms:created>
  <dcterms:modified xsi:type="dcterms:W3CDTF">2021-06-16T09:32:00Z</dcterms:modified>
</cp:coreProperties>
</file>