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8570B9">
        <w:rPr>
          <w:b/>
        </w:rPr>
        <w:t>…..</w:t>
      </w:r>
      <w:r w:rsidR="00750933">
        <w:rPr>
          <w:b/>
        </w:rPr>
        <w:t xml:space="preserve"> 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CC7FB0">
        <w:rPr>
          <w:b/>
        </w:rPr>
        <w:t>30</w:t>
      </w:r>
      <w:bookmarkStart w:id="0" w:name="_GoBack"/>
      <w:bookmarkEnd w:id="0"/>
      <w:r w:rsidR="002037F4">
        <w:rPr>
          <w:b/>
        </w:rPr>
        <w:t xml:space="preserve"> czerwca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1C04CA">
        <w:rPr>
          <w:b/>
        </w:rPr>
        <w:t>1</w:t>
      </w:r>
      <w:r w:rsidR="00221416">
        <w:rPr>
          <w:b/>
        </w:rPr>
        <w:t xml:space="preserve"> r.</w:t>
      </w:r>
    </w:p>
    <w:p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1C04CA">
        <w:rPr>
          <w:b/>
        </w:rPr>
        <w:t>1</w:t>
      </w:r>
      <w:r w:rsidR="008B3149" w:rsidRPr="00A83CD5">
        <w:rPr>
          <w:b/>
        </w:rPr>
        <w:t xml:space="preserve"> roku.</w:t>
      </w:r>
    </w:p>
    <w:p w:rsidR="00A83CD5" w:rsidRDefault="00A83CD5" w:rsidP="00750933">
      <w:pPr>
        <w:spacing w:line="360" w:lineRule="auto"/>
        <w:jc w:val="both"/>
      </w:pPr>
    </w:p>
    <w:p w:rsidR="00A83CD5" w:rsidRDefault="008B3149" w:rsidP="000F0F49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0F0F49">
        <w:br/>
      </w:r>
      <w:r>
        <w:t>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0F0F49">
        <w:t>20</w:t>
      </w:r>
      <w:r w:rsidR="00456810">
        <w:t xml:space="preserve"> r. </w:t>
      </w:r>
      <w:r>
        <w:t xml:space="preserve">poz. </w:t>
      </w:r>
      <w:r w:rsidR="000F0F49">
        <w:t>713</w:t>
      </w:r>
      <w:r>
        <w:t>) oraz art. 216 ust. 2 pkt 5</w:t>
      </w:r>
      <w:r w:rsidR="002037F4">
        <w:t xml:space="preserve"> </w:t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</w:t>
      </w:r>
      <w:r w:rsidR="001C04CA">
        <w:t>21</w:t>
      </w:r>
      <w:r w:rsidR="00456810">
        <w:t xml:space="preserve"> r. </w:t>
      </w:r>
      <w:r>
        <w:t xml:space="preserve">poz. </w:t>
      </w:r>
      <w:r w:rsidR="001C04CA">
        <w:t>305)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1C04CA">
        <w:t>XXXVI/353/2020</w:t>
      </w:r>
      <w:r>
        <w:t xml:space="preserve"> Rady Miejskiej w Stalowej Woli z dnia </w:t>
      </w:r>
      <w:r w:rsidR="001C04CA">
        <w:t>30</w:t>
      </w:r>
      <w:r>
        <w:t xml:space="preserve"> grudnia 20</w:t>
      </w:r>
      <w:r w:rsidR="001C04CA">
        <w:t>20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1C04CA">
        <w:t>1</w:t>
      </w:r>
      <w:r>
        <w:t xml:space="preserve"> roku dokonuje się następujących zmian:</w:t>
      </w:r>
    </w:p>
    <w:p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1C04CA" w:rsidRPr="000323B8">
        <w:t>1.</w:t>
      </w:r>
      <w:r w:rsidR="000323B8">
        <w:t>441.182,65</w:t>
      </w:r>
      <w:r w:rsidRPr="000323B8">
        <w:t xml:space="preserve"> zł</w:t>
      </w:r>
      <w:r>
        <w:t xml:space="preserve"> zastępuje się kwotą </w:t>
      </w:r>
      <w:r w:rsidR="001C04CA">
        <w:rPr>
          <w:b/>
        </w:rPr>
        <w:t>1.</w:t>
      </w:r>
      <w:r w:rsidR="000323B8">
        <w:rPr>
          <w:b/>
        </w:rPr>
        <w:t>507</w:t>
      </w:r>
      <w:r w:rsidR="0023686E">
        <w:rPr>
          <w:b/>
        </w:rPr>
        <w:t>.182</w:t>
      </w:r>
      <w:r w:rsidR="0069501B">
        <w:rPr>
          <w:b/>
        </w:rPr>
        <w:t>,65</w:t>
      </w:r>
      <w:r>
        <w:rPr>
          <w:b/>
        </w:rPr>
        <w:t xml:space="preserve"> zł</w:t>
      </w:r>
      <w:r w:rsidR="002B49D3">
        <w:t xml:space="preserve"> oraz </w:t>
      </w:r>
      <w:r w:rsidR="001C04CA">
        <w:t xml:space="preserve">dopisuje się </w:t>
      </w:r>
      <w:r w:rsidR="002B49D3">
        <w:t>punkt</w:t>
      </w:r>
      <w:r w:rsidR="0069501B">
        <w:t>y</w:t>
      </w:r>
      <w:r w:rsidR="002B49D3">
        <w:t xml:space="preserve"> </w:t>
      </w:r>
      <w:r w:rsidR="000323B8">
        <w:t>k</w:t>
      </w:r>
      <w:r w:rsidR="0023686E">
        <w:t xml:space="preserve"> </w:t>
      </w:r>
      <w:r w:rsidR="000323B8">
        <w:t>i</w:t>
      </w:r>
      <w:r w:rsidR="0023686E">
        <w:t xml:space="preserve"> </w:t>
      </w:r>
      <w:r w:rsidR="000323B8">
        <w:t>l</w:t>
      </w:r>
      <w:r w:rsidR="0023686E">
        <w:t xml:space="preserve"> </w:t>
      </w:r>
      <w:r w:rsidR="000323B8">
        <w:br/>
      </w:r>
      <w:r w:rsidR="001C04CA">
        <w:t>w b</w:t>
      </w:r>
      <w:r w:rsidR="002B49D3">
        <w:t>rzmieni</w:t>
      </w:r>
      <w:r w:rsidR="001C04CA">
        <w:t>u</w:t>
      </w:r>
      <w:r w:rsidR="002B49D3">
        <w:t>:</w:t>
      </w:r>
    </w:p>
    <w:p w:rsidR="000323B8" w:rsidRDefault="002B49D3" w:rsidP="000323B8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0323B8">
        <w:t>k</w:t>
      </w:r>
      <w:r>
        <w:t xml:space="preserve">) </w:t>
      </w:r>
      <w:r w:rsidR="000323B8">
        <w:t>dofinansowanie zakupu skokochronu dla Komendy Powiatowej</w:t>
      </w:r>
    </w:p>
    <w:p w:rsidR="0003015F" w:rsidRDefault="000323B8" w:rsidP="000323B8">
      <w:pPr>
        <w:tabs>
          <w:tab w:val="left" w:pos="720"/>
        </w:tabs>
        <w:spacing w:line="360" w:lineRule="auto"/>
        <w:jc w:val="both"/>
      </w:pPr>
      <w:r>
        <w:t xml:space="preserve">       Państwowej Straży Pożarnej w Stalowej Woli</w:t>
      </w:r>
      <w:r w:rsidR="00393D68">
        <w:t xml:space="preserve"> – </w:t>
      </w:r>
      <w:r w:rsidR="0069501B">
        <w:t xml:space="preserve">           </w:t>
      </w:r>
      <w:r>
        <w:tab/>
      </w:r>
      <w:r>
        <w:tab/>
        <w:t xml:space="preserve">        </w:t>
      </w:r>
      <w:r>
        <w:rPr>
          <w:b/>
        </w:rPr>
        <w:t>15.000</w:t>
      </w:r>
      <w:r w:rsidR="001C04CA">
        <w:rPr>
          <w:b/>
        </w:rPr>
        <w:t>,00</w:t>
      </w:r>
      <w:r w:rsidR="00393D68" w:rsidRPr="00FA0B7B">
        <w:rPr>
          <w:b/>
        </w:rPr>
        <w:t xml:space="preserve"> zł</w:t>
      </w:r>
      <w:r w:rsidR="0069501B">
        <w:rPr>
          <w:b/>
        </w:rPr>
        <w:t>,</w:t>
      </w:r>
    </w:p>
    <w:p w:rsidR="000323B8" w:rsidRDefault="000323B8" w:rsidP="000323B8">
      <w:pPr>
        <w:tabs>
          <w:tab w:val="left" w:pos="720"/>
        </w:tabs>
        <w:spacing w:line="360" w:lineRule="auto"/>
      </w:pPr>
      <w:r>
        <w:t xml:space="preserve">  l</w:t>
      </w:r>
      <w:r w:rsidR="0069501B">
        <w:t>) d</w:t>
      </w:r>
      <w:r w:rsidR="0069501B" w:rsidRPr="0069501B">
        <w:t xml:space="preserve">ofinansowanie </w:t>
      </w:r>
      <w:r>
        <w:t xml:space="preserve">kosztów projektu technicznego centrum opiekuńczo – </w:t>
      </w:r>
      <w:r>
        <w:br/>
        <w:t xml:space="preserve">      mieszkalnego dla </w:t>
      </w:r>
      <w:r w:rsidR="0069501B" w:rsidRPr="0069501B">
        <w:t xml:space="preserve">Warsztatów Terapii Zajęciowej „Nadzieja” </w:t>
      </w:r>
    </w:p>
    <w:p w:rsidR="0023686E" w:rsidRPr="0023686E" w:rsidRDefault="000323B8" w:rsidP="004F446C">
      <w:pPr>
        <w:tabs>
          <w:tab w:val="left" w:pos="720"/>
        </w:tabs>
        <w:spacing w:line="360" w:lineRule="auto"/>
      </w:pPr>
      <w:r>
        <w:t xml:space="preserve">      </w:t>
      </w:r>
      <w:r w:rsidR="0069501B" w:rsidRPr="0069501B">
        <w:t>przy ul. K</w:t>
      </w:r>
      <w:r w:rsidR="0069501B">
        <w:t xml:space="preserve">wiatkowskiego 6 w Stalowej Woli –         </w:t>
      </w:r>
      <w:r>
        <w:tab/>
      </w:r>
      <w:r>
        <w:tab/>
      </w:r>
      <w:r>
        <w:tab/>
        <w:t xml:space="preserve">         </w:t>
      </w:r>
      <w:r w:rsidR="0069501B" w:rsidRPr="0069501B">
        <w:rPr>
          <w:b/>
        </w:rPr>
        <w:t>5</w:t>
      </w:r>
      <w:r>
        <w:rPr>
          <w:b/>
        </w:rPr>
        <w:t>1</w:t>
      </w:r>
      <w:r w:rsidR="0069501B" w:rsidRPr="0069501B">
        <w:rPr>
          <w:b/>
        </w:rPr>
        <w:t>.000,00 zł</w:t>
      </w:r>
      <w:r>
        <w:rPr>
          <w:b/>
        </w:rPr>
        <w:t>.”</w:t>
      </w: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:rsidR="00D0703B" w:rsidRDefault="00D0703B" w:rsidP="00750933">
      <w:pPr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:rsidR="0023686E" w:rsidRDefault="0023686E" w:rsidP="00C67481">
      <w:pPr>
        <w:ind w:left="360"/>
        <w:jc w:val="center"/>
        <w:rPr>
          <w:b/>
        </w:rPr>
      </w:pPr>
    </w:p>
    <w:p w:rsidR="0023686E" w:rsidRDefault="0023686E" w:rsidP="00C67481">
      <w:pPr>
        <w:ind w:left="360"/>
        <w:jc w:val="center"/>
        <w:rPr>
          <w:b/>
        </w:rPr>
      </w:pPr>
    </w:p>
    <w:p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B3149">
      <w:pPr>
        <w:tabs>
          <w:tab w:val="left" w:pos="2055"/>
        </w:tabs>
      </w:pPr>
    </w:p>
    <w:p w:rsidR="008B3149" w:rsidRDefault="008B3149" w:rsidP="008B3149">
      <w:pPr>
        <w:tabs>
          <w:tab w:val="left" w:pos="2055"/>
        </w:tabs>
      </w:pPr>
    </w:p>
    <w:p w:rsidR="0069501B" w:rsidRDefault="0097367E" w:rsidP="008F6E25">
      <w:pPr>
        <w:tabs>
          <w:tab w:val="left" w:pos="720"/>
        </w:tabs>
        <w:spacing w:line="360" w:lineRule="auto"/>
        <w:jc w:val="both"/>
      </w:pPr>
      <w:r>
        <w:t>W związku z</w:t>
      </w:r>
      <w:r w:rsidR="0069501B">
        <w:t xml:space="preserve">e złożonymi wnioskami o dofinansowanie proponuje się </w:t>
      </w:r>
      <w:r>
        <w:t xml:space="preserve"> </w:t>
      </w:r>
      <w:r w:rsidR="0069501B">
        <w:t>przyznać pomoc finansową dla Powiatu Stalowowolskiego na zadania:</w:t>
      </w:r>
    </w:p>
    <w:p w:rsidR="00A838A3" w:rsidRDefault="0069501B" w:rsidP="004F446C">
      <w:pPr>
        <w:tabs>
          <w:tab w:val="left" w:pos="720"/>
        </w:tabs>
        <w:spacing w:line="360" w:lineRule="auto"/>
        <w:jc w:val="both"/>
      </w:pPr>
      <w:r>
        <w:t>1)</w:t>
      </w:r>
      <w:r w:rsidR="00A838A3">
        <w:t xml:space="preserve"> </w:t>
      </w:r>
      <w:r w:rsidR="004F446C">
        <w:t xml:space="preserve">dofinansowanie zakupu skokochronu dla Komendy Powiatowej Państwowej Straży Pożarnej </w:t>
      </w:r>
      <w:r w:rsidR="004F446C">
        <w:br/>
        <w:t xml:space="preserve">     </w:t>
      </w:r>
      <w:r w:rsidR="004F446C">
        <w:t xml:space="preserve">w Stalowej Woli </w:t>
      </w:r>
      <w:r>
        <w:t xml:space="preserve">– </w:t>
      </w:r>
      <w:r w:rsidR="00E76432">
        <w:t>w kwocie</w:t>
      </w:r>
      <w:r w:rsidR="008F6E25">
        <w:t xml:space="preserve"> </w:t>
      </w:r>
      <w:r w:rsidR="004F446C">
        <w:t>15.000</w:t>
      </w:r>
      <w:r w:rsidR="00E76432">
        <w:t>,00</w:t>
      </w:r>
      <w:r w:rsidR="008F6E25">
        <w:t xml:space="preserve"> zł</w:t>
      </w:r>
      <w:r w:rsidR="00A838A3">
        <w:t>,</w:t>
      </w:r>
    </w:p>
    <w:p w:rsidR="00A838A3" w:rsidRDefault="00A838A3" w:rsidP="004F446C">
      <w:pPr>
        <w:tabs>
          <w:tab w:val="left" w:pos="720"/>
        </w:tabs>
        <w:spacing w:line="360" w:lineRule="auto"/>
        <w:jc w:val="both"/>
      </w:pPr>
      <w:r>
        <w:t xml:space="preserve">2) </w:t>
      </w:r>
      <w:r w:rsidR="006145D8">
        <w:t xml:space="preserve"> </w:t>
      </w:r>
      <w:r w:rsidR="004F446C">
        <w:t>d</w:t>
      </w:r>
      <w:r w:rsidR="004F446C" w:rsidRPr="0069501B">
        <w:t xml:space="preserve">ofinansowanie </w:t>
      </w:r>
      <w:r w:rsidR="004F446C">
        <w:t xml:space="preserve">kosztów projektu technicznego centrum opiekuńczo – mieszkalnego </w:t>
      </w:r>
      <w:r w:rsidR="004F446C">
        <w:br/>
        <w:t xml:space="preserve">     </w:t>
      </w:r>
      <w:r w:rsidR="004F446C">
        <w:t xml:space="preserve">dla </w:t>
      </w:r>
      <w:r w:rsidR="004F446C" w:rsidRPr="0069501B">
        <w:t>Warsztatów Terapii Zajęciowej „Nadzieja” przy ul. K</w:t>
      </w:r>
      <w:r w:rsidR="004F446C">
        <w:t xml:space="preserve">wiatkowskiego 6 w Stalowej Woli </w:t>
      </w:r>
      <w:r w:rsidR="004F446C">
        <w:br/>
        <w:t xml:space="preserve">     </w:t>
      </w:r>
      <w:r>
        <w:t xml:space="preserve">–  w </w:t>
      </w:r>
      <w:r w:rsidRPr="00A838A3">
        <w:t>kwocie 5</w:t>
      </w:r>
      <w:r w:rsidR="004F446C">
        <w:t>1</w:t>
      </w:r>
      <w:r w:rsidRPr="00A838A3">
        <w:t>.000,00 zł,</w:t>
      </w:r>
    </w:p>
    <w:p w:rsidR="0069501B" w:rsidRDefault="0069501B" w:rsidP="008F6E25">
      <w:pPr>
        <w:tabs>
          <w:tab w:val="left" w:pos="720"/>
        </w:tabs>
        <w:spacing w:line="360" w:lineRule="auto"/>
        <w:jc w:val="both"/>
      </w:pPr>
    </w:p>
    <w:p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</w:t>
      </w:r>
      <w:r w:rsidR="00E76432">
        <w:t>1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B" w:rsidRDefault="009746DB" w:rsidP="008B3149">
      <w:r>
        <w:separator/>
      </w:r>
    </w:p>
  </w:endnote>
  <w:endnote w:type="continuationSeparator" w:id="0">
    <w:p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7FB0">
      <w:rPr>
        <w:noProof/>
      </w:rPr>
      <w:t>2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B" w:rsidRDefault="009746DB" w:rsidP="008B3149">
      <w:r>
        <w:separator/>
      </w:r>
    </w:p>
  </w:footnote>
  <w:footnote w:type="continuationSeparator" w:id="0">
    <w:p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323B8"/>
    <w:rsid w:val="00063C46"/>
    <w:rsid w:val="000F0F49"/>
    <w:rsid w:val="00105C90"/>
    <w:rsid w:val="00105E15"/>
    <w:rsid w:val="001357BD"/>
    <w:rsid w:val="0017332F"/>
    <w:rsid w:val="001B5E0B"/>
    <w:rsid w:val="001B5F9A"/>
    <w:rsid w:val="001C04CA"/>
    <w:rsid w:val="002037F4"/>
    <w:rsid w:val="00221416"/>
    <w:rsid w:val="0023686E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446C"/>
    <w:rsid w:val="004F572F"/>
    <w:rsid w:val="00526707"/>
    <w:rsid w:val="00537834"/>
    <w:rsid w:val="0055778C"/>
    <w:rsid w:val="005627DB"/>
    <w:rsid w:val="00584BD6"/>
    <w:rsid w:val="005F5DAB"/>
    <w:rsid w:val="006145D8"/>
    <w:rsid w:val="0064585C"/>
    <w:rsid w:val="00667671"/>
    <w:rsid w:val="0069501B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0F29"/>
    <w:rsid w:val="008B1F62"/>
    <w:rsid w:val="008B3149"/>
    <w:rsid w:val="008E1D43"/>
    <w:rsid w:val="008E55BA"/>
    <w:rsid w:val="008F6E25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8A3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C7FB0"/>
    <w:rsid w:val="00CD298C"/>
    <w:rsid w:val="00CD739A"/>
    <w:rsid w:val="00D0703B"/>
    <w:rsid w:val="00D63186"/>
    <w:rsid w:val="00D83033"/>
    <w:rsid w:val="00D86DF9"/>
    <w:rsid w:val="00E4570C"/>
    <w:rsid w:val="00E76432"/>
    <w:rsid w:val="00E86185"/>
    <w:rsid w:val="00E939DC"/>
    <w:rsid w:val="00EA70FE"/>
    <w:rsid w:val="00F04C83"/>
    <w:rsid w:val="00F33146"/>
    <w:rsid w:val="00F47668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59</cp:revision>
  <cp:lastPrinted>2021-06-21T11:51:00Z</cp:lastPrinted>
  <dcterms:created xsi:type="dcterms:W3CDTF">2015-11-27T09:24:00Z</dcterms:created>
  <dcterms:modified xsi:type="dcterms:W3CDTF">2021-06-21T11:51:00Z</dcterms:modified>
</cp:coreProperties>
</file>