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5E7EFD" w:rsidRPr="005E7EFD">
        <w:rPr>
          <w:rFonts w:asciiTheme="minorHAnsi" w:hAnsiTheme="minorHAnsi" w:cstheme="minorHAnsi"/>
          <w:b/>
        </w:rPr>
        <w:t>2</w:t>
      </w:r>
      <w:r w:rsidR="00E377EA">
        <w:rPr>
          <w:rFonts w:asciiTheme="minorHAnsi" w:hAnsiTheme="minorHAnsi" w:cstheme="minorHAnsi"/>
          <w:b/>
        </w:rPr>
        <w:t>7</w:t>
      </w:r>
      <w:r w:rsidR="005E7EFD" w:rsidRPr="005E7EFD">
        <w:rPr>
          <w:rFonts w:asciiTheme="minorHAnsi" w:hAnsiTheme="minorHAnsi" w:cstheme="minorHAnsi"/>
          <w:b/>
        </w:rPr>
        <w:t xml:space="preserve"> </w:t>
      </w:r>
      <w:r w:rsidR="00E377EA">
        <w:rPr>
          <w:rFonts w:asciiTheme="minorHAnsi" w:hAnsiTheme="minorHAnsi" w:cstheme="minorHAnsi"/>
          <w:b/>
        </w:rPr>
        <w:t>października</w:t>
      </w:r>
      <w:r w:rsidR="001D7E02">
        <w:rPr>
          <w:rFonts w:asciiTheme="minorHAnsi" w:hAnsiTheme="minorHAnsi" w:cstheme="minorHAnsi"/>
          <w:b/>
        </w:rPr>
        <w:t xml:space="preserve"> </w:t>
      </w:r>
      <w:r w:rsidRPr="005E7EFD">
        <w:rPr>
          <w:rFonts w:asciiTheme="minorHAnsi" w:hAnsiTheme="minorHAnsi" w:cstheme="minorHAnsi"/>
          <w:b/>
        </w:rPr>
        <w:t>202</w:t>
      </w:r>
      <w:r w:rsidR="005E7EFD" w:rsidRPr="005E7EFD">
        <w:rPr>
          <w:rFonts w:asciiTheme="minorHAnsi" w:hAnsiTheme="minorHAnsi" w:cstheme="minorHAnsi"/>
          <w:b/>
        </w:rPr>
        <w:t>1</w:t>
      </w:r>
      <w:r w:rsidRPr="005E7EFD">
        <w:rPr>
          <w:rFonts w:asciiTheme="minorHAnsi" w:hAnsiTheme="minorHAnsi" w:cstheme="minorHAnsi"/>
          <w:b/>
        </w:rPr>
        <w:t xml:space="preserve"> r.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>w sprawie zmian w budżecie miasta na 202</w:t>
      </w:r>
      <w:r w:rsidR="005E7EFD" w:rsidRPr="005E7EFD">
        <w:rPr>
          <w:rFonts w:asciiTheme="minorHAnsi" w:hAnsiTheme="minorHAnsi" w:cstheme="minorHAnsi"/>
          <w:b/>
        </w:rPr>
        <w:t>1</w:t>
      </w:r>
      <w:r w:rsidRPr="005E7EFD">
        <w:rPr>
          <w:rFonts w:asciiTheme="minorHAnsi" w:hAnsiTheme="minorHAnsi" w:cstheme="minorHAnsi"/>
          <w:b/>
        </w:rPr>
        <w:t xml:space="preserve"> roku oraz zmieniającej uchwałę budżetową Miasta Stalowa Wola na 202</w:t>
      </w:r>
      <w:r w:rsidR="005E7EFD" w:rsidRPr="005E7EFD">
        <w:rPr>
          <w:rFonts w:asciiTheme="minorHAnsi" w:hAnsiTheme="minorHAnsi" w:cstheme="minorHAnsi"/>
          <w:b/>
        </w:rPr>
        <w:t>1</w:t>
      </w:r>
      <w:r w:rsidRPr="005E7EFD">
        <w:rPr>
          <w:rFonts w:asciiTheme="minorHAnsi" w:hAnsiTheme="minorHAnsi" w:cstheme="minorHAnsi"/>
          <w:b/>
        </w:rPr>
        <w:t xml:space="preserve"> rok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 </w:t>
      </w:r>
    </w:p>
    <w:p w:rsidR="00E45FD8" w:rsidRPr="005E7EFD" w:rsidRDefault="000F43AC" w:rsidP="00E45FD8">
      <w:pPr>
        <w:spacing w:line="360" w:lineRule="auto"/>
        <w:jc w:val="both"/>
        <w:rPr>
          <w:rFonts w:asciiTheme="minorHAnsi" w:hAnsiTheme="minorHAnsi" w:cstheme="minorHAnsi"/>
        </w:rPr>
      </w:pPr>
      <w:r w:rsidRPr="005E7EFD">
        <w:rPr>
          <w:rFonts w:asciiTheme="minorHAnsi" w:hAnsiTheme="minorHAnsi" w:cstheme="minorHAnsi"/>
        </w:rPr>
        <w:t>W</w:t>
      </w:r>
      <w:r w:rsidR="00E45FD8" w:rsidRPr="005E7EFD">
        <w:rPr>
          <w:rFonts w:asciiTheme="minorHAnsi" w:hAnsiTheme="minorHAnsi" w:cstheme="minorHAnsi"/>
        </w:rPr>
        <w:t xml:space="preserve"> związku z </w:t>
      </w:r>
      <w:r w:rsidR="005E5086">
        <w:rPr>
          <w:rFonts w:asciiTheme="minorHAnsi" w:hAnsiTheme="minorHAnsi" w:cstheme="minorHAnsi"/>
        </w:rPr>
        <w:t>analizą budżetu</w:t>
      </w:r>
      <w:r w:rsidR="00E45FD8" w:rsidRPr="005E7EFD">
        <w:rPr>
          <w:rFonts w:asciiTheme="minorHAnsi" w:hAnsiTheme="minorHAnsi" w:cstheme="minorHAnsi"/>
        </w:rPr>
        <w:t xml:space="preserve"> wprowadza się następujące zmiany:</w:t>
      </w:r>
    </w:p>
    <w:p w:rsidR="00E45FD8" w:rsidRPr="005E7EFD" w:rsidRDefault="00E45FD8" w:rsidP="00E45FD8">
      <w:pPr>
        <w:spacing w:line="360" w:lineRule="auto"/>
        <w:jc w:val="both"/>
        <w:rPr>
          <w:rFonts w:asciiTheme="minorHAnsi" w:hAnsiTheme="minorHAnsi" w:cstheme="minorHAnsi"/>
        </w:rPr>
      </w:pPr>
    </w:p>
    <w:p w:rsidR="00E45FD8" w:rsidRPr="00464B13" w:rsidRDefault="00E45FD8" w:rsidP="00E45FD8">
      <w:pPr>
        <w:spacing w:line="360" w:lineRule="auto"/>
        <w:jc w:val="both"/>
        <w:rPr>
          <w:rFonts w:asciiTheme="minorHAnsi" w:hAnsiTheme="minorHAnsi" w:cstheme="minorHAnsi"/>
        </w:rPr>
      </w:pPr>
      <w:r w:rsidRPr="005E7EFD">
        <w:rPr>
          <w:rFonts w:asciiTheme="minorHAnsi" w:hAnsiTheme="minorHAnsi" w:cstheme="minorHAnsi"/>
          <w:u w:val="single"/>
        </w:rPr>
        <w:t>I. w treści uchwały</w:t>
      </w:r>
      <w:r w:rsidR="00285D27">
        <w:rPr>
          <w:rFonts w:asciiTheme="minorHAnsi" w:hAnsiTheme="minorHAnsi" w:cstheme="minorHAnsi"/>
          <w:u w:val="single"/>
        </w:rPr>
        <w:t xml:space="preserve"> </w:t>
      </w:r>
      <w:r w:rsidRPr="00464B13">
        <w:rPr>
          <w:rFonts w:asciiTheme="minorHAnsi" w:hAnsiTheme="minorHAnsi" w:cstheme="minorHAnsi"/>
        </w:rPr>
        <w:t xml:space="preserve">w § 1 </w:t>
      </w:r>
      <w:r w:rsidR="00E377EA" w:rsidRPr="00464B13">
        <w:rPr>
          <w:rFonts w:asciiTheme="minorHAnsi" w:hAnsiTheme="minorHAnsi" w:cstheme="minorHAnsi"/>
        </w:rPr>
        <w:t>pkt 6 otrzymuje brzmienie:</w:t>
      </w:r>
    </w:p>
    <w:p w:rsidR="00E377EA" w:rsidRPr="00E377EA" w:rsidRDefault="00E377EA" w:rsidP="00E377EA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  <w:r>
        <w:rPr>
          <w:rFonts w:asciiTheme="minorHAnsi" w:hAnsiTheme="minorHAnsi" w:cstheme="minorHAnsi"/>
          <w:color w:val="000000" w:themeColor="text1"/>
          <w:lang w:eastAsia="ar-SA"/>
        </w:rPr>
        <w:t>„</w:t>
      </w:r>
      <w:r w:rsidRPr="00E377EA">
        <w:rPr>
          <w:rFonts w:asciiTheme="minorHAnsi" w:hAnsiTheme="minorHAnsi" w:cstheme="minorHAnsi"/>
          <w:b/>
          <w:u w:val="single"/>
          <w:lang w:eastAsia="ar-SA"/>
        </w:rPr>
        <w:t xml:space="preserve">6. Dokonuje się przeniesienia planu wydatków budżetowych </w:t>
      </w:r>
    </w:p>
    <w:p w:rsidR="00E377EA" w:rsidRPr="00E377EA" w:rsidRDefault="00E377EA" w:rsidP="00E377EA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  <w:r w:rsidRPr="00E377EA">
        <w:rPr>
          <w:rFonts w:asciiTheme="minorHAnsi" w:hAnsiTheme="minorHAnsi" w:cstheme="minorHAnsi"/>
          <w:b/>
          <w:lang w:eastAsia="ar-SA"/>
        </w:rPr>
        <w:t xml:space="preserve">     </w:t>
      </w:r>
      <w:r w:rsidRPr="00E377EA">
        <w:rPr>
          <w:rFonts w:asciiTheme="minorHAnsi" w:hAnsiTheme="minorHAnsi" w:cstheme="minorHAnsi"/>
          <w:b/>
          <w:u w:val="single"/>
          <w:lang w:eastAsia="ar-SA"/>
        </w:rPr>
        <w:t xml:space="preserve">pomiędzy działami –               </w:t>
      </w:r>
      <w:r w:rsidRPr="00E377EA">
        <w:rPr>
          <w:rFonts w:asciiTheme="minorHAnsi" w:hAnsiTheme="minorHAnsi" w:cstheme="minorHAnsi"/>
          <w:b/>
          <w:u w:val="single"/>
          <w:lang w:eastAsia="ar-SA"/>
        </w:rPr>
        <w:tab/>
      </w:r>
      <w:r w:rsidRPr="00E377EA">
        <w:rPr>
          <w:rFonts w:asciiTheme="minorHAnsi" w:hAnsiTheme="minorHAnsi" w:cstheme="minorHAnsi"/>
          <w:b/>
          <w:u w:val="single"/>
          <w:lang w:eastAsia="ar-SA"/>
        </w:rPr>
        <w:tab/>
      </w:r>
      <w:r w:rsidRPr="00E377EA">
        <w:rPr>
          <w:rFonts w:asciiTheme="minorHAnsi" w:hAnsiTheme="minorHAnsi" w:cstheme="minorHAnsi"/>
          <w:b/>
          <w:u w:val="single"/>
          <w:lang w:eastAsia="ar-SA"/>
        </w:rPr>
        <w:tab/>
      </w:r>
      <w:r w:rsidRPr="00E377EA">
        <w:rPr>
          <w:rFonts w:asciiTheme="minorHAnsi" w:hAnsiTheme="minorHAnsi" w:cstheme="minorHAnsi"/>
          <w:b/>
          <w:u w:val="single"/>
          <w:lang w:eastAsia="ar-SA"/>
        </w:rPr>
        <w:tab/>
      </w:r>
      <w:r w:rsidRPr="00E377EA">
        <w:rPr>
          <w:rFonts w:asciiTheme="minorHAnsi" w:hAnsiTheme="minorHAnsi" w:cstheme="minorHAnsi"/>
          <w:b/>
          <w:u w:val="single"/>
          <w:lang w:eastAsia="ar-SA"/>
        </w:rPr>
        <w:tab/>
        <w:t xml:space="preserve">na </w:t>
      </w:r>
      <w:r>
        <w:rPr>
          <w:rFonts w:asciiTheme="minorHAnsi" w:hAnsiTheme="minorHAnsi" w:cstheme="minorHAnsi"/>
          <w:b/>
          <w:u w:val="single"/>
          <w:lang w:eastAsia="ar-SA"/>
        </w:rPr>
        <w:t xml:space="preserve">kwotę       </w:t>
      </w:r>
      <w:r w:rsidRPr="00E377EA">
        <w:rPr>
          <w:rFonts w:asciiTheme="minorHAnsi" w:hAnsiTheme="minorHAnsi" w:cstheme="minorHAnsi"/>
          <w:b/>
          <w:u w:val="single"/>
          <w:lang w:eastAsia="ar-SA"/>
        </w:rPr>
        <w:t xml:space="preserve"> </w:t>
      </w:r>
      <w:r>
        <w:rPr>
          <w:rFonts w:asciiTheme="minorHAnsi" w:hAnsiTheme="minorHAnsi" w:cstheme="minorHAnsi"/>
          <w:b/>
          <w:u w:val="single"/>
          <w:lang w:eastAsia="ar-SA"/>
        </w:rPr>
        <w:t>153</w:t>
      </w:r>
      <w:r w:rsidRPr="00E377EA">
        <w:rPr>
          <w:rFonts w:asciiTheme="minorHAnsi" w:hAnsiTheme="minorHAnsi" w:cstheme="minorHAnsi"/>
          <w:b/>
          <w:u w:val="single"/>
        </w:rPr>
        <w:t>.155,03 zł</w:t>
      </w:r>
    </w:p>
    <w:p w:rsidR="00E377EA" w:rsidRPr="00E377EA" w:rsidRDefault="00E377EA" w:rsidP="00E377EA">
      <w:pPr>
        <w:suppressAutoHyphens/>
        <w:spacing w:line="360" w:lineRule="auto"/>
        <w:jc w:val="center"/>
        <w:rPr>
          <w:rFonts w:asciiTheme="minorHAnsi" w:hAnsiTheme="minorHAnsi" w:cstheme="minorHAnsi"/>
          <w:i/>
          <w:u w:val="single"/>
          <w:lang w:eastAsia="ar-SA"/>
        </w:rPr>
      </w:pPr>
      <w:r w:rsidRPr="00E377EA">
        <w:rPr>
          <w:rFonts w:asciiTheme="minorHAnsi" w:hAnsiTheme="minorHAnsi" w:cstheme="minorHAnsi"/>
          <w:i/>
          <w:u w:val="single"/>
          <w:lang w:eastAsia="ar-SA"/>
        </w:rPr>
        <w:t>poprzez zmniejszenie: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E377EA">
        <w:rPr>
          <w:rFonts w:asciiTheme="minorHAnsi" w:hAnsiTheme="minorHAnsi" w:cstheme="minorHAnsi"/>
          <w:b/>
          <w:lang w:eastAsia="ar-SA"/>
        </w:rPr>
        <w:t xml:space="preserve">- 750 – Administracja publiczna – </w:t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  <w:t>o kwotę               6.500,00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u w:val="single"/>
          <w:lang w:eastAsia="ar-SA"/>
        </w:rPr>
        <w:t>rozdz. 75023</w:t>
      </w:r>
      <w:r w:rsidRPr="00E377EA">
        <w:rPr>
          <w:rFonts w:asciiTheme="minorHAnsi" w:hAnsiTheme="minorHAnsi" w:cstheme="minorHAnsi"/>
          <w:lang w:eastAsia="ar-SA"/>
        </w:rPr>
        <w:t xml:space="preserve"> – Urzędy gmin (miast i miast na prawach powiatu) – o kwotę               6.500,00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lang w:eastAsia="ar-SA"/>
        </w:rPr>
        <w:t xml:space="preserve">§ 4500 – Pozostałe podatki na rzecz budżetów jednostek 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lang w:eastAsia="ar-SA"/>
        </w:rPr>
        <w:t xml:space="preserve">                 samorządu terytorialnego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>o kwotę               6.500,00 zł</w:t>
      </w:r>
    </w:p>
    <w:p w:rsidR="00E377EA" w:rsidRPr="00E377EA" w:rsidRDefault="00E377EA" w:rsidP="00E377EA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 w:rsidRPr="00E377EA">
        <w:rPr>
          <w:rFonts w:asciiTheme="minorHAnsi" w:hAnsiTheme="minorHAnsi" w:cstheme="minorHAnsi"/>
          <w:i/>
          <w:lang w:eastAsia="ar-SA"/>
        </w:rPr>
        <w:t>w związku z w związku z niższym niż planowano wykonaniem tej części budżetu .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i/>
          <w:u w:val="single"/>
          <w:lang w:eastAsia="ar-SA"/>
        </w:rPr>
      </w:pP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E377EA">
        <w:rPr>
          <w:rFonts w:asciiTheme="minorHAnsi" w:hAnsiTheme="minorHAnsi" w:cstheme="minorHAnsi"/>
          <w:b/>
          <w:lang w:eastAsia="ar-SA"/>
        </w:rPr>
        <w:t xml:space="preserve">działu 801 – Oświata i wychowanie – </w:t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  <w:t>o kwotę                  655,03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u w:val="single"/>
          <w:lang w:eastAsia="ar-SA"/>
        </w:rPr>
        <w:t>rozdz. 80101</w:t>
      </w:r>
      <w:r w:rsidRPr="00E377EA">
        <w:rPr>
          <w:rFonts w:asciiTheme="minorHAnsi" w:hAnsiTheme="minorHAnsi" w:cstheme="minorHAnsi"/>
          <w:lang w:eastAsia="ar-SA"/>
        </w:rPr>
        <w:t xml:space="preserve"> – Szkoły podstawowe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>o kwotę                   655,03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>o kwotę                   558,95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>o kwotę                     96,08 zł</w:t>
      </w:r>
    </w:p>
    <w:p w:rsid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E377EA">
        <w:rPr>
          <w:rFonts w:asciiTheme="minorHAnsi" w:hAnsiTheme="minorHAnsi" w:cstheme="minorHAnsi"/>
          <w:i/>
          <w:lang w:eastAsia="ar-SA"/>
        </w:rPr>
        <w:t>w związku z charakterem planowanych wydatków w PSP Nr 12 w Stalowej Woli.</w:t>
      </w:r>
    </w:p>
    <w:p w:rsid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E377EA">
        <w:rPr>
          <w:rFonts w:asciiTheme="minorHAnsi" w:hAnsiTheme="minorHAnsi" w:cstheme="minorHAnsi"/>
          <w:b/>
          <w:lang w:eastAsia="ar-SA"/>
        </w:rPr>
        <w:t xml:space="preserve">działu 854 – Edukacyjna opieka wychowawcza – </w:t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  <w:t xml:space="preserve">o kwotę          </w:t>
      </w:r>
      <w:r>
        <w:rPr>
          <w:rFonts w:asciiTheme="minorHAnsi" w:hAnsiTheme="minorHAnsi" w:cstheme="minorHAnsi"/>
          <w:b/>
          <w:lang w:eastAsia="ar-SA"/>
        </w:rPr>
        <w:t>146.500,00</w:t>
      </w:r>
      <w:r w:rsidRPr="00E377EA">
        <w:rPr>
          <w:rFonts w:asciiTheme="minorHAnsi" w:hAnsiTheme="minorHAnsi" w:cstheme="minorHAnsi"/>
          <w:b/>
          <w:lang w:eastAsia="ar-SA"/>
        </w:rPr>
        <w:t xml:space="preserve"> zł 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u w:val="single"/>
          <w:lang w:eastAsia="ar-SA"/>
        </w:rPr>
        <w:t>rozdz. 85401</w:t>
      </w:r>
      <w:r w:rsidRPr="00E377EA">
        <w:rPr>
          <w:rFonts w:asciiTheme="minorHAnsi" w:hAnsiTheme="minorHAnsi" w:cstheme="minorHAnsi"/>
          <w:lang w:eastAsia="ar-SA"/>
        </w:rPr>
        <w:t xml:space="preserve"> – Świetlice szkolne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 xml:space="preserve">o kwotę           </w:t>
      </w:r>
      <w:r>
        <w:rPr>
          <w:rFonts w:asciiTheme="minorHAnsi" w:hAnsiTheme="minorHAnsi" w:cstheme="minorHAnsi"/>
          <w:lang w:eastAsia="ar-SA"/>
        </w:rPr>
        <w:t>146.500,00</w:t>
      </w:r>
      <w:r w:rsidRPr="00E377EA">
        <w:rPr>
          <w:rFonts w:asciiTheme="minorHAnsi" w:hAnsiTheme="minorHAnsi" w:cstheme="minorHAnsi"/>
          <w:lang w:eastAsia="ar-SA"/>
        </w:rPr>
        <w:t xml:space="preserve">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 xml:space="preserve">o kwotę           </w:t>
      </w:r>
      <w:r>
        <w:rPr>
          <w:rFonts w:asciiTheme="minorHAnsi" w:hAnsiTheme="minorHAnsi" w:cstheme="minorHAnsi"/>
          <w:lang w:eastAsia="ar-SA"/>
        </w:rPr>
        <w:t>125.500,00</w:t>
      </w:r>
      <w:r w:rsidRPr="00E377EA">
        <w:rPr>
          <w:rFonts w:asciiTheme="minorHAnsi" w:hAnsiTheme="minorHAnsi" w:cstheme="minorHAnsi"/>
          <w:lang w:eastAsia="ar-SA"/>
        </w:rPr>
        <w:t xml:space="preserve">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 xml:space="preserve">o kwotę             </w:t>
      </w:r>
      <w:r>
        <w:rPr>
          <w:rFonts w:asciiTheme="minorHAnsi" w:hAnsiTheme="minorHAnsi" w:cstheme="minorHAnsi"/>
          <w:lang w:eastAsia="ar-SA"/>
        </w:rPr>
        <w:t>21.000,00</w:t>
      </w:r>
      <w:r w:rsidRPr="00E377EA">
        <w:rPr>
          <w:rFonts w:asciiTheme="minorHAnsi" w:hAnsiTheme="minorHAnsi" w:cstheme="minorHAnsi"/>
          <w:lang w:eastAsia="ar-SA"/>
        </w:rPr>
        <w:t xml:space="preserve">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E377EA">
        <w:rPr>
          <w:rFonts w:asciiTheme="minorHAnsi" w:hAnsiTheme="minorHAnsi" w:cstheme="minorHAnsi"/>
          <w:i/>
          <w:lang w:eastAsia="ar-SA"/>
        </w:rPr>
        <w:t xml:space="preserve">w związku </w:t>
      </w:r>
      <w:r w:rsidR="005E5086">
        <w:rPr>
          <w:rFonts w:asciiTheme="minorHAnsi" w:hAnsiTheme="minorHAnsi" w:cstheme="minorHAnsi"/>
          <w:i/>
          <w:lang w:eastAsia="ar-SA"/>
        </w:rPr>
        <w:t>analizą budżetu</w:t>
      </w:r>
      <w:r w:rsidRPr="00E377EA">
        <w:rPr>
          <w:rFonts w:asciiTheme="minorHAnsi" w:hAnsiTheme="minorHAnsi" w:cstheme="minorHAnsi"/>
          <w:i/>
          <w:lang w:eastAsia="ar-SA"/>
        </w:rPr>
        <w:t xml:space="preserve"> w PSP Nr </w:t>
      </w:r>
      <w:r>
        <w:rPr>
          <w:rFonts w:asciiTheme="minorHAnsi" w:hAnsiTheme="minorHAnsi" w:cstheme="minorHAnsi"/>
          <w:i/>
          <w:lang w:eastAsia="ar-SA"/>
        </w:rPr>
        <w:t>7</w:t>
      </w:r>
      <w:r w:rsidRPr="00E377EA">
        <w:rPr>
          <w:rFonts w:asciiTheme="minorHAnsi" w:hAnsiTheme="minorHAnsi" w:cstheme="minorHAnsi"/>
          <w:i/>
          <w:lang w:eastAsia="ar-SA"/>
        </w:rPr>
        <w:t xml:space="preserve"> w Stalowej Woli.</w:t>
      </w:r>
    </w:p>
    <w:p w:rsidR="00E377EA" w:rsidRPr="00E377EA" w:rsidRDefault="00E377EA" w:rsidP="00E377EA">
      <w:pPr>
        <w:suppressAutoHyphens/>
        <w:spacing w:line="360" w:lineRule="auto"/>
        <w:jc w:val="center"/>
        <w:rPr>
          <w:rFonts w:asciiTheme="minorHAnsi" w:hAnsiTheme="minorHAnsi" w:cstheme="minorHAnsi"/>
          <w:i/>
          <w:u w:val="single"/>
          <w:lang w:eastAsia="ar-SA"/>
        </w:rPr>
      </w:pPr>
      <w:r w:rsidRPr="00E377EA">
        <w:rPr>
          <w:rFonts w:asciiTheme="minorHAnsi" w:hAnsiTheme="minorHAnsi" w:cstheme="minorHAnsi"/>
          <w:i/>
          <w:u w:val="single"/>
          <w:lang w:eastAsia="ar-SA"/>
        </w:rPr>
        <w:t>poprzez zwiększenie: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E377EA">
        <w:rPr>
          <w:rFonts w:asciiTheme="minorHAnsi" w:hAnsiTheme="minorHAnsi" w:cstheme="minorHAnsi"/>
          <w:b/>
          <w:lang w:eastAsia="ar-SA"/>
        </w:rPr>
        <w:t xml:space="preserve">w dziale 700 – Gospodarka mieszkaniowa – </w:t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  <w:t>o kwotę              6.500,00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u w:val="single"/>
          <w:lang w:eastAsia="ar-SA"/>
        </w:rPr>
        <w:t>rozdz. 70005</w:t>
      </w:r>
      <w:r w:rsidRPr="00E377EA">
        <w:rPr>
          <w:rFonts w:asciiTheme="minorHAnsi" w:hAnsiTheme="minorHAnsi" w:cstheme="minorHAnsi"/>
          <w:lang w:eastAsia="ar-SA"/>
        </w:rPr>
        <w:t xml:space="preserve"> – Gospodarka gruntami i nieruchomościami – </w:t>
      </w:r>
      <w:r w:rsidRPr="00E377EA">
        <w:rPr>
          <w:rFonts w:asciiTheme="minorHAnsi" w:hAnsiTheme="minorHAnsi" w:cstheme="minorHAnsi"/>
          <w:lang w:eastAsia="ar-SA"/>
        </w:rPr>
        <w:tab/>
        <w:t>o kwotę               6.500,00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lang w:eastAsia="ar-SA"/>
        </w:rPr>
        <w:t xml:space="preserve">§ 4430 – Różne opłaty i składki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>o kwotę               6.500,00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E377EA">
        <w:rPr>
          <w:rFonts w:asciiTheme="minorHAnsi" w:hAnsiTheme="minorHAnsi" w:cstheme="minorHAnsi"/>
          <w:i/>
          <w:lang w:eastAsia="ar-SA"/>
        </w:rPr>
        <w:lastRenderedPageBreak/>
        <w:t>z przeznaczeniem na opłaty związane z gospodarowaniem nieruchomościami.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E377EA">
        <w:rPr>
          <w:rFonts w:asciiTheme="minorHAnsi" w:hAnsiTheme="minorHAnsi" w:cstheme="minorHAnsi"/>
          <w:b/>
          <w:lang w:eastAsia="ar-SA"/>
        </w:rPr>
        <w:t xml:space="preserve">działu 801 – Oświata i wychowanie – </w:t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  <w:t xml:space="preserve">o kwotę          </w:t>
      </w:r>
      <w:r>
        <w:rPr>
          <w:rFonts w:asciiTheme="minorHAnsi" w:hAnsiTheme="minorHAnsi" w:cstheme="minorHAnsi"/>
          <w:b/>
          <w:lang w:eastAsia="ar-SA"/>
        </w:rPr>
        <w:t>146.500,00</w:t>
      </w:r>
      <w:r w:rsidRPr="00E377EA">
        <w:rPr>
          <w:rFonts w:asciiTheme="minorHAnsi" w:hAnsiTheme="minorHAnsi" w:cstheme="minorHAnsi"/>
          <w:b/>
          <w:lang w:eastAsia="ar-SA"/>
        </w:rPr>
        <w:t xml:space="preserve">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u w:val="single"/>
          <w:lang w:eastAsia="ar-SA"/>
        </w:rPr>
        <w:t>rozdz. 801</w:t>
      </w:r>
      <w:r>
        <w:rPr>
          <w:rFonts w:asciiTheme="minorHAnsi" w:hAnsiTheme="minorHAnsi" w:cstheme="minorHAnsi"/>
          <w:u w:val="single"/>
          <w:lang w:eastAsia="ar-SA"/>
        </w:rPr>
        <w:t>20</w:t>
      </w:r>
      <w:r w:rsidRPr="00E377EA"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>Licea ogólnokształcące</w:t>
      </w:r>
      <w:r w:rsidRPr="00E377EA">
        <w:rPr>
          <w:rFonts w:asciiTheme="minorHAnsi" w:hAnsiTheme="minorHAnsi" w:cstheme="minorHAnsi"/>
          <w:lang w:eastAsia="ar-SA"/>
        </w:rPr>
        <w:t xml:space="preserve">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 xml:space="preserve">o kwotę           </w:t>
      </w:r>
      <w:r>
        <w:rPr>
          <w:rFonts w:asciiTheme="minorHAnsi" w:hAnsiTheme="minorHAnsi" w:cstheme="minorHAnsi"/>
          <w:lang w:eastAsia="ar-SA"/>
        </w:rPr>
        <w:t>146.500,00</w:t>
      </w:r>
      <w:r w:rsidRPr="00E377EA">
        <w:rPr>
          <w:rFonts w:asciiTheme="minorHAnsi" w:hAnsiTheme="minorHAnsi" w:cstheme="minorHAnsi"/>
          <w:lang w:eastAsia="ar-SA"/>
        </w:rPr>
        <w:t xml:space="preserve">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 xml:space="preserve">o kwotę             </w:t>
      </w:r>
      <w:r>
        <w:rPr>
          <w:rFonts w:asciiTheme="minorHAnsi" w:hAnsiTheme="minorHAnsi" w:cstheme="minorHAnsi"/>
          <w:lang w:eastAsia="ar-SA"/>
        </w:rPr>
        <w:t>71.500,00</w:t>
      </w:r>
      <w:r w:rsidRPr="00E377EA">
        <w:rPr>
          <w:rFonts w:asciiTheme="minorHAnsi" w:hAnsiTheme="minorHAnsi" w:cstheme="minorHAnsi"/>
          <w:lang w:eastAsia="ar-SA"/>
        </w:rPr>
        <w:t xml:space="preserve">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 xml:space="preserve">o kwotę             </w:t>
      </w:r>
      <w:r>
        <w:rPr>
          <w:rFonts w:asciiTheme="minorHAnsi" w:hAnsiTheme="minorHAnsi" w:cstheme="minorHAnsi"/>
          <w:lang w:eastAsia="ar-SA"/>
        </w:rPr>
        <w:t>75.000,00</w:t>
      </w:r>
      <w:r w:rsidRPr="00E377EA">
        <w:rPr>
          <w:rFonts w:asciiTheme="minorHAnsi" w:hAnsiTheme="minorHAnsi" w:cstheme="minorHAnsi"/>
          <w:lang w:eastAsia="ar-SA"/>
        </w:rPr>
        <w:t xml:space="preserve"> zł</w:t>
      </w:r>
    </w:p>
    <w:p w:rsidR="00E377EA" w:rsidRDefault="005E5086" w:rsidP="00E377E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w związku z analizą budżetu </w:t>
      </w:r>
      <w:r w:rsidR="00E377EA" w:rsidRPr="00E377EA">
        <w:rPr>
          <w:rFonts w:asciiTheme="minorHAnsi" w:hAnsiTheme="minorHAnsi" w:cstheme="minorHAnsi"/>
          <w:i/>
          <w:lang w:eastAsia="ar-SA"/>
        </w:rPr>
        <w:t xml:space="preserve">w </w:t>
      </w:r>
      <w:r w:rsidR="00E377EA">
        <w:rPr>
          <w:rFonts w:asciiTheme="minorHAnsi" w:hAnsiTheme="minorHAnsi" w:cstheme="minorHAnsi"/>
          <w:i/>
          <w:lang w:eastAsia="ar-SA"/>
        </w:rPr>
        <w:t>SLO</w:t>
      </w:r>
      <w:r w:rsidR="00E377EA" w:rsidRPr="00E377EA">
        <w:rPr>
          <w:rFonts w:asciiTheme="minorHAnsi" w:hAnsiTheme="minorHAnsi" w:cstheme="minorHAnsi"/>
          <w:i/>
          <w:lang w:eastAsia="ar-SA"/>
        </w:rPr>
        <w:t xml:space="preserve"> w Stalowej Woli.</w:t>
      </w:r>
    </w:p>
    <w:p w:rsid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 w:rsidRPr="00E377EA">
        <w:rPr>
          <w:rFonts w:asciiTheme="minorHAnsi" w:hAnsiTheme="minorHAnsi" w:cstheme="minorHAnsi"/>
          <w:b/>
          <w:lang w:eastAsia="ar-SA"/>
        </w:rPr>
        <w:t xml:space="preserve">działu 854 – Edukacyjna opieka wychowawcza – </w:t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</w:r>
      <w:r w:rsidRPr="00E377EA">
        <w:rPr>
          <w:rFonts w:asciiTheme="minorHAnsi" w:hAnsiTheme="minorHAnsi" w:cstheme="minorHAnsi"/>
          <w:b/>
          <w:lang w:eastAsia="ar-SA"/>
        </w:rPr>
        <w:tab/>
        <w:t xml:space="preserve">o kwotę                  655,03 zł 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u w:val="single"/>
          <w:lang w:eastAsia="ar-SA"/>
        </w:rPr>
        <w:t>rozdz. 85401</w:t>
      </w:r>
      <w:r w:rsidRPr="00E377EA">
        <w:rPr>
          <w:rFonts w:asciiTheme="minorHAnsi" w:hAnsiTheme="minorHAnsi" w:cstheme="minorHAnsi"/>
          <w:lang w:eastAsia="ar-SA"/>
        </w:rPr>
        <w:t xml:space="preserve"> – Świetlice szkolne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>o kwotę                   655,03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>o kwotę                   558,95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377EA"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</w:r>
      <w:r w:rsidRPr="00E377EA">
        <w:rPr>
          <w:rFonts w:asciiTheme="minorHAnsi" w:hAnsiTheme="minorHAnsi" w:cstheme="minorHAnsi"/>
          <w:lang w:eastAsia="ar-SA"/>
        </w:rPr>
        <w:tab/>
        <w:t>o kwotę                     96,08 zł</w:t>
      </w:r>
    </w:p>
    <w:p w:rsidR="00E377EA" w:rsidRPr="00E377EA" w:rsidRDefault="00E377EA" w:rsidP="00E377E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 w:rsidRPr="00E377EA">
        <w:rPr>
          <w:rFonts w:asciiTheme="minorHAnsi" w:hAnsiTheme="minorHAnsi" w:cstheme="minorHAnsi"/>
          <w:i/>
          <w:lang w:eastAsia="ar-SA"/>
        </w:rPr>
        <w:t>w związku z charakterem planowanych wydatków w PSP Nr 12 w Stalowej Woli.</w:t>
      </w:r>
    </w:p>
    <w:p w:rsidR="00285D27" w:rsidRDefault="00285D27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:rsidR="00E377EA" w:rsidRPr="00E377EA" w:rsidRDefault="00E377EA" w:rsidP="00E377EA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464B13">
        <w:rPr>
          <w:rFonts w:asciiTheme="minorHAnsi" w:hAnsiTheme="minorHAnsi" w:cstheme="minorHAnsi"/>
          <w:color w:val="000000" w:themeColor="text1"/>
          <w:u w:val="single"/>
          <w:lang w:eastAsia="ar-SA"/>
        </w:rPr>
        <w:t xml:space="preserve">II. </w:t>
      </w:r>
      <w:r w:rsidRPr="00464B13">
        <w:rPr>
          <w:rFonts w:ascii="Calibri" w:eastAsia="Calibri" w:hAnsi="Calibri"/>
          <w:u w:val="single"/>
          <w:lang w:eastAsia="en-US"/>
        </w:rPr>
        <w:t xml:space="preserve">W treści uzasadnienia </w:t>
      </w:r>
      <w:r>
        <w:rPr>
          <w:rFonts w:ascii="Calibri" w:eastAsia="Calibri" w:hAnsi="Calibri"/>
          <w:lang w:eastAsia="en-US"/>
        </w:rPr>
        <w:t xml:space="preserve">w pkt V </w:t>
      </w:r>
      <w:r w:rsidRPr="00E377EA">
        <w:rPr>
          <w:rFonts w:ascii="Calibri" w:eastAsia="Calibri" w:hAnsi="Calibri"/>
          <w:lang w:eastAsia="en-US"/>
        </w:rPr>
        <w:t xml:space="preserve">nanosi się zmiany wynikające ze zmienionej treści projektu </w:t>
      </w:r>
      <w:r>
        <w:rPr>
          <w:rFonts w:ascii="Calibri" w:eastAsia="Calibri" w:hAnsi="Calibri"/>
          <w:lang w:eastAsia="en-US"/>
        </w:rPr>
        <w:br/>
        <w:t xml:space="preserve">    </w:t>
      </w:r>
      <w:r w:rsidRPr="00E377EA">
        <w:rPr>
          <w:rFonts w:ascii="Calibri" w:eastAsia="Calibri" w:hAnsi="Calibri"/>
          <w:lang w:eastAsia="en-US"/>
        </w:rPr>
        <w:t>uchwały.</w:t>
      </w:r>
    </w:p>
    <w:p w:rsidR="00E377EA" w:rsidRPr="00405081" w:rsidRDefault="00E377EA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bookmarkStart w:id="0" w:name="_GoBack"/>
      <w:bookmarkEnd w:id="0"/>
    </w:p>
    <w:sectPr w:rsidR="00E377EA" w:rsidRPr="0040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6F8"/>
    <w:multiLevelType w:val="hybridMultilevel"/>
    <w:tmpl w:val="1588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CB9"/>
    <w:multiLevelType w:val="hybridMultilevel"/>
    <w:tmpl w:val="7BE0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541F"/>
    <w:multiLevelType w:val="hybridMultilevel"/>
    <w:tmpl w:val="E74E226E"/>
    <w:lvl w:ilvl="0" w:tplc="42264206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370449"/>
    <w:multiLevelType w:val="hybridMultilevel"/>
    <w:tmpl w:val="060EC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043E58"/>
    <w:rsid w:val="000F43AC"/>
    <w:rsid w:val="00102C31"/>
    <w:rsid w:val="001D7E02"/>
    <w:rsid w:val="00285D27"/>
    <w:rsid w:val="002C4EED"/>
    <w:rsid w:val="002E32B4"/>
    <w:rsid w:val="002F1CFA"/>
    <w:rsid w:val="003008AC"/>
    <w:rsid w:val="00306FE8"/>
    <w:rsid w:val="00316079"/>
    <w:rsid w:val="00333E23"/>
    <w:rsid w:val="003513E0"/>
    <w:rsid w:val="003E4856"/>
    <w:rsid w:val="00405081"/>
    <w:rsid w:val="0041581C"/>
    <w:rsid w:val="00444BC2"/>
    <w:rsid w:val="00464B13"/>
    <w:rsid w:val="004B65D8"/>
    <w:rsid w:val="00503F82"/>
    <w:rsid w:val="00530914"/>
    <w:rsid w:val="005419BC"/>
    <w:rsid w:val="00590949"/>
    <w:rsid w:val="00591E20"/>
    <w:rsid w:val="00596721"/>
    <w:rsid w:val="005C5EC1"/>
    <w:rsid w:val="005E5086"/>
    <w:rsid w:val="005E7EFD"/>
    <w:rsid w:val="00653B24"/>
    <w:rsid w:val="006B3645"/>
    <w:rsid w:val="006F3921"/>
    <w:rsid w:val="007B13A5"/>
    <w:rsid w:val="00817C6B"/>
    <w:rsid w:val="00843C24"/>
    <w:rsid w:val="00847BCD"/>
    <w:rsid w:val="008B72F0"/>
    <w:rsid w:val="00963B38"/>
    <w:rsid w:val="00996785"/>
    <w:rsid w:val="009A0A36"/>
    <w:rsid w:val="009A1FE2"/>
    <w:rsid w:val="009D1E75"/>
    <w:rsid w:val="009F0A0E"/>
    <w:rsid w:val="00A774ED"/>
    <w:rsid w:val="00A93D48"/>
    <w:rsid w:val="00A97AE4"/>
    <w:rsid w:val="00AD51D6"/>
    <w:rsid w:val="00AF393B"/>
    <w:rsid w:val="00B054E2"/>
    <w:rsid w:val="00B41F5B"/>
    <w:rsid w:val="00B436C5"/>
    <w:rsid w:val="00B64DBB"/>
    <w:rsid w:val="00B72010"/>
    <w:rsid w:val="00BD1C1B"/>
    <w:rsid w:val="00C00263"/>
    <w:rsid w:val="00C74DE2"/>
    <w:rsid w:val="00C77036"/>
    <w:rsid w:val="00CC7910"/>
    <w:rsid w:val="00DB60BE"/>
    <w:rsid w:val="00DF1AC0"/>
    <w:rsid w:val="00E377EA"/>
    <w:rsid w:val="00E45FD8"/>
    <w:rsid w:val="00E54DDA"/>
    <w:rsid w:val="00E55A78"/>
    <w:rsid w:val="00E635BC"/>
    <w:rsid w:val="00E94B2B"/>
    <w:rsid w:val="00EC51BB"/>
    <w:rsid w:val="00ED406C"/>
    <w:rsid w:val="00F0482C"/>
    <w:rsid w:val="00F0616D"/>
    <w:rsid w:val="00F2388A"/>
    <w:rsid w:val="00F30DFE"/>
    <w:rsid w:val="00F347FD"/>
    <w:rsid w:val="00F448C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9</cp:revision>
  <cp:lastPrinted>2021-10-27T10:39:00Z</cp:lastPrinted>
  <dcterms:created xsi:type="dcterms:W3CDTF">2021-09-20T05:53:00Z</dcterms:created>
  <dcterms:modified xsi:type="dcterms:W3CDTF">2021-10-27T10:48:00Z</dcterms:modified>
</cp:coreProperties>
</file>