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02CB" w14:textId="77777777" w:rsidR="001547D2" w:rsidRDefault="001547D2" w:rsidP="001547D2">
      <w:pPr>
        <w:jc w:val="right"/>
        <w:rPr>
          <w:b/>
          <w:sz w:val="24"/>
          <w:lang w:val="pl-PL"/>
        </w:rPr>
      </w:pPr>
      <w:r>
        <w:rPr>
          <w:b/>
          <w:sz w:val="24"/>
          <w:lang w:val="pl-PL"/>
        </w:rPr>
        <w:t>/PROJEKT/</w:t>
      </w:r>
    </w:p>
    <w:p w14:paraId="76B5251F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UCHWAŁA NR ………………………..</w:t>
      </w:r>
    </w:p>
    <w:p w14:paraId="1E5E0E60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RADY MIEJSKIEJ W STALOWEJ WOLI</w:t>
      </w:r>
    </w:p>
    <w:p w14:paraId="195A32F2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z dnia …………………...</w:t>
      </w:r>
    </w:p>
    <w:p w14:paraId="34613EFD" w14:textId="77777777" w:rsidR="001547D2" w:rsidRDefault="001547D2" w:rsidP="001547D2">
      <w:pPr>
        <w:rPr>
          <w:sz w:val="24"/>
          <w:lang w:val="pl-PL"/>
        </w:rPr>
      </w:pPr>
    </w:p>
    <w:p w14:paraId="11BA37EB" w14:textId="77777777" w:rsidR="001547D2" w:rsidRDefault="001547D2" w:rsidP="001547D2">
      <w:pPr>
        <w:rPr>
          <w:sz w:val="24"/>
          <w:lang w:val="pl-PL"/>
        </w:rPr>
      </w:pPr>
    </w:p>
    <w:p w14:paraId="2FFFFB34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w sprawie przyjęcia projektu regulaminu dostarczania wody i odprowadzania ścieków</w:t>
      </w:r>
    </w:p>
    <w:p w14:paraId="0A54C2A6" w14:textId="77777777" w:rsidR="001547D2" w:rsidRDefault="001547D2" w:rsidP="001547D2">
      <w:pPr>
        <w:rPr>
          <w:sz w:val="24"/>
          <w:lang w:val="pl-PL"/>
        </w:rPr>
      </w:pPr>
    </w:p>
    <w:p w14:paraId="70BC1C17" w14:textId="77777777" w:rsidR="001547D2" w:rsidRDefault="001547D2" w:rsidP="001547D2">
      <w:pPr>
        <w:rPr>
          <w:sz w:val="24"/>
          <w:lang w:val="pl-PL"/>
        </w:rPr>
      </w:pPr>
    </w:p>
    <w:p w14:paraId="7B8E8AA0" w14:textId="3004B234" w:rsidR="001547D2" w:rsidRPr="00406FCD" w:rsidRDefault="001547D2" w:rsidP="001547D2">
      <w:pPr>
        <w:jc w:val="both"/>
        <w:rPr>
          <w:sz w:val="24"/>
          <w:szCs w:val="24"/>
          <w:lang w:val="pl-PL"/>
        </w:rPr>
      </w:pPr>
      <w:r w:rsidRPr="00406FCD">
        <w:rPr>
          <w:sz w:val="24"/>
          <w:szCs w:val="24"/>
          <w:lang w:val="pl-PL"/>
        </w:rPr>
        <w:t xml:space="preserve">Na podstawie art. 18 ust. 2 pkt </w:t>
      </w:r>
      <w:r>
        <w:rPr>
          <w:sz w:val="24"/>
          <w:szCs w:val="24"/>
          <w:lang w:val="pl-PL"/>
        </w:rPr>
        <w:t>15</w:t>
      </w:r>
      <w:r w:rsidRPr="00406FCD">
        <w:rPr>
          <w:sz w:val="24"/>
          <w:szCs w:val="24"/>
          <w:lang w:val="pl-PL"/>
        </w:rPr>
        <w:t xml:space="preserve"> ustawy z dnia 8 marca 1990 r. o samorządzie gminnym </w:t>
      </w:r>
      <w:r w:rsidR="002C41E1">
        <w:rPr>
          <w:sz w:val="24"/>
          <w:szCs w:val="24"/>
          <w:lang w:val="pl-PL"/>
        </w:rPr>
        <w:br/>
      </w:r>
      <w:bookmarkStart w:id="0" w:name="_GoBack"/>
      <w:bookmarkEnd w:id="0"/>
      <w:r w:rsidRPr="00406FCD">
        <w:rPr>
          <w:sz w:val="24"/>
          <w:szCs w:val="24"/>
          <w:lang w:val="pl-PL"/>
        </w:rPr>
        <w:t>(</w:t>
      </w:r>
      <w:proofErr w:type="spellStart"/>
      <w:r w:rsidRPr="00406FCD">
        <w:rPr>
          <w:sz w:val="24"/>
          <w:szCs w:val="24"/>
        </w:rPr>
        <w:t>t.j.</w:t>
      </w:r>
      <w:proofErr w:type="spellEnd"/>
      <w:r w:rsidRPr="00406FCD">
        <w:rPr>
          <w:sz w:val="24"/>
          <w:szCs w:val="24"/>
        </w:rPr>
        <w:t xml:space="preserve"> Dz. U. z 202</w:t>
      </w:r>
      <w:r>
        <w:rPr>
          <w:sz w:val="24"/>
          <w:szCs w:val="24"/>
        </w:rPr>
        <w:t>1</w:t>
      </w:r>
      <w:r w:rsidRPr="00406FCD">
        <w:rPr>
          <w:sz w:val="24"/>
          <w:szCs w:val="24"/>
        </w:rPr>
        <w:t xml:space="preserve"> r. </w:t>
      </w:r>
      <w:proofErr w:type="spellStart"/>
      <w:r w:rsidRPr="00406FCD">
        <w:rPr>
          <w:sz w:val="24"/>
          <w:szCs w:val="24"/>
        </w:rPr>
        <w:t>poz</w:t>
      </w:r>
      <w:proofErr w:type="spellEnd"/>
      <w:r w:rsidRPr="00406FCD">
        <w:rPr>
          <w:sz w:val="24"/>
          <w:szCs w:val="24"/>
        </w:rPr>
        <w:t xml:space="preserve">. </w:t>
      </w:r>
      <w:r>
        <w:rPr>
          <w:sz w:val="24"/>
          <w:szCs w:val="24"/>
        </w:rPr>
        <w:t>1372</w:t>
      </w:r>
      <w:r w:rsidR="002C41E1">
        <w:rPr>
          <w:sz w:val="24"/>
          <w:szCs w:val="24"/>
        </w:rPr>
        <w:t xml:space="preserve"> </w:t>
      </w:r>
      <w:proofErr w:type="spellStart"/>
      <w:r w:rsidR="002C41E1">
        <w:rPr>
          <w:sz w:val="24"/>
          <w:szCs w:val="24"/>
        </w:rPr>
        <w:t>ze</w:t>
      </w:r>
      <w:proofErr w:type="spellEnd"/>
      <w:r w:rsidR="002C41E1">
        <w:rPr>
          <w:sz w:val="24"/>
          <w:szCs w:val="24"/>
        </w:rPr>
        <w:t xml:space="preserve"> </w:t>
      </w:r>
      <w:proofErr w:type="spellStart"/>
      <w:r w:rsidR="002C41E1">
        <w:rPr>
          <w:sz w:val="24"/>
          <w:szCs w:val="24"/>
        </w:rPr>
        <w:t>zm</w:t>
      </w:r>
      <w:proofErr w:type="spellEnd"/>
      <w:r w:rsidR="002C41E1">
        <w:rPr>
          <w:sz w:val="24"/>
          <w:szCs w:val="24"/>
        </w:rPr>
        <w:t>.</w:t>
      </w:r>
      <w:r w:rsidRPr="00406FCD">
        <w:rPr>
          <w:sz w:val="24"/>
          <w:szCs w:val="24"/>
          <w:lang w:val="pl-PL"/>
        </w:rPr>
        <w:t xml:space="preserve">) oraz art. </w:t>
      </w:r>
      <w:r>
        <w:rPr>
          <w:sz w:val="24"/>
          <w:szCs w:val="24"/>
          <w:lang w:val="pl-PL"/>
        </w:rPr>
        <w:t>19</w:t>
      </w:r>
      <w:r w:rsidRPr="00406FCD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1</w:t>
      </w:r>
      <w:r w:rsidRPr="00406FCD">
        <w:rPr>
          <w:sz w:val="24"/>
          <w:szCs w:val="24"/>
          <w:lang w:val="pl-PL"/>
        </w:rPr>
        <w:t xml:space="preserve"> ustawy z dnia 7 czerwca 2001 r. </w:t>
      </w:r>
      <w:r w:rsidRPr="00406FCD">
        <w:rPr>
          <w:sz w:val="24"/>
          <w:szCs w:val="24"/>
          <w:lang w:val="pl-PL"/>
        </w:rPr>
        <w:br/>
        <w:t>o zbiorowym zaopatrzeniu w wodę i zbiorowym odprowadzaniu ścieków (</w:t>
      </w:r>
      <w:proofErr w:type="spellStart"/>
      <w:r w:rsidRPr="00406FCD">
        <w:rPr>
          <w:sz w:val="24"/>
          <w:szCs w:val="24"/>
          <w:lang w:val="pl-PL"/>
        </w:rPr>
        <w:t>t.j</w:t>
      </w:r>
      <w:proofErr w:type="spellEnd"/>
      <w:r w:rsidRPr="00406FCD">
        <w:rPr>
          <w:sz w:val="24"/>
          <w:szCs w:val="24"/>
          <w:lang w:val="pl-PL"/>
        </w:rPr>
        <w:t>. Dz. U. z 20</w:t>
      </w:r>
      <w:r>
        <w:rPr>
          <w:sz w:val="24"/>
          <w:szCs w:val="24"/>
          <w:lang w:val="pl-PL"/>
        </w:rPr>
        <w:t>20</w:t>
      </w:r>
      <w:r w:rsidRPr="00406FCD">
        <w:rPr>
          <w:sz w:val="24"/>
          <w:szCs w:val="24"/>
          <w:lang w:val="pl-PL"/>
        </w:rPr>
        <w:t xml:space="preserve"> r. poz. </w:t>
      </w:r>
      <w:r>
        <w:rPr>
          <w:sz w:val="24"/>
          <w:szCs w:val="24"/>
          <w:lang w:val="pl-PL"/>
        </w:rPr>
        <w:t>2028)</w:t>
      </w:r>
      <w:r w:rsidRPr="00406FCD">
        <w:rPr>
          <w:sz w:val="24"/>
          <w:szCs w:val="24"/>
          <w:lang w:val="pl-PL"/>
        </w:rPr>
        <w:t xml:space="preserve"> uchwala się</w:t>
      </w:r>
      <w:r>
        <w:rPr>
          <w:sz w:val="24"/>
          <w:szCs w:val="24"/>
          <w:lang w:val="pl-PL"/>
        </w:rPr>
        <w:t>,</w:t>
      </w:r>
      <w:r w:rsidRPr="00406FCD">
        <w:rPr>
          <w:sz w:val="24"/>
          <w:szCs w:val="24"/>
          <w:lang w:val="pl-PL"/>
        </w:rPr>
        <w:t xml:space="preserve"> co następuje:</w:t>
      </w:r>
    </w:p>
    <w:p w14:paraId="26690819" w14:textId="77777777" w:rsidR="001547D2" w:rsidRDefault="001547D2" w:rsidP="001547D2">
      <w:pPr>
        <w:jc w:val="both"/>
        <w:rPr>
          <w:sz w:val="24"/>
          <w:lang w:val="pl-PL"/>
        </w:rPr>
      </w:pPr>
    </w:p>
    <w:p w14:paraId="2668772F" w14:textId="77777777" w:rsidR="001547D2" w:rsidRDefault="001547D2" w:rsidP="001547D2">
      <w:pPr>
        <w:jc w:val="both"/>
        <w:rPr>
          <w:sz w:val="24"/>
          <w:lang w:val="pl-PL"/>
        </w:rPr>
      </w:pPr>
    </w:p>
    <w:p w14:paraId="10B10039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1</w:t>
      </w:r>
    </w:p>
    <w:p w14:paraId="71623C62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60B365D9" w14:textId="77777777" w:rsidR="001547D2" w:rsidRDefault="001547D2" w:rsidP="001547D2">
      <w:pPr>
        <w:pStyle w:val="Akapitzlist"/>
        <w:numPr>
          <w:ilvl w:val="0"/>
          <w:numId w:val="1"/>
        </w:numPr>
        <w:ind w:left="426"/>
        <w:jc w:val="both"/>
        <w:rPr>
          <w:sz w:val="24"/>
          <w:lang w:val="pl-PL"/>
        </w:rPr>
      </w:pPr>
      <w:r w:rsidRPr="00F1686D">
        <w:rPr>
          <w:sz w:val="24"/>
          <w:lang w:val="pl-PL"/>
        </w:rPr>
        <w:t xml:space="preserve">Uchwala się projekt regulaminu dostarczania wody i odprowadzania ścieków na terenie </w:t>
      </w:r>
      <w:r w:rsidR="009E76C1">
        <w:rPr>
          <w:sz w:val="24"/>
          <w:lang w:val="pl-PL"/>
        </w:rPr>
        <w:t>G</w:t>
      </w:r>
      <w:r w:rsidRPr="00F1686D">
        <w:rPr>
          <w:sz w:val="24"/>
          <w:lang w:val="pl-PL"/>
        </w:rPr>
        <w:t>miny Stalowa Wola, stanowiący załącznik do niniejszej uchwały.</w:t>
      </w:r>
    </w:p>
    <w:p w14:paraId="5D57258C" w14:textId="77777777" w:rsidR="001547D2" w:rsidRPr="00F1686D" w:rsidRDefault="001547D2" w:rsidP="001547D2">
      <w:pPr>
        <w:pStyle w:val="Akapitzlist"/>
        <w:numPr>
          <w:ilvl w:val="0"/>
          <w:numId w:val="1"/>
        </w:numPr>
        <w:ind w:left="426"/>
        <w:jc w:val="both"/>
        <w:rPr>
          <w:sz w:val="24"/>
          <w:lang w:val="pl-PL"/>
        </w:rPr>
      </w:pPr>
      <w:r>
        <w:rPr>
          <w:sz w:val="24"/>
          <w:lang w:val="pl-PL"/>
        </w:rPr>
        <w:t>Postanawia się przekazać projekt regulaminu, o którym mowa w ust. 1 organowi regulacyjnemu do zaopiniowania, zawiadamiając o tym przedsiębiorstwo wodociągowo – kanalizacyjne.</w:t>
      </w:r>
    </w:p>
    <w:p w14:paraId="73486564" w14:textId="77777777" w:rsidR="001547D2" w:rsidRDefault="001547D2" w:rsidP="001547D2">
      <w:pPr>
        <w:jc w:val="both"/>
        <w:rPr>
          <w:sz w:val="24"/>
          <w:lang w:val="pl-PL"/>
        </w:rPr>
      </w:pPr>
    </w:p>
    <w:p w14:paraId="3B669EFF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2</w:t>
      </w:r>
    </w:p>
    <w:p w14:paraId="6AEE653D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56AED5BC" w14:textId="77777777" w:rsidR="001547D2" w:rsidRPr="00F1686D" w:rsidRDefault="001547D2" w:rsidP="001547D2">
      <w:pPr>
        <w:jc w:val="both"/>
        <w:rPr>
          <w:sz w:val="24"/>
          <w:lang w:val="pl-PL"/>
        </w:rPr>
      </w:pPr>
      <w:r w:rsidRPr="00F1686D">
        <w:rPr>
          <w:sz w:val="24"/>
          <w:lang w:val="pl-PL"/>
        </w:rPr>
        <w:t>Upoważnia się Prezydenta</w:t>
      </w:r>
      <w:r>
        <w:rPr>
          <w:sz w:val="24"/>
          <w:lang w:val="pl-PL"/>
        </w:rPr>
        <w:t xml:space="preserve"> Miasta Stalowej Woli do złożenia ewentualnego zażalenia na postanowienie organu regulacyjnego w sprawie opinii dotyczącej przekazanego projektu regulaminu.</w:t>
      </w:r>
      <w:r w:rsidRPr="00F1686D">
        <w:rPr>
          <w:sz w:val="24"/>
          <w:lang w:val="pl-PL"/>
        </w:rPr>
        <w:t xml:space="preserve"> </w:t>
      </w:r>
    </w:p>
    <w:p w14:paraId="0C4A81D0" w14:textId="77777777" w:rsidR="001547D2" w:rsidRDefault="001547D2" w:rsidP="001547D2">
      <w:pPr>
        <w:jc w:val="both"/>
        <w:rPr>
          <w:sz w:val="24"/>
          <w:lang w:val="pl-PL"/>
        </w:rPr>
      </w:pPr>
    </w:p>
    <w:p w14:paraId="2162CD59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3</w:t>
      </w:r>
    </w:p>
    <w:p w14:paraId="666C9F6E" w14:textId="77777777" w:rsidR="001547D2" w:rsidRPr="00EE189E" w:rsidRDefault="001547D2" w:rsidP="001547D2">
      <w:pPr>
        <w:jc w:val="center"/>
        <w:rPr>
          <w:sz w:val="24"/>
          <w:lang w:val="pl-PL"/>
        </w:rPr>
      </w:pPr>
    </w:p>
    <w:p w14:paraId="702D1F77" w14:textId="77777777" w:rsidR="001547D2" w:rsidRDefault="001547D2" w:rsidP="001547D2">
      <w:pPr>
        <w:jc w:val="both"/>
        <w:rPr>
          <w:sz w:val="24"/>
          <w:lang w:val="pl-PL"/>
        </w:rPr>
      </w:pPr>
      <w:r>
        <w:rPr>
          <w:sz w:val="24"/>
          <w:lang w:val="pl-PL"/>
        </w:rPr>
        <w:t>Wykonanie uchwały powierza się Prezydentowi Miasta Stalowej Woli.</w:t>
      </w:r>
    </w:p>
    <w:p w14:paraId="0E1D16A3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0CFA2F2E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4</w:t>
      </w:r>
    </w:p>
    <w:p w14:paraId="74F0A185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4E7152CB" w14:textId="77777777" w:rsidR="001547D2" w:rsidRDefault="001547D2" w:rsidP="001547D2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Uchwała wchodzi w życie z dniem podjęcia.</w:t>
      </w:r>
    </w:p>
    <w:p w14:paraId="6C8209BD" w14:textId="77777777" w:rsidR="001547D2" w:rsidRDefault="001547D2" w:rsidP="001547D2">
      <w:pPr>
        <w:jc w:val="both"/>
        <w:rPr>
          <w:sz w:val="24"/>
          <w:lang w:val="pl-PL"/>
        </w:rPr>
      </w:pPr>
    </w:p>
    <w:p w14:paraId="53BC8940" w14:textId="77777777" w:rsidR="001547D2" w:rsidRDefault="001547D2" w:rsidP="001547D2">
      <w:pPr>
        <w:jc w:val="both"/>
        <w:rPr>
          <w:sz w:val="24"/>
          <w:lang w:val="pl-PL"/>
        </w:rPr>
      </w:pPr>
    </w:p>
    <w:p w14:paraId="02EA442E" w14:textId="77777777" w:rsidR="001547D2" w:rsidRDefault="001547D2" w:rsidP="001547D2">
      <w:pPr>
        <w:pStyle w:val="Bezodstpw"/>
      </w:pPr>
    </w:p>
    <w:p w14:paraId="704649B6" w14:textId="77777777" w:rsidR="001547D2" w:rsidRDefault="001547D2" w:rsidP="001547D2">
      <w:pPr>
        <w:pStyle w:val="Bezodstpw"/>
      </w:pPr>
    </w:p>
    <w:p w14:paraId="5386C361" w14:textId="77777777" w:rsidR="001547D2" w:rsidRDefault="001547D2" w:rsidP="001547D2">
      <w:pPr>
        <w:pStyle w:val="Bezodstpw"/>
      </w:pPr>
    </w:p>
    <w:p w14:paraId="74023F2B" w14:textId="77777777" w:rsidR="001547D2" w:rsidRDefault="001547D2" w:rsidP="001547D2">
      <w:pPr>
        <w:pStyle w:val="Bezodstpw"/>
      </w:pPr>
    </w:p>
    <w:p w14:paraId="153E5A25" w14:textId="77777777" w:rsidR="001547D2" w:rsidRDefault="001547D2" w:rsidP="001547D2">
      <w:pPr>
        <w:pStyle w:val="Bezodstpw"/>
      </w:pPr>
    </w:p>
    <w:p w14:paraId="14150B4B" w14:textId="77777777" w:rsidR="001547D2" w:rsidRDefault="001547D2" w:rsidP="001547D2">
      <w:pPr>
        <w:pStyle w:val="Bezodstpw"/>
      </w:pPr>
    </w:p>
    <w:p w14:paraId="065F0B86" w14:textId="77777777" w:rsidR="001547D2" w:rsidRDefault="001547D2" w:rsidP="001547D2">
      <w:pPr>
        <w:pStyle w:val="Bezodstpw"/>
      </w:pPr>
    </w:p>
    <w:p w14:paraId="0749CDE7" w14:textId="77777777" w:rsidR="001547D2" w:rsidRDefault="001547D2" w:rsidP="001547D2">
      <w:pPr>
        <w:pStyle w:val="Bezodstpw"/>
      </w:pPr>
    </w:p>
    <w:p w14:paraId="356CCF91" w14:textId="77777777" w:rsidR="001547D2" w:rsidRDefault="001547D2" w:rsidP="001547D2">
      <w:pPr>
        <w:pStyle w:val="Bezodstpw"/>
      </w:pPr>
    </w:p>
    <w:p w14:paraId="2A63AD71" w14:textId="77777777" w:rsidR="001547D2" w:rsidRDefault="001547D2" w:rsidP="001547D2">
      <w:pPr>
        <w:pStyle w:val="Bezodstpw"/>
      </w:pPr>
    </w:p>
    <w:p w14:paraId="4D0191A1" w14:textId="77777777" w:rsidR="001547D2" w:rsidRDefault="001547D2" w:rsidP="001547D2">
      <w:pPr>
        <w:pStyle w:val="Bezodstpw"/>
      </w:pPr>
    </w:p>
    <w:p w14:paraId="503CB590" w14:textId="77777777" w:rsidR="001547D2" w:rsidRDefault="001547D2" w:rsidP="001547D2">
      <w:pPr>
        <w:pStyle w:val="Bezodstpw"/>
      </w:pPr>
    </w:p>
    <w:p w14:paraId="440E3A9E" w14:textId="77777777" w:rsidR="001547D2" w:rsidRDefault="001547D2" w:rsidP="001547D2">
      <w:pPr>
        <w:pStyle w:val="Bezodstpw"/>
      </w:pPr>
    </w:p>
    <w:p w14:paraId="70EB890D" w14:textId="77777777" w:rsidR="001547D2" w:rsidRDefault="001547D2" w:rsidP="001547D2">
      <w:pPr>
        <w:pStyle w:val="Ty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do Uchwały Nr ………</w:t>
      </w:r>
    </w:p>
    <w:p w14:paraId="16F5A6C5" w14:textId="77777777" w:rsidR="001547D2" w:rsidRDefault="001547D2" w:rsidP="001547D2">
      <w:pPr>
        <w:pStyle w:val="Ty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Stalowej Woli</w:t>
      </w:r>
    </w:p>
    <w:p w14:paraId="690B8E88" w14:textId="77777777" w:rsidR="001547D2" w:rsidRDefault="001547D2" w:rsidP="001547D2">
      <w:pPr>
        <w:pStyle w:val="Ty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</w:t>
      </w:r>
    </w:p>
    <w:p w14:paraId="7B67F5BB" w14:textId="77777777" w:rsidR="001547D2" w:rsidRPr="006543F4" w:rsidRDefault="001547D2" w:rsidP="001547D2">
      <w:pPr>
        <w:pStyle w:val="Tytu"/>
        <w:rPr>
          <w:rFonts w:ascii="Times New Roman" w:hAnsi="Times New Roman"/>
          <w:sz w:val="24"/>
          <w:szCs w:val="24"/>
        </w:rPr>
      </w:pPr>
      <w:r w:rsidRPr="006543F4">
        <w:rPr>
          <w:rFonts w:ascii="Times New Roman" w:hAnsi="Times New Roman"/>
          <w:sz w:val="24"/>
          <w:szCs w:val="24"/>
        </w:rPr>
        <w:t>Projekt regulaminu dostarczania wody i odprowadzania ścieków</w:t>
      </w:r>
    </w:p>
    <w:p w14:paraId="5E4B1093" w14:textId="77777777" w:rsidR="001547D2" w:rsidRPr="006543F4" w:rsidRDefault="001547D2" w:rsidP="001547D2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00C7CB2C" w14:textId="77777777" w:rsidR="00B051E9" w:rsidRDefault="00B051E9" w:rsidP="00B051E9">
      <w:pPr>
        <w:spacing w:before="89"/>
        <w:jc w:val="center"/>
      </w:pPr>
      <w:r>
        <w:rPr>
          <w:b/>
          <w:color w:val="000000"/>
          <w:sz w:val="24"/>
          <w:lang w:val="pl-PL"/>
        </w:rPr>
        <w:t>Rozdział  I</w:t>
      </w:r>
    </w:p>
    <w:p w14:paraId="0BC9FC74" w14:textId="77777777" w:rsidR="00B051E9" w:rsidRDefault="00B051E9" w:rsidP="00B051E9">
      <w:pPr>
        <w:spacing w:before="25"/>
        <w:jc w:val="center"/>
      </w:pPr>
      <w:r>
        <w:rPr>
          <w:b/>
          <w:color w:val="000000"/>
          <w:sz w:val="24"/>
          <w:lang w:val="pl-PL"/>
        </w:rPr>
        <w:t>PRZEPISY OGÓLNE</w:t>
      </w:r>
    </w:p>
    <w:p w14:paraId="5EE69AB9" w14:textId="77777777" w:rsidR="00B051E9" w:rsidRDefault="00B051E9" w:rsidP="00B051E9">
      <w:pPr>
        <w:spacing w:before="26" w:after="240"/>
        <w:jc w:val="both"/>
      </w:pPr>
      <w:r>
        <w:rPr>
          <w:b/>
          <w:color w:val="000000"/>
          <w:sz w:val="24"/>
          <w:lang w:val="pl-PL"/>
        </w:rPr>
        <w:t>§  1. </w:t>
      </w:r>
      <w:r>
        <w:rPr>
          <w:color w:val="000000"/>
          <w:sz w:val="24"/>
          <w:lang w:val="pl-PL"/>
        </w:rPr>
        <w:t>Regulamin określa prawa i obowiązki przedsiębiorstwa wodociągowo-kanalizacyjnego oraz odbiorców usług w zakresie zbiorowego zaopatrzenia w wodę i zbiorowego odprowadzania ścieków</w:t>
      </w:r>
      <w:r w:rsidR="00E64FD5">
        <w:rPr>
          <w:color w:val="000000"/>
          <w:sz w:val="24"/>
          <w:lang w:val="pl-PL"/>
        </w:rPr>
        <w:t xml:space="preserve"> na terenie </w:t>
      </w:r>
      <w:r w:rsidR="009E76C1">
        <w:rPr>
          <w:color w:val="000000"/>
          <w:sz w:val="24"/>
          <w:lang w:val="pl-PL"/>
        </w:rPr>
        <w:t>Gmin</w:t>
      </w:r>
      <w:r w:rsidR="00E64FD5">
        <w:rPr>
          <w:color w:val="000000"/>
          <w:sz w:val="24"/>
          <w:lang w:val="pl-PL"/>
        </w:rPr>
        <w:t>y Stalowa Wola</w:t>
      </w:r>
      <w:r>
        <w:rPr>
          <w:color w:val="000000"/>
          <w:sz w:val="24"/>
          <w:lang w:val="pl-PL"/>
        </w:rPr>
        <w:t>.</w:t>
      </w:r>
    </w:p>
    <w:p w14:paraId="4FCA9378" w14:textId="77777777" w:rsidR="00B051E9" w:rsidRDefault="00B051E9" w:rsidP="00B051E9">
      <w:pPr>
        <w:spacing w:before="26"/>
        <w:jc w:val="both"/>
      </w:pPr>
      <w:r>
        <w:rPr>
          <w:b/>
          <w:color w:val="000000"/>
          <w:sz w:val="24"/>
          <w:lang w:val="pl-PL"/>
        </w:rPr>
        <w:t>§  2. </w:t>
      </w:r>
      <w:r>
        <w:rPr>
          <w:color w:val="000000"/>
          <w:sz w:val="24"/>
          <w:lang w:val="pl-PL"/>
        </w:rPr>
        <w:t>Ilekroć w Regulaminie jest mowa o:</w:t>
      </w:r>
    </w:p>
    <w:p w14:paraId="2988461A" w14:textId="38762DE4" w:rsidR="00B051E9" w:rsidRDefault="00E502D1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1) "</w:t>
      </w:r>
      <w:r w:rsidRPr="007F1F89">
        <w:rPr>
          <w:color w:val="000000" w:themeColor="text1"/>
          <w:sz w:val="24"/>
          <w:lang w:val="pl-PL"/>
        </w:rPr>
        <w:t>u</w:t>
      </w:r>
      <w:r w:rsidR="00B051E9">
        <w:rPr>
          <w:color w:val="000000"/>
          <w:sz w:val="24"/>
          <w:lang w:val="pl-PL"/>
        </w:rPr>
        <w:t xml:space="preserve">stawie" - należy przez to rozumieć </w:t>
      </w:r>
      <w:r w:rsidRPr="007F1F89">
        <w:rPr>
          <w:color w:val="000000" w:themeColor="text1"/>
          <w:sz w:val="24"/>
          <w:lang w:val="pl-PL"/>
        </w:rPr>
        <w:t>u</w:t>
      </w:r>
      <w:r w:rsidR="00B051E9">
        <w:rPr>
          <w:color w:val="1B1B1B"/>
          <w:sz w:val="24"/>
          <w:lang w:val="pl-PL"/>
        </w:rPr>
        <w:t>stawę</w:t>
      </w:r>
      <w:r w:rsidR="00B051E9">
        <w:rPr>
          <w:color w:val="000000"/>
          <w:sz w:val="24"/>
          <w:lang w:val="pl-PL"/>
        </w:rPr>
        <w:t xml:space="preserve"> z dnia 7 czerwca 2001 r. o zbiorowym zaopatrzeniu w wodę i zbiorowym odprowadzaniu ścieków (tekst jedn.: Dz. U. z 2020 r. poz. 2028),</w:t>
      </w:r>
    </w:p>
    <w:p w14:paraId="6BF60F50" w14:textId="1BCCC6B2" w:rsidR="00B051E9" w:rsidRDefault="00B051E9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2)</w:t>
      </w:r>
      <w:r w:rsidR="00E502D1">
        <w:rPr>
          <w:color w:val="000000"/>
          <w:sz w:val="24"/>
          <w:lang w:val="pl-PL"/>
        </w:rPr>
        <w:t xml:space="preserve"> "</w:t>
      </w:r>
      <w:r w:rsidR="00E502D1" w:rsidRPr="007F1F89">
        <w:rPr>
          <w:color w:val="000000" w:themeColor="text1"/>
          <w:sz w:val="24"/>
          <w:lang w:val="pl-PL"/>
        </w:rPr>
        <w:t>r</w:t>
      </w:r>
      <w:r>
        <w:rPr>
          <w:color w:val="000000"/>
          <w:sz w:val="24"/>
          <w:lang w:val="pl-PL"/>
        </w:rPr>
        <w:t xml:space="preserve">ozporządzeniu" - należy przez to rozumieć </w:t>
      </w:r>
      <w:r w:rsidR="00E502D1" w:rsidRPr="007F1F89">
        <w:rPr>
          <w:color w:val="000000" w:themeColor="text1"/>
          <w:sz w:val="24"/>
          <w:lang w:val="pl-PL"/>
        </w:rPr>
        <w:t>r</w:t>
      </w:r>
      <w:r>
        <w:rPr>
          <w:color w:val="1B1B1B"/>
          <w:sz w:val="24"/>
          <w:lang w:val="pl-PL"/>
        </w:rPr>
        <w:t>ozporządzenie</w:t>
      </w:r>
      <w:r>
        <w:rPr>
          <w:color w:val="000000"/>
          <w:sz w:val="24"/>
          <w:lang w:val="pl-PL"/>
        </w:rPr>
        <w:t xml:space="preserve"> Ministra Gospodarki Morskiej i Żeglugi Śródlądowej z dnia 27 lutego 2018 r. w sprawie określania taryf, wzoru wniosku o zatwierdzenie taryfy oraz warunków rozliczeń za zbiorowe zaopatrzenie w wodę i zbiorowe odprowadzanie ścieków (Dz. U. z 2018 r. poz. 472 z </w:t>
      </w:r>
      <w:proofErr w:type="spellStart"/>
      <w:r>
        <w:rPr>
          <w:color w:val="000000"/>
          <w:sz w:val="24"/>
          <w:lang w:val="pl-PL"/>
        </w:rPr>
        <w:t>późn</w:t>
      </w:r>
      <w:proofErr w:type="spellEnd"/>
      <w:r>
        <w:rPr>
          <w:color w:val="000000"/>
          <w:sz w:val="24"/>
          <w:lang w:val="pl-PL"/>
        </w:rPr>
        <w:t>. zm.).</w:t>
      </w:r>
    </w:p>
    <w:p w14:paraId="59B64EEC" w14:textId="0BD7D54A" w:rsidR="00B051E9" w:rsidRDefault="00B051E9" w:rsidP="00B051E9">
      <w:pPr>
        <w:spacing w:before="26" w:after="240"/>
        <w:jc w:val="both"/>
      </w:pPr>
      <w:r>
        <w:rPr>
          <w:b/>
          <w:color w:val="000000"/>
          <w:sz w:val="24"/>
          <w:lang w:val="pl-PL"/>
        </w:rPr>
        <w:t>§  3. </w:t>
      </w:r>
      <w:r>
        <w:rPr>
          <w:color w:val="000000"/>
          <w:sz w:val="24"/>
          <w:lang w:val="pl-PL"/>
        </w:rPr>
        <w:t xml:space="preserve">Użytym w Regulaminie określeniom należy przypisywać znaczenie jakie nadają im akty prawne wyższego rzędu, w tym w szczególności </w:t>
      </w:r>
      <w:r w:rsidR="00E502D1" w:rsidRPr="007F1F89">
        <w:rPr>
          <w:color w:val="000000" w:themeColor="text1"/>
          <w:sz w:val="24"/>
          <w:lang w:val="pl-PL"/>
        </w:rPr>
        <w:t>u</w:t>
      </w:r>
      <w:r>
        <w:rPr>
          <w:color w:val="000000"/>
          <w:sz w:val="24"/>
          <w:lang w:val="pl-PL"/>
        </w:rPr>
        <w:t>stawa.</w:t>
      </w:r>
    </w:p>
    <w:p w14:paraId="41FE8C13" w14:textId="77777777" w:rsidR="00B051E9" w:rsidRDefault="00B051E9" w:rsidP="00B051E9">
      <w:pPr>
        <w:spacing w:before="89"/>
        <w:jc w:val="center"/>
      </w:pPr>
      <w:r>
        <w:rPr>
          <w:b/>
          <w:color w:val="000000"/>
          <w:sz w:val="24"/>
          <w:lang w:val="pl-PL"/>
        </w:rPr>
        <w:t>Rozdział  II</w:t>
      </w:r>
    </w:p>
    <w:p w14:paraId="5D5094A9" w14:textId="77777777" w:rsidR="00B051E9" w:rsidRDefault="00B051E9" w:rsidP="00B051E9">
      <w:pPr>
        <w:spacing w:before="25"/>
        <w:jc w:val="center"/>
      </w:pPr>
      <w:r>
        <w:rPr>
          <w:b/>
          <w:color w:val="000000"/>
          <w:sz w:val="24"/>
          <w:lang w:val="pl-PL"/>
        </w:rPr>
        <w:t>MINIMALNY POZIOM USŁUG ŚWIADCZONYCH PRZEZ PRZEDSIĘBIORSTWO W ZAKRESIE DOSTARCZANIA WODY I ODPROWADZANIA ŚCIEKÓW</w:t>
      </w:r>
    </w:p>
    <w:p w14:paraId="7763F67A" w14:textId="77777777" w:rsidR="00B051E9" w:rsidRDefault="00B051E9" w:rsidP="00B051E9">
      <w:pPr>
        <w:spacing w:before="26"/>
        <w:jc w:val="both"/>
      </w:pPr>
      <w:r>
        <w:rPr>
          <w:b/>
          <w:color w:val="000000"/>
          <w:sz w:val="24"/>
          <w:lang w:val="pl-PL"/>
        </w:rPr>
        <w:t>§  4. </w:t>
      </w:r>
      <w:r>
        <w:rPr>
          <w:color w:val="000000"/>
          <w:sz w:val="24"/>
          <w:lang w:val="pl-PL"/>
        </w:rPr>
        <w:t>Przedsiębiorstwo wodociągowo-kanalizacyjne w zakresie dostarczania wody ma obowiązek:</w:t>
      </w:r>
    </w:p>
    <w:p w14:paraId="50F3936A" w14:textId="77777777" w:rsidR="00B051E9" w:rsidRDefault="00B051E9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1) realizacji dostaw wody w wymaganej ilości tj. co najmniej 0,1 m</w:t>
      </w:r>
      <w:r>
        <w:rPr>
          <w:color w:val="000000"/>
          <w:sz w:val="24"/>
          <w:vertAlign w:val="superscript"/>
          <w:lang w:val="pl-PL"/>
        </w:rPr>
        <w:t>3</w:t>
      </w:r>
      <w:r>
        <w:rPr>
          <w:color w:val="000000"/>
          <w:sz w:val="24"/>
          <w:lang w:val="pl-PL"/>
        </w:rPr>
        <w:t xml:space="preserve">/dobę i pod odpowiednim ciśnieniem tj. nie mniejszym niż 0,1 </w:t>
      </w:r>
      <w:proofErr w:type="spellStart"/>
      <w:r>
        <w:rPr>
          <w:color w:val="000000"/>
          <w:sz w:val="24"/>
          <w:lang w:val="pl-PL"/>
        </w:rPr>
        <w:t>MPa</w:t>
      </w:r>
      <w:proofErr w:type="spellEnd"/>
      <w:r>
        <w:rPr>
          <w:color w:val="000000"/>
          <w:sz w:val="24"/>
          <w:lang w:val="pl-PL"/>
        </w:rPr>
        <w:t xml:space="preserve"> mierzonym u wylotu na zaworze za wodomierzem głównym zainstalowanym na przyłączu wodociągowym,</w:t>
      </w:r>
      <w:r w:rsidR="009E76C1">
        <w:rPr>
          <w:color w:val="000000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>w granicach technicznych możliwości świadczenia usług wyznaczonych m.in.: strukturą i średnicą sieci, przyłącza oraz instalacji wewnętrznej odbiorcy usług,</w:t>
      </w:r>
    </w:p>
    <w:p w14:paraId="2B6B3555" w14:textId="77777777" w:rsidR="00B051E9" w:rsidRDefault="00B051E9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2) realizacji dostaw wody do odbiorcy w sposób ciągły i niezawodny,</w:t>
      </w:r>
    </w:p>
    <w:p w14:paraId="4AE9BFF7" w14:textId="6447A57B" w:rsidR="00B051E9" w:rsidRDefault="00B051E9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3) zapewnić należytą jakość dostarczanej wody odpowiadającą wymaganiom określonym w przepisach wykonawczych wydanych na podstawie art. 13 </w:t>
      </w:r>
      <w:r w:rsidR="00274628">
        <w:rPr>
          <w:color w:val="000000"/>
          <w:sz w:val="24"/>
          <w:lang w:val="pl-PL"/>
        </w:rPr>
        <w:t>u</w:t>
      </w:r>
      <w:r>
        <w:rPr>
          <w:color w:val="000000"/>
          <w:sz w:val="24"/>
          <w:lang w:val="pl-PL"/>
        </w:rPr>
        <w:t xml:space="preserve">stawy (w tym szczególnie </w:t>
      </w:r>
      <w:r w:rsidR="00497387">
        <w:rPr>
          <w:color w:val="000000"/>
          <w:sz w:val="24"/>
          <w:lang w:val="pl-PL"/>
        </w:rPr>
        <w:t>r</w:t>
      </w:r>
      <w:r>
        <w:rPr>
          <w:color w:val="1B1B1B"/>
          <w:sz w:val="24"/>
          <w:lang w:val="pl-PL"/>
        </w:rPr>
        <w:t>ozporządzenie</w:t>
      </w:r>
      <w:r>
        <w:rPr>
          <w:color w:val="000000"/>
          <w:sz w:val="24"/>
          <w:lang w:val="pl-PL"/>
        </w:rPr>
        <w:t xml:space="preserve"> Ministra Zdrowia z dnia 07 grudnia 2017 r. w sprawie jakości wody przeznaczonej do spożycia przez ludzi (Dz. U. z 2017 r. poz. 2294)).</w:t>
      </w:r>
    </w:p>
    <w:p w14:paraId="04764884" w14:textId="713FF4F4" w:rsidR="00B051E9" w:rsidRDefault="00B051E9" w:rsidP="00B051E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4) dostarczyć odbiorcy usług wodę z sieci wodociągowej na podstawie </w:t>
      </w:r>
      <w:r w:rsidR="00E502D1" w:rsidRPr="007F1F89">
        <w:rPr>
          <w:color w:val="000000" w:themeColor="text1"/>
          <w:sz w:val="24"/>
          <w:lang w:val="pl-PL"/>
        </w:rPr>
        <w:t xml:space="preserve">zawartej </w:t>
      </w:r>
      <w:r w:rsidR="00E502D1">
        <w:rPr>
          <w:color w:val="000000"/>
          <w:sz w:val="24"/>
          <w:lang w:val="pl-PL"/>
        </w:rPr>
        <w:t>umowy.</w:t>
      </w:r>
      <w:r w:rsidR="00284E02">
        <w:rPr>
          <w:color w:val="000000"/>
          <w:sz w:val="24"/>
          <w:lang w:val="pl-PL"/>
        </w:rPr>
        <w:br/>
      </w:r>
    </w:p>
    <w:p w14:paraId="48C8A501" w14:textId="77777777" w:rsidR="00B051E9" w:rsidRDefault="00B051E9" w:rsidP="00284E02">
      <w:pPr>
        <w:spacing w:before="26"/>
        <w:jc w:val="both"/>
      </w:pPr>
      <w:r>
        <w:rPr>
          <w:b/>
          <w:color w:val="000000"/>
          <w:sz w:val="24"/>
          <w:lang w:val="pl-PL"/>
        </w:rPr>
        <w:t>§  5. </w:t>
      </w:r>
      <w:r>
        <w:rPr>
          <w:color w:val="000000"/>
          <w:sz w:val="24"/>
          <w:lang w:val="pl-PL"/>
        </w:rPr>
        <w:t>Przedsiębiorstwo wodociągowo-kanalizacyjne w zakresie odprowadzania ścieków ma obowiązek:</w:t>
      </w:r>
    </w:p>
    <w:p w14:paraId="546EE1EA" w14:textId="0DBE2F65" w:rsidR="00B051E9" w:rsidRDefault="00B051E9" w:rsidP="00284E02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1) zapewniać należyte warunki odbioru ścieków</w:t>
      </w:r>
      <w:r w:rsidR="001D6616">
        <w:rPr>
          <w:color w:val="000000"/>
          <w:sz w:val="24"/>
          <w:lang w:val="pl-PL"/>
        </w:rPr>
        <w:t>,</w:t>
      </w:r>
      <w:r>
        <w:rPr>
          <w:color w:val="000000"/>
          <w:sz w:val="24"/>
          <w:lang w:val="pl-PL"/>
        </w:rPr>
        <w:t xml:space="preserve"> w ilości nie mniejszej niż </w:t>
      </w:r>
      <w:r w:rsidRPr="005F12B3">
        <w:rPr>
          <w:color w:val="000000" w:themeColor="text1"/>
          <w:sz w:val="24"/>
          <w:lang w:val="pl-PL"/>
        </w:rPr>
        <w:t>0,</w:t>
      </w:r>
      <w:r w:rsidR="006B0505" w:rsidRPr="005F12B3">
        <w:rPr>
          <w:color w:val="000000" w:themeColor="text1"/>
          <w:sz w:val="24"/>
          <w:lang w:val="pl-PL"/>
        </w:rPr>
        <w:t>1</w:t>
      </w:r>
      <w:r w:rsidRPr="005F12B3">
        <w:rPr>
          <w:color w:val="000000" w:themeColor="text1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>m</w:t>
      </w:r>
      <w:r>
        <w:rPr>
          <w:color w:val="000000"/>
          <w:sz w:val="24"/>
          <w:vertAlign w:val="superscript"/>
          <w:lang w:val="pl-PL"/>
        </w:rPr>
        <w:t>3</w:t>
      </w:r>
      <w:r>
        <w:rPr>
          <w:color w:val="000000"/>
          <w:sz w:val="24"/>
          <w:lang w:val="pl-PL"/>
        </w:rPr>
        <w:t>/dobę</w:t>
      </w:r>
      <w:r w:rsidR="00945279">
        <w:rPr>
          <w:color w:val="000000"/>
          <w:sz w:val="24"/>
          <w:lang w:val="pl-PL"/>
        </w:rPr>
        <w:t>,</w:t>
      </w:r>
      <w:r w:rsidR="00284E02">
        <w:rPr>
          <w:color w:val="000000"/>
          <w:sz w:val="24"/>
          <w:lang w:val="pl-PL"/>
        </w:rPr>
        <w:t xml:space="preserve"> </w:t>
      </w:r>
    </w:p>
    <w:p w14:paraId="3CDDC3F2" w14:textId="77777777" w:rsidR="00B051E9" w:rsidRDefault="00B051E9" w:rsidP="00284E02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2) zapewnić jakość oczyszczonych i odprowadzanych ścieków, w szczególności poprzez regularne prowadzenie kontroli ilości i jakości odprowadzanych ścieków, w tym ścieków przemysłowych oraz przestrzegania warunków wprowadzania ścieków do urządzeń kanalizacyjnych,</w:t>
      </w:r>
    </w:p>
    <w:p w14:paraId="22B2F102" w14:textId="388D5160" w:rsidR="00B051E9" w:rsidRPr="00E502D1" w:rsidRDefault="00B051E9" w:rsidP="00284E02">
      <w:pPr>
        <w:spacing w:before="26"/>
        <w:ind w:left="373"/>
        <w:jc w:val="both"/>
        <w:rPr>
          <w:strike/>
          <w:color w:val="C00000"/>
        </w:rPr>
      </w:pPr>
      <w:r>
        <w:rPr>
          <w:color w:val="000000"/>
          <w:sz w:val="24"/>
          <w:lang w:val="pl-PL"/>
        </w:rPr>
        <w:t xml:space="preserve">3) odbierać od odbiorcy usług ścieki na podstawie </w:t>
      </w:r>
      <w:r w:rsidR="00E502D1" w:rsidRPr="007F1F89">
        <w:rPr>
          <w:color w:val="000000" w:themeColor="text1"/>
          <w:sz w:val="24"/>
          <w:lang w:val="pl-PL"/>
        </w:rPr>
        <w:t xml:space="preserve">zawartej </w:t>
      </w:r>
      <w:r w:rsidRPr="00E502D1">
        <w:rPr>
          <w:color w:val="000000"/>
          <w:sz w:val="24"/>
          <w:lang w:val="pl-PL"/>
        </w:rPr>
        <w:t>umowy</w:t>
      </w:r>
      <w:r w:rsidR="007F1F89">
        <w:rPr>
          <w:color w:val="000000"/>
          <w:sz w:val="24"/>
          <w:lang w:val="pl-PL"/>
        </w:rPr>
        <w:t>.</w:t>
      </w:r>
      <w:r w:rsidRPr="00E502D1">
        <w:rPr>
          <w:color w:val="000000"/>
          <w:sz w:val="24"/>
          <w:lang w:val="pl-PL"/>
        </w:rPr>
        <w:t xml:space="preserve"> </w:t>
      </w:r>
    </w:p>
    <w:p w14:paraId="3E346556" w14:textId="77777777" w:rsidR="00274628" w:rsidRDefault="00274628" w:rsidP="009E76C1">
      <w:pPr>
        <w:spacing w:before="89"/>
        <w:jc w:val="center"/>
        <w:rPr>
          <w:b/>
          <w:color w:val="000000"/>
          <w:sz w:val="24"/>
          <w:u w:val="single"/>
          <w:lang w:val="pl-PL"/>
        </w:rPr>
      </w:pPr>
    </w:p>
    <w:p w14:paraId="45D4A840" w14:textId="77777777" w:rsidR="009E76C1" w:rsidRPr="00945279" w:rsidRDefault="009E76C1" w:rsidP="009E76C1">
      <w:pPr>
        <w:spacing w:before="89"/>
        <w:jc w:val="center"/>
      </w:pPr>
      <w:r w:rsidRPr="00945279">
        <w:rPr>
          <w:b/>
          <w:color w:val="000000"/>
          <w:sz w:val="24"/>
          <w:lang w:val="pl-PL"/>
        </w:rPr>
        <w:t>Rozdział  III</w:t>
      </w:r>
    </w:p>
    <w:p w14:paraId="0A4786E1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WARUNKI I TRYB ZAWIERANIA UMÓW Z ODBIORCAMI USŁUG</w:t>
      </w:r>
    </w:p>
    <w:p w14:paraId="750E213A" w14:textId="77777777" w:rsidR="009E76C1" w:rsidRDefault="009E76C1" w:rsidP="009E76C1">
      <w:pPr>
        <w:spacing w:before="26"/>
      </w:pPr>
      <w:r>
        <w:rPr>
          <w:b/>
          <w:color w:val="000000"/>
          <w:sz w:val="24"/>
          <w:lang w:val="pl-PL"/>
        </w:rPr>
        <w:t>§  6. </w:t>
      </w:r>
    </w:p>
    <w:p w14:paraId="3A1DB6D1" w14:textId="7777777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>1. Zawarcie umowy o dostarczanie wody lub odprowadzanie ścieków następuje z osobą, której nieruchomość została przyłączona do sieci.</w:t>
      </w:r>
    </w:p>
    <w:p w14:paraId="20FB366F" w14:textId="20EF7C49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 xml:space="preserve">2. W terminie do </w:t>
      </w:r>
      <w:r w:rsidR="00F65696">
        <w:rPr>
          <w:color w:val="000000"/>
          <w:sz w:val="24"/>
          <w:lang w:val="pl-PL"/>
        </w:rPr>
        <w:t>14</w:t>
      </w:r>
      <w:r>
        <w:rPr>
          <w:color w:val="000000"/>
          <w:sz w:val="24"/>
          <w:lang w:val="pl-PL"/>
        </w:rPr>
        <w:t xml:space="preserve"> dni od dnia złożenia przez przyszłego odbiorcę usług wniosku o zawarcie umowy o zaopatrzenie w wodę i odprowadzanie ścieków, przedsiębiorstwo wodociągowo-kanalizacyjne sporządza i przedkłada przyszłemu odbiorcy usług projekt umowy o zaopatrzenie w wodę i odprowadzanie ścieków.</w:t>
      </w:r>
    </w:p>
    <w:p w14:paraId="6064173D" w14:textId="7777777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>3. Z odbiorcami korzystającymi zarówno z usług zaopatrzenia w wodę, jak i z usług odprowadzania ścieków, przedsiębiorstwo wodociągowo-kanalizacyjne może zawrzeć jedną umowę o zaopatrzenie w wodę i odprowadzanie ścieków</w:t>
      </w:r>
    </w:p>
    <w:p w14:paraId="7ADC73F8" w14:textId="7777777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>4. Umowa, o której mowa w ust. 1, może zostać zawarta w lokalu przedsiębiorstwa wodociągowo kanalizacyjnego lub poza nim.</w:t>
      </w:r>
    </w:p>
    <w:p w14:paraId="7659F81D" w14:textId="77777777" w:rsidR="009E76C1" w:rsidRDefault="009E76C1" w:rsidP="009E76C1"/>
    <w:p w14:paraId="749056A9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>Rozdział  IV</w:t>
      </w:r>
    </w:p>
    <w:p w14:paraId="60598169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SPOSÓB ROZLICZEŃ W OPARCIU O CENY I STAWKI OPŁAT USTALONE W TARYFACH</w:t>
      </w:r>
    </w:p>
    <w:p w14:paraId="64C68843" w14:textId="77777777" w:rsidR="009E76C1" w:rsidRDefault="009E76C1" w:rsidP="009E76C1">
      <w:pPr>
        <w:spacing w:before="26"/>
      </w:pPr>
      <w:r>
        <w:rPr>
          <w:b/>
          <w:color w:val="000000"/>
          <w:sz w:val="24"/>
          <w:lang w:val="pl-PL"/>
        </w:rPr>
        <w:t>§  7. </w:t>
      </w:r>
    </w:p>
    <w:p w14:paraId="2F665A7E" w14:textId="7253070E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 xml:space="preserve">1. Podstawę rozliczeń wynikających z umowy o dostarczanie wody i odprowadzanie ścieków stanowi aktualna taryfa przedsiębiorstwa wodociągowo-kanalizacyjnego, określająca ceny </w:t>
      </w:r>
      <w:r>
        <w:rPr>
          <w:color w:val="000000"/>
          <w:sz w:val="24"/>
          <w:lang w:val="pl-PL"/>
        </w:rPr>
        <w:br/>
        <w:t xml:space="preserve">i stawki opłat za zbiorowe zaopatrzenie w wodę i zbiorowe odprowadzanie ścieków, a także ilość wody dostarczonej do nieruchomości i odpowiednio ilość odprowadzonych ścieków, określona zgodnie z art. 27 </w:t>
      </w:r>
      <w:r w:rsidR="00540007" w:rsidRPr="007F1F89">
        <w:rPr>
          <w:color w:val="000000" w:themeColor="text1"/>
          <w:sz w:val="24"/>
          <w:lang w:val="pl-PL"/>
        </w:rPr>
        <w:t>u</w:t>
      </w:r>
      <w:r>
        <w:rPr>
          <w:color w:val="000000"/>
          <w:sz w:val="24"/>
          <w:lang w:val="pl-PL"/>
        </w:rPr>
        <w:t>stawy.</w:t>
      </w:r>
    </w:p>
    <w:p w14:paraId="04AA59AF" w14:textId="7777777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 xml:space="preserve">2. Stosowanie przez Przedsiębiorstwo cen i stawek opłat wynikających z nowych, prawidłowo podanych do wiadomości publicznej taryf, nie wymaga odrębnego informowania Odbiorców </w:t>
      </w:r>
      <w:r>
        <w:rPr>
          <w:color w:val="000000"/>
          <w:sz w:val="24"/>
          <w:lang w:val="pl-PL"/>
        </w:rPr>
        <w:br/>
        <w:t>o ich wysokości.</w:t>
      </w:r>
    </w:p>
    <w:p w14:paraId="163F541C" w14:textId="7777777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>3. Podstawą obciążenia Odbiorcy należnościami za usługi świadczone przez Przedsiębiorstwo jest faktura.</w:t>
      </w:r>
    </w:p>
    <w:p w14:paraId="168A7F3B" w14:textId="279BDCC0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 xml:space="preserve">4. Częstotliwość okresów rozliczeniowych określa umowa zgodnie z art. 6 ust. 3 </w:t>
      </w:r>
      <w:r w:rsidR="00274628">
        <w:rPr>
          <w:color w:val="000000"/>
          <w:sz w:val="24"/>
          <w:lang w:val="pl-PL"/>
        </w:rPr>
        <w:t>u</w:t>
      </w:r>
      <w:r>
        <w:rPr>
          <w:color w:val="000000"/>
          <w:sz w:val="24"/>
          <w:lang w:val="pl-PL"/>
        </w:rPr>
        <w:t>stawy.</w:t>
      </w:r>
    </w:p>
    <w:p w14:paraId="5A3FB1BB" w14:textId="2B772767" w:rsidR="009E76C1" w:rsidRDefault="009E76C1" w:rsidP="009E76C1">
      <w:pPr>
        <w:spacing w:before="26"/>
        <w:jc w:val="both"/>
      </w:pPr>
      <w:r>
        <w:rPr>
          <w:color w:val="000000"/>
          <w:sz w:val="24"/>
          <w:lang w:val="pl-PL"/>
        </w:rPr>
        <w:t>5. W przypadku budynku wielolokalowego, w którym Odbiorcami są również osoby korzystające z poszczególnych lokali, Przedsiębiorstwo wystawia odrębną fakturę zarządcy lub właścicielowi takiego budynku wielolokalowego oraz odrębne faktury osobom korzystającym z lokali, z którymi przedsiębiorstwo wodociągowo - kanalizacyjne zawarło odrębną umowę o zaopatrzenie w wodę i odprowadzanie ścieków</w:t>
      </w:r>
      <w:r w:rsidR="007F1F89">
        <w:rPr>
          <w:color w:val="000000"/>
          <w:sz w:val="24"/>
          <w:lang w:val="pl-PL"/>
        </w:rPr>
        <w:t>.</w:t>
      </w:r>
    </w:p>
    <w:p w14:paraId="58922EB8" w14:textId="77777777" w:rsidR="009E76C1" w:rsidRDefault="009E76C1" w:rsidP="009E76C1">
      <w:pPr>
        <w:spacing w:before="26" w:after="240"/>
        <w:jc w:val="both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§  8. </w:t>
      </w:r>
      <w:r>
        <w:rPr>
          <w:color w:val="000000"/>
          <w:sz w:val="24"/>
          <w:lang w:val="pl-PL"/>
        </w:rPr>
        <w:t xml:space="preserve">W okresie rozliczeniowym, w którym, między kolejnymi odczytami wodomierza </w:t>
      </w:r>
      <w:r>
        <w:rPr>
          <w:color w:val="000000"/>
          <w:sz w:val="24"/>
          <w:lang w:val="pl-PL"/>
        </w:rPr>
        <w:br/>
        <w:t xml:space="preserve">i urządzenia pomiarowego, nastąpiła zmiana wysokości taryfy, rozliczenie za pobraną wodę </w:t>
      </w:r>
      <w:r>
        <w:rPr>
          <w:color w:val="000000"/>
          <w:sz w:val="24"/>
          <w:lang w:val="pl-PL"/>
        </w:rPr>
        <w:br/>
        <w:t>i odprowadzone ścieki odbywa się na podstawie obliczonych odczytów proporcjonalnie do okresu obowiązywania poprzedniej i obowiązującej taryfy.</w:t>
      </w:r>
    </w:p>
    <w:p w14:paraId="7B17363C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>Rozdział  V</w:t>
      </w:r>
    </w:p>
    <w:p w14:paraId="4488A37E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WARUNKI PRZYŁĄCZENIA DO SIECI</w:t>
      </w:r>
    </w:p>
    <w:p w14:paraId="48F4F0D0" w14:textId="77777777" w:rsidR="001D6616" w:rsidRDefault="001D6616" w:rsidP="009E76C1">
      <w:pPr>
        <w:spacing w:before="26"/>
        <w:rPr>
          <w:b/>
          <w:color w:val="000000"/>
          <w:sz w:val="24"/>
          <w:lang w:val="pl-PL"/>
        </w:rPr>
      </w:pPr>
    </w:p>
    <w:p w14:paraId="10BD9DB5" w14:textId="77777777" w:rsidR="00540007" w:rsidRDefault="00540007" w:rsidP="00540007">
      <w:pPr>
        <w:spacing w:before="26"/>
      </w:pPr>
      <w:r>
        <w:rPr>
          <w:b/>
          <w:color w:val="000000"/>
          <w:sz w:val="24"/>
          <w:lang w:val="pl-PL"/>
        </w:rPr>
        <w:t>§  9. </w:t>
      </w:r>
    </w:p>
    <w:p w14:paraId="0A0E888B" w14:textId="1F4AEF28" w:rsidR="009033A1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 xml:space="preserve">1. Przyłączenie nieruchomości do sieci wodociągowej i/lub kanalizacyjnej odbywa się na wniosek złożony przez </w:t>
      </w:r>
      <w:r w:rsidR="009033A1">
        <w:rPr>
          <w:sz w:val="24"/>
          <w:szCs w:val="24"/>
          <w:lang w:val="pl-PL"/>
        </w:rPr>
        <w:t>podmiot/</w:t>
      </w:r>
      <w:r w:rsidRPr="00540007">
        <w:rPr>
          <w:sz w:val="24"/>
          <w:szCs w:val="24"/>
          <w:lang w:val="pl-PL"/>
        </w:rPr>
        <w:t>osobę ubiegającą się o przyłączenie.</w:t>
      </w:r>
    </w:p>
    <w:p w14:paraId="4BAA082A" w14:textId="2B06E5E8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2. Przedsiębiorstwo wodociągowo-kanalizacyjne udostępni wzór wniosku, o którym mowa w ust. 1.</w:t>
      </w:r>
    </w:p>
    <w:p w14:paraId="328EF6E0" w14:textId="42AEB917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3. Wniosek o przyłączenie nieruchomości do sieci powinien odpowiadać wymogom określonym w ustawie, a ponadto powinien zawierać:</w:t>
      </w:r>
    </w:p>
    <w:p w14:paraId="22B1C2B2" w14:textId="43FF8FF5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a) adres do korespondencji,</w:t>
      </w:r>
    </w:p>
    <w:p w14:paraId="09BE997E" w14:textId="3E42735C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b) w przypadku osób prawnych - odpis z właściwego rejestru wskazujący na sposób reprezentacji podmiotu,</w:t>
      </w:r>
    </w:p>
    <w:p w14:paraId="6CE274EE" w14:textId="77777777" w:rsidR="009033A1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 xml:space="preserve">c) wskazanie planowanego terminu rozpoczęcia poboru </w:t>
      </w:r>
      <w:r w:rsidR="009033A1">
        <w:rPr>
          <w:sz w:val="24"/>
          <w:szCs w:val="24"/>
          <w:lang w:val="pl-PL"/>
        </w:rPr>
        <w:t>wody i/lub dostarczania ścieków</w:t>
      </w:r>
    </w:p>
    <w:p w14:paraId="6206EF08" w14:textId="6CE613EC" w:rsidR="00540007" w:rsidRPr="00540007" w:rsidRDefault="009033A1" w:rsidP="007F1F8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="00540007" w:rsidRPr="00540007">
        <w:rPr>
          <w:sz w:val="24"/>
          <w:szCs w:val="24"/>
          <w:lang w:val="pl-PL"/>
        </w:rPr>
        <w:t>Wydane przez Przedsiębiorstwo warunki przyłączenia nieruchomości zawierają:</w:t>
      </w:r>
    </w:p>
    <w:p w14:paraId="702383B0" w14:textId="4015948C" w:rsidR="00540007" w:rsidRPr="00540007" w:rsidRDefault="009033A1" w:rsidP="007F1F8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 w:rsidR="00540007" w:rsidRPr="00540007">
        <w:rPr>
          <w:sz w:val="24"/>
          <w:szCs w:val="24"/>
          <w:lang w:val="pl-PL"/>
        </w:rPr>
        <w:t xml:space="preserve"> informacje dotyczące nieruchomości:</w:t>
      </w:r>
    </w:p>
    <w:p w14:paraId="5024FE3D" w14:textId="16F0A12B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a) lokalizację,</w:t>
      </w:r>
    </w:p>
    <w:p w14:paraId="771585BA" w14:textId="2863AE16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b) przeznaczenie,</w:t>
      </w:r>
    </w:p>
    <w:p w14:paraId="2511F1AF" w14:textId="131A5611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c) maksymalne dobowe zapotrzebowanie wody,</w:t>
      </w:r>
    </w:p>
    <w:p w14:paraId="6DE776E5" w14:textId="74647602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d) przeznaczenie wody,</w:t>
      </w:r>
    </w:p>
    <w:p w14:paraId="33D3996A" w14:textId="4D100E88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e) dopuszczalną maksymalną ilość odprowadzanych ścieków,</w:t>
      </w:r>
    </w:p>
    <w:p w14:paraId="4603D21A" w14:textId="7C0A4F25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f) charakter i jakość odprowadzanych ścieków;</w:t>
      </w:r>
    </w:p>
    <w:p w14:paraId="6679DCB7" w14:textId="328B332E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2. warunki techniczne przyłączenia:</w:t>
      </w:r>
    </w:p>
    <w:p w14:paraId="05DED274" w14:textId="2137458D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a) miejsce i sposób przyłączenia nieruchomości do sieci wodociągowej i/lub kanalizacyjnej, w tym miejsce zamontowania wodomierza głównego i/lub wodomierza odliczającego i/lub urządzenia pomiarowego,</w:t>
      </w:r>
    </w:p>
    <w:p w14:paraId="385234E1" w14:textId="607403E5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b) informację o ciśnieniu wody w miejscu przyłączenia,</w:t>
      </w:r>
    </w:p>
    <w:p w14:paraId="19B07E5F" w14:textId="5DC64194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c) wymagania co do materiałów,</w:t>
      </w:r>
    </w:p>
    <w:p w14:paraId="6F9B2ABC" w14:textId="19CEBF5B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d) sposób wykonania prac;</w:t>
      </w:r>
    </w:p>
    <w:p w14:paraId="15A4AD9A" w14:textId="2B8FD1D0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3. wymogi formalne,</w:t>
      </w:r>
    </w:p>
    <w:p w14:paraId="6C82B734" w14:textId="4770E48A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>4. warunki odbioru wykonanego przyłącza,</w:t>
      </w:r>
    </w:p>
    <w:p w14:paraId="44183CEB" w14:textId="43360299" w:rsidR="00540007" w:rsidRPr="00540007" w:rsidRDefault="00540007" w:rsidP="007F1F89">
      <w:pPr>
        <w:jc w:val="both"/>
        <w:rPr>
          <w:sz w:val="24"/>
          <w:szCs w:val="24"/>
          <w:lang w:val="pl-PL"/>
        </w:rPr>
      </w:pPr>
      <w:r w:rsidRPr="00540007">
        <w:rPr>
          <w:sz w:val="24"/>
          <w:szCs w:val="24"/>
          <w:lang w:val="pl-PL"/>
        </w:rPr>
        <w:t xml:space="preserve">5. </w:t>
      </w:r>
      <w:r w:rsidR="009033A1">
        <w:rPr>
          <w:sz w:val="24"/>
          <w:szCs w:val="24"/>
          <w:lang w:val="pl-PL"/>
        </w:rPr>
        <w:t>t</w:t>
      </w:r>
      <w:r w:rsidRPr="00540007">
        <w:rPr>
          <w:sz w:val="24"/>
          <w:szCs w:val="24"/>
          <w:lang w:val="pl-PL"/>
        </w:rPr>
        <w:t>ermin ważności wydanych warunków przyłączenia.</w:t>
      </w:r>
    </w:p>
    <w:p w14:paraId="32CE05C5" w14:textId="7D6F64F8" w:rsidR="009E76C1" w:rsidRDefault="009E76C1" w:rsidP="009E76C1">
      <w:pPr>
        <w:spacing w:before="26"/>
      </w:pPr>
    </w:p>
    <w:p w14:paraId="5183E7B5" w14:textId="77777777" w:rsidR="009E76C1" w:rsidRDefault="009E76C1" w:rsidP="009E76C1"/>
    <w:p w14:paraId="4C5CE438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 xml:space="preserve">Rozdział  </w:t>
      </w:r>
      <w:r w:rsidR="0074005E">
        <w:rPr>
          <w:b/>
          <w:color w:val="000000"/>
          <w:sz w:val="24"/>
          <w:lang w:val="pl-PL"/>
        </w:rPr>
        <w:t>VI</w:t>
      </w:r>
    </w:p>
    <w:p w14:paraId="22AC0D8A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T</w:t>
      </w:r>
      <w:r w:rsidR="0074005E">
        <w:rPr>
          <w:b/>
          <w:color w:val="000000"/>
          <w:sz w:val="24"/>
          <w:lang w:val="pl-PL"/>
        </w:rPr>
        <w:t>ECHNICZNE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WARUNKI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OKREŚLAJĄCE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MOŻLIWOŚCI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DOSTĘPU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DO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USŁUG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WODOCIĄGOWOKANALIZACYJNYCH</w:t>
      </w:r>
    </w:p>
    <w:p w14:paraId="3D902EC4" w14:textId="55589E81" w:rsidR="009E76C1" w:rsidRDefault="009E76C1" w:rsidP="009E76C1">
      <w:pPr>
        <w:spacing w:before="26"/>
      </w:pPr>
      <w:r>
        <w:rPr>
          <w:b/>
          <w:color w:val="000000"/>
          <w:sz w:val="24"/>
          <w:lang w:val="pl-PL"/>
        </w:rPr>
        <w:t xml:space="preserve">§  </w:t>
      </w:r>
      <w:r w:rsidR="0074005E">
        <w:rPr>
          <w:b/>
          <w:color w:val="000000"/>
          <w:sz w:val="24"/>
          <w:lang w:val="pl-PL"/>
        </w:rPr>
        <w:t>1</w:t>
      </w:r>
      <w:r w:rsidR="007F1F89">
        <w:rPr>
          <w:b/>
          <w:color w:val="000000"/>
          <w:sz w:val="24"/>
          <w:lang w:val="pl-PL"/>
        </w:rPr>
        <w:t>0</w:t>
      </w:r>
      <w:r>
        <w:rPr>
          <w:b/>
          <w:color w:val="000000"/>
          <w:sz w:val="24"/>
          <w:lang w:val="pl-PL"/>
        </w:rPr>
        <w:t>. </w:t>
      </w:r>
    </w:p>
    <w:p w14:paraId="5F5EE18E" w14:textId="77777777" w:rsidR="009E76C1" w:rsidRDefault="009E76C1" w:rsidP="0074005E">
      <w:pPr>
        <w:spacing w:before="26"/>
        <w:jc w:val="both"/>
      </w:pPr>
      <w:r>
        <w:rPr>
          <w:color w:val="000000"/>
          <w:sz w:val="24"/>
          <w:lang w:val="pl-PL"/>
        </w:rPr>
        <w:t>1. Potencjalni odbiorcy usług wodociągowych i kanalizacyjnych mogą uzyskać informacje dotyczące dostępności tych usług w siedzibie przedsiębiorstwa wodociągowo-kanalizacyjnego.</w:t>
      </w:r>
    </w:p>
    <w:p w14:paraId="55FFE1F2" w14:textId="77777777" w:rsidR="009E76C1" w:rsidRDefault="009E76C1" w:rsidP="0074005E">
      <w:pPr>
        <w:spacing w:before="26"/>
        <w:jc w:val="both"/>
      </w:pPr>
      <w:r>
        <w:rPr>
          <w:color w:val="000000"/>
          <w:sz w:val="24"/>
          <w:lang w:val="pl-PL"/>
        </w:rPr>
        <w:t>2. Ustala się techniczne warunki określające możliwość dostępu do usług wodociągowo-kanalizacyjnych:</w:t>
      </w:r>
    </w:p>
    <w:p w14:paraId="548BE731" w14:textId="78B6EE1E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1) przyłącza wodociągowe należy wykonać z rur </w:t>
      </w:r>
      <w:r w:rsidRPr="005F12B3">
        <w:rPr>
          <w:color w:val="000000" w:themeColor="text1"/>
          <w:sz w:val="24"/>
          <w:lang w:val="pl-PL"/>
        </w:rPr>
        <w:t>PE</w:t>
      </w:r>
      <w:r w:rsidR="006B0505" w:rsidRPr="005F12B3">
        <w:rPr>
          <w:color w:val="000000" w:themeColor="text1"/>
          <w:sz w:val="24"/>
          <w:lang w:val="pl-PL"/>
        </w:rPr>
        <w:t xml:space="preserve"> RC</w:t>
      </w:r>
      <w:r w:rsidRPr="005F12B3">
        <w:rPr>
          <w:color w:val="000000" w:themeColor="text1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>o średnicy od 32 mm do 63 mm;</w:t>
      </w:r>
    </w:p>
    <w:p w14:paraId="16311A52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2) w miejscu włączenia do sieci wmontować zawór odcinający zasuwę, a obudowę zasuwy wyposażyć w skrzynkę uliczną i </w:t>
      </w:r>
      <w:proofErr w:type="spellStart"/>
      <w:r>
        <w:rPr>
          <w:color w:val="000000"/>
          <w:sz w:val="24"/>
          <w:lang w:val="pl-PL"/>
        </w:rPr>
        <w:t>obrukować</w:t>
      </w:r>
      <w:proofErr w:type="spellEnd"/>
      <w:r>
        <w:rPr>
          <w:color w:val="000000"/>
          <w:sz w:val="24"/>
          <w:lang w:val="pl-PL"/>
        </w:rPr>
        <w:t>,</w:t>
      </w:r>
    </w:p>
    <w:p w14:paraId="74CB7542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3) uwzględniając strefę przemarzania gruntu, przebieg i zagłębienia przewodów w gruncie należy prowadzić najkrótszą, bezkolizyjną trasą;</w:t>
      </w:r>
    </w:p>
    <w:p w14:paraId="3C5E4B08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4) przyłącza kanalizacyjne należy wykonać z rur PCV o średnicy 160 mm;</w:t>
      </w:r>
    </w:p>
    <w:p w14:paraId="087134AC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5) przy urządzeniach zlokalizowanych poniżej poziomu sieci kanalizacyjnej należy przewidzieć pośredni sposób odprowadzania ścieków za pomocą urządzeń typu mini przepompownie, rozdrabniarki.</w:t>
      </w:r>
    </w:p>
    <w:p w14:paraId="79FE57E3" w14:textId="3CAEB200" w:rsidR="009E76C1" w:rsidRDefault="009E76C1" w:rsidP="0074005E">
      <w:pPr>
        <w:spacing w:before="26"/>
        <w:jc w:val="both"/>
      </w:pPr>
      <w:r>
        <w:rPr>
          <w:color w:val="000000"/>
          <w:sz w:val="24"/>
          <w:lang w:val="pl-PL"/>
        </w:rPr>
        <w:t xml:space="preserve">3. Przy projektowaniu przyłącza </w:t>
      </w:r>
      <w:r w:rsidR="008838E2" w:rsidRPr="007F1F89">
        <w:rPr>
          <w:color w:val="000000" w:themeColor="text1"/>
          <w:sz w:val="24"/>
          <w:lang w:val="pl-PL"/>
        </w:rPr>
        <w:t>należy</w:t>
      </w:r>
      <w:r w:rsidR="008838E2">
        <w:rPr>
          <w:color w:val="C00000"/>
          <w:sz w:val="24"/>
          <w:lang w:val="pl-PL"/>
        </w:rPr>
        <w:t xml:space="preserve"> </w:t>
      </w:r>
      <w:r>
        <w:rPr>
          <w:color w:val="000000"/>
          <w:sz w:val="24"/>
          <w:lang w:val="pl-PL"/>
        </w:rPr>
        <w:t>uwzględnić:</w:t>
      </w:r>
    </w:p>
    <w:p w14:paraId="2D7EA284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1) prowadzenie przyłącza najkrótszą trasą;</w:t>
      </w:r>
    </w:p>
    <w:p w14:paraId="6E2D6FF3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2) posadowienie przyłącza na głębokości zabezpieczającej przed przemarzaniem lub zastosowanie odpowiedniego zabezpieczenia przed przemarzaniem, z uwzględnieniem spadku w kierunku spływu min 1%;</w:t>
      </w:r>
    </w:p>
    <w:p w14:paraId="602CC0DA" w14:textId="77777777" w:rsidR="009E76C1" w:rsidRDefault="009E76C1" w:rsidP="0074005E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3) dojazd i dostęp do studni rewizyjnych na przyłączu kanalizacyjnym.</w:t>
      </w:r>
    </w:p>
    <w:p w14:paraId="2FE02021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 xml:space="preserve">Rozdział  </w:t>
      </w:r>
      <w:r w:rsidR="0074005E">
        <w:rPr>
          <w:b/>
          <w:color w:val="000000"/>
          <w:sz w:val="24"/>
          <w:lang w:val="pl-PL"/>
        </w:rPr>
        <w:t>VII</w:t>
      </w:r>
    </w:p>
    <w:p w14:paraId="443D58B8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S</w:t>
      </w:r>
      <w:r w:rsidR="0074005E">
        <w:rPr>
          <w:b/>
          <w:color w:val="000000"/>
          <w:sz w:val="24"/>
          <w:lang w:val="pl-PL"/>
        </w:rPr>
        <w:t>POSÓB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DOKONYWANIA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PRZEZ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PRZEDSIĘBIORSTWO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WODOCIĄGOWO</w:t>
      </w:r>
      <w:r>
        <w:rPr>
          <w:b/>
          <w:color w:val="000000"/>
          <w:sz w:val="24"/>
          <w:lang w:val="pl-PL"/>
        </w:rPr>
        <w:t>-</w:t>
      </w:r>
      <w:r w:rsidR="0074005E">
        <w:rPr>
          <w:b/>
          <w:color w:val="000000"/>
          <w:sz w:val="24"/>
          <w:lang w:val="pl-PL"/>
        </w:rPr>
        <w:t>KANALIZACYJNE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ODBIORU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WYKONANEGO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PRZYŁĄCZA</w:t>
      </w:r>
    </w:p>
    <w:p w14:paraId="008176AB" w14:textId="7C09026A" w:rsidR="009E76C1" w:rsidRDefault="0074005E" w:rsidP="009E76C1">
      <w:pPr>
        <w:spacing w:before="26"/>
      </w:pPr>
      <w:r>
        <w:rPr>
          <w:b/>
          <w:color w:val="000000"/>
          <w:sz w:val="24"/>
          <w:lang w:val="pl-PL"/>
        </w:rPr>
        <w:t>§  1</w:t>
      </w:r>
      <w:r w:rsidR="007F1F89">
        <w:rPr>
          <w:b/>
          <w:color w:val="000000"/>
          <w:sz w:val="24"/>
          <w:lang w:val="pl-PL"/>
        </w:rPr>
        <w:t>1</w:t>
      </w:r>
      <w:r w:rsidR="009E76C1">
        <w:rPr>
          <w:b/>
          <w:color w:val="000000"/>
          <w:sz w:val="24"/>
          <w:lang w:val="pl-PL"/>
        </w:rPr>
        <w:t>. </w:t>
      </w:r>
    </w:p>
    <w:p w14:paraId="58D6A471" w14:textId="43C5ABDB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 xml:space="preserve">1. Osoba ubiegająca się o przyłączenie zgłasza przedsiębiorstwu wodociągowo-kanalizacyjnemu gotowość do odbioru częściowego robót ulegających zakryciu (zasypaniu) </w:t>
      </w:r>
      <w:r w:rsidR="007F1F89">
        <w:rPr>
          <w:color w:val="000000" w:themeColor="text1"/>
          <w:sz w:val="24"/>
          <w:szCs w:val="24"/>
          <w:lang w:val="pl-PL"/>
        </w:rPr>
        <w:br/>
      </w:r>
      <w:r w:rsidRPr="007F1F89">
        <w:rPr>
          <w:color w:val="000000" w:themeColor="text1"/>
          <w:sz w:val="24"/>
          <w:szCs w:val="24"/>
          <w:lang w:val="pl-PL"/>
        </w:rPr>
        <w:t>w tym częściowemu zakryciu, w terminie co najmniej dwa dni robocze przed zasypaniem.</w:t>
      </w:r>
    </w:p>
    <w:p w14:paraId="74FDA07B" w14:textId="20BA4D52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2. Odbiór polega na sprawdzeniu zgodności wykonania przyłączy wodociągowego i/lub kanalizacyjnego z uzgodnioną dokumentacją projektową i warunkami przyłączenia nieruchomości.</w:t>
      </w:r>
    </w:p>
    <w:p w14:paraId="165398B4" w14:textId="2634F837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3. Wynik odbioru jest potwierdzony przez strony odbioru protokołem odbioru, który zawiera:</w:t>
      </w:r>
    </w:p>
    <w:p w14:paraId="03AF022D" w14:textId="59231D03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1) datę odbioru,</w:t>
      </w:r>
    </w:p>
    <w:p w14:paraId="6C29E0B5" w14:textId="331CDD6C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2) lokalizację nieruchomości,</w:t>
      </w:r>
    </w:p>
    <w:p w14:paraId="63C53594" w14:textId="75675032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3) dane techniczne charakteryzujące przedmiot odbioru w tym m.in. (rodzaj przyłącza, średnica, materiał, długość i elementy uzbrojenia),</w:t>
      </w:r>
    </w:p>
    <w:p w14:paraId="24CABDDE" w14:textId="177C97CF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4) ocenę wykonanych robót,</w:t>
      </w:r>
    </w:p>
    <w:p w14:paraId="64DB514C" w14:textId="21D8AD9A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5) podpisy członków zespołu dokonujących odbioru,</w:t>
      </w:r>
    </w:p>
    <w:p w14:paraId="1B5AB181" w14:textId="1088B8C7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6) załączniki w postaci:</w:t>
      </w:r>
    </w:p>
    <w:p w14:paraId="37DF78F9" w14:textId="682556E0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a) powykonawczej inwentaryzacji geodezyjnej przyłącza,</w:t>
      </w:r>
    </w:p>
    <w:p w14:paraId="4EA9711E" w14:textId="7B82AC22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b) plan zabudowy lub szkic sytuacyjny, określający usytuowanie przyłącza w stosunku do istniejącej sieci wodociągowej lub kanalizacyjnej z uwzględnieniem zmian wynikłych na etapie realizacji przyłącza.</w:t>
      </w:r>
    </w:p>
    <w:p w14:paraId="30137D47" w14:textId="5F128F9B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4. Podpisany protokół odbioru końcowego (bez uwag) przyłączy wodociągowego i/lub kanalizacyjnego stanowi potwierdzenie prawidłowości wykonania przyłączy.</w:t>
      </w:r>
    </w:p>
    <w:p w14:paraId="54DD2601" w14:textId="661C25DE" w:rsidR="009033A1" w:rsidRPr="007F1F89" w:rsidRDefault="009033A1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5. Przedsiębiorstwo wodociągowo-kanalizacyjne nie może odmówić odbioru przyłącza wodociągowego lub przyłącza kanalizacyjnego wykonanego, zgodnie z warunkami przyłączenia do sieci wydanymi przez to przedsiębiorstwo.</w:t>
      </w:r>
    </w:p>
    <w:p w14:paraId="73CB9CDA" w14:textId="77777777" w:rsidR="0074005E" w:rsidRDefault="0074005E" w:rsidP="009E76C1">
      <w:pPr>
        <w:spacing w:before="89"/>
        <w:jc w:val="center"/>
        <w:rPr>
          <w:b/>
          <w:color w:val="000000"/>
          <w:sz w:val="24"/>
          <w:lang w:val="pl-PL"/>
        </w:rPr>
      </w:pPr>
    </w:p>
    <w:p w14:paraId="18C59D49" w14:textId="77777777" w:rsidR="009033A1" w:rsidRDefault="009033A1" w:rsidP="009E76C1">
      <w:pPr>
        <w:spacing w:before="89"/>
        <w:jc w:val="center"/>
        <w:rPr>
          <w:b/>
          <w:color w:val="000000"/>
          <w:sz w:val="24"/>
          <w:lang w:val="pl-PL"/>
        </w:rPr>
      </w:pPr>
    </w:p>
    <w:p w14:paraId="654D5872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 xml:space="preserve">Rozdział  </w:t>
      </w:r>
      <w:r w:rsidR="0074005E">
        <w:rPr>
          <w:b/>
          <w:color w:val="000000"/>
          <w:sz w:val="24"/>
          <w:lang w:val="pl-PL"/>
        </w:rPr>
        <w:t>VIII</w:t>
      </w:r>
    </w:p>
    <w:p w14:paraId="6346F3FD" w14:textId="77777777" w:rsidR="0074005E" w:rsidRDefault="009E76C1" w:rsidP="0074005E">
      <w:pPr>
        <w:spacing w:before="25"/>
        <w:jc w:val="center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S</w:t>
      </w:r>
      <w:r w:rsidR="0074005E">
        <w:rPr>
          <w:b/>
          <w:color w:val="000000"/>
          <w:sz w:val="24"/>
          <w:lang w:val="pl-PL"/>
        </w:rPr>
        <w:t>POSÓB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POSTEPOWANIA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PRZYPADKU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NIEDOTRZYMANIA CIĄGŁOŚCI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USŁUG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ODPOWIEDNICH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PARAMETRÓW DOSTARCZANEJ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WODY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WPROWADZANYCH DO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SIECI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KANALIZACYJNEJ ŚCIEKÓW</w:t>
      </w:r>
    </w:p>
    <w:p w14:paraId="340B244D" w14:textId="77777777" w:rsidR="0074005E" w:rsidRDefault="0074005E" w:rsidP="0074005E">
      <w:pPr>
        <w:spacing w:before="25"/>
        <w:jc w:val="center"/>
        <w:rPr>
          <w:b/>
          <w:color w:val="000000"/>
          <w:sz w:val="24"/>
          <w:lang w:val="pl-PL"/>
        </w:rPr>
      </w:pPr>
    </w:p>
    <w:p w14:paraId="1AEA3648" w14:textId="2D65B1C9" w:rsidR="009E76C1" w:rsidRPr="008838E2" w:rsidRDefault="009E76C1" w:rsidP="007F1F89">
      <w:pPr>
        <w:spacing w:before="25"/>
        <w:jc w:val="both"/>
        <w:rPr>
          <w:strike/>
          <w:color w:val="000000"/>
          <w:sz w:val="24"/>
          <w:lang w:val="pl-PL"/>
        </w:rPr>
      </w:pPr>
      <w:r w:rsidRPr="007F1F89">
        <w:rPr>
          <w:b/>
          <w:color w:val="000000"/>
          <w:sz w:val="24"/>
          <w:lang w:val="pl-PL"/>
        </w:rPr>
        <w:t>§  1</w:t>
      </w:r>
      <w:r w:rsidR="007F1F89">
        <w:rPr>
          <w:b/>
          <w:color w:val="000000"/>
          <w:sz w:val="24"/>
          <w:lang w:val="pl-PL"/>
        </w:rPr>
        <w:t>2.</w:t>
      </w:r>
    </w:p>
    <w:p w14:paraId="0C768AD6" w14:textId="34C1D5C9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1. W przypadku niedotrzymania ciągłości świadczonych przez przedsiębiorstwo wodociągowo kanalizacyjne usług oraz odpowiednich parametrów dostarczanej przez nie wody, przedsiębiorstwo wodociągowo-kanalizacyjne ma obowiązek:</w:t>
      </w:r>
    </w:p>
    <w:p w14:paraId="660918CB" w14:textId="6A0C8CC0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1) poinformować niezwłocznie odbiorców usług o takich przypadkach, na swojej stronie internetowej, lub w inny zwyczajowo przyjęty sposób, w tym wskazać, o ile to możliwe, planowany termin przywrócenia prawidłowego funkcjonowania sieci i odpowiednich parametrów dostarczanej wody,</w:t>
      </w:r>
    </w:p>
    <w:p w14:paraId="254AEEC2" w14:textId="7E808015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2) zapewnienia odbiorcom usług zastępczych punktów poboru wody w przypadku przerw w dostawie wody przekraczających 12 godzin oraz poinformowania odbiorców usług o lokalizacji tych punktów, na swojej stronie internetowej lub w inny zwyczajowo przyjęty sposób,</w:t>
      </w:r>
    </w:p>
    <w:p w14:paraId="58A26BC0" w14:textId="22BE99C5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3) o ile jest to możliwe, podjąć niezbędne działania celem przywrócenia ciągłości świadczenia usług i odpowiednich parametrów dostarczanej wody.</w:t>
      </w:r>
    </w:p>
    <w:p w14:paraId="41BCFDC4" w14:textId="342B7562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2.  O planowanych przerwach lub ograniczeniach w dostawie wody i odprowadzaniu ścieków przedsiębiorstwo wodociągowo-kanalizacyjne informuje odbiorców usług na swojej stronie internetowej lub w sposób zwyczajowo przyjęty :</w:t>
      </w:r>
    </w:p>
    <w:p w14:paraId="0A6011C9" w14:textId="77777777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1) przy chwilowym wyłączeniu dostawy wody związanej z wymianą wodomierza - przed przystąpieniem do wymiany;</w:t>
      </w:r>
    </w:p>
    <w:p w14:paraId="22970DBC" w14:textId="77777777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2) gdy planowana przerwa w dostawie wody nie będzie przekraczała 12 godzin - co najmniej na 24 godziny przed planowanym wyłączeniem wody;</w:t>
      </w:r>
    </w:p>
    <w:p w14:paraId="17F6A43D" w14:textId="77777777" w:rsidR="007D30EE" w:rsidRPr="007F1F89" w:rsidRDefault="007D30EE" w:rsidP="007F1F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F1F89">
        <w:rPr>
          <w:rFonts w:ascii="Times New Roman" w:hAnsi="Times New Roman" w:cs="Times New Roman"/>
          <w:sz w:val="24"/>
          <w:szCs w:val="24"/>
        </w:rPr>
        <w:t>3) gdy planowana przerwa w dostawie wody będzie trwała dłużej niż 12 godzin - co najmniej na 48 godzin przed planowanym wyłączeniem wody, zapewniając zastępczy punkt poboru wody oraz podając przewidywany czas usuwania awarii.</w:t>
      </w:r>
    </w:p>
    <w:p w14:paraId="1CC1D942" w14:textId="77777777" w:rsidR="007D30EE" w:rsidRDefault="007D30EE" w:rsidP="007F1F89">
      <w:pPr>
        <w:pStyle w:val="Bezodstpw"/>
      </w:pPr>
    </w:p>
    <w:p w14:paraId="457981F6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 xml:space="preserve">Rozdział  </w:t>
      </w:r>
      <w:r w:rsidR="0074005E">
        <w:rPr>
          <w:b/>
          <w:color w:val="000000"/>
          <w:sz w:val="24"/>
          <w:lang w:val="pl-PL"/>
        </w:rPr>
        <w:t>IX</w:t>
      </w:r>
    </w:p>
    <w:p w14:paraId="617BA25E" w14:textId="77777777" w:rsidR="009E76C1" w:rsidRDefault="009E76C1" w:rsidP="009E76C1">
      <w:pPr>
        <w:spacing w:before="25"/>
        <w:jc w:val="center"/>
        <w:rPr>
          <w:b/>
          <w:color w:val="000000"/>
          <w:sz w:val="24"/>
          <w:lang w:val="pl-PL"/>
        </w:rPr>
      </w:pPr>
      <w:r>
        <w:rPr>
          <w:b/>
          <w:color w:val="000000"/>
          <w:sz w:val="24"/>
          <w:lang w:val="pl-PL"/>
        </w:rPr>
        <w:t>S</w:t>
      </w:r>
      <w:r w:rsidR="0074005E">
        <w:rPr>
          <w:b/>
          <w:color w:val="000000"/>
          <w:sz w:val="24"/>
          <w:lang w:val="pl-PL"/>
        </w:rPr>
        <w:t>TANDARDY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OBSŁUGI ODBIORCÓW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USŁUG</w:t>
      </w:r>
      <w:r>
        <w:rPr>
          <w:b/>
          <w:color w:val="000000"/>
          <w:sz w:val="24"/>
          <w:lang w:val="pl-PL"/>
        </w:rPr>
        <w:t xml:space="preserve">, </w:t>
      </w:r>
      <w:r w:rsidR="0074005E">
        <w:rPr>
          <w:b/>
          <w:color w:val="000000"/>
          <w:sz w:val="24"/>
          <w:lang w:val="pl-PL"/>
        </w:rPr>
        <w:t>A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SZCZEGÓLNOŚCI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SPOSOBY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ZAŁATWIANIA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REKLAMACJI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ORAZ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WYMIANY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INFORMACJI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DOTYCZĄCYCH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SZCZEGÓLNOŚCI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ZAKŁÓCEŃ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DOSTAWIE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WODY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I ODPROWADZANIU</w:t>
      </w:r>
      <w:r>
        <w:rPr>
          <w:b/>
          <w:color w:val="000000"/>
          <w:sz w:val="24"/>
          <w:lang w:val="pl-PL"/>
        </w:rPr>
        <w:t xml:space="preserve"> </w:t>
      </w:r>
      <w:r w:rsidR="0074005E">
        <w:rPr>
          <w:b/>
          <w:color w:val="000000"/>
          <w:sz w:val="24"/>
          <w:lang w:val="pl-PL"/>
        </w:rPr>
        <w:t>ŚCIEKÓW</w:t>
      </w:r>
    </w:p>
    <w:p w14:paraId="5F10CE7B" w14:textId="77777777" w:rsidR="001D6616" w:rsidRDefault="001D6616" w:rsidP="009E76C1">
      <w:pPr>
        <w:spacing w:before="25"/>
        <w:jc w:val="center"/>
      </w:pPr>
    </w:p>
    <w:p w14:paraId="22CE38D3" w14:textId="21706E85" w:rsidR="009E76C1" w:rsidRDefault="009E76C1" w:rsidP="007F1F89">
      <w:pPr>
        <w:spacing w:before="26"/>
        <w:jc w:val="both"/>
      </w:pPr>
      <w:r>
        <w:rPr>
          <w:b/>
          <w:color w:val="000000"/>
          <w:sz w:val="24"/>
          <w:lang w:val="pl-PL"/>
        </w:rPr>
        <w:t>§ 1</w:t>
      </w:r>
      <w:r w:rsidR="007F1F89">
        <w:rPr>
          <w:b/>
          <w:color w:val="000000"/>
          <w:sz w:val="24"/>
          <w:lang w:val="pl-PL"/>
        </w:rPr>
        <w:t>3</w:t>
      </w:r>
      <w:r>
        <w:rPr>
          <w:b/>
          <w:color w:val="000000"/>
          <w:sz w:val="24"/>
          <w:lang w:val="pl-PL"/>
        </w:rPr>
        <w:t>. </w:t>
      </w:r>
      <w:r>
        <w:rPr>
          <w:color w:val="000000"/>
          <w:sz w:val="24"/>
          <w:lang w:val="pl-PL"/>
        </w:rPr>
        <w:t>Przedsiębiorstwo wodociągowo-kanalizacyjne jest zobowiązane do udzielania odbiorcom usług wszelkich istotnych informacji, w szczególności dotyczących:</w:t>
      </w:r>
    </w:p>
    <w:p w14:paraId="5C66BEF5" w14:textId="77777777" w:rsidR="009E76C1" w:rsidRDefault="009E76C1" w:rsidP="007F1F8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1) prawidłowego sposobu wykonywania przez odbiorcę usług umowy o zaopatrzenie </w:t>
      </w:r>
      <w:r w:rsidR="001D6616">
        <w:rPr>
          <w:color w:val="000000"/>
          <w:sz w:val="24"/>
          <w:lang w:val="pl-PL"/>
        </w:rPr>
        <w:br/>
      </w:r>
      <w:r>
        <w:rPr>
          <w:color w:val="000000"/>
          <w:sz w:val="24"/>
          <w:lang w:val="pl-PL"/>
        </w:rPr>
        <w:t>w wodę i odprowadzanie ścieków;</w:t>
      </w:r>
    </w:p>
    <w:p w14:paraId="6CB8A1B5" w14:textId="77777777" w:rsidR="009E76C1" w:rsidRDefault="009E76C1" w:rsidP="007F1F8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 xml:space="preserve">2) występowania zakłóceń w dostawach wody i w odprowadzaniu ścieków, w tym </w:t>
      </w:r>
      <w:r w:rsidR="001D6616">
        <w:rPr>
          <w:color w:val="000000"/>
          <w:sz w:val="24"/>
          <w:lang w:val="pl-PL"/>
        </w:rPr>
        <w:br/>
      </w:r>
      <w:r>
        <w:rPr>
          <w:color w:val="000000"/>
          <w:sz w:val="24"/>
          <w:lang w:val="pl-PL"/>
        </w:rPr>
        <w:t>o planowanych przerwach w świadczeniu usług;</w:t>
      </w:r>
    </w:p>
    <w:p w14:paraId="02207B64" w14:textId="77777777" w:rsidR="009E76C1" w:rsidRDefault="009E76C1" w:rsidP="007F1F89">
      <w:pPr>
        <w:spacing w:before="26"/>
        <w:ind w:left="373"/>
        <w:jc w:val="both"/>
      </w:pPr>
      <w:r>
        <w:rPr>
          <w:color w:val="000000"/>
          <w:sz w:val="24"/>
          <w:lang w:val="pl-PL"/>
        </w:rPr>
        <w:t>3) występujących awariach urządzeń wodociągowych i urządzeń kanalizacyjnych.</w:t>
      </w:r>
    </w:p>
    <w:p w14:paraId="4E58C847" w14:textId="489D5D24" w:rsidR="008838E2" w:rsidRPr="008838E2" w:rsidRDefault="008838E2" w:rsidP="007F1F89">
      <w:pPr>
        <w:jc w:val="both"/>
        <w:rPr>
          <w:sz w:val="24"/>
          <w:szCs w:val="24"/>
          <w:lang w:val="pl-PL"/>
        </w:rPr>
      </w:pPr>
    </w:p>
    <w:p w14:paraId="3F08293B" w14:textId="25D16F7A" w:rsidR="008838E2" w:rsidRPr="007F1F89" w:rsidRDefault="008838E2" w:rsidP="007F1F89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b/>
          <w:color w:val="000000" w:themeColor="text1"/>
          <w:sz w:val="24"/>
          <w:szCs w:val="24"/>
          <w:lang w:val="pl-PL"/>
        </w:rPr>
        <w:t>§ 1</w:t>
      </w:r>
      <w:r w:rsidR="007F1F89" w:rsidRPr="007F1F89">
        <w:rPr>
          <w:b/>
          <w:color w:val="000000" w:themeColor="text1"/>
          <w:sz w:val="24"/>
          <w:szCs w:val="24"/>
          <w:lang w:val="pl-PL"/>
        </w:rPr>
        <w:t>4</w:t>
      </w:r>
      <w:r w:rsidRPr="007F1F89">
        <w:rPr>
          <w:b/>
          <w:color w:val="000000" w:themeColor="text1"/>
          <w:sz w:val="24"/>
          <w:szCs w:val="24"/>
          <w:lang w:val="pl-PL"/>
        </w:rPr>
        <w:t>.</w:t>
      </w:r>
      <w:r w:rsidRPr="007F1F89">
        <w:rPr>
          <w:color w:val="000000" w:themeColor="text1"/>
          <w:sz w:val="24"/>
          <w:szCs w:val="24"/>
          <w:lang w:val="pl-PL"/>
        </w:rPr>
        <w:t xml:space="preserve"> Przedsiębiorstwo wodociągowo-kanalizacyjne zapewnia, aby informacje zawierające co najmniej wskazanie komórki organizacyjnej upoważnionej do kontaktów z odbiorcami usług oraz podmiotami ubiegającymi się o przyłączenie do sieci oraz do przyjmowania </w:t>
      </w:r>
      <w:r w:rsidR="00497387">
        <w:rPr>
          <w:color w:val="000000" w:themeColor="text1"/>
          <w:sz w:val="24"/>
          <w:szCs w:val="24"/>
          <w:lang w:val="pl-PL"/>
        </w:rPr>
        <w:br/>
      </w:r>
      <w:r w:rsidRPr="007F1F89">
        <w:rPr>
          <w:color w:val="000000" w:themeColor="text1"/>
          <w:sz w:val="24"/>
          <w:szCs w:val="24"/>
          <w:lang w:val="pl-PL"/>
        </w:rPr>
        <w:t>i rozpatrywania reklamacji, były udostępnione w siedzibie przedsiębiorstwa wodociągowo-kanalizacyjnego lub na jego stronie internetowej.</w:t>
      </w:r>
    </w:p>
    <w:p w14:paraId="78348FE4" w14:textId="76096124" w:rsidR="008838E2" w:rsidRPr="007F1F89" w:rsidRDefault="008838E2" w:rsidP="007F1F89">
      <w:pPr>
        <w:jc w:val="both"/>
        <w:rPr>
          <w:b/>
          <w:color w:val="000000" w:themeColor="text1"/>
          <w:sz w:val="24"/>
          <w:szCs w:val="24"/>
          <w:lang w:val="pl-PL"/>
        </w:rPr>
      </w:pPr>
      <w:r w:rsidRPr="007F1F89">
        <w:rPr>
          <w:b/>
          <w:color w:val="000000" w:themeColor="text1"/>
          <w:sz w:val="24"/>
          <w:szCs w:val="24"/>
          <w:lang w:val="pl-PL"/>
        </w:rPr>
        <w:t>§ 1</w:t>
      </w:r>
      <w:r w:rsidR="007F1F89" w:rsidRPr="007F1F89">
        <w:rPr>
          <w:b/>
          <w:color w:val="000000" w:themeColor="text1"/>
          <w:sz w:val="24"/>
          <w:szCs w:val="24"/>
          <w:lang w:val="pl-PL"/>
        </w:rPr>
        <w:t>5</w:t>
      </w:r>
      <w:r w:rsidRPr="007F1F89">
        <w:rPr>
          <w:b/>
          <w:color w:val="000000" w:themeColor="text1"/>
          <w:sz w:val="24"/>
          <w:szCs w:val="24"/>
          <w:lang w:val="pl-PL"/>
        </w:rPr>
        <w:t>.</w:t>
      </w:r>
    </w:p>
    <w:p w14:paraId="29919180" w14:textId="5AA0B3B4" w:rsidR="008838E2" w:rsidRPr="007F1F89" w:rsidRDefault="008838E2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1.Odbiorcy usług oraz podmioty ubiegające się o przyłączenie do sieci mają prawo zgłaszania do przedsiębiorstwa wodociągowo-kanalizacyjnego reklamacji dotyczących świadczonych przez nie usług, w tym wysokości opłat za te usługi.</w:t>
      </w:r>
    </w:p>
    <w:p w14:paraId="7CD24F7D" w14:textId="621AF4AD" w:rsidR="008838E2" w:rsidRPr="007F1F89" w:rsidRDefault="008838E2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2. Przedsiębiorstwo wodociągowo-kanalizacyjne rozpatruje reklamację w terminie do 30 dni od daty jej otrzymania.</w:t>
      </w:r>
    </w:p>
    <w:p w14:paraId="5F28AE14" w14:textId="3F298D74" w:rsidR="008838E2" w:rsidRPr="007F1F89" w:rsidRDefault="008838E2" w:rsidP="007F1F89">
      <w:pPr>
        <w:jc w:val="both"/>
        <w:rPr>
          <w:color w:val="000000" w:themeColor="text1"/>
          <w:sz w:val="24"/>
          <w:szCs w:val="24"/>
          <w:lang w:val="pl-PL"/>
        </w:rPr>
      </w:pPr>
      <w:r w:rsidRPr="007F1F89">
        <w:rPr>
          <w:color w:val="000000" w:themeColor="text1"/>
          <w:sz w:val="24"/>
          <w:szCs w:val="24"/>
          <w:lang w:val="pl-PL"/>
        </w:rPr>
        <w:t>3. Przedsiębiorstwo wodociągowo-kanalizacyjne udziela odpowiedzi na reklamację w formie pisemnej, chyba że osoba zgłaszająca reklamację wskaże inny sposób kontaktu.</w:t>
      </w:r>
    </w:p>
    <w:p w14:paraId="6EAE553D" w14:textId="77777777" w:rsidR="00497387" w:rsidRDefault="00497387" w:rsidP="004973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C63A57C" w14:textId="25D8293B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b/>
          <w:sz w:val="24"/>
          <w:szCs w:val="24"/>
        </w:rPr>
        <w:t>§ 1</w:t>
      </w:r>
      <w:r w:rsidR="007F1F89" w:rsidRPr="00497387">
        <w:rPr>
          <w:rFonts w:ascii="Times New Roman" w:hAnsi="Times New Roman" w:cs="Times New Roman"/>
          <w:b/>
          <w:sz w:val="24"/>
          <w:szCs w:val="24"/>
        </w:rPr>
        <w:t>6</w:t>
      </w:r>
      <w:r w:rsidRPr="00497387">
        <w:rPr>
          <w:rFonts w:ascii="Times New Roman" w:hAnsi="Times New Roman" w:cs="Times New Roman"/>
          <w:b/>
          <w:sz w:val="24"/>
          <w:szCs w:val="24"/>
        </w:rPr>
        <w:t>.</w:t>
      </w:r>
      <w:r w:rsidRPr="00497387">
        <w:rPr>
          <w:rFonts w:ascii="Times New Roman" w:hAnsi="Times New Roman" w:cs="Times New Roman"/>
          <w:sz w:val="24"/>
          <w:szCs w:val="24"/>
        </w:rPr>
        <w:t xml:space="preserve"> Przedsiębiorstwo wodociągowo-kanalizacyjne zapewnia, aby w jego siedzibie lub na jego stronie internetowej udostępnione były:</w:t>
      </w:r>
    </w:p>
    <w:p w14:paraId="5AE9405C" w14:textId="0C97939A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sz w:val="24"/>
          <w:szCs w:val="24"/>
        </w:rPr>
        <w:t>1) taryfa,</w:t>
      </w:r>
    </w:p>
    <w:p w14:paraId="4221DBEB" w14:textId="2E063E88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sz w:val="24"/>
          <w:szCs w:val="24"/>
        </w:rPr>
        <w:t>2) niniejszy regulamin,</w:t>
      </w:r>
    </w:p>
    <w:p w14:paraId="6FA27A49" w14:textId="70B2888F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sz w:val="24"/>
          <w:szCs w:val="24"/>
        </w:rPr>
        <w:t xml:space="preserve">3) wykaz dokumentów niezbędnych do przedłożenia w celu zawarcia umowy o zaopatrzenie </w:t>
      </w:r>
      <w:r w:rsidR="007F1F89" w:rsidRPr="00497387">
        <w:rPr>
          <w:rFonts w:ascii="Times New Roman" w:hAnsi="Times New Roman" w:cs="Times New Roman"/>
          <w:sz w:val="24"/>
          <w:szCs w:val="24"/>
        </w:rPr>
        <w:br/>
      </w:r>
      <w:r w:rsidRPr="00497387">
        <w:rPr>
          <w:rFonts w:ascii="Times New Roman" w:hAnsi="Times New Roman" w:cs="Times New Roman"/>
          <w:sz w:val="24"/>
          <w:szCs w:val="24"/>
        </w:rPr>
        <w:t>w wodę i/lub odprowadzanie ścieków,</w:t>
      </w:r>
    </w:p>
    <w:p w14:paraId="1E66E441" w14:textId="64ABAA29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sz w:val="24"/>
          <w:szCs w:val="24"/>
        </w:rPr>
        <w:t>4) wyniki ostatnio przeprowadzonych analiz jakości wody,</w:t>
      </w:r>
    </w:p>
    <w:p w14:paraId="390EAA09" w14:textId="243123DB" w:rsidR="008838E2" w:rsidRPr="00497387" w:rsidRDefault="008838E2" w:rsidP="004973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387">
        <w:rPr>
          <w:rFonts w:ascii="Times New Roman" w:hAnsi="Times New Roman" w:cs="Times New Roman"/>
          <w:sz w:val="24"/>
          <w:szCs w:val="24"/>
        </w:rPr>
        <w:t>5)</w:t>
      </w:r>
      <w:r w:rsidR="00274628" w:rsidRPr="00497387">
        <w:rPr>
          <w:rFonts w:ascii="Times New Roman" w:hAnsi="Times New Roman" w:cs="Times New Roman"/>
          <w:sz w:val="24"/>
          <w:szCs w:val="24"/>
        </w:rPr>
        <w:t xml:space="preserve"> </w:t>
      </w:r>
      <w:r w:rsidRPr="00497387">
        <w:rPr>
          <w:rFonts w:ascii="Times New Roman" w:hAnsi="Times New Roman" w:cs="Times New Roman"/>
          <w:sz w:val="24"/>
          <w:szCs w:val="24"/>
        </w:rPr>
        <w:t>wieloletni plan rozwoju i modernizacji urządzeń wodociągowych i urządzeń kanalizacyjnych.</w:t>
      </w:r>
    </w:p>
    <w:p w14:paraId="7DE53B17" w14:textId="77777777" w:rsidR="009E76C1" w:rsidRDefault="009E76C1" w:rsidP="009E76C1"/>
    <w:p w14:paraId="5E18DA70" w14:textId="77777777" w:rsidR="009E76C1" w:rsidRDefault="009E76C1" w:rsidP="009E76C1">
      <w:pPr>
        <w:spacing w:before="89"/>
        <w:jc w:val="center"/>
      </w:pPr>
      <w:r>
        <w:rPr>
          <w:b/>
          <w:color w:val="000000"/>
          <w:sz w:val="24"/>
          <w:lang w:val="pl-PL"/>
        </w:rPr>
        <w:t xml:space="preserve">Rozdział  </w:t>
      </w:r>
      <w:r w:rsidR="001D6616">
        <w:rPr>
          <w:b/>
          <w:color w:val="000000"/>
          <w:sz w:val="24"/>
          <w:lang w:val="pl-PL"/>
        </w:rPr>
        <w:t>X</w:t>
      </w:r>
    </w:p>
    <w:p w14:paraId="7A80E8E7" w14:textId="77777777" w:rsidR="009E76C1" w:rsidRDefault="009E76C1" w:rsidP="009E76C1">
      <w:pPr>
        <w:spacing w:before="25"/>
        <w:jc w:val="center"/>
      </w:pPr>
      <w:r>
        <w:rPr>
          <w:b/>
          <w:color w:val="000000"/>
          <w:sz w:val="24"/>
          <w:lang w:val="pl-PL"/>
        </w:rPr>
        <w:t>W</w:t>
      </w:r>
      <w:r w:rsidR="001D6616">
        <w:rPr>
          <w:b/>
          <w:color w:val="000000"/>
          <w:sz w:val="24"/>
          <w:lang w:val="pl-PL"/>
        </w:rPr>
        <w:t>ARUNKI</w:t>
      </w:r>
      <w:r>
        <w:rPr>
          <w:b/>
          <w:color w:val="000000"/>
          <w:sz w:val="24"/>
          <w:lang w:val="pl-PL"/>
        </w:rPr>
        <w:t xml:space="preserve"> </w:t>
      </w:r>
      <w:r w:rsidR="001D6616">
        <w:rPr>
          <w:b/>
          <w:color w:val="000000"/>
          <w:sz w:val="24"/>
          <w:lang w:val="pl-PL"/>
        </w:rPr>
        <w:t>DOSTARCZANIA WODY</w:t>
      </w:r>
      <w:r>
        <w:rPr>
          <w:b/>
          <w:color w:val="000000"/>
          <w:sz w:val="24"/>
          <w:lang w:val="pl-PL"/>
        </w:rPr>
        <w:t xml:space="preserve"> </w:t>
      </w:r>
      <w:r w:rsidR="001D6616">
        <w:rPr>
          <w:b/>
          <w:color w:val="000000"/>
          <w:sz w:val="24"/>
          <w:lang w:val="pl-PL"/>
        </w:rPr>
        <w:t>NA CELE PRZECIWPOŻAROWE</w:t>
      </w:r>
    </w:p>
    <w:p w14:paraId="3E73ED8A" w14:textId="52E285EB" w:rsidR="009E76C1" w:rsidRDefault="009E76C1" w:rsidP="009E76C1">
      <w:pPr>
        <w:spacing w:before="26"/>
      </w:pPr>
      <w:r>
        <w:rPr>
          <w:b/>
          <w:color w:val="000000"/>
          <w:sz w:val="24"/>
          <w:lang w:val="pl-PL"/>
        </w:rPr>
        <w:t>§  1</w:t>
      </w:r>
      <w:r w:rsidR="007F1F89">
        <w:rPr>
          <w:b/>
          <w:color w:val="000000"/>
          <w:sz w:val="24"/>
          <w:lang w:val="pl-PL"/>
        </w:rPr>
        <w:t>7</w:t>
      </w:r>
      <w:r>
        <w:rPr>
          <w:b/>
          <w:color w:val="000000"/>
          <w:sz w:val="24"/>
          <w:lang w:val="pl-PL"/>
        </w:rPr>
        <w:t>. </w:t>
      </w:r>
    </w:p>
    <w:p w14:paraId="006C9849" w14:textId="3108EEA9" w:rsidR="009E76C1" w:rsidRDefault="009E76C1" w:rsidP="001D6616">
      <w:pPr>
        <w:spacing w:before="26"/>
        <w:jc w:val="both"/>
      </w:pPr>
      <w:r>
        <w:rPr>
          <w:color w:val="000000"/>
          <w:sz w:val="24"/>
          <w:lang w:val="pl-PL"/>
        </w:rPr>
        <w:t xml:space="preserve">1. Warunki dostarczania przez Przedsiębiorstwo wody na cele przeciwpożarowe muszą być </w:t>
      </w:r>
      <w:r w:rsidR="00497387">
        <w:rPr>
          <w:color w:val="000000"/>
          <w:sz w:val="24"/>
          <w:lang w:val="pl-PL"/>
        </w:rPr>
        <w:br/>
      </w:r>
      <w:r>
        <w:rPr>
          <w:color w:val="000000"/>
          <w:sz w:val="24"/>
          <w:lang w:val="pl-PL"/>
        </w:rPr>
        <w:t xml:space="preserve">w szczególności zgodne z przepisami o ochronie przeciwpożarowej, a także przepisami wydanymi przez ministra właściwego do spraw wewnętrznych określającymi sposoby </w:t>
      </w:r>
      <w:r w:rsidR="001D6616">
        <w:rPr>
          <w:color w:val="000000"/>
          <w:sz w:val="24"/>
          <w:lang w:val="pl-PL"/>
        </w:rPr>
        <w:br/>
      </w:r>
      <w:r>
        <w:rPr>
          <w:color w:val="000000"/>
          <w:sz w:val="24"/>
          <w:lang w:val="pl-PL"/>
        </w:rPr>
        <w:t>i warunki ochrony przeciwpożarowej budynków, innych obiektów budowlanych i terenów oraz wymagania w zakresie przeciwpożarowego zaopatrzenia w wodę oraz dróg pożarowych.</w:t>
      </w:r>
    </w:p>
    <w:p w14:paraId="611AD121" w14:textId="77777777" w:rsidR="009E76C1" w:rsidRDefault="009E76C1" w:rsidP="001D6616">
      <w:pPr>
        <w:spacing w:before="26"/>
        <w:jc w:val="both"/>
      </w:pPr>
      <w:r>
        <w:rPr>
          <w:color w:val="000000"/>
          <w:sz w:val="24"/>
          <w:lang w:val="pl-PL"/>
        </w:rPr>
        <w:t xml:space="preserve">2. Przedsiębiorstwo ustala, w porozumieniu z miejscowym komendantem Państwowej Straży Pożarnej, miejsca i warunki poboru wody na cele przeciwpożarowe z urządzeń wodociągowych, z uwzględnieniem warunków technicznych i wymagań związanych </w:t>
      </w:r>
      <w:r w:rsidR="001D6616">
        <w:rPr>
          <w:color w:val="000000"/>
          <w:sz w:val="24"/>
          <w:lang w:val="pl-PL"/>
        </w:rPr>
        <w:br/>
      </w:r>
      <w:r>
        <w:rPr>
          <w:color w:val="000000"/>
          <w:sz w:val="24"/>
          <w:lang w:val="pl-PL"/>
        </w:rPr>
        <w:t>z wykonywaniem przez Przedsiębiorstwo zadań w zakresie zbiorowego zaopatrzenia w wodę przeznaczoną do spożycia przez ludzi.</w:t>
      </w:r>
    </w:p>
    <w:p w14:paraId="5CD5CA0F" w14:textId="77777777" w:rsidR="009E76C1" w:rsidRDefault="009E76C1" w:rsidP="001D6616">
      <w:pPr>
        <w:spacing w:before="26"/>
        <w:jc w:val="both"/>
      </w:pPr>
      <w:r>
        <w:rPr>
          <w:color w:val="000000"/>
          <w:sz w:val="24"/>
          <w:lang w:val="pl-PL"/>
        </w:rPr>
        <w:t>3. Uprawnieni do poboru wody na cele przeciwpożarowe z sieci będącej w posiadaniu Przedsiębiorstwa zobowiązani są do powiadomienia Przedsiębiorstwa o miejscu pożaru niezwłocznie, nie później jednak niż dzień po zdarzeniu.</w:t>
      </w:r>
    </w:p>
    <w:p w14:paraId="10B59C69" w14:textId="29A39D36" w:rsidR="009E76C1" w:rsidRDefault="009E76C1" w:rsidP="001D6616">
      <w:pPr>
        <w:spacing w:before="26"/>
        <w:jc w:val="both"/>
      </w:pPr>
      <w:r>
        <w:rPr>
          <w:b/>
          <w:color w:val="000000"/>
          <w:sz w:val="24"/>
          <w:lang w:val="pl-PL"/>
        </w:rPr>
        <w:t>§  1</w:t>
      </w:r>
      <w:r w:rsidR="007F1F89">
        <w:rPr>
          <w:b/>
          <w:color w:val="000000"/>
          <w:sz w:val="24"/>
          <w:lang w:val="pl-PL"/>
        </w:rPr>
        <w:t>8</w:t>
      </w:r>
      <w:r>
        <w:rPr>
          <w:b/>
          <w:color w:val="000000"/>
          <w:sz w:val="24"/>
          <w:lang w:val="pl-PL"/>
        </w:rPr>
        <w:t>. </w:t>
      </w:r>
    </w:p>
    <w:p w14:paraId="223E1E65" w14:textId="77777777" w:rsidR="009E76C1" w:rsidRDefault="009E76C1" w:rsidP="001D6616">
      <w:pPr>
        <w:spacing w:before="26"/>
        <w:jc w:val="both"/>
      </w:pPr>
      <w:r>
        <w:rPr>
          <w:color w:val="000000"/>
          <w:sz w:val="24"/>
          <w:lang w:val="pl-PL"/>
        </w:rPr>
        <w:t>1. Za wodę zużytą na cele przeciwpożarowe Przedsiębiorstwo wodociągowo-kanalizacyjne obciąża gminę, na podstawie cen i stawek opłat ustalonych w taryfie.</w:t>
      </w:r>
    </w:p>
    <w:p w14:paraId="4420CFA6" w14:textId="77777777" w:rsidR="009E76C1" w:rsidRDefault="009E76C1" w:rsidP="001D6616">
      <w:pPr>
        <w:spacing w:before="26"/>
        <w:jc w:val="both"/>
      </w:pPr>
      <w:r>
        <w:rPr>
          <w:color w:val="000000"/>
          <w:sz w:val="24"/>
          <w:lang w:val="pl-PL"/>
        </w:rPr>
        <w:t>2. Rozliczenia dokonywane są za okres kwartalny na podstawie deklaracji jednostek Straży Pożarnej.</w:t>
      </w:r>
    </w:p>
    <w:p w14:paraId="39CAEDAB" w14:textId="77777777" w:rsidR="00B051E9" w:rsidRDefault="00B051E9" w:rsidP="001D6616">
      <w:pPr>
        <w:jc w:val="both"/>
      </w:pPr>
    </w:p>
    <w:p w14:paraId="390C9535" w14:textId="77777777" w:rsidR="009E76C1" w:rsidRDefault="009E76C1" w:rsidP="00B051E9"/>
    <w:p w14:paraId="32C4F529" w14:textId="77777777" w:rsidR="009E76C1" w:rsidRDefault="009E76C1" w:rsidP="00B051E9"/>
    <w:p w14:paraId="48FDF6BE" w14:textId="77777777" w:rsidR="009E76C1" w:rsidRDefault="009E76C1" w:rsidP="00B051E9"/>
    <w:p w14:paraId="51EFB07D" w14:textId="77777777" w:rsidR="009E76C1" w:rsidRDefault="009E76C1" w:rsidP="00B051E9"/>
    <w:p w14:paraId="7352809A" w14:textId="77777777" w:rsidR="009E76C1" w:rsidRDefault="009E76C1" w:rsidP="00B051E9"/>
    <w:p w14:paraId="3F1C81F1" w14:textId="77777777" w:rsidR="009E76C1" w:rsidRDefault="009E76C1" w:rsidP="00B051E9">
      <w:pPr>
        <w:spacing w:before="89"/>
        <w:jc w:val="center"/>
        <w:rPr>
          <w:b/>
          <w:color w:val="000000"/>
          <w:sz w:val="24"/>
          <w:lang w:val="pl-PL"/>
        </w:rPr>
      </w:pPr>
    </w:p>
    <w:p w14:paraId="43B1C6E7" w14:textId="77777777" w:rsidR="00284E02" w:rsidRDefault="00284E02" w:rsidP="001547D2">
      <w:pPr>
        <w:pStyle w:val="Bezodstpw"/>
      </w:pPr>
    </w:p>
    <w:p w14:paraId="2C9ACF86" w14:textId="77777777" w:rsidR="00D93C83" w:rsidRDefault="00D93C83" w:rsidP="001547D2">
      <w:pPr>
        <w:pStyle w:val="Bezodstpw"/>
      </w:pPr>
    </w:p>
    <w:p w14:paraId="4A180B90" w14:textId="77777777" w:rsidR="00D93C83" w:rsidRDefault="00D93C83" w:rsidP="001547D2">
      <w:pPr>
        <w:pStyle w:val="Bezodstpw"/>
      </w:pPr>
    </w:p>
    <w:p w14:paraId="178082E2" w14:textId="77777777" w:rsidR="00D93C83" w:rsidRDefault="00D93C83" w:rsidP="001547D2">
      <w:pPr>
        <w:pStyle w:val="Bezodstpw"/>
      </w:pPr>
    </w:p>
    <w:p w14:paraId="3829DD56" w14:textId="77777777" w:rsidR="00D93C83" w:rsidRDefault="00D93C83" w:rsidP="001547D2">
      <w:pPr>
        <w:pStyle w:val="Bezodstpw"/>
      </w:pPr>
    </w:p>
    <w:p w14:paraId="391CFFCA" w14:textId="77777777" w:rsidR="00D93C83" w:rsidRDefault="00D93C83" w:rsidP="001547D2">
      <w:pPr>
        <w:pStyle w:val="Bezodstpw"/>
      </w:pPr>
    </w:p>
    <w:p w14:paraId="288DB02A" w14:textId="77777777" w:rsidR="00D93C83" w:rsidRDefault="00D93C83" w:rsidP="001547D2">
      <w:pPr>
        <w:pStyle w:val="Bezodstpw"/>
      </w:pPr>
    </w:p>
    <w:p w14:paraId="5EAC158B" w14:textId="77777777" w:rsidR="00D93C83" w:rsidRDefault="00D93C83" w:rsidP="001547D2">
      <w:pPr>
        <w:pStyle w:val="Bezodstpw"/>
      </w:pPr>
    </w:p>
    <w:p w14:paraId="0AC370FB" w14:textId="77777777" w:rsidR="00D93C83" w:rsidRDefault="00D93C83" w:rsidP="001547D2">
      <w:pPr>
        <w:pStyle w:val="Bezodstpw"/>
      </w:pPr>
    </w:p>
    <w:p w14:paraId="06D20DDA" w14:textId="77777777" w:rsidR="00D93C83" w:rsidRDefault="00D93C83" w:rsidP="001547D2">
      <w:pPr>
        <w:pStyle w:val="Bezodstpw"/>
      </w:pPr>
    </w:p>
    <w:p w14:paraId="16286948" w14:textId="77777777" w:rsidR="001D6616" w:rsidRDefault="001D6616" w:rsidP="001547D2">
      <w:pPr>
        <w:pStyle w:val="Bezodstpw"/>
      </w:pPr>
    </w:p>
    <w:p w14:paraId="542CEFE9" w14:textId="77777777" w:rsidR="00945279" w:rsidRDefault="00945279" w:rsidP="001547D2">
      <w:pPr>
        <w:pStyle w:val="Bezodstpw"/>
      </w:pPr>
    </w:p>
    <w:p w14:paraId="275BAF12" w14:textId="77777777" w:rsidR="001D6616" w:rsidRDefault="001D6616" w:rsidP="001547D2">
      <w:pPr>
        <w:pStyle w:val="Bezodstpw"/>
      </w:pPr>
    </w:p>
    <w:p w14:paraId="03581D0F" w14:textId="77777777" w:rsidR="001D6616" w:rsidRDefault="001D6616" w:rsidP="001547D2">
      <w:pPr>
        <w:pStyle w:val="Bezodstpw"/>
      </w:pPr>
    </w:p>
    <w:p w14:paraId="665F81EB" w14:textId="77777777" w:rsidR="001D6616" w:rsidRDefault="001D6616" w:rsidP="001547D2">
      <w:pPr>
        <w:pStyle w:val="Bezodstpw"/>
      </w:pPr>
    </w:p>
    <w:p w14:paraId="7907FA6C" w14:textId="77777777" w:rsidR="001D6616" w:rsidRDefault="001D6616" w:rsidP="001547D2">
      <w:pPr>
        <w:pStyle w:val="Bezodstpw"/>
      </w:pPr>
    </w:p>
    <w:p w14:paraId="3EB899A5" w14:textId="77777777" w:rsidR="00497387" w:rsidRDefault="00497387" w:rsidP="001547D2">
      <w:pPr>
        <w:jc w:val="center"/>
        <w:rPr>
          <w:b/>
          <w:sz w:val="24"/>
          <w:lang w:val="pl-PL"/>
        </w:rPr>
      </w:pPr>
    </w:p>
    <w:p w14:paraId="4AEB1706" w14:textId="77777777" w:rsidR="00497387" w:rsidRDefault="00497387" w:rsidP="001547D2">
      <w:pPr>
        <w:jc w:val="center"/>
        <w:rPr>
          <w:b/>
          <w:sz w:val="24"/>
          <w:lang w:val="pl-PL"/>
        </w:rPr>
      </w:pPr>
    </w:p>
    <w:p w14:paraId="37DF10FB" w14:textId="77777777" w:rsidR="00497387" w:rsidRDefault="00497387" w:rsidP="001547D2">
      <w:pPr>
        <w:jc w:val="center"/>
        <w:rPr>
          <w:b/>
          <w:sz w:val="24"/>
          <w:lang w:val="pl-PL"/>
        </w:rPr>
      </w:pPr>
    </w:p>
    <w:p w14:paraId="039B31D2" w14:textId="77777777" w:rsidR="00497387" w:rsidRDefault="00497387" w:rsidP="001547D2">
      <w:pPr>
        <w:jc w:val="center"/>
        <w:rPr>
          <w:b/>
          <w:sz w:val="24"/>
          <w:lang w:val="pl-PL"/>
        </w:rPr>
      </w:pPr>
    </w:p>
    <w:p w14:paraId="73D30773" w14:textId="77777777" w:rsidR="00497387" w:rsidRDefault="00497387" w:rsidP="001547D2">
      <w:pPr>
        <w:jc w:val="center"/>
        <w:rPr>
          <w:b/>
          <w:sz w:val="24"/>
          <w:lang w:val="pl-PL"/>
        </w:rPr>
      </w:pPr>
    </w:p>
    <w:p w14:paraId="77C00EF2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UZASADNIENIE</w:t>
      </w:r>
    </w:p>
    <w:p w14:paraId="1E0A5C11" w14:textId="77777777" w:rsidR="001547D2" w:rsidRDefault="001547D2" w:rsidP="001547D2">
      <w:pPr>
        <w:jc w:val="both"/>
        <w:rPr>
          <w:sz w:val="24"/>
          <w:lang w:val="pl-PL"/>
        </w:rPr>
      </w:pPr>
    </w:p>
    <w:p w14:paraId="0E7ABF49" w14:textId="77777777" w:rsidR="001547D2" w:rsidRDefault="001547D2" w:rsidP="001547D2">
      <w:pPr>
        <w:jc w:val="both"/>
        <w:rPr>
          <w:sz w:val="24"/>
          <w:lang w:val="pl-PL"/>
        </w:rPr>
      </w:pPr>
    </w:p>
    <w:p w14:paraId="16091576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do projektu uchwały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w sprawie przyjęcia projektu regulaminu dostarczania wody i odprowadzania ścieków</w:t>
      </w:r>
    </w:p>
    <w:p w14:paraId="7588FD59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236C22FD" w14:textId="77777777" w:rsidR="001547D2" w:rsidRDefault="001547D2" w:rsidP="001547D2">
      <w:pPr>
        <w:jc w:val="both"/>
        <w:rPr>
          <w:b/>
          <w:sz w:val="24"/>
          <w:lang w:val="pl-PL"/>
        </w:rPr>
      </w:pPr>
    </w:p>
    <w:p w14:paraId="06870DDE" w14:textId="77777777" w:rsidR="001547D2" w:rsidRDefault="001547D2" w:rsidP="001547D2">
      <w:pPr>
        <w:jc w:val="both"/>
        <w:rPr>
          <w:b/>
          <w:sz w:val="24"/>
          <w:lang w:val="pl-PL"/>
        </w:rPr>
      </w:pPr>
    </w:p>
    <w:p w14:paraId="6C697E38" w14:textId="0E6060CC" w:rsidR="000E123A" w:rsidRPr="00804879" w:rsidRDefault="001547D2" w:rsidP="00804879">
      <w:pPr>
        <w:jc w:val="both"/>
        <w:rPr>
          <w:sz w:val="24"/>
          <w:szCs w:val="24"/>
        </w:rPr>
      </w:pPr>
      <w:r w:rsidRPr="00804879">
        <w:rPr>
          <w:sz w:val="24"/>
          <w:szCs w:val="24"/>
          <w:lang w:val="pl-PL"/>
        </w:rPr>
        <w:t xml:space="preserve">Zgodnie z zapisami art. 19 ust. 1 ustawy z dnia 7 czerwca 2001 r. o zbiorowym zaopatrzeniu w wodę i zbiorowym odprowadzaniu ścieków </w:t>
      </w:r>
      <w:r w:rsidR="00804879" w:rsidRPr="00804879">
        <w:rPr>
          <w:sz w:val="24"/>
          <w:szCs w:val="24"/>
        </w:rPr>
        <w:t xml:space="preserve">Rada </w:t>
      </w:r>
      <w:proofErr w:type="spellStart"/>
      <w:r w:rsidR="00804879">
        <w:rPr>
          <w:sz w:val="24"/>
          <w:szCs w:val="24"/>
        </w:rPr>
        <w:t>G</w:t>
      </w:r>
      <w:r w:rsidR="00804879" w:rsidRPr="00804879">
        <w:rPr>
          <w:sz w:val="24"/>
          <w:szCs w:val="24"/>
        </w:rPr>
        <w:t>miny</w:t>
      </w:r>
      <w:proofErr w:type="spellEnd"/>
      <w:r w:rsidR="00804879" w:rsidRPr="00804879">
        <w:rPr>
          <w:sz w:val="24"/>
          <w:szCs w:val="24"/>
        </w:rPr>
        <w:t xml:space="preserve">, </w:t>
      </w:r>
      <w:proofErr w:type="spellStart"/>
      <w:r w:rsidR="00804879" w:rsidRPr="00804879">
        <w:rPr>
          <w:sz w:val="24"/>
          <w:szCs w:val="24"/>
        </w:rPr>
        <w:t>na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podstawie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projekt</w:t>
      </w:r>
      <w:r w:rsidR="00804879">
        <w:rPr>
          <w:sz w:val="24"/>
          <w:szCs w:val="24"/>
        </w:rPr>
        <w:t>u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regulamin</w:t>
      </w:r>
      <w:r w:rsidR="00804879">
        <w:rPr>
          <w:sz w:val="24"/>
          <w:szCs w:val="24"/>
        </w:rPr>
        <w:t>u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dostarczania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wody</w:t>
      </w:r>
      <w:proofErr w:type="spellEnd"/>
      <w:r w:rsidR="00804879" w:rsidRPr="00804879">
        <w:rPr>
          <w:sz w:val="24"/>
          <w:szCs w:val="24"/>
        </w:rPr>
        <w:t xml:space="preserve"> </w:t>
      </w:r>
      <w:proofErr w:type="spellStart"/>
      <w:r w:rsidR="00804879" w:rsidRPr="00804879">
        <w:rPr>
          <w:sz w:val="24"/>
          <w:szCs w:val="24"/>
        </w:rPr>
        <w:t>i</w:t>
      </w:r>
      <w:proofErr w:type="spellEnd"/>
      <w:r w:rsidR="00804879" w:rsidRPr="00804879">
        <w:rPr>
          <w:sz w:val="24"/>
          <w:szCs w:val="24"/>
        </w:rPr>
        <w:t xml:space="preserve"> odprowadzania ścieków opracowanych przez przedsiębiorstwa wodociągowo-kanalizacyjne, przygotowuje projekt regulaminu dostarczania wody </w:t>
      </w:r>
      <w:r w:rsidR="00804879">
        <w:rPr>
          <w:sz w:val="24"/>
          <w:szCs w:val="24"/>
        </w:rPr>
        <w:br/>
      </w:r>
      <w:r w:rsidR="00804879" w:rsidRPr="00804879">
        <w:rPr>
          <w:sz w:val="24"/>
          <w:szCs w:val="24"/>
        </w:rPr>
        <w:t>i odprowadzania ścieków oraz przekazuje go do zaopiniowania organowi regulacyjnemu, zawiadamiając o tym przedsiębiorstwa wodociągowo-kanalizacyjne</w:t>
      </w:r>
    </w:p>
    <w:sectPr w:rsidR="000E123A" w:rsidRPr="008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702"/>
    <w:multiLevelType w:val="hybridMultilevel"/>
    <w:tmpl w:val="B80AD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C9B"/>
    <w:multiLevelType w:val="hybridMultilevel"/>
    <w:tmpl w:val="7C4E4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5702C"/>
    <w:multiLevelType w:val="hybridMultilevel"/>
    <w:tmpl w:val="0898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F0D"/>
    <w:multiLevelType w:val="hybridMultilevel"/>
    <w:tmpl w:val="9CAE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7207"/>
    <w:multiLevelType w:val="hybridMultilevel"/>
    <w:tmpl w:val="873EE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61114"/>
    <w:multiLevelType w:val="hybridMultilevel"/>
    <w:tmpl w:val="AEA4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205"/>
    <w:multiLevelType w:val="hybridMultilevel"/>
    <w:tmpl w:val="29C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1A48"/>
    <w:multiLevelType w:val="hybridMultilevel"/>
    <w:tmpl w:val="A0DE13C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D8C18E2"/>
    <w:multiLevelType w:val="hybridMultilevel"/>
    <w:tmpl w:val="EA4CF95E"/>
    <w:lvl w:ilvl="0" w:tplc="E5EC2A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2D103F"/>
    <w:multiLevelType w:val="hybridMultilevel"/>
    <w:tmpl w:val="8B42DDB4"/>
    <w:lvl w:ilvl="0" w:tplc="4EFC7E8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76D08E8"/>
    <w:multiLevelType w:val="hybridMultilevel"/>
    <w:tmpl w:val="1988B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45659A"/>
    <w:multiLevelType w:val="hybridMultilevel"/>
    <w:tmpl w:val="C694B2F4"/>
    <w:lvl w:ilvl="0" w:tplc="995E315A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2" w15:restartNumberingAfterBreak="0">
    <w:nsid w:val="4E696A98"/>
    <w:multiLevelType w:val="hybridMultilevel"/>
    <w:tmpl w:val="BDB8AD9A"/>
    <w:lvl w:ilvl="0" w:tplc="D6BA15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E437A6"/>
    <w:multiLevelType w:val="hybridMultilevel"/>
    <w:tmpl w:val="272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12A3F"/>
    <w:multiLevelType w:val="hybridMultilevel"/>
    <w:tmpl w:val="1B36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3A0B"/>
    <w:multiLevelType w:val="hybridMultilevel"/>
    <w:tmpl w:val="2962E7EE"/>
    <w:lvl w:ilvl="0" w:tplc="E1040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971FC7"/>
    <w:multiLevelType w:val="hybridMultilevel"/>
    <w:tmpl w:val="D69E0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03A6D"/>
    <w:multiLevelType w:val="hybridMultilevel"/>
    <w:tmpl w:val="4B289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C2C63"/>
    <w:multiLevelType w:val="hybridMultilevel"/>
    <w:tmpl w:val="72C43404"/>
    <w:lvl w:ilvl="0" w:tplc="81449C1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A254E8E"/>
    <w:multiLevelType w:val="hybridMultilevel"/>
    <w:tmpl w:val="D69E0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D34EC"/>
    <w:multiLevelType w:val="hybridMultilevel"/>
    <w:tmpl w:val="BB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4491F"/>
    <w:multiLevelType w:val="hybridMultilevel"/>
    <w:tmpl w:val="3500A378"/>
    <w:lvl w:ilvl="0" w:tplc="BB903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FD13E0"/>
    <w:multiLevelType w:val="hybridMultilevel"/>
    <w:tmpl w:val="83444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45C18"/>
    <w:multiLevelType w:val="hybridMultilevel"/>
    <w:tmpl w:val="6590B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C1596"/>
    <w:multiLevelType w:val="hybridMultilevel"/>
    <w:tmpl w:val="FDE875E4"/>
    <w:lvl w:ilvl="0" w:tplc="9CF6058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9"/>
  </w:num>
  <w:num w:numId="5">
    <w:abstractNumId w:val="14"/>
  </w:num>
  <w:num w:numId="6">
    <w:abstractNumId w:val="15"/>
  </w:num>
  <w:num w:numId="7">
    <w:abstractNumId w:val="21"/>
  </w:num>
  <w:num w:numId="8">
    <w:abstractNumId w:val="1"/>
  </w:num>
  <w:num w:numId="9">
    <w:abstractNumId w:val="7"/>
  </w:num>
  <w:num w:numId="10">
    <w:abstractNumId w:val="19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  <w:num w:numId="20">
    <w:abstractNumId w:val="23"/>
  </w:num>
  <w:num w:numId="21">
    <w:abstractNumId w:val="17"/>
  </w:num>
  <w:num w:numId="22">
    <w:abstractNumId w:val="5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D2"/>
    <w:rsid w:val="000E123A"/>
    <w:rsid w:val="001547D2"/>
    <w:rsid w:val="0016611D"/>
    <w:rsid w:val="001D6616"/>
    <w:rsid w:val="00274628"/>
    <w:rsid w:val="00284E02"/>
    <w:rsid w:val="002C41E1"/>
    <w:rsid w:val="00497387"/>
    <w:rsid w:val="00540007"/>
    <w:rsid w:val="005F12B3"/>
    <w:rsid w:val="006B0505"/>
    <w:rsid w:val="0074005E"/>
    <w:rsid w:val="007D30EE"/>
    <w:rsid w:val="007F1F89"/>
    <w:rsid w:val="00804879"/>
    <w:rsid w:val="008838E2"/>
    <w:rsid w:val="009033A1"/>
    <w:rsid w:val="00945279"/>
    <w:rsid w:val="009E76C1"/>
    <w:rsid w:val="00B051E9"/>
    <w:rsid w:val="00D93C83"/>
    <w:rsid w:val="00E502D1"/>
    <w:rsid w:val="00E64FD5"/>
    <w:rsid w:val="00EF4B7C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CF67"/>
  <w15:chartTrackingRefBased/>
  <w15:docId w15:val="{7D7E6348-86AD-4B18-9C51-606EA8CA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7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47D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47D2"/>
    <w:pPr>
      <w:jc w:val="center"/>
    </w:pPr>
    <w:rPr>
      <w:rFonts w:ascii="Bookman Old Style" w:hAnsi="Bookman Old Style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1547D2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7D2"/>
    <w:pPr>
      <w:jc w:val="both"/>
    </w:pPr>
    <w:rPr>
      <w:rFonts w:ascii="Bookman Old Style" w:hAnsi="Bookman Old Style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547D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B3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text-justify">
    <w:name w:val="text-justify"/>
    <w:basedOn w:val="Domylnaczcionkaakapitu"/>
    <w:rsid w:val="00540007"/>
  </w:style>
  <w:style w:type="paragraph" w:styleId="NormalnyWeb">
    <w:name w:val="Normal (Web)"/>
    <w:basedOn w:val="Normalny"/>
    <w:uiPriority w:val="99"/>
    <w:semiHidden/>
    <w:unhideWhenUsed/>
    <w:rsid w:val="00540007"/>
    <w:pPr>
      <w:spacing w:before="100" w:beforeAutospacing="1" w:after="100" w:afterAutospacing="1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Aniela Kutyla</cp:lastModifiedBy>
  <cp:revision>15</cp:revision>
  <cp:lastPrinted>2021-12-08T08:15:00Z</cp:lastPrinted>
  <dcterms:created xsi:type="dcterms:W3CDTF">2021-12-02T10:01:00Z</dcterms:created>
  <dcterms:modified xsi:type="dcterms:W3CDTF">2021-12-08T08:24:00Z</dcterms:modified>
</cp:coreProperties>
</file>