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4457" w14:textId="77777777" w:rsidR="00FF6832" w:rsidRPr="00FF6832" w:rsidRDefault="00FF6832" w:rsidP="00FF6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832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9C5756D" w14:textId="459F59EC" w:rsidR="00FF6832" w:rsidRPr="00FF6832" w:rsidRDefault="00FF6832" w:rsidP="00FF6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832">
        <w:rPr>
          <w:rFonts w:ascii="Times New Roman" w:hAnsi="Times New Roman" w:cs="Times New Roman"/>
          <w:sz w:val="24"/>
          <w:szCs w:val="24"/>
        </w:rPr>
        <w:t xml:space="preserve">Zgodnie z art. 19 ustawy z dnia 7 czerwca 2001 r. o zbiorowym zaopatrzeniu w wodę </w:t>
      </w:r>
      <w:r>
        <w:rPr>
          <w:rFonts w:ascii="Times New Roman" w:hAnsi="Times New Roman" w:cs="Times New Roman"/>
          <w:sz w:val="24"/>
          <w:szCs w:val="24"/>
        </w:rPr>
        <w:br/>
      </w:r>
      <w:r w:rsidRPr="00FF6832">
        <w:rPr>
          <w:rFonts w:ascii="Times New Roman" w:hAnsi="Times New Roman" w:cs="Times New Roman"/>
          <w:sz w:val="24"/>
          <w:szCs w:val="24"/>
        </w:rPr>
        <w:t>i zbiorowym odprowadzaniu ścieków (Dz. U. z 2020 r. poz. 2028) Rada Gminy uchwala regulamin dostarczania wody i odprowadzania ścieków po uprzednim zaopiniowaniu go przez organ regulacyjny.</w:t>
      </w:r>
    </w:p>
    <w:p w14:paraId="62840B6B" w14:textId="0D4999D7" w:rsidR="000E1DB6" w:rsidRPr="00FF6832" w:rsidRDefault="00FF6832" w:rsidP="00FF6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832">
        <w:rPr>
          <w:rFonts w:ascii="Times New Roman" w:hAnsi="Times New Roman" w:cs="Times New Roman"/>
          <w:sz w:val="24"/>
          <w:szCs w:val="24"/>
        </w:rPr>
        <w:t xml:space="preserve">Dyrektor Regionalnego Zarządu Gospodarki Wodnej w Rzeszowie postanowieniem znak: RZ.RZT.71.142.2021.MK z dnia 12 stycznia 2022 roku przedstawił opinię do projektu regulaminu dostarczania wody i odprowadzania ścieków. Wszystkie wniesione uwagi zostały uwzględnione aby regulamin był zgodny z przepisami ustawy o zbiorowym zaopatrzeniu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FF6832">
        <w:rPr>
          <w:rFonts w:ascii="Times New Roman" w:hAnsi="Times New Roman" w:cs="Times New Roman"/>
          <w:sz w:val="24"/>
          <w:szCs w:val="24"/>
        </w:rPr>
        <w:t>w wodę i odprowadzaniu ścieków.</w:t>
      </w:r>
    </w:p>
    <w:sectPr w:rsidR="000E1DB6" w:rsidRPr="00FF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84"/>
    <w:rsid w:val="000E1DB6"/>
    <w:rsid w:val="00B54984"/>
    <w:rsid w:val="00FE02CC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E014"/>
  <w15:chartTrackingRefBased/>
  <w15:docId w15:val="{216FC51D-EA82-4CF7-BABC-3F647520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2022-03-09T11:14:00Z</dcterms:created>
  <dcterms:modified xsi:type="dcterms:W3CDTF">2022-03-09T11:15:00Z</dcterms:modified>
</cp:coreProperties>
</file>