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A470EA">
      <w:pPr>
        <w:spacing w:line="360" w:lineRule="auto"/>
        <w:jc w:val="center"/>
        <w:rPr>
          <w:b/>
        </w:rPr>
      </w:pPr>
      <w:r>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DC099F">
        <w:rPr>
          <w:b/>
        </w:rPr>
        <w:t>ych</w:t>
      </w:r>
    </w:p>
    <w:p w:rsidR="0021572D" w:rsidRDefault="0021572D">
      <w:pPr>
        <w:spacing w:line="276" w:lineRule="auto"/>
      </w:pPr>
    </w:p>
    <w:p w:rsidR="0021572D" w:rsidRDefault="00A470EA">
      <w:pPr>
        <w:spacing w:line="360" w:lineRule="auto"/>
        <w:ind w:firstLine="708"/>
        <w:jc w:val="both"/>
      </w:pPr>
      <w:r>
        <w:t>Na podstawie art. 18 ust. 2 pkt 9 lit. a) ustawy z dnia 8 marca 1990 roku o samorządzie gminnym (</w:t>
      </w:r>
      <w:proofErr w:type="spellStart"/>
      <w:r>
        <w:t>t.j</w:t>
      </w:r>
      <w:proofErr w:type="spellEnd"/>
      <w:r>
        <w:t>. Dz. U. z 202</w:t>
      </w:r>
      <w:r w:rsidR="00DC099F">
        <w:t>2</w:t>
      </w:r>
      <w:r>
        <w:t xml:space="preserve"> r.  poz. </w:t>
      </w:r>
      <w:r w:rsidR="00DC099F">
        <w:t>559</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21572D" w:rsidRDefault="00A470EA">
      <w:pPr>
        <w:spacing w:line="360" w:lineRule="auto"/>
        <w:ind w:firstLine="708"/>
        <w:jc w:val="both"/>
      </w:pPr>
      <w:r>
        <w:t>Wyraża się zgodę na nabycie przez Gminę Stalowa Wola nieruchomości gruntowych, stanowiących własność os</w:t>
      </w:r>
      <w:r w:rsidR="004E2567">
        <w:t>o</w:t>
      </w:r>
      <w:r>
        <w:t>b</w:t>
      </w:r>
      <w:r w:rsidR="004E2567">
        <w:t>y</w:t>
      </w:r>
      <w:r>
        <w:t xml:space="preserve"> fizyczn</w:t>
      </w:r>
      <w:r w:rsidR="004E2567">
        <w:t>ej</w:t>
      </w:r>
      <w:r>
        <w:t>, oznaczonych w ewidencji gruntów jako działki nr </w:t>
      </w:r>
      <w:r w:rsidR="004E2567">
        <w:t>8/4</w:t>
      </w:r>
      <w:r>
        <w:t xml:space="preserve"> o pow. </w:t>
      </w:r>
      <w:r w:rsidR="004E2567">
        <w:t>169,6428</w:t>
      </w:r>
      <w:r>
        <w:t xml:space="preserve"> ha</w:t>
      </w:r>
      <w:r w:rsidR="004E2567">
        <w:t xml:space="preserve"> i </w:t>
      </w:r>
      <w:r>
        <w:t>nr </w:t>
      </w:r>
      <w:r w:rsidR="004E2567">
        <w:t>53</w:t>
      </w:r>
      <w:r>
        <w:t xml:space="preserve"> o pow. </w:t>
      </w:r>
      <w:r w:rsidR="004E2567">
        <w:t>47,59</w:t>
      </w:r>
      <w:r>
        <w:t xml:space="preserve"> ha położone w </w:t>
      </w:r>
      <w:r w:rsidR="007A5B69">
        <w:t xml:space="preserve">województwie podlaskim, </w:t>
      </w:r>
      <w:r w:rsidR="004E2567">
        <w:t xml:space="preserve">powiecie białostockim, </w:t>
      </w:r>
      <w:r>
        <w:t xml:space="preserve">gminie </w:t>
      </w:r>
      <w:r w:rsidR="004E2567">
        <w:t xml:space="preserve">Gródek </w:t>
      </w:r>
      <w:r>
        <w:t xml:space="preserve">w obrębie </w:t>
      </w:r>
      <w:r w:rsidR="004E2567">
        <w:t>2-Bobrowniki</w:t>
      </w:r>
      <w:r>
        <w:t>.</w:t>
      </w:r>
    </w:p>
    <w:p w:rsidR="0021572D" w:rsidRDefault="0021572D">
      <w:pPr>
        <w:spacing w:line="276" w:lineRule="auto"/>
      </w:pPr>
    </w:p>
    <w:p w:rsidR="0021572D" w:rsidRDefault="00A470EA">
      <w:pPr>
        <w:spacing w:line="360" w:lineRule="auto"/>
        <w:jc w:val="center"/>
      </w:pPr>
      <w:r>
        <w:t>§ 2</w:t>
      </w:r>
    </w:p>
    <w:p w:rsidR="0021572D" w:rsidRDefault="0021572D">
      <w:pPr>
        <w:spacing w:line="360" w:lineRule="auto"/>
        <w:jc w:val="center"/>
      </w:pP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21572D">
      <w:pPr>
        <w:spacing w:line="360" w:lineRule="auto"/>
        <w:jc w:val="center"/>
      </w:pPr>
    </w:p>
    <w:p w:rsidR="0021572D" w:rsidRDefault="00A470EA">
      <w:pPr>
        <w:spacing w:line="360" w:lineRule="auto"/>
        <w:jc w:val="both"/>
        <w:rPr>
          <w:lang w:eastAsia="ar-SA"/>
        </w:rPr>
      </w:pPr>
      <w:r>
        <w:rPr>
          <w:lang w:eastAsia="ar-SA"/>
        </w:rPr>
        <w:t xml:space="preserve">Uchwała wchodzi w życie z dniem podjęcia i podlega ogłoszeniu na tablicy ogłoszeń Urzędu Miasta Stalowej Woli .      </w:t>
      </w:r>
    </w:p>
    <w:p w:rsidR="0021572D" w:rsidRDefault="00A470EA">
      <w:pPr>
        <w:spacing w:line="360" w:lineRule="auto"/>
        <w:jc w:val="both"/>
      </w:pPr>
      <w:r>
        <w:rPr>
          <w:lang w:eastAsia="ar-SA"/>
        </w:rPr>
        <w:t xml:space="preserve">     </w:t>
      </w: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21572D">
      <w:pPr>
        <w:jc w:val="center"/>
        <w:rPr>
          <w:u w:val="single"/>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21572D" w:rsidRDefault="00A470EA">
      <w:pPr>
        <w:spacing w:line="360" w:lineRule="auto"/>
        <w:ind w:firstLine="708"/>
        <w:jc w:val="both"/>
      </w:pPr>
      <w:r>
        <w:rPr>
          <w:bCs/>
        </w:rPr>
        <w:t>Działki</w:t>
      </w:r>
      <w:r w:rsidR="004E2567" w:rsidRPr="004E2567">
        <w:t xml:space="preserve"> </w:t>
      </w:r>
      <w:r w:rsidR="004E2567">
        <w:t xml:space="preserve">nr 8/4 o pow. 169,6428 ha i nr 53 o pow. 47,59 ha położone w </w:t>
      </w:r>
      <w:r w:rsidR="007A5B69">
        <w:t xml:space="preserve">województwie podlaskim, </w:t>
      </w:r>
      <w:r w:rsidR="004E2567">
        <w:t>powiecie białostockim, gminie Gródek w obrębie 2-Bobrowniki</w:t>
      </w:r>
      <w:r w:rsidR="004E2567">
        <w:t xml:space="preserve"> </w:t>
      </w:r>
      <w:r>
        <w:t xml:space="preserve"> </w:t>
      </w:r>
      <w:r>
        <w:rPr>
          <w:bCs/>
        </w:rPr>
        <w:t>stanowią własność os</w:t>
      </w:r>
      <w:r w:rsidR="004E2567">
        <w:rPr>
          <w:bCs/>
        </w:rPr>
        <w:t>o</w:t>
      </w:r>
      <w:r>
        <w:rPr>
          <w:bCs/>
        </w:rPr>
        <w:t>b</w:t>
      </w:r>
      <w:r w:rsidR="004E2567">
        <w:rPr>
          <w:bCs/>
        </w:rPr>
        <w:t>y</w:t>
      </w:r>
      <w:r>
        <w:rPr>
          <w:bCs/>
        </w:rPr>
        <w:t xml:space="preserve"> fizyczn</w:t>
      </w:r>
      <w:r w:rsidR="004E2567">
        <w:rPr>
          <w:bCs/>
        </w:rPr>
        <w:t>ej</w:t>
      </w:r>
      <w:r>
        <w:rPr>
          <w:bCs/>
        </w:rPr>
        <w:t xml:space="preserve">. Gmina Stalowa Wola zamierza nabyć w/w działki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Zatem po nabyciu od oso</w:t>
      </w:r>
      <w:r w:rsidR="00A470EA">
        <w:t>b</w:t>
      </w:r>
      <w:r>
        <w:t>y</w:t>
      </w:r>
      <w:r w:rsidR="00A470EA">
        <w:t xml:space="preserve"> fizyczn</w:t>
      </w:r>
      <w:r>
        <w:t>ej</w:t>
      </w:r>
      <w:r w:rsidR="00A470EA">
        <w:t xml:space="preserve"> w/w nieruchomości, Gmina Stalowa Wola dokona zamiany nabytych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21572D" w:rsidRDefault="00A470EA">
      <w:pPr>
        <w:spacing w:line="360" w:lineRule="auto"/>
        <w:ind w:firstLine="708"/>
        <w:jc w:val="both"/>
      </w:pPr>
      <w:r>
        <w:t xml:space="preserve">Mając powyższe na uwadze nabycie w/w działek jest zasadne. </w:t>
      </w:r>
    </w:p>
    <w:p w:rsidR="0021572D" w:rsidRDefault="0021572D">
      <w:pPr>
        <w:spacing w:line="360" w:lineRule="auto"/>
        <w:ind w:firstLine="708"/>
        <w:jc w:val="both"/>
      </w:pPr>
    </w:p>
    <w:p w:rsidR="0021572D" w:rsidRDefault="0021572D">
      <w:pPr>
        <w:spacing w:line="360" w:lineRule="auto"/>
        <w:ind w:firstLine="708"/>
        <w:jc w:val="both"/>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21572D" w:rsidRDefault="007079E7">
      <w:pPr>
        <w:rPr>
          <w:lang w:eastAsia="en-US"/>
        </w:rPr>
      </w:pPr>
      <w:r w:rsidRPr="00754DC2">
        <w:rPr>
          <w:noProof/>
        </w:rPr>
        <w:drawing>
          <wp:anchor distT="0" distB="0" distL="114300" distR="114300" simplePos="0" relativeHeight="251660288" behindDoc="0" locked="0" layoutInCell="1" allowOverlap="1">
            <wp:simplePos x="0" y="0"/>
            <wp:positionH relativeFrom="margin">
              <wp:posOffset>-1210945</wp:posOffset>
            </wp:positionH>
            <wp:positionV relativeFrom="paragraph">
              <wp:posOffset>1605280</wp:posOffset>
            </wp:positionV>
            <wp:extent cx="8288020" cy="5676900"/>
            <wp:effectExtent l="0" t="8890" r="8890" b="8890"/>
            <wp:wrapSquare wrapText="bothSides"/>
            <wp:docPr id="4" name="Obraz 4" descr="C:\Users\ebabula\Desktop\Bobrown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abula\Desktop\Bobrowni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288020" cy="567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0EA">
        <w:rPr>
          <w:lang w:eastAsia="en-US"/>
        </w:rPr>
        <w:t>Załącznik do Uchwały NR …………….. Rady Miejskiej w Stalowej Woli z dnia ……...</w:t>
      </w:r>
      <w:bookmarkStart w:id="0" w:name="_GoBack"/>
      <w:bookmarkEnd w:id="0"/>
    </w:p>
    <w:sectPr w:rsidR="0021572D">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E59D0"/>
    <w:rsid w:val="001C68F0"/>
    <w:rsid w:val="001F7A06"/>
    <w:rsid w:val="0021572D"/>
    <w:rsid w:val="004E2567"/>
    <w:rsid w:val="007079E7"/>
    <w:rsid w:val="00734F6C"/>
    <w:rsid w:val="00754DC2"/>
    <w:rsid w:val="007A5B69"/>
    <w:rsid w:val="007C27B1"/>
    <w:rsid w:val="007D29D9"/>
    <w:rsid w:val="00915045"/>
    <w:rsid w:val="00A470EA"/>
    <w:rsid w:val="00B928E6"/>
    <w:rsid w:val="00BF1444"/>
    <w:rsid w:val="00BF288C"/>
    <w:rsid w:val="00D74DE0"/>
    <w:rsid w:val="00D87CFD"/>
    <w:rsid w:val="00DC099F"/>
    <w:rsid w:val="00DC1128"/>
    <w:rsid w:val="00E12108"/>
    <w:rsid w:val="00FA23F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BC806-816D-408B-A11F-C7E0F6D4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373</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Elzbieta Babula</cp:lastModifiedBy>
  <cp:revision>3</cp:revision>
  <cp:lastPrinted>2022-05-04T07:45:00Z</cp:lastPrinted>
  <dcterms:created xsi:type="dcterms:W3CDTF">2022-05-04T07:44:00Z</dcterms:created>
  <dcterms:modified xsi:type="dcterms:W3CDTF">2022-05-04T07:49:00Z</dcterms:modified>
  <dc:language>pl-PL</dc:language>
</cp:coreProperties>
</file>