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363637" w:rsidRDefault="00E45FD8" w:rsidP="00E45FD8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363637">
        <w:rPr>
          <w:b/>
          <w:sz w:val="22"/>
          <w:szCs w:val="22"/>
        </w:rPr>
        <w:t xml:space="preserve">Autopoprawka do projektu uchwały </w:t>
      </w:r>
    </w:p>
    <w:p w:rsidR="00E45FD8" w:rsidRPr="00363637" w:rsidRDefault="00E45FD8" w:rsidP="00E45FD8">
      <w:pPr>
        <w:spacing w:line="360" w:lineRule="auto"/>
        <w:jc w:val="center"/>
        <w:rPr>
          <w:b/>
          <w:sz w:val="22"/>
          <w:szCs w:val="22"/>
        </w:rPr>
      </w:pPr>
      <w:r w:rsidRPr="00363637">
        <w:rPr>
          <w:b/>
          <w:sz w:val="22"/>
          <w:szCs w:val="22"/>
        </w:rPr>
        <w:t xml:space="preserve">Rady Miejskiej w Stalowej Woli na sesję w dniu </w:t>
      </w:r>
      <w:r w:rsidR="007224D8" w:rsidRPr="00363637">
        <w:rPr>
          <w:b/>
          <w:sz w:val="22"/>
          <w:szCs w:val="22"/>
        </w:rPr>
        <w:t>20</w:t>
      </w:r>
      <w:r w:rsidR="00FC0E37" w:rsidRPr="00363637">
        <w:rPr>
          <w:b/>
          <w:sz w:val="22"/>
          <w:szCs w:val="22"/>
        </w:rPr>
        <w:t xml:space="preserve"> </w:t>
      </w:r>
      <w:r w:rsidR="007224D8" w:rsidRPr="00363637">
        <w:rPr>
          <w:b/>
          <w:sz w:val="22"/>
          <w:szCs w:val="22"/>
        </w:rPr>
        <w:t>maja</w:t>
      </w:r>
      <w:r w:rsidR="001D7E02" w:rsidRPr="00363637">
        <w:rPr>
          <w:b/>
          <w:sz w:val="22"/>
          <w:szCs w:val="22"/>
        </w:rPr>
        <w:t xml:space="preserve"> </w:t>
      </w:r>
      <w:r w:rsidRPr="00363637">
        <w:rPr>
          <w:b/>
          <w:sz w:val="22"/>
          <w:szCs w:val="22"/>
        </w:rPr>
        <w:t>202</w:t>
      </w:r>
      <w:r w:rsidR="00FC0E37" w:rsidRPr="00363637">
        <w:rPr>
          <w:b/>
          <w:sz w:val="22"/>
          <w:szCs w:val="22"/>
        </w:rPr>
        <w:t>2</w:t>
      </w:r>
      <w:r w:rsidRPr="00363637">
        <w:rPr>
          <w:b/>
          <w:sz w:val="22"/>
          <w:szCs w:val="22"/>
        </w:rPr>
        <w:t xml:space="preserve"> r.</w:t>
      </w:r>
    </w:p>
    <w:p w:rsidR="007224D8" w:rsidRPr="00363637" w:rsidRDefault="00FC0E37" w:rsidP="007224D8">
      <w:pPr>
        <w:spacing w:line="360" w:lineRule="auto"/>
        <w:jc w:val="center"/>
        <w:rPr>
          <w:b/>
          <w:sz w:val="22"/>
          <w:szCs w:val="22"/>
        </w:rPr>
      </w:pPr>
      <w:r w:rsidRPr="00363637">
        <w:rPr>
          <w:b/>
          <w:sz w:val="22"/>
          <w:szCs w:val="22"/>
        </w:rPr>
        <w:t xml:space="preserve">zmieniającej </w:t>
      </w:r>
      <w:r w:rsidR="007224D8" w:rsidRPr="00363637">
        <w:rPr>
          <w:b/>
          <w:sz w:val="22"/>
          <w:szCs w:val="22"/>
        </w:rPr>
        <w:t xml:space="preserve">załącznik nr2 do uchwały </w:t>
      </w:r>
      <w:r w:rsidRPr="00363637">
        <w:rPr>
          <w:b/>
          <w:sz w:val="22"/>
          <w:szCs w:val="22"/>
        </w:rPr>
        <w:t xml:space="preserve">w </w:t>
      </w:r>
      <w:r w:rsidR="00363637" w:rsidRPr="00363637">
        <w:rPr>
          <w:b/>
          <w:sz w:val="22"/>
          <w:szCs w:val="22"/>
        </w:rPr>
        <w:t xml:space="preserve">sprawie </w:t>
      </w:r>
      <w:r w:rsidR="007224D8" w:rsidRPr="00363637">
        <w:rPr>
          <w:b/>
          <w:sz w:val="22"/>
          <w:szCs w:val="22"/>
        </w:rPr>
        <w:t>przystąpieni</w:t>
      </w:r>
      <w:r w:rsidR="00363637" w:rsidRPr="00363637">
        <w:rPr>
          <w:b/>
          <w:sz w:val="22"/>
          <w:szCs w:val="22"/>
        </w:rPr>
        <w:t>a</w:t>
      </w:r>
      <w:r w:rsidR="007224D8" w:rsidRPr="00363637">
        <w:rPr>
          <w:b/>
          <w:sz w:val="22"/>
          <w:szCs w:val="22"/>
        </w:rPr>
        <w:t xml:space="preserve"> do sporządzenia Strategii Rozwoju Miasta Stalowej Woli na lata 2022-2030 oraz określenia szczegółowego trybu i  harmonogramu opracowania projektu Strategii, w tym trybu konsultacji</w:t>
      </w:r>
      <w:r w:rsidR="00363637" w:rsidRPr="00363637">
        <w:rPr>
          <w:b/>
          <w:sz w:val="22"/>
          <w:szCs w:val="22"/>
        </w:rPr>
        <w:t>.</w:t>
      </w:r>
    </w:p>
    <w:p w:rsidR="00FC0E37" w:rsidRPr="00363637" w:rsidRDefault="00FC0E37" w:rsidP="00E45FD8">
      <w:pPr>
        <w:spacing w:line="360" w:lineRule="auto"/>
        <w:jc w:val="center"/>
        <w:rPr>
          <w:b/>
          <w:sz w:val="22"/>
          <w:szCs w:val="22"/>
        </w:rPr>
      </w:pPr>
    </w:p>
    <w:p w:rsidR="00E45FD8" w:rsidRPr="00363637" w:rsidRDefault="00E45FD8" w:rsidP="00E45FD8">
      <w:pPr>
        <w:spacing w:line="360" w:lineRule="auto"/>
        <w:jc w:val="center"/>
        <w:rPr>
          <w:b/>
          <w:sz w:val="22"/>
          <w:szCs w:val="22"/>
        </w:rPr>
      </w:pPr>
      <w:r w:rsidRPr="00363637">
        <w:rPr>
          <w:b/>
          <w:sz w:val="22"/>
          <w:szCs w:val="22"/>
        </w:rPr>
        <w:t xml:space="preserve"> </w:t>
      </w:r>
    </w:p>
    <w:p w:rsidR="00FC0E37" w:rsidRPr="00363637" w:rsidRDefault="00FC0E37" w:rsidP="00FC0E37">
      <w:pPr>
        <w:spacing w:line="360" w:lineRule="auto"/>
        <w:rPr>
          <w:b/>
          <w:sz w:val="22"/>
          <w:szCs w:val="22"/>
        </w:rPr>
      </w:pPr>
    </w:p>
    <w:p w:rsidR="007224D8" w:rsidRPr="00363637" w:rsidRDefault="007224D8" w:rsidP="00FC0E37">
      <w:pPr>
        <w:spacing w:line="360" w:lineRule="auto"/>
        <w:jc w:val="both"/>
        <w:rPr>
          <w:sz w:val="22"/>
          <w:szCs w:val="22"/>
        </w:rPr>
      </w:pPr>
      <w:r w:rsidRPr="00363637">
        <w:rPr>
          <w:sz w:val="22"/>
          <w:szCs w:val="22"/>
        </w:rPr>
        <w:t xml:space="preserve">Wnoszę o dokonanie zmiany w załączniku nr 2 Harmonogram opracowania projektu Strategii Rozwoju Miasta Stalowej Woli na lata 2022-2030 </w:t>
      </w:r>
      <w:r w:rsidR="00363637">
        <w:rPr>
          <w:sz w:val="22"/>
          <w:szCs w:val="22"/>
        </w:rPr>
        <w:t>poprzez</w:t>
      </w:r>
      <w:r w:rsidRPr="00363637">
        <w:rPr>
          <w:sz w:val="22"/>
          <w:szCs w:val="22"/>
        </w:rPr>
        <w:t xml:space="preserve"> aktualizacj</w:t>
      </w:r>
      <w:r w:rsidR="00363637">
        <w:rPr>
          <w:sz w:val="22"/>
          <w:szCs w:val="22"/>
        </w:rPr>
        <w:t>ę</w:t>
      </w:r>
      <w:r w:rsidRPr="00363637">
        <w:rPr>
          <w:sz w:val="22"/>
          <w:szCs w:val="22"/>
        </w:rPr>
        <w:t xml:space="preserve"> terminów realizacji poszczególnych działań zawartych </w:t>
      </w:r>
      <w:r w:rsidR="00363637">
        <w:rPr>
          <w:sz w:val="22"/>
          <w:szCs w:val="22"/>
        </w:rPr>
        <w:t xml:space="preserve">w harmonogramie. Powyższa zmiana podyktowana jest przedłużającą się procedurą wyłonienia wykonawcy oraz </w:t>
      </w:r>
      <w:r w:rsidR="00EB4D4C">
        <w:rPr>
          <w:sz w:val="22"/>
          <w:szCs w:val="22"/>
        </w:rPr>
        <w:t xml:space="preserve">uzgodnieniami ostatecznego kształtu projektu z Ministerstwem Funduszy i Polityki Regionalnej. </w:t>
      </w:r>
    </w:p>
    <w:p w:rsidR="00363637" w:rsidRDefault="0036363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3637" w:rsidRPr="00363637" w:rsidRDefault="00363637" w:rsidP="00363637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363637">
        <w:rPr>
          <w:sz w:val="22"/>
          <w:szCs w:val="22"/>
        </w:rPr>
        <w:lastRenderedPageBreak/>
        <w:t>Załącznik nr 2 do uchwały Nr …./…../2022</w:t>
      </w:r>
    </w:p>
    <w:p w:rsidR="00363637" w:rsidRPr="00363637" w:rsidRDefault="00363637" w:rsidP="00363637">
      <w:pPr>
        <w:rPr>
          <w:sz w:val="22"/>
          <w:szCs w:val="22"/>
        </w:rPr>
      </w:pPr>
      <w:r w:rsidRPr="00363637">
        <w:rPr>
          <w:sz w:val="22"/>
          <w:szCs w:val="22"/>
        </w:rPr>
        <w:t>Rady Miejskiej w Stalowej Woli</w:t>
      </w:r>
    </w:p>
    <w:p w:rsidR="00363637" w:rsidRPr="00363637" w:rsidRDefault="00363637" w:rsidP="00363637">
      <w:pPr>
        <w:adjustRightInd w:val="0"/>
        <w:rPr>
          <w:sz w:val="22"/>
          <w:szCs w:val="22"/>
        </w:rPr>
      </w:pPr>
      <w:r w:rsidRPr="00363637">
        <w:rPr>
          <w:sz w:val="22"/>
          <w:szCs w:val="22"/>
        </w:rPr>
        <w:t>Z dnia …. …… 2022 r.</w:t>
      </w:r>
    </w:p>
    <w:p w:rsidR="00363637" w:rsidRPr="00363637" w:rsidRDefault="00363637" w:rsidP="00363637">
      <w:pPr>
        <w:rPr>
          <w:sz w:val="22"/>
          <w:szCs w:val="22"/>
        </w:rPr>
      </w:pPr>
    </w:p>
    <w:p w:rsidR="00363637" w:rsidRPr="00363637" w:rsidRDefault="00363637" w:rsidP="00363637">
      <w:pPr>
        <w:jc w:val="center"/>
        <w:rPr>
          <w:b/>
          <w:bCs/>
          <w:sz w:val="22"/>
          <w:szCs w:val="22"/>
        </w:rPr>
      </w:pPr>
      <w:r w:rsidRPr="00363637">
        <w:rPr>
          <w:b/>
          <w:bCs/>
          <w:sz w:val="22"/>
          <w:szCs w:val="22"/>
        </w:rPr>
        <w:t xml:space="preserve">Harmonogram opracowania projektu Strategii Rozwoju Miasta Stalowej Woli </w:t>
      </w:r>
      <w:r w:rsidRPr="00363637">
        <w:rPr>
          <w:b/>
          <w:bCs/>
          <w:sz w:val="22"/>
          <w:szCs w:val="22"/>
        </w:rPr>
        <w:br/>
        <w:t>na lata 2022 – 2030</w:t>
      </w:r>
    </w:p>
    <w:p w:rsidR="00363637" w:rsidRPr="00363637" w:rsidRDefault="00363637" w:rsidP="00363637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7230"/>
        <w:gridCol w:w="2835"/>
      </w:tblGrid>
      <w:tr w:rsidR="00363637" w:rsidRPr="00363637" w:rsidTr="00F95C9F">
        <w:tc>
          <w:tcPr>
            <w:tcW w:w="567" w:type="dxa"/>
          </w:tcPr>
          <w:p w:rsidR="00363637" w:rsidRPr="00363637" w:rsidRDefault="00363637" w:rsidP="00F95C9F">
            <w:pPr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Lp.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Opis działania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Termin realizacji</w:t>
            </w:r>
          </w:p>
        </w:tc>
      </w:tr>
      <w:tr w:rsidR="00363637" w:rsidRPr="00363637" w:rsidTr="00F95C9F">
        <w:trPr>
          <w:trHeight w:val="1450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1.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Przygotowanie diagnozy sytuacji społecznej,</w:t>
            </w:r>
            <w:r w:rsidR="00EB4D4C">
              <w:rPr>
                <w:sz w:val="22"/>
                <w:szCs w:val="22"/>
              </w:rPr>
              <w:t xml:space="preserve"> gospodarczej i przestrzennej z </w:t>
            </w:r>
            <w:r w:rsidRPr="00363637">
              <w:rPr>
                <w:sz w:val="22"/>
                <w:szCs w:val="22"/>
              </w:rPr>
              <w:t>uwzględnieniem obszarów funkcjonalnych oraz potrzeb i preferencji mieszkańców w zakresie kierunków rozwoju miasta. Przygotowanie wniosków z diagnozy.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II/III kwartał 2022 r.</w:t>
            </w:r>
          </w:p>
        </w:tc>
      </w:tr>
      <w:tr w:rsidR="00363637" w:rsidRPr="00363637" w:rsidTr="00F95C9F">
        <w:trPr>
          <w:trHeight w:val="989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2.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Opracowanie projektu Strategii Rozwoju Miasta Stalowej Woli.</w:t>
            </w:r>
          </w:p>
        </w:tc>
        <w:tc>
          <w:tcPr>
            <w:tcW w:w="2835" w:type="dxa"/>
            <w:vAlign w:val="center"/>
          </w:tcPr>
          <w:p w:rsidR="00363637" w:rsidRPr="00363637" w:rsidRDefault="00EB4D4C" w:rsidP="00EB4D4C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 xml:space="preserve">III/IV </w:t>
            </w:r>
            <w:r w:rsidR="00363637" w:rsidRPr="00363637">
              <w:rPr>
                <w:sz w:val="22"/>
                <w:szCs w:val="22"/>
              </w:rPr>
              <w:t>kwartał 2022 r.</w:t>
            </w:r>
          </w:p>
        </w:tc>
      </w:tr>
      <w:tr w:rsidR="00363637" w:rsidRPr="00363637" w:rsidTr="00F95C9F">
        <w:trPr>
          <w:trHeight w:val="1114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3.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adjustRightInd w:val="0"/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Przeprowadzenie konsultacji społecznych projektu Strategii Rozwoju Miasta Stalowej Woli na lata 2022-2030.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III/IV kwartał 2022 r.</w:t>
            </w:r>
          </w:p>
        </w:tc>
      </w:tr>
      <w:tr w:rsidR="00363637" w:rsidRPr="00363637" w:rsidTr="00F95C9F">
        <w:trPr>
          <w:trHeight w:val="1122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4.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Przygotowanie sprawozdania z przebiegu i wyników konsultacji, zawierającego w szczególności ustosunkowanie</w:t>
            </w:r>
            <w:r w:rsidR="00EB4D4C">
              <w:rPr>
                <w:sz w:val="22"/>
                <w:szCs w:val="22"/>
              </w:rPr>
              <w:t xml:space="preserve"> się do zgłoszonych uwag wraz z </w:t>
            </w:r>
            <w:r w:rsidRPr="00363637">
              <w:rPr>
                <w:sz w:val="22"/>
                <w:szCs w:val="22"/>
              </w:rPr>
              <w:t>uzasadnieniem.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IV kwartał 2022 r.</w:t>
            </w:r>
          </w:p>
        </w:tc>
      </w:tr>
      <w:tr w:rsidR="00363637" w:rsidRPr="00363637" w:rsidTr="00F95C9F">
        <w:trPr>
          <w:trHeight w:val="1549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5.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Przedłożenie projektu Strategii Rozwoju Miasta Stalowej Woli na lata 2022-2030 do zaopiniowania Zarządowi Województwa Podkarpackiego w celu wydania opinii na temat sposobu uwzględnienia ustaleń i rekomendacji w zakresie kształtowania i prowadzenia polityki przestrzennej, określonych w Strategii Rozwoju Województwa – Podkarpackie 2030.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IV kwartał 2022 r.</w:t>
            </w:r>
          </w:p>
        </w:tc>
      </w:tr>
      <w:tr w:rsidR="00363637" w:rsidRPr="00363637" w:rsidTr="00F95C9F">
        <w:trPr>
          <w:trHeight w:val="1260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6.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Przygotowanie projektu Strategii Rozwoju Miasta Stalowej Woli na lata 2022-2030 po uwzględnieniu ewentualnych zmian wynikających z przeprowadzonych konsultacji i opiniowania.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IV kwartał 2022 r.</w:t>
            </w:r>
          </w:p>
        </w:tc>
      </w:tr>
      <w:tr w:rsidR="00363637" w:rsidRPr="00363637" w:rsidTr="00F95C9F">
        <w:trPr>
          <w:trHeight w:val="839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7.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adjustRightInd w:val="0"/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Przeprowadzenie procedury oceny oddziaływania na środowisko w przypadku kiedy będzie wymagana.</w:t>
            </w:r>
          </w:p>
        </w:tc>
        <w:tc>
          <w:tcPr>
            <w:tcW w:w="2835" w:type="dxa"/>
            <w:vAlign w:val="center"/>
          </w:tcPr>
          <w:p w:rsidR="00EB4D4C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IV kwartał 2022 r.</w:t>
            </w:r>
          </w:p>
          <w:p w:rsidR="00363637" w:rsidRPr="00363637" w:rsidRDefault="00EB4D4C" w:rsidP="00F95C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Pr="00363637">
              <w:rPr>
                <w:sz w:val="22"/>
                <w:szCs w:val="22"/>
              </w:rPr>
              <w:t xml:space="preserve"> I kwartał 2023 r.</w:t>
            </w:r>
          </w:p>
        </w:tc>
      </w:tr>
      <w:tr w:rsidR="00363637" w:rsidRPr="00363637" w:rsidTr="00F95C9F">
        <w:trPr>
          <w:trHeight w:val="979"/>
        </w:trPr>
        <w:tc>
          <w:tcPr>
            <w:tcW w:w="567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8.</w:t>
            </w:r>
          </w:p>
        </w:tc>
        <w:tc>
          <w:tcPr>
            <w:tcW w:w="7230" w:type="dxa"/>
            <w:vAlign w:val="center"/>
          </w:tcPr>
          <w:p w:rsidR="00363637" w:rsidRPr="00363637" w:rsidRDefault="00363637" w:rsidP="00F95C9F">
            <w:pPr>
              <w:adjustRightInd w:val="0"/>
              <w:jc w:val="both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Przyjęcie Strategii Rozwoju Miasta Stalowej Woli na lata 2022- przez Radę Miejską w Stalowej Woli w drodze uchwały.</w:t>
            </w:r>
          </w:p>
        </w:tc>
        <w:tc>
          <w:tcPr>
            <w:tcW w:w="2835" w:type="dxa"/>
            <w:vAlign w:val="center"/>
          </w:tcPr>
          <w:p w:rsidR="00363637" w:rsidRPr="00363637" w:rsidRDefault="00363637" w:rsidP="00F95C9F">
            <w:pPr>
              <w:jc w:val="center"/>
              <w:rPr>
                <w:sz w:val="22"/>
                <w:szCs w:val="22"/>
              </w:rPr>
            </w:pPr>
            <w:r w:rsidRPr="00363637">
              <w:rPr>
                <w:sz w:val="22"/>
                <w:szCs w:val="22"/>
              </w:rPr>
              <w:t>I kwartał 2023 r.</w:t>
            </w:r>
          </w:p>
        </w:tc>
      </w:tr>
    </w:tbl>
    <w:p w:rsidR="00363637" w:rsidRPr="00363637" w:rsidRDefault="00363637" w:rsidP="00363637">
      <w:pPr>
        <w:rPr>
          <w:sz w:val="22"/>
          <w:szCs w:val="22"/>
        </w:rPr>
      </w:pPr>
    </w:p>
    <w:p w:rsidR="00363637" w:rsidRPr="00363637" w:rsidRDefault="00363637" w:rsidP="00363637">
      <w:pPr>
        <w:rPr>
          <w:sz w:val="22"/>
          <w:szCs w:val="22"/>
        </w:rPr>
      </w:pPr>
    </w:p>
    <w:p w:rsidR="007224D8" w:rsidRPr="00363637" w:rsidRDefault="007224D8" w:rsidP="00FC0E37">
      <w:pPr>
        <w:spacing w:line="360" w:lineRule="auto"/>
        <w:jc w:val="both"/>
        <w:rPr>
          <w:sz w:val="22"/>
          <w:szCs w:val="22"/>
        </w:rPr>
      </w:pPr>
    </w:p>
    <w:sectPr w:rsidR="007224D8" w:rsidRPr="00363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D7E02"/>
    <w:rsid w:val="00285D27"/>
    <w:rsid w:val="002C4EED"/>
    <w:rsid w:val="002E32B4"/>
    <w:rsid w:val="002F1CFA"/>
    <w:rsid w:val="003008AC"/>
    <w:rsid w:val="00306FE8"/>
    <w:rsid w:val="00316079"/>
    <w:rsid w:val="00333E23"/>
    <w:rsid w:val="003513E0"/>
    <w:rsid w:val="00363637"/>
    <w:rsid w:val="003E4856"/>
    <w:rsid w:val="00405081"/>
    <w:rsid w:val="0041581C"/>
    <w:rsid w:val="00444BC2"/>
    <w:rsid w:val="00464B13"/>
    <w:rsid w:val="004B65D8"/>
    <w:rsid w:val="00503F82"/>
    <w:rsid w:val="00530914"/>
    <w:rsid w:val="005419BC"/>
    <w:rsid w:val="00590949"/>
    <w:rsid w:val="00591E20"/>
    <w:rsid w:val="00596721"/>
    <w:rsid w:val="005C5EC1"/>
    <w:rsid w:val="005E5086"/>
    <w:rsid w:val="005E7EFD"/>
    <w:rsid w:val="00653B24"/>
    <w:rsid w:val="006B3645"/>
    <w:rsid w:val="006F3921"/>
    <w:rsid w:val="007224D8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9F0A0E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74DE2"/>
    <w:rsid w:val="00C77036"/>
    <w:rsid w:val="00CC7910"/>
    <w:rsid w:val="00DB60BE"/>
    <w:rsid w:val="00DF1AC0"/>
    <w:rsid w:val="00E377EA"/>
    <w:rsid w:val="00E45FD8"/>
    <w:rsid w:val="00E54DDA"/>
    <w:rsid w:val="00E55A78"/>
    <w:rsid w:val="00E635BC"/>
    <w:rsid w:val="00E94B2B"/>
    <w:rsid w:val="00EB4D4C"/>
    <w:rsid w:val="00EC51BB"/>
    <w:rsid w:val="00ED406C"/>
    <w:rsid w:val="00F0482C"/>
    <w:rsid w:val="00F0616D"/>
    <w:rsid w:val="00F070C0"/>
    <w:rsid w:val="00F2388A"/>
    <w:rsid w:val="00F30DFE"/>
    <w:rsid w:val="00F347FD"/>
    <w:rsid w:val="00F448CB"/>
    <w:rsid w:val="00F86B59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unhideWhenUsed/>
    <w:rsid w:val="0036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2021-10-27T10:39:00Z</cp:lastPrinted>
  <dcterms:created xsi:type="dcterms:W3CDTF">2022-05-18T07:55:00Z</dcterms:created>
  <dcterms:modified xsi:type="dcterms:W3CDTF">2022-05-18T07:55:00Z</dcterms:modified>
</cp:coreProperties>
</file>