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EBEC" w14:textId="77777777" w:rsidR="00AA68C2" w:rsidRPr="00C824F9" w:rsidRDefault="000759F6" w:rsidP="003F71B8">
      <w:pPr>
        <w:spacing w:line="360" w:lineRule="auto"/>
        <w:contextualSpacing/>
        <w:jc w:val="right"/>
      </w:pPr>
      <w:bookmarkStart w:id="0" w:name="_GoBack"/>
      <w:bookmarkEnd w:id="0"/>
      <w:r w:rsidRPr="00C824F9">
        <w:t>-projekt-</w:t>
      </w:r>
    </w:p>
    <w:p w14:paraId="34B2C421" w14:textId="77777777" w:rsidR="00A77B3E" w:rsidRPr="00C824F9" w:rsidRDefault="009D7C26" w:rsidP="003F71B8">
      <w:pPr>
        <w:spacing w:line="360" w:lineRule="auto"/>
        <w:contextualSpacing/>
      </w:pPr>
    </w:p>
    <w:p w14:paraId="491B0885" w14:textId="77777777" w:rsidR="00A77B3E" w:rsidRPr="00C824F9" w:rsidRDefault="00E56723" w:rsidP="003F71B8">
      <w:pPr>
        <w:spacing w:line="360" w:lineRule="auto"/>
        <w:contextualSpacing/>
        <w:jc w:val="center"/>
        <w:rPr>
          <w:b/>
          <w:caps/>
        </w:rPr>
      </w:pPr>
      <w:r w:rsidRPr="00C824F9">
        <w:rPr>
          <w:b/>
          <w:caps/>
        </w:rPr>
        <w:t>Uchwała Nr ....................</w:t>
      </w:r>
      <w:r w:rsidR="00BD62E4" w:rsidRPr="00C824F9">
        <w:rPr>
          <w:b/>
          <w:caps/>
        </w:rPr>
        <w:br/>
        <w:t>Rady Miejskiej w Stalowej Woli</w:t>
      </w:r>
    </w:p>
    <w:p w14:paraId="2D22AAB0" w14:textId="77777777" w:rsidR="00A77B3E" w:rsidRPr="00C824F9" w:rsidRDefault="00DF45E7" w:rsidP="003F71B8">
      <w:pPr>
        <w:spacing w:line="360" w:lineRule="auto"/>
        <w:contextualSpacing/>
        <w:jc w:val="center"/>
        <w:rPr>
          <w:b/>
          <w:caps/>
        </w:rPr>
      </w:pPr>
      <w:r w:rsidRPr="00C824F9">
        <w:t>z dnia .................... 2022</w:t>
      </w:r>
      <w:r w:rsidR="00BD62E4" w:rsidRPr="00C824F9">
        <w:t> r.</w:t>
      </w:r>
    </w:p>
    <w:p w14:paraId="25FAE9A5" w14:textId="77777777" w:rsidR="00A77B3E" w:rsidRPr="00C824F9" w:rsidRDefault="00FA2812" w:rsidP="00394E4C">
      <w:pPr>
        <w:keepNext/>
        <w:spacing w:line="360" w:lineRule="auto"/>
        <w:contextualSpacing/>
        <w:jc w:val="center"/>
        <w:rPr>
          <w:b/>
        </w:rPr>
      </w:pPr>
      <w:r w:rsidRPr="00C824F9">
        <w:rPr>
          <w:b/>
        </w:rPr>
        <w:t xml:space="preserve">w sprawie wyboru metody ustalenia opłaty za gospodarowanie odpadami komunalnymi, </w:t>
      </w:r>
      <w:r w:rsidR="00C824F9" w:rsidRPr="00C824F9">
        <w:rPr>
          <w:b/>
        </w:rPr>
        <w:t>ustalenia stawki tej opłaty i częściowego z niej zwolnienia oraz ustalenia stawki opłaty za pojemnik lub worek o określonej pojemności na terenie Gminy Stalowa Wola</w:t>
      </w:r>
    </w:p>
    <w:p w14:paraId="25E23243" w14:textId="77777777" w:rsidR="00190391" w:rsidRPr="00C824F9" w:rsidRDefault="00190391" w:rsidP="00394E4C">
      <w:pPr>
        <w:keepNext/>
        <w:spacing w:line="360" w:lineRule="auto"/>
        <w:contextualSpacing/>
        <w:jc w:val="center"/>
        <w:rPr>
          <w:b/>
        </w:rPr>
      </w:pPr>
    </w:p>
    <w:p w14:paraId="71AF0D94" w14:textId="6161D8E3" w:rsidR="008D30F5" w:rsidRPr="00C824F9" w:rsidRDefault="00FA2812" w:rsidP="00190391">
      <w:pPr>
        <w:spacing w:line="360" w:lineRule="auto"/>
        <w:jc w:val="both"/>
        <w:rPr>
          <w:lang w:bidi="en-US"/>
        </w:rPr>
      </w:pPr>
      <w:r w:rsidRPr="00C824F9">
        <w:rPr>
          <w:lang w:bidi="en-US"/>
        </w:rPr>
        <w:t>Na podstawie art. 18</w:t>
      </w:r>
      <w:r w:rsidR="00410E22" w:rsidRPr="00C824F9">
        <w:rPr>
          <w:lang w:bidi="en-US"/>
        </w:rPr>
        <w:t xml:space="preserve"> ust. 2 pkt 15, art. 40 ust. 1,</w:t>
      </w:r>
      <w:r w:rsidRPr="00C824F9">
        <w:rPr>
          <w:lang w:bidi="en-US"/>
        </w:rPr>
        <w:t xml:space="preserve"> art. 41 ust. 1 </w:t>
      </w:r>
      <w:r w:rsidR="00F12938" w:rsidRPr="00C824F9">
        <w:rPr>
          <w:lang w:bidi="en-US"/>
        </w:rPr>
        <w:t xml:space="preserve">i art. 42 </w:t>
      </w:r>
      <w:r w:rsidRPr="00C824F9">
        <w:rPr>
          <w:lang w:bidi="en-US"/>
        </w:rPr>
        <w:t xml:space="preserve">ustawy z dnia 8 marca 1990 r. o samorządzie gminnym </w:t>
      </w:r>
      <w:r w:rsidR="002D3C4C" w:rsidRPr="00C824F9">
        <w:t>(</w:t>
      </w:r>
      <w:r w:rsidR="00896BAD" w:rsidRPr="00C824F9">
        <w:t xml:space="preserve">t. j. </w:t>
      </w:r>
      <w:r w:rsidR="002D3C4C" w:rsidRPr="00C824F9">
        <w:t>Dz. U. z 20</w:t>
      </w:r>
      <w:r w:rsidR="00896BAD" w:rsidRPr="00C824F9">
        <w:t>22 r. poz. 559</w:t>
      </w:r>
      <w:r w:rsidR="001B1F45" w:rsidRPr="00C824F9">
        <w:t xml:space="preserve">) </w:t>
      </w:r>
      <w:r w:rsidR="00D35C56">
        <w:t xml:space="preserve">, </w:t>
      </w:r>
      <w:r w:rsidR="00F12938" w:rsidRPr="00C824F9">
        <w:rPr>
          <w:lang w:bidi="en-US"/>
        </w:rPr>
        <w:t>art. 6j</w:t>
      </w:r>
      <w:r w:rsidR="00D35C56">
        <w:rPr>
          <w:lang w:bidi="en-US"/>
        </w:rPr>
        <w:t xml:space="preserve"> ust 1 </w:t>
      </w:r>
      <w:r w:rsidR="00F12938" w:rsidRPr="00C824F9">
        <w:rPr>
          <w:lang w:bidi="en-US"/>
        </w:rPr>
        <w:t xml:space="preserve"> i</w:t>
      </w:r>
      <w:r w:rsidR="003853E4" w:rsidRPr="00C824F9">
        <w:rPr>
          <w:lang w:bidi="en-US"/>
        </w:rPr>
        <w:t xml:space="preserve"> art. 6k</w:t>
      </w:r>
      <w:r w:rsidR="001B1F45" w:rsidRPr="00C824F9">
        <w:rPr>
          <w:lang w:bidi="en-US"/>
        </w:rPr>
        <w:t xml:space="preserve"> </w:t>
      </w:r>
      <w:r w:rsidR="00262144">
        <w:rPr>
          <w:lang w:bidi="en-US"/>
        </w:rPr>
        <w:t xml:space="preserve">ust. 1, 2, 2a, 3 i 4a </w:t>
      </w:r>
      <w:r w:rsidRPr="00C824F9">
        <w:rPr>
          <w:lang w:bidi="en-US"/>
        </w:rPr>
        <w:t>ustawy z dnia 13 września 1996 r. o utrzymaniu czystości i porządku w gminach (t.j</w:t>
      </w:r>
      <w:r w:rsidR="00DF45E7" w:rsidRPr="00C824F9">
        <w:rPr>
          <w:lang w:bidi="en-US"/>
        </w:rPr>
        <w:t>. D</w:t>
      </w:r>
      <w:r w:rsidR="00896BAD" w:rsidRPr="00C824F9">
        <w:rPr>
          <w:lang w:bidi="en-US"/>
        </w:rPr>
        <w:t xml:space="preserve">z. U. z 2021 r. poz. </w:t>
      </w:r>
      <w:r w:rsidR="005D7FA2">
        <w:rPr>
          <w:lang w:bidi="en-US"/>
        </w:rPr>
        <w:t>1297</w:t>
      </w:r>
      <w:r w:rsidR="00896BAD" w:rsidRPr="00C824F9">
        <w:rPr>
          <w:lang w:bidi="en-US"/>
        </w:rPr>
        <w:t xml:space="preserve"> ze</w:t>
      </w:r>
      <w:r w:rsidR="00DF45E7" w:rsidRPr="00C824F9">
        <w:rPr>
          <w:lang w:bidi="en-US"/>
        </w:rPr>
        <w:t xml:space="preserve"> zm.</w:t>
      </w:r>
      <w:r w:rsidRPr="00C824F9">
        <w:rPr>
          <w:lang w:bidi="en-US"/>
        </w:rPr>
        <w:t>)</w:t>
      </w:r>
      <w:r w:rsidR="00262144">
        <w:rPr>
          <w:lang w:bidi="en-US"/>
        </w:rPr>
        <w:t xml:space="preserve"> oraz</w:t>
      </w:r>
      <w:r w:rsidR="007D24DE">
        <w:rPr>
          <w:lang w:bidi="en-US"/>
        </w:rPr>
        <w:t xml:space="preserve"> art. 4 ust. 1</w:t>
      </w:r>
      <w:r w:rsidR="00634C1D">
        <w:rPr>
          <w:lang w:bidi="en-US"/>
        </w:rPr>
        <w:t xml:space="preserve"> </w:t>
      </w:r>
      <w:r w:rsidR="00651381">
        <w:rPr>
          <w:lang w:bidi="en-US"/>
        </w:rPr>
        <w:t xml:space="preserve">i </w:t>
      </w:r>
      <w:r w:rsidR="00634C1D">
        <w:rPr>
          <w:lang w:bidi="en-US"/>
        </w:rPr>
        <w:t>art. 5</w:t>
      </w:r>
      <w:r w:rsidR="007D24DE">
        <w:rPr>
          <w:lang w:bidi="en-US"/>
        </w:rPr>
        <w:t xml:space="preserve"> ustawy z dnia 20 lipca 2000 r. o ogłaszaniu aktów normatywnych (Dz.U. z 2019</w:t>
      </w:r>
      <w:r w:rsidR="007E569D">
        <w:rPr>
          <w:lang w:bidi="en-US"/>
        </w:rPr>
        <w:t>, poz. 1461)</w:t>
      </w:r>
      <w:r w:rsidRPr="00C824F9">
        <w:rPr>
          <w:lang w:bidi="en-US"/>
        </w:rPr>
        <w:t xml:space="preserve"> uchwala się, co następuje:</w:t>
      </w:r>
    </w:p>
    <w:p w14:paraId="63A8CD6A" w14:textId="77777777" w:rsidR="00C824F9" w:rsidRPr="00C824F9" w:rsidRDefault="00C824F9" w:rsidP="00190391">
      <w:pPr>
        <w:spacing w:line="360" w:lineRule="auto"/>
        <w:jc w:val="both"/>
        <w:rPr>
          <w:lang w:bidi="en-US"/>
        </w:rPr>
      </w:pPr>
    </w:p>
    <w:p w14:paraId="5DDD5604" w14:textId="77777777" w:rsidR="00C824F9" w:rsidRPr="00C824F9" w:rsidRDefault="00190391" w:rsidP="00C824F9">
      <w:pPr>
        <w:spacing w:line="360" w:lineRule="auto"/>
        <w:ind w:firstLine="357"/>
        <w:jc w:val="center"/>
      </w:pPr>
      <w:r w:rsidRPr="00C824F9">
        <w:rPr>
          <w:b/>
        </w:rPr>
        <w:t>§ 1.</w:t>
      </w:r>
    </w:p>
    <w:p w14:paraId="0F39B09F" w14:textId="339DBD46" w:rsidR="00C824F9" w:rsidRPr="00C824F9" w:rsidRDefault="00FA2812" w:rsidP="00C824F9">
      <w:pPr>
        <w:pStyle w:val="Akapitzlist"/>
        <w:numPr>
          <w:ilvl w:val="0"/>
          <w:numId w:val="33"/>
        </w:numPr>
        <w:spacing w:line="360" w:lineRule="auto"/>
        <w:jc w:val="both"/>
        <w:rPr>
          <w:b/>
        </w:rPr>
      </w:pPr>
      <w:r w:rsidRPr="00C824F9">
        <w:t xml:space="preserve">Dokonuje się wyboru metody ustalania opłaty za gospodarowanie odpadami komunalnymi </w:t>
      </w:r>
      <w:r w:rsidR="00E913A9" w:rsidRPr="00C824F9">
        <w:t>dla właścicieli nieruchomości zamieszkałych jako iloczyn liczby mieszkańców zamieszkujących daną nieruchomość i stawki opłaty</w:t>
      </w:r>
      <w:r w:rsidR="007E569D">
        <w:t xml:space="preserve">, </w:t>
      </w:r>
      <w:r w:rsidR="0011099E">
        <w:t>o której mowa</w:t>
      </w:r>
      <w:r w:rsidR="00E913A9" w:rsidRPr="00C824F9">
        <w:t xml:space="preserve"> w </w:t>
      </w:r>
      <w:r w:rsidR="00C824F9" w:rsidRPr="00C824F9">
        <w:rPr>
          <w:b/>
        </w:rPr>
        <w:t>§ 2</w:t>
      </w:r>
      <w:r w:rsidR="00C824F9">
        <w:rPr>
          <w:b/>
        </w:rPr>
        <w:t>.</w:t>
      </w:r>
    </w:p>
    <w:p w14:paraId="33397D15" w14:textId="63ADF8FA" w:rsidR="00E913A9" w:rsidRPr="00C824F9" w:rsidRDefault="00C824F9" w:rsidP="00C824F9">
      <w:pPr>
        <w:pStyle w:val="Akapitzlist"/>
        <w:numPr>
          <w:ilvl w:val="0"/>
          <w:numId w:val="33"/>
        </w:numPr>
        <w:spacing w:line="360" w:lineRule="auto"/>
        <w:jc w:val="both"/>
        <w:rPr>
          <w:lang w:bidi="en-US"/>
        </w:rPr>
      </w:pPr>
      <w:r w:rsidRPr="00C824F9">
        <w:t>W przypadku nieruchomości, na których nie zamieszkują mieszkańcy, a powstają odpady komunalne opłata za gospodarowanie opadami komunalnymi stanowi iloczyn zadeklarowanej licz</w:t>
      </w:r>
      <w:r w:rsidR="0011099E">
        <w:t>b</w:t>
      </w:r>
      <w:r w:rsidRPr="00C824F9">
        <w:t xml:space="preserve">y pojemników lub worków przeznaczonych do zbierania odpadów komunalnych powstających na danej nieruchomości  oraz stawki opłaty o której mowa w </w:t>
      </w:r>
      <w:r w:rsidRPr="00C824F9">
        <w:rPr>
          <w:b/>
        </w:rPr>
        <w:t>§ 3</w:t>
      </w:r>
      <w:r w:rsidR="00E913A9" w:rsidRPr="00C824F9">
        <w:t>.</w:t>
      </w:r>
    </w:p>
    <w:p w14:paraId="3F8066BF" w14:textId="77777777" w:rsidR="00C824F9" w:rsidRPr="00C824F9" w:rsidRDefault="00C824F9" w:rsidP="00C824F9">
      <w:pPr>
        <w:pStyle w:val="Akapitzlist"/>
        <w:spacing w:line="360" w:lineRule="auto"/>
        <w:ind w:left="717"/>
        <w:jc w:val="both"/>
        <w:rPr>
          <w:lang w:bidi="en-US"/>
        </w:rPr>
      </w:pPr>
    </w:p>
    <w:p w14:paraId="3BF2783E" w14:textId="77777777" w:rsidR="00C824F9" w:rsidRPr="00C824F9" w:rsidRDefault="00190391" w:rsidP="00C824F9">
      <w:pPr>
        <w:spacing w:line="360" w:lineRule="auto"/>
        <w:ind w:firstLine="360"/>
        <w:jc w:val="center"/>
        <w:rPr>
          <w:bCs/>
          <w:lang w:bidi="en-US"/>
        </w:rPr>
      </w:pPr>
      <w:r w:rsidRPr="00C824F9">
        <w:rPr>
          <w:b/>
          <w:bCs/>
          <w:lang w:bidi="en-US"/>
        </w:rPr>
        <w:t>§ 2.</w:t>
      </w:r>
    </w:p>
    <w:p w14:paraId="5FFBA79B" w14:textId="10F1DA20" w:rsidR="00C824F9" w:rsidRPr="00C824F9" w:rsidRDefault="00C824F9" w:rsidP="00C824F9">
      <w:pPr>
        <w:pStyle w:val="Akapitzlist"/>
        <w:numPr>
          <w:ilvl w:val="0"/>
          <w:numId w:val="35"/>
        </w:numPr>
        <w:spacing w:line="360" w:lineRule="auto"/>
        <w:jc w:val="both"/>
      </w:pPr>
      <w:r w:rsidRPr="00C824F9">
        <w:t>Ustala się stawkę opłaty za gospodarowanie odpadami komunalnymi w przypadku, gdy odpady są zbierane w sposób selektywny</w:t>
      </w:r>
      <w:r w:rsidR="002E55DE">
        <w:t>, która</w:t>
      </w:r>
      <w:r w:rsidRPr="00C824F9">
        <w:t xml:space="preserve"> dla właścicieli nieruchomości zamieszkałych wynosi 13,00 zł</w:t>
      </w:r>
      <w:r w:rsidR="00E021A3">
        <w:t xml:space="preserve"> (słownie: trzynaście złotych 00/100)</w:t>
      </w:r>
      <w:r w:rsidRPr="00C824F9">
        <w:t xml:space="preserve"> miesięcznie od mieszkańca.</w:t>
      </w:r>
    </w:p>
    <w:p w14:paraId="5459D148" w14:textId="325D445F" w:rsidR="00FA2812" w:rsidRPr="00C824F9" w:rsidRDefault="00FA2812" w:rsidP="00C824F9">
      <w:pPr>
        <w:pStyle w:val="Akapitzlist"/>
        <w:numPr>
          <w:ilvl w:val="0"/>
          <w:numId w:val="35"/>
        </w:numPr>
        <w:spacing w:line="360" w:lineRule="auto"/>
        <w:jc w:val="both"/>
      </w:pPr>
      <w:r w:rsidRPr="00C824F9">
        <w:t xml:space="preserve">Ustala się </w:t>
      </w:r>
      <w:r w:rsidR="00A42F27" w:rsidRPr="00C824F9">
        <w:t xml:space="preserve">podwyższoną stawkę opłaty </w:t>
      </w:r>
      <w:r w:rsidRPr="00C824F9">
        <w:t>za gospodarowanie odpadami komunalnymi</w:t>
      </w:r>
      <w:r w:rsidR="00A42F27" w:rsidRPr="00C824F9">
        <w:t xml:space="preserve"> w przypadku, gdy odpady nie są zbierane w sposób selektywny</w:t>
      </w:r>
      <w:r w:rsidR="00E021A3">
        <w:t>, która</w:t>
      </w:r>
      <w:r w:rsidR="00A42F27" w:rsidRPr="00C824F9">
        <w:t xml:space="preserve"> dla właścicieli nieruchomości zamieszkałych </w:t>
      </w:r>
      <w:r w:rsidR="00B1798F">
        <w:t>wynosi</w:t>
      </w:r>
      <w:r w:rsidR="00A42F27" w:rsidRPr="00C824F9">
        <w:t xml:space="preserve"> 26,00 zł </w:t>
      </w:r>
      <w:r w:rsidR="00B1798F">
        <w:t>(słownie</w:t>
      </w:r>
      <w:r w:rsidR="009402A0">
        <w:t xml:space="preserve">: dwadzieścia sześć złotych 00/100) </w:t>
      </w:r>
      <w:r w:rsidR="00A42F27" w:rsidRPr="00C824F9">
        <w:t xml:space="preserve">miesięcznie </w:t>
      </w:r>
      <w:r w:rsidR="009402A0">
        <w:t>od mieszkańca.</w:t>
      </w:r>
      <w:r w:rsidRPr="00C824F9">
        <w:t xml:space="preserve"> </w:t>
      </w:r>
    </w:p>
    <w:p w14:paraId="14BE872F" w14:textId="77777777" w:rsidR="004B0122" w:rsidRPr="00C824F9" w:rsidRDefault="004B0122" w:rsidP="003F71B8">
      <w:pPr>
        <w:keepNext/>
        <w:spacing w:line="360" w:lineRule="auto"/>
        <w:contextualSpacing/>
        <w:jc w:val="center"/>
      </w:pPr>
    </w:p>
    <w:p w14:paraId="6C54C93F" w14:textId="77777777" w:rsidR="00C824F9" w:rsidRPr="00C824F9" w:rsidRDefault="00190391" w:rsidP="00C824F9">
      <w:pPr>
        <w:keepNext/>
        <w:spacing w:line="360" w:lineRule="auto"/>
        <w:ind w:firstLine="360"/>
        <w:jc w:val="center"/>
        <w:rPr>
          <w:b/>
          <w:bCs/>
          <w:lang w:bidi="en-US"/>
        </w:rPr>
      </w:pPr>
      <w:r w:rsidRPr="00C824F9">
        <w:rPr>
          <w:b/>
          <w:bCs/>
          <w:lang w:bidi="en-US"/>
        </w:rPr>
        <w:t>§ 3.</w:t>
      </w:r>
    </w:p>
    <w:p w14:paraId="0BB9786A" w14:textId="45C63FB2" w:rsidR="00C824F9" w:rsidRPr="00664213" w:rsidRDefault="00C824F9" w:rsidP="00664213">
      <w:pPr>
        <w:pStyle w:val="Akapitzlist"/>
        <w:numPr>
          <w:ilvl w:val="0"/>
          <w:numId w:val="38"/>
        </w:numPr>
        <w:spacing w:line="360" w:lineRule="auto"/>
        <w:jc w:val="both"/>
        <w:rPr>
          <w:bCs/>
          <w:lang w:bidi="en-US"/>
        </w:rPr>
      </w:pPr>
      <w:r w:rsidRPr="00664213">
        <w:rPr>
          <w:bCs/>
          <w:lang w:bidi="en-US"/>
        </w:rPr>
        <w:t xml:space="preserve">Ustala się następujące stawki opłaty za gospodarowanie odpadami komunalnymi za pojemnik lub worek z </w:t>
      </w:r>
      <w:r w:rsidR="00664213" w:rsidRPr="00664213">
        <w:rPr>
          <w:bCs/>
          <w:lang w:bidi="en-US"/>
        </w:rPr>
        <w:t xml:space="preserve"> </w:t>
      </w:r>
      <w:r w:rsidRPr="00664213">
        <w:rPr>
          <w:bCs/>
          <w:lang w:bidi="en-US"/>
        </w:rPr>
        <w:t>nieruchomości na których nie zamieszkują mieszkańcy, a powstają odpady komunalne:</w:t>
      </w:r>
    </w:p>
    <w:p w14:paraId="5F56D248" w14:textId="1468C0C4" w:rsidR="00C824F9" w:rsidRPr="00C824F9" w:rsidRDefault="00C41717" w:rsidP="00C824F9">
      <w:pPr>
        <w:pStyle w:val="Akapitzlist"/>
        <w:numPr>
          <w:ilvl w:val="0"/>
          <w:numId w:val="24"/>
        </w:numPr>
        <w:spacing w:line="360" w:lineRule="auto"/>
      </w:pPr>
      <w:r>
        <w:t xml:space="preserve">5,00 </w:t>
      </w:r>
      <w:r w:rsidR="00C824F9" w:rsidRPr="00C824F9">
        <w:t>zł za worek lub pojemnik o pojemności 120 l,</w:t>
      </w:r>
    </w:p>
    <w:p w14:paraId="20CE0C1E" w14:textId="7E889D7E" w:rsidR="00C824F9" w:rsidRPr="00C824F9" w:rsidRDefault="0028138B" w:rsidP="00C824F9">
      <w:pPr>
        <w:pStyle w:val="Akapitzlist"/>
        <w:numPr>
          <w:ilvl w:val="0"/>
          <w:numId w:val="24"/>
        </w:numPr>
        <w:spacing w:line="360" w:lineRule="auto"/>
        <w:ind w:left="1434" w:hanging="357"/>
      </w:pPr>
      <w:r>
        <w:t>10</w:t>
      </w:r>
      <w:r w:rsidR="00C824F9" w:rsidRPr="00C824F9">
        <w:t>,00 zł za pojemnik o pojemności 240 l,</w:t>
      </w:r>
    </w:p>
    <w:p w14:paraId="1BB3AD52" w14:textId="4F5E2443" w:rsidR="00C824F9" w:rsidRPr="00C824F9" w:rsidRDefault="00CA275D" w:rsidP="00C824F9">
      <w:pPr>
        <w:pStyle w:val="Akapitzlist"/>
        <w:numPr>
          <w:ilvl w:val="0"/>
          <w:numId w:val="24"/>
        </w:numPr>
        <w:spacing w:line="360" w:lineRule="auto"/>
        <w:ind w:left="1434" w:hanging="357"/>
      </w:pPr>
      <w:r>
        <w:t>46</w:t>
      </w:r>
      <w:r w:rsidR="00C824F9" w:rsidRPr="00C824F9">
        <w:t>,00 zł za pojemnik o pojemności 1100 l,</w:t>
      </w:r>
    </w:p>
    <w:p w14:paraId="570CF522" w14:textId="1F42F0C9" w:rsidR="00C824F9" w:rsidRPr="00C824F9" w:rsidRDefault="00CA275D" w:rsidP="00C824F9">
      <w:pPr>
        <w:pStyle w:val="Akapitzlist"/>
        <w:numPr>
          <w:ilvl w:val="0"/>
          <w:numId w:val="24"/>
        </w:numPr>
        <w:spacing w:line="360" w:lineRule="auto"/>
        <w:ind w:left="1434" w:hanging="357"/>
      </w:pPr>
      <w:r>
        <w:lastRenderedPageBreak/>
        <w:t>294</w:t>
      </w:r>
      <w:r w:rsidR="00C824F9" w:rsidRPr="00C824F9">
        <w:t xml:space="preserve">,00 zł za pojemnik o pojemności </w:t>
      </w:r>
      <w:r>
        <w:t>7000 l</w:t>
      </w:r>
      <w:r w:rsidR="00C824F9" w:rsidRPr="00C824F9">
        <w:t>,</w:t>
      </w:r>
    </w:p>
    <w:p w14:paraId="27250B18" w14:textId="7F20092A" w:rsidR="00C824F9" w:rsidRPr="00C824F9" w:rsidRDefault="007901CA" w:rsidP="00C824F9">
      <w:pPr>
        <w:pStyle w:val="Akapitzlist"/>
        <w:numPr>
          <w:ilvl w:val="0"/>
          <w:numId w:val="24"/>
        </w:numPr>
        <w:spacing w:line="360" w:lineRule="auto"/>
        <w:ind w:left="1434" w:hanging="357"/>
      </w:pPr>
      <w:r>
        <w:t>375</w:t>
      </w:r>
      <w:r w:rsidR="00C824F9" w:rsidRPr="00C824F9">
        <w:t xml:space="preserve">,00 zł za pojemnik o pojemności </w:t>
      </w:r>
      <w:r>
        <w:t>9000 l</w:t>
      </w:r>
      <w:r w:rsidR="00C824F9" w:rsidRPr="00C824F9">
        <w:t>,</w:t>
      </w:r>
    </w:p>
    <w:p w14:paraId="53276738" w14:textId="58D59585" w:rsidR="00C824F9" w:rsidRPr="00C824F9" w:rsidRDefault="00152338" w:rsidP="00C824F9">
      <w:pPr>
        <w:pStyle w:val="Akapitzlist"/>
        <w:numPr>
          <w:ilvl w:val="0"/>
          <w:numId w:val="24"/>
        </w:numPr>
        <w:spacing w:line="360" w:lineRule="auto"/>
        <w:ind w:left="1434" w:hanging="357"/>
      </w:pPr>
      <w:r>
        <w:t>420,00</w:t>
      </w:r>
      <w:r w:rsidR="00C824F9" w:rsidRPr="00C824F9">
        <w:t xml:space="preserve"> zł za pojemnik o pojemności </w:t>
      </w:r>
      <w:r>
        <w:t>10000 l</w:t>
      </w:r>
      <w:r w:rsidR="00C824F9" w:rsidRPr="00C824F9">
        <w:t>,</w:t>
      </w:r>
    </w:p>
    <w:p w14:paraId="29AF9E78" w14:textId="6874789F" w:rsidR="00C824F9" w:rsidRPr="00C824F9" w:rsidRDefault="009A23CA" w:rsidP="00C824F9">
      <w:pPr>
        <w:pStyle w:val="Akapitzlist"/>
        <w:numPr>
          <w:ilvl w:val="0"/>
          <w:numId w:val="24"/>
        </w:numPr>
        <w:spacing w:line="360" w:lineRule="auto"/>
        <w:ind w:left="1434" w:hanging="357"/>
      </w:pPr>
      <w:r>
        <w:t>63,00</w:t>
      </w:r>
      <w:r w:rsidR="00C824F9" w:rsidRPr="00C824F9">
        <w:t xml:space="preserve"> zł za pojemnik typu dzwon o pojemności 1500 l,</w:t>
      </w:r>
    </w:p>
    <w:p w14:paraId="21E5A317" w14:textId="5F192A33" w:rsidR="000D4359" w:rsidRPr="00C824F9" w:rsidRDefault="008203A6" w:rsidP="000D4359">
      <w:pPr>
        <w:pStyle w:val="Akapitzlist"/>
        <w:numPr>
          <w:ilvl w:val="0"/>
          <w:numId w:val="24"/>
        </w:numPr>
        <w:spacing w:line="360" w:lineRule="auto"/>
        <w:ind w:left="1434" w:hanging="357"/>
      </w:pPr>
      <w:r>
        <w:t>105</w:t>
      </w:r>
      <w:r w:rsidR="00C824F9" w:rsidRPr="00C824F9">
        <w:t xml:space="preserve"> zł za pojemnik typu dzwon</w:t>
      </w:r>
      <w:r>
        <w:t>/siatka</w:t>
      </w:r>
      <w:r w:rsidR="00C824F9" w:rsidRPr="00C824F9">
        <w:t xml:space="preserve"> o pojemności 2500l</w:t>
      </w:r>
      <w:r w:rsidR="003E2B9C">
        <w:t>.</w:t>
      </w:r>
    </w:p>
    <w:p w14:paraId="4C63EF69" w14:textId="04E1C716" w:rsidR="00C824F9" w:rsidRPr="00C824F9" w:rsidRDefault="00C824F9" w:rsidP="00C824F9">
      <w:pPr>
        <w:pStyle w:val="Akapitzlist"/>
        <w:numPr>
          <w:ilvl w:val="0"/>
          <w:numId w:val="32"/>
        </w:numPr>
        <w:spacing w:line="360" w:lineRule="auto"/>
        <w:jc w:val="both"/>
      </w:pPr>
      <w:r w:rsidRPr="00C824F9">
        <w:t xml:space="preserve">Ustala się stawkę opłaty podwyższonej za gospodarowanie odpadami komunalnymi za pojemnik lub worek, z nieruchomości na których nie zamieszkują mieszkańcy, a powstają odpady komunalne, </w:t>
      </w:r>
      <w:r w:rsidRPr="00C824F9">
        <w:br/>
        <w:t>w przypadku niewypełniania przez właścicieli nieruchomości obowiązku zbierania odpadów w sposób selektywny, w wysokości stanowiącej dwukrotność stawek opłaty za gospodarowanie odpadami komunalnymi o których mowa w ust.1</w:t>
      </w:r>
      <w:r w:rsidR="00B327D7">
        <w:t>tj.</w:t>
      </w:r>
      <w:r w:rsidRPr="00C824F9">
        <w:t>:</w:t>
      </w:r>
    </w:p>
    <w:p w14:paraId="4757094D" w14:textId="3A3307BE" w:rsidR="00C824F9" w:rsidRPr="00C824F9" w:rsidRDefault="007C3B91" w:rsidP="00C824F9">
      <w:pPr>
        <w:pStyle w:val="Akapitzlist"/>
        <w:numPr>
          <w:ilvl w:val="0"/>
          <w:numId w:val="28"/>
        </w:numPr>
        <w:spacing w:line="360" w:lineRule="auto"/>
        <w:jc w:val="both"/>
      </w:pPr>
      <w:r>
        <w:t>10</w:t>
      </w:r>
      <w:r w:rsidR="00C824F9" w:rsidRPr="00C824F9">
        <w:t>,00 zł za worek lub pojemnik o pojemności 120 l,</w:t>
      </w:r>
    </w:p>
    <w:p w14:paraId="710CB9E5" w14:textId="03528C80" w:rsidR="00C824F9" w:rsidRPr="00C824F9" w:rsidRDefault="007C3B91" w:rsidP="00C824F9">
      <w:pPr>
        <w:pStyle w:val="Akapitzlist"/>
        <w:numPr>
          <w:ilvl w:val="0"/>
          <w:numId w:val="28"/>
        </w:numPr>
        <w:spacing w:line="360" w:lineRule="auto"/>
        <w:jc w:val="both"/>
      </w:pPr>
      <w:r>
        <w:t>20</w:t>
      </w:r>
      <w:r w:rsidR="00C824F9" w:rsidRPr="00C824F9">
        <w:t>,00 zł za pojemnik  o pojemności 240 l,</w:t>
      </w:r>
    </w:p>
    <w:p w14:paraId="104467C0" w14:textId="07DDB196" w:rsidR="00C824F9" w:rsidRPr="00C824F9" w:rsidRDefault="007C3B91" w:rsidP="00C824F9">
      <w:pPr>
        <w:pStyle w:val="Akapitzlist"/>
        <w:numPr>
          <w:ilvl w:val="0"/>
          <w:numId w:val="28"/>
        </w:numPr>
        <w:spacing w:line="360" w:lineRule="auto"/>
        <w:jc w:val="both"/>
      </w:pPr>
      <w:r>
        <w:t>92</w:t>
      </w:r>
      <w:r w:rsidR="00C824F9" w:rsidRPr="00C824F9">
        <w:t xml:space="preserve">,00 zł za pojemnik  o pojemności </w:t>
      </w:r>
      <w:r w:rsidR="00FC72CB">
        <w:t>1100</w:t>
      </w:r>
      <w:r w:rsidR="00C824F9" w:rsidRPr="00C824F9">
        <w:t xml:space="preserve"> </w:t>
      </w:r>
      <w:r w:rsidR="00FC72CB">
        <w:t>l</w:t>
      </w:r>
      <w:r w:rsidR="00C824F9" w:rsidRPr="00C824F9">
        <w:t>,</w:t>
      </w:r>
    </w:p>
    <w:p w14:paraId="2B4CF769" w14:textId="5E4398CC" w:rsidR="00C824F9" w:rsidRPr="00C824F9" w:rsidRDefault="009C4E40" w:rsidP="00C824F9">
      <w:pPr>
        <w:pStyle w:val="Akapitzlist"/>
        <w:numPr>
          <w:ilvl w:val="0"/>
          <w:numId w:val="28"/>
        </w:numPr>
        <w:spacing w:line="360" w:lineRule="auto"/>
        <w:jc w:val="both"/>
      </w:pPr>
      <w:r>
        <w:t>588</w:t>
      </w:r>
      <w:r w:rsidR="00C824F9" w:rsidRPr="00C824F9">
        <w:t xml:space="preserve">,00 zł za pojemnik  o pojemności </w:t>
      </w:r>
      <w:r w:rsidR="00CC6142">
        <w:t>7000 l</w:t>
      </w:r>
      <w:r w:rsidR="00C824F9" w:rsidRPr="00C824F9">
        <w:t>,</w:t>
      </w:r>
    </w:p>
    <w:p w14:paraId="42BC35A3" w14:textId="1A8D42FD" w:rsidR="00C824F9" w:rsidRPr="00C824F9" w:rsidRDefault="009C4E40" w:rsidP="00C824F9">
      <w:pPr>
        <w:pStyle w:val="Akapitzlist"/>
        <w:numPr>
          <w:ilvl w:val="0"/>
          <w:numId w:val="28"/>
        </w:numPr>
        <w:spacing w:line="360" w:lineRule="auto"/>
        <w:jc w:val="both"/>
      </w:pPr>
      <w:r>
        <w:t>750</w:t>
      </w:r>
      <w:r w:rsidR="00C824F9" w:rsidRPr="00C824F9">
        <w:t xml:space="preserve">,00 zł za pojemnik  o pojemności </w:t>
      </w:r>
      <w:r w:rsidR="00CC6142">
        <w:t>9000 l</w:t>
      </w:r>
      <w:r w:rsidR="00C824F9" w:rsidRPr="00C824F9">
        <w:t>,</w:t>
      </w:r>
    </w:p>
    <w:p w14:paraId="4962746C" w14:textId="7F41D024" w:rsidR="00C824F9" w:rsidRPr="00C824F9" w:rsidRDefault="009C4E40" w:rsidP="00C824F9">
      <w:pPr>
        <w:pStyle w:val="Akapitzlist"/>
        <w:numPr>
          <w:ilvl w:val="0"/>
          <w:numId w:val="28"/>
        </w:numPr>
        <w:spacing w:line="360" w:lineRule="auto"/>
        <w:jc w:val="both"/>
      </w:pPr>
      <w:r>
        <w:t>840</w:t>
      </w:r>
      <w:r w:rsidR="00C824F9" w:rsidRPr="00C824F9">
        <w:t xml:space="preserve">,00 zł za pojemnik  o pojemności </w:t>
      </w:r>
      <w:r w:rsidR="00CC6142">
        <w:t>10000 l</w:t>
      </w:r>
      <w:r w:rsidR="00C824F9" w:rsidRPr="00C824F9">
        <w:t>,</w:t>
      </w:r>
    </w:p>
    <w:p w14:paraId="611934A4" w14:textId="12A84A08" w:rsidR="00C824F9" w:rsidRPr="00C824F9" w:rsidRDefault="001D7C3E" w:rsidP="00C824F9">
      <w:pPr>
        <w:pStyle w:val="Akapitzlist"/>
        <w:numPr>
          <w:ilvl w:val="0"/>
          <w:numId w:val="28"/>
        </w:numPr>
        <w:spacing w:line="360" w:lineRule="auto"/>
        <w:jc w:val="both"/>
      </w:pPr>
      <w:r>
        <w:t>162</w:t>
      </w:r>
      <w:r w:rsidR="00C824F9" w:rsidRPr="00C824F9">
        <w:t>,00 zł za pojemnik typu dzwon  o pojemności 1500 l,</w:t>
      </w:r>
    </w:p>
    <w:p w14:paraId="1F055684" w14:textId="5DFBA489" w:rsidR="00C824F9" w:rsidRPr="00C824F9" w:rsidRDefault="001D7C3E" w:rsidP="00C824F9">
      <w:pPr>
        <w:pStyle w:val="Akapitzlist"/>
        <w:numPr>
          <w:ilvl w:val="0"/>
          <w:numId w:val="28"/>
        </w:numPr>
        <w:spacing w:line="360" w:lineRule="auto"/>
        <w:jc w:val="both"/>
      </w:pPr>
      <w:r>
        <w:t>210</w:t>
      </w:r>
      <w:r w:rsidR="00C824F9" w:rsidRPr="00C824F9">
        <w:t>,00 zł za pojemnik  typu dzwon o pojemności 2500 l.</w:t>
      </w:r>
    </w:p>
    <w:p w14:paraId="3EA69973" w14:textId="77777777" w:rsidR="008D30F5" w:rsidRPr="00C824F9" w:rsidRDefault="008D30F5" w:rsidP="00965B68">
      <w:pPr>
        <w:keepNext/>
        <w:spacing w:line="360" w:lineRule="auto"/>
        <w:rPr>
          <w:bCs/>
          <w:lang w:bidi="en-US"/>
        </w:rPr>
      </w:pPr>
    </w:p>
    <w:p w14:paraId="1859B87B" w14:textId="77777777" w:rsidR="00C824F9" w:rsidRPr="00C824F9" w:rsidRDefault="00190391" w:rsidP="00C824F9">
      <w:pPr>
        <w:spacing w:line="360" w:lineRule="auto"/>
        <w:ind w:firstLine="360"/>
        <w:jc w:val="center"/>
        <w:rPr>
          <w:bCs/>
          <w:lang w:bidi="en-US"/>
        </w:rPr>
      </w:pPr>
      <w:r w:rsidRPr="00C824F9">
        <w:rPr>
          <w:b/>
          <w:bCs/>
          <w:lang w:bidi="en-US"/>
        </w:rPr>
        <w:t>§ 4.</w:t>
      </w:r>
    </w:p>
    <w:p w14:paraId="45070925" w14:textId="77777777" w:rsidR="00061244" w:rsidRPr="00C824F9" w:rsidRDefault="00BA4332" w:rsidP="00C824F9">
      <w:pPr>
        <w:pStyle w:val="Akapitzlist"/>
        <w:numPr>
          <w:ilvl w:val="0"/>
          <w:numId w:val="36"/>
        </w:numPr>
        <w:spacing w:line="360" w:lineRule="auto"/>
        <w:jc w:val="both"/>
      </w:pPr>
      <w:r w:rsidRPr="00C824F9">
        <w:t>Ustala się, że opłata za gospodarowanie odpadami komunalnymi z nie</w:t>
      </w:r>
      <w:r w:rsidR="00061244" w:rsidRPr="00C824F9">
        <w:t>ruchomości, na których w części</w:t>
      </w:r>
    </w:p>
    <w:p w14:paraId="39F6AEB4" w14:textId="77777777" w:rsidR="00FA2812" w:rsidRPr="00C824F9" w:rsidRDefault="00BA4332" w:rsidP="00061244">
      <w:pPr>
        <w:pStyle w:val="Akapitzlist"/>
        <w:spacing w:line="360" w:lineRule="auto"/>
        <w:jc w:val="both"/>
        <w:rPr>
          <w:bCs/>
          <w:lang w:bidi="en-US"/>
        </w:rPr>
      </w:pPr>
      <w:r w:rsidRPr="00C824F9">
        <w:t xml:space="preserve">zamieszkują mieszkańcy, a w części nie zamieszkują mieszkańcy, a powstają odpady komunalne </w:t>
      </w:r>
      <w:r w:rsidR="00FB4236" w:rsidRPr="00C824F9">
        <w:br/>
      </w:r>
      <w:r w:rsidRPr="00C824F9">
        <w:t xml:space="preserve">(tzw. nieruchomości mieszane), stanowi sumę opłat obliczanych zgodnie z </w:t>
      </w:r>
      <w:r w:rsidRPr="00C824F9">
        <w:rPr>
          <w:bCs/>
          <w:lang w:bidi="en-US"/>
        </w:rPr>
        <w:t xml:space="preserve">§ 2 i </w:t>
      </w:r>
      <w:r w:rsidR="00C824F9" w:rsidRPr="00C824F9">
        <w:rPr>
          <w:bCs/>
          <w:lang w:bidi="en-US"/>
        </w:rPr>
        <w:t>3</w:t>
      </w:r>
      <w:r w:rsidRPr="00C824F9">
        <w:rPr>
          <w:bCs/>
          <w:lang w:bidi="en-US"/>
        </w:rPr>
        <w:t>.</w:t>
      </w:r>
    </w:p>
    <w:p w14:paraId="4798F633" w14:textId="77777777" w:rsidR="00C824F9" w:rsidRPr="00C824F9" w:rsidRDefault="00C824F9" w:rsidP="00061244">
      <w:pPr>
        <w:pStyle w:val="Akapitzlist"/>
        <w:spacing w:line="360" w:lineRule="auto"/>
        <w:jc w:val="both"/>
        <w:rPr>
          <w:bCs/>
          <w:lang w:bidi="en-US"/>
        </w:rPr>
      </w:pPr>
    </w:p>
    <w:p w14:paraId="5229CEF4" w14:textId="77777777" w:rsidR="00C824F9" w:rsidRPr="00C824F9" w:rsidRDefault="00C824F9" w:rsidP="00C824F9">
      <w:pPr>
        <w:spacing w:line="360" w:lineRule="auto"/>
        <w:ind w:firstLine="360"/>
        <w:jc w:val="center"/>
        <w:rPr>
          <w:bCs/>
          <w:lang w:bidi="en-US"/>
        </w:rPr>
      </w:pPr>
      <w:r w:rsidRPr="00C824F9">
        <w:rPr>
          <w:b/>
          <w:bCs/>
          <w:lang w:bidi="en-US"/>
        </w:rPr>
        <w:t>§ 5.</w:t>
      </w:r>
    </w:p>
    <w:p w14:paraId="28F54AF9" w14:textId="77777777" w:rsidR="00C824F9" w:rsidRPr="00C824F9" w:rsidRDefault="00C824F9" w:rsidP="00061244">
      <w:pPr>
        <w:pStyle w:val="Akapitzlist"/>
        <w:spacing w:line="360" w:lineRule="auto"/>
        <w:jc w:val="both"/>
        <w:rPr>
          <w:bCs/>
          <w:lang w:bidi="en-US"/>
        </w:rPr>
      </w:pPr>
    </w:p>
    <w:p w14:paraId="6549EE3F" w14:textId="77777777" w:rsidR="00C824F9" w:rsidRPr="00C824F9" w:rsidRDefault="00C824F9" w:rsidP="00C824F9">
      <w:pPr>
        <w:pStyle w:val="Akapitzlist"/>
        <w:keepNext/>
        <w:numPr>
          <w:ilvl w:val="0"/>
          <w:numId w:val="31"/>
        </w:numPr>
        <w:spacing w:line="360" w:lineRule="auto"/>
      </w:pPr>
      <w:r w:rsidRPr="00C824F9">
        <w:rPr>
          <w:bCs/>
          <w:lang w:bidi="en-US"/>
        </w:rPr>
        <w:t>Zwalnia się w części z opłaty za gospodarowanie odpadami komunalnymi właścicieli nieruchomości zabudowanych budynkami mieszkalnymi jednorodzinnymi kompostujących  bioodpady stanowiące odpady komunalne w przydomowym kompostowniku</w:t>
      </w:r>
      <w:r w:rsidRPr="00C824F9">
        <w:t xml:space="preserve"> </w:t>
      </w:r>
    </w:p>
    <w:p w14:paraId="6045E524" w14:textId="77777777" w:rsidR="00C824F9" w:rsidRPr="00C824F9" w:rsidRDefault="00C824F9" w:rsidP="00C824F9">
      <w:pPr>
        <w:pStyle w:val="Akapitzlist"/>
        <w:numPr>
          <w:ilvl w:val="0"/>
          <w:numId w:val="31"/>
        </w:numPr>
        <w:spacing w:after="120" w:line="276" w:lineRule="auto"/>
        <w:jc w:val="both"/>
        <w:rPr>
          <w:bCs/>
          <w:lang w:bidi="en-US"/>
        </w:rPr>
      </w:pPr>
      <w:r w:rsidRPr="00C824F9">
        <w:rPr>
          <w:bCs/>
          <w:lang w:bidi="en-US"/>
        </w:rPr>
        <w:t>Wysokość zwolnienia o którym mowa w ust.1 wynosi 1,00 zł od osoby zamieszkałej na danej nieruchomości.</w:t>
      </w:r>
    </w:p>
    <w:p w14:paraId="74747263" w14:textId="77777777" w:rsidR="00C824F9" w:rsidRPr="00C824F9" w:rsidRDefault="00C824F9" w:rsidP="00061244">
      <w:pPr>
        <w:pStyle w:val="Akapitzlist"/>
        <w:spacing w:line="360" w:lineRule="auto"/>
        <w:jc w:val="both"/>
      </w:pPr>
    </w:p>
    <w:p w14:paraId="325537C7" w14:textId="77777777" w:rsidR="00C824F9" w:rsidRPr="00C824F9" w:rsidRDefault="00190391" w:rsidP="00C824F9">
      <w:pPr>
        <w:spacing w:line="360" w:lineRule="auto"/>
        <w:ind w:firstLine="357"/>
        <w:jc w:val="center"/>
      </w:pPr>
      <w:r w:rsidRPr="00C824F9">
        <w:rPr>
          <w:b/>
        </w:rPr>
        <w:t xml:space="preserve">§ </w:t>
      </w:r>
      <w:r w:rsidR="00C824F9" w:rsidRPr="00C824F9">
        <w:rPr>
          <w:b/>
        </w:rPr>
        <w:t>6</w:t>
      </w:r>
      <w:r w:rsidRPr="00C824F9">
        <w:rPr>
          <w:b/>
        </w:rPr>
        <w:t>.</w:t>
      </w:r>
    </w:p>
    <w:p w14:paraId="0A4991DB" w14:textId="77777777" w:rsidR="00996A76" w:rsidRDefault="00BA4332" w:rsidP="00C824F9">
      <w:pPr>
        <w:pStyle w:val="Akapitzlist"/>
        <w:numPr>
          <w:ilvl w:val="0"/>
          <w:numId w:val="37"/>
        </w:numPr>
        <w:spacing w:line="360" w:lineRule="auto"/>
        <w:jc w:val="both"/>
      </w:pPr>
      <w:r w:rsidRPr="00C824F9">
        <w:t>Traci moc Uchwała Nr XVIII/201/2019 w Stalowej Woli z dnia 22 listopada 2019 r. w sprawie wyboru metody ustalenia opłaty za gospodarowanie odpadami komunalnymi, ustalenia stawki tej opłaty i częściowego z niej zwolnienia oraz ustalenia stawki opłaty za pojemnik lub worek określonej pojemności na terenie Gminy Stalowa Wola.</w:t>
      </w:r>
    </w:p>
    <w:p w14:paraId="200867A2" w14:textId="77777777" w:rsidR="00102C78" w:rsidRPr="00C824F9" w:rsidRDefault="00102C78" w:rsidP="00102C78">
      <w:pPr>
        <w:pStyle w:val="Akapitzlist"/>
        <w:spacing w:line="360" w:lineRule="auto"/>
        <w:ind w:left="717"/>
        <w:jc w:val="both"/>
      </w:pPr>
    </w:p>
    <w:p w14:paraId="436D39C1" w14:textId="77777777" w:rsidR="00C824F9" w:rsidRPr="00C824F9" w:rsidRDefault="00190391" w:rsidP="00C824F9">
      <w:pPr>
        <w:keepLines/>
        <w:spacing w:line="360" w:lineRule="auto"/>
        <w:ind w:firstLine="357"/>
        <w:contextualSpacing/>
        <w:jc w:val="center"/>
        <w:rPr>
          <w:u w:color="000000"/>
        </w:rPr>
      </w:pPr>
      <w:r w:rsidRPr="00C824F9">
        <w:rPr>
          <w:b/>
          <w:u w:color="000000"/>
        </w:rPr>
        <w:lastRenderedPageBreak/>
        <w:t xml:space="preserve">§ </w:t>
      </w:r>
      <w:r w:rsidR="00C824F9" w:rsidRPr="00C824F9">
        <w:rPr>
          <w:b/>
          <w:u w:color="000000"/>
        </w:rPr>
        <w:t>7</w:t>
      </w:r>
      <w:r w:rsidRPr="00C824F9">
        <w:rPr>
          <w:b/>
          <w:u w:color="000000"/>
        </w:rPr>
        <w:t>.</w:t>
      </w:r>
    </w:p>
    <w:p w14:paraId="504D679F" w14:textId="77777777" w:rsidR="008D30F5" w:rsidRPr="00C824F9" w:rsidRDefault="00BD62E4" w:rsidP="00190391">
      <w:pPr>
        <w:keepLines/>
        <w:spacing w:line="360" w:lineRule="auto"/>
        <w:ind w:firstLine="357"/>
        <w:contextualSpacing/>
        <w:jc w:val="both"/>
        <w:rPr>
          <w:u w:color="000000"/>
        </w:rPr>
      </w:pPr>
      <w:r w:rsidRPr="00C824F9">
        <w:rPr>
          <w:u w:color="000000"/>
        </w:rPr>
        <w:t>Wykonanie uchwały powierza się Prezydentowi Miasta Stalowej Woli.</w:t>
      </w:r>
      <w:r w:rsidRPr="00C824F9">
        <w:rPr>
          <w:b/>
        </w:rPr>
        <w:t> </w:t>
      </w:r>
    </w:p>
    <w:p w14:paraId="448D15AE" w14:textId="77777777" w:rsidR="00C824F9" w:rsidRPr="00C824F9" w:rsidRDefault="00190391" w:rsidP="00C824F9">
      <w:pPr>
        <w:keepLines/>
        <w:spacing w:line="360" w:lineRule="auto"/>
        <w:ind w:firstLine="357"/>
        <w:contextualSpacing/>
        <w:jc w:val="center"/>
        <w:rPr>
          <w:u w:color="000000"/>
        </w:rPr>
      </w:pPr>
      <w:r w:rsidRPr="00C824F9">
        <w:rPr>
          <w:b/>
          <w:u w:color="000000"/>
        </w:rPr>
        <w:t xml:space="preserve">§ </w:t>
      </w:r>
      <w:r w:rsidR="00C824F9" w:rsidRPr="00C824F9">
        <w:rPr>
          <w:b/>
          <w:u w:color="000000"/>
        </w:rPr>
        <w:t>8</w:t>
      </w:r>
      <w:r w:rsidRPr="00C824F9">
        <w:rPr>
          <w:b/>
          <w:u w:color="000000"/>
        </w:rPr>
        <w:t>.</w:t>
      </w:r>
    </w:p>
    <w:p w14:paraId="63F26E0D" w14:textId="1EAA74CD" w:rsidR="008C4073" w:rsidRDefault="00C97FFD" w:rsidP="00DE557C">
      <w:pPr>
        <w:keepLines/>
        <w:spacing w:line="360" w:lineRule="auto"/>
        <w:contextualSpacing/>
        <w:jc w:val="both"/>
        <w:rPr>
          <w:u w:color="000000"/>
        </w:rPr>
      </w:pPr>
      <w:r>
        <w:rPr>
          <w:u w:color="000000"/>
        </w:rPr>
        <w:t xml:space="preserve">      Uchwała podlega publikacji w Dzienniku Urzędowym Województwa Podkarpackiego.</w:t>
      </w:r>
    </w:p>
    <w:p w14:paraId="5881D67A" w14:textId="04A78549" w:rsidR="00C97FFD" w:rsidRPr="00C824F9" w:rsidRDefault="00C97FFD" w:rsidP="00C97FFD">
      <w:pPr>
        <w:keepLines/>
        <w:spacing w:line="360" w:lineRule="auto"/>
        <w:ind w:firstLine="357"/>
        <w:contextualSpacing/>
        <w:jc w:val="center"/>
        <w:rPr>
          <w:u w:color="000000"/>
        </w:rPr>
      </w:pPr>
      <w:r w:rsidRPr="00C824F9">
        <w:rPr>
          <w:b/>
          <w:u w:color="000000"/>
        </w:rPr>
        <w:t xml:space="preserve">§ </w:t>
      </w:r>
      <w:r>
        <w:rPr>
          <w:b/>
          <w:u w:color="000000"/>
        </w:rPr>
        <w:t>9</w:t>
      </w:r>
      <w:r w:rsidRPr="00C824F9">
        <w:rPr>
          <w:b/>
          <w:u w:color="000000"/>
        </w:rPr>
        <w:t>.</w:t>
      </w:r>
    </w:p>
    <w:p w14:paraId="645D82EC" w14:textId="76D4F035" w:rsidR="00C97FFD" w:rsidRPr="00C824F9" w:rsidRDefault="00C97FFD" w:rsidP="00DE557C">
      <w:pPr>
        <w:keepLines/>
        <w:spacing w:line="360" w:lineRule="auto"/>
        <w:contextualSpacing/>
        <w:jc w:val="both"/>
        <w:rPr>
          <w:u w:color="000000"/>
        </w:rPr>
      </w:pPr>
      <w:r>
        <w:rPr>
          <w:u w:color="000000"/>
        </w:rPr>
        <w:t xml:space="preserve">      Uchwała wchodzi w życie z dniem 1 lipca 2022 roku.</w:t>
      </w:r>
    </w:p>
    <w:p w14:paraId="6674CED9" w14:textId="77777777" w:rsidR="008C4073" w:rsidRPr="00C824F9" w:rsidRDefault="008C4073" w:rsidP="00DE557C">
      <w:pPr>
        <w:keepLines/>
        <w:spacing w:line="360" w:lineRule="auto"/>
        <w:contextualSpacing/>
        <w:jc w:val="both"/>
        <w:rPr>
          <w:u w:color="000000"/>
        </w:rPr>
      </w:pPr>
    </w:p>
    <w:p w14:paraId="2A304AC7" w14:textId="77777777" w:rsidR="008C4073" w:rsidRPr="00C824F9" w:rsidRDefault="008C4073" w:rsidP="008C4073">
      <w:pPr>
        <w:spacing w:after="120" w:line="276" w:lineRule="auto"/>
        <w:jc w:val="right"/>
      </w:pPr>
      <w:r w:rsidRPr="00C824F9">
        <w:t>Przewodniczący Rady Miejskiej</w:t>
      </w:r>
      <w:r w:rsidRPr="00C824F9">
        <w:br/>
        <w:t>w Stalowej Woli</w:t>
      </w:r>
      <w:r w:rsidRPr="00C824F9">
        <w:br/>
      </w:r>
    </w:p>
    <w:p w14:paraId="72E8C22D" w14:textId="77777777" w:rsidR="008C4073" w:rsidRDefault="00FB4236" w:rsidP="008C4073">
      <w:pPr>
        <w:spacing w:after="120" w:line="276" w:lineRule="auto"/>
        <w:jc w:val="right"/>
      </w:pPr>
      <w:r w:rsidRPr="00C824F9">
        <w:t>Stanisław Sobiera</w:t>
      </w:r>
      <w:r w:rsidR="00DF45E7" w:rsidRPr="00C824F9">
        <w:t>j</w:t>
      </w:r>
    </w:p>
    <w:p w14:paraId="16DA41EC" w14:textId="77777777" w:rsidR="00C41717" w:rsidRDefault="00C41717" w:rsidP="008C4073">
      <w:pPr>
        <w:spacing w:after="120" w:line="276" w:lineRule="auto"/>
        <w:jc w:val="right"/>
      </w:pPr>
    </w:p>
    <w:p w14:paraId="3436B394" w14:textId="77777777" w:rsidR="00C41717" w:rsidRDefault="00C41717" w:rsidP="008C4073">
      <w:pPr>
        <w:spacing w:after="120" w:line="276" w:lineRule="auto"/>
        <w:jc w:val="right"/>
      </w:pPr>
    </w:p>
    <w:p w14:paraId="36817D03" w14:textId="77777777" w:rsidR="00C41717" w:rsidRDefault="00C41717" w:rsidP="00C41717">
      <w:pPr>
        <w:spacing w:after="120" w:line="276" w:lineRule="auto"/>
      </w:pPr>
    </w:p>
    <w:p w14:paraId="19B17602" w14:textId="69FA8CF2" w:rsidR="008B1972" w:rsidRPr="00C824F9" w:rsidRDefault="008B1972" w:rsidP="00C41717">
      <w:pPr>
        <w:spacing w:after="120" w:line="276" w:lineRule="auto"/>
        <w:sectPr w:rsidR="008B1972" w:rsidRPr="00C824F9">
          <w:endnotePr>
            <w:numFmt w:val="decimal"/>
          </w:endnotePr>
          <w:pgSz w:w="11906" w:h="16838"/>
          <w:pgMar w:top="567" w:right="567" w:bottom="567" w:left="567" w:header="708" w:footer="708" w:gutter="0"/>
          <w:cols w:space="708"/>
          <w:docGrid w:linePitch="360"/>
        </w:sectPr>
      </w:pPr>
    </w:p>
    <w:p w14:paraId="680B99E5" w14:textId="77777777" w:rsidR="00623D66" w:rsidRDefault="00623D66" w:rsidP="00623D66">
      <w:pPr>
        <w:spacing w:line="360" w:lineRule="auto"/>
        <w:jc w:val="center"/>
        <w:rPr>
          <w:rStyle w:val="markedcontent"/>
          <w:b/>
        </w:rPr>
      </w:pPr>
      <w:r>
        <w:rPr>
          <w:rStyle w:val="markedcontent"/>
          <w:b/>
        </w:rPr>
        <w:lastRenderedPageBreak/>
        <w:t>U z a s a d n i e n i e</w:t>
      </w:r>
    </w:p>
    <w:p w14:paraId="201BD862" w14:textId="77777777" w:rsidR="00623D66" w:rsidRDefault="00623D66" w:rsidP="00623D66">
      <w:pPr>
        <w:spacing w:line="360" w:lineRule="auto"/>
        <w:jc w:val="center"/>
        <w:rPr>
          <w:rStyle w:val="markedcontent"/>
          <w:b/>
        </w:rPr>
      </w:pPr>
    </w:p>
    <w:p w14:paraId="6748FA8C" w14:textId="77777777" w:rsidR="00623D66" w:rsidRDefault="00623D66" w:rsidP="00623D66">
      <w:pPr>
        <w:keepNext/>
        <w:spacing w:line="360" w:lineRule="auto"/>
        <w:jc w:val="center"/>
      </w:pPr>
      <w:r>
        <w:rPr>
          <w:b/>
        </w:rPr>
        <w:t>do projektu uchwały w sprawie wyboru metody ustalenia opłaty za gospodarowanie odpadami komunalnymi, wysokości opłaty za gospodarowanie odpadami komunalnymi od właścicieli nieruchomości na terenie Gminy Stalowa Wola</w:t>
      </w:r>
    </w:p>
    <w:p w14:paraId="75C0A99E" w14:textId="77777777" w:rsidR="00623D66" w:rsidRDefault="00623D66" w:rsidP="00623D66">
      <w:pPr>
        <w:keepNext/>
        <w:spacing w:line="360" w:lineRule="auto"/>
        <w:jc w:val="both"/>
        <w:rPr>
          <w:lang w:bidi="en-US"/>
        </w:rPr>
      </w:pPr>
      <w:r>
        <w:t>Przyjęte w uchwale stawki opłat za gospodarowanie odpadami</w:t>
      </w:r>
      <w:r>
        <w:br/>
        <w:t xml:space="preserve">komunalnymi utrzymują obecne, bardzo preferencyjne dla mieszkańców, przedsiębiorców oraz innych właścicieli nieruchomości ceny odpadów komunalnych na terenie miasta Stalowej Woli. Podstawowa stawka dla mieszkańców w budynkach zamieszkałych wynosi 13,00 zł od osoby w przypadku przestrzegania segregacji odpadów. Jednocześnie wprowadza się korzystniejsze zapisy od obecnie obowiązujących dla </w:t>
      </w:r>
      <w:r>
        <w:rPr>
          <w:lang w:bidi="en-US"/>
        </w:rPr>
        <w:t>właścicieli nieruchomości, zabudowanych budynkami mieszkalnymi jednorodzinnymi, kompostujących bioodpady stanowiące odpady komunalne w przydomowym kompostowniku,</w:t>
      </w:r>
      <w:r>
        <w:t xml:space="preserve"> poprzez </w:t>
      </w:r>
      <w:r>
        <w:rPr>
          <w:lang w:bidi="en-US"/>
        </w:rPr>
        <w:t xml:space="preserve">zwolnienie w części z opłaty za gospodarowanie odpadami komunalnymi w wysokości 1,00 zł od mieszkańca nieruchomości. </w:t>
      </w:r>
    </w:p>
    <w:p w14:paraId="7B380DA7" w14:textId="2B55EC8E" w:rsidR="00623D66" w:rsidRDefault="00623D66" w:rsidP="00623D66">
      <w:pPr>
        <w:keepNext/>
        <w:spacing w:line="360" w:lineRule="auto"/>
        <w:jc w:val="both"/>
        <w:rPr>
          <w:bCs/>
          <w:lang w:bidi="en-US"/>
        </w:rPr>
      </w:pPr>
      <w:r>
        <w:rPr>
          <w:bCs/>
          <w:lang w:bidi="en-US"/>
        </w:rPr>
        <w:t>Utrzymanie obecnych niskich stawek opłaty za gospodarowanie odpadów jest podyktowane realizacją strategii samorządu Stalowej Woli jako miasta o niskich, przyjaznych dla mieszkańców i przedsiębiorców, opłatach komunalnych. Proponowane stawki opłat, zarówno dla mieszkańców, jak również przedsiębiorców i innych właścicieli nieruchomości niezamieszkałych, są znacząco niższe niż stawki maksymalne, określone w ustawie i stosowane w innych samorządach. Obecna, maksymalna stawka ustawowa od mieszkańca wynosi 41,24 zł. Proponowana dla mieszkańców Stalowej Woli stawka za odpady w wysokości 13,00 zł stanowi 31,53% stawki maksymalnej. Maksymalna stawka za wywóz odpadów z nieruchomości niezamieszkałych wynosi obecnie 26,80 zł dla podstawowego pojemnika 120 l. Proponowana stawka w uchwale to 5,00 zł za pojemnik 120 l. a więc stanowi ona jedynie 18,6</w:t>
      </w:r>
      <w:r w:rsidR="004B08EA">
        <w:rPr>
          <w:bCs/>
          <w:lang w:bidi="en-US"/>
        </w:rPr>
        <w:t>5</w:t>
      </w:r>
      <w:r>
        <w:rPr>
          <w:bCs/>
          <w:lang w:bidi="en-US"/>
        </w:rPr>
        <w:t xml:space="preserve">% stawki maksymalnej. Analizując obecną sytuację społeczno-gospodarczą, wysoką inflację, wysokie i rosnące ceny paliw, gazu, energii, a tym samym wzrost kosztów prowadzenia gospodarstwa domowego dla mieszkańców oraz prowadzenia działalności gospodarczej dla przedsiębiorców, podjęcie decyzji o utrzymaniu niskich stawek za wywóz odpadów jest w pełni uzasadnione społecznie i gospodarczo. Należy podkreślić, że uchwała wprowadza dodatkowe preferencje cenowe dla mieszkańców posiadających kompostownik w zabudowie jednorodzinnej. Dla wszystkich innych właścicieli nieruchomości, objętych system gospodarowania odpadów na terenie miasta Stalowej Woli, wprowadzone zapisy uchwały pozostają neutralne, nie pogarszając ich sytuacji finansowej poprzez utrzymanie obecnych niskich stawek opłat za odpady. </w:t>
      </w:r>
    </w:p>
    <w:p w14:paraId="3070B83B" w14:textId="1F3EF058" w:rsidR="00623D66" w:rsidRDefault="00623D66" w:rsidP="00623D66">
      <w:pPr>
        <w:spacing w:line="360" w:lineRule="auto"/>
        <w:ind w:firstLine="708"/>
        <w:jc w:val="both"/>
      </w:pPr>
      <w:r>
        <w:t>Podjęcie uchwały w sprawie ustalenia stawek opłat za gospodarowanie odpadami</w:t>
      </w:r>
      <w:r>
        <w:br/>
        <w:t>komunalnymi, ustalenia stawki opłaty za pojemnik lub worek o określonej pojemności oraz</w:t>
      </w:r>
      <w:r>
        <w:br/>
      </w:r>
      <w:r>
        <w:lastRenderedPageBreak/>
        <w:t>zwolnień z opłaty za gospodarowanie odpadami komunalnymi, ma na celu dostosowanie</w:t>
      </w:r>
      <w:r>
        <w:br/>
        <w:t>zapisów do wymogów znowelizowanej ustawy z dnia 23września 2021 r. o zmianie ustawy</w:t>
      </w:r>
      <w:r>
        <w:br/>
        <w:t>o utrzymaniu czystości i porządku w gminach oraz niektórych innych ustaw (t.j. Dz. U. z</w:t>
      </w:r>
      <w:r>
        <w:br/>
        <w:t xml:space="preserve">2022 r. poz. 1297). W związku z propozycją utrzymania obecnych stawek, korzystnych dla mieszkańców, przedsiębiorców i właścicieli nieruchomości niezamieszkałych, oraz wprowadzeniem zniżki dla mieszkańców stosujących kompostownik, uwzględniając trudną sytuację gospodarczą wywołaną konfliktem zbrojnym na Ukrainie, zasadnym jest wprowadzenie zapisów uchwały od dnia 1 lipca 2022 roku. </w:t>
      </w:r>
    </w:p>
    <w:p w14:paraId="6F586CF2" w14:textId="77777777" w:rsidR="00623D66" w:rsidRDefault="00623D66" w:rsidP="00623D66">
      <w:pPr>
        <w:spacing w:line="360" w:lineRule="auto"/>
        <w:jc w:val="both"/>
      </w:pPr>
    </w:p>
    <w:p w14:paraId="2E5884FD" w14:textId="77777777" w:rsidR="00623D66" w:rsidRDefault="00623D66" w:rsidP="00623D66">
      <w:pPr>
        <w:jc w:val="center"/>
        <w:rPr>
          <w:b/>
        </w:rPr>
      </w:pPr>
      <w:r>
        <w:rPr>
          <w:b/>
        </w:rPr>
        <w:t>Proponowane stawki opłaty za worek pojemnik dla nieruchomości niezamieszkałych</w:t>
      </w:r>
    </w:p>
    <w:p w14:paraId="14F2A82B" w14:textId="77777777" w:rsidR="00623D66" w:rsidRDefault="00623D66" w:rsidP="00623D66">
      <w:pPr>
        <w:spacing w:line="360" w:lineRule="auto"/>
        <w:jc w:val="both"/>
        <w:rPr>
          <w:shd w:val="clear" w:color="auto" w:fill="FFFFFF"/>
        </w:rPr>
      </w:pPr>
      <w:r>
        <w:t xml:space="preserve">Art. 6k ust 2a pkt 5 </w:t>
      </w:r>
      <w:r>
        <w:rPr>
          <w:i/>
        </w:rPr>
        <w:t>„</w:t>
      </w:r>
      <w:r>
        <w:rPr>
          <w:i/>
          <w:shd w:val="clear" w:color="auto" w:fill="FFFFFF"/>
        </w:rPr>
        <w:t>w przypadku metody, o której mowa w art. 6j ust. 3 - 1,3% przeciętnego miesięcznego dochodu rozporządzalnego na 1 osobę ogółem za pojemniki lub worki o pojemności 120 l przeznaczone do zbierania odpadów komunalnych na terenie nieruchomości; za pojemniki lub worki o mniejszej lub większej pojemności stawki opłat ustala się w wysokości proporcjonalnej do ich pojemności.”</w:t>
      </w:r>
      <w:r>
        <w:rPr>
          <w:shd w:val="clear" w:color="auto" w:fill="FFFFFF"/>
        </w:rPr>
        <w:t xml:space="preserve"> Dochód rozporządzalny ogłoszony 31 marca 2022 r. na jedną osobę ogółem 2061,93 zł.</w:t>
      </w:r>
    </w:p>
    <w:p w14:paraId="3C2A2D52" w14:textId="77777777" w:rsidR="00623D66" w:rsidRDefault="00623D66" w:rsidP="00623D66">
      <w:pPr>
        <w:jc w:val="both"/>
        <w:rPr>
          <w:shd w:val="clear" w:color="auto" w:fill="FFFFFF"/>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4"/>
        <w:gridCol w:w="1781"/>
        <w:gridCol w:w="2415"/>
        <w:gridCol w:w="1979"/>
      </w:tblGrid>
      <w:tr w:rsidR="00623D66" w14:paraId="1BD10027" w14:textId="77777777" w:rsidTr="00623D66">
        <w:trPr>
          <w:trHeight w:val="1390"/>
        </w:trPr>
        <w:tc>
          <w:tcPr>
            <w:tcW w:w="3084" w:type="dxa"/>
            <w:tcBorders>
              <w:top w:val="single" w:sz="4" w:space="0" w:color="auto"/>
              <w:left w:val="single" w:sz="4" w:space="0" w:color="auto"/>
              <w:bottom w:val="single" w:sz="4" w:space="0" w:color="auto"/>
              <w:right w:val="single" w:sz="4" w:space="0" w:color="auto"/>
            </w:tcBorders>
            <w:vAlign w:val="center"/>
            <w:hideMark/>
          </w:tcPr>
          <w:p w14:paraId="3919895E" w14:textId="77777777" w:rsidR="00623D66" w:rsidRDefault="00623D66">
            <w:pPr>
              <w:spacing w:line="256" w:lineRule="auto"/>
              <w:ind w:left="187"/>
              <w:jc w:val="center"/>
              <w:rPr>
                <w:b/>
                <w:sz w:val="26"/>
                <w:szCs w:val="26"/>
                <w:shd w:val="clear" w:color="auto" w:fill="FFFFFF"/>
                <w:lang w:eastAsia="en-US"/>
              </w:rPr>
            </w:pPr>
            <w:r>
              <w:rPr>
                <w:b/>
                <w:sz w:val="26"/>
                <w:szCs w:val="26"/>
                <w:shd w:val="clear" w:color="auto" w:fill="FFFFFF"/>
                <w:lang w:eastAsia="en-US"/>
              </w:rPr>
              <w:t>Rodzaj pojemnika/worka</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3B7A82D" w14:textId="77777777" w:rsidR="00623D66" w:rsidRDefault="00623D66">
            <w:pPr>
              <w:spacing w:line="256" w:lineRule="auto"/>
              <w:ind w:left="187"/>
              <w:jc w:val="center"/>
              <w:rPr>
                <w:b/>
                <w:sz w:val="26"/>
                <w:szCs w:val="26"/>
                <w:shd w:val="clear" w:color="auto" w:fill="FFFFFF"/>
                <w:lang w:eastAsia="en-US"/>
              </w:rPr>
            </w:pPr>
            <w:r>
              <w:rPr>
                <w:b/>
                <w:sz w:val="26"/>
                <w:szCs w:val="26"/>
                <w:shd w:val="clear" w:color="auto" w:fill="FFFFFF"/>
                <w:lang w:eastAsia="en-US"/>
              </w:rPr>
              <w:t>Stawka maksymalna</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7BB95B2" w14:textId="77777777" w:rsidR="00623D66" w:rsidRDefault="00623D66">
            <w:pPr>
              <w:spacing w:line="256" w:lineRule="auto"/>
              <w:ind w:left="187"/>
              <w:jc w:val="center"/>
              <w:rPr>
                <w:b/>
                <w:sz w:val="26"/>
                <w:szCs w:val="26"/>
                <w:shd w:val="clear" w:color="auto" w:fill="FFFFFF"/>
                <w:lang w:eastAsia="en-US"/>
              </w:rPr>
            </w:pPr>
            <w:r>
              <w:rPr>
                <w:b/>
                <w:sz w:val="26"/>
                <w:szCs w:val="26"/>
                <w:shd w:val="clear" w:color="auto" w:fill="FFFFFF"/>
                <w:lang w:eastAsia="en-US"/>
              </w:rPr>
              <w:t>Stawka proponowana (% stawki maksymalnej)</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26AB537" w14:textId="77777777" w:rsidR="00623D66" w:rsidRDefault="00623D66">
            <w:pPr>
              <w:spacing w:line="256" w:lineRule="auto"/>
              <w:ind w:left="187"/>
              <w:jc w:val="center"/>
              <w:rPr>
                <w:b/>
                <w:sz w:val="26"/>
                <w:szCs w:val="26"/>
                <w:shd w:val="clear" w:color="auto" w:fill="FFFFFF"/>
                <w:lang w:eastAsia="en-US"/>
              </w:rPr>
            </w:pPr>
            <w:r>
              <w:rPr>
                <w:b/>
                <w:sz w:val="26"/>
                <w:szCs w:val="26"/>
                <w:shd w:val="clear" w:color="auto" w:fill="FFFFFF"/>
                <w:lang w:eastAsia="en-US"/>
              </w:rPr>
              <w:t>Stawka</w:t>
            </w:r>
          </w:p>
          <w:p w14:paraId="62B6D9DE" w14:textId="77777777" w:rsidR="00623D66" w:rsidRDefault="00623D66">
            <w:pPr>
              <w:spacing w:line="256" w:lineRule="auto"/>
              <w:ind w:left="187"/>
              <w:jc w:val="center"/>
              <w:rPr>
                <w:b/>
                <w:sz w:val="26"/>
                <w:szCs w:val="26"/>
                <w:shd w:val="clear" w:color="auto" w:fill="FFFFFF"/>
                <w:lang w:eastAsia="en-US"/>
              </w:rPr>
            </w:pPr>
            <w:r>
              <w:rPr>
                <w:b/>
                <w:sz w:val="26"/>
                <w:szCs w:val="26"/>
                <w:shd w:val="clear" w:color="auto" w:fill="FFFFFF"/>
                <w:lang w:eastAsia="en-US"/>
              </w:rPr>
              <w:t>od 2020 r</w:t>
            </w:r>
          </w:p>
        </w:tc>
      </w:tr>
      <w:tr w:rsidR="00623D66" w14:paraId="181556EB"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3BFF9E3A"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Worek/ pojemnik 120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865EA8A"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26,81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8E3974F"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5,00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E30901C" w14:textId="77777777" w:rsidR="00623D66" w:rsidRDefault="00623D66">
            <w:pPr>
              <w:spacing w:line="256" w:lineRule="auto"/>
              <w:jc w:val="right"/>
              <w:rPr>
                <w:sz w:val="22"/>
                <w:szCs w:val="22"/>
                <w:shd w:val="clear" w:color="auto" w:fill="FFFFFF"/>
                <w:lang w:eastAsia="en-US"/>
              </w:rPr>
            </w:pPr>
            <w:r>
              <w:rPr>
                <w:sz w:val="22"/>
                <w:szCs w:val="22"/>
                <w:shd w:val="clear" w:color="auto" w:fill="FFFFFF"/>
                <w:lang w:eastAsia="en-US"/>
              </w:rPr>
              <w:t>5,00 zł</w:t>
            </w:r>
          </w:p>
        </w:tc>
      </w:tr>
      <w:tr w:rsidR="00623D66" w14:paraId="6A949224"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05B4398F"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Pojemnik 240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14:paraId="6E10E1A9"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53,62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8AE11E0"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10,00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8F06D0E" w14:textId="77777777" w:rsidR="00623D66" w:rsidRDefault="00623D66">
            <w:pPr>
              <w:spacing w:line="256" w:lineRule="auto"/>
              <w:jc w:val="right"/>
              <w:rPr>
                <w:sz w:val="22"/>
                <w:szCs w:val="22"/>
                <w:shd w:val="clear" w:color="auto" w:fill="FFFFFF"/>
                <w:lang w:eastAsia="en-US"/>
              </w:rPr>
            </w:pPr>
            <w:r>
              <w:rPr>
                <w:sz w:val="22"/>
                <w:szCs w:val="22"/>
                <w:shd w:val="clear" w:color="auto" w:fill="FFFFFF"/>
                <w:lang w:eastAsia="en-US"/>
              </w:rPr>
              <w:t>10,00 zł</w:t>
            </w:r>
          </w:p>
        </w:tc>
      </w:tr>
      <w:tr w:rsidR="00623D66" w14:paraId="60E41C98"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60B76A09"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Pojemnik 1100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14:paraId="776BB7E1"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245,76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A7A200E"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46,00 zł (18,72%)</w:t>
            </w:r>
          </w:p>
        </w:tc>
        <w:tc>
          <w:tcPr>
            <w:tcW w:w="1979" w:type="dxa"/>
            <w:tcBorders>
              <w:top w:val="single" w:sz="4" w:space="0" w:color="auto"/>
              <w:left w:val="single" w:sz="4" w:space="0" w:color="auto"/>
              <w:bottom w:val="single" w:sz="4" w:space="0" w:color="auto"/>
              <w:right w:val="single" w:sz="4" w:space="0" w:color="auto"/>
            </w:tcBorders>
            <w:vAlign w:val="center"/>
            <w:hideMark/>
          </w:tcPr>
          <w:p w14:paraId="3A2CB9E3" w14:textId="77777777" w:rsidR="00623D66" w:rsidRDefault="00623D66">
            <w:pPr>
              <w:spacing w:line="256" w:lineRule="auto"/>
              <w:jc w:val="right"/>
              <w:rPr>
                <w:sz w:val="22"/>
                <w:szCs w:val="22"/>
                <w:shd w:val="clear" w:color="auto" w:fill="FFFFFF"/>
                <w:lang w:eastAsia="en-US"/>
              </w:rPr>
            </w:pPr>
            <w:r>
              <w:rPr>
                <w:sz w:val="22"/>
                <w:szCs w:val="22"/>
                <w:shd w:val="clear" w:color="auto" w:fill="FFFFFF"/>
                <w:lang w:eastAsia="en-US"/>
              </w:rPr>
              <w:t>46,00 zł</w:t>
            </w:r>
          </w:p>
        </w:tc>
      </w:tr>
      <w:tr w:rsidR="00623D66" w14:paraId="0D3B849E"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2A29D8F9"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Pojemnik dzwon 1500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275958F"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335,13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3F76545"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63,00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4F4C523" w14:textId="77777777" w:rsidR="00623D66" w:rsidRDefault="00623D66">
            <w:pPr>
              <w:spacing w:line="256" w:lineRule="auto"/>
              <w:jc w:val="right"/>
              <w:rPr>
                <w:sz w:val="22"/>
                <w:szCs w:val="22"/>
                <w:shd w:val="clear" w:color="auto" w:fill="FFFFFF"/>
                <w:lang w:eastAsia="en-US"/>
              </w:rPr>
            </w:pPr>
            <w:r>
              <w:rPr>
                <w:sz w:val="22"/>
                <w:szCs w:val="22"/>
                <w:shd w:val="clear" w:color="auto" w:fill="FFFFFF"/>
                <w:lang w:eastAsia="en-US"/>
              </w:rPr>
              <w:t>63,00 zł</w:t>
            </w:r>
          </w:p>
        </w:tc>
      </w:tr>
      <w:tr w:rsidR="00623D66" w14:paraId="4DB15C97"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3F5B5E04"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Pojemnik dzwon 2500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F329745"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558,55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2E20769"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105,00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4431CB6" w14:textId="77777777" w:rsidR="00623D66" w:rsidRDefault="00623D66">
            <w:pPr>
              <w:spacing w:line="256" w:lineRule="auto"/>
              <w:jc w:val="right"/>
              <w:rPr>
                <w:sz w:val="22"/>
                <w:szCs w:val="22"/>
                <w:shd w:val="clear" w:color="auto" w:fill="FFFFFF"/>
                <w:lang w:eastAsia="en-US"/>
              </w:rPr>
            </w:pPr>
            <w:r>
              <w:rPr>
                <w:sz w:val="22"/>
                <w:szCs w:val="22"/>
                <w:shd w:val="clear" w:color="auto" w:fill="FFFFFF"/>
                <w:lang w:eastAsia="en-US"/>
              </w:rPr>
              <w:t>105,00 zł</w:t>
            </w:r>
          </w:p>
        </w:tc>
      </w:tr>
      <w:tr w:rsidR="00623D66" w14:paraId="231C0F6C"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2839EB0B"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Pojemnik 7000 litrów (KP-7)</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0FAC4D6"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1 563,94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F5E164A"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294,00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789F8D7"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294,00 zł</w:t>
            </w:r>
          </w:p>
        </w:tc>
      </w:tr>
      <w:tr w:rsidR="00623D66" w14:paraId="644FFD29"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0688685F"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Pojemnik 9000 litrów (KP-9)</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A18B896"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2 010,78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16E358C"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375,00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C091AA4" w14:textId="66E435DC"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37</w:t>
            </w:r>
            <w:r w:rsidR="00B94261">
              <w:rPr>
                <w:sz w:val="22"/>
                <w:szCs w:val="22"/>
                <w:shd w:val="clear" w:color="auto" w:fill="FFFFFF"/>
                <w:lang w:eastAsia="en-US"/>
              </w:rPr>
              <w:t>5</w:t>
            </w:r>
            <w:r>
              <w:rPr>
                <w:sz w:val="22"/>
                <w:szCs w:val="22"/>
                <w:shd w:val="clear" w:color="auto" w:fill="FFFFFF"/>
                <w:lang w:eastAsia="en-US"/>
              </w:rPr>
              <w:t>,00 zł</w:t>
            </w:r>
          </w:p>
        </w:tc>
      </w:tr>
      <w:tr w:rsidR="00623D66" w14:paraId="0C3CF4DB" w14:textId="77777777" w:rsidTr="00623D66">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14:paraId="6BB00A33" w14:textId="77777777" w:rsidR="00623D66" w:rsidRDefault="00623D66">
            <w:pPr>
              <w:spacing w:line="256" w:lineRule="auto"/>
              <w:ind w:left="187"/>
              <w:jc w:val="center"/>
              <w:rPr>
                <w:b/>
                <w:sz w:val="22"/>
                <w:szCs w:val="22"/>
                <w:shd w:val="clear" w:color="auto" w:fill="FFFFFF"/>
                <w:lang w:eastAsia="en-US"/>
              </w:rPr>
            </w:pPr>
            <w:r>
              <w:rPr>
                <w:b/>
                <w:sz w:val="22"/>
                <w:szCs w:val="22"/>
                <w:shd w:val="clear" w:color="auto" w:fill="FFFFFF"/>
                <w:lang w:eastAsia="en-US"/>
              </w:rPr>
              <w:t>Pojemnik 10000 litrów (KP-10)</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B842D7A"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2 234,20 zł</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8D19156" w14:textId="77777777" w:rsidR="00623D66" w:rsidRDefault="00623D66">
            <w:pPr>
              <w:spacing w:line="256" w:lineRule="auto"/>
              <w:ind w:left="187"/>
              <w:jc w:val="center"/>
              <w:rPr>
                <w:sz w:val="22"/>
                <w:szCs w:val="22"/>
                <w:shd w:val="clear" w:color="auto" w:fill="FFFFFF"/>
                <w:lang w:eastAsia="en-US"/>
              </w:rPr>
            </w:pPr>
            <w:r>
              <w:rPr>
                <w:sz w:val="22"/>
                <w:szCs w:val="22"/>
                <w:shd w:val="clear" w:color="auto" w:fill="FFFFFF"/>
                <w:lang w:eastAsia="en-US"/>
              </w:rPr>
              <w:t>420,00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AC17F4A" w14:textId="77777777" w:rsidR="00623D66" w:rsidRDefault="00623D66">
            <w:pPr>
              <w:spacing w:line="256" w:lineRule="auto"/>
              <w:ind w:left="187"/>
              <w:jc w:val="right"/>
              <w:rPr>
                <w:sz w:val="22"/>
                <w:szCs w:val="22"/>
                <w:shd w:val="clear" w:color="auto" w:fill="FFFFFF"/>
                <w:lang w:eastAsia="en-US"/>
              </w:rPr>
            </w:pPr>
            <w:r>
              <w:rPr>
                <w:sz w:val="22"/>
                <w:szCs w:val="22"/>
                <w:shd w:val="clear" w:color="auto" w:fill="FFFFFF"/>
                <w:lang w:eastAsia="en-US"/>
              </w:rPr>
              <w:t>420,00 zł</w:t>
            </w:r>
          </w:p>
        </w:tc>
      </w:tr>
    </w:tbl>
    <w:p w14:paraId="7BA5ACC0" w14:textId="0F02588C" w:rsidR="008D30F5" w:rsidRPr="00C824F9" w:rsidRDefault="008D30F5" w:rsidP="00623D66">
      <w:pPr>
        <w:spacing w:line="360" w:lineRule="auto"/>
        <w:jc w:val="center"/>
        <w:rPr>
          <w:shd w:val="clear" w:color="auto" w:fill="FFFFFF"/>
        </w:rPr>
      </w:pPr>
    </w:p>
    <w:sectPr w:rsidR="008D30F5" w:rsidRPr="00C824F9">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444C0" w14:textId="77777777" w:rsidR="000C0441" w:rsidRDefault="000C0441">
      <w:r>
        <w:separator/>
      </w:r>
    </w:p>
  </w:endnote>
  <w:endnote w:type="continuationSeparator" w:id="0">
    <w:p w14:paraId="1666FA0D" w14:textId="77777777" w:rsidR="000C0441" w:rsidRDefault="000C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B229" w14:textId="77777777" w:rsidR="008D30F5" w:rsidRDefault="008D30F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EF8E" w14:textId="77777777" w:rsidR="000C0441" w:rsidRDefault="000C0441">
      <w:r>
        <w:separator/>
      </w:r>
    </w:p>
  </w:footnote>
  <w:footnote w:type="continuationSeparator" w:id="0">
    <w:p w14:paraId="6139E428" w14:textId="77777777" w:rsidR="000C0441" w:rsidRDefault="000C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F49"/>
    <w:multiLevelType w:val="hybridMultilevel"/>
    <w:tmpl w:val="572CB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805C8"/>
    <w:multiLevelType w:val="hybridMultilevel"/>
    <w:tmpl w:val="B51ECDA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A3E86"/>
    <w:multiLevelType w:val="hybridMultilevel"/>
    <w:tmpl w:val="DDDCF9CC"/>
    <w:lvl w:ilvl="0" w:tplc="9A90356E">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1742C"/>
    <w:multiLevelType w:val="hybridMultilevel"/>
    <w:tmpl w:val="13AE5102"/>
    <w:lvl w:ilvl="0" w:tplc="2ECC922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F485A"/>
    <w:multiLevelType w:val="hybridMultilevel"/>
    <w:tmpl w:val="D2909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5709F"/>
    <w:multiLevelType w:val="hybridMultilevel"/>
    <w:tmpl w:val="0FA2029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05A6B"/>
    <w:multiLevelType w:val="hybridMultilevel"/>
    <w:tmpl w:val="0EA66B20"/>
    <w:lvl w:ilvl="0" w:tplc="2ECC922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B41C1"/>
    <w:multiLevelType w:val="multilevel"/>
    <w:tmpl w:val="4B6283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D8361B0"/>
    <w:multiLevelType w:val="hybridMultilevel"/>
    <w:tmpl w:val="6FB039B0"/>
    <w:lvl w:ilvl="0" w:tplc="9C260430">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87CEC"/>
    <w:multiLevelType w:val="hybridMultilevel"/>
    <w:tmpl w:val="8C925AA4"/>
    <w:lvl w:ilvl="0" w:tplc="2ECC922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85501"/>
    <w:multiLevelType w:val="hybridMultilevel"/>
    <w:tmpl w:val="9ACE6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16891"/>
    <w:multiLevelType w:val="hybridMultilevel"/>
    <w:tmpl w:val="B99E9878"/>
    <w:lvl w:ilvl="0" w:tplc="A1C69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B50A36"/>
    <w:multiLevelType w:val="hybridMultilevel"/>
    <w:tmpl w:val="A64ADC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C707BEB"/>
    <w:multiLevelType w:val="hybridMultilevel"/>
    <w:tmpl w:val="B26EB048"/>
    <w:lvl w:ilvl="0" w:tplc="669E34A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F8C3F64"/>
    <w:multiLevelType w:val="hybridMultilevel"/>
    <w:tmpl w:val="683086BC"/>
    <w:lvl w:ilvl="0" w:tplc="7CA40342">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D170C"/>
    <w:multiLevelType w:val="hybridMultilevel"/>
    <w:tmpl w:val="B3182FFA"/>
    <w:lvl w:ilvl="0" w:tplc="7584E95A">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AA6BBA"/>
    <w:multiLevelType w:val="hybridMultilevel"/>
    <w:tmpl w:val="2036244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41324B05"/>
    <w:multiLevelType w:val="hybridMultilevel"/>
    <w:tmpl w:val="0B34119E"/>
    <w:lvl w:ilvl="0" w:tplc="2E48D0E8">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42645"/>
    <w:multiLevelType w:val="hybridMultilevel"/>
    <w:tmpl w:val="E1224FFC"/>
    <w:lvl w:ilvl="0" w:tplc="0E1EF08E">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F80B2A"/>
    <w:multiLevelType w:val="hybridMultilevel"/>
    <w:tmpl w:val="1944B2C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828CD"/>
    <w:multiLevelType w:val="hybridMultilevel"/>
    <w:tmpl w:val="828A4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287260"/>
    <w:multiLevelType w:val="hybridMultilevel"/>
    <w:tmpl w:val="EB6AF364"/>
    <w:lvl w:ilvl="0" w:tplc="D79E8A76">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5065A9"/>
    <w:multiLevelType w:val="hybridMultilevel"/>
    <w:tmpl w:val="B5483A4C"/>
    <w:lvl w:ilvl="0" w:tplc="2ECC922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493BD2"/>
    <w:multiLevelType w:val="hybridMultilevel"/>
    <w:tmpl w:val="FDD6B054"/>
    <w:lvl w:ilvl="0" w:tplc="0FAA45A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B347CE"/>
    <w:multiLevelType w:val="hybridMultilevel"/>
    <w:tmpl w:val="DFA68416"/>
    <w:lvl w:ilvl="0" w:tplc="DCD8F782">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817CBB"/>
    <w:multiLevelType w:val="hybridMultilevel"/>
    <w:tmpl w:val="626AD15A"/>
    <w:lvl w:ilvl="0" w:tplc="D58AC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A9572D"/>
    <w:multiLevelType w:val="hybridMultilevel"/>
    <w:tmpl w:val="710679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93210"/>
    <w:multiLevelType w:val="hybridMultilevel"/>
    <w:tmpl w:val="A08815D4"/>
    <w:lvl w:ilvl="0" w:tplc="A1C69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2130AD"/>
    <w:multiLevelType w:val="hybridMultilevel"/>
    <w:tmpl w:val="BBA89BD6"/>
    <w:lvl w:ilvl="0" w:tplc="669E34A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C6234B0"/>
    <w:multiLevelType w:val="hybridMultilevel"/>
    <w:tmpl w:val="BBA89BD6"/>
    <w:lvl w:ilvl="0" w:tplc="669E34A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E1E4D79"/>
    <w:multiLevelType w:val="hybridMultilevel"/>
    <w:tmpl w:val="C07E4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13EB7"/>
    <w:multiLevelType w:val="hybridMultilevel"/>
    <w:tmpl w:val="F246F634"/>
    <w:lvl w:ilvl="0" w:tplc="7584E95A">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B67768"/>
    <w:multiLevelType w:val="hybridMultilevel"/>
    <w:tmpl w:val="3996A9B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72EC12DA"/>
    <w:multiLevelType w:val="hybridMultilevel"/>
    <w:tmpl w:val="CAC2FA30"/>
    <w:lvl w:ilvl="0" w:tplc="8C26FB08">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5E1092"/>
    <w:multiLevelType w:val="hybridMultilevel"/>
    <w:tmpl w:val="D4020BB4"/>
    <w:lvl w:ilvl="0" w:tplc="2ECC922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14DCF"/>
    <w:multiLevelType w:val="hybridMultilevel"/>
    <w:tmpl w:val="0D9EAD66"/>
    <w:lvl w:ilvl="0" w:tplc="CA3013F0">
      <w:start w:val="3"/>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C5E47"/>
    <w:multiLevelType w:val="hybridMultilevel"/>
    <w:tmpl w:val="229AD4F2"/>
    <w:lvl w:ilvl="0" w:tplc="D38079B2">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C4552F"/>
    <w:multiLevelType w:val="hybridMultilevel"/>
    <w:tmpl w:val="71D46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0"/>
  </w:num>
  <w:num w:numId="3">
    <w:abstractNumId w:val="11"/>
  </w:num>
  <w:num w:numId="4">
    <w:abstractNumId w:val="0"/>
  </w:num>
  <w:num w:numId="5">
    <w:abstractNumId w:val="4"/>
  </w:num>
  <w:num w:numId="6">
    <w:abstractNumId w:val="27"/>
  </w:num>
  <w:num w:numId="7">
    <w:abstractNumId w:val="30"/>
  </w:num>
  <w:num w:numId="8">
    <w:abstractNumId w:val="3"/>
  </w:num>
  <w:num w:numId="9">
    <w:abstractNumId w:val="33"/>
  </w:num>
  <w:num w:numId="10">
    <w:abstractNumId w:val="23"/>
  </w:num>
  <w:num w:numId="11">
    <w:abstractNumId w:val="6"/>
  </w:num>
  <w:num w:numId="12">
    <w:abstractNumId w:val="31"/>
  </w:num>
  <w:num w:numId="13">
    <w:abstractNumId w:val="36"/>
  </w:num>
  <w:num w:numId="14">
    <w:abstractNumId w:val="17"/>
  </w:num>
  <w:num w:numId="15">
    <w:abstractNumId w:val="21"/>
  </w:num>
  <w:num w:numId="16">
    <w:abstractNumId w:val="24"/>
  </w:num>
  <w:num w:numId="17">
    <w:abstractNumId w:val="8"/>
  </w:num>
  <w:num w:numId="18">
    <w:abstractNumId w:val="9"/>
  </w:num>
  <w:num w:numId="19">
    <w:abstractNumId w:val="34"/>
  </w:num>
  <w:num w:numId="20">
    <w:abstractNumId w:val="22"/>
  </w:num>
  <w:num w:numId="21">
    <w:abstractNumId w:val="35"/>
  </w:num>
  <w:num w:numId="22">
    <w:abstractNumId w:val="18"/>
  </w:num>
  <w:num w:numId="23">
    <w:abstractNumId w:val="14"/>
  </w:num>
  <w:num w:numId="24">
    <w:abstractNumId w:val="37"/>
  </w:num>
  <w:num w:numId="25">
    <w:abstractNumId w:val="10"/>
  </w:num>
  <w:num w:numId="26">
    <w:abstractNumId w:val="16"/>
  </w:num>
  <w:num w:numId="27">
    <w:abstractNumId w:val="15"/>
  </w:num>
  <w:num w:numId="28">
    <w:abstractNumId w:val="12"/>
  </w:num>
  <w:num w:numId="29">
    <w:abstractNumId w:val="32"/>
  </w:num>
  <w:num w:numId="30">
    <w:abstractNumId w:val="26"/>
  </w:num>
  <w:num w:numId="31">
    <w:abstractNumId w:val="5"/>
  </w:num>
  <w:num w:numId="32">
    <w:abstractNumId w:val="19"/>
  </w:num>
  <w:num w:numId="33">
    <w:abstractNumId w:val="29"/>
  </w:num>
  <w:num w:numId="34">
    <w:abstractNumId w:val="7"/>
  </w:num>
  <w:num w:numId="35">
    <w:abstractNumId w:val="28"/>
  </w:num>
  <w:num w:numId="36">
    <w:abstractNumId w:val="1"/>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F5"/>
    <w:rsid w:val="00036CC0"/>
    <w:rsid w:val="00041B43"/>
    <w:rsid w:val="00053AD4"/>
    <w:rsid w:val="00061244"/>
    <w:rsid w:val="000759F6"/>
    <w:rsid w:val="00093414"/>
    <w:rsid w:val="000A20C0"/>
    <w:rsid w:val="000C0441"/>
    <w:rsid w:val="000D4359"/>
    <w:rsid w:val="00102C78"/>
    <w:rsid w:val="0011099E"/>
    <w:rsid w:val="00152338"/>
    <w:rsid w:val="00190391"/>
    <w:rsid w:val="001B1F45"/>
    <w:rsid w:val="001D7C3E"/>
    <w:rsid w:val="001F6C8F"/>
    <w:rsid w:val="00206276"/>
    <w:rsid w:val="00226573"/>
    <w:rsid w:val="00262144"/>
    <w:rsid w:val="0028138B"/>
    <w:rsid w:val="002A2A9F"/>
    <w:rsid w:val="002A7981"/>
    <w:rsid w:val="002D3C4C"/>
    <w:rsid w:val="002E55DE"/>
    <w:rsid w:val="00307C5C"/>
    <w:rsid w:val="003237B0"/>
    <w:rsid w:val="00333BE2"/>
    <w:rsid w:val="00374BDE"/>
    <w:rsid w:val="0037670D"/>
    <w:rsid w:val="003853E4"/>
    <w:rsid w:val="00394E4C"/>
    <w:rsid w:val="003B3B95"/>
    <w:rsid w:val="003D2C0E"/>
    <w:rsid w:val="003E026E"/>
    <w:rsid w:val="003E2B9C"/>
    <w:rsid w:val="003F7013"/>
    <w:rsid w:val="003F71B8"/>
    <w:rsid w:val="00407017"/>
    <w:rsid w:val="00410E22"/>
    <w:rsid w:val="00424B6A"/>
    <w:rsid w:val="00465953"/>
    <w:rsid w:val="004854B1"/>
    <w:rsid w:val="00486D68"/>
    <w:rsid w:val="004A155B"/>
    <w:rsid w:val="004B0122"/>
    <w:rsid w:val="004B08EA"/>
    <w:rsid w:val="00503552"/>
    <w:rsid w:val="00522D71"/>
    <w:rsid w:val="00553922"/>
    <w:rsid w:val="00574C7A"/>
    <w:rsid w:val="0057631A"/>
    <w:rsid w:val="005B74C0"/>
    <w:rsid w:val="005D3C9C"/>
    <w:rsid w:val="005D7FA2"/>
    <w:rsid w:val="00623D66"/>
    <w:rsid w:val="00634C1D"/>
    <w:rsid w:val="00651381"/>
    <w:rsid w:val="00664213"/>
    <w:rsid w:val="00670454"/>
    <w:rsid w:val="00697A4D"/>
    <w:rsid w:val="006A2E8E"/>
    <w:rsid w:val="006B4627"/>
    <w:rsid w:val="00706A2E"/>
    <w:rsid w:val="0071051E"/>
    <w:rsid w:val="0071199B"/>
    <w:rsid w:val="00716F5A"/>
    <w:rsid w:val="00724FAC"/>
    <w:rsid w:val="00727D47"/>
    <w:rsid w:val="00741B1A"/>
    <w:rsid w:val="00780CE3"/>
    <w:rsid w:val="007901CA"/>
    <w:rsid w:val="007A3D54"/>
    <w:rsid w:val="007B4A5C"/>
    <w:rsid w:val="007C3B91"/>
    <w:rsid w:val="007D24DE"/>
    <w:rsid w:val="007E569D"/>
    <w:rsid w:val="008203A6"/>
    <w:rsid w:val="00821B30"/>
    <w:rsid w:val="00830E12"/>
    <w:rsid w:val="00831A19"/>
    <w:rsid w:val="0084681C"/>
    <w:rsid w:val="00847E5C"/>
    <w:rsid w:val="008637EE"/>
    <w:rsid w:val="00886867"/>
    <w:rsid w:val="00896BAD"/>
    <w:rsid w:val="008B1972"/>
    <w:rsid w:val="008B390C"/>
    <w:rsid w:val="008C4073"/>
    <w:rsid w:val="008D30F5"/>
    <w:rsid w:val="008F5CBF"/>
    <w:rsid w:val="00921C7D"/>
    <w:rsid w:val="009402A0"/>
    <w:rsid w:val="009601C8"/>
    <w:rsid w:val="00965B68"/>
    <w:rsid w:val="00996A76"/>
    <w:rsid w:val="009A23CA"/>
    <w:rsid w:val="009C180A"/>
    <w:rsid w:val="009C4E40"/>
    <w:rsid w:val="009D00DA"/>
    <w:rsid w:val="009D7C26"/>
    <w:rsid w:val="00A35755"/>
    <w:rsid w:val="00A42F27"/>
    <w:rsid w:val="00AA68C2"/>
    <w:rsid w:val="00AA7489"/>
    <w:rsid w:val="00AC2437"/>
    <w:rsid w:val="00AF4185"/>
    <w:rsid w:val="00B02B64"/>
    <w:rsid w:val="00B1798F"/>
    <w:rsid w:val="00B270C6"/>
    <w:rsid w:val="00B327D7"/>
    <w:rsid w:val="00B47935"/>
    <w:rsid w:val="00B55A0C"/>
    <w:rsid w:val="00B60467"/>
    <w:rsid w:val="00B6551F"/>
    <w:rsid w:val="00B865D3"/>
    <w:rsid w:val="00B877F7"/>
    <w:rsid w:val="00B93E31"/>
    <w:rsid w:val="00B93FF0"/>
    <w:rsid w:val="00B94261"/>
    <w:rsid w:val="00BA4332"/>
    <w:rsid w:val="00BD62E4"/>
    <w:rsid w:val="00BF09B8"/>
    <w:rsid w:val="00BF2273"/>
    <w:rsid w:val="00C0403A"/>
    <w:rsid w:val="00C3288A"/>
    <w:rsid w:val="00C41717"/>
    <w:rsid w:val="00C56A4B"/>
    <w:rsid w:val="00C70DA2"/>
    <w:rsid w:val="00C824F9"/>
    <w:rsid w:val="00C97FFD"/>
    <w:rsid w:val="00CA275D"/>
    <w:rsid w:val="00CB7082"/>
    <w:rsid w:val="00CC6142"/>
    <w:rsid w:val="00CD3AC9"/>
    <w:rsid w:val="00D1712E"/>
    <w:rsid w:val="00D218D9"/>
    <w:rsid w:val="00D35C56"/>
    <w:rsid w:val="00D42052"/>
    <w:rsid w:val="00D73BEB"/>
    <w:rsid w:val="00D87B9D"/>
    <w:rsid w:val="00DC0439"/>
    <w:rsid w:val="00DE557C"/>
    <w:rsid w:val="00DF45E7"/>
    <w:rsid w:val="00E021A3"/>
    <w:rsid w:val="00E17A1C"/>
    <w:rsid w:val="00E30A34"/>
    <w:rsid w:val="00E36285"/>
    <w:rsid w:val="00E56723"/>
    <w:rsid w:val="00E913A9"/>
    <w:rsid w:val="00EF55AE"/>
    <w:rsid w:val="00F12938"/>
    <w:rsid w:val="00F70EFF"/>
    <w:rsid w:val="00F87C9B"/>
    <w:rsid w:val="00FA2812"/>
    <w:rsid w:val="00FA40B7"/>
    <w:rsid w:val="00FB4236"/>
    <w:rsid w:val="00FC7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560DD"/>
  <w15:docId w15:val="{3BEDCF0B-1105-471D-83F0-F772BD1C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4F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4"/>
    </w:rPr>
  </w:style>
  <w:style w:type="paragraph" w:styleId="Nagwek">
    <w:name w:val="header"/>
    <w:basedOn w:val="Normalny"/>
    <w:link w:val="NagwekZnak"/>
    <w:unhideWhenUsed/>
    <w:rsid w:val="00AA68C2"/>
    <w:pPr>
      <w:tabs>
        <w:tab w:val="center" w:pos="4536"/>
        <w:tab w:val="right" w:pos="9072"/>
      </w:tabs>
    </w:pPr>
  </w:style>
  <w:style w:type="character" w:customStyle="1" w:styleId="NagwekZnak">
    <w:name w:val="Nagłówek Znak"/>
    <w:basedOn w:val="Domylnaczcionkaakapitu"/>
    <w:link w:val="Nagwek"/>
    <w:rsid w:val="00AA68C2"/>
    <w:rPr>
      <w:sz w:val="24"/>
      <w:szCs w:val="24"/>
    </w:rPr>
  </w:style>
  <w:style w:type="paragraph" w:styleId="Stopka">
    <w:name w:val="footer"/>
    <w:basedOn w:val="Normalny"/>
    <w:link w:val="StopkaZnak"/>
    <w:unhideWhenUsed/>
    <w:rsid w:val="00AA68C2"/>
    <w:pPr>
      <w:tabs>
        <w:tab w:val="center" w:pos="4536"/>
        <w:tab w:val="right" w:pos="9072"/>
      </w:tabs>
    </w:pPr>
  </w:style>
  <w:style w:type="character" w:customStyle="1" w:styleId="StopkaZnak">
    <w:name w:val="Stopka Znak"/>
    <w:basedOn w:val="Domylnaczcionkaakapitu"/>
    <w:link w:val="Stopka"/>
    <w:rsid w:val="00AA68C2"/>
    <w:rPr>
      <w:sz w:val="24"/>
      <w:szCs w:val="24"/>
    </w:rPr>
  </w:style>
  <w:style w:type="paragraph" w:styleId="Tekstdymka">
    <w:name w:val="Balloon Text"/>
    <w:basedOn w:val="Normalny"/>
    <w:link w:val="TekstdymkaZnak"/>
    <w:semiHidden/>
    <w:unhideWhenUsed/>
    <w:rsid w:val="00AA68C2"/>
    <w:rPr>
      <w:rFonts w:ascii="Segoe UI" w:hAnsi="Segoe UI" w:cs="Segoe UI"/>
      <w:sz w:val="18"/>
      <w:szCs w:val="18"/>
    </w:rPr>
  </w:style>
  <w:style w:type="character" w:customStyle="1" w:styleId="TekstdymkaZnak">
    <w:name w:val="Tekst dymka Znak"/>
    <w:basedOn w:val="Domylnaczcionkaakapitu"/>
    <w:link w:val="Tekstdymka"/>
    <w:semiHidden/>
    <w:rsid w:val="00AA68C2"/>
    <w:rPr>
      <w:rFonts w:ascii="Segoe UI" w:hAnsi="Segoe UI" w:cs="Segoe UI"/>
      <w:sz w:val="18"/>
      <w:szCs w:val="18"/>
    </w:rPr>
  </w:style>
  <w:style w:type="paragraph" w:styleId="Akapitzlist">
    <w:name w:val="List Paragraph"/>
    <w:basedOn w:val="Normalny"/>
    <w:uiPriority w:val="34"/>
    <w:qFormat/>
    <w:rsid w:val="00CB7082"/>
    <w:pPr>
      <w:ind w:left="720"/>
      <w:contextualSpacing/>
    </w:pPr>
  </w:style>
  <w:style w:type="character" w:styleId="Hipercze">
    <w:name w:val="Hyperlink"/>
    <w:basedOn w:val="Domylnaczcionkaakapitu"/>
    <w:unhideWhenUsed/>
    <w:rsid w:val="00CB7082"/>
    <w:rPr>
      <w:color w:val="0000FF" w:themeColor="hyperlink"/>
      <w:u w:val="single"/>
    </w:rPr>
  </w:style>
  <w:style w:type="character" w:customStyle="1" w:styleId="markedcontent">
    <w:name w:val="markedcontent"/>
    <w:basedOn w:val="Domylnaczcionkaakapitu"/>
    <w:rsid w:val="00D87B9D"/>
  </w:style>
  <w:style w:type="character" w:styleId="Pogrubienie">
    <w:name w:val="Strong"/>
    <w:basedOn w:val="Domylnaczcionkaakapitu"/>
    <w:uiPriority w:val="22"/>
    <w:qFormat/>
    <w:rsid w:val="00B6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9609">
      <w:bodyDiv w:val="1"/>
      <w:marLeft w:val="0"/>
      <w:marRight w:val="0"/>
      <w:marTop w:val="0"/>
      <w:marBottom w:val="0"/>
      <w:divBdr>
        <w:top w:val="none" w:sz="0" w:space="0" w:color="auto"/>
        <w:left w:val="none" w:sz="0" w:space="0" w:color="auto"/>
        <w:bottom w:val="none" w:sz="0" w:space="0" w:color="auto"/>
        <w:right w:val="none" w:sz="0" w:space="0" w:color="auto"/>
      </w:divBdr>
    </w:div>
    <w:div w:id="1290282174">
      <w:bodyDiv w:val="1"/>
      <w:marLeft w:val="0"/>
      <w:marRight w:val="0"/>
      <w:marTop w:val="0"/>
      <w:marBottom w:val="0"/>
      <w:divBdr>
        <w:top w:val="none" w:sz="0" w:space="0" w:color="auto"/>
        <w:left w:val="none" w:sz="0" w:space="0" w:color="auto"/>
        <w:bottom w:val="none" w:sz="0" w:space="0" w:color="auto"/>
        <w:right w:val="none" w:sz="0" w:space="0" w:color="auto"/>
      </w:divBdr>
    </w:div>
    <w:div w:id="1581980800">
      <w:bodyDiv w:val="1"/>
      <w:marLeft w:val="0"/>
      <w:marRight w:val="0"/>
      <w:marTop w:val="0"/>
      <w:marBottom w:val="0"/>
      <w:divBdr>
        <w:top w:val="none" w:sz="0" w:space="0" w:color="auto"/>
        <w:left w:val="none" w:sz="0" w:space="0" w:color="auto"/>
        <w:bottom w:val="none" w:sz="0" w:space="0" w:color="auto"/>
        <w:right w:val="none" w:sz="0" w:space="0" w:color="auto"/>
      </w:divBdr>
    </w:div>
    <w:div w:id="207939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1F66-05C0-4F38-B52C-8CCA4ADE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7792</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Stalowej Woli</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w^sprawie szczegółowego sposobu i^zakresu świadczenia usług w^zakresie odbierania odpadów komunalnych od właścicieli nieruchomości i^zagospodarowania tych odpadów, w^zamian za uiszczoną przez właściciela nieruchomości opłatę za gospodarowanie odpadami komunalnymi.</dc:subject>
  <dc:creator>pzurawska</dc:creator>
  <cp:lastModifiedBy>Ewa Stala</cp:lastModifiedBy>
  <cp:revision>2</cp:revision>
  <cp:lastPrinted>2022-05-26T07:10:00Z</cp:lastPrinted>
  <dcterms:created xsi:type="dcterms:W3CDTF">2022-06-27T12:53:00Z</dcterms:created>
  <dcterms:modified xsi:type="dcterms:W3CDTF">2022-06-27T12:53:00Z</dcterms:modified>
  <cp:category>Akt prawny</cp:category>
</cp:coreProperties>
</file>