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4A21B13B" w:rsidR="00BB08D4" w:rsidRPr="00EA2288" w:rsidRDefault="00CC3CE1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 w:rsidR="00200456">
        <w:rPr>
          <w:b w:val="0"/>
          <w:i/>
          <w:sz w:val="24"/>
          <w:szCs w:val="24"/>
        </w:rPr>
        <w:tab/>
      </w:r>
      <w:r w:rsidR="00B70676">
        <w:rPr>
          <w:b w:val="0"/>
          <w:i/>
          <w:sz w:val="24"/>
          <w:szCs w:val="24"/>
        </w:rPr>
        <w:t>-projekt-</w:t>
      </w:r>
      <w:r w:rsidR="00200456">
        <w:rPr>
          <w:b w:val="0"/>
          <w:i/>
          <w:sz w:val="24"/>
          <w:szCs w:val="24"/>
        </w:rPr>
        <w:tab/>
      </w:r>
    </w:p>
    <w:p w14:paraId="5C011A75" w14:textId="6BB0F66E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  <w:r w:rsidR="005C7BB8">
        <w:rPr>
          <w:b/>
          <w:sz w:val="24"/>
          <w:szCs w:val="24"/>
        </w:rPr>
        <w:t xml:space="preserve"> </w:t>
      </w:r>
      <w:r w:rsidR="00E77F8C">
        <w:rPr>
          <w:b/>
          <w:sz w:val="24"/>
          <w:szCs w:val="24"/>
        </w:rPr>
        <w:t>L</w:t>
      </w:r>
      <w:r w:rsidR="00EF2E53">
        <w:rPr>
          <w:b/>
          <w:sz w:val="24"/>
          <w:szCs w:val="24"/>
        </w:rPr>
        <w:t>V</w:t>
      </w:r>
      <w:r w:rsidR="005C7BB8">
        <w:rPr>
          <w:b/>
          <w:sz w:val="24"/>
          <w:szCs w:val="24"/>
        </w:rPr>
        <w:t>/</w:t>
      </w:r>
      <w:r w:rsidR="00EF2E53">
        <w:rPr>
          <w:b/>
          <w:sz w:val="24"/>
          <w:szCs w:val="24"/>
        </w:rPr>
        <w:t xml:space="preserve">   </w:t>
      </w:r>
      <w:r w:rsidR="005C7BB8">
        <w:rPr>
          <w:b/>
          <w:sz w:val="24"/>
          <w:szCs w:val="24"/>
        </w:rPr>
        <w:t>/202</w:t>
      </w:r>
      <w:r w:rsidR="00E77F8C">
        <w:rPr>
          <w:b/>
          <w:sz w:val="24"/>
          <w:szCs w:val="24"/>
        </w:rPr>
        <w:t>2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73EEEF06" w:rsidR="00BB08D4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  <w:r w:rsidR="00EF2E53">
        <w:rPr>
          <w:b/>
          <w:sz w:val="24"/>
          <w:szCs w:val="24"/>
        </w:rPr>
        <w:t>….</w:t>
      </w:r>
      <w:r w:rsidR="00D22C47">
        <w:rPr>
          <w:b/>
          <w:sz w:val="24"/>
          <w:szCs w:val="24"/>
        </w:rPr>
        <w:t xml:space="preserve"> </w:t>
      </w:r>
      <w:r w:rsidR="00EF2E53">
        <w:rPr>
          <w:b/>
          <w:sz w:val="24"/>
          <w:szCs w:val="24"/>
        </w:rPr>
        <w:t>września</w:t>
      </w:r>
      <w:r w:rsidR="00E77F8C">
        <w:rPr>
          <w:b/>
          <w:sz w:val="24"/>
          <w:szCs w:val="24"/>
        </w:rPr>
        <w:t xml:space="preserve"> 2022</w:t>
      </w:r>
      <w:r w:rsidR="005C7BB8">
        <w:rPr>
          <w:b/>
          <w:sz w:val="24"/>
          <w:szCs w:val="24"/>
        </w:rPr>
        <w:t>r.</w:t>
      </w:r>
    </w:p>
    <w:p w14:paraId="0E16CC27" w14:textId="77777777" w:rsidR="005C7BB8" w:rsidRPr="00EA2288" w:rsidRDefault="005C7BB8" w:rsidP="00165193">
      <w:pPr>
        <w:spacing w:line="360" w:lineRule="auto"/>
        <w:jc w:val="center"/>
        <w:rPr>
          <w:b/>
          <w:sz w:val="24"/>
          <w:szCs w:val="24"/>
        </w:rPr>
      </w:pPr>
    </w:p>
    <w:p w14:paraId="2DF41AD5" w14:textId="13ABDA11" w:rsidR="00BB08D4" w:rsidRPr="00B70676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</w:t>
      </w:r>
      <w:r w:rsidR="00624F49" w:rsidRPr="001B480D">
        <w:rPr>
          <w:b/>
          <w:sz w:val="24"/>
          <w:szCs w:val="24"/>
        </w:rPr>
        <w:t>rozpatrzenia wniosku</w:t>
      </w:r>
      <w:r w:rsidR="008E2EE8">
        <w:rPr>
          <w:b/>
          <w:sz w:val="24"/>
          <w:szCs w:val="24"/>
        </w:rPr>
        <w:t xml:space="preserve"> </w:t>
      </w:r>
      <w:r w:rsidR="008E2EE8" w:rsidRPr="00B70676">
        <w:rPr>
          <w:b/>
          <w:sz w:val="24"/>
          <w:szCs w:val="24"/>
        </w:rPr>
        <w:t>i zlecenia kontroli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01000D3D" w:rsidR="00BB08D4" w:rsidRPr="00EA2288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EA2288">
        <w:rPr>
          <w:sz w:val="24"/>
          <w:szCs w:val="24"/>
        </w:rPr>
        <w:t xml:space="preserve">Na podstawie </w:t>
      </w:r>
      <w:r w:rsidR="004A4F1B" w:rsidRPr="00B70676">
        <w:rPr>
          <w:sz w:val="24"/>
          <w:szCs w:val="24"/>
        </w:rPr>
        <w:t xml:space="preserve">art. 18 a ust. 1, 4 , 5 i </w:t>
      </w:r>
      <w:r w:rsidRPr="00B70676">
        <w:rPr>
          <w:sz w:val="24"/>
          <w:szCs w:val="24"/>
        </w:rPr>
        <w:t xml:space="preserve">art. 18b ust. 1 </w:t>
      </w:r>
      <w:r w:rsidR="00BB08D4" w:rsidRPr="00B70676">
        <w:rPr>
          <w:sz w:val="24"/>
          <w:szCs w:val="24"/>
        </w:rPr>
        <w:t>ustawy z dnia 8 marca 1990 r. o samorządzie gminnym (</w:t>
      </w:r>
      <w:r w:rsidR="00EF2E53" w:rsidRPr="00B70676">
        <w:rPr>
          <w:sz w:val="24"/>
          <w:szCs w:val="24"/>
        </w:rPr>
        <w:t xml:space="preserve">t.j. </w:t>
      </w:r>
      <w:r w:rsidR="00BB08D4" w:rsidRPr="00B70676">
        <w:rPr>
          <w:sz w:val="24"/>
          <w:szCs w:val="24"/>
        </w:rPr>
        <w:t>Dz.</w:t>
      </w:r>
      <w:r w:rsidR="005C7BB8" w:rsidRPr="00B70676">
        <w:rPr>
          <w:sz w:val="24"/>
          <w:szCs w:val="24"/>
        </w:rPr>
        <w:t> </w:t>
      </w:r>
      <w:r w:rsidR="00BB08D4" w:rsidRPr="00B70676">
        <w:rPr>
          <w:sz w:val="24"/>
          <w:szCs w:val="24"/>
        </w:rPr>
        <w:t>U. z 20</w:t>
      </w:r>
      <w:r w:rsidR="00627A86" w:rsidRPr="00B70676">
        <w:rPr>
          <w:sz w:val="24"/>
          <w:szCs w:val="24"/>
        </w:rPr>
        <w:t>2</w:t>
      </w:r>
      <w:r w:rsidR="00E77F8C" w:rsidRPr="00B70676">
        <w:rPr>
          <w:sz w:val="24"/>
          <w:szCs w:val="24"/>
        </w:rPr>
        <w:t>2</w:t>
      </w:r>
      <w:r w:rsidR="00BB08D4" w:rsidRPr="00B70676">
        <w:rPr>
          <w:sz w:val="24"/>
          <w:szCs w:val="24"/>
        </w:rPr>
        <w:t xml:space="preserve"> r. poz. </w:t>
      </w:r>
      <w:r w:rsidR="00E77F8C" w:rsidRPr="00B70676">
        <w:rPr>
          <w:sz w:val="24"/>
          <w:szCs w:val="24"/>
        </w:rPr>
        <w:t xml:space="preserve">559 </w:t>
      </w:r>
      <w:r w:rsidR="009D6A79" w:rsidRPr="00B70676">
        <w:rPr>
          <w:sz w:val="24"/>
          <w:szCs w:val="24"/>
        </w:rPr>
        <w:t>ze zm.</w:t>
      </w:r>
      <w:r w:rsidR="00BB08D4" w:rsidRPr="00B70676">
        <w:rPr>
          <w:sz w:val="24"/>
          <w:szCs w:val="24"/>
        </w:rPr>
        <w:t>)</w:t>
      </w:r>
      <w:r w:rsidR="009B7949" w:rsidRPr="00B70676">
        <w:rPr>
          <w:sz w:val="24"/>
          <w:szCs w:val="24"/>
        </w:rPr>
        <w:t>,</w:t>
      </w:r>
      <w:r w:rsidR="004A4F1B" w:rsidRPr="00B70676">
        <w:rPr>
          <w:sz w:val="24"/>
          <w:szCs w:val="24"/>
        </w:rPr>
        <w:t xml:space="preserve"> § 73,  § 74 pkt. 2), </w:t>
      </w:r>
      <w:r w:rsidR="00BB08D4" w:rsidRPr="00B70676">
        <w:rPr>
          <w:sz w:val="24"/>
          <w:szCs w:val="24"/>
        </w:rPr>
        <w:t xml:space="preserve"> §</w:t>
      </w:r>
      <w:r w:rsidR="00627A86" w:rsidRPr="00B70676">
        <w:rPr>
          <w:sz w:val="24"/>
          <w:szCs w:val="24"/>
        </w:rPr>
        <w:t xml:space="preserve"> </w:t>
      </w:r>
      <w:r w:rsidR="00BB08D4" w:rsidRPr="00B70676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B70676">
        <w:rPr>
          <w:sz w:val="24"/>
          <w:szCs w:val="24"/>
        </w:rPr>
        <w:t>ze zm</w:t>
      </w:r>
      <w:r w:rsidR="00BB08D4" w:rsidRPr="00B70676">
        <w:rPr>
          <w:sz w:val="24"/>
          <w:szCs w:val="24"/>
        </w:rPr>
        <w:t>.)</w:t>
      </w:r>
      <w:r w:rsidR="009B7949" w:rsidRPr="00B70676">
        <w:rPr>
          <w:sz w:val="24"/>
          <w:szCs w:val="24"/>
        </w:rPr>
        <w:t xml:space="preserve"> oraz </w:t>
      </w:r>
      <w:r w:rsidR="009B7949" w:rsidRPr="001B480D">
        <w:rPr>
          <w:sz w:val="24"/>
          <w:szCs w:val="24"/>
        </w:rPr>
        <w:t>art.</w:t>
      </w:r>
      <w:r w:rsidR="003E72C8" w:rsidRPr="001B480D">
        <w:rPr>
          <w:sz w:val="24"/>
          <w:szCs w:val="24"/>
        </w:rPr>
        <w:t xml:space="preserve"> 223 § 1,</w:t>
      </w:r>
      <w:r w:rsidR="009B7949" w:rsidRPr="001B480D">
        <w:rPr>
          <w:sz w:val="24"/>
          <w:szCs w:val="24"/>
        </w:rPr>
        <w:t xml:space="preserve"> 241</w:t>
      </w:r>
      <w:r w:rsidR="00F13DC3" w:rsidRPr="001B480D">
        <w:rPr>
          <w:sz w:val="24"/>
          <w:szCs w:val="24"/>
        </w:rPr>
        <w:t xml:space="preserve"> i 247</w:t>
      </w:r>
      <w:r w:rsidR="009B7949" w:rsidRPr="001B480D">
        <w:rPr>
          <w:sz w:val="24"/>
          <w:szCs w:val="24"/>
        </w:rPr>
        <w:t xml:space="preserve"> </w:t>
      </w:r>
      <w:r w:rsidR="00BB08D4" w:rsidRPr="001B480D">
        <w:rPr>
          <w:sz w:val="24"/>
          <w:szCs w:val="24"/>
        </w:rPr>
        <w:t xml:space="preserve">ustawy z dnia 14 czerwca 1960 r. Kodeks postępowania administracyjnego </w:t>
      </w:r>
      <w:r w:rsidR="00BB08D4" w:rsidRPr="00EA2288">
        <w:rPr>
          <w:sz w:val="24"/>
          <w:szCs w:val="24"/>
        </w:rPr>
        <w:t>(</w:t>
      </w:r>
      <w:r w:rsidR="00EF2E53">
        <w:rPr>
          <w:sz w:val="24"/>
          <w:szCs w:val="24"/>
        </w:rPr>
        <w:t xml:space="preserve">t.j. </w:t>
      </w:r>
      <w:r w:rsidR="00BB08D4" w:rsidRPr="00EA2288">
        <w:rPr>
          <w:sz w:val="24"/>
          <w:szCs w:val="24"/>
        </w:rPr>
        <w:t>Dz. U. z 20</w:t>
      </w:r>
      <w:r w:rsidR="00627A86" w:rsidRPr="00EA2288">
        <w:rPr>
          <w:sz w:val="24"/>
          <w:szCs w:val="24"/>
        </w:rPr>
        <w:t>2</w:t>
      </w:r>
      <w:r w:rsidR="00854E95">
        <w:rPr>
          <w:sz w:val="24"/>
          <w:szCs w:val="24"/>
        </w:rPr>
        <w:t>1</w:t>
      </w:r>
      <w:r w:rsidR="00BB08D4" w:rsidRPr="00EA2288">
        <w:rPr>
          <w:sz w:val="24"/>
          <w:szCs w:val="24"/>
        </w:rPr>
        <w:t xml:space="preserve"> r., poz. </w:t>
      </w:r>
      <w:r w:rsidR="00854E95">
        <w:rPr>
          <w:sz w:val="24"/>
          <w:szCs w:val="24"/>
        </w:rPr>
        <w:t xml:space="preserve">735 </w:t>
      </w:r>
      <w:r w:rsidR="00BB08D4" w:rsidRPr="00EA2288">
        <w:rPr>
          <w:sz w:val="24"/>
          <w:szCs w:val="24"/>
        </w:rPr>
        <w:t xml:space="preserve"> z</w:t>
      </w:r>
      <w:r w:rsidR="009D6A79" w:rsidRPr="00EA2288">
        <w:rPr>
          <w:sz w:val="24"/>
          <w:szCs w:val="24"/>
        </w:rPr>
        <w:t>e</w:t>
      </w:r>
      <w:r w:rsidR="00BB08D4" w:rsidRPr="00EA2288">
        <w:rPr>
          <w:sz w:val="24"/>
          <w:szCs w:val="24"/>
        </w:rPr>
        <w:t xml:space="preserve"> zm.)</w:t>
      </w:r>
      <w:r w:rsidR="00854E95">
        <w:rPr>
          <w:sz w:val="24"/>
          <w:szCs w:val="24"/>
        </w:rPr>
        <w:t>.</w:t>
      </w:r>
      <w:r w:rsidR="00BB08D4" w:rsidRPr="00EA2288">
        <w:rPr>
          <w:sz w:val="24"/>
          <w:szCs w:val="24"/>
        </w:rPr>
        <w:t xml:space="preserve"> 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24C0E65C" w14:textId="030D836B" w:rsidR="006D50B6" w:rsidRPr="00B70676" w:rsidRDefault="00854E95" w:rsidP="004022C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6D50B6">
        <w:rPr>
          <w:sz w:val="24"/>
          <w:szCs w:val="24"/>
        </w:rPr>
        <w:t xml:space="preserve">Wniosek z dnia </w:t>
      </w:r>
      <w:r w:rsidR="00EF2E53" w:rsidRPr="006D50B6">
        <w:rPr>
          <w:sz w:val="24"/>
          <w:szCs w:val="24"/>
        </w:rPr>
        <w:t>1</w:t>
      </w:r>
      <w:r w:rsidR="006D50B6" w:rsidRPr="006D50B6">
        <w:rPr>
          <w:sz w:val="24"/>
          <w:szCs w:val="24"/>
        </w:rPr>
        <w:t xml:space="preserve">9 </w:t>
      </w:r>
      <w:r w:rsidRPr="006D50B6">
        <w:rPr>
          <w:sz w:val="24"/>
          <w:szCs w:val="24"/>
        </w:rPr>
        <w:t xml:space="preserve">kwietnia 2022r. </w:t>
      </w:r>
      <w:r w:rsidR="001C54FB">
        <w:rPr>
          <w:sz w:val="24"/>
          <w:szCs w:val="24"/>
        </w:rPr>
        <w:t xml:space="preserve">w części </w:t>
      </w:r>
      <w:r w:rsidRPr="006D50B6">
        <w:rPr>
          <w:sz w:val="24"/>
          <w:szCs w:val="24"/>
        </w:rPr>
        <w:t>dotycząc</w:t>
      </w:r>
      <w:r w:rsidR="001C54FB">
        <w:rPr>
          <w:sz w:val="24"/>
          <w:szCs w:val="24"/>
        </w:rPr>
        <w:t>ej</w:t>
      </w:r>
      <w:r w:rsidRPr="006D50B6">
        <w:rPr>
          <w:sz w:val="24"/>
          <w:szCs w:val="24"/>
        </w:rPr>
        <w:t xml:space="preserve"> przeprowadzenia kontroli w</w:t>
      </w:r>
      <w:r w:rsidR="00B70676">
        <w:rPr>
          <w:sz w:val="24"/>
          <w:szCs w:val="24"/>
        </w:rPr>
        <w:t> </w:t>
      </w:r>
      <w:r w:rsidRPr="006D50B6">
        <w:rPr>
          <w:sz w:val="24"/>
          <w:szCs w:val="24"/>
        </w:rPr>
        <w:t xml:space="preserve">obszarze </w:t>
      </w:r>
      <w:r w:rsidR="00EF2E53" w:rsidRPr="006D50B6">
        <w:rPr>
          <w:sz w:val="24"/>
          <w:szCs w:val="24"/>
        </w:rPr>
        <w:t>celowości obecnego i dalszego finansowania Piłkarskiej Spółki Akcyjnej Stal Stalowa Wola</w:t>
      </w:r>
      <w:r w:rsidR="000C73A7" w:rsidRPr="006D50B6">
        <w:rPr>
          <w:sz w:val="24"/>
          <w:szCs w:val="24"/>
        </w:rPr>
        <w:t xml:space="preserve"> oraz przeprowadzenia debaty dotyczącej sposobu rozdysponowania środków </w:t>
      </w:r>
      <w:r w:rsidR="006D50B6" w:rsidRPr="006D50B6">
        <w:rPr>
          <w:sz w:val="24"/>
          <w:szCs w:val="24"/>
        </w:rPr>
        <w:t>na sport w</w:t>
      </w:r>
      <w:r w:rsidR="00B229C0">
        <w:rPr>
          <w:sz w:val="24"/>
          <w:szCs w:val="24"/>
        </w:rPr>
        <w:t> </w:t>
      </w:r>
      <w:r w:rsidR="006D50B6" w:rsidRPr="006D50B6">
        <w:rPr>
          <w:sz w:val="24"/>
          <w:szCs w:val="24"/>
        </w:rPr>
        <w:t xml:space="preserve">Stalowej Woli </w:t>
      </w:r>
      <w:r w:rsidR="000C73A7" w:rsidRPr="006D50B6">
        <w:rPr>
          <w:sz w:val="24"/>
          <w:szCs w:val="24"/>
        </w:rPr>
        <w:t>z budżetu Gminy Stalowa Wola</w:t>
      </w:r>
      <w:r w:rsidRPr="006D50B6">
        <w:rPr>
          <w:sz w:val="24"/>
          <w:szCs w:val="24"/>
        </w:rPr>
        <w:t>, uznaje się za</w:t>
      </w:r>
      <w:r w:rsidR="00F13DC3" w:rsidRPr="006D50B6">
        <w:rPr>
          <w:sz w:val="24"/>
          <w:szCs w:val="24"/>
        </w:rPr>
        <w:t xml:space="preserve"> </w:t>
      </w:r>
      <w:r w:rsidR="00C62EFB" w:rsidRPr="006D50B6">
        <w:rPr>
          <w:sz w:val="24"/>
          <w:szCs w:val="24"/>
        </w:rPr>
        <w:t xml:space="preserve">zasługujący na </w:t>
      </w:r>
      <w:r w:rsidR="00C62EFB" w:rsidRPr="00B70676">
        <w:rPr>
          <w:sz w:val="24"/>
          <w:szCs w:val="24"/>
        </w:rPr>
        <w:t>uwzględnienie.</w:t>
      </w:r>
    </w:p>
    <w:p w14:paraId="0B928E17" w14:textId="2CF504CC" w:rsidR="008E2EE8" w:rsidRPr="00B70676" w:rsidRDefault="00697080" w:rsidP="004A4F1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B70676">
        <w:rPr>
          <w:sz w:val="24"/>
          <w:szCs w:val="24"/>
        </w:rPr>
        <w:t xml:space="preserve">Zleca się </w:t>
      </w:r>
      <w:r w:rsidR="0025019D" w:rsidRPr="00B70676">
        <w:rPr>
          <w:sz w:val="24"/>
          <w:szCs w:val="24"/>
        </w:rPr>
        <w:t>Komisji R</w:t>
      </w:r>
      <w:r w:rsidRPr="00B70676">
        <w:rPr>
          <w:sz w:val="24"/>
          <w:szCs w:val="24"/>
        </w:rPr>
        <w:t xml:space="preserve">ewizyjnej przeprowadzenie kontroli </w:t>
      </w:r>
      <w:r w:rsidR="004A4F1B" w:rsidRPr="00B70676">
        <w:rPr>
          <w:sz w:val="24"/>
          <w:szCs w:val="24"/>
        </w:rPr>
        <w:t xml:space="preserve">problemowej </w:t>
      </w:r>
      <w:r w:rsidRPr="00B70676">
        <w:rPr>
          <w:sz w:val="24"/>
          <w:szCs w:val="24"/>
        </w:rPr>
        <w:t xml:space="preserve">nieobjętej planem pracy </w:t>
      </w:r>
      <w:r w:rsidR="0025019D" w:rsidRPr="00B70676">
        <w:rPr>
          <w:sz w:val="24"/>
          <w:szCs w:val="24"/>
        </w:rPr>
        <w:t>w obszarze celowości obecnego i dalszego finansowania Piłkarskiej Spółki Akcyjnej Stal Stalowa Wola</w:t>
      </w:r>
      <w:r w:rsidR="008E2EE8" w:rsidRPr="00B70676">
        <w:rPr>
          <w:sz w:val="24"/>
          <w:szCs w:val="24"/>
        </w:rPr>
        <w:t>.</w:t>
      </w:r>
      <w:bookmarkStart w:id="0" w:name="bookmark_5"/>
      <w:bookmarkEnd w:id="0"/>
    </w:p>
    <w:p w14:paraId="3E5B1687" w14:textId="53FBC118" w:rsidR="001C54FB" w:rsidRPr="00B70676" w:rsidRDefault="001C54FB" w:rsidP="004A4F1B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B70676">
        <w:rPr>
          <w:bCs/>
          <w:sz w:val="24"/>
          <w:szCs w:val="24"/>
        </w:rPr>
        <w:t>Wniosek z dnia 1</w:t>
      </w:r>
      <w:r w:rsidR="00B70676" w:rsidRPr="00B70676">
        <w:rPr>
          <w:bCs/>
          <w:sz w:val="24"/>
          <w:szCs w:val="24"/>
        </w:rPr>
        <w:t>9</w:t>
      </w:r>
      <w:r w:rsidRPr="00B70676">
        <w:rPr>
          <w:bCs/>
          <w:sz w:val="24"/>
          <w:szCs w:val="24"/>
        </w:rPr>
        <w:t xml:space="preserve"> kwietnia 2022r. </w:t>
      </w:r>
      <w:r w:rsidRPr="00B70676">
        <w:rPr>
          <w:sz w:val="24"/>
          <w:szCs w:val="24"/>
        </w:rPr>
        <w:t>w części dotyczącej przeprowadzenia</w:t>
      </w:r>
      <w:r w:rsidRPr="00B70676">
        <w:rPr>
          <w:bCs/>
          <w:sz w:val="24"/>
          <w:szCs w:val="24"/>
        </w:rPr>
        <w:t xml:space="preserve"> debaty</w:t>
      </w:r>
      <w:r w:rsidR="00254CE9" w:rsidRPr="00B70676">
        <w:rPr>
          <w:bCs/>
          <w:sz w:val="24"/>
          <w:szCs w:val="24"/>
        </w:rPr>
        <w:t xml:space="preserve"> </w:t>
      </w:r>
      <w:r w:rsidRPr="00B70676">
        <w:rPr>
          <w:bCs/>
          <w:sz w:val="24"/>
          <w:szCs w:val="24"/>
        </w:rPr>
        <w:t xml:space="preserve"> czy środki przeznaczone na sport w Stalowej Woli z budżetu Gminy Stalowa Wola są właściwie i</w:t>
      </w:r>
      <w:r w:rsidR="002E6FBA">
        <w:rPr>
          <w:bCs/>
          <w:sz w:val="24"/>
          <w:szCs w:val="24"/>
        </w:rPr>
        <w:t> </w:t>
      </w:r>
      <w:bookmarkStart w:id="1" w:name="_GoBack"/>
      <w:bookmarkEnd w:id="1"/>
      <w:r w:rsidRPr="00B70676">
        <w:rPr>
          <w:bCs/>
          <w:sz w:val="24"/>
          <w:szCs w:val="24"/>
        </w:rPr>
        <w:t>sprawiedliwie rozdysponowane biorąc pod uwagę wyniki i sukcesy sportowców i klubów poszczególnych dyscyplin, uznaje się za zasługujący na uwzględnienie</w:t>
      </w:r>
      <w:r w:rsidR="00254CE9" w:rsidRPr="00B70676">
        <w:rPr>
          <w:bCs/>
          <w:sz w:val="24"/>
          <w:szCs w:val="24"/>
        </w:rPr>
        <w:t xml:space="preserve"> i poleca się </w:t>
      </w:r>
      <w:r w:rsidR="00254CE9" w:rsidRPr="00B70676">
        <w:rPr>
          <w:sz w:val="24"/>
          <w:szCs w:val="24"/>
        </w:rPr>
        <w:t xml:space="preserve">przeprowadzenie debaty przez Komisję </w:t>
      </w:r>
      <w:r w:rsidR="00254CE9" w:rsidRPr="00B70676">
        <w:rPr>
          <w:iCs/>
          <w:sz w:val="24"/>
          <w:szCs w:val="24"/>
        </w:rPr>
        <w:t>Oświaty, Kultury i Sportu w przedmiotowym zakresie celem wypracowania wniosków i opinii oraz następnie debaty na forum Rady Miejskiej w Stalowej Woli.</w:t>
      </w:r>
    </w:p>
    <w:p w14:paraId="1CBECABC" w14:textId="1061CB7F" w:rsidR="004C1F1E" w:rsidRPr="00B70676" w:rsidRDefault="004C1F1E" w:rsidP="005C7BB8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70676">
        <w:rPr>
          <w:sz w:val="24"/>
          <w:szCs w:val="24"/>
        </w:rPr>
        <w:t xml:space="preserve">Uzasadnienie dla sposobu rozpatrzenia </w:t>
      </w:r>
      <w:r w:rsidR="00B947E0" w:rsidRPr="00B70676">
        <w:rPr>
          <w:sz w:val="24"/>
          <w:szCs w:val="24"/>
        </w:rPr>
        <w:t>wniosku</w:t>
      </w:r>
      <w:r w:rsidRPr="00B70676">
        <w:rPr>
          <w:sz w:val="24"/>
          <w:szCs w:val="24"/>
        </w:rPr>
        <w:t xml:space="preserve"> stanowi załącznik do uchwały.</w:t>
      </w:r>
    </w:p>
    <w:p w14:paraId="2B2C99F4" w14:textId="77777777" w:rsidR="00812A7E" w:rsidRPr="00B70676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62DD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62DD8">
        <w:rPr>
          <w:b/>
          <w:sz w:val="24"/>
          <w:szCs w:val="24"/>
        </w:rPr>
        <w:lastRenderedPageBreak/>
        <w:t>§ 2.</w:t>
      </w:r>
    </w:p>
    <w:p w14:paraId="3D6E9339" w14:textId="53DCA04E" w:rsidR="00812A7E" w:rsidRPr="00E62DD8" w:rsidRDefault="00E62DD8" w:rsidP="00E62DD8">
      <w:pPr>
        <w:spacing w:line="360" w:lineRule="auto"/>
        <w:jc w:val="both"/>
        <w:rPr>
          <w:b/>
          <w:sz w:val="24"/>
          <w:szCs w:val="24"/>
        </w:rPr>
      </w:pPr>
      <w:r w:rsidRPr="00E62DD8">
        <w:rPr>
          <w:sz w:val="24"/>
          <w:szCs w:val="24"/>
        </w:rPr>
        <w:t xml:space="preserve">W wykonaniu niniejszej uchwały Przewodniczący Rady Miejskiej </w:t>
      </w:r>
      <w:r w:rsidR="00C62EFB">
        <w:rPr>
          <w:sz w:val="24"/>
          <w:szCs w:val="24"/>
        </w:rPr>
        <w:t xml:space="preserve">w Stalowej Woli </w:t>
      </w:r>
      <w:r w:rsidRPr="00E62DD8">
        <w:rPr>
          <w:sz w:val="24"/>
          <w:szCs w:val="24"/>
        </w:rPr>
        <w:t>zawiadomi Wnioskodawcę o sposobie załatwienia wniosku przez Radę.</w:t>
      </w:r>
    </w:p>
    <w:p w14:paraId="4F9C942C" w14:textId="77777777" w:rsidR="00E62DD8" w:rsidRDefault="00E62DD8" w:rsidP="00EA2288">
      <w:pPr>
        <w:spacing w:line="360" w:lineRule="auto"/>
        <w:jc w:val="center"/>
        <w:rPr>
          <w:b/>
          <w:sz w:val="24"/>
          <w:szCs w:val="24"/>
        </w:rPr>
      </w:pPr>
    </w:p>
    <w:p w14:paraId="2709AEB6" w14:textId="4337D2BE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5C7BB8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4D3A0752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4637AD81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61080A19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0C7851ED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EEBB9B3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3440089B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796F076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493A3A8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EFA0DC3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59EEF8B6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3FC83629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ED286C7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6D896FDC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4C953698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35C3FCF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5508B2D4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49C1458F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69650EC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FAB3CA3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0741F6F6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08ABE242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4513BBDE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211B0ED7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261503C2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0F3DDF0E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53A2CAB1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2746C164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6075F20B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27D36C3C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4EC0446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1D6CE067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4E98357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3D609C16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3E50DF05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3F88934A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75875ADE" w14:textId="77777777" w:rsidR="00B70676" w:rsidRDefault="00B70676" w:rsidP="00F64751">
      <w:pPr>
        <w:ind w:left="3540" w:firstLine="708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4F47DAD0" w14:textId="30706189" w:rsidR="000731D8" w:rsidRPr="00C55234" w:rsidRDefault="00B70676" w:rsidP="00854E95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="00C55234" w:rsidRPr="00C55234">
        <w:rPr>
          <w:sz w:val="24"/>
          <w:szCs w:val="24"/>
        </w:rPr>
        <w:t xml:space="preserve">ałącznik do uchwały Nr </w:t>
      </w:r>
      <w:r w:rsidR="00712761">
        <w:rPr>
          <w:sz w:val="24"/>
          <w:szCs w:val="24"/>
        </w:rPr>
        <w:t>L</w:t>
      </w:r>
      <w:r w:rsidR="00EF2E53">
        <w:rPr>
          <w:sz w:val="24"/>
          <w:szCs w:val="24"/>
        </w:rPr>
        <w:t>V</w:t>
      </w:r>
      <w:r w:rsidR="005C7BB8">
        <w:rPr>
          <w:sz w:val="24"/>
          <w:szCs w:val="24"/>
        </w:rPr>
        <w:t>/</w:t>
      </w:r>
      <w:r w:rsidR="00EF2E53">
        <w:rPr>
          <w:sz w:val="24"/>
          <w:szCs w:val="24"/>
        </w:rPr>
        <w:t>…</w:t>
      </w:r>
      <w:r w:rsidR="005C7BB8">
        <w:rPr>
          <w:sz w:val="24"/>
          <w:szCs w:val="24"/>
        </w:rPr>
        <w:t>/202</w:t>
      </w:r>
      <w:r w:rsidR="001B480D">
        <w:rPr>
          <w:sz w:val="24"/>
          <w:szCs w:val="24"/>
        </w:rPr>
        <w:t>2</w:t>
      </w:r>
    </w:p>
    <w:p w14:paraId="12A24604" w14:textId="77777777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685D425D" w:rsidR="00C55234" w:rsidRPr="00C55234" w:rsidRDefault="00C55234" w:rsidP="00854E95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  <w:r w:rsidR="00EF2E53">
        <w:rPr>
          <w:sz w:val="24"/>
          <w:szCs w:val="24"/>
        </w:rPr>
        <w:t xml:space="preserve">… września </w:t>
      </w:r>
      <w:r w:rsidR="005C7BB8">
        <w:rPr>
          <w:sz w:val="24"/>
          <w:szCs w:val="24"/>
        </w:rPr>
        <w:t xml:space="preserve"> 202</w:t>
      </w:r>
      <w:r w:rsidR="00712761">
        <w:rPr>
          <w:sz w:val="24"/>
          <w:szCs w:val="24"/>
        </w:rPr>
        <w:t>2</w:t>
      </w:r>
      <w:r w:rsidR="005C7BB8">
        <w:rPr>
          <w:sz w:val="24"/>
          <w:szCs w:val="24"/>
        </w:rPr>
        <w:t>r.</w:t>
      </w:r>
    </w:p>
    <w:p w14:paraId="6FA6E026" w14:textId="77777777" w:rsidR="00C55234" w:rsidRDefault="00C55234" w:rsidP="002C0F04"/>
    <w:p w14:paraId="670EA44F" w14:textId="77777777" w:rsidR="00642884" w:rsidRPr="00642884" w:rsidRDefault="00642884" w:rsidP="006D50B6">
      <w:pPr>
        <w:spacing w:line="360" w:lineRule="auto"/>
        <w:ind w:firstLine="708"/>
        <w:jc w:val="both"/>
        <w:rPr>
          <w:sz w:val="24"/>
          <w:szCs w:val="24"/>
        </w:rPr>
      </w:pPr>
      <w:r w:rsidRPr="00642884">
        <w:rPr>
          <w:sz w:val="24"/>
          <w:szCs w:val="24"/>
        </w:rPr>
        <w:t>Stowarzyszenie „Nasze Miasto” złożyło 19 kwietnia 2022r. wniosek o przeprowadzenie kontroli celowości obecnego i dalszego funkcjonowania Piłkarskiej Spółki Akcyjnej Stal Stalowa Wola.</w:t>
      </w:r>
    </w:p>
    <w:p w14:paraId="37C24D4E" w14:textId="77777777" w:rsidR="00642884" w:rsidRPr="00642884" w:rsidRDefault="00642884" w:rsidP="006D50B6">
      <w:pPr>
        <w:spacing w:line="360" w:lineRule="auto"/>
        <w:ind w:firstLine="709"/>
        <w:jc w:val="both"/>
        <w:rPr>
          <w:sz w:val="24"/>
          <w:szCs w:val="24"/>
        </w:rPr>
      </w:pPr>
      <w:r w:rsidRPr="00642884">
        <w:rPr>
          <w:sz w:val="24"/>
          <w:szCs w:val="24"/>
        </w:rPr>
        <w:t xml:space="preserve">Komisja Skarg, Wniosków i Petycji na  posiedzeniu w dniu  11 sierpnia 2022r. zbadała zasadność złożonego wniosku. W przebiegu obrad zapoznano się z wnioskiem oraz załącznikami a także z protokołem Komisji Rewizyjnej Rady Miejskiej, która na wniosek Przewodniczącego Rady Miejskiej, na posiedzeniu w 9 czerwca 2022r. wydała swą opinię, rekomendując bieżące monitorowanie działalności Piłkarskiej Spółki Akcyjnej oraz przeprowadzenie przez Komisję Rewizyjną kontroli funkcjonowania Spółki w I kwartale 2023r. </w:t>
      </w:r>
    </w:p>
    <w:p w14:paraId="451AA46F" w14:textId="3A9E0017" w:rsidR="00642884" w:rsidRPr="00642884" w:rsidRDefault="00642884" w:rsidP="006D50B6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642884">
        <w:rPr>
          <w:iCs/>
          <w:sz w:val="24"/>
          <w:szCs w:val="24"/>
        </w:rPr>
        <w:t xml:space="preserve">Uwzględniając całokształt przeprowadzonego postępowania wyjaśniającego tj. zebrany i przeanalizowany materiał oraz podstawy prawne, Komisja </w:t>
      </w:r>
      <w:r w:rsidR="006D50B6">
        <w:rPr>
          <w:iCs/>
          <w:sz w:val="24"/>
          <w:szCs w:val="24"/>
        </w:rPr>
        <w:t>za</w:t>
      </w:r>
      <w:r w:rsidRPr="00642884">
        <w:rPr>
          <w:iCs/>
          <w:sz w:val="24"/>
          <w:szCs w:val="24"/>
        </w:rPr>
        <w:t>rekomend</w:t>
      </w:r>
      <w:r w:rsidR="006D50B6">
        <w:rPr>
          <w:iCs/>
          <w:sz w:val="24"/>
          <w:szCs w:val="24"/>
        </w:rPr>
        <w:t>owała</w:t>
      </w:r>
      <w:r w:rsidRPr="00642884">
        <w:rPr>
          <w:iCs/>
          <w:sz w:val="24"/>
          <w:szCs w:val="24"/>
        </w:rPr>
        <w:t xml:space="preserve"> uznanie wniosku z</w:t>
      </w:r>
      <w:r w:rsidR="00957488">
        <w:rPr>
          <w:iCs/>
          <w:sz w:val="24"/>
          <w:szCs w:val="24"/>
        </w:rPr>
        <w:t xml:space="preserve">a zasługujący na uwzględnienie i stwierdziła, że </w:t>
      </w:r>
      <w:r w:rsidRPr="00642884">
        <w:rPr>
          <w:iCs/>
          <w:sz w:val="24"/>
          <w:szCs w:val="24"/>
        </w:rPr>
        <w:t xml:space="preserve">Komisja Rewizyjna Rady Miejskiej winna ująć przeprowadzenie kontroli Piłkarskiej Spółki Akcyjnej w planie pracy – jako zadanie na I kwartał 2023 roku. </w:t>
      </w:r>
    </w:p>
    <w:p w14:paraId="2A230A05" w14:textId="55048C29" w:rsidR="00642884" w:rsidRPr="00642884" w:rsidRDefault="00642884" w:rsidP="006D50B6">
      <w:pPr>
        <w:spacing w:line="360" w:lineRule="auto"/>
        <w:ind w:firstLine="708"/>
        <w:jc w:val="both"/>
        <w:rPr>
          <w:iCs/>
          <w:sz w:val="24"/>
          <w:szCs w:val="24"/>
        </w:rPr>
      </w:pPr>
      <w:r w:rsidRPr="00642884">
        <w:rPr>
          <w:iCs/>
          <w:sz w:val="24"/>
          <w:szCs w:val="24"/>
        </w:rPr>
        <w:t xml:space="preserve">Ponadto, odnosząc się do </w:t>
      </w:r>
      <w:r w:rsidR="006D50B6">
        <w:rPr>
          <w:iCs/>
          <w:sz w:val="24"/>
          <w:szCs w:val="24"/>
        </w:rPr>
        <w:t xml:space="preserve">części </w:t>
      </w:r>
      <w:r w:rsidRPr="00642884">
        <w:rPr>
          <w:iCs/>
          <w:sz w:val="24"/>
          <w:szCs w:val="24"/>
        </w:rPr>
        <w:t xml:space="preserve">wniosku Stowarzyszenia </w:t>
      </w:r>
      <w:r w:rsidR="00957488">
        <w:rPr>
          <w:iCs/>
          <w:sz w:val="24"/>
          <w:szCs w:val="24"/>
        </w:rPr>
        <w:t>dotyczą</w:t>
      </w:r>
      <w:r w:rsidR="006D50B6">
        <w:rPr>
          <w:iCs/>
          <w:sz w:val="24"/>
          <w:szCs w:val="24"/>
        </w:rPr>
        <w:t>cej</w:t>
      </w:r>
      <w:r w:rsidRPr="00642884">
        <w:rPr>
          <w:iCs/>
          <w:sz w:val="24"/>
          <w:szCs w:val="24"/>
        </w:rPr>
        <w:t xml:space="preserve"> przeprowadzeni</w:t>
      </w:r>
      <w:r w:rsidR="00B229C0">
        <w:rPr>
          <w:iCs/>
          <w:sz w:val="24"/>
          <w:szCs w:val="24"/>
        </w:rPr>
        <w:t>a</w:t>
      </w:r>
      <w:r w:rsidRPr="00642884">
        <w:rPr>
          <w:iCs/>
          <w:sz w:val="24"/>
          <w:szCs w:val="24"/>
        </w:rPr>
        <w:t xml:space="preserve"> debaty dla ustalenia, czy środki z budżetu miasta przeznaczane na sport w Stalowej Woli są właściwie i sprawiedliwie rozdysponowane, oraz uwzględniając stanowisko Komisji Rewizyjnej, Komisja</w:t>
      </w:r>
      <w:r w:rsidR="00957488">
        <w:rPr>
          <w:iCs/>
          <w:sz w:val="24"/>
          <w:szCs w:val="24"/>
        </w:rPr>
        <w:t xml:space="preserve"> Skarg, Wniosków i Petycji zalecił</w:t>
      </w:r>
      <w:r w:rsidRPr="00642884">
        <w:rPr>
          <w:iCs/>
          <w:sz w:val="24"/>
          <w:szCs w:val="24"/>
        </w:rPr>
        <w:t>a przeprowadzenie takiej dyskusji – w</w:t>
      </w:r>
      <w:r w:rsidR="002E6FBA">
        <w:rPr>
          <w:iCs/>
          <w:sz w:val="24"/>
          <w:szCs w:val="24"/>
        </w:rPr>
        <w:t> </w:t>
      </w:r>
      <w:r w:rsidRPr="00642884">
        <w:rPr>
          <w:iCs/>
          <w:sz w:val="24"/>
          <w:szCs w:val="24"/>
        </w:rPr>
        <w:t>pierwszej kolejności na posiedzeniu Komisji Oświaty, Kultury i Sportu, która wypracuje swą opinię oraz ewentualne wnioski w przedmiotowej sprawie, a następnie na forum Rady Miejskiej.</w:t>
      </w:r>
    </w:p>
    <w:p w14:paraId="1D443789" w14:textId="77777777" w:rsidR="00642884" w:rsidRDefault="00642884" w:rsidP="00642884">
      <w:pPr>
        <w:ind w:firstLine="708"/>
        <w:jc w:val="both"/>
        <w:rPr>
          <w:iCs/>
        </w:rPr>
      </w:pPr>
    </w:p>
    <w:p w14:paraId="16C71AC9" w14:textId="06BE2F60" w:rsidR="004C1F1E" w:rsidRDefault="00C55234" w:rsidP="004C1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</w:t>
      </w:r>
      <w:r w:rsidR="00397659">
        <w:rPr>
          <w:sz w:val="24"/>
          <w:szCs w:val="24"/>
        </w:rPr>
        <w:t>go</w:t>
      </w:r>
      <w:r w:rsidR="004C1F1E">
        <w:rPr>
          <w:sz w:val="24"/>
          <w:szCs w:val="24"/>
        </w:rPr>
        <w:t xml:space="preserve"> </w:t>
      </w:r>
      <w:r w:rsidR="00397659">
        <w:rPr>
          <w:sz w:val="24"/>
          <w:szCs w:val="24"/>
        </w:rPr>
        <w:t>wniosku</w:t>
      </w:r>
      <w:r w:rsidR="004C1F1E">
        <w:rPr>
          <w:sz w:val="24"/>
          <w:szCs w:val="24"/>
        </w:rPr>
        <w:t xml:space="preserve">, w formie uchwały. </w:t>
      </w:r>
      <w:r w:rsidR="00812A7E">
        <w:rPr>
          <w:sz w:val="24"/>
          <w:szCs w:val="24"/>
        </w:rPr>
        <w:t>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</w:t>
      </w:r>
      <w:r w:rsidR="009D53CB">
        <w:rPr>
          <w:sz w:val="24"/>
          <w:szCs w:val="24"/>
        </w:rPr>
        <w:t xml:space="preserve"> przez Radę Mi</w:t>
      </w:r>
      <w:r w:rsidR="000763A9">
        <w:rPr>
          <w:sz w:val="24"/>
          <w:szCs w:val="24"/>
        </w:rPr>
        <w:t>ejską</w:t>
      </w:r>
      <w:r w:rsidR="00812A7E">
        <w:rPr>
          <w:sz w:val="24"/>
          <w:szCs w:val="24"/>
        </w:rPr>
        <w:t xml:space="preserve"> uchwały przedmiotowej treści uznaje się za zasadne.</w:t>
      </w:r>
    </w:p>
    <w:p w14:paraId="650F30D6" w14:textId="57B80BE8" w:rsidR="00712761" w:rsidRPr="00712761" w:rsidRDefault="00712761" w:rsidP="00712761">
      <w:pPr>
        <w:ind w:firstLine="708"/>
        <w:jc w:val="both"/>
        <w:rPr>
          <w:sz w:val="24"/>
          <w:szCs w:val="24"/>
        </w:rPr>
      </w:pPr>
    </w:p>
    <w:p w14:paraId="23AF57F8" w14:textId="5B664E80" w:rsidR="00E039E6" w:rsidRDefault="003E72C8" w:rsidP="00B60E1C">
      <w:pPr>
        <w:jc w:val="both"/>
      </w:pPr>
      <w:r w:rsidRPr="00746DDC">
        <w:rPr>
          <w:sz w:val="24"/>
          <w:szCs w:val="24"/>
        </w:rPr>
        <w:t>Pouczenie: Zgodnie z art. 246 § 1 k.p.a., wnioskodawcy niezadowolonemu ze sposobu załatwienia wniosku służy prawo wniesienia skargi w trybie określonym w rozdziale 2 działu VIII ustawy z dnia ustawy z dnia 14 czerwca 1960 r. Kodeks postępowania administracyjnego (tj. Dz. U. z 202</w:t>
      </w:r>
      <w:r w:rsidR="00900EE9" w:rsidRPr="00746DDC">
        <w:rPr>
          <w:sz w:val="24"/>
          <w:szCs w:val="24"/>
        </w:rPr>
        <w:t>1</w:t>
      </w:r>
      <w:r w:rsidRPr="00746DDC">
        <w:rPr>
          <w:sz w:val="24"/>
          <w:szCs w:val="24"/>
        </w:rPr>
        <w:t xml:space="preserve"> r. poz. </w:t>
      </w:r>
      <w:r w:rsidR="00900EE9" w:rsidRPr="00746DDC">
        <w:rPr>
          <w:sz w:val="24"/>
          <w:szCs w:val="24"/>
        </w:rPr>
        <w:t xml:space="preserve">735 </w:t>
      </w:r>
      <w:r w:rsidRPr="00746DDC">
        <w:rPr>
          <w:sz w:val="24"/>
          <w:szCs w:val="24"/>
        </w:rPr>
        <w:t xml:space="preserve"> ze zm.).</w:t>
      </w:r>
    </w:p>
    <w:sectPr w:rsidR="00E0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9CE76" w14:textId="77777777" w:rsidR="00BF0B58" w:rsidRDefault="00BF0B58" w:rsidP="00C56A38">
      <w:r>
        <w:separator/>
      </w:r>
    </w:p>
  </w:endnote>
  <w:endnote w:type="continuationSeparator" w:id="0">
    <w:p w14:paraId="4F41AFCB" w14:textId="77777777" w:rsidR="00BF0B58" w:rsidRDefault="00BF0B58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EBC04" w14:textId="77777777" w:rsidR="00BF0B58" w:rsidRDefault="00BF0B58" w:rsidP="00C56A38">
      <w:r>
        <w:separator/>
      </w:r>
    </w:p>
  </w:footnote>
  <w:footnote w:type="continuationSeparator" w:id="0">
    <w:p w14:paraId="5E7688BC" w14:textId="77777777" w:rsidR="00BF0B58" w:rsidRDefault="00BF0B58" w:rsidP="00C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6251"/>
    <w:multiLevelType w:val="hybridMultilevel"/>
    <w:tmpl w:val="ECE2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423CE"/>
    <w:multiLevelType w:val="hybridMultilevel"/>
    <w:tmpl w:val="6C3E1C8C"/>
    <w:lvl w:ilvl="0" w:tplc="C3E245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F3AA5D5-65AB-40DB-8282-AD4AA29BE8A6}"/>
  </w:docVars>
  <w:rsids>
    <w:rsidRoot w:val="00985BAA"/>
    <w:rsid w:val="00002442"/>
    <w:rsid w:val="00010473"/>
    <w:rsid w:val="00020107"/>
    <w:rsid w:val="0005373E"/>
    <w:rsid w:val="000621B3"/>
    <w:rsid w:val="000731D8"/>
    <w:rsid w:val="000763A9"/>
    <w:rsid w:val="0008648E"/>
    <w:rsid w:val="000C1B62"/>
    <w:rsid w:val="000C73A7"/>
    <w:rsid w:val="0012566A"/>
    <w:rsid w:val="00126678"/>
    <w:rsid w:val="00142F62"/>
    <w:rsid w:val="00150A57"/>
    <w:rsid w:val="00161862"/>
    <w:rsid w:val="00165193"/>
    <w:rsid w:val="001778D7"/>
    <w:rsid w:val="001878AE"/>
    <w:rsid w:val="001A6CE5"/>
    <w:rsid w:val="001B480D"/>
    <w:rsid w:val="001B7281"/>
    <w:rsid w:val="001C54FB"/>
    <w:rsid w:val="001D6720"/>
    <w:rsid w:val="001D6848"/>
    <w:rsid w:val="00200456"/>
    <w:rsid w:val="0020545C"/>
    <w:rsid w:val="0024652E"/>
    <w:rsid w:val="0025019D"/>
    <w:rsid w:val="00254CE9"/>
    <w:rsid w:val="00260A71"/>
    <w:rsid w:val="002846CD"/>
    <w:rsid w:val="0029299D"/>
    <w:rsid w:val="002C0F04"/>
    <w:rsid w:val="002E6FBA"/>
    <w:rsid w:val="002F1F15"/>
    <w:rsid w:val="00301238"/>
    <w:rsid w:val="003026C4"/>
    <w:rsid w:val="00304208"/>
    <w:rsid w:val="00336F0F"/>
    <w:rsid w:val="00385914"/>
    <w:rsid w:val="00391E17"/>
    <w:rsid w:val="00397659"/>
    <w:rsid w:val="003A2520"/>
    <w:rsid w:val="003B6A38"/>
    <w:rsid w:val="003D7864"/>
    <w:rsid w:val="003E72C8"/>
    <w:rsid w:val="00410EC5"/>
    <w:rsid w:val="00473B5F"/>
    <w:rsid w:val="004A09E5"/>
    <w:rsid w:val="004A1EF9"/>
    <w:rsid w:val="004A2115"/>
    <w:rsid w:val="004A4F1B"/>
    <w:rsid w:val="004B2E23"/>
    <w:rsid w:val="004C1F1E"/>
    <w:rsid w:val="004C3F60"/>
    <w:rsid w:val="004D0048"/>
    <w:rsid w:val="004E6FE8"/>
    <w:rsid w:val="004F3E74"/>
    <w:rsid w:val="004F7CA9"/>
    <w:rsid w:val="00530A2B"/>
    <w:rsid w:val="00531BB4"/>
    <w:rsid w:val="00553964"/>
    <w:rsid w:val="00557437"/>
    <w:rsid w:val="00584A16"/>
    <w:rsid w:val="005A6D8D"/>
    <w:rsid w:val="005C7BB8"/>
    <w:rsid w:val="005D0A7A"/>
    <w:rsid w:val="005D1616"/>
    <w:rsid w:val="005D26B2"/>
    <w:rsid w:val="005D3C6D"/>
    <w:rsid w:val="00614596"/>
    <w:rsid w:val="00624F49"/>
    <w:rsid w:val="00627A86"/>
    <w:rsid w:val="00642884"/>
    <w:rsid w:val="00660446"/>
    <w:rsid w:val="006632E5"/>
    <w:rsid w:val="0066658E"/>
    <w:rsid w:val="00697080"/>
    <w:rsid w:val="006B4DED"/>
    <w:rsid w:val="006D50B6"/>
    <w:rsid w:val="006E02A5"/>
    <w:rsid w:val="006F1CDE"/>
    <w:rsid w:val="00712761"/>
    <w:rsid w:val="00716D3D"/>
    <w:rsid w:val="00746DDC"/>
    <w:rsid w:val="007772D6"/>
    <w:rsid w:val="007E5393"/>
    <w:rsid w:val="00812A7E"/>
    <w:rsid w:val="00812AEE"/>
    <w:rsid w:val="00831D53"/>
    <w:rsid w:val="008436E4"/>
    <w:rsid w:val="0085116C"/>
    <w:rsid w:val="00854E95"/>
    <w:rsid w:val="00857D07"/>
    <w:rsid w:val="008659CD"/>
    <w:rsid w:val="00881EBE"/>
    <w:rsid w:val="0088324A"/>
    <w:rsid w:val="00886A3D"/>
    <w:rsid w:val="008A5136"/>
    <w:rsid w:val="008E2EE8"/>
    <w:rsid w:val="00900EE9"/>
    <w:rsid w:val="00934924"/>
    <w:rsid w:val="00957488"/>
    <w:rsid w:val="00957597"/>
    <w:rsid w:val="00985BAA"/>
    <w:rsid w:val="00993DC0"/>
    <w:rsid w:val="00994712"/>
    <w:rsid w:val="009B15CA"/>
    <w:rsid w:val="009B7949"/>
    <w:rsid w:val="009C3F60"/>
    <w:rsid w:val="009D53CB"/>
    <w:rsid w:val="009D6A79"/>
    <w:rsid w:val="009E1E67"/>
    <w:rsid w:val="009F1EA3"/>
    <w:rsid w:val="009F3E40"/>
    <w:rsid w:val="009F6CCF"/>
    <w:rsid w:val="00A15DCA"/>
    <w:rsid w:val="00A33CD7"/>
    <w:rsid w:val="00A35794"/>
    <w:rsid w:val="00AA1D15"/>
    <w:rsid w:val="00AF2308"/>
    <w:rsid w:val="00B229C0"/>
    <w:rsid w:val="00B234DE"/>
    <w:rsid w:val="00B35C4C"/>
    <w:rsid w:val="00B44F7C"/>
    <w:rsid w:val="00B60E1C"/>
    <w:rsid w:val="00B70676"/>
    <w:rsid w:val="00B82879"/>
    <w:rsid w:val="00B927DA"/>
    <w:rsid w:val="00B947E0"/>
    <w:rsid w:val="00BA0FE1"/>
    <w:rsid w:val="00BA30FF"/>
    <w:rsid w:val="00BB08D4"/>
    <w:rsid w:val="00BF0B58"/>
    <w:rsid w:val="00C25FBC"/>
    <w:rsid w:val="00C352CE"/>
    <w:rsid w:val="00C36714"/>
    <w:rsid w:val="00C55234"/>
    <w:rsid w:val="00C56A38"/>
    <w:rsid w:val="00C62EFB"/>
    <w:rsid w:val="00C833F0"/>
    <w:rsid w:val="00C911E5"/>
    <w:rsid w:val="00C96431"/>
    <w:rsid w:val="00CA0B94"/>
    <w:rsid w:val="00CB79A2"/>
    <w:rsid w:val="00CC04B5"/>
    <w:rsid w:val="00CC3CE1"/>
    <w:rsid w:val="00CD48E9"/>
    <w:rsid w:val="00CE7EA4"/>
    <w:rsid w:val="00D02DFA"/>
    <w:rsid w:val="00D22C47"/>
    <w:rsid w:val="00D24313"/>
    <w:rsid w:val="00D24417"/>
    <w:rsid w:val="00D81319"/>
    <w:rsid w:val="00DB1FF5"/>
    <w:rsid w:val="00DB7345"/>
    <w:rsid w:val="00DC46D8"/>
    <w:rsid w:val="00DD0101"/>
    <w:rsid w:val="00DE2BE1"/>
    <w:rsid w:val="00DE34F8"/>
    <w:rsid w:val="00DF598D"/>
    <w:rsid w:val="00E039E6"/>
    <w:rsid w:val="00E1269E"/>
    <w:rsid w:val="00E329B2"/>
    <w:rsid w:val="00E62DD8"/>
    <w:rsid w:val="00E64340"/>
    <w:rsid w:val="00E70DA0"/>
    <w:rsid w:val="00E77F8C"/>
    <w:rsid w:val="00EA2288"/>
    <w:rsid w:val="00EA5D92"/>
    <w:rsid w:val="00EA71F2"/>
    <w:rsid w:val="00EC307D"/>
    <w:rsid w:val="00EF2095"/>
    <w:rsid w:val="00EF2E53"/>
    <w:rsid w:val="00F13DC3"/>
    <w:rsid w:val="00F62081"/>
    <w:rsid w:val="00F64751"/>
    <w:rsid w:val="00F73B1A"/>
    <w:rsid w:val="00F77888"/>
    <w:rsid w:val="00FB38EF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  <w:style w:type="character" w:customStyle="1" w:styleId="markedcontent">
    <w:name w:val="markedcontent"/>
    <w:basedOn w:val="Domylnaczcionkaakapitu"/>
    <w:rsid w:val="00C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F3AA5D5-65AB-40DB-8282-AD4AA29BE8A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4</cp:revision>
  <cp:lastPrinted>2022-09-16T10:49:00Z</cp:lastPrinted>
  <dcterms:created xsi:type="dcterms:W3CDTF">2022-09-16T06:03:00Z</dcterms:created>
  <dcterms:modified xsi:type="dcterms:W3CDTF">2022-09-16T10:52:00Z</dcterms:modified>
</cp:coreProperties>
</file>