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C2" w:rsidRPr="003F71B8" w:rsidRDefault="000759F6" w:rsidP="00C97B6D">
      <w:pPr>
        <w:spacing w:line="360" w:lineRule="auto"/>
        <w:ind w:left="7200" w:firstLine="720"/>
        <w:contextualSpacing/>
        <w:jc w:val="center"/>
      </w:pPr>
      <w:r w:rsidRPr="003F71B8">
        <w:t>-projekt-</w:t>
      </w:r>
    </w:p>
    <w:p w:rsidR="00A77B3E" w:rsidRPr="003F71B8" w:rsidRDefault="00C6606B" w:rsidP="003F71B8">
      <w:pPr>
        <w:spacing w:line="360" w:lineRule="auto"/>
        <w:contextualSpacing/>
      </w:pPr>
    </w:p>
    <w:p w:rsidR="00A77B3E" w:rsidRPr="003F71B8" w:rsidRDefault="00E56723" w:rsidP="003F71B8">
      <w:pPr>
        <w:spacing w:line="360" w:lineRule="auto"/>
        <w:contextualSpacing/>
        <w:jc w:val="center"/>
        <w:rPr>
          <w:b/>
          <w:caps/>
        </w:rPr>
      </w:pPr>
      <w:r>
        <w:rPr>
          <w:b/>
          <w:caps/>
        </w:rPr>
        <w:t>Uchwała Nr ....................</w:t>
      </w:r>
      <w:r w:rsidR="00BD62E4" w:rsidRPr="003F71B8">
        <w:rPr>
          <w:b/>
          <w:caps/>
        </w:rPr>
        <w:br/>
        <w:t>Rady Miejskiej w Stalowej Woli</w:t>
      </w:r>
    </w:p>
    <w:p w:rsidR="00A77B3E" w:rsidRPr="003F71B8" w:rsidRDefault="00DF45E7" w:rsidP="003F71B8">
      <w:pPr>
        <w:spacing w:line="360" w:lineRule="auto"/>
        <w:contextualSpacing/>
        <w:jc w:val="center"/>
        <w:rPr>
          <w:b/>
          <w:caps/>
        </w:rPr>
      </w:pPr>
      <w:r>
        <w:t xml:space="preserve">z </w:t>
      </w:r>
      <w:r w:rsidR="003E7240">
        <w:t>dnia.................... 2022 </w:t>
      </w:r>
      <w:r w:rsidR="00BD62E4" w:rsidRPr="003F71B8">
        <w:t>r.</w:t>
      </w:r>
    </w:p>
    <w:p w:rsidR="00A77B3E" w:rsidRDefault="003B4459" w:rsidP="00394E4C">
      <w:pPr>
        <w:keepNext/>
        <w:spacing w:line="360" w:lineRule="auto"/>
        <w:contextualSpacing/>
        <w:jc w:val="center"/>
        <w:rPr>
          <w:b/>
        </w:rPr>
      </w:pPr>
      <w:r>
        <w:rPr>
          <w:b/>
        </w:rPr>
        <w:t xml:space="preserve">w sprawie terminu, częstotliwości oraz trybu uiszczania opłaty za gospodarowanie odpadami komunalnymi </w:t>
      </w:r>
      <w:r w:rsidR="00FA2812" w:rsidRPr="00FA2812">
        <w:rPr>
          <w:b/>
        </w:rPr>
        <w:t>na terenie Gminy Stalowa Wola</w:t>
      </w:r>
    </w:p>
    <w:p w:rsidR="00956ED8" w:rsidRPr="00FA2812" w:rsidRDefault="00956ED8" w:rsidP="00394E4C">
      <w:pPr>
        <w:keepNext/>
        <w:spacing w:line="360" w:lineRule="auto"/>
        <w:contextualSpacing/>
        <w:jc w:val="center"/>
        <w:rPr>
          <w:b/>
        </w:rPr>
      </w:pPr>
    </w:p>
    <w:p w:rsidR="00C6606B" w:rsidRDefault="00FA2812" w:rsidP="00C97B6D">
      <w:pPr>
        <w:spacing w:line="360" w:lineRule="auto"/>
        <w:ind w:left="851" w:right="424"/>
        <w:jc w:val="both"/>
        <w:rPr>
          <w:lang w:bidi="en-US"/>
        </w:rPr>
      </w:pPr>
      <w:r w:rsidRPr="00713AA7">
        <w:rPr>
          <w:lang w:bidi="en-US"/>
        </w:rPr>
        <w:t xml:space="preserve">Na podstawie art. 18 </w:t>
      </w:r>
      <w:r w:rsidR="003B4459">
        <w:rPr>
          <w:lang w:bidi="en-US"/>
        </w:rPr>
        <w:t>ust. 2 pkt 15, art. 40 ust. 1,</w:t>
      </w:r>
      <w:r w:rsidR="004F6297">
        <w:rPr>
          <w:lang w:bidi="en-US"/>
        </w:rPr>
        <w:t xml:space="preserve"> </w:t>
      </w:r>
      <w:r w:rsidRPr="00713AA7">
        <w:rPr>
          <w:lang w:bidi="en-US"/>
        </w:rPr>
        <w:t>art. 41 ust. 1 ustawy z dnia 8 marca 1990 r. o samorządzie gminnym</w:t>
      </w:r>
      <w:r w:rsidR="0049608E">
        <w:rPr>
          <w:lang w:bidi="en-US"/>
        </w:rPr>
        <w:t xml:space="preserve"> </w:t>
      </w:r>
      <w:r w:rsidR="0049608E" w:rsidRPr="00BE3024">
        <w:t>(</w:t>
      </w:r>
      <w:r w:rsidR="00DF6AC1" w:rsidRPr="00BE3024">
        <w:t>t</w:t>
      </w:r>
      <w:r w:rsidR="00190EA2" w:rsidRPr="00BE3024">
        <w:t>.</w:t>
      </w:r>
      <w:r w:rsidR="00DF6AC1" w:rsidRPr="00BE3024">
        <w:t>j.</w:t>
      </w:r>
      <w:r w:rsidR="00FB7CC9" w:rsidRPr="00BE3024">
        <w:t xml:space="preserve"> </w:t>
      </w:r>
      <w:r w:rsidR="0049608E" w:rsidRPr="00BE3024">
        <w:t xml:space="preserve">Dz. U. z 2022 r. poz. 559 </w:t>
      </w:r>
      <w:r w:rsidR="00FB7CC9" w:rsidRPr="00BE3024">
        <w:t xml:space="preserve">ze </w:t>
      </w:r>
      <w:r w:rsidR="003E7240" w:rsidRPr="00BE3024">
        <w:t xml:space="preserve">zm.), </w:t>
      </w:r>
      <w:r w:rsidR="003E7240" w:rsidRPr="00BE3024">
        <w:rPr>
          <w:lang w:bidi="en-US"/>
        </w:rPr>
        <w:t>oraz</w:t>
      </w:r>
      <w:r w:rsidR="003B4459" w:rsidRPr="00BE3024">
        <w:rPr>
          <w:lang w:bidi="en-US"/>
        </w:rPr>
        <w:t xml:space="preserve"> art. 6l</w:t>
      </w:r>
      <w:r w:rsidR="00A8767D" w:rsidRPr="00BE3024">
        <w:rPr>
          <w:lang w:bidi="en-US"/>
        </w:rPr>
        <w:t xml:space="preserve"> ust. 1</w:t>
      </w:r>
      <w:r w:rsidRPr="00BE3024">
        <w:rPr>
          <w:lang w:bidi="en-US"/>
        </w:rPr>
        <w:t xml:space="preserve"> ustawy z dnia 13 września 1996 r. o utrzymaniu c</w:t>
      </w:r>
      <w:r w:rsidR="00A8767D" w:rsidRPr="00BE3024">
        <w:rPr>
          <w:lang w:bidi="en-US"/>
        </w:rPr>
        <w:t>zystości i porządku w gminach (</w:t>
      </w:r>
      <w:r w:rsidR="00DF6AC1" w:rsidRPr="00BE3024">
        <w:rPr>
          <w:lang w:bidi="en-US"/>
        </w:rPr>
        <w:t>t</w:t>
      </w:r>
      <w:r w:rsidR="00190EA2" w:rsidRPr="00BE3024">
        <w:rPr>
          <w:lang w:bidi="en-US"/>
        </w:rPr>
        <w:t>.</w:t>
      </w:r>
      <w:r w:rsidR="00DF6AC1" w:rsidRPr="00BE3024">
        <w:rPr>
          <w:lang w:bidi="en-US"/>
        </w:rPr>
        <w:t>j</w:t>
      </w:r>
      <w:r w:rsidR="00DF6AC1">
        <w:rPr>
          <w:color w:val="000000" w:themeColor="text1"/>
          <w:lang w:bidi="en-US"/>
        </w:rPr>
        <w:t>.</w:t>
      </w:r>
      <w:r w:rsidR="00FB7CC9">
        <w:rPr>
          <w:color w:val="000000" w:themeColor="text1"/>
          <w:lang w:bidi="en-US"/>
        </w:rPr>
        <w:t xml:space="preserve"> </w:t>
      </w:r>
      <w:r w:rsidR="00CE47E0">
        <w:rPr>
          <w:color w:val="000000" w:themeColor="text1"/>
          <w:lang w:bidi="en-US"/>
        </w:rPr>
        <w:t>Dz. U. z 2022</w:t>
      </w:r>
      <w:r w:rsidR="00DF45E7">
        <w:rPr>
          <w:color w:val="000000" w:themeColor="text1"/>
          <w:lang w:bidi="en-US"/>
        </w:rPr>
        <w:t xml:space="preserve"> r. poz. </w:t>
      </w:r>
      <w:r w:rsidR="00CE47E0">
        <w:rPr>
          <w:color w:val="000000" w:themeColor="text1"/>
          <w:lang w:bidi="en-US"/>
        </w:rPr>
        <w:t>1297</w:t>
      </w:r>
      <w:r w:rsidR="00DF45E7">
        <w:rPr>
          <w:color w:val="000000" w:themeColor="text1"/>
          <w:lang w:bidi="en-US"/>
        </w:rPr>
        <w:t xml:space="preserve"> </w:t>
      </w:r>
      <w:r w:rsidR="00FB7CC9">
        <w:rPr>
          <w:color w:val="000000" w:themeColor="text1"/>
          <w:lang w:bidi="en-US"/>
        </w:rPr>
        <w:t>ze zm.</w:t>
      </w:r>
      <w:r w:rsidRPr="005C4028">
        <w:rPr>
          <w:color w:val="000000" w:themeColor="text1"/>
          <w:lang w:bidi="en-US"/>
        </w:rPr>
        <w:t>)</w:t>
      </w:r>
      <w:r w:rsidRPr="00713AA7">
        <w:rPr>
          <w:lang w:bidi="en-US"/>
        </w:rPr>
        <w:t xml:space="preserve"> </w:t>
      </w:r>
    </w:p>
    <w:p w:rsidR="00C6606B" w:rsidRDefault="00C6606B" w:rsidP="00C97B6D">
      <w:pPr>
        <w:spacing w:line="360" w:lineRule="auto"/>
        <w:ind w:left="851" w:right="424"/>
        <w:jc w:val="both"/>
        <w:rPr>
          <w:lang w:bidi="en-US"/>
        </w:rPr>
      </w:pPr>
    </w:p>
    <w:p w:rsidR="00FA2812" w:rsidRPr="00C6606B" w:rsidRDefault="00FA2812" w:rsidP="00C6606B">
      <w:pPr>
        <w:spacing w:line="360" w:lineRule="auto"/>
        <w:ind w:left="851" w:right="424"/>
        <w:jc w:val="center"/>
        <w:rPr>
          <w:b/>
          <w:lang w:bidi="en-US"/>
        </w:rPr>
      </w:pPr>
      <w:r w:rsidRPr="00C6606B">
        <w:rPr>
          <w:b/>
          <w:lang w:bidi="en-US"/>
        </w:rPr>
        <w:t>uchwala się, co następuje:</w:t>
      </w:r>
    </w:p>
    <w:p w:rsidR="008D30F5" w:rsidRPr="003F71B8" w:rsidRDefault="00BD62E4" w:rsidP="00C97B6D">
      <w:pPr>
        <w:keepNext/>
        <w:spacing w:line="360" w:lineRule="auto"/>
        <w:ind w:left="851" w:right="424"/>
        <w:contextualSpacing/>
        <w:jc w:val="center"/>
      </w:pPr>
      <w:r w:rsidRPr="003F71B8">
        <w:rPr>
          <w:b/>
        </w:rPr>
        <w:t> </w:t>
      </w:r>
    </w:p>
    <w:p w:rsidR="008D30F5" w:rsidRPr="003F71B8" w:rsidRDefault="00DF6AC1" w:rsidP="00C97B6D">
      <w:pPr>
        <w:keepNext/>
        <w:spacing w:line="360" w:lineRule="auto"/>
        <w:ind w:left="851" w:right="424"/>
        <w:contextualSpacing/>
        <w:jc w:val="center"/>
      </w:pPr>
      <w:r>
        <w:rPr>
          <w:b/>
        </w:rPr>
        <w:t>§</w:t>
      </w:r>
      <w:r w:rsidR="00FA2812">
        <w:rPr>
          <w:b/>
        </w:rPr>
        <w:t>1</w:t>
      </w:r>
    </w:p>
    <w:p w:rsidR="00FA2812" w:rsidRDefault="003B4459" w:rsidP="00C97B6D">
      <w:pPr>
        <w:spacing w:line="360" w:lineRule="auto"/>
        <w:ind w:left="851" w:right="424"/>
        <w:jc w:val="both"/>
        <w:rPr>
          <w:lang w:bidi="en-US"/>
        </w:rPr>
      </w:pPr>
      <w:r>
        <w:t>Określa się termin, częstotliwość oraz tryb uiszczania opłaty za gospodarowanie odpadami komunalnymi.</w:t>
      </w:r>
    </w:p>
    <w:p w:rsidR="005C6158" w:rsidRDefault="00DF6AC1" w:rsidP="00DF6AC1">
      <w:pPr>
        <w:keepNext/>
        <w:spacing w:line="360" w:lineRule="auto"/>
        <w:ind w:left="851" w:right="425"/>
        <w:contextualSpacing/>
        <w:jc w:val="center"/>
        <w:rPr>
          <w:b/>
        </w:rPr>
      </w:pPr>
      <w:r>
        <w:rPr>
          <w:b/>
        </w:rPr>
        <w:t>§</w:t>
      </w:r>
      <w:r w:rsidR="00FA2812">
        <w:rPr>
          <w:b/>
        </w:rPr>
        <w:t>2</w:t>
      </w:r>
    </w:p>
    <w:p w:rsidR="003B4459" w:rsidRPr="005C6158" w:rsidRDefault="003B4459" w:rsidP="00C97B6D">
      <w:pPr>
        <w:keepNext/>
        <w:spacing w:line="360" w:lineRule="auto"/>
        <w:ind w:left="851" w:right="424"/>
        <w:contextualSpacing/>
        <w:jc w:val="both"/>
        <w:rPr>
          <w:b/>
        </w:rPr>
      </w:pPr>
      <w:r w:rsidRPr="003B4459">
        <w:t xml:space="preserve">Opłatę za gospodarowanie odpadami komunalnymi uiszcza się </w:t>
      </w:r>
      <w:r w:rsidR="00C16525">
        <w:t>bez wezwania, z dołu do 15</w:t>
      </w:r>
      <w:r w:rsidRPr="003B4459">
        <w:t>-go dnia każdego miesiąca kalendarzowego</w:t>
      </w:r>
      <w:r w:rsidR="00C16525">
        <w:t xml:space="preserve"> następującego po </w:t>
      </w:r>
      <w:r w:rsidR="003E7240">
        <w:t>miesiącu, którego</w:t>
      </w:r>
      <w:r w:rsidR="00C16525">
        <w:t xml:space="preserve"> dotyczy opłata.</w:t>
      </w:r>
    </w:p>
    <w:p w:rsidR="004B0122" w:rsidRPr="00F80B9B" w:rsidRDefault="00BD62E4" w:rsidP="00C97B6D">
      <w:pPr>
        <w:keepNext/>
        <w:spacing w:line="360" w:lineRule="auto"/>
        <w:ind w:left="851" w:right="424"/>
        <w:contextualSpacing/>
        <w:jc w:val="center"/>
        <w:rPr>
          <w:b/>
        </w:rPr>
      </w:pPr>
      <w:r w:rsidRPr="00F80B9B">
        <w:rPr>
          <w:b/>
        </w:rPr>
        <w:t>§</w:t>
      </w:r>
      <w:r w:rsidR="00FA2812" w:rsidRPr="00F80B9B">
        <w:rPr>
          <w:b/>
        </w:rPr>
        <w:t>3</w:t>
      </w:r>
    </w:p>
    <w:p w:rsidR="00F80B9B" w:rsidRPr="00F80B9B" w:rsidRDefault="00F80B9B" w:rsidP="00C97B6D">
      <w:pPr>
        <w:pStyle w:val="NormalnyWeb"/>
        <w:spacing w:before="0" w:beforeAutospacing="0" w:after="0" w:afterAutospacing="0" w:line="360" w:lineRule="auto"/>
        <w:ind w:left="851" w:right="424"/>
        <w:jc w:val="both"/>
        <w:rPr>
          <w:color w:val="242424"/>
        </w:rPr>
      </w:pPr>
      <w:r w:rsidRPr="00F80B9B">
        <w:rPr>
          <w:color w:val="242424"/>
        </w:rPr>
        <w:t>Opłatę za gospodarowanie odpadami komunalnymi uiszcza się n</w:t>
      </w:r>
      <w:r w:rsidR="003E7240">
        <w:rPr>
          <w:color w:val="242424"/>
        </w:rPr>
        <w:t>a indywidualny rachunek bankowy</w:t>
      </w:r>
      <w:r w:rsidRPr="00F80B9B">
        <w:rPr>
          <w:color w:val="242424"/>
        </w:rPr>
        <w:t xml:space="preserve"> lub rachunek bankowy Gminy Stalowa Wola. Opłaty </w:t>
      </w:r>
      <w:r w:rsidR="00C16525">
        <w:rPr>
          <w:color w:val="242424"/>
        </w:rPr>
        <w:t>uiszczane są</w:t>
      </w:r>
      <w:r w:rsidR="002B3203">
        <w:rPr>
          <w:color w:val="242424"/>
        </w:rPr>
        <w:t xml:space="preserve"> przelewem lub kartą płatniczą za pomocą terminali płatniczych znajdujących się w Urzędzie Miasta Stalowej Woli.</w:t>
      </w:r>
    </w:p>
    <w:p w:rsidR="00996A76" w:rsidRPr="003F71B8" w:rsidRDefault="00DF6AC1" w:rsidP="00C97B6D">
      <w:pPr>
        <w:keepNext/>
        <w:spacing w:line="360" w:lineRule="auto"/>
        <w:ind w:left="851" w:right="424"/>
        <w:contextualSpacing/>
        <w:jc w:val="center"/>
      </w:pPr>
      <w:r>
        <w:rPr>
          <w:b/>
        </w:rPr>
        <w:t>§</w:t>
      </w:r>
      <w:r w:rsidR="002B3203">
        <w:rPr>
          <w:b/>
        </w:rPr>
        <w:t>4</w:t>
      </w:r>
    </w:p>
    <w:p w:rsidR="00A77B3E" w:rsidRPr="003F71B8" w:rsidRDefault="00BD62E4" w:rsidP="00C97B6D">
      <w:pPr>
        <w:keepLines/>
        <w:spacing w:line="360" w:lineRule="auto"/>
        <w:ind w:left="851" w:right="424"/>
        <w:contextualSpacing/>
        <w:jc w:val="both"/>
        <w:rPr>
          <w:color w:val="000000"/>
          <w:u w:color="000000"/>
        </w:rPr>
      </w:pPr>
      <w:r w:rsidRPr="003F71B8">
        <w:rPr>
          <w:color w:val="000000"/>
          <w:u w:color="000000"/>
        </w:rPr>
        <w:t>Wykonanie uchwały powierza się Prezydentowi Miasta Stalowej Woli.</w:t>
      </w:r>
    </w:p>
    <w:p w:rsidR="008D30F5" w:rsidRPr="003F71B8" w:rsidRDefault="00DF6AC1" w:rsidP="00DF6AC1">
      <w:pPr>
        <w:keepNext/>
        <w:spacing w:line="360" w:lineRule="auto"/>
        <w:ind w:left="851" w:right="424"/>
        <w:contextualSpacing/>
        <w:jc w:val="center"/>
      </w:pPr>
      <w:r>
        <w:rPr>
          <w:b/>
        </w:rPr>
        <w:t>§5</w:t>
      </w:r>
    </w:p>
    <w:p w:rsidR="00AA68C2" w:rsidRDefault="00BD62E4" w:rsidP="00C97B6D">
      <w:pPr>
        <w:keepLines/>
        <w:spacing w:line="360" w:lineRule="auto"/>
        <w:ind w:left="851" w:right="424"/>
        <w:contextualSpacing/>
        <w:jc w:val="both"/>
        <w:rPr>
          <w:color w:val="000000"/>
          <w:u w:color="000000"/>
        </w:rPr>
      </w:pPr>
      <w:r w:rsidRPr="003F71B8">
        <w:rPr>
          <w:color w:val="000000"/>
          <w:u w:color="000000"/>
        </w:rPr>
        <w:t>Uchwała wchodzi</w:t>
      </w:r>
      <w:r w:rsidR="00A6270B">
        <w:rPr>
          <w:color w:val="000000"/>
          <w:u w:color="000000"/>
        </w:rPr>
        <w:t xml:space="preserve"> w życie po upływie 14 dni od jej ogłoszenia</w:t>
      </w:r>
      <w:r w:rsidRPr="003F71B8">
        <w:rPr>
          <w:color w:val="000000"/>
          <w:u w:color="000000"/>
        </w:rPr>
        <w:t xml:space="preserve"> w </w:t>
      </w:r>
      <w:r w:rsidR="00AA68C2" w:rsidRPr="003F71B8">
        <w:rPr>
          <w:color w:val="000000"/>
          <w:u w:color="000000"/>
        </w:rPr>
        <w:t>Dzienniku Urzędow</w:t>
      </w:r>
      <w:r w:rsidR="007A3D54">
        <w:rPr>
          <w:color w:val="000000"/>
          <w:u w:color="000000"/>
        </w:rPr>
        <w:t xml:space="preserve">ym </w:t>
      </w:r>
      <w:r w:rsidR="003E7240">
        <w:rPr>
          <w:color w:val="000000"/>
          <w:u w:color="000000"/>
        </w:rPr>
        <w:t>Województwa Podkarpackiego</w:t>
      </w:r>
      <w:r w:rsidR="007A3D54">
        <w:rPr>
          <w:color w:val="000000"/>
          <w:u w:color="000000"/>
        </w:rPr>
        <w:t>.</w:t>
      </w:r>
    </w:p>
    <w:p w:rsidR="008C4073" w:rsidRDefault="008C4073" w:rsidP="00DE557C">
      <w:pPr>
        <w:keepLines/>
        <w:spacing w:line="360" w:lineRule="auto"/>
        <w:contextualSpacing/>
        <w:jc w:val="both"/>
        <w:rPr>
          <w:color w:val="000000"/>
          <w:u w:color="000000"/>
        </w:rPr>
      </w:pPr>
    </w:p>
    <w:p w:rsidR="003E5B88" w:rsidRDefault="003E5B88" w:rsidP="00DE557C">
      <w:pPr>
        <w:keepLines/>
        <w:spacing w:line="360" w:lineRule="auto"/>
        <w:contextualSpacing/>
        <w:jc w:val="both"/>
        <w:rPr>
          <w:color w:val="000000"/>
          <w:u w:color="000000"/>
        </w:rPr>
      </w:pPr>
    </w:p>
    <w:p w:rsidR="003E5B88" w:rsidRDefault="003E5B88" w:rsidP="00DE557C">
      <w:pPr>
        <w:keepLines/>
        <w:spacing w:line="360" w:lineRule="auto"/>
        <w:contextualSpacing/>
        <w:jc w:val="both"/>
        <w:rPr>
          <w:color w:val="000000"/>
          <w:u w:color="000000"/>
        </w:rPr>
      </w:pPr>
    </w:p>
    <w:p w:rsidR="003E5B88" w:rsidRDefault="003E5B88" w:rsidP="00DE557C">
      <w:pPr>
        <w:keepLines/>
        <w:spacing w:line="360" w:lineRule="auto"/>
        <w:contextualSpacing/>
        <w:jc w:val="both"/>
        <w:rPr>
          <w:color w:val="000000"/>
          <w:u w:color="000000"/>
        </w:rPr>
      </w:pPr>
    </w:p>
    <w:p w:rsidR="008C4073" w:rsidRDefault="008C4073" w:rsidP="00DE557C">
      <w:pPr>
        <w:keepLines/>
        <w:spacing w:line="360" w:lineRule="auto"/>
        <w:contextualSpacing/>
        <w:jc w:val="both"/>
        <w:rPr>
          <w:color w:val="000000"/>
          <w:u w:color="000000"/>
        </w:rPr>
      </w:pPr>
    </w:p>
    <w:p w:rsidR="008C4073" w:rsidRPr="008C4073" w:rsidRDefault="00FF28F3" w:rsidP="00A97474">
      <w:pPr>
        <w:spacing w:after="120" w:line="276" w:lineRule="auto"/>
        <w:jc w:val="center"/>
        <w:sectPr w:rsidR="008C4073" w:rsidRPr="008C4073" w:rsidSect="00C97B6D">
          <w:endnotePr>
            <w:numFmt w:val="decimal"/>
          </w:endnotePr>
          <w:pgSz w:w="11906" w:h="16838"/>
          <w:pgMar w:top="993" w:right="567" w:bottom="567" w:left="567" w:header="708" w:footer="708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</w:t>
      </w:r>
    </w:p>
    <w:p w:rsidR="008D30F5" w:rsidRDefault="005A670A" w:rsidP="005A670A">
      <w:pPr>
        <w:pStyle w:val="Normal0"/>
        <w:spacing w:line="360" w:lineRule="auto"/>
        <w:contextualSpacing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lastRenderedPageBreak/>
        <w:t>U z a s a d n i e n i e</w:t>
      </w:r>
    </w:p>
    <w:p w:rsidR="000348B1" w:rsidRDefault="00C6606B" w:rsidP="00DF6AC1">
      <w:pPr>
        <w:pStyle w:val="NormalnyWeb"/>
        <w:spacing w:before="0" w:beforeAutospacing="0" w:after="0" w:afterAutospacing="0" w:line="360" w:lineRule="auto"/>
        <w:ind w:firstLine="720"/>
        <w:contextualSpacing/>
        <w:jc w:val="both"/>
      </w:pPr>
      <w:r>
        <w:t>Zgodnie z a</w:t>
      </w:r>
      <w:r w:rsidR="009D3BD6">
        <w:t>rt. 6l ustawy z dnia 13 września 1996 r. o ut</w:t>
      </w:r>
      <w:r>
        <w:t>rzymaniu czystości i porządku w </w:t>
      </w:r>
      <w:r w:rsidR="009D3BD6">
        <w:t>gminach rada gminy określa w drodze uchwały st</w:t>
      </w:r>
      <w:r w:rsidR="00274039">
        <w:t>anowiącej akt prawa miejscowego</w:t>
      </w:r>
      <w:r w:rsidR="009D3BD6">
        <w:t xml:space="preserve"> termin, częstotliwość i tryb uiszczania opłaty za gosp</w:t>
      </w:r>
      <w:r w:rsidR="000348B1">
        <w:t>odarowanie odpadami komunalnymi, w tym wskazanie czy opłatę uiszcza się z dołu czy z góry.</w:t>
      </w:r>
    </w:p>
    <w:p w:rsidR="009D3BD6" w:rsidRDefault="009D3BD6" w:rsidP="000348B1">
      <w:pPr>
        <w:pStyle w:val="NormalnyWeb"/>
        <w:spacing w:before="0" w:beforeAutospacing="0" w:after="0" w:afterAutospacing="0" w:line="360" w:lineRule="auto"/>
        <w:contextualSpacing/>
        <w:jc w:val="both"/>
      </w:pPr>
      <w:r>
        <w:t>W projekcie uchwały uwzględniono wszystkie elementy wskazane w ww. przepisie.</w:t>
      </w:r>
    </w:p>
    <w:p w:rsidR="000348B1" w:rsidRDefault="000348B1" w:rsidP="00DF6AC1">
      <w:pPr>
        <w:spacing w:line="360" w:lineRule="auto"/>
        <w:ind w:firstLine="720"/>
        <w:jc w:val="both"/>
      </w:pPr>
      <w:r>
        <w:t>W przedmiotowej uchwale z</w:t>
      </w:r>
      <w:r w:rsidR="009D3BD6">
        <w:t xml:space="preserve">aproponowano, by opłata była uiszczana w częstotliwości miesięcznej, co wpłynie na lepszą, zdaniem </w:t>
      </w:r>
      <w:r>
        <w:t xml:space="preserve">Wydziału Ochrony Środowiska Urzędu Miasta </w:t>
      </w:r>
      <w:r w:rsidR="00FE32C5">
        <w:br/>
      </w:r>
      <w:r>
        <w:t>w Stalowej Woli</w:t>
      </w:r>
      <w:r w:rsidR="009D3BD6">
        <w:t xml:space="preserve"> ściągalność tego zobowiązania. W związku z tym, iż opłata za gospodarowanie odpadami komunalnymi jest pobierania od każdej osoby zamieszkującej daną nieruchomość</w:t>
      </w:r>
      <w:r>
        <w:t xml:space="preserve"> oraz od właścicieli </w:t>
      </w:r>
      <w:r w:rsidR="003E7240">
        <w:t>nieruchomości, na których</w:t>
      </w:r>
      <w:r>
        <w:t xml:space="preserve"> nie zamieszkują mieszkańcy a powstają odpady komunalne (firm)</w:t>
      </w:r>
      <w:r w:rsidR="009D3BD6">
        <w:t xml:space="preserve"> należy przyjąć, iż jednorazowe uiszczenie rocznej opłaty lub też w odstępach półrocznych </w:t>
      </w:r>
      <w:r w:rsidR="00C6606B">
        <w:t>bądź</w:t>
      </w:r>
      <w:bookmarkStart w:id="0" w:name="_GoBack"/>
      <w:bookmarkEnd w:id="0"/>
      <w:r w:rsidR="009D3BD6">
        <w:t xml:space="preserve"> kwartalnych</w:t>
      </w:r>
      <w:r w:rsidR="00C6606B">
        <w:t>,</w:t>
      </w:r>
      <w:r w:rsidR="009D3BD6">
        <w:t xml:space="preserve"> będzie stanowić dużą barierę finansową dla osób</w:t>
      </w:r>
      <w:r>
        <w:t>/przedsiębiorstw</w:t>
      </w:r>
      <w:r w:rsidR="009D3BD6">
        <w:t xml:space="preserve"> o niskich dochodach i dla rodzin wielodzietnych.</w:t>
      </w:r>
    </w:p>
    <w:p w:rsidR="000348B1" w:rsidRDefault="000348B1" w:rsidP="00DF6AC1">
      <w:pPr>
        <w:spacing w:line="360" w:lineRule="auto"/>
        <w:ind w:firstLine="720"/>
        <w:jc w:val="both"/>
      </w:pPr>
      <w:r>
        <w:t>Z</w:t>
      </w:r>
      <w:r w:rsidR="009D3BD6">
        <w:t>aproponowano</w:t>
      </w:r>
      <w:r>
        <w:t xml:space="preserve"> także</w:t>
      </w:r>
      <w:r w:rsidR="009D3BD6">
        <w:t xml:space="preserve"> określenie terminu wpłacania opłaty za gospodarowanie odpadami komunalnymi na 15 dzień każdego miesiąca. Zgodnie z przepisami Ordynacji </w:t>
      </w:r>
      <w:r w:rsidR="003E7240">
        <w:t>podatkowej, jeśli</w:t>
      </w:r>
      <w:r w:rsidR="009D3BD6">
        <w:t xml:space="preserve"> taki termin przypada na dzień wolny od pracy lub sobotę wówczas terminem zapłaty będzie następny dzień roboczy. </w:t>
      </w:r>
    </w:p>
    <w:p w:rsidR="00132FE0" w:rsidRPr="000348B1" w:rsidRDefault="009D3BD6" w:rsidP="00DF6AC1">
      <w:pPr>
        <w:spacing w:line="360" w:lineRule="auto"/>
        <w:ind w:firstLine="720"/>
        <w:jc w:val="both"/>
      </w:pPr>
      <w:r>
        <w:t xml:space="preserve">Wprowadzono tzw. płatności masowe, gdzie każdy podatnik posiada własne </w:t>
      </w:r>
      <w:r w:rsidR="003E7240">
        <w:t>subkonto, na które</w:t>
      </w:r>
      <w:r>
        <w:t xml:space="preserve"> wpłaca opłatę za odpady komunalne. </w:t>
      </w:r>
      <w:r w:rsidR="0049128E">
        <w:t xml:space="preserve">Jednocześnie </w:t>
      </w:r>
      <w:r w:rsidR="000348B1">
        <w:t xml:space="preserve">przedmiotową uchwałę zaktualizowano </w:t>
      </w:r>
      <w:r w:rsidR="0049128E">
        <w:br/>
      </w:r>
      <w:r w:rsidR="000348B1">
        <w:t>o możliwe formy dokonywania płatności za odpady komunalne.</w:t>
      </w:r>
    </w:p>
    <w:p w:rsidR="000348B1" w:rsidRPr="009D3BD6" w:rsidRDefault="000348B1" w:rsidP="000348B1">
      <w:pPr>
        <w:spacing w:before="100" w:beforeAutospacing="1" w:after="100" w:afterAutospacing="1" w:line="360" w:lineRule="auto"/>
        <w:contextualSpacing/>
        <w:jc w:val="both"/>
        <w:rPr>
          <w:shd w:val="clear" w:color="auto" w:fill="FFFFFF"/>
        </w:rPr>
      </w:pPr>
      <w:r>
        <w:t>Biorąc pod uwagę powyższe podjęcie przedmiotowej uchwały uznaje się za zasadne.</w:t>
      </w:r>
    </w:p>
    <w:p w:rsidR="00132FE0" w:rsidRDefault="00132FE0" w:rsidP="005A670A">
      <w:pPr>
        <w:pStyle w:val="Normal0"/>
        <w:spacing w:line="360" w:lineRule="auto"/>
        <w:contextualSpacing/>
        <w:jc w:val="both"/>
        <w:rPr>
          <w:shd w:val="clear" w:color="auto" w:fill="FFFFFF"/>
        </w:rPr>
      </w:pPr>
    </w:p>
    <w:p w:rsidR="00132FE0" w:rsidRDefault="00132FE0" w:rsidP="005A670A">
      <w:pPr>
        <w:pStyle w:val="Normal0"/>
        <w:spacing w:line="360" w:lineRule="auto"/>
        <w:contextualSpacing/>
        <w:jc w:val="both"/>
        <w:rPr>
          <w:shd w:val="clear" w:color="auto" w:fill="FFFFFF"/>
        </w:rPr>
      </w:pPr>
    </w:p>
    <w:p w:rsidR="00132FE0" w:rsidRPr="005A670A" w:rsidRDefault="00132FE0" w:rsidP="005A670A">
      <w:pPr>
        <w:pStyle w:val="Normal0"/>
        <w:spacing w:line="360" w:lineRule="auto"/>
        <w:contextualSpacing/>
        <w:jc w:val="both"/>
        <w:rPr>
          <w:shd w:val="clear" w:color="auto" w:fill="FFFFFF"/>
        </w:rPr>
      </w:pPr>
    </w:p>
    <w:sectPr w:rsidR="00132FE0" w:rsidRPr="005A670A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DA2" w:rsidRDefault="00C70DA2">
      <w:r>
        <w:separator/>
      </w:r>
    </w:p>
  </w:endnote>
  <w:endnote w:type="continuationSeparator" w:id="0">
    <w:p w:rsidR="00C70DA2" w:rsidRDefault="00C7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0F5" w:rsidRDefault="008D30F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DA2" w:rsidRDefault="00C70DA2">
      <w:r>
        <w:separator/>
      </w:r>
    </w:p>
  </w:footnote>
  <w:footnote w:type="continuationSeparator" w:id="0">
    <w:p w:rsidR="00C70DA2" w:rsidRDefault="00C70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0F49"/>
    <w:multiLevelType w:val="hybridMultilevel"/>
    <w:tmpl w:val="572CB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3E86"/>
    <w:multiLevelType w:val="hybridMultilevel"/>
    <w:tmpl w:val="DDDCF9CC"/>
    <w:lvl w:ilvl="0" w:tplc="9A9035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1742C"/>
    <w:multiLevelType w:val="hybridMultilevel"/>
    <w:tmpl w:val="13AE5102"/>
    <w:lvl w:ilvl="0" w:tplc="2ECC92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83FD9"/>
    <w:multiLevelType w:val="hybridMultilevel"/>
    <w:tmpl w:val="45C06A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BF485A"/>
    <w:multiLevelType w:val="hybridMultilevel"/>
    <w:tmpl w:val="D2909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05A6B"/>
    <w:multiLevelType w:val="hybridMultilevel"/>
    <w:tmpl w:val="0EA66B20"/>
    <w:lvl w:ilvl="0" w:tplc="2ECC92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361B0"/>
    <w:multiLevelType w:val="hybridMultilevel"/>
    <w:tmpl w:val="6FB039B0"/>
    <w:lvl w:ilvl="0" w:tplc="9C2604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87CEC"/>
    <w:multiLevelType w:val="hybridMultilevel"/>
    <w:tmpl w:val="8C925AA4"/>
    <w:lvl w:ilvl="0" w:tplc="2ECC92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5501"/>
    <w:multiLevelType w:val="hybridMultilevel"/>
    <w:tmpl w:val="9ACE6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16891"/>
    <w:multiLevelType w:val="hybridMultilevel"/>
    <w:tmpl w:val="B99E9878"/>
    <w:lvl w:ilvl="0" w:tplc="A1C69C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6418A"/>
    <w:multiLevelType w:val="multilevel"/>
    <w:tmpl w:val="14B00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8C3F64"/>
    <w:multiLevelType w:val="hybridMultilevel"/>
    <w:tmpl w:val="683086BC"/>
    <w:lvl w:ilvl="0" w:tplc="7CA403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D170C"/>
    <w:multiLevelType w:val="hybridMultilevel"/>
    <w:tmpl w:val="B3182FFA"/>
    <w:lvl w:ilvl="0" w:tplc="7584E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A6BBA"/>
    <w:multiLevelType w:val="hybridMultilevel"/>
    <w:tmpl w:val="2036244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1324B05"/>
    <w:multiLevelType w:val="hybridMultilevel"/>
    <w:tmpl w:val="0B34119E"/>
    <w:lvl w:ilvl="0" w:tplc="2E48D0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42645"/>
    <w:multiLevelType w:val="hybridMultilevel"/>
    <w:tmpl w:val="E1224FFC"/>
    <w:lvl w:ilvl="0" w:tplc="0E1EF0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828CD"/>
    <w:multiLevelType w:val="hybridMultilevel"/>
    <w:tmpl w:val="828A4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11964"/>
    <w:multiLevelType w:val="multilevel"/>
    <w:tmpl w:val="8F3C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3287260"/>
    <w:multiLevelType w:val="hybridMultilevel"/>
    <w:tmpl w:val="EB6AF364"/>
    <w:lvl w:ilvl="0" w:tplc="D79E8A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065A9"/>
    <w:multiLevelType w:val="hybridMultilevel"/>
    <w:tmpl w:val="B5483A4C"/>
    <w:lvl w:ilvl="0" w:tplc="2ECC92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93BD2"/>
    <w:multiLevelType w:val="hybridMultilevel"/>
    <w:tmpl w:val="FDD6B054"/>
    <w:lvl w:ilvl="0" w:tplc="0FAA45A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347CE"/>
    <w:multiLevelType w:val="hybridMultilevel"/>
    <w:tmpl w:val="DFA68416"/>
    <w:lvl w:ilvl="0" w:tplc="DCD8F7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93210"/>
    <w:multiLevelType w:val="hybridMultilevel"/>
    <w:tmpl w:val="A08815D4"/>
    <w:lvl w:ilvl="0" w:tplc="A1C69C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467A4"/>
    <w:multiLevelType w:val="hybridMultilevel"/>
    <w:tmpl w:val="AE3261F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E1E4D79"/>
    <w:multiLevelType w:val="hybridMultilevel"/>
    <w:tmpl w:val="C07E4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13EB7"/>
    <w:multiLevelType w:val="hybridMultilevel"/>
    <w:tmpl w:val="F246F634"/>
    <w:lvl w:ilvl="0" w:tplc="7584E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C12DA"/>
    <w:multiLevelType w:val="hybridMultilevel"/>
    <w:tmpl w:val="CAC2FA30"/>
    <w:lvl w:ilvl="0" w:tplc="8C26FB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E1092"/>
    <w:multiLevelType w:val="hybridMultilevel"/>
    <w:tmpl w:val="D4020BB4"/>
    <w:lvl w:ilvl="0" w:tplc="2ECC92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14DCF"/>
    <w:multiLevelType w:val="hybridMultilevel"/>
    <w:tmpl w:val="0D9EAD66"/>
    <w:lvl w:ilvl="0" w:tplc="CA3013F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24E57"/>
    <w:multiLevelType w:val="hybridMultilevel"/>
    <w:tmpl w:val="5240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32AE5"/>
    <w:multiLevelType w:val="hybridMultilevel"/>
    <w:tmpl w:val="BE56834C"/>
    <w:lvl w:ilvl="0" w:tplc="A1C69C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C5E47"/>
    <w:multiLevelType w:val="hybridMultilevel"/>
    <w:tmpl w:val="229AD4F2"/>
    <w:lvl w:ilvl="0" w:tplc="D38079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4552F"/>
    <w:multiLevelType w:val="hybridMultilevel"/>
    <w:tmpl w:val="88FEE2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0"/>
  </w:num>
  <w:num w:numId="5">
    <w:abstractNumId w:val="4"/>
  </w:num>
  <w:num w:numId="6">
    <w:abstractNumId w:val="22"/>
  </w:num>
  <w:num w:numId="7">
    <w:abstractNumId w:val="24"/>
  </w:num>
  <w:num w:numId="8">
    <w:abstractNumId w:val="2"/>
  </w:num>
  <w:num w:numId="9">
    <w:abstractNumId w:val="26"/>
  </w:num>
  <w:num w:numId="10">
    <w:abstractNumId w:val="20"/>
  </w:num>
  <w:num w:numId="11">
    <w:abstractNumId w:val="5"/>
  </w:num>
  <w:num w:numId="12">
    <w:abstractNumId w:val="25"/>
  </w:num>
  <w:num w:numId="13">
    <w:abstractNumId w:val="31"/>
  </w:num>
  <w:num w:numId="14">
    <w:abstractNumId w:val="14"/>
  </w:num>
  <w:num w:numId="15">
    <w:abstractNumId w:val="18"/>
  </w:num>
  <w:num w:numId="16">
    <w:abstractNumId w:val="21"/>
  </w:num>
  <w:num w:numId="17">
    <w:abstractNumId w:val="6"/>
  </w:num>
  <w:num w:numId="18">
    <w:abstractNumId w:val="7"/>
  </w:num>
  <w:num w:numId="19">
    <w:abstractNumId w:val="27"/>
  </w:num>
  <w:num w:numId="20">
    <w:abstractNumId w:val="19"/>
  </w:num>
  <w:num w:numId="21">
    <w:abstractNumId w:val="28"/>
  </w:num>
  <w:num w:numId="22">
    <w:abstractNumId w:val="15"/>
  </w:num>
  <w:num w:numId="23">
    <w:abstractNumId w:val="11"/>
  </w:num>
  <w:num w:numId="24">
    <w:abstractNumId w:val="32"/>
  </w:num>
  <w:num w:numId="25">
    <w:abstractNumId w:val="8"/>
  </w:num>
  <w:num w:numId="26">
    <w:abstractNumId w:val="13"/>
  </w:num>
  <w:num w:numId="27">
    <w:abstractNumId w:val="12"/>
  </w:num>
  <w:num w:numId="28">
    <w:abstractNumId w:val="3"/>
  </w:num>
  <w:num w:numId="29">
    <w:abstractNumId w:val="23"/>
  </w:num>
  <w:num w:numId="30">
    <w:abstractNumId w:val="10"/>
  </w:num>
  <w:num w:numId="31">
    <w:abstractNumId w:val="17"/>
  </w:num>
  <w:num w:numId="32">
    <w:abstractNumId w:val="2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F5"/>
    <w:rsid w:val="000348B1"/>
    <w:rsid w:val="00041B43"/>
    <w:rsid w:val="00053AD4"/>
    <w:rsid w:val="000759F6"/>
    <w:rsid w:val="000A20C0"/>
    <w:rsid w:val="000E6E25"/>
    <w:rsid w:val="00132FE0"/>
    <w:rsid w:val="00190EA2"/>
    <w:rsid w:val="00206276"/>
    <w:rsid w:val="00226573"/>
    <w:rsid w:val="00274039"/>
    <w:rsid w:val="002A2A9F"/>
    <w:rsid w:val="002A7981"/>
    <w:rsid w:val="002B3203"/>
    <w:rsid w:val="002C1F55"/>
    <w:rsid w:val="003237B0"/>
    <w:rsid w:val="00333BE2"/>
    <w:rsid w:val="00374BDE"/>
    <w:rsid w:val="00394E4C"/>
    <w:rsid w:val="003B4459"/>
    <w:rsid w:val="003E5B88"/>
    <w:rsid w:val="003E7240"/>
    <w:rsid w:val="003F7013"/>
    <w:rsid w:val="003F71B8"/>
    <w:rsid w:val="00424B6A"/>
    <w:rsid w:val="00465953"/>
    <w:rsid w:val="0049128E"/>
    <w:rsid w:val="0049608E"/>
    <w:rsid w:val="004B0122"/>
    <w:rsid w:val="004F6297"/>
    <w:rsid w:val="00503552"/>
    <w:rsid w:val="00522D71"/>
    <w:rsid w:val="00553922"/>
    <w:rsid w:val="00574C7A"/>
    <w:rsid w:val="0057631A"/>
    <w:rsid w:val="005A670A"/>
    <w:rsid w:val="005B74C0"/>
    <w:rsid w:val="005C6158"/>
    <w:rsid w:val="00603866"/>
    <w:rsid w:val="00696EEC"/>
    <w:rsid w:val="00697A4D"/>
    <w:rsid w:val="006A2E8E"/>
    <w:rsid w:val="00706A2E"/>
    <w:rsid w:val="0071051E"/>
    <w:rsid w:val="0071199B"/>
    <w:rsid w:val="00716F5A"/>
    <w:rsid w:val="00724FAC"/>
    <w:rsid w:val="00727D47"/>
    <w:rsid w:val="00740FE2"/>
    <w:rsid w:val="00780CE3"/>
    <w:rsid w:val="007A3D54"/>
    <w:rsid w:val="007B4A5C"/>
    <w:rsid w:val="007F4014"/>
    <w:rsid w:val="00821B30"/>
    <w:rsid w:val="00844F10"/>
    <w:rsid w:val="00847E5C"/>
    <w:rsid w:val="008637EE"/>
    <w:rsid w:val="008C4073"/>
    <w:rsid w:val="008D30F5"/>
    <w:rsid w:val="008F5CBF"/>
    <w:rsid w:val="00956ED8"/>
    <w:rsid w:val="009867A3"/>
    <w:rsid w:val="00996A76"/>
    <w:rsid w:val="009D00DA"/>
    <w:rsid w:val="009D3BD6"/>
    <w:rsid w:val="00A6270B"/>
    <w:rsid w:val="00A8767D"/>
    <w:rsid w:val="00A97474"/>
    <w:rsid w:val="00AA68C2"/>
    <w:rsid w:val="00AA7489"/>
    <w:rsid w:val="00AC2437"/>
    <w:rsid w:val="00AF4185"/>
    <w:rsid w:val="00B270C6"/>
    <w:rsid w:val="00B877F7"/>
    <w:rsid w:val="00B93FF0"/>
    <w:rsid w:val="00BA4332"/>
    <w:rsid w:val="00BD62E4"/>
    <w:rsid w:val="00BE3024"/>
    <w:rsid w:val="00BF09B8"/>
    <w:rsid w:val="00C16525"/>
    <w:rsid w:val="00C6606B"/>
    <w:rsid w:val="00C70DA2"/>
    <w:rsid w:val="00C97B6D"/>
    <w:rsid w:val="00CB7082"/>
    <w:rsid w:val="00CE47E0"/>
    <w:rsid w:val="00D1712E"/>
    <w:rsid w:val="00D42052"/>
    <w:rsid w:val="00D774FC"/>
    <w:rsid w:val="00DC0439"/>
    <w:rsid w:val="00DC6CB4"/>
    <w:rsid w:val="00DE557C"/>
    <w:rsid w:val="00DF45E7"/>
    <w:rsid w:val="00DF6AC1"/>
    <w:rsid w:val="00E36285"/>
    <w:rsid w:val="00E56723"/>
    <w:rsid w:val="00EA4BBC"/>
    <w:rsid w:val="00EF55AE"/>
    <w:rsid w:val="00F80B9B"/>
    <w:rsid w:val="00F87C9B"/>
    <w:rsid w:val="00FA2812"/>
    <w:rsid w:val="00FB014E"/>
    <w:rsid w:val="00FB4236"/>
    <w:rsid w:val="00FB7CC9"/>
    <w:rsid w:val="00FE32C5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EDCF0B-1105-471D-83F0-F772BD1C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4"/>
    </w:rPr>
  </w:style>
  <w:style w:type="paragraph" w:styleId="Nagwek">
    <w:name w:val="header"/>
    <w:basedOn w:val="Normalny"/>
    <w:link w:val="NagwekZnak"/>
    <w:unhideWhenUsed/>
    <w:rsid w:val="00AA68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68C2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A6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68C2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AA68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A68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B7082"/>
    <w:pPr>
      <w:ind w:left="720"/>
      <w:contextualSpacing/>
    </w:pPr>
  </w:style>
  <w:style w:type="character" w:styleId="Hipercze">
    <w:name w:val="Hyperlink"/>
    <w:basedOn w:val="Domylnaczcionkaakapitu"/>
    <w:unhideWhenUsed/>
    <w:rsid w:val="00CB708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D3B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93254-05DF-4ABD-A769-92D2DB49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435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Stalowej Woli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w^sprawie szczegółowego sposobu i^zakresu świadczenia usług w^zakresie odbierania odpadów komunalnych od właścicieli nieruchomości i^zagospodarowania tych odpadów, w^zamian za uiszczoną przez właściciela nieruchomości opłatę za gospodarowanie odpadami komunalnymi.</dc:subject>
  <dc:creator>pzurawska</dc:creator>
  <cp:lastModifiedBy>Aleksandra Szczyrba</cp:lastModifiedBy>
  <cp:revision>14</cp:revision>
  <cp:lastPrinted>2021-10-04T11:58:00Z</cp:lastPrinted>
  <dcterms:created xsi:type="dcterms:W3CDTF">2022-09-07T11:03:00Z</dcterms:created>
  <dcterms:modified xsi:type="dcterms:W3CDTF">2022-10-20T07:10:00Z</dcterms:modified>
  <cp:category>Akt prawny</cp:category>
</cp:coreProperties>
</file>