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6A" w:rsidRPr="001A27D4" w:rsidRDefault="00FF219B" w:rsidP="003D252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>-projekt-</w:t>
      </w:r>
    </w:p>
    <w:p w:rsidR="00FF219B" w:rsidRPr="001A27D4" w:rsidRDefault="00FF219B" w:rsidP="00FF219B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27D4">
        <w:rPr>
          <w:rFonts w:ascii="Times New Roman" w:hAnsi="Times New Roman" w:cs="Times New Roman"/>
          <w:b/>
          <w:caps/>
          <w:sz w:val="24"/>
          <w:szCs w:val="24"/>
        </w:rPr>
        <w:t xml:space="preserve">Uchwała Nr </w:t>
      </w:r>
      <w:r w:rsidRPr="001A27D4">
        <w:rPr>
          <w:rFonts w:ascii="Times New Roman" w:hAnsi="Times New Roman" w:cs="Times New Roman"/>
          <w:caps/>
          <w:sz w:val="24"/>
          <w:szCs w:val="24"/>
        </w:rPr>
        <w:t>....................</w:t>
      </w:r>
      <w:r w:rsidRPr="001A27D4">
        <w:rPr>
          <w:rFonts w:ascii="Times New Roman" w:hAnsi="Times New Roman" w:cs="Times New Roman"/>
          <w:caps/>
          <w:sz w:val="24"/>
          <w:szCs w:val="24"/>
        </w:rPr>
        <w:br/>
      </w:r>
      <w:r w:rsidRPr="001A27D4">
        <w:rPr>
          <w:rFonts w:ascii="Times New Roman" w:hAnsi="Times New Roman" w:cs="Times New Roman"/>
          <w:b/>
          <w:caps/>
          <w:sz w:val="24"/>
          <w:szCs w:val="24"/>
        </w:rPr>
        <w:t>Rady Miejskiej w Stalowej Woli</w:t>
      </w:r>
    </w:p>
    <w:p w:rsidR="00FF219B" w:rsidRPr="001A27D4" w:rsidRDefault="00FF219B" w:rsidP="00FF219B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27D4">
        <w:rPr>
          <w:rFonts w:ascii="Times New Roman" w:hAnsi="Times New Roman" w:cs="Times New Roman"/>
          <w:b/>
          <w:sz w:val="24"/>
          <w:szCs w:val="24"/>
        </w:rPr>
        <w:t>z dnia</w:t>
      </w:r>
      <w:r w:rsidRPr="001A27D4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BE7553" w:rsidRPr="001A27D4">
        <w:rPr>
          <w:rFonts w:ascii="Times New Roman" w:hAnsi="Times New Roman" w:cs="Times New Roman"/>
          <w:sz w:val="24"/>
          <w:szCs w:val="24"/>
        </w:rPr>
        <w:t>............</w:t>
      </w:r>
      <w:r w:rsidRPr="001A27D4">
        <w:rPr>
          <w:rFonts w:ascii="Times New Roman" w:hAnsi="Times New Roman" w:cs="Times New Roman"/>
          <w:sz w:val="24"/>
          <w:szCs w:val="24"/>
        </w:rPr>
        <w:t> </w:t>
      </w:r>
      <w:r w:rsidRPr="001A27D4">
        <w:rPr>
          <w:rFonts w:ascii="Times New Roman" w:hAnsi="Times New Roman" w:cs="Times New Roman"/>
          <w:b/>
          <w:sz w:val="24"/>
          <w:szCs w:val="24"/>
        </w:rPr>
        <w:t>2022 r</w:t>
      </w:r>
      <w:r w:rsidRPr="001A27D4">
        <w:rPr>
          <w:rFonts w:ascii="Times New Roman" w:hAnsi="Times New Roman" w:cs="Times New Roman"/>
          <w:sz w:val="24"/>
          <w:szCs w:val="24"/>
        </w:rPr>
        <w:t>.</w:t>
      </w:r>
    </w:p>
    <w:p w:rsidR="00FF219B" w:rsidRPr="001A27D4" w:rsidRDefault="00FF219B" w:rsidP="00FF21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219B" w:rsidRPr="001A27D4" w:rsidRDefault="00FF219B" w:rsidP="001C6670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27D4">
        <w:rPr>
          <w:rFonts w:ascii="Times New Roman" w:hAnsi="Times New Roman" w:cs="Times New Roman"/>
          <w:b/>
          <w:sz w:val="24"/>
          <w:szCs w:val="24"/>
        </w:rPr>
        <w:t>w sprawie</w:t>
      </w:r>
      <w:r w:rsidRPr="001A2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określenia </w:t>
      </w:r>
      <w:r w:rsidRPr="001A27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wymagań, jakie powinien spełniać przedsiębiorca ubiegający się </w:t>
      </w:r>
      <w:r w:rsidR="000E1233" w:rsidRPr="001A27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</w:r>
      <w:r w:rsidRPr="001A27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 uzyskanie zezwolenia</w:t>
      </w:r>
      <w:r w:rsidRPr="001A2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27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na prowadzenie działalności</w:t>
      </w:r>
      <w:r w:rsidRPr="001A2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zakresie </w:t>
      </w:r>
      <w:r w:rsidRPr="001A27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opróżniania zbiorników bezodpływowych</w:t>
      </w:r>
      <w:r w:rsidR="00EC7C28" w:rsidRPr="001A2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39" w:rsidRPr="001A27D4">
        <w:rPr>
          <w:rFonts w:ascii="Times New Roman" w:hAnsi="Times New Roman" w:cs="Times New Roman"/>
          <w:b/>
          <w:sz w:val="24"/>
          <w:szCs w:val="24"/>
        </w:rPr>
        <w:t>lub osadników w instalacjach przydomowych oczyszczalni ścieków</w:t>
      </w:r>
      <w:r w:rsidRPr="001A27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0E193E" w:rsidRPr="001A27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</w:r>
      <w:r w:rsidRPr="001A27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 transportu nieczystości ciekłych</w:t>
      </w:r>
    </w:p>
    <w:p w:rsidR="009B5F6A" w:rsidRDefault="00FF219B" w:rsidP="000E193E">
      <w:pPr>
        <w:pStyle w:val="Nagwek2"/>
        <w:spacing w:before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Na</w:t>
      </w:r>
      <w:r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podstawie </w:t>
      </w:r>
      <w:hyperlink r:id="rId6" w:anchor="/document/16793509?unitId=art(18)ust(2)pkt(15)&amp;cm=DOCUMENT" w:history="1">
        <w:r w:rsidRPr="001A27D4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art. 18 ust. 2 pkt 15</w:t>
        </w:r>
      </w:hyperlink>
      <w:r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  <w:hyperlink r:id="rId7" w:anchor="/document/16793509?unitId=art(40)ust(1)&amp;cm=DOCUMENT" w:history="1">
        <w:r w:rsidRPr="001A27D4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art. 40 ust. 1</w:t>
        </w:r>
      </w:hyperlink>
      <w:r w:rsidR="00A64DB2"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art. 41 ust. 1</w:t>
      </w:r>
      <w:r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ustawy z dnia 8 marca 1990 r. </w:t>
      </w:r>
      <w:r w:rsidR="00BB693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 samorządzie gminnym (</w:t>
      </w:r>
      <w:r w:rsidR="00657B36" w:rsidRPr="006F7E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</w:t>
      </w:r>
      <w:r w:rsidR="0093509E" w:rsidRPr="006F7E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657B36" w:rsidRPr="006F7E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j.</w:t>
      </w:r>
      <w:r w:rsidR="00D9592B" w:rsidRPr="006F7E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6F7E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Dz</w:t>
      </w:r>
      <w:r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U. z </w:t>
      </w:r>
      <w:r w:rsidR="00A60BB8" w:rsidRPr="001A27D4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2022</w:t>
      </w:r>
      <w:r w:rsidR="00A60BB8"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r. poz. 559</w:t>
      </w:r>
      <w:r w:rsidR="00D9592B"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ze zm.</w:t>
      </w:r>
      <w:r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</w:t>
      </w:r>
      <w:r w:rsidR="00A64DB2"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związku z </w:t>
      </w:r>
      <w:hyperlink r:id="rId8" w:anchor="/document/16797931?unitId=art(7)ust(3(a))&amp;cm=DOCUMENT" w:history="1">
        <w:r w:rsidRPr="001A27D4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art.</w:t>
        </w:r>
        <w:r w:rsidR="00D9592B" w:rsidRPr="001A27D4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 xml:space="preserve"> 7 ust. 1 pkt 2, art.</w:t>
        </w:r>
        <w:r w:rsidRPr="001A27D4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 xml:space="preserve"> 7 ust. 3a</w:t>
        </w:r>
      </w:hyperlink>
      <w:r w:rsidR="00D9592B"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ustawy z dnia 13 września 1996 r. o utrzymaniu czystości i p</w:t>
      </w:r>
      <w:r w:rsidR="00EF045C"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orządku w gminach (</w:t>
      </w:r>
      <w:r w:rsidR="00657B36"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</w:t>
      </w:r>
      <w:r w:rsidR="009350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657B36"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j</w:t>
      </w:r>
      <w:r w:rsidR="00D9592B"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Dz. U. z 2022 r. poz. 1297 </w:t>
      </w:r>
      <w:r w:rsidR="002F02AF"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ze zm.) </w:t>
      </w:r>
      <w:r w:rsidR="00A64DB2"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oraz §1 </w:t>
      </w:r>
      <w:bookmarkStart w:id="0" w:name="_GoBack"/>
      <w:r w:rsidR="00A64DB2"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Rozporządzenia</w:t>
      </w:r>
      <w:r w:rsidR="002F02AF"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Ministra Środowiska z dnia 14 marca 2012 r. w </w:t>
      </w:r>
      <w:r w:rsidRPr="001A27D4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sprawie</w:t>
      </w:r>
      <w:r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szczegółowego sposobu określania </w:t>
      </w:r>
      <w:r w:rsidRPr="001A27D4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wymagań, jakie powinien spełniać przedsiębiorca ubiegający się o uzyskanie zezwolenia</w:t>
      </w:r>
      <w:r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zakresie </w:t>
      </w:r>
      <w:r w:rsidRPr="001A27D4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opróżniania zbiorników bezodpływowych i transportu nieczystości ciekłych</w:t>
      </w:r>
      <w:r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bookmarkEnd w:id="0"/>
      <w:r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(Dz. U. z 2012 r. poz. 299)</w:t>
      </w:r>
      <w:r w:rsidR="002F02AF" w:rsidRPr="001A27D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AF7C1B" w:rsidRPr="00AF7C1B" w:rsidRDefault="00AF7C1B" w:rsidP="00AF7C1B">
      <w:pPr>
        <w:rPr>
          <w:lang w:eastAsia="pl-PL"/>
        </w:rPr>
      </w:pPr>
    </w:p>
    <w:p w:rsidR="00C9522F" w:rsidRPr="009B5F6A" w:rsidRDefault="002F02AF" w:rsidP="009B5F6A">
      <w:pPr>
        <w:pStyle w:val="Nagwek2"/>
        <w:spacing w:before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9B5F6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u</w:t>
      </w:r>
      <w:r w:rsidR="00FF219B" w:rsidRPr="009B5F6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chwala</w:t>
      </w:r>
      <w:r w:rsidRPr="009B5F6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się</w:t>
      </w:r>
      <w:r w:rsidR="00FF219B" w:rsidRPr="009B5F6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, co następuje</w:t>
      </w:r>
      <w:r w:rsidR="00FF219B" w:rsidRPr="009B5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F7C1B" w:rsidRDefault="00AF7C1B" w:rsidP="000E19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0DB1" w:rsidRPr="001A27D4" w:rsidRDefault="001C6670" w:rsidP="000E19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840FC1" w:rsidRPr="001A2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EC23BE" w:rsidRPr="001A27D4" w:rsidRDefault="00A42271" w:rsidP="000E19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7D4">
        <w:rPr>
          <w:rFonts w:ascii="Times New Roman" w:hAnsi="Times New Roman" w:cs="Times New Roman"/>
          <w:sz w:val="24"/>
          <w:szCs w:val="24"/>
        </w:rPr>
        <w:t>Przedsiębiorca ubiegający się o uzyskanie zezwolenia w zakresie opróżniania zbiorników bezodpływowych</w:t>
      </w:r>
      <w:r w:rsidR="009A72C3" w:rsidRPr="001A27D4">
        <w:rPr>
          <w:rFonts w:ascii="Times New Roman" w:hAnsi="Times New Roman" w:cs="Times New Roman"/>
          <w:sz w:val="24"/>
          <w:szCs w:val="24"/>
        </w:rPr>
        <w:t xml:space="preserve"> lub osadników w instalacjach przydomowych oczyszczalni ścieków</w:t>
      </w:r>
      <w:r w:rsidRPr="001A27D4">
        <w:rPr>
          <w:rFonts w:ascii="Times New Roman" w:hAnsi="Times New Roman" w:cs="Times New Roman"/>
          <w:sz w:val="24"/>
          <w:szCs w:val="24"/>
        </w:rPr>
        <w:t xml:space="preserve"> </w:t>
      </w:r>
      <w:r w:rsidR="00BB6937">
        <w:rPr>
          <w:rFonts w:ascii="Times New Roman" w:hAnsi="Times New Roman" w:cs="Times New Roman"/>
          <w:sz w:val="24"/>
          <w:szCs w:val="24"/>
        </w:rPr>
        <w:br/>
      </w:r>
      <w:r w:rsidRPr="009B5F6A">
        <w:rPr>
          <w:rFonts w:ascii="Times New Roman" w:hAnsi="Times New Roman" w:cs="Times New Roman"/>
          <w:sz w:val="24"/>
          <w:szCs w:val="24"/>
        </w:rPr>
        <w:t xml:space="preserve">i </w:t>
      </w:r>
      <w:r w:rsidRPr="001A27D4">
        <w:rPr>
          <w:rFonts w:ascii="Times New Roman" w:hAnsi="Times New Roman" w:cs="Times New Roman"/>
          <w:sz w:val="24"/>
          <w:szCs w:val="24"/>
        </w:rPr>
        <w:t xml:space="preserve">transportu nieczystości ciekłych </w:t>
      </w:r>
      <w:r w:rsidR="00A64DB2" w:rsidRPr="001A27D4">
        <w:rPr>
          <w:rFonts w:ascii="Times New Roman" w:hAnsi="Times New Roman" w:cs="Times New Roman"/>
          <w:sz w:val="24"/>
          <w:szCs w:val="24"/>
        </w:rPr>
        <w:t>na terenie Gminy Stalowa Wola, powinien spełniać następujące wymagania</w:t>
      </w:r>
      <w:r w:rsidR="0020550A" w:rsidRPr="001A27D4">
        <w:rPr>
          <w:rFonts w:ascii="Times New Roman" w:hAnsi="Times New Roman" w:cs="Times New Roman"/>
          <w:sz w:val="24"/>
          <w:szCs w:val="24"/>
        </w:rPr>
        <w:t>:</w:t>
      </w:r>
    </w:p>
    <w:p w:rsidR="00EC23BE" w:rsidRPr="001A27D4" w:rsidRDefault="00A64DB2" w:rsidP="000E19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wyposażenia technicznego, dotyczącego pojazdów asenizacyjnych przeznaczonych do świadczenia usług:</w:t>
      </w:r>
    </w:p>
    <w:p w:rsidR="00A64DB2" w:rsidRPr="001A27D4" w:rsidRDefault="00A64DB2" w:rsidP="000E193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pojazdy powinny spełniać standardy techniczne określone w Rozporządzeniu Ministra Infrast</w:t>
      </w:r>
      <w:r w:rsidR="00D9592B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ruktury z dnia 12 listopada 2002</w:t>
      </w: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wymagań dla pojazdó</w:t>
      </w:r>
      <w:r w:rsidR="00D9592B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asenizacyjnych (Dz. U. </w:t>
      </w:r>
      <w:r w:rsidR="009B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2002 r. </w:t>
      </w:r>
      <w:r w:rsidR="00D9592B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Nr 193</w:t>
      </w: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1617</w:t>
      </w:r>
      <w:r w:rsidR="00D9592B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EC23BE" w:rsidRPr="001A27D4" w:rsidRDefault="00A64DB2" w:rsidP="000E193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pojazdy powinny posiadać </w:t>
      </w:r>
      <w:r w:rsidR="00EC23BE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badania techniczne, dopuszczające pojazd do ruchu drogowego,</w:t>
      </w:r>
      <w:r w:rsidR="00F9306C" w:rsidRPr="001A27D4">
        <w:rPr>
          <w:rFonts w:ascii="Times New Roman" w:hAnsi="Times New Roman" w:cs="Times New Roman"/>
          <w:sz w:val="24"/>
          <w:szCs w:val="24"/>
        </w:rPr>
        <w:t xml:space="preserve"> potwierdzone wpisem w dowodzie rejestracyjnym zgodnie </w:t>
      </w:r>
      <w:r w:rsidR="00F9306C" w:rsidRPr="001A27D4">
        <w:rPr>
          <w:rFonts w:ascii="Times New Roman" w:hAnsi="Times New Roman" w:cs="Times New Roman"/>
          <w:sz w:val="24"/>
          <w:szCs w:val="24"/>
        </w:rPr>
        <w:lastRenderedPageBreak/>
        <w:t xml:space="preserve">z </w:t>
      </w:r>
      <w:r w:rsidR="003F21B2" w:rsidRPr="001A27D4">
        <w:rPr>
          <w:rFonts w:ascii="Times New Roman" w:hAnsi="Times New Roman" w:cs="Times New Roman"/>
          <w:sz w:val="24"/>
          <w:szCs w:val="24"/>
        </w:rPr>
        <w:t xml:space="preserve">ustawą </w:t>
      </w:r>
      <w:r w:rsidR="00F9306C" w:rsidRPr="001A27D4">
        <w:rPr>
          <w:rFonts w:ascii="Times New Roman" w:hAnsi="Times New Roman" w:cs="Times New Roman"/>
          <w:sz w:val="24"/>
          <w:szCs w:val="24"/>
        </w:rPr>
        <w:t xml:space="preserve">z dnia 20 czerwca 1997 r. Prawo o ruchu drogowym </w:t>
      </w:r>
      <w:r w:rsidR="003F21B2" w:rsidRPr="006F7E34">
        <w:rPr>
          <w:rFonts w:ascii="Times New Roman" w:hAnsi="Times New Roman" w:cs="Times New Roman"/>
          <w:sz w:val="24"/>
          <w:szCs w:val="24"/>
        </w:rPr>
        <w:t>(</w:t>
      </w:r>
      <w:r w:rsidRPr="006F7E34">
        <w:rPr>
          <w:rFonts w:ascii="Times New Roman" w:hAnsi="Times New Roman" w:cs="Times New Roman"/>
          <w:sz w:val="24"/>
          <w:szCs w:val="24"/>
        </w:rPr>
        <w:t>t</w:t>
      </w:r>
      <w:r w:rsidR="0093509E" w:rsidRPr="006F7E34">
        <w:rPr>
          <w:rFonts w:ascii="Times New Roman" w:hAnsi="Times New Roman" w:cs="Times New Roman"/>
          <w:sz w:val="24"/>
          <w:szCs w:val="24"/>
        </w:rPr>
        <w:t>.</w:t>
      </w:r>
      <w:r w:rsidRPr="006F7E34">
        <w:rPr>
          <w:rFonts w:ascii="Times New Roman" w:hAnsi="Times New Roman" w:cs="Times New Roman"/>
          <w:sz w:val="24"/>
          <w:szCs w:val="24"/>
        </w:rPr>
        <w:t>j.</w:t>
      </w:r>
      <w:r w:rsidR="0093509E" w:rsidRPr="006F7E34">
        <w:rPr>
          <w:rFonts w:ascii="Times New Roman" w:hAnsi="Times New Roman" w:cs="Times New Roman"/>
          <w:sz w:val="24"/>
          <w:szCs w:val="24"/>
        </w:rPr>
        <w:t xml:space="preserve"> </w:t>
      </w:r>
      <w:r w:rsidR="0093509E">
        <w:rPr>
          <w:rFonts w:ascii="Times New Roman" w:hAnsi="Times New Roman" w:cs="Times New Roman"/>
          <w:sz w:val="24"/>
          <w:szCs w:val="24"/>
        </w:rPr>
        <w:t xml:space="preserve">Dz. U. </w:t>
      </w:r>
      <w:r w:rsidR="0093509E">
        <w:rPr>
          <w:rFonts w:ascii="Times New Roman" w:hAnsi="Times New Roman" w:cs="Times New Roman"/>
          <w:sz w:val="24"/>
          <w:szCs w:val="24"/>
        </w:rPr>
        <w:br/>
        <w:t xml:space="preserve">z 2022 </w:t>
      </w:r>
      <w:r w:rsidR="003F21B2" w:rsidRPr="001A27D4">
        <w:rPr>
          <w:rFonts w:ascii="Times New Roman" w:hAnsi="Times New Roman" w:cs="Times New Roman"/>
          <w:sz w:val="24"/>
          <w:szCs w:val="24"/>
        </w:rPr>
        <w:t>r. poz. 988</w:t>
      </w:r>
      <w:r w:rsidR="00F9306C" w:rsidRPr="001A27D4">
        <w:rPr>
          <w:rFonts w:ascii="Times New Roman" w:hAnsi="Times New Roman" w:cs="Times New Roman"/>
          <w:sz w:val="24"/>
          <w:szCs w:val="24"/>
        </w:rPr>
        <w:t xml:space="preserve"> ze zm.),</w:t>
      </w:r>
    </w:p>
    <w:p w:rsidR="00EC23BE" w:rsidRPr="001A27D4" w:rsidRDefault="00A64DB2" w:rsidP="000E193E">
      <w:pPr>
        <w:pStyle w:val="Akapitzlist"/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pojazdy powinny być </w:t>
      </w:r>
      <w:r w:rsidR="00EC23BE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oznakowane </w:t>
      </w:r>
      <w:r w:rsidR="00AF74F8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trwale, </w:t>
      </w:r>
      <w:r w:rsidR="00EC23BE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czytelny i widoczny, pozwalający </w:t>
      </w:r>
      <w:r w:rsidR="00EC23BE" w:rsidRPr="001A27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</w:t>
      </w:r>
      <w:r w:rsidR="00EC23BE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identyfikację podmiotu świadczącego usługi poprzez umieszczenie </w:t>
      </w:r>
      <w:r w:rsidR="00EC23BE" w:rsidRPr="001A27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</w:t>
      </w:r>
      <w:r w:rsidR="00EC23BE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nich nazwy przedsiębiorcy,</w:t>
      </w:r>
      <w:r w:rsidR="00397434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adresu i telefonu kontaktowego.</w:t>
      </w:r>
    </w:p>
    <w:p w:rsidR="000C0DBF" w:rsidRPr="001A27D4" w:rsidRDefault="000C0DBF" w:rsidP="000E193E">
      <w:pPr>
        <w:pStyle w:val="Akapitzlist"/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wyposażenia </w:t>
      </w:r>
      <w:r w:rsidR="002B6B18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technicznego, dotyczącego bazy transportowej:</w:t>
      </w:r>
    </w:p>
    <w:p w:rsidR="002B6B18" w:rsidRPr="001A27D4" w:rsidRDefault="002B6B18" w:rsidP="000E193E">
      <w:pPr>
        <w:pStyle w:val="Akapitzlist"/>
        <w:numPr>
          <w:ilvl w:val="0"/>
          <w:numId w:val="16"/>
        </w:numPr>
        <w:spacing w:after="0" w:line="360" w:lineRule="auto"/>
        <w:ind w:left="141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powinien dysponować bazą transportową z terenem utwardzonym, z wyznaczonymi miejscami do parkowania pojazdów lub miejscem do garażowania po zakończeniu pracy, zabezpieczoną przed dostępem osób </w:t>
      </w:r>
      <w:r w:rsidR="00D9592B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nieupoważnionych</w:t>
      </w: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spełniającą wymogi ochrony środowiska, sanitarne, przeciwpożarowe oraz bezpieczeństwa i higieny pracy</w:t>
      </w:r>
      <w:r w:rsidR="00DB21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524EE" w:rsidRPr="001A27D4" w:rsidRDefault="002524EE" w:rsidP="000E193E">
      <w:pPr>
        <w:pStyle w:val="Akapitzlist"/>
        <w:numPr>
          <w:ilvl w:val="0"/>
          <w:numId w:val="16"/>
        </w:numPr>
        <w:spacing w:after="0" w:line="360" w:lineRule="auto"/>
        <w:ind w:left="141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do garażowania pojazdów, o których mowa w pkt 1,</w:t>
      </w:r>
      <w:r w:rsidR="009774CB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być</w:t>
      </w: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dostosowane do ilości i wielkości pojazdów oraz pozostałych urządzeń specjalistycznych</w:t>
      </w:r>
      <w:r w:rsidR="00DB21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6B18" w:rsidRPr="001A27D4" w:rsidRDefault="002B6B18" w:rsidP="000E193E">
      <w:pPr>
        <w:pStyle w:val="Akapitzlist"/>
        <w:numPr>
          <w:ilvl w:val="0"/>
          <w:numId w:val="16"/>
        </w:numPr>
        <w:spacing w:after="0" w:line="360" w:lineRule="auto"/>
        <w:ind w:left="141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baza transportowa powinna znajdować się w miejscu </w:t>
      </w:r>
      <w:r w:rsidR="009B5F6A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niestwarzającym</w:t>
      </w: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uciążliwości dla mieszkańców, zwłaszcza pod względem emisji hałasu i odorów</w:t>
      </w:r>
      <w:r w:rsidR="00DB21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6B18" w:rsidRPr="001A27D4" w:rsidRDefault="002B6B18" w:rsidP="000E193E">
      <w:pPr>
        <w:pStyle w:val="Akapitzlist"/>
        <w:numPr>
          <w:ilvl w:val="0"/>
          <w:numId w:val="16"/>
        </w:numPr>
        <w:spacing w:after="0" w:line="360" w:lineRule="auto"/>
        <w:ind w:left="141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napraw, konserwacji i remontów pojazdów we własnym zakresie przedsiębiorca powinien posiadać zaplecze techniczne, umożliwiające wykonanie tych prac</w:t>
      </w:r>
      <w:r w:rsidR="00DB21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9592B" w:rsidRPr="001A27D4" w:rsidRDefault="00D9592B" w:rsidP="00D9592B">
      <w:pPr>
        <w:pStyle w:val="Akapitzlist"/>
        <w:numPr>
          <w:ilvl w:val="0"/>
          <w:numId w:val="16"/>
        </w:numPr>
        <w:spacing w:after="0" w:line="360" w:lineRule="auto"/>
        <w:ind w:left="141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miejsca do wykonywania napraw, konserwacji i remontów pojazdów przedsiębiorca powinien posiadać dokumenty, potwierdzające możliwość korzystania z usług firm specjalistycznych prowadzących tego typu działalność</w:t>
      </w:r>
      <w:r w:rsidR="00DB21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6B18" w:rsidRPr="001A27D4" w:rsidRDefault="002B6B18" w:rsidP="000E193E">
      <w:pPr>
        <w:pStyle w:val="Akapitzlist"/>
        <w:numPr>
          <w:ilvl w:val="0"/>
          <w:numId w:val="16"/>
        </w:numPr>
        <w:spacing w:after="0" w:line="360" w:lineRule="auto"/>
        <w:ind w:left="141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baza transportowa powinna być dostosowana do mycia i dezynfekcji pojazdów </w:t>
      </w:r>
      <w:r w:rsidR="00D9592B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asenizacyjnych wraz ze specjalistycznym sprzętem do mycia</w:t>
      </w:r>
      <w:r w:rsidR="00DB21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0550A" w:rsidRPr="001A27D4" w:rsidRDefault="002B6B18" w:rsidP="000E193E">
      <w:pPr>
        <w:pStyle w:val="Akapitzlist"/>
        <w:numPr>
          <w:ilvl w:val="0"/>
          <w:numId w:val="16"/>
        </w:numPr>
        <w:spacing w:after="0" w:line="360" w:lineRule="auto"/>
        <w:ind w:left="141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miejsca do mycia i dezynfekcji pojazdów na terenie bazy transportowej przedsiębiorca powinien posiadać dokumenty, potwierdzające możliwość mycia i dezynfekcji pojazdów w miejscach do tego przeznaczony</w:t>
      </w:r>
      <w:r w:rsidR="0020550A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ch.</w:t>
      </w:r>
    </w:p>
    <w:p w:rsidR="006B363E" w:rsidRPr="001A27D4" w:rsidRDefault="0020550A" w:rsidP="000E19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B363E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zabiegów sanitarnych i porządkowych zwią</w:t>
      </w:r>
      <w:r w:rsidR="00A42271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zanych ze świadczonymi usługami powinny być</w:t>
      </w:r>
      <w:r w:rsidR="00707799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</w:t>
      </w:r>
      <w:r w:rsidR="00A42271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</w:t>
      </w:r>
      <w:hyperlink r:id="rId9" w:anchor="/document/16991102?unitId=par(10)&amp;cm=DOCUMENT" w:history="1">
        <w:r w:rsidR="006B363E" w:rsidRPr="001A27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§ 10</w:t>
        </w:r>
      </w:hyperlink>
      <w:r w:rsidR="006B363E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Infrastruktury z dnia 12 listopada 2002 r. w </w:t>
      </w:r>
      <w:r w:rsidR="006B363E" w:rsidRPr="001A27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sprawie</w:t>
      </w:r>
      <w:r w:rsidR="006B363E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wymagań dla pojazdów asenizacyj</w:t>
      </w:r>
      <w:r w:rsidR="00680242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r w:rsidR="00AF7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80242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755EEE" w:rsidRPr="001A27D4" w:rsidRDefault="00680242" w:rsidP="000E193E">
      <w:pPr>
        <w:pStyle w:val="Akapitzlist"/>
        <w:numPr>
          <w:ilvl w:val="0"/>
          <w:numId w:val="17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6B363E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wiadczenie usług w zakresie </w:t>
      </w:r>
      <w:r w:rsidR="006B363E" w:rsidRPr="001A27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opróżniania zbiorników bezodpływowych </w:t>
      </w:r>
      <w:r w:rsidR="00BB69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6B363E" w:rsidRPr="001A27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transportu nieczystości ciekłych</w:t>
      </w:r>
      <w:r w:rsidR="00D9592B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odbywać się w sposób </w:t>
      </w:r>
      <w:r w:rsidR="006B363E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niepowodujący:</w:t>
      </w:r>
    </w:p>
    <w:p w:rsidR="00755EEE" w:rsidRPr="001A27D4" w:rsidRDefault="006B363E" w:rsidP="000E193E">
      <w:pPr>
        <w:pStyle w:val="Akapitzlist"/>
        <w:numPr>
          <w:ilvl w:val="0"/>
          <w:numId w:val="18"/>
        </w:numPr>
        <w:spacing w:after="0" w:line="36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zagrożenia dla zdrowia ludzi oraz środowiska,</w:t>
      </w:r>
    </w:p>
    <w:p w:rsidR="007C4E72" w:rsidRPr="001A27D4" w:rsidRDefault="006B363E" w:rsidP="000E193E">
      <w:pPr>
        <w:pStyle w:val="Akapitzlist"/>
        <w:numPr>
          <w:ilvl w:val="0"/>
          <w:numId w:val="18"/>
        </w:numPr>
        <w:spacing w:after="0" w:line="36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zanieczyszczenia powierzchni ziemi i wód gruntowych </w:t>
      </w:r>
      <w:r w:rsidRPr="001A27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</w:t>
      </w:r>
      <w:r w:rsidR="0020550A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skutek wypływania nieczystości </w:t>
      </w: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ciekłych w wyniku przepełnienia pojazdu asenizacyjnego lub jego niewłaściwego opróżnienia.</w:t>
      </w:r>
    </w:p>
    <w:p w:rsidR="00755EEE" w:rsidRPr="001A27D4" w:rsidRDefault="00755EEE" w:rsidP="000E193E">
      <w:pPr>
        <w:pStyle w:val="Akapitzlist"/>
        <w:numPr>
          <w:ilvl w:val="0"/>
          <w:numId w:val="17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zanieczyszczone nieczystościami ciekłymi podczas opróżniania zbiorników bezodpływowych i transportu nieczystości ciekłych powinny być niezwłocznie uporządkowane </w:t>
      </w:r>
      <w:r w:rsidR="00707799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i zdezynfekowane.</w:t>
      </w:r>
    </w:p>
    <w:p w:rsidR="007C4E72" w:rsidRPr="001A27D4" w:rsidRDefault="0020550A" w:rsidP="000E19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C4E72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miejsc prze</w:t>
      </w:r>
      <w:r w:rsidR="00AF74F8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kazywania nieczystości ciekłych:</w:t>
      </w:r>
    </w:p>
    <w:p w:rsidR="00387446" w:rsidRPr="001A27D4" w:rsidRDefault="00680242" w:rsidP="000E193E">
      <w:pPr>
        <w:pStyle w:val="Akapitzlist"/>
        <w:numPr>
          <w:ilvl w:val="0"/>
          <w:numId w:val="12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C4E72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rzedsięb</w:t>
      </w:r>
      <w:r w:rsidR="00387446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iorca zobowiązany jest do przekazywania odebranych nieczystości ciekłych </w:t>
      </w: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387446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do stacji zlewnej oczyszczalni ścieków</w:t>
      </w: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80242" w:rsidRPr="001A27D4" w:rsidRDefault="00680242" w:rsidP="000E193E">
      <w:pPr>
        <w:pStyle w:val="Akapitzlist"/>
        <w:numPr>
          <w:ilvl w:val="0"/>
          <w:numId w:val="12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C4E72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rzedsiębiorca powinien wskazać we wniosku o wydanie </w:t>
      </w:r>
      <w:r w:rsidR="00387446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rzeczonego </w:t>
      </w:r>
      <w:r w:rsidR="007C4E72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zezwolenia stację zlewną, do której będzie przekazywał odebrane nieczystości ciekłe i posiadać dokumentację, potwierdzającą gotowość odbioru nieczystości ciekłych przez stację zlewną, </w:t>
      </w:r>
      <w:r w:rsidR="007C4E72" w:rsidRPr="001A27D4">
        <w:rPr>
          <w:rFonts w:ascii="Times New Roman" w:hAnsi="Times New Roman" w:cs="Times New Roman"/>
          <w:sz w:val="24"/>
          <w:szCs w:val="24"/>
        </w:rPr>
        <w:t xml:space="preserve">spełniając </w:t>
      </w:r>
      <w:r w:rsidRPr="001A27D4">
        <w:rPr>
          <w:rFonts w:ascii="Times New Roman" w:hAnsi="Times New Roman" w:cs="Times New Roman"/>
          <w:sz w:val="24"/>
          <w:szCs w:val="24"/>
        </w:rPr>
        <w:t xml:space="preserve">przy tym </w:t>
      </w:r>
      <w:r w:rsidR="007C4E72" w:rsidRPr="001A27D4">
        <w:rPr>
          <w:rFonts w:ascii="Times New Roman" w:hAnsi="Times New Roman" w:cs="Times New Roman"/>
          <w:sz w:val="24"/>
          <w:szCs w:val="24"/>
        </w:rPr>
        <w:t xml:space="preserve">warunki określone </w:t>
      </w:r>
      <w:r w:rsidR="00BB6937">
        <w:rPr>
          <w:rFonts w:ascii="Times New Roman" w:hAnsi="Times New Roman" w:cs="Times New Roman"/>
          <w:sz w:val="24"/>
          <w:szCs w:val="24"/>
        </w:rPr>
        <w:br/>
      </w:r>
      <w:r w:rsidR="003C1748">
        <w:rPr>
          <w:rFonts w:ascii="Times New Roman" w:hAnsi="Times New Roman" w:cs="Times New Roman"/>
          <w:sz w:val="24"/>
          <w:szCs w:val="24"/>
        </w:rPr>
        <w:t>w Rozporządzeniu Ministra I</w:t>
      </w:r>
      <w:r w:rsidR="007C4E72" w:rsidRPr="001A27D4">
        <w:rPr>
          <w:rFonts w:ascii="Times New Roman" w:hAnsi="Times New Roman" w:cs="Times New Roman"/>
          <w:sz w:val="24"/>
          <w:szCs w:val="24"/>
        </w:rPr>
        <w:t xml:space="preserve">nfrastruktury z dnia 17 października </w:t>
      </w:r>
      <w:r w:rsidR="007C4E72" w:rsidRPr="001A27D4">
        <w:rPr>
          <w:rStyle w:val="Uwydatnienie"/>
          <w:rFonts w:ascii="Times New Roman" w:hAnsi="Times New Roman" w:cs="Times New Roman"/>
          <w:i w:val="0"/>
          <w:sz w:val="24"/>
          <w:szCs w:val="24"/>
        </w:rPr>
        <w:t>2002</w:t>
      </w:r>
      <w:r w:rsidR="007C4E72" w:rsidRPr="001A27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E72" w:rsidRPr="001A27D4">
        <w:rPr>
          <w:rFonts w:ascii="Times New Roman" w:hAnsi="Times New Roman" w:cs="Times New Roman"/>
          <w:sz w:val="24"/>
          <w:szCs w:val="24"/>
        </w:rPr>
        <w:t xml:space="preserve">r. </w:t>
      </w:r>
      <w:r w:rsidR="00BB6937">
        <w:rPr>
          <w:rFonts w:ascii="Times New Roman" w:hAnsi="Times New Roman" w:cs="Times New Roman"/>
          <w:sz w:val="24"/>
          <w:szCs w:val="24"/>
        </w:rPr>
        <w:br/>
      </w:r>
      <w:r w:rsidR="007C4E72" w:rsidRPr="006F7E34">
        <w:rPr>
          <w:rFonts w:ascii="Times New Roman" w:hAnsi="Times New Roman" w:cs="Times New Roman"/>
          <w:sz w:val="24"/>
          <w:szCs w:val="24"/>
        </w:rPr>
        <w:t xml:space="preserve">w </w:t>
      </w:r>
      <w:r w:rsidR="007C4E72" w:rsidRPr="006F7E34">
        <w:rPr>
          <w:rStyle w:val="Uwydatnienie"/>
          <w:rFonts w:ascii="Times New Roman" w:hAnsi="Times New Roman" w:cs="Times New Roman"/>
          <w:i w:val="0"/>
          <w:sz w:val="24"/>
          <w:szCs w:val="24"/>
        </w:rPr>
        <w:t>sprawie</w:t>
      </w:r>
      <w:r w:rsidR="007C4E72" w:rsidRPr="006F7E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E72" w:rsidRPr="006F7E34">
        <w:rPr>
          <w:rFonts w:ascii="Times New Roman" w:hAnsi="Times New Roman" w:cs="Times New Roman"/>
          <w:sz w:val="24"/>
          <w:szCs w:val="24"/>
        </w:rPr>
        <w:t>warunków wprowadzania nieczystości ciekłych do stacji zlewnych (</w:t>
      </w:r>
      <w:r w:rsidR="000E193E" w:rsidRPr="006F7E34">
        <w:rPr>
          <w:rFonts w:ascii="Times New Roman" w:hAnsi="Times New Roman" w:cs="Times New Roman"/>
          <w:sz w:val="24"/>
          <w:szCs w:val="24"/>
        </w:rPr>
        <w:t>t</w:t>
      </w:r>
      <w:r w:rsidR="00DB21DB" w:rsidRPr="006F7E34">
        <w:rPr>
          <w:rFonts w:ascii="Times New Roman" w:hAnsi="Times New Roman" w:cs="Times New Roman"/>
          <w:sz w:val="24"/>
          <w:szCs w:val="24"/>
        </w:rPr>
        <w:t>.</w:t>
      </w:r>
      <w:r w:rsidR="000E193E" w:rsidRPr="006F7E34">
        <w:rPr>
          <w:rFonts w:ascii="Times New Roman" w:hAnsi="Times New Roman" w:cs="Times New Roman"/>
          <w:sz w:val="24"/>
          <w:szCs w:val="24"/>
        </w:rPr>
        <w:t>j.</w:t>
      </w:r>
      <w:r w:rsidR="007C4E72" w:rsidRPr="006F7E34">
        <w:rPr>
          <w:rFonts w:ascii="Times New Roman" w:hAnsi="Times New Roman" w:cs="Times New Roman"/>
          <w:sz w:val="24"/>
          <w:szCs w:val="24"/>
        </w:rPr>
        <w:t xml:space="preserve"> Dz</w:t>
      </w:r>
      <w:r w:rsidR="007C4E72" w:rsidRPr="001A27D4">
        <w:rPr>
          <w:rFonts w:ascii="Times New Roman" w:hAnsi="Times New Roman" w:cs="Times New Roman"/>
          <w:sz w:val="24"/>
          <w:szCs w:val="24"/>
        </w:rPr>
        <w:t>. U. z 2020 r. poz. 939).</w:t>
      </w:r>
    </w:p>
    <w:p w:rsidR="00FD4825" w:rsidRPr="001A27D4" w:rsidRDefault="00D9592B" w:rsidP="00FD48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AF74F8" w:rsidRPr="001A27D4" w:rsidRDefault="00FF219B" w:rsidP="000E19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Pr="001A27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uchwały</w:t>
      </w:r>
      <w:r w:rsidR="008D4CBB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się Prezydentowi Miasta Stalowej Woli</w:t>
      </w:r>
    </w:p>
    <w:p w:rsidR="00FF219B" w:rsidRPr="001A27D4" w:rsidRDefault="000E193E" w:rsidP="000E19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9592B" w:rsidRPr="001A2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6F7978" w:rsidRPr="001A27D4" w:rsidRDefault="000E193E" w:rsidP="000E19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7D4">
        <w:rPr>
          <w:rFonts w:ascii="Times New Roman" w:hAnsi="Times New Roman" w:cs="Times New Roman"/>
          <w:sz w:val="24"/>
          <w:szCs w:val="24"/>
        </w:rPr>
        <w:t>Traci moc Uchwała Nr</w:t>
      </w:r>
      <w:r w:rsidR="002D7A37" w:rsidRPr="001A27D4">
        <w:rPr>
          <w:rFonts w:ascii="Times New Roman" w:hAnsi="Times New Roman" w:cs="Times New Roman"/>
          <w:sz w:val="24"/>
          <w:szCs w:val="24"/>
        </w:rPr>
        <w:t xml:space="preserve"> LXVII/1115/10 Rady Miejskiej w Stalowej Woli z dnia 30 czerwca </w:t>
      </w:r>
      <w:r w:rsidR="002D7A37" w:rsidRPr="001A27D4">
        <w:rPr>
          <w:rFonts w:ascii="Times New Roman" w:hAnsi="Times New Roman" w:cs="Times New Roman"/>
          <w:sz w:val="24"/>
          <w:szCs w:val="24"/>
        </w:rPr>
        <w:br/>
        <w:t xml:space="preserve">2010 r. w sprawie ustalenia warunków, jakie powinien spełniać przedsiębiorca ubiegający się o wydanie zezwolenia na świadczenie usług w zakresie odbierania odpadów komunalnych od właścicieli nieruchomości oraz opróżniania zbiorników bezodpływowych i transportu nieczystości ciekłych na terenie </w:t>
      </w:r>
      <w:r w:rsidRPr="001A27D4">
        <w:rPr>
          <w:rFonts w:ascii="Times New Roman" w:hAnsi="Times New Roman" w:cs="Times New Roman"/>
          <w:sz w:val="24"/>
          <w:szCs w:val="24"/>
        </w:rPr>
        <w:t>Stalowej Woli</w:t>
      </w:r>
    </w:p>
    <w:p w:rsidR="006F7978" w:rsidRPr="001A27D4" w:rsidRDefault="000E193E" w:rsidP="000E193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D4">
        <w:rPr>
          <w:rFonts w:ascii="Times New Roman" w:hAnsi="Times New Roman" w:cs="Times New Roman"/>
          <w:b/>
          <w:sz w:val="24"/>
          <w:szCs w:val="24"/>
        </w:rPr>
        <w:t>§</w:t>
      </w:r>
      <w:r w:rsidR="00D9592B" w:rsidRPr="001A27D4">
        <w:rPr>
          <w:rFonts w:ascii="Times New Roman" w:hAnsi="Times New Roman" w:cs="Times New Roman"/>
          <w:b/>
          <w:sz w:val="24"/>
          <w:szCs w:val="24"/>
        </w:rPr>
        <w:t>4</w:t>
      </w:r>
    </w:p>
    <w:p w:rsidR="0020550A" w:rsidRPr="001A27D4" w:rsidRDefault="002D7A37" w:rsidP="00FD482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Uchwała</w:t>
      </w: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w życie po upływie 14 dni od dnia ogłoszenia w Dzienniku Urzędowym Województwa Podkarpackiego</w:t>
      </w:r>
    </w:p>
    <w:p w:rsidR="001C6670" w:rsidRPr="001A27D4" w:rsidRDefault="001C6670" w:rsidP="006F79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670" w:rsidRPr="001A27D4" w:rsidRDefault="001C6670" w:rsidP="006F79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670" w:rsidRPr="001A27D4" w:rsidRDefault="001C6670" w:rsidP="006F79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670" w:rsidRPr="001A27D4" w:rsidRDefault="001C6670" w:rsidP="006F79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670" w:rsidRPr="001A27D4" w:rsidRDefault="001C6670" w:rsidP="003C1748">
      <w:pPr>
        <w:rPr>
          <w:rFonts w:ascii="Times New Roman" w:hAnsi="Times New Roman" w:cs="Times New Roman"/>
          <w:b/>
          <w:sz w:val="24"/>
          <w:szCs w:val="24"/>
        </w:rPr>
      </w:pPr>
    </w:p>
    <w:p w:rsidR="006F7978" w:rsidRPr="001A27D4" w:rsidRDefault="006F7978" w:rsidP="006F7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D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B5ED3" w:rsidRPr="001A27D4" w:rsidRDefault="000E193E" w:rsidP="001C6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hAnsi="Times New Roman" w:cs="Times New Roman"/>
          <w:sz w:val="24"/>
          <w:szCs w:val="24"/>
        </w:rPr>
        <w:t>Zgodnie z a</w:t>
      </w:r>
      <w:r w:rsidR="004B5ED3" w:rsidRPr="001A27D4">
        <w:rPr>
          <w:rFonts w:ascii="Times New Roman" w:hAnsi="Times New Roman" w:cs="Times New Roman"/>
          <w:sz w:val="24"/>
          <w:szCs w:val="24"/>
        </w:rPr>
        <w:t xml:space="preserve">rt. 7 ust. 1 </w:t>
      </w:r>
      <w:r w:rsidR="009B5F6A" w:rsidRPr="001A27D4">
        <w:rPr>
          <w:rFonts w:ascii="Times New Roman" w:hAnsi="Times New Roman" w:cs="Times New Roman"/>
          <w:sz w:val="24"/>
          <w:szCs w:val="24"/>
        </w:rPr>
        <w:t>pkt 2 ustawy</w:t>
      </w:r>
      <w:r w:rsidR="006F7978" w:rsidRPr="001A27D4">
        <w:rPr>
          <w:rFonts w:ascii="Times New Roman" w:hAnsi="Times New Roman" w:cs="Times New Roman"/>
          <w:sz w:val="24"/>
          <w:szCs w:val="24"/>
        </w:rPr>
        <w:t xml:space="preserve"> </w:t>
      </w:r>
      <w:r w:rsidR="006F7978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13 września 1996 r. o </w:t>
      </w:r>
      <w:r w:rsidR="00AF7C1B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utrzymaniu czystości i </w:t>
      </w:r>
      <w:r w:rsidR="006F7978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w gminach</w:t>
      </w:r>
      <w:r w:rsidR="00EF045C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657B36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B21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57B36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D9592B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F045C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 poz. 1297</w:t>
      </w:r>
      <w:r w:rsidR="004B5ED3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wymaga</w:t>
      </w:r>
      <w:r w:rsidR="003C1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4B5ED3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uzyskania przez przedsiębiorcę zezwolenia na prowadzenie działalności w zakresie opróżniania zbiorników bezodpływowych </w:t>
      </w:r>
      <w:r w:rsidR="003F21B2" w:rsidRPr="001A27D4">
        <w:rPr>
          <w:rFonts w:ascii="Times New Roman" w:hAnsi="Times New Roman" w:cs="Times New Roman"/>
          <w:sz w:val="24"/>
          <w:szCs w:val="24"/>
        </w:rPr>
        <w:t>lub osadników w instalacjach przy</w:t>
      </w:r>
      <w:r w:rsidR="00AF7C1B">
        <w:rPr>
          <w:rFonts w:ascii="Times New Roman" w:hAnsi="Times New Roman" w:cs="Times New Roman"/>
          <w:sz w:val="24"/>
          <w:szCs w:val="24"/>
        </w:rPr>
        <w:t>domowych oczyszczalni ścieków i </w:t>
      </w:r>
      <w:r w:rsidR="003F21B2" w:rsidRPr="001A27D4">
        <w:rPr>
          <w:rFonts w:ascii="Times New Roman" w:hAnsi="Times New Roman" w:cs="Times New Roman"/>
          <w:sz w:val="24"/>
          <w:szCs w:val="24"/>
        </w:rPr>
        <w:t xml:space="preserve">transportu nieczystości ciekłych </w:t>
      </w:r>
      <w:r w:rsidR="004B5ED3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transport nieczystości ciekłych. </w:t>
      </w:r>
    </w:p>
    <w:p w:rsidR="004B5ED3" w:rsidRPr="001A27D4" w:rsidRDefault="004B5ED3" w:rsidP="001C6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7 ust. 3a rzeczonej ustawy Rada Mia</w:t>
      </w:r>
      <w:r w:rsidR="00AF7C1B">
        <w:rPr>
          <w:rFonts w:ascii="Times New Roman" w:eastAsia="Times New Roman" w:hAnsi="Times New Roman" w:cs="Times New Roman"/>
          <w:sz w:val="24"/>
          <w:szCs w:val="24"/>
          <w:lang w:eastAsia="pl-PL"/>
        </w:rPr>
        <w:t>sta jest zobowiązana określić w </w:t>
      </w: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 uchwały, stanowiącej akt prawa miejscowego wymagania, jakie powinien spełniać przedsiębiorca ubiegający się o uzyskanie zezwolenia, o którym mowa powyżej.</w:t>
      </w:r>
    </w:p>
    <w:p w:rsidR="006F7978" w:rsidRPr="001A27D4" w:rsidRDefault="004B5ED3" w:rsidP="009F2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Szczegółowa treść uchwały jest zgodna</w:t>
      </w:r>
      <w:r w:rsidR="006F7978" w:rsidRPr="001A27D4">
        <w:rPr>
          <w:rFonts w:ascii="Times New Roman" w:hAnsi="Times New Roman" w:cs="Times New Roman"/>
          <w:sz w:val="24"/>
          <w:szCs w:val="24"/>
        </w:rPr>
        <w:t xml:space="preserve"> </w:t>
      </w:r>
      <w:r w:rsidRPr="001A27D4">
        <w:rPr>
          <w:rFonts w:ascii="Times New Roman" w:hAnsi="Times New Roman" w:cs="Times New Roman"/>
          <w:sz w:val="24"/>
          <w:szCs w:val="24"/>
        </w:rPr>
        <w:t>z Rozporządzeniem</w:t>
      </w:r>
      <w:r w:rsidR="00F448B5" w:rsidRPr="001A27D4">
        <w:rPr>
          <w:rFonts w:ascii="Times New Roman" w:hAnsi="Times New Roman" w:cs="Times New Roman"/>
          <w:sz w:val="24"/>
          <w:szCs w:val="24"/>
        </w:rPr>
        <w:t xml:space="preserve"> Ministra Środowiska z dnia 14 marca </w:t>
      </w:r>
      <w:r w:rsidR="004C1FE4" w:rsidRPr="001A27D4">
        <w:rPr>
          <w:rFonts w:ascii="Times New Roman" w:hAnsi="Times New Roman" w:cs="Times New Roman"/>
          <w:sz w:val="24"/>
          <w:szCs w:val="24"/>
        </w:rPr>
        <w:t xml:space="preserve">2012 </w:t>
      </w:r>
      <w:r w:rsidR="00F448B5" w:rsidRPr="001A27D4">
        <w:rPr>
          <w:rFonts w:ascii="Times New Roman" w:hAnsi="Times New Roman" w:cs="Times New Roman"/>
          <w:sz w:val="24"/>
          <w:szCs w:val="24"/>
        </w:rPr>
        <w:t>r. w sprawie szczegółowego sposobu określania wymagań, jakie powinien spełniać przedsiębiorca ubiegający się o uzyskanie zezwolenia w zakresie opróżniania zbiorników bezodpływowych</w:t>
      </w:r>
      <w:r w:rsidR="0076026E" w:rsidRPr="001A27D4">
        <w:rPr>
          <w:rFonts w:ascii="Times New Roman" w:hAnsi="Times New Roman" w:cs="Times New Roman"/>
          <w:sz w:val="24"/>
          <w:szCs w:val="24"/>
        </w:rPr>
        <w:t xml:space="preserve"> </w:t>
      </w:r>
      <w:r w:rsidR="00F448B5" w:rsidRPr="001A27D4">
        <w:rPr>
          <w:rFonts w:ascii="Times New Roman" w:hAnsi="Times New Roman" w:cs="Times New Roman"/>
          <w:sz w:val="24"/>
          <w:szCs w:val="24"/>
        </w:rPr>
        <w:t>i transportu nieczystości ciekł</w:t>
      </w:r>
      <w:r w:rsidR="000E193E" w:rsidRPr="001A27D4">
        <w:rPr>
          <w:rFonts w:ascii="Times New Roman" w:hAnsi="Times New Roman" w:cs="Times New Roman"/>
          <w:sz w:val="24"/>
          <w:szCs w:val="24"/>
        </w:rPr>
        <w:t>ych (</w:t>
      </w:r>
      <w:r w:rsidRPr="001A27D4">
        <w:rPr>
          <w:rFonts w:ascii="Times New Roman" w:hAnsi="Times New Roman" w:cs="Times New Roman"/>
          <w:sz w:val="24"/>
          <w:szCs w:val="24"/>
        </w:rPr>
        <w:t xml:space="preserve">Dz. U. z 2012 r. </w:t>
      </w:r>
      <w:r w:rsidR="009B5F6A" w:rsidRPr="001A27D4">
        <w:rPr>
          <w:rFonts w:ascii="Times New Roman" w:hAnsi="Times New Roman" w:cs="Times New Roman"/>
          <w:sz w:val="24"/>
          <w:szCs w:val="24"/>
        </w:rPr>
        <w:t>poz. 299). Akt</w:t>
      </w:r>
      <w:r w:rsidRPr="001A27D4">
        <w:rPr>
          <w:rFonts w:ascii="Times New Roman" w:hAnsi="Times New Roman" w:cs="Times New Roman"/>
          <w:sz w:val="24"/>
          <w:szCs w:val="24"/>
        </w:rPr>
        <w:t xml:space="preserve"> ten </w:t>
      </w:r>
      <w:r w:rsidR="00AF7C1B">
        <w:rPr>
          <w:rFonts w:ascii="Times New Roman" w:hAnsi="Times New Roman" w:cs="Times New Roman"/>
          <w:sz w:val="24"/>
          <w:szCs w:val="24"/>
        </w:rPr>
        <w:t>określa wymagania w </w:t>
      </w:r>
      <w:r w:rsidR="00390432" w:rsidRPr="001A27D4">
        <w:rPr>
          <w:rFonts w:ascii="Times New Roman" w:hAnsi="Times New Roman" w:cs="Times New Roman"/>
          <w:sz w:val="24"/>
          <w:szCs w:val="24"/>
        </w:rPr>
        <w:t>zakresie wyposażenia technicznego, zabiegów sanitarnych i porządkowych związanych ze świadczonymi usługami oraz miejscem przekazywania nieczystości ciekłych.</w:t>
      </w:r>
    </w:p>
    <w:p w:rsidR="00390432" w:rsidRPr="001A27D4" w:rsidRDefault="00390432" w:rsidP="009F2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D4">
        <w:rPr>
          <w:rFonts w:ascii="Times New Roman" w:hAnsi="Times New Roman" w:cs="Times New Roman"/>
          <w:sz w:val="24"/>
          <w:szCs w:val="24"/>
        </w:rPr>
        <w:t xml:space="preserve">Zezwolenie na opróżnianie zbiorników bezodpływowych i transport nieczystości ciekłych wydaje się </w:t>
      </w:r>
      <w:r w:rsidR="007F3ABB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określony, nie dłuższy niż 10 lat, </w:t>
      </w:r>
      <w:r w:rsidRPr="001A27D4">
        <w:rPr>
          <w:rFonts w:ascii="Times New Roman" w:hAnsi="Times New Roman" w:cs="Times New Roman"/>
          <w:sz w:val="24"/>
          <w:szCs w:val="24"/>
        </w:rPr>
        <w:t>w drodze decyzji</w:t>
      </w:r>
      <w:r w:rsidR="00B94BD2" w:rsidRPr="001A27D4">
        <w:rPr>
          <w:rFonts w:ascii="Times New Roman" w:hAnsi="Times New Roman" w:cs="Times New Roman"/>
          <w:sz w:val="24"/>
          <w:szCs w:val="24"/>
        </w:rPr>
        <w:t xml:space="preserve"> wójta, burmistrza, prezydenta właściwego ze względu na miejsce świadczenia usług, po uprzednim złożeniu przez przedsiębiorcę wniosku spełniającego wyt</w:t>
      </w:r>
      <w:r w:rsidR="007F3ABB" w:rsidRPr="001A27D4">
        <w:rPr>
          <w:rFonts w:ascii="Times New Roman" w:hAnsi="Times New Roman" w:cs="Times New Roman"/>
          <w:sz w:val="24"/>
          <w:szCs w:val="24"/>
        </w:rPr>
        <w:t>yczne wskazane w art. 8</w:t>
      </w:r>
      <w:r w:rsidR="0076026E" w:rsidRPr="001A27D4">
        <w:rPr>
          <w:rFonts w:ascii="Times New Roman" w:hAnsi="Times New Roman" w:cs="Times New Roman"/>
          <w:sz w:val="24"/>
          <w:szCs w:val="24"/>
        </w:rPr>
        <w:t xml:space="preserve"> ust. 1, 1a, 1b, 2a</w:t>
      </w:r>
      <w:r w:rsidR="007F3ABB" w:rsidRPr="001A27D4">
        <w:rPr>
          <w:rFonts w:ascii="Times New Roman" w:hAnsi="Times New Roman" w:cs="Times New Roman"/>
          <w:sz w:val="24"/>
          <w:szCs w:val="24"/>
        </w:rPr>
        <w:t xml:space="preserve"> ustawy </w:t>
      </w:r>
      <w:r w:rsidR="0076026E" w:rsidRPr="001A27D4">
        <w:rPr>
          <w:rFonts w:ascii="Times New Roman" w:hAnsi="Times New Roman" w:cs="Times New Roman"/>
          <w:sz w:val="24"/>
          <w:szCs w:val="24"/>
        </w:rPr>
        <w:br/>
      </w:r>
      <w:r w:rsidR="00B94BD2" w:rsidRPr="001A27D4">
        <w:rPr>
          <w:rFonts w:ascii="Times New Roman" w:hAnsi="Times New Roman" w:cs="Times New Roman"/>
          <w:sz w:val="24"/>
          <w:szCs w:val="24"/>
        </w:rPr>
        <w:t xml:space="preserve">z </w:t>
      </w:r>
      <w:r w:rsidR="00B94BD2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13 września 1996 r. o utrzymaniu czystości i porząd</w:t>
      </w:r>
      <w:r w:rsidR="008A3229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ku w gminach (</w:t>
      </w:r>
      <w:proofErr w:type="spellStart"/>
      <w:r w:rsidR="00657B36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B21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57B36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657B36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3229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2022</w:t>
      </w:r>
      <w:r w:rsidR="00DB2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8A3229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1297</w:t>
      </w:r>
      <w:r w:rsidR="006F7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oraz uchwale R</w:t>
      </w:r>
      <w:r w:rsidR="00B94BD2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6F7E34">
        <w:rPr>
          <w:rFonts w:ascii="Times New Roman" w:eastAsia="Times New Roman" w:hAnsi="Times New Roman" w:cs="Times New Roman"/>
          <w:sz w:val="24"/>
          <w:szCs w:val="24"/>
          <w:lang w:eastAsia="pl-PL"/>
        </w:rPr>
        <w:t>y M</w:t>
      </w:r>
      <w:r w:rsidR="007F3ABB" w:rsidRPr="001A27D4">
        <w:rPr>
          <w:rFonts w:ascii="Times New Roman" w:eastAsia="Times New Roman" w:hAnsi="Times New Roman" w:cs="Times New Roman"/>
          <w:sz w:val="24"/>
          <w:szCs w:val="24"/>
          <w:lang w:eastAsia="pl-PL"/>
        </w:rPr>
        <w:t>iasta.</w:t>
      </w:r>
    </w:p>
    <w:sectPr w:rsidR="00390432" w:rsidRPr="001A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CC3"/>
    <w:multiLevelType w:val="hybridMultilevel"/>
    <w:tmpl w:val="8EF6F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4DC"/>
    <w:multiLevelType w:val="hybridMultilevel"/>
    <w:tmpl w:val="20CCA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D23"/>
    <w:multiLevelType w:val="hybridMultilevel"/>
    <w:tmpl w:val="3DB6DDE2"/>
    <w:lvl w:ilvl="0" w:tplc="F2F2E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DE6"/>
    <w:multiLevelType w:val="hybridMultilevel"/>
    <w:tmpl w:val="D578EB28"/>
    <w:lvl w:ilvl="0" w:tplc="F2F2E80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22BEE"/>
    <w:multiLevelType w:val="hybridMultilevel"/>
    <w:tmpl w:val="4FF49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40E8"/>
    <w:multiLevelType w:val="hybridMultilevel"/>
    <w:tmpl w:val="0414EAC2"/>
    <w:lvl w:ilvl="0" w:tplc="F2F2E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72440"/>
    <w:multiLevelType w:val="hybridMultilevel"/>
    <w:tmpl w:val="EB12A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D323C"/>
    <w:multiLevelType w:val="hybridMultilevel"/>
    <w:tmpl w:val="4C0E0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C6BD5"/>
    <w:multiLevelType w:val="hybridMultilevel"/>
    <w:tmpl w:val="4C247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20DDA"/>
    <w:multiLevelType w:val="hybridMultilevel"/>
    <w:tmpl w:val="468CD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27E5B"/>
    <w:multiLevelType w:val="hybridMultilevel"/>
    <w:tmpl w:val="168E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02B10"/>
    <w:multiLevelType w:val="hybridMultilevel"/>
    <w:tmpl w:val="A51E09BC"/>
    <w:lvl w:ilvl="0" w:tplc="F2F2E80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046CB1"/>
    <w:multiLevelType w:val="hybridMultilevel"/>
    <w:tmpl w:val="2A9E4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20994"/>
    <w:multiLevelType w:val="hybridMultilevel"/>
    <w:tmpl w:val="BFA0D452"/>
    <w:lvl w:ilvl="0" w:tplc="2ECC9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738CD"/>
    <w:multiLevelType w:val="hybridMultilevel"/>
    <w:tmpl w:val="58342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51E9A"/>
    <w:multiLevelType w:val="hybridMultilevel"/>
    <w:tmpl w:val="7654EB76"/>
    <w:lvl w:ilvl="0" w:tplc="B0B6E1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347"/>
    <w:multiLevelType w:val="hybridMultilevel"/>
    <w:tmpl w:val="FA0C3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744D5"/>
    <w:multiLevelType w:val="hybridMultilevel"/>
    <w:tmpl w:val="0414EAC2"/>
    <w:lvl w:ilvl="0" w:tplc="F2F2E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D6D32"/>
    <w:multiLevelType w:val="hybridMultilevel"/>
    <w:tmpl w:val="3F7AAA2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"/>
  </w:num>
  <w:num w:numId="5">
    <w:abstractNumId w:val="18"/>
  </w:num>
  <w:num w:numId="6">
    <w:abstractNumId w:val="12"/>
  </w:num>
  <w:num w:numId="7">
    <w:abstractNumId w:val="15"/>
  </w:num>
  <w:num w:numId="8">
    <w:abstractNumId w:val="4"/>
  </w:num>
  <w:num w:numId="9">
    <w:abstractNumId w:val="14"/>
  </w:num>
  <w:num w:numId="10">
    <w:abstractNumId w:val="0"/>
  </w:num>
  <w:num w:numId="11">
    <w:abstractNumId w:val="8"/>
  </w:num>
  <w:num w:numId="12">
    <w:abstractNumId w:val="7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5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64"/>
    <w:rsid w:val="00012D64"/>
    <w:rsid w:val="000C0DBF"/>
    <w:rsid w:val="000E1233"/>
    <w:rsid w:val="000E193E"/>
    <w:rsid w:val="000E1F6A"/>
    <w:rsid w:val="001A27D4"/>
    <w:rsid w:val="001B7568"/>
    <w:rsid w:val="001C6670"/>
    <w:rsid w:val="0020550A"/>
    <w:rsid w:val="002524EE"/>
    <w:rsid w:val="002B6B18"/>
    <w:rsid w:val="002C0FC3"/>
    <w:rsid w:val="002D7A37"/>
    <w:rsid w:val="002F02AF"/>
    <w:rsid w:val="00326BB1"/>
    <w:rsid w:val="00384125"/>
    <w:rsid w:val="0038508E"/>
    <w:rsid w:val="00387446"/>
    <w:rsid w:val="00390432"/>
    <w:rsid w:val="00397434"/>
    <w:rsid w:val="003C1748"/>
    <w:rsid w:val="003D252A"/>
    <w:rsid w:val="003E1E68"/>
    <w:rsid w:val="003F21B2"/>
    <w:rsid w:val="00405433"/>
    <w:rsid w:val="00437B5F"/>
    <w:rsid w:val="004B5ED3"/>
    <w:rsid w:val="004C1FE4"/>
    <w:rsid w:val="005649A0"/>
    <w:rsid w:val="0063780C"/>
    <w:rsid w:val="00657B36"/>
    <w:rsid w:val="00680242"/>
    <w:rsid w:val="006B363E"/>
    <w:rsid w:val="006F7978"/>
    <w:rsid w:val="006F7E34"/>
    <w:rsid w:val="00704CEB"/>
    <w:rsid w:val="00707799"/>
    <w:rsid w:val="00755EEE"/>
    <w:rsid w:val="0076026E"/>
    <w:rsid w:val="00765EBA"/>
    <w:rsid w:val="007C4E72"/>
    <w:rsid w:val="007F3ABB"/>
    <w:rsid w:val="00800CF5"/>
    <w:rsid w:val="00840FC1"/>
    <w:rsid w:val="008732B2"/>
    <w:rsid w:val="008A3229"/>
    <w:rsid w:val="008D4CBB"/>
    <w:rsid w:val="00901B09"/>
    <w:rsid w:val="0093509E"/>
    <w:rsid w:val="00955BD0"/>
    <w:rsid w:val="009774CB"/>
    <w:rsid w:val="009A044C"/>
    <w:rsid w:val="009A72C3"/>
    <w:rsid w:val="009B0DB1"/>
    <w:rsid w:val="009B5F6A"/>
    <w:rsid w:val="009F2B15"/>
    <w:rsid w:val="00A42271"/>
    <w:rsid w:val="00A60BB8"/>
    <w:rsid w:val="00A64DB2"/>
    <w:rsid w:val="00A75402"/>
    <w:rsid w:val="00A8124B"/>
    <w:rsid w:val="00AF74F8"/>
    <w:rsid w:val="00AF7C1B"/>
    <w:rsid w:val="00B23366"/>
    <w:rsid w:val="00B76E7F"/>
    <w:rsid w:val="00B94BD2"/>
    <w:rsid w:val="00BB04D3"/>
    <w:rsid w:val="00BB6937"/>
    <w:rsid w:val="00BE7553"/>
    <w:rsid w:val="00C43389"/>
    <w:rsid w:val="00C9522F"/>
    <w:rsid w:val="00CC2756"/>
    <w:rsid w:val="00D31939"/>
    <w:rsid w:val="00D6514D"/>
    <w:rsid w:val="00D9592B"/>
    <w:rsid w:val="00DB21DB"/>
    <w:rsid w:val="00DE12A2"/>
    <w:rsid w:val="00E520A7"/>
    <w:rsid w:val="00EA57CD"/>
    <w:rsid w:val="00EC23BE"/>
    <w:rsid w:val="00EC7C28"/>
    <w:rsid w:val="00EF045C"/>
    <w:rsid w:val="00F448B5"/>
    <w:rsid w:val="00F52746"/>
    <w:rsid w:val="00F9306C"/>
    <w:rsid w:val="00FD4825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~"/>
  <w15:chartTrackingRefBased/>
  <w15:docId w15:val="{FE7C4B3E-3FBD-4C7D-84AD-031015A7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82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20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3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37B5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65EB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520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4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2B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7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4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1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9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6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5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6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17AE-4B38-46B2-AB46-268237F0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	 Marciniak</dc:creator>
  <cp:keywords/>
  <dc:description/>
  <cp:lastModifiedBy>Patrycja Żurawska</cp:lastModifiedBy>
  <cp:revision>14</cp:revision>
  <cp:lastPrinted>2022-09-09T09:11:00Z</cp:lastPrinted>
  <dcterms:created xsi:type="dcterms:W3CDTF">2022-09-09T08:10:00Z</dcterms:created>
  <dcterms:modified xsi:type="dcterms:W3CDTF">2022-10-20T11:45:00Z</dcterms:modified>
</cp:coreProperties>
</file>