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7E" w:rsidRDefault="0066577E" w:rsidP="00EA3E50">
      <w:pPr>
        <w:spacing w:line="276" w:lineRule="auto"/>
      </w:pPr>
    </w:p>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136155" w:rsidRPr="001F101E" w:rsidRDefault="00A470EA" w:rsidP="001F101E">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ED7291" w:rsidRPr="001F101E">
        <w:t>Gminy Baranów Sandomierski</w:t>
      </w:r>
      <w:r w:rsidRPr="001F101E">
        <w:t>, 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ołożone w województwie podkarpackim</w:t>
      </w:r>
      <w:r w:rsidR="00AD7AA3" w:rsidRPr="001F101E">
        <w:t>,</w:t>
      </w:r>
      <w:r w:rsidR="00ED7291" w:rsidRPr="001F101E">
        <w:t xml:space="preserve"> </w:t>
      </w:r>
      <w:r w:rsidR="00136155" w:rsidRPr="001F101E">
        <w:t>powiecie tarnobrzeskim</w:t>
      </w:r>
      <w:r w:rsidR="00AD7AA3" w:rsidRPr="001F101E">
        <w:t>:</w:t>
      </w:r>
      <w:r w:rsidR="00136155" w:rsidRPr="001F101E">
        <w:t xml:space="preserve"> </w:t>
      </w:r>
    </w:p>
    <w:p w:rsidR="00545109" w:rsidRPr="003975EB" w:rsidRDefault="00545109" w:rsidP="003975EB">
      <w:pPr>
        <w:pStyle w:val="Akapitzlist"/>
        <w:numPr>
          <w:ilvl w:val="0"/>
          <w:numId w:val="2"/>
        </w:numPr>
        <w:spacing w:line="360" w:lineRule="auto"/>
        <w:jc w:val="both"/>
      </w:pPr>
      <w:r w:rsidRPr="003975EB">
        <w:t>Obręb 0001</w:t>
      </w:r>
      <w:r w:rsidR="00EF024C" w:rsidRPr="003975EB">
        <w:t>, Dąbrowica</w:t>
      </w:r>
      <w:r w:rsidR="004011C7">
        <w:t>:</w:t>
      </w:r>
    </w:p>
    <w:p w:rsidR="00545109" w:rsidRDefault="004011C7" w:rsidP="004011C7">
      <w:pPr>
        <w:pStyle w:val="Akapitzlist"/>
        <w:numPr>
          <w:ilvl w:val="0"/>
          <w:numId w:val="6"/>
        </w:numPr>
        <w:spacing w:line="360" w:lineRule="auto"/>
        <w:jc w:val="both"/>
      </w:pPr>
      <w:r>
        <w:t>nr 400 o pow. 0,1803 ha,</w:t>
      </w:r>
    </w:p>
    <w:p w:rsidR="00545109" w:rsidRDefault="00545109" w:rsidP="003975EB">
      <w:pPr>
        <w:pStyle w:val="Akapitzlist"/>
        <w:numPr>
          <w:ilvl w:val="0"/>
          <w:numId w:val="6"/>
        </w:numPr>
        <w:spacing w:line="360" w:lineRule="auto"/>
        <w:jc w:val="both"/>
      </w:pPr>
      <w:r>
        <w:t>n</w:t>
      </w:r>
      <w:r w:rsidR="004011C7">
        <w:t>r 402 o pow. 0,1243 ha,</w:t>
      </w:r>
    </w:p>
    <w:p w:rsidR="00545109" w:rsidRDefault="004011C7" w:rsidP="003975EB">
      <w:pPr>
        <w:pStyle w:val="Akapitzlist"/>
        <w:numPr>
          <w:ilvl w:val="0"/>
          <w:numId w:val="6"/>
        </w:numPr>
        <w:spacing w:line="360" w:lineRule="auto"/>
        <w:jc w:val="both"/>
      </w:pPr>
      <w:r>
        <w:t>nr 476 o pow. 4,4278 ha,</w:t>
      </w:r>
    </w:p>
    <w:p w:rsidR="00545109" w:rsidRDefault="004011C7" w:rsidP="003975EB">
      <w:pPr>
        <w:pStyle w:val="Akapitzlist"/>
        <w:numPr>
          <w:ilvl w:val="0"/>
          <w:numId w:val="6"/>
        </w:numPr>
        <w:spacing w:line="360" w:lineRule="auto"/>
        <w:jc w:val="both"/>
      </w:pPr>
      <w:r>
        <w:t>nr 521 o pow. 0,0317 ha,</w:t>
      </w:r>
    </w:p>
    <w:p w:rsidR="00545109" w:rsidRDefault="004011C7" w:rsidP="003975EB">
      <w:pPr>
        <w:pStyle w:val="Akapitzlist"/>
        <w:numPr>
          <w:ilvl w:val="0"/>
          <w:numId w:val="6"/>
        </w:numPr>
        <w:spacing w:line="360" w:lineRule="auto"/>
        <w:jc w:val="both"/>
      </w:pPr>
      <w:r>
        <w:t>nr 528 o pow. 0,0868 ha,</w:t>
      </w:r>
      <w:r w:rsidR="00F63705" w:rsidRPr="001F101E">
        <w:t xml:space="preserve"> </w:t>
      </w:r>
    </w:p>
    <w:p w:rsidR="00545109" w:rsidRDefault="00F63705" w:rsidP="003975EB">
      <w:pPr>
        <w:pStyle w:val="Akapitzlist"/>
        <w:numPr>
          <w:ilvl w:val="0"/>
          <w:numId w:val="6"/>
        </w:numPr>
        <w:spacing w:line="360" w:lineRule="auto"/>
        <w:jc w:val="both"/>
      </w:pPr>
      <w:r w:rsidRPr="001F101E">
        <w:t>nr 544/2 o pow. 0,1293 ha</w:t>
      </w:r>
      <w:r w:rsidR="004011C7">
        <w:t>,</w:t>
      </w:r>
    </w:p>
    <w:p w:rsidR="00545109" w:rsidRDefault="004011C7" w:rsidP="003975EB">
      <w:pPr>
        <w:pStyle w:val="Akapitzlist"/>
        <w:numPr>
          <w:ilvl w:val="0"/>
          <w:numId w:val="6"/>
        </w:numPr>
        <w:spacing w:line="360" w:lineRule="auto"/>
        <w:jc w:val="both"/>
      </w:pPr>
      <w:r>
        <w:t>nr 558 o pow. 0,7425 ha,</w:t>
      </w:r>
    </w:p>
    <w:p w:rsidR="00545109" w:rsidRDefault="001F101E" w:rsidP="003975EB">
      <w:pPr>
        <w:pStyle w:val="Akapitzlist"/>
        <w:numPr>
          <w:ilvl w:val="0"/>
          <w:numId w:val="6"/>
        </w:numPr>
        <w:spacing w:line="360" w:lineRule="auto"/>
        <w:jc w:val="both"/>
      </w:pPr>
      <w:r w:rsidRPr="001F101E">
        <w:t>nr 785 o pow. 1,</w:t>
      </w:r>
      <w:r w:rsidR="004011C7">
        <w:t>8091 ha,</w:t>
      </w:r>
    </w:p>
    <w:p w:rsidR="00545109" w:rsidRDefault="004011C7" w:rsidP="003975EB">
      <w:pPr>
        <w:pStyle w:val="Akapitzlist"/>
        <w:numPr>
          <w:ilvl w:val="0"/>
          <w:numId w:val="6"/>
        </w:numPr>
        <w:spacing w:line="360" w:lineRule="auto"/>
        <w:jc w:val="both"/>
      </w:pPr>
      <w:r>
        <w:t>nr 790 o pow. 0,0977 ha,</w:t>
      </w:r>
    </w:p>
    <w:p w:rsidR="00545109" w:rsidRDefault="00545109" w:rsidP="003975EB">
      <w:pPr>
        <w:pStyle w:val="Akapitzlist"/>
        <w:numPr>
          <w:ilvl w:val="0"/>
          <w:numId w:val="6"/>
        </w:numPr>
        <w:spacing w:line="360" w:lineRule="auto"/>
        <w:jc w:val="both"/>
      </w:pPr>
      <w:r>
        <w:t>nr 7</w:t>
      </w:r>
      <w:r w:rsidR="004011C7">
        <w:t>98/1 o pow. 10,4398 ha,</w:t>
      </w:r>
      <w:r w:rsidR="001F101E" w:rsidRPr="001F101E">
        <w:t xml:space="preserve"> </w:t>
      </w:r>
    </w:p>
    <w:p w:rsidR="00545109" w:rsidRDefault="004011C7" w:rsidP="003975EB">
      <w:pPr>
        <w:pStyle w:val="Akapitzlist"/>
        <w:numPr>
          <w:ilvl w:val="0"/>
          <w:numId w:val="6"/>
        </w:numPr>
        <w:spacing w:line="360" w:lineRule="auto"/>
        <w:jc w:val="both"/>
      </w:pPr>
      <w:r>
        <w:t>nr 3972 o pow. 7,6659 ha,</w:t>
      </w:r>
    </w:p>
    <w:p w:rsidR="00545109" w:rsidRDefault="00ED7291" w:rsidP="003975EB">
      <w:pPr>
        <w:pStyle w:val="Akapitzlist"/>
        <w:numPr>
          <w:ilvl w:val="0"/>
          <w:numId w:val="6"/>
        </w:numPr>
        <w:spacing w:line="360" w:lineRule="auto"/>
        <w:jc w:val="both"/>
      </w:pPr>
      <w:r w:rsidRPr="001F101E">
        <w:t>nr 4042</w:t>
      </w:r>
      <w:r w:rsidR="00A470EA" w:rsidRPr="001F101E">
        <w:t xml:space="preserve"> o pow. </w:t>
      </w:r>
      <w:r w:rsidRPr="001F101E">
        <w:t>8,4760</w:t>
      </w:r>
      <w:r w:rsidR="00A470EA" w:rsidRPr="001F101E">
        <w:t xml:space="preserve"> ha</w:t>
      </w:r>
      <w:r w:rsidR="004011C7">
        <w:t>,</w:t>
      </w:r>
      <w:r w:rsidR="001F101E" w:rsidRPr="001F101E">
        <w:t xml:space="preserve"> </w:t>
      </w:r>
    </w:p>
    <w:p w:rsidR="00545109" w:rsidRDefault="004011C7" w:rsidP="004011C7">
      <w:pPr>
        <w:pStyle w:val="Akapitzlist"/>
        <w:numPr>
          <w:ilvl w:val="0"/>
          <w:numId w:val="6"/>
        </w:numPr>
        <w:spacing w:line="360" w:lineRule="auto"/>
        <w:jc w:val="both"/>
      </w:pPr>
      <w:r>
        <w:t>nr 4043 o pow. 13,9164 ha,</w:t>
      </w:r>
    </w:p>
    <w:p w:rsidR="00545109" w:rsidRDefault="00545109" w:rsidP="003975EB">
      <w:pPr>
        <w:pStyle w:val="Akapitzlist"/>
        <w:numPr>
          <w:ilvl w:val="0"/>
          <w:numId w:val="6"/>
        </w:numPr>
        <w:spacing w:line="360" w:lineRule="auto"/>
        <w:jc w:val="both"/>
      </w:pPr>
      <w:r>
        <w:lastRenderedPageBreak/>
        <w:t>n</w:t>
      </w:r>
      <w:r w:rsidR="004011C7">
        <w:t>r 4046/1 o pow. 2,5831 ha,</w:t>
      </w:r>
    </w:p>
    <w:p w:rsidR="00545109" w:rsidRDefault="004011C7" w:rsidP="003975EB">
      <w:pPr>
        <w:pStyle w:val="Akapitzlist"/>
        <w:numPr>
          <w:ilvl w:val="0"/>
          <w:numId w:val="6"/>
        </w:numPr>
        <w:spacing w:line="360" w:lineRule="auto"/>
        <w:jc w:val="both"/>
      </w:pPr>
      <w:r>
        <w:t>nr 4052 o pow. 3,7718 ha,</w:t>
      </w:r>
    </w:p>
    <w:p w:rsidR="00545109" w:rsidRDefault="004011C7" w:rsidP="003975EB">
      <w:pPr>
        <w:pStyle w:val="Akapitzlist"/>
        <w:numPr>
          <w:ilvl w:val="0"/>
          <w:numId w:val="6"/>
        </w:numPr>
        <w:spacing w:line="360" w:lineRule="auto"/>
        <w:jc w:val="both"/>
      </w:pPr>
      <w:r>
        <w:t>nr 4054/1 o pow. 2,6465 ha,</w:t>
      </w:r>
      <w:r w:rsidR="001F101E" w:rsidRPr="001F101E">
        <w:t xml:space="preserve"> </w:t>
      </w:r>
    </w:p>
    <w:p w:rsidR="00545109" w:rsidRDefault="004011C7" w:rsidP="003975EB">
      <w:pPr>
        <w:pStyle w:val="Akapitzlist"/>
        <w:numPr>
          <w:ilvl w:val="0"/>
          <w:numId w:val="6"/>
        </w:numPr>
        <w:spacing w:line="360" w:lineRule="auto"/>
        <w:jc w:val="both"/>
      </w:pPr>
      <w:r>
        <w:t>nr 4057 o pow. 1,1289 ha,</w:t>
      </w:r>
      <w:r w:rsidR="001F101E" w:rsidRPr="001F101E">
        <w:t xml:space="preserve"> </w:t>
      </w:r>
    </w:p>
    <w:p w:rsidR="00545109" w:rsidRDefault="001F101E" w:rsidP="003975EB">
      <w:pPr>
        <w:pStyle w:val="Akapitzlist"/>
        <w:numPr>
          <w:ilvl w:val="0"/>
          <w:numId w:val="6"/>
        </w:numPr>
        <w:spacing w:line="360" w:lineRule="auto"/>
        <w:jc w:val="both"/>
      </w:pPr>
      <w:r w:rsidRPr="001F101E">
        <w:t>nr 40</w:t>
      </w:r>
      <w:r w:rsidR="004011C7">
        <w:t>61 o pow. 1,3217 ha,</w:t>
      </w:r>
    </w:p>
    <w:p w:rsidR="00545109" w:rsidRDefault="00545109" w:rsidP="003975EB">
      <w:pPr>
        <w:pStyle w:val="Akapitzlist"/>
        <w:numPr>
          <w:ilvl w:val="0"/>
          <w:numId w:val="6"/>
        </w:numPr>
        <w:spacing w:line="360" w:lineRule="auto"/>
        <w:jc w:val="both"/>
      </w:pPr>
      <w:r>
        <w:t xml:space="preserve">nr 4065 o </w:t>
      </w:r>
      <w:r w:rsidR="004011C7">
        <w:t>pow. 3,3423 ha,</w:t>
      </w:r>
    </w:p>
    <w:p w:rsidR="00545109" w:rsidRDefault="004011C7" w:rsidP="003975EB">
      <w:pPr>
        <w:pStyle w:val="Akapitzlist"/>
        <w:numPr>
          <w:ilvl w:val="0"/>
          <w:numId w:val="6"/>
        </w:numPr>
        <w:spacing w:line="360" w:lineRule="auto"/>
        <w:jc w:val="both"/>
      </w:pPr>
      <w:r>
        <w:t>nr 4067 o pow. 0,7895 ha,</w:t>
      </w:r>
    </w:p>
    <w:p w:rsidR="00545109" w:rsidRDefault="004011C7" w:rsidP="003975EB">
      <w:pPr>
        <w:pStyle w:val="Akapitzlist"/>
        <w:numPr>
          <w:ilvl w:val="0"/>
          <w:numId w:val="6"/>
        </w:numPr>
        <w:spacing w:line="360" w:lineRule="auto"/>
        <w:jc w:val="both"/>
      </w:pPr>
      <w:r>
        <w:t>nr 4069 o pow. 1,7587 ha,</w:t>
      </w:r>
      <w:r w:rsidR="00ED7291" w:rsidRPr="001F101E">
        <w:t xml:space="preserve"> </w:t>
      </w:r>
    </w:p>
    <w:p w:rsidR="00F63705" w:rsidRDefault="00ED7291" w:rsidP="003975EB">
      <w:pPr>
        <w:pStyle w:val="Akapitzlist"/>
        <w:numPr>
          <w:ilvl w:val="0"/>
          <w:numId w:val="6"/>
        </w:numPr>
        <w:spacing w:line="360" w:lineRule="auto"/>
        <w:jc w:val="both"/>
      </w:pPr>
      <w:r w:rsidRPr="001F101E">
        <w:t>nr 4071 o pow. 1,1199 ha</w:t>
      </w:r>
      <w:r w:rsidR="004011C7">
        <w:t>;</w:t>
      </w:r>
    </w:p>
    <w:p w:rsidR="00545109" w:rsidRPr="003975EB" w:rsidRDefault="00545109" w:rsidP="003975EB">
      <w:pPr>
        <w:pStyle w:val="Akapitzlist"/>
        <w:numPr>
          <w:ilvl w:val="0"/>
          <w:numId w:val="2"/>
        </w:numPr>
        <w:spacing w:line="360" w:lineRule="auto"/>
        <w:jc w:val="both"/>
      </w:pPr>
      <w:r w:rsidRPr="003975EB">
        <w:t>Obręb 0002</w:t>
      </w:r>
      <w:r w:rsidR="00EF024C" w:rsidRPr="003975EB">
        <w:t>, Durdy</w:t>
      </w:r>
      <w:r w:rsidR="004011C7">
        <w:t>:</w:t>
      </w:r>
    </w:p>
    <w:p w:rsidR="00545109" w:rsidRDefault="004011C7" w:rsidP="003975EB">
      <w:pPr>
        <w:pStyle w:val="Akapitzlist"/>
        <w:numPr>
          <w:ilvl w:val="0"/>
          <w:numId w:val="3"/>
        </w:numPr>
        <w:spacing w:line="360" w:lineRule="auto"/>
        <w:jc w:val="both"/>
      </w:pPr>
      <w:r>
        <w:t xml:space="preserve"> nr 389 o pow. 1,7299 ha,</w:t>
      </w:r>
    </w:p>
    <w:p w:rsidR="00545109" w:rsidRDefault="00545109" w:rsidP="00545109">
      <w:pPr>
        <w:pStyle w:val="Akapitzlist"/>
        <w:numPr>
          <w:ilvl w:val="0"/>
          <w:numId w:val="3"/>
        </w:numPr>
        <w:spacing w:line="360" w:lineRule="auto"/>
        <w:jc w:val="both"/>
      </w:pPr>
      <w:r w:rsidRPr="001F101E">
        <w:t>nr 551 o pow. 0,2075 ha</w:t>
      </w:r>
      <w:r w:rsidR="004011C7">
        <w:t>,</w:t>
      </w:r>
      <w:r>
        <w:t xml:space="preserve"> </w:t>
      </w:r>
    </w:p>
    <w:p w:rsidR="00545109" w:rsidRDefault="00545109" w:rsidP="00545109">
      <w:pPr>
        <w:pStyle w:val="Akapitzlist"/>
        <w:numPr>
          <w:ilvl w:val="0"/>
          <w:numId w:val="3"/>
        </w:numPr>
        <w:spacing w:line="360" w:lineRule="auto"/>
        <w:jc w:val="both"/>
      </w:pPr>
      <w:r w:rsidRPr="001F101E">
        <w:t>nr 552 o pow. 0,3165 ha</w:t>
      </w:r>
      <w:r w:rsidR="004011C7">
        <w:t>,</w:t>
      </w:r>
      <w:r w:rsidRPr="001F101E">
        <w:t xml:space="preserve"> </w:t>
      </w:r>
    </w:p>
    <w:p w:rsidR="00545109" w:rsidRDefault="00545109" w:rsidP="00545109">
      <w:pPr>
        <w:pStyle w:val="Akapitzlist"/>
        <w:numPr>
          <w:ilvl w:val="0"/>
          <w:numId w:val="3"/>
        </w:numPr>
        <w:spacing w:line="360" w:lineRule="auto"/>
        <w:jc w:val="both"/>
      </w:pPr>
      <w:r w:rsidRPr="001F101E">
        <w:t>nr 557 o pow. 0,5</w:t>
      </w:r>
      <w:r w:rsidR="004011C7">
        <w:t>210 ha,</w:t>
      </w:r>
      <w:r>
        <w:t xml:space="preserve"> </w:t>
      </w:r>
    </w:p>
    <w:p w:rsidR="00545109" w:rsidRPr="001F101E" w:rsidRDefault="00545109" w:rsidP="00545109">
      <w:pPr>
        <w:pStyle w:val="Akapitzlist"/>
        <w:numPr>
          <w:ilvl w:val="0"/>
          <w:numId w:val="3"/>
        </w:numPr>
        <w:spacing w:line="360" w:lineRule="auto"/>
        <w:jc w:val="both"/>
      </w:pPr>
      <w:r w:rsidRPr="001F101E">
        <w:t>nr 558 o pow. 0,1878 ha</w:t>
      </w:r>
      <w:r w:rsidR="004011C7">
        <w:t>;</w:t>
      </w:r>
    </w:p>
    <w:p w:rsidR="00545109" w:rsidRPr="003975EB" w:rsidRDefault="00545109" w:rsidP="003975EB">
      <w:pPr>
        <w:pStyle w:val="Akapitzlist"/>
        <w:numPr>
          <w:ilvl w:val="0"/>
          <w:numId w:val="2"/>
        </w:numPr>
        <w:spacing w:line="360" w:lineRule="auto"/>
        <w:jc w:val="both"/>
      </w:pPr>
      <w:r w:rsidRPr="003975EB">
        <w:t>Obręb 0006</w:t>
      </w:r>
      <w:r w:rsidR="00EF024C" w:rsidRPr="003975EB">
        <w:t>, Siedleszczany</w:t>
      </w:r>
      <w:r w:rsidR="004011C7">
        <w:t>:</w:t>
      </w:r>
      <w:r w:rsidR="00EF024C" w:rsidRPr="003975EB">
        <w:t xml:space="preserve"> </w:t>
      </w:r>
    </w:p>
    <w:p w:rsidR="00545109" w:rsidRDefault="00AB29AB" w:rsidP="003975EB">
      <w:pPr>
        <w:pStyle w:val="Akapitzlist"/>
        <w:numPr>
          <w:ilvl w:val="0"/>
          <w:numId w:val="4"/>
        </w:numPr>
        <w:spacing w:line="360" w:lineRule="auto"/>
        <w:jc w:val="both"/>
      </w:pPr>
      <w:r w:rsidRPr="001F101E">
        <w:t xml:space="preserve"> </w:t>
      </w:r>
      <w:r w:rsidR="004011C7">
        <w:t>nr 743 o pow. 1,9310 ha,</w:t>
      </w:r>
      <w:r w:rsidR="001F101E" w:rsidRPr="001F101E">
        <w:t xml:space="preserve"> </w:t>
      </w:r>
    </w:p>
    <w:p w:rsidR="00545109" w:rsidRDefault="00AB29AB" w:rsidP="00545109">
      <w:pPr>
        <w:pStyle w:val="Akapitzlist"/>
        <w:numPr>
          <w:ilvl w:val="0"/>
          <w:numId w:val="4"/>
        </w:numPr>
        <w:spacing w:line="360" w:lineRule="auto"/>
        <w:jc w:val="both"/>
      </w:pPr>
      <w:r w:rsidRPr="001F101E">
        <w:t>nr 762 o pow. 0,07</w:t>
      </w:r>
      <w:r w:rsidR="004011C7">
        <w:t>36 ha,</w:t>
      </w:r>
    </w:p>
    <w:p w:rsidR="00545109" w:rsidRDefault="004011C7" w:rsidP="00545109">
      <w:pPr>
        <w:pStyle w:val="Akapitzlist"/>
        <w:numPr>
          <w:ilvl w:val="0"/>
          <w:numId w:val="4"/>
        </w:numPr>
        <w:spacing w:line="360" w:lineRule="auto"/>
        <w:jc w:val="both"/>
      </w:pPr>
      <w:r>
        <w:t>nr 763 o pow. 0,2644 ha,</w:t>
      </w:r>
      <w:r w:rsidR="00AB29AB" w:rsidRPr="001F101E">
        <w:t xml:space="preserve"> </w:t>
      </w:r>
    </w:p>
    <w:p w:rsidR="00545109" w:rsidRDefault="004011C7" w:rsidP="00545109">
      <w:pPr>
        <w:pStyle w:val="Akapitzlist"/>
        <w:numPr>
          <w:ilvl w:val="0"/>
          <w:numId w:val="4"/>
        </w:numPr>
        <w:spacing w:line="360" w:lineRule="auto"/>
        <w:jc w:val="both"/>
      </w:pPr>
      <w:r>
        <w:t>nr 765 o pow. 5,2919 ha,</w:t>
      </w:r>
      <w:r w:rsidR="001F101E" w:rsidRPr="001F101E">
        <w:t xml:space="preserve"> </w:t>
      </w:r>
    </w:p>
    <w:p w:rsidR="00545109" w:rsidRDefault="001F101E" w:rsidP="00545109">
      <w:pPr>
        <w:pStyle w:val="Akapitzlist"/>
        <w:numPr>
          <w:ilvl w:val="0"/>
          <w:numId w:val="4"/>
        </w:numPr>
        <w:spacing w:line="360" w:lineRule="auto"/>
        <w:jc w:val="both"/>
      </w:pPr>
      <w:r w:rsidRPr="001F101E">
        <w:t xml:space="preserve">nr </w:t>
      </w:r>
      <w:r w:rsidR="004011C7">
        <w:t>767/2 o pow. 5,7480 ha,</w:t>
      </w:r>
      <w:r w:rsidR="00AB29AB" w:rsidRPr="001F101E">
        <w:t xml:space="preserve"> </w:t>
      </w:r>
    </w:p>
    <w:p w:rsidR="00F63705" w:rsidRPr="001F101E" w:rsidRDefault="00AB29AB" w:rsidP="00545109">
      <w:pPr>
        <w:pStyle w:val="Akapitzlist"/>
        <w:numPr>
          <w:ilvl w:val="0"/>
          <w:numId w:val="4"/>
        </w:numPr>
        <w:spacing w:line="360" w:lineRule="auto"/>
        <w:jc w:val="both"/>
      </w:pPr>
      <w:r w:rsidRPr="001F101E">
        <w:t>nr 781 o pow. 38,3581</w:t>
      </w:r>
      <w:r w:rsidR="00545109">
        <w:t xml:space="preserve"> ha;</w:t>
      </w:r>
    </w:p>
    <w:p w:rsidR="00545109" w:rsidRPr="003975EB" w:rsidRDefault="00545109" w:rsidP="003975EB">
      <w:pPr>
        <w:pStyle w:val="Akapitzlist"/>
        <w:numPr>
          <w:ilvl w:val="0"/>
          <w:numId w:val="2"/>
        </w:numPr>
        <w:spacing w:line="360" w:lineRule="auto"/>
        <w:jc w:val="both"/>
      </w:pPr>
      <w:r w:rsidRPr="003975EB">
        <w:t>Obręb 0008</w:t>
      </w:r>
      <w:r w:rsidR="00EF024C" w:rsidRPr="003975EB">
        <w:t>, Suchorzów</w:t>
      </w:r>
      <w:r w:rsidR="004011C7">
        <w:t>:</w:t>
      </w:r>
    </w:p>
    <w:p w:rsidR="006455AA" w:rsidRDefault="004011C7" w:rsidP="003975EB">
      <w:pPr>
        <w:spacing w:line="360" w:lineRule="auto"/>
        <w:ind w:left="1068"/>
        <w:jc w:val="both"/>
      </w:pPr>
      <w:r>
        <w:t xml:space="preserve">             </w:t>
      </w:r>
      <w:r w:rsidR="003975EB">
        <w:t xml:space="preserve"> </w:t>
      </w:r>
      <w:r w:rsidR="005D6971" w:rsidRPr="001F101E">
        <w:t>nr 2060/1 o pow. 10,0385</w:t>
      </w:r>
      <w:r w:rsidR="001F101E">
        <w:t xml:space="preserve"> h</w:t>
      </w:r>
      <w:r w:rsidR="006455AA">
        <w:t>a.</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7936C0" w:rsidRDefault="007936C0" w:rsidP="00EA3E50">
      <w:pPr>
        <w:rPr>
          <w:u w:val="single"/>
        </w:rPr>
      </w:pPr>
    </w:p>
    <w:p w:rsidR="00EA3E50" w:rsidRDefault="00EA3E50" w:rsidP="00EA3E50">
      <w:pPr>
        <w:rPr>
          <w:b/>
        </w:rPr>
      </w:pPr>
      <w:bookmarkStart w:id="0" w:name="_GoBack"/>
      <w:bookmarkEnd w:id="0"/>
    </w:p>
    <w:p w:rsidR="00912427" w:rsidRDefault="00912427">
      <w:pPr>
        <w:jc w:val="center"/>
        <w:rPr>
          <w:b/>
        </w:rPr>
      </w:pPr>
    </w:p>
    <w:p w:rsidR="00912427" w:rsidRDefault="00912427">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0E7C82" w:rsidRDefault="00804300" w:rsidP="00804300">
      <w:pPr>
        <w:spacing w:line="360" w:lineRule="auto"/>
        <w:ind w:firstLine="708"/>
        <w:jc w:val="both"/>
      </w:pPr>
      <w:r>
        <w:t xml:space="preserve">Działki położone </w:t>
      </w:r>
      <w:r w:rsidR="0033375C">
        <w:t xml:space="preserve">są </w:t>
      </w:r>
      <w:r w:rsidR="000E7C82">
        <w:t>w województwie podkarpackim</w:t>
      </w:r>
      <w:r>
        <w:t xml:space="preserve">, w </w:t>
      </w:r>
      <w:r w:rsidR="000E7C82">
        <w:t>powiecie tarnobrzeskim</w:t>
      </w:r>
      <w:r w:rsidR="00F63705">
        <w:t xml:space="preserve"> w Gminie Baranów Sandomierski</w:t>
      </w:r>
      <w:r w:rsidR="000E7C82">
        <w:t xml:space="preserve">: </w:t>
      </w:r>
    </w:p>
    <w:p w:rsidR="00E459FF" w:rsidRDefault="00E459FF" w:rsidP="00E459FF">
      <w:pPr>
        <w:spacing w:line="360" w:lineRule="auto"/>
        <w:ind w:firstLine="708"/>
        <w:jc w:val="both"/>
      </w:pPr>
      <w:r>
        <w:t>Obręb 0001, Dąbrowica: nr 400 o pow. 0,1803 ha, nr 402 o pow. 0,1243 ha, nr 476 o pow. 4,4278 ha, nr 521 o pow. 0,0317 ha, nr 528 o pow. 0,0868 ha, nr 544/2 o pow. 0,1293 ha, nr 528 o pow. 0,0868 ha, nr 558 o pow. 0,7425 ha, nr 785 o pow. 1,8091 ha, nr 790 o pow. 0,0977 ha, nr 798/1 o pow. 10,4398 ha, nr 3972 o pow. 7,6659 ha, nr 4042 o pow. 8,4760 ha, nr 4043 o pow. 13,9164 ha, nr 4046/1 o pow. 2,5831 ha, nr 4052 o pow. 3,7718 ha, , nr 4054/1 o pow. 2,6465 ha, nr 4057 o pow. 1,1289 ha, nr 4061 o pow. 1,3217 ha, nr 4065 o pow. 3,3423 ha, nr 4067 o pow. 0,7895 ha, nr 4069 o pow. 1,7587 ha,  nr 4071 o pow. 1,1199 ha.</w:t>
      </w:r>
    </w:p>
    <w:p w:rsidR="00E459FF" w:rsidRDefault="00E459FF" w:rsidP="00E459FF">
      <w:pPr>
        <w:spacing w:line="360" w:lineRule="auto"/>
        <w:ind w:firstLine="708"/>
        <w:jc w:val="both"/>
      </w:pPr>
      <w:r>
        <w:t xml:space="preserve">Obręb 0006, Siedleszczany: nr 743 o pow. 1,9310 ha, nr 762 o pow. 0,0736 ha, nr 763 o pow. 0,2644 ha, nr 765 o pow. 5,2919 ha, nr 767/2 o pow. 5,7480 ha, nr 781 o pow. </w:t>
      </w:r>
    </w:p>
    <w:p w:rsidR="00E459FF" w:rsidRDefault="00E459FF" w:rsidP="00E459FF">
      <w:pPr>
        <w:spacing w:line="360" w:lineRule="auto"/>
        <w:ind w:firstLine="708"/>
        <w:jc w:val="both"/>
      </w:pPr>
      <w:r>
        <w:t>38,3581 ha.</w:t>
      </w:r>
    </w:p>
    <w:p w:rsidR="00E459FF" w:rsidRDefault="00E459FF" w:rsidP="00E459FF">
      <w:pPr>
        <w:spacing w:line="360" w:lineRule="auto"/>
        <w:ind w:firstLine="708"/>
        <w:jc w:val="both"/>
      </w:pPr>
      <w:r>
        <w:t>Obręb 0002, Durdy: nr 389 o pow. 1,7299 ha, nr 551 o pow. 0,2075 ha, nr 552 o pow. 0,3165 ha, nr 557 o pow. 0,5210 ha, nr 558 o pow. 0,1878 ha.</w:t>
      </w:r>
    </w:p>
    <w:p w:rsidR="00E459FF" w:rsidRDefault="00E459FF" w:rsidP="00E459FF">
      <w:pPr>
        <w:spacing w:line="360" w:lineRule="auto"/>
        <w:ind w:firstLine="708"/>
        <w:jc w:val="both"/>
      </w:pPr>
      <w:r>
        <w:t>Obręb 0008, Suchorzów: nr 2060/1 o pow. 10,0385 ha.</w:t>
      </w:r>
    </w:p>
    <w:p w:rsidR="00804300" w:rsidRDefault="00804300" w:rsidP="006455AA">
      <w:pPr>
        <w:spacing w:line="360" w:lineRule="auto"/>
        <w:ind w:firstLine="708"/>
        <w:jc w:val="both"/>
      </w:pPr>
      <w:r>
        <w:t>Ww</w:t>
      </w:r>
      <w:r w:rsidR="00640E80">
        <w:t>.</w:t>
      </w:r>
      <w:r>
        <w:t xml:space="preserve"> działki stanowią własność</w:t>
      </w:r>
      <w:r w:rsidR="00E22237">
        <w:t xml:space="preserve"> Gminy Baranów Sandomierski</w:t>
      </w:r>
      <w:r w:rsidR="0042616B">
        <w:t>, kt</w:t>
      </w:r>
      <w:r w:rsidR="00E22237">
        <w:t>óra złożyła</w:t>
      </w:r>
      <w:r w:rsidR="0042616B">
        <w:t xml:space="preserve"> ofertę</w:t>
      </w:r>
      <w:r>
        <w:t xml:space="preserve"> sprzedaż</w:t>
      </w:r>
      <w:r w:rsidR="0042616B">
        <w:t>y</w:t>
      </w:r>
      <w:r>
        <w:t xml:space="preserve"> tych nieruchomości 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 xml:space="preserve">Ustawa o szczególnych rozwiązaniach związanych ze specjalnym przeznaczeniem </w:t>
      </w:r>
      <w:r>
        <w:rPr>
          <w:rFonts w:eastAsia="Andale Sans UI" w:cs="Tahoma"/>
          <w:kern w:val="2"/>
          <w:lang w:eastAsia="ja-JP" w:bidi="fa-IR"/>
        </w:rPr>
        <w:lastRenderedPageBreak/>
        <w:t>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7D371E" w:rsidRDefault="007D371E">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093A45" w:rsidRDefault="00093A45">
      <w:pPr>
        <w:rPr>
          <w:lang w:eastAsia="en-US"/>
        </w:rPr>
      </w:pPr>
    </w:p>
    <w:p w:rsidR="00416C0C" w:rsidRDefault="00416C0C">
      <w:pPr>
        <w:rPr>
          <w:lang w:eastAsia="en-US"/>
        </w:rPr>
      </w:pPr>
    </w:p>
    <w:p w:rsidR="00423D47" w:rsidRDefault="00423D47" w:rsidP="007D371E">
      <w:pPr>
        <w:spacing w:after="240"/>
        <w:rPr>
          <w:lang w:eastAsia="en-US"/>
        </w:rPr>
      </w:pPr>
    </w:p>
    <w:p w:rsidR="00093A45" w:rsidRDefault="00093A45" w:rsidP="007D371E">
      <w:pPr>
        <w:spacing w:after="240"/>
        <w:rPr>
          <w:lang w:eastAsia="en-US"/>
        </w:rPr>
      </w:pPr>
      <w:r w:rsidRPr="00093A45">
        <w:rPr>
          <w:noProof/>
        </w:rPr>
        <w:lastRenderedPageBreak/>
        <w:drawing>
          <wp:inline distT="0" distB="0" distL="0" distR="0">
            <wp:extent cx="5160590" cy="8067040"/>
            <wp:effectExtent l="0" t="0" r="2540" b="0"/>
            <wp:docPr id="1" name="Obraz 1" descr="C:\Users\arzesa\Desktop\gm. BARANÓW SAND. Dąbronica 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gm. BARANÓW SAND. Dąbronica 0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737" cy="8093844"/>
                    </a:xfrm>
                    <a:prstGeom prst="rect">
                      <a:avLst/>
                    </a:prstGeom>
                    <a:noFill/>
                    <a:ln>
                      <a:noFill/>
                    </a:ln>
                  </pic:spPr>
                </pic:pic>
              </a:graphicData>
            </a:graphic>
          </wp:inline>
        </w:drawing>
      </w:r>
    </w:p>
    <w:p w:rsidR="00C91A04" w:rsidRDefault="00093A45" w:rsidP="00093A45">
      <w:pPr>
        <w:rPr>
          <w:lang w:eastAsia="en-US"/>
        </w:rPr>
      </w:pPr>
      <w:r>
        <w:rPr>
          <w:lang w:eastAsia="en-US"/>
        </w:rPr>
        <w:t xml:space="preserve">         </w:t>
      </w:r>
    </w:p>
    <w:p w:rsidR="00423D47" w:rsidRDefault="00B26EF7" w:rsidP="007D371E">
      <w:pPr>
        <w:spacing w:after="240"/>
        <w:rPr>
          <w:lang w:eastAsia="en-US"/>
        </w:rPr>
      </w:pPr>
      <w:r>
        <w:rPr>
          <w:lang w:eastAsia="en-US"/>
        </w:rPr>
        <w:t xml:space="preserve">  </w:t>
      </w:r>
    </w:p>
    <w:p w:rsidR="000C5729" w:rsidRDefault="00423D47" w:rsidP="00423D47">
      <w:pPr>
        <w:spacing w:after="240"/>
        <w:rPr>
          <w:lang w:eastAsia="en-US"/>
        </w:rPr>
      </w:pPr>
      <w:r w:rsidRPr="00423D47">
        <w:rPr>
          <w:noProof/>
        </w:rPr>
        <w:lastRenderedPageBreak/>
        <w:drawing>
          <wp:inline distT="0" distB="0" distL="0" distR="0">
            <wp:extent cx="4962525" cy="7974330"/>
            <wp:effectExtent l="0" t="0" r="9525" b="7620"/>
            <wp:docPr id="3" name="Obraz 3" descr="C:\Users\arzesa\Desktop\gm. Barnów Siedleszc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gm. Barnów Siedleszczan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2048" cy="8005702"/>
                    </a:xfrm>
                    <a:prstGeom prst="rect">
                      <a:avLst/>
                    </a:prstGeom>
                    <a:noFill/>
                    <a:ln>
                      <a:noFill/>
                    </a:ln>
                  </pic:spPr>
                </pic:pic>
              </a:graphicData>
            </a:graphic>
          </wp:inline>
        </w:drawing>
      </w:r>
      <w:r w:rsidR="00B26EF7">
        <w:rPr>
          <w:lang w:eastAsia="en-US"/>
        </w:rPr>
        <w:t xml:space="preserve">            </w:t>
      </w:r>
    </w:p>
    <w:p w:rsidR="000C5729" w:rsidRDefault="000C5729" w:rsidP="00423D47">
      <w:pPr>
        <w:spacing w:after="240"/>
        <w:rPr>
          <w:lang w:eastAsia="en-US"/>
        </w:rPr>
      </w:pPr>
    </w:p>
    <w:p w:rsidR="00EE4AE7" w:rsidRDefault="00B26EF7" w:rsidP="00423D47">
      <w:pPr>
        <w:spacing w:after="240"/>
        <w:rPr>
          <w:lang w:eastAsia="en-US"/>
        </w:rPr>
      </w:pPr>
      <w:r>
        <w:rPr>
          <w:lang w:eastAsia="en-US"/>
        </w:rPr>
        <w:lastRenderedPageBreak/>
        <w:t xml:space="preserve">  </w:t>
      </w:r>
      <w:r w:rsidR="00EE4AE7" w:rsidRPr="00EE4AE7">
        <w:rPr>
          <w:noProof/>
        </w:rPr>
        <w:drawing>
          <wp:inline distT="0" distB="0" distL="0" distR="0">
            <wp:extent cx="4981575" cy="8153400"/>
            <wp:effectExtent l="0" t="0" r="9525" b="0"/>
            <wp:docPr id="4" name="Obraz 4" descr="C:\Users\arzesa\Desktop\gm Baranów Dur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esa\Desktop\gm Baranów Durd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420" cy="8210431"/>
                    </a:xfrm>
                    <a:prstGeom prst="rect">
                      <a:avLst/>
                    </a:prstGeom>
                    <a:noFill/>
                    <a:ln>
                      <a:noFill/>
                    </a:ln>
                  </pic:spPr>
                </pic:pic>
              </a:graphicData>
            </a:graphic>
          </wp:inline>
        </w:drawing>
      </w:r>
      <w:r>
        <w:rPr>
          <w:lang w:eastAsia="en-US"/>
        </w:rPr>
        <w:t xml:space="preserve">  </w:t>
      </w:r>
    </w:p>
    <w:p w:rsidR="00EE4AE7" w:rsidRDefault="00EE4AE7" w:rsidP="00423D47">
      <w:pPr>
        <w:spacing w:after="240"/>
        <w:rPr>
          <w:lang w:eastAsia="en-US"/>
        </w:rPr>
      </w:pPr>
    </w:p>
    <w:p w:rsidR="00E35C27" w:rsidRDefault="00BD6033" w:rsidP="00BD6033">
      <w:pPr>
        <w:rPr>
          <w:lang w:eastAsia="en-US"/>
        </w:rPr>
      </w:pPr>
      <w:r w:rsidRPr="00BD6033">
        <w:rPr>
          <w:noProof/>
        </w:rPr>
        <w:lastRenderedPageBreak/>
        <w:drawing>
          <wp:inline distT="0" distB="0" distL="0" distR="0">
            <wp:extent cx="5038725" cy="8191500"/>
            <wp:effectExtent l="0" t="0" r="9525" b="0"/>
            <wp:docPr id="6" name="Obraz 6" descr="C:\Users\arzesa\Desktop\gm. Baranów Suchorz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zesa\Desktop\gm. Baranów Suchorzó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421" cy="8199135"/>
                    </a:xfrm>
                    <a:prstGeom prst="rect">
                      <a:avLst/>
                    </a:prstGeom>
                    <a:noFill/>
                    <a:ln>
                      <a:noFill/>
                    </a:ln>
                  </pic:spPr>
                </pic:pic>
              </a:graphicData>
            </a:graphic>
          </wp:inline>
        </w:drawing>
      </w:r>
      <w:r w:rsidR="00B26EF7">
        <w:rPr>
          <w:lang w:eastAsia="en-US"/>
        </w:rPr>
        <w:t xml:space="preserve"> </w:t>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AE9E8230"/>
    <w:lvl w:ilvl="0" w:tplc="0DBC359C">
      <w:start w:val="1"/>
      <w:numFmt w:val="lowerLetter"/>
      <w:lvlText w:val="%1)"/>
      <w:lvlJc w:val="left"/>
      <w:pPr>
        <w:ind w:left="1788" w:hanging="360"/>
      </w:pPr>
      <w:rPr>
        <w:rFonts w:ascii="Times New Roman" w:eastAsia="Times New Roman" w:hAnsi="Times New Roman"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31C6B"/>
    <w:rsid w:val="00093A45"/>
    <w:rsid w:val="000C5729"/>
    <w:rsid w:val="000E59D0"/>
    <w:rsid w:val="000E7C82"/>
    <w:rsid w:val="00136155"/>
    <w:rsid w:val="001C68F0"/>
    <w:rsid w:val="001F101E"/>
    <w:rsid w:val="001F7A06"/>
    <w:rsid w:val="0021572D"/>
    <w:rsid w:val="0025788F"/>
    <w:rsid w:val="002611B1"/>
    <w:rsid w:val="0033375C"/>
    <w:rsid w:val="00355BC0"/>
    <w:rsid w:val="003975EB"/>
    <w:rsid w:val="003E543E"/>
    <w:rsid w:val="004011C7"/>
    <w:rsid w:val="00416C0C"/>
    <w:rsid w:val="00423D47"/>
    <w:rsid w:val="0042616B"/>
    <w:rsid w:val="00447B0B"/>
    <w:rsid w:val="00453718"/>
    <w:rsid w:val="00483E39"/>
    <w:rsid w:val="00485812"/>
    <w:rsid w:val="004A62E2"/>
    <w:rsid w:val="004E2567"/>
    <w:rsid w:val="00545109"/>
    <w:rsid w:val="005B55D8"/>
    <w:rsid w:val="005D6971"/>
    <w:rsid w:val="005E7305"/>
    <w:rsid w:val="00617DE4"/>
    <w:rsid w:val="006246D7"/>
    <w:rsid w:val="00640E80"/>
    <w:rsid w:val="006455AA"/>
    <w:rsid w:val="0066577E"/>
    <w:rsid w:val="00683D40"/>
    <w:rsid w:val="007079E7"/>
    <w:rsid w:val="00734F6C"/>
    <w:rsid w:val="00754DC2"/>
    <w:rsid w:val="007936C0"/>
    <w:rsid w:val="007A5B69"/>
    <w:rsid w:val="007C27B1"/>
    <w:rsid w:val="007D29D9"/>
    <w:rsid w:val="007D371E"/>
    <w:rsid w:val="00804300"/>
    <w:rsid w:val="008533BF"/>
    <w:rsid w:val="008B7B0C"/>
    <w:rsid w:val="008C51D7"/>
    <w:rsid w:val="009023BE"/>
    <w:rsid w:val="00912427"/>
    <w:rsid w:val="00915045"/>
    <w:rsid w:val="00995193"/>
    <w:rsid w:val="00A470EA"/>
    <w:rsid w:val="00AB29AB"/>
    <w:rsid w:val="00AD7AA3"/>
    <w:rsid w:val="00B26EF7"/>
    <w:rsid w:val="00B7352F"/>
    <w:rsid w:val="00B928E6"/>
    <w:rsid w:val="00BD6033"/>
    <w:rsid w:val="00BF1444"/>
    <w:rsid w:val="00BF288C"/>
    <w:rsid w:val="00C57EC5"/>
    <w:rsid w:val="00C625CF"/>
    <w:rsid w:val="00C63382"/>
    <w:rsid w:val="00C73D9D"/>
    <w:rsid w:val="00C91A04"/>
    <w:rsid w:val="00D0277C"/>
    <w:rsid w:val="00D66D04"/>
    <w:rsid w:val="00D74DE0"/>
    <w:rsid w:val="00D87CFD"/>
    <w:rsid w:val="00DC099F"/>
    <w:rsid w:val="00DC1128"/>
    <w:rsid w:val="00E05B56"/>
    <w:rsid w:val="00E12108"/>
    <w:rsid w:val="00E22237"/>
    <w:rsid w:val="00E35C27"/>
    <w:rsid w:val="00E459FF"/>
    <w:rsid w:val="00E638D5"/>
    <w:rsid w:val="00E93AC1"/>
    <w:rsid w:val="00EA3E50"/>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B692-5D0E-4504-8DD8-0EFD2B61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651</Words>
  <Characters>3910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Sławomir Szkutnik</cp:lastModifiedBy>
  <cp:revision>4</cp:revision>
  <cp:lastPrinted>2022-10-27T10:15:00Z</cp:lastPrinted>
  <dcterms:created xsi:type="dcterms:W3CDTF">2022-10-27T08:59:00Z</dcterms:created>
  <dcterms:modified xsi:type="dcterms:W3CDTF">2022-10-27T10:15:00Z</dcterms:modified>
  <dc:language>pl-PL</dc:language>
</cp:coreProperties>
</file>