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D4CAF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3969C4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3969C4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3969C4">
      <w:pPr>
        <w:spacing w:before="280" w:after="28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3969C4">
      <w:pPr>
        <w:keepNext/>
        <w:spacing w:after="480" w:line="360" w:lineRule="auto"/>
        <w:jc w:val="both"/>
      </w:pPr>
      <w:r>
        <w:rPr>
          <w:b/>
        </w:rPr>
        <w:t xml:space="preserve">w sprawie określenia stawki za 1 km przebiegu pojazdu, uwzględnianej przy obliczaniu zwrotu rodzicom kosztów przewozu dzieci, młodzieży, </w:t>
      </w:r>
      <w:r>
        <w:rPr>
          <w:b/>
        </w:rPr>
        <w:t>uczniów oraz rodziców</w:t>
      </w:r>
    </w:p>
    <w:p w:rsidR="00A77B3E" w:rsidRDefault="003969C4">
      <w:pPr>
        <w:keepLines/>
        <w:spacing w:before="120" w:after="120" w:line="360" w:lineRule="auto"/>
        <w:ind w:firstLine="227"/>
        <w:jc w:val="both"/>
      </w:pPr>
      <w:r>
        <w:t>Na podstawie art. 18 ust. 2 pkt. 15 ustawy z dnia 8 marca 1990 r. o samorządzie gminnym (Dz. U. z 2022 r. poz. 559 ze zm.) i art. 39a  ust. 3 ustawy z dnia 14 grudnia 2016 r. - Prawo oświatowe (Dz. U. z 2021 r. poz. 1082 ze zm.)</w:t>
      </w:r>
    </w:p>
    <w:p w:rsidR="003969C4" w:rsidRDefault="003969C4">
      <w:pPr>
        <w:keepLines/>
        <w:spacing w:before="120" w:after="120" w:line="360" w:lineRule="auto"/>
        <w:ind w:firstLine="227"/>
        <w:jc w:val="both"/>
      </w:pPr>
    </w:p>
    <w:p w:rsidR="00A77B3E" w:rsidRDefault="003969C4">
      <w:pPr>
        <w:spacing w:before="120" w:after="120"/>
        <w:jc w:val="center"/>
        <w:rPr>
          <w:b/>
        </w:rPr>
      </w:pPr>
      <w:r>
        <w:rPr>
          <w:b/>
        </w:rPr>
        <w:t>uchwa</w:t>
      </w:r>
      <w:r>
        <w:rPr>
          <w:b/>
        </w:rPr>
        <w:t>la się, co następuje</w:t>
      </w:r>
    </w:p>
    <w:p w:rsidR="003969C4" w:rsidRDefault="003969C4">
      <w:pPr>
        <w:spacing w:before="120" w:after="120"/>
        <w:jc w:val="center"/>
        <w:rPr>
          <w:b/>
        </w:rPr>
      </w:pPr>
      <w:bookmarkStart w:id="0" w:name="_GoBack"/>
      <w:bookmarkEnd w:id="0"/>
    </w:p>
    <w:p w:rsidR="007D4CAF" w:rsidRDefault="003969C4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3969C4">
      <w:pPr>
        <w:keepLines/>
        <w:spacing w:before="120" w:after="120" w:line="360" w:lineRule="auto"/>
        <w:ind w:firstLine="340"/>
        <w:jc w:val="both"/>
      </w:pPr>
      <w:r>
        <w:t>Określa się stawkę za 1 kilometr przebiegu pojazdu, uwzględnianej przy obliczaniu zwrotu rodzicom kosztów przewozu dzieci, młodzieży, uczniów oraz rodziców w wysokości:</w:t>
      </w:r>
    </w:p>
    <w:p w:rsidR="00A77B3E" w:rsidRDefault="003969C4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t>dla pojazdu o pojemności skokowej silnika do 900 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– 0,5214 zł,</w:t>
      </w:r>
    </w:p>
    <w:p w:rsidR="00A77B3E" w:rsidRDefault="003969C4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 pojazdu o pojemności skokowej silnika powyżej 900 cm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– 0,8358 zł.</w:t>
      </w:r>
    </w:p>
    <w:p w:rsidR="007D4CAF" w:rsidRDefault="003969C4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3969C4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Traci moc Uchwała Nr LIII/654/2022 Rady Miejskiej w Stalowej Woli z dnia 30 czerwca 2022 r. w sprawie określenia średniej ceny jednostki paliw obowiązującej w Gmi</w:t>
      </w:r>
      <w:r>
        <w:rPr>
          <w:color w:val="000000"/>
          <w:u w:color="000000"/>
        </w:rPr>
        <w:t>nie Stalowa Wola w roku szkolnym 2022/2023.</w:t>
      </w:r>
    </w:p>
    <w:p w:rsidR="007D4CAF" w:rsidRDefault="003969C4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3969C4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:rsidR="007D4CAF" w:rsidRDefault="003969C4">
      <w:pPr>
        <w:keepNext/>
        <w:spacing w:before="280" w:line="360" w:lineRule="auto"/>
        <w:jc w:val="center"/>
      </w:pPr>
      <w:r>
        <w:rPr>
          <w:b/>
        </w:rPr>
        <w:lastRenderedPageBreak/>
        <w:t>§ 4. </w:t>
      </w:r>
    </w:p>
    <w:p w:rsidR="00A77B3E" w:rsidRDefault="003969C4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Uchwała wchodzi w życie po upływie 14 dni od dnia ogłoszenia w Dzienniku Urzędowym Województwa Podkarpackiego, z mocą obowiązującą od </w:t>
      </w:r>
      <w:r>
        <w:rPr>
          <w:color w:val="000000"/>
          <w:u w:color="000000"/>
        </w:rPr>
        <w:t>dnia 1 grudnia 2022 r.</w:t>
      </w:r>
    </w:p>
    <w:sectPr w:rsidR="00A77B3E">
      <w:footerReference w:type="default" r:id="rId6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69C4">
      <w:r>
        <w:separator/>
      </w:r>
    </w:p>
  </w:endnote>
  <w:endnote w:type="continuationSeparator" w:id="0">
    <w:p w:rsidR="00000000" w:rsidRDefault="0039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7D4CAF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4CAF" w:rsidRDefault="003969C4">
          <w:pPr>
            <w:rPr>
              <w:sz w:val="18"/>
            </w:rPr>
          </w:pPr>
          <w:r>
            <w:rPr>
              <w:sz w:val="18"/>
            </w:rPr>
            <w:t>Id: 79411CF7-29A5-499F-9155-2F9A1F2ADB8D.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D4CAF" w:rsidRDefault="003969C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D4CAF" w:rsidRDefault="007D4C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69C4">
      <w:r>
        <w:separator/>
      </w:r>
    </w:p>
  </w:footnote>
  <w:footnote w:type="continuationSeparator" w:id="0">
    <w:p w:rsidR="00000000" w:rsidRDefault="0039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969C4"/>
    <w:rsid w:val="007D4CA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C7D3F"/>
  <w15:docId w15:val="{1CE38078-08F0-485C-AE89-3B71E9CC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stawki za 1^km przebiegu pojazdu, uwzględnianej przy obliczaniu zwrotu rodzicom kosztów przewozu dzieci, młodzieży, uczniów oraz rodziców</dc:subject>
  <dc:creator>iples</dc:creator>
  <cp:lastModifiedBy>Irena Khrystyna Plęs</cp:lastModifiedBy>
  <cp:revision>2</cp:revision>
  <dcterms:created xsi:type="dcterms:W3CDTF">2022-11-17T10:34:00Z</dcterms:created>
  <dcterms:modified xsi:type="dcterms:W3CDTF">2022-11-17T09:34:00Z</dcterms:modified>
  <cp:category>Akt prawny</cp:category>
</cp:coreProperties>
</file>