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B518" w14:textId="0F1DC4A0" w:rsidR="00BB08D4" w:rsidRPr="00EA2288" w:rsidRDefault="00200456" w:rsidP="009D6A79">
      <w:pPr>
        <w:pStyle w:val="Nagwek1"/>
        <w:tabs>
          <w:tab w:val="left" w:pos="708"/>
          <w:tab w:val="left" w:pos="7109"/>
        </w:tabs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 w:rsidR="00560139">
        <w:rPr>
          <w:b w:val="0"/>
          <w:i/>
          <w:sz w:val="24"/>
          <w:szCs w:val="24"/>
        </w:rPr>
        <w:t>-projekt-</w:t>
      </w:r>
    </w:p>
    <w:p w14:paraId="5C011A75" w14:textId="067E89F2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UCHWAŁA Nr </w:t>
      </w:r>
      <w:r w:rsidR="005C7BB8">
        <w:rPr>
          <w:b/>
          <w:sz w:val="24"/>
          <w:szCs w:val="24"/>
        </w:rPr>
        <w:t xml:space="preserve"> </w:t>
      </w:r>
      <w:r w:rsidR="000453FB">
        <w:rPr>
          <w:b/>
          <w:sz w:val="24"/>
          <w:szCs w:val="24"/>
        </w:rPr>
        <w:t>LIX</w:t>
      </w:r>
      <w:r w:rsidR="005C7BB8">
        <w:rPr>
          <w:b/>
          <w:sz w:val="24"/>
          <w:szCs w:val="24"/>
        </w:rPr>
        <w:t>/</w:t>
      </w:r>
      <w:r w:rsidR="000453FB">
        <w:rPr>
          <w:b/>
          <w:sz w:val="24"/>
          <w:szCs w:val="24"/>
        </w:rPr>
        <w:t xml:space="preserve">  </w:t>
      </w:r>
      <w:r w:rsidR="005C7BB8">
        <w:rPr>
          <w:b/>
          <w:sz w:val="24"/>
          <w:szCs w:val="24"/>
        </w:rPr>
        <w:t>/202</w:t>
      </w:r>
      <w:r w:rsidR="000453FB">
        <w:rPr>
          <w:b/>
          <w:sz w:val="24"/>
          <w:szCs w:val="24"/>
        </w:rPr>
        <w:t>2</w:t>
      </w:r>
    </w:p>
    <w:p w14:paraId="3160D1F2" w14:textId="77777777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RADY MIEJSKIEJ W STALOWEJ WOLI</w:t>
      </w:r>
    </w:p>
    <w:p w14:paraId="747B0177" w14:textId="1A0AC30A" w:rsidR="00BB08D4" w:rsidRDefault="00BB08D4" w:rsidP="00165193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z dnia </w:t>
      </w:r>
      <w:r w:rsidR="000453FB">
        <w:rPr>
          <w:b/>
          <w:sz w:val="24"/>
          <w:szCs w:val="24"/>
        </w:rPr>
        <w:t>19 grudnia</w:t>
      </w:r>
      <w:r w:rsidR="005C7BB8">
        <w:rPr>
          <w:b/>
          <w:sz w:val="24"/>
          <w:szCs w:val="24"/>
        </w:rPr>
        <w:t xml:space="preserve"> 202</w:t>
      </w:r>
      <w:r w:rsidR="000453FB">
        <w:rPr>
          <w:b/>
          <w:sz w:val="24"/>
          <w:szCs w:val="24"/>
        </w:rPr>
        <w:t>2</w:t>
      </w:r>
      <w:r w:rsidR="005C7BB8">
        <w:rPr>
          <w:b/>
          <w:sz w:val="24"/>
          <w:szCs w:val="24"/>
        </w:rPr>
        <w:t>r.</w:t>
      </w:r>
    </w:p>
    <w:p w14:paraId="0E16CC27" w14:textId="77777777" w:rsidR="005C7BB8" w:rsidRPr="00EA2288" w:rsidRDefault="005C7BB8" w:rsidP="00165193">
      <w:pPr>
        <w:spacing w:line="360" w:lineRule="auto"/>
        <w:jc w:val="center"/>
        <w:rPr>
          <w:b/>
          <w:sz w:val="24"/>
          <w:szCs w:val="24"/>
        </w:rPr>
      </w:pPr>
    </w:p>
    <w:p w14:paraId="2DF41AD5" w14:textId="77777777" w:rsidR="00BB08D4" w:rsidRPr="00EA2288" w:rsidRDefault="00F64751" w:rsidP="00BB08D4">
      <w:pPr>
        <w:spacing w:line="360" w:lineRule="auto"/>
        <w:jc w:val="both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w sprawie uznania skargi na </w:t>
      </w:r>
      <w:r w:rsidR="00BB08D4" w:rsidRPr="00EA2288">
        <w:rPr>
          <w:b/>
          <w:sz w:val="24"/>
          <w:szCs w:val="24"/>
        </w:rPr>
        <w:t>Prezydenta Miasta Stalowej Woli za bezzasadną</w:t>
      </w:r>
    </w:p>
    <w:p w14:paraId="08B626BD" w14:textId="77777777" w:rsidR="00BB08D4" w:rsidRPr="00EA2288" w:rsidRDefault="00BB08D4" w:rsidP="00BB08D4">
      <w:pPr>
        <w:spacing w:line="360" w:lineRule="auto"/>
        <w:jc w:val="both"/>
        <w:rPr>
          <w:sz w:val="24"/>
          <w:szCs w:val="24"/>
        </w:rPr>
      </w:pPr>
    </w:p>
    <w:p w14:paraId="4EF8CD77" w14:textId="6BC49EEB" w:rsidR="00BB08D4" w:rsidRPr="007D1FD4" w:rsidRDefault="00301238" w:rsidP="00BB08D4">
      <w:pPr>
        <w:spacing w:line="360" w:lineRule="auto"/>
        <w:ind w:firstLine="708"/>
        <w:jc w:val="both"/>
        <w:rPr>
          <w:sz w:val="24"/>
          <w:szCs w:val="24"/>
        </w:rPr>
      </w:pPr>
      <w:r w:rsidRPr="007D1FD4">
        <w:rPr>
          <w:sz w:val="24"/>
          <w:szCs w:val="24"/>
        </w:rPr>
        <w:t xml:space="preserve">Na </w:t>
      </w:r>
      <w:bookmarkStart w:id="0" w:name="_Hlk121918072"/>
      <w:r w:rsidRPr="007D1FD4">
        <w:rPr>
          <w:sz w:val="24"/>
          <w:szCs w:val="24"/>
        </w:rPr>
        <w:t xml:space="preserve">podstawie art. 18b ust. 1 </w:t>
      </w:r>
      <w:r w:rsidR="00BB08D4" w:rsidRPr="007D1FD4">
        <w:rPr>
          <w:sz w:val="24"/>
          <w:szCs w:val="24"/>
        </w:rPr>
        <w:t>ustawy z dnia 8 marca 1990 r. o samorządzie gminnym (</w:t>
      </w:r>
      <w:r w:rsidR="00CA4082">
        <w:rPr>
          <w:sz w:val="24"/>
          <w:szCs w:val="24"/>
        </w:rPr>
        <w:t>t.j.</w:t>
      </w:r>
      <w:r w:rsidR="00BB08D4" w:rsidRPr="007D1FD4">
        <w:rPr>
          <w:sz w:val="24"/>
          <w:szCs w:val="24"/>
        </w:rPr>
        <w:t>Dz.</w:t>
      </w:r>
      <w:r w:rsidR="005C7BB8" w:rsidRPr="007D1FD4">
        <w:rPr>
          <w:sz w:val="24"/>
          <w:szCs w:val="24"/>
        </w:rPr>
        <w:t> </w:t>
      </w:r>
      <w:r w:rsidR="00BB08D4" w:rsidRPr="007D1FD4">
        <w:rPr>
          <w:sz w:val="24"/>
          <w:szCs w:val="24"/>
        </w:rPr>
        <w:t>U. z 20</w:t>
      </w:r>
      <w:r w:rsidR="00627A86" w:rsidRPr="007D1FD4">
        <w:rPr>
          <w:sz w:val="24"/>
          <w:szCs w:val="24"/>
        </w:rPr>
        <w:t>2</w:t>
      </w:r>
      <w:r w:rsidR="0093745E" w:rsidRPr="007D1FD4">
        <w:rPr>
          <w:sz w:val="24"/>
          <w:szCs w:val="24"/>
        </w:rPr>
        <w:t>2</w:t>
      </w:r>
      <w:r w:rsidR="00BB08D4" w:rsidRPr="007D1FD4">
        <w:rPr>
          <w:sz w:val="24"/>
          <w:szCs w:val="24"/>
        </w:rPr>
        <w:t xml:space="preserve"> r. poz. </w:t>
      </w:r>
      <w:r w:rsidR="0093745E" w:rsidRPr="007D1FD4">
        <w:rPr>
          <w:sz w:val="24"/>
          <w:szCs w:val="24"/>
        </w:rPr>
        <w:t>559</w:t>
      </w:r>
      <w:r w:rsidR="009D6A79" w:rsidRPr="007D1FD4">
        <w:rPr>
          <w:sz w:val="24"/>
          <w:szCs w:val="24"/>
        </w:rPr>
        <w:t xml:space="preserve"> ze zm.</w:t>
      </w:r>
      <w:r w:rsidR="00BB08D4" w:rsidRPr="007D1FD4">
        <w:rPr>
          <w:sz w:val="24"/>
          <w:szCs w:val="24"/>
        </w:rPr>
        <w:t xml:space="preserve">) </w:t>
      </w:r>
      <w:bookmarkEnd w:id="0"/>
      <w:r w:rsidR="00BB08D4" w:rsidRPr="007D1FD4">
        <w:rPr>
          <w:sz w:val="24"/>
          <w:szCs w:val="24"/>
        </w:rPr>
        <w:t>oraz §</w:t>
      </w:r>
      <w:r w:rsidR="00627A86" w:rsidRPr="007D1FD4">
        <w:rPr>
          <w:sz w:val="24"/>
          <w:szCs w:val="24"/>
        </w:rPr>
        <w:t xml:space="preserve"> </w:t>
      </w:r>
      <w:r w:rsidR="00BB08D4" w:rsidRPr="007D1FD4">
        <w:rPr>
          <w:sz w:val="24"/>
          <w:szCs w:val="24"/>
        </w:rPr>
        <w:t xml:space="preserve">94b Statutu Miasta Stalowej Woli (Dz. Urz. Woj. Podkarpackiego z 2007 r., Nr 61, poz. 1540 </w:t>
      </w:r>
      <w:r w:rsidR="009D6A79" w:rsidRPr="007D1FD4">
        <w:rPr>
          <w:sz w:val="24"/>
          <w:szCs w:val="24"/>
        </w:rPr>
        <w:t>ze zm</w:t>
      </w:r>
      <w:r w:rsidR="00BB08D4" w:rsidRPr="007D1FD4">
        <w:rPr>
          <w:sz w:val="24"/>
          <w:szCs w:val="24"/>
        </w:rPr>
        <w:t xml:space="preserve">.) w związku z art. 229 pkt. 3 ustawy z dnia 14 czerwca 1960 r. Kodeks </w:t>
      </w:r>
      <w:r w:rsidR="008C1005">
        <w:rPr>
          <w:sz w:val="24"/>
          <w:szCs w:val="24"/>
        </w:rPr>
        <w:t>P</w:t>
      </w:r>
      <w:r w:rsidR="00BB08D4" w:rsidRPr="007D1FD4">
        <w:rPr>
          <w:sz w:val="24"/>
          <w:szCs w:val="24"/>
        </w:rPr>
        <w:t xml:space="preserve">ostępowania </w:t>
      </w:r>
      <w:r w:rsidR="008C1005">
        <w:rPr>
          <w:sz w:val="24"/>
          <w:szCs w:val="24"/>
        </w:rPr>
        <w:t>A</w:t>
      </w:r>
      <w:r w:rsidR="00BB08D4" w:rsidRPr="007D1FD4">
        <w:rPr>
          <w:sz w:val="24"/>
          <w:szCs w:val="24"/>
        </w:rPr>
        <w:t>dministracyjnego (</w:t>
      </w:r>
      <w:r w:rsidR="0093745E" w:rsidRPr="007D1FD4">
        <w:rPr>
          <w:sz w:val="24"/>
          <w:szCs w:val="24"/>
        </w:rPr>
        <w:t xml:space="preserve">t. j. </w:t>
      </w:r>
      <w:r w:rsidR="00BB08D4" w:rsidRPr="007D1FD4">
        <w:rPr>
          <w:sz w:val="24"/>
          <w:szCs w:val="24"/>
        </w:rPr>
        <w:t>Dz. U. z 20</w:t>
      </w:r>
      <w:r w:rsidR="00627A86" w:rsidRPr="007D1FD4">
        <w:rPr>
          <w:sz w:val="24"/>
          <w:szCs w:val="24"/>
        </w:rPr>
        <w:t>2</w:t>
      </w:r>
      <w:r w:rsidR="0093745E" w:rsidRPr="007D1FD4">
        <w:rPr>
          <w:sz w:val="24"/>
          <w:szCs w:val="24"/>
        </w:rPr>
        <w:t>2</w:t>
      </w:r>
      <w:r w:rsidR="00BB08D4" w:rsidRPr="007D1FD4">
        <w:rPr>
          <w:sz w:val="24"/>
          <w:szCs w:val="24"/>
        </w:rPr>
        <w:t xml:space="preserve"> r., poz. 2</w:t>
      </w:r>
      <w:r w:rsidR="0093745E" w:rsidRPr="007D1FD4">
        <w:rPr>
          <w:sz w:val="24"/>
          <w:szCs w:val="24"/>
        </w:rPr>
        <w:t>000</w:t>
      </w:r>
      <w:r w:rsidR="00BB08D4" w:rsidRPr="007D1FD4">
        <w:rPr>
          <w:sz w:val="24"/>
          <w:szCs w:val="24"/>
        </w:rPr>
        <w:t xml:space="preserve"> </w:t>
      </w:r>
      <w:r w:rsidR="0093745E" w:rsidRPr="007D1FD4">
        <w:rPr>
          <w:sz w:val="24"/>
          <w:szCs w:val="24"/>
        </w:rPr>
        <w:t xml:space="preserve"> ze zm</w:t>
      </w:r>
      <w:r w:rsidR="00BB08D4" w:rsidRPr="007D1FD4">
        <w:rPr>
          <w:sz w:val="24"/>
          <w:szCs w:val="24"/>
        </w:rPr>
        <w:t xml:space="preserve">.) </w:t>
      </w:r>
    </w:p>
    <w:p w14:paraId="6BE89036" w14:textId="77777777" w:rsidR="00881EBE" w:rsidRPr="00EA2288" w:rsidRDefault="00881EBE" w:rsidP="00BB08D4">
      <w:pPr>
        <w:spacing w:line="360" w:lineRule="auto"/>
        <w:jc w:val="center"/>
        <w:rPr>
          <w:b/>
          <w:sz w:val="24"/>
          <w:szCs w:val="24"/>
        </w:rPr>
      </w:pPr>
    </w:p>
    <w:p w14:paraId="39EF3FE6" w14:textId="1800A5E2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uchwala się, co następuje:</w:t>
      </w:r>
    </w:p>
    <w:p w14:paraId="43D45889" w14:textId="77777777" w:rsidR="00F77888" w:rsidRPr="00EA2288" w:rsidRDefault="00F77888" w:rsidP="00BB08D4">
      <w:pPr>
        <w:spacing w:line="360" w:lineRule="auto"/>
        <w:jc w:val="center"/>
        <w:rPr>
          <w:b/>
          <w:sz w:val="24"/>
          <w:szCs w:val="24"/>
        </w:rPr>
      </w:pPr>
    </w:p>
    <w:p w14:paraId="3B244B17" w14:textId="1F6D9810" w:rsidR="00812A7E" w:rsidRPr="00EA2288" w:rsidRDefault="00AA1D15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1.</w:t>
      </w:r>
    </w:p>
    <w:p w14:paraId="46C8B46E" w14:textId="65453011" w:rsidR="004C1F1E" w:rsidRPr="005C7BB8" w:rsidRDefault="00A35794" w:rsidP="005C7BB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bookmarkStart w:id="1" w:name="_Hlk121920889"/>
      <w:r w:rsidRPr="005C7BB8">
        <w:rPr>
          <w:sz w:val="24"/>
          <w:szCs w:val="24"/>
        </w:rPr>
        <w:t xml:space="preserve">Skargę na </w:t>
      </w:r>
      <w:r w:rsidR="004C1F1E" w:rsidRPr="005C7BB8">
        <w:rPr>
          <w:sz w:val="24"/>
          <w:szCs w:val="24"/>
        </w:rPr>
        <w:t xml:space="preserve">Prezydenta Miasta Stalowej Woli </w:t>
      </w:r>
      <w:r w:rsidR="00F77888" w:rsidRPr="005C7BB8">
        <w:rPr>
          <w:sz w:val="24"/>
          <w:szCs w:val="24"/>
        </w:rPr>
        <w:t>dotyczącą</w:t>
      </w:r>
      <w:r w:rsidR="00770968">
        <w:rPr>
          <w:sz w:val="24"/>
          <w:szCs w:val="24"/>
        </w:rPr>
        <w:t xml:space="preserve"> </w:t>
      </w:r>
      <w:r w:rsidR="00E46E7B">
        <w:rPr>
          <w:sz w:val="24"/>
          <w:szCs w:val="24"/>
        </w:rPr>
        <w:t xml:space="preserve">terminu </w:t>
      </w:r>
      <w:r w:rsidR="00AE793C">
        <w:rPr>
          <w:sz w:val="24"/>
          <w:szCs w:val="24"/>
        </w:rPr>
        <w:t xml:space="preserve">publikacji </w:t>
      </w:r>
      <w:r w:rsidR="00E46E7B">
        <w:rPr>
          <w:sz w:val="24"/>
          <w:szCs w:val="24"/>
        </w:rPr>
        <w:t xml:space="preserve">w Biuletynie Informacji Publicznej </w:t>
      </w:r>
      <w:r w:rsidR="00AE793C">
        <w:rPr>
          <w:sz w:val="24"/>
          <w:szCs w:val="24"/>
        </w:rPr>
        <w:t>projektu budżetu miasta na 2023 rok</w:t>
      </w:r>
      <w:r w:rsidR="00770968">
        <w:rPr>
          <w:sz w:val="24"/>
          <w:szCs w:val="24"/>
        </w:rPr>
        <w:t xml:space="preserve"> </w:t>
      </w:r>
      <w:r w:rsidR="000453FB" w:rsidRPr="005C7BB8">
        <w:rPr>
          <w:sz w:val="24"/>
          <w:szCs w:val="24"/>
        </w:rPr>
        <w:t xml:space="preserve">uznaje </w:t>
      </w:r>
      <w:r w:rsidR="004C1F1E" w:rsidRPr="005C7BB8">
        <w:rPr>
          <w:sz w:val="24"/>
          <w:szCs w:val="24"/>
        </w:rPr>
        <w:t>się za bezzasadną.</w:t>
      </w:r>
    </w:p>
    <w:bookmarkEnd w:id="1"/>
    <w:p w14:paraId="1CBECABC" w14:textId="6317CAD6" w:rsidR="004C1F1E" w:rsidRPr="005C7BB8" w:rsidRDefault="004C1F1E" w:rsidP="005C7BB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C7BB8">
        <w:rPr>
          <w:sz w:val="24"/>
          <w:szCs w:val="24"/>
        </w:rPr>
        <w:t>Uzasadnienie dla sposobu rozpatrzenia skargi stanowi załącznik do uchwały.</w:t>
      </w:r>
    </w:p>
    <w:p w14:paraId="2B2C99F4" w14:textId="77777777" w:rsidR="00812A7E" w:rsidRPr="00EA2288" w:rsidRDefault="00812A7E" w:rsidP="00AA1D15">
      <w:pPr>
        <w:spacing w:line="360" w:lineRule="auto"/>
        <w:ind w:left="284" w:firstLine="424"/>
        <w:jc w:val="both"/>
        <w:rPr>
          <w:sz w:val="24"/>
          <w:szCs w:val="24"/>
        </w:rPr>
      </w:pPr>
    </w:p>
    <w:p w14:paraId="49B6FB27" w14:textId="0BCDD792" w:rsidR="00812A7E" w:rsidRPr="00EA2288" w:rsidRDefault="00A35794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2.</w:t>
      </w:r>
    </w:p>
    <w:p w14:paraId="1064D26F" w14:textId="61A3D866" w:rsidR="00473B5F" w:rsidRPr="00EA2288" w:rsidRDefault="004C1F1E" w:rsidP="00770968">
      <w:pPr>
        <w:spacing w:line="360" w:lineRule="auto"/>
        <w:rPr>
          <w:sz w:val="24"/>
          <w:szCs w:val="24"/>
        </w:rPr>
      </w:pPr>
      <w:r w:rsidRPr="00EA2288">
        <w:rPr>
          <w:sz w:val="24"/>
          <w:szCs w:val="24"/>
        </w:rPr>
        <w:t>Przewodniczący Rady Miejskiej w Stalowej Woli zawiadomi Skarżącego</w:t>
      </w:r>
      <w:r w:rsidR="00473B5F" w:rsidRPr="00EA2288">
        <w:rPr>
          <w:sz w:val="24"/>
          <w:szCs w:val="24"/>
        </w:rPr>
        <w:t xml:space="preserve"> o sposobie rozpatrzenia skargi.</w:t>
      </w:r>
    </w:p>
    <w:p w14:paraId="3D6E9339" w14:textId="77777777" w:rsidR="00812A7E" w:rsidRPr="00EA2288" w:rsidRDefault="00812A7E" w:rsidP="00A35794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2709AEB6" w14:textId="39803789" w:rsidR="00812A7E" w:rsidRPr="00EA2288" w:rsidRDefault="004C1F1E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3</w:t>
      </w:r>
      <w:r w:rsidR="00A35794" w:rsidRPr="00EA2288">
        <w:rPr>
          <w:b/>
          <w:sz w:val="24"/>
          <w:szCs w:val="24"/>
        </w:rPr>
        <w:t>.</w:t>
      </w:r>
    </w:p>
    <w:p w14:paraId="05D47E17" w14:textId="5612B72A" w:rsidR="004C1F1E" w:rsidRPr="00EA2288" w:rsidRDefault="004C1F1E" w:rsidP="005C7BB8">
      <w:pPr>
        <w:spacing w:line="360" w:lineRule="auto"/>
        <w:jc w:val="both"/>
        <w:rPr>
          <w:b/>
          <w:sz w:val="24"/>
          <w:szCs w:val="24"/>
        </w:rPr>
      </w:pPr>
      <w:r w:rsidRPr="00EA2288">
        <w:rPr>
          <w:sz w:val="24"/>
          <w:szCs w:val="24"/>
        </w:rPr>
        <w:t>Uchwała wchodzi w życie z dniem podjęcia.</w:t>
      </w:r>
    </w:p>
    <w:p w14:paraId="43F5FF16" w14:textId="77777777" w:rsidR="00301238" w:rsidRDefault="00260A71" w:rsidP="00473B5F">
      <w:pPr>
        <w:rPr>
          <w:sz w:val="24"/>
          <w:szCs w:val="24"/>
        </w:rPr>
      </w:pPr>
      <w:r>
        <w:tab/>
      </w:r>
    </w:p>
    <w:p w14:paraId="017A3B77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697AE67A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3DB7AFAD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5BE7284A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2BB76967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38B9D729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66D010D7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74E03D6E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4F47DAD0" w14:textId="2D460A16" w:rsidR="000731D8" w:rsidRPr="00C55234" w:rsidRDefault="00002442" w:rsidP="00770968">
      <w:pPr>
        <w:spacing w:line="276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55234" w:rsidRPr="00C55234">
        <w:rPr>
          <w:sz w:val="24"/>
          <w:szCs w:val="24"/>
        </w:rPr>
        <w:lastRenderedPageBreak/>
        <w:t xml:space="preserve">Załącznik do uchwały Nr </w:t>
      </w:r>
      <w:r w:rsidR="000453FB">
        <w:rPr>
          <w:sz w:val="24"/>
          <w:szCs w:val="24"/>
        </w:rPr>
        <w:t>LIX/   /</w:t>
      </w:r>
      <w:r w:rsidR="001A1A40">
        <w:rPr>
          <w:sz w:val="24"/>
          <w:szCs w:val="24"/>
        </w:rPr>
        <w:t>20</w:t>
      </w:r>
      <w:r w:rsidR="000453FB">
        <w:rPr>
          <w:sz w:val="24"/>
          <w:szCs w:val="24"/>
        </w:rPr>
        <w:t>22</w:t>
      </w:r>
    </w:p>
    <w:p w14:paraId="12A24604" w14:textId="77777777" w:rsidR="00C55234" w:rsidRPr="00C55234" w:rsidRDefault="00C55234" w:rsidP="00770968">
      <w:pPr>
        <w:spacing w:line="276" w:lineRule="auto"/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="003026C4">
        <w:rPr>
          <w:sz w:val="24"/>
          <w:szCs w:val="24"/>
        </w:rPr>
        <w:t>R</w:t>
      </w:r>
      <w:r w:rsidRPr="00C55234">
        <w:rPr>
          <w:sz w:val="24"/>
          <w:szCs w:val="24"/>
        </w:rPr>
        <w:t>ady Miejskiej w Stalowej Woli</w:t>
      </w:r>
    </w:p>
    <w:p w14:paraId="1294C06D" w14:textId="25B20DDD" w:rsidR="00C55234" w:rsidRPr="00C55234" w:rsidRDefault="00C55234" w:rsidP="00770968">
      <w:pPr>
        <w:spacing w:line="276" w:lineRule="auto"/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  <w:t xml:space="preserve">z dnia </w:t>
      </w:r>
      <w:r w:rsidR="000453FB">
        <w:rPr>
          <w:sz w:val="24"/>
          <w:szCs w:val="24"/>
        </w:rPr>
        <w:t>19 grudnia</w:t>
      </w:r>
      <w:r w:rsidR="005C7BB8">
        <w:rPr>
          <w:sz w:val="24"/>
          <w:szCs w:val="24"/>
        </w:rPr>
        <w:t xml:space="preserve"> 202</w:t>
      </w:r>
      <w:r w:rsidR="000453FB">
        <w:rPr>
          <w:sz w:val="24"/>
          <w:szCs w:val="24"/>
        </w:rPr>
        <w:t>2</w:t>
      </w:r>
      <w:r w:rsidR="005C7BB8">
        <w:rPr>
          <w:sz w:val="24"/>
          <w:szCs w:val="24"/>
        </w:rPr>
        <w:t>r.</w:t>
      </w:r>
    </w:p>
    <w:p w14:paraId="6FA6E026" w14:textId="77777777" w:rsidR="00C55234" w:rsidRDefault="00C55234" w:rsidP="002C0F04"/>
    <w:p w14:paraId="6FF207BD" w14:textId="77777777" w:rsidR="00EF2095" w:rsidRDefault="00EF2095" w:rsidP="00C2536C">
      <w:pPr>
        <w:jc w:val="both"/>
        <w:rPr>
          <w:b/>
          <w:sz w:val="28"/>
          <w:szCs w:val="28"/>
        </w:rPr>
      </w:pPr>
    </w:p>
    <w:p w14:paraId="1FE0DAE0" w14:textId="16B60B9F" w:rsidR="006F1CDE" w:rsidRDefault="000453FB" w:rsidP="00C2536C">
      <w:pPr>
        <w:spacing w:line="360" w:lineRule="auto"/>
        <w:ind w:firstLine="708"/>
        <w:jc w:val="both"/>
        <w:rPr>
          <w:sz w:val="24"/>
          <w:szCs w:val="24"/>
        </w:rPr>
      </w:pPr>
      <w:r w:rsidRPr="00916402">
        <w:rPr>
          <w:sz w:val="24"/>
          <w:szCs w:val="24"/>
        </w:rPr>
        <w:t xml:space="preserve">Pan </w:t>
      </w:r>
      <w:bookmarkStart w:id="2" w:name="_GoBack"/>
      <w:r w:rsidR="00FD4398">
        <w:rPr>
          <w:sz w:val="24"/>
          <w:szCs w:val="24"/>
        </w:rPr>
        <w:t>(anonimizacja)</w:t>
      </w:r>
      <w:r w:rsidR="00AE793C" w:rsidRPr="00916402">
        <w:rPr>
          <w:sz w:val="24"/>
          <w:szCs w:val="24"/>
        </w:rPr>
        <w:t xml:space="preserve"> </w:t>
      </w:r>
      <w:bookmarkEnd w:id="2"/>
      <w:r w:rsidR="009E23DE" w:rsidRPr="00916402">
        <w:rPr>
          <w:sz w:val="24"/>
          <w:szCs w:val="24"/>
        </w:rPr>
        <w:t>pismem z dnia 30 listopada 2022 r. wni</w:t>
      </w:r>
      <w:r w:rsidR="00916402" w:rsidRPr="00916402">
        <w:rPr>
          <w:sz w:val="24"/>
          <w:szCs w:val="24"/>
        </w:rPr>
        <w:t>ó</w:t>
      </w:r>
      <w:r w:rsidR="009E23DE" w:rsidRPr="00916402">
        <w:rPr>
          <w:sz w:val="24"/>
          <w:szCs w:val="24"/>
        </w:rPr>
        <w:t>sł skargę na czynność Prezydenta Miasta</w:t>
      </w:r>
      <w:r w:rsidRPr="00916402">
        <w:rPr>
          <w:sz w:val="24"/>
          <w:szCs w:val="24"/>
        </w:rPr>
        <w:t xml:space="preserve"> dotyczącą </w:t>
      </w:r>
      <w:r w:rsidR="00C2536C">
        <w:rPr>
          <w:sz w:val="24"/>
          <w:szCs w:val="24"/>
        </w:rPr>
        <w:t xml:space="preserve">opublikowania w </w:t>
      </w:r>
      <w:r w:rsidR="00E46E7B">
        <w:rPr>
          <w:sz w:val="24"/>
          <w:szCs w:val="24"/>
        </w:rPr>
        <w:t>dniu 23 listopada</w:t>
      </w:r>
      <w:r w:rsidR="00C2536C">
        <w:rPr>
          <w:sz w:val="24"/>
          <w:szCs w:val="24"/>
        </w:rPr>
        <w:t xml:space="preserve"> 2022 roku</w:t>
      </w:r>
      <w:r w:rsidR="00E46E7B">
        <w:rPr>
          <w:sz w:val="24"/>
          <w:szCs w:val="24"/>
        </w:rPr>
        <w:t xml:space="preserve"> </w:t>
      </w:r>
      <w:r w:rsidR="00C2536C">
        <w:rPr>
          <w:sz w:val="24"/>
          <w:szCs w:val="24"/>
        </w:rPr>
        <w:br/>
      </w:r>
      <w:r w:rsidR="00E46E7B">
        <w:rPr>
          <w:sz w:val="24"/>
          <w:szCs w:val="24"/>
        </w:rPr>
        <w:t>w Biuletynie Informacji Publicznej</w:t>
      </w:r>
      <w:r w:rsidR="00916402">
        <w:rPr>
          <w:sz w:val="24"/>
          <w:szCs w:val="24"/>
        </w:rPr>
        <w:t xml:space="preserve"> </w:t>
      </w:r>
      <w:r w:rsidR="009E23DE" w:rsidRPr="00916402">
        <w:rPr>
          <w:sz w:val="24"/>
          <w:szCs w:val="24"/>
        </w:rPr>
        <w:t>Zarządzenia</w:t>
      </w:r>
      <w:r w:rsidR="00916402" w:rsidRPr="00916402">
        <w:rPr>
          <w:sz w:val="24"/>
          <w:szCs w:val="24"/>
        </w:rPr>
        <w:t xml:space="preserve"> </w:t>
      </w:r>
      <w:r w:rsidR="002A05D3" w:rsidRPr="002A05D3">
        <w:rPr>
          <w:bCs/>
          <w:color w:val="000000" w:themeColor="text1"/>
          <w:sz w:val="24"/>
          <w:szCs w:val="24"/>
        </w:rPr>
        <w:t>N</w:t>
      </w:r>
      <w:r w:rsidR="003B7239">
        <w:rPr>
          <w:bCs/>
          <w:color w:val="000000" w:themeColor="text1"/>
          <w:sz w:val="24"/>
          <w:szCs w:val="24"/>
        </w:rPr>
        <w:t>r</w:t>
      </w:r>
      <w:r w:rsidR="002A05D3" w:rsidRPr="002A05D3">
        <w:rPr>
          <w:bCs/>
          <w:color w:val="000000" w:themeColor="text1"/>
          <w:sz w:val="24"/>
          <w:szCs w:val="24"/>
        </w:rPr>
        <w:t xml:space="preserve"> 332/2022 </w:t>
      </w:r>
      <w:r w:rsidR="00916402" w:rsidRPr="00916402">
        <w:rPr>
          <w:sz w:val="24"/>
          <w:szCs w:val="24"/>
        </w:rPr>
        <w:t xml:space="preserve">Prezydenta Miasta Stalowej Woli </w:t>
      </w:r>
      <w:r w:rsidR="00916402" w:rsidRPr="00916402">
        <w:rPr>
          <w:color w:val="000000" w:themeColor="text1"/>
          <w:sz w:val="24"/>
          <w:szCs w:val="24"/>
        </w:rPr>
        <w:t>z dnia 15 listopada 2022 roku</w:t>
      </w:r>
      <w:r w:rsidR="00916402">
        <w:rPr>
          <w:color w:val="000000" w:themeColor="text1"/>
          <w:sz w:val="24"/>
          <w:szCs w:val="24"/>
        </w:rPr>
        <w:t xml:space="preserve">  </w:t>
      </w:r>
      <w:bookmarkStart w:id="3" w:name="_Hlk121917876"/>
      <w:r w:rsidR="00916402" w:rsidRPr="00916402">
        <w:rPr>
          <w:color w:val="000000" w:themeColor="text1"/>
          <w:sz w:val="24"/>
          <w:szCs w:val="24"/>
        </w:rPr>
        <w:t>w sprawie przedłożenia projektu Uchwały Budżetowej Miasta Stalowej Woli na 2023 rok</w:t>
      </w:r>
      <w:r w:rsidR="001A1A40">
        <w:rPr>
          <w:color w:val="000000" w:themeColor="text1"/>
          <w:sz w:val="24"/>
          <w:szCs w:val="24"/>
        </w:rPr>
        <w:t>,</w:t>
      </w:r>
      <w:r w:rsidR="00916402">
        <w:rPr>
          <w:color w:val="000000" w:themeColor="text1"/>
          <w:sz w:val="24"/>
          <w:szCs w:val="24"/>
        </w:rPr>
        <w:t xml:space="preserve"> </w:t>
      </w:r>
      <w:bookmarkEnd w:id="3"/>
      <w:r w:rsidR="00916402">
        <w:rPr>
          <w:color w:val="000000" w:themeColor="text1"/>
          <w:sz w:val="24"/>
          <w:szCs w:val="24"/>
        </w:rPr>
        <w:t xml:space="preserve">czym </w:t>
      </w:r>
      <w:r w:rsidR="003B7239">
        <w:rPr>
          <w:color w:val="000000" w:themeColor="text1"/>
          <w:sz w:val="24"/>
          <w:szCs w:val="24"/>
        </w:rPr>
        <w:t xml:space="preserve">wg. skarżącego </w:t>
      </w:r>
      <w:r w:rsidR="00916402">
        <w:rPr>
          <w:color w:val="000000" w:themeColor="text1"/>
          <w:sz w:val="24"/>
          <w:szCs w:val="24"/>
        </w:rPr>
        <w:t>w istotny sposób utrudnił mieszkańcom</w:t>
      </w:r>
      <w:r w:rsidR="00916402" w:rsidRPr="00916402">
        <w:rPr>
          <w:sz w:val="24"/>
          <w:szCs w:val="24"/>
        </w:rPr>
        <w:t xml:space="preserve"> </w:t>
      </w:r>
      <w:r w:rsidR="00916402">
        <w:rPr>
          <w:sz w:val="24"/>
          <w:szCs w:val="24"/>
        </w:rPr>
        <w:t>Stalowej Woli zapoznanie się z projektem</w:t>
      </w:r>
      <w:r w:rsidR="001A1A40">
        <w:rPr>
          <w:sz w:val="24"/>
          <w:szCs w:val="24"/>
        </w:rPr>
        <w:t xml:space="preserve"> budżetu na rok 2023 i wyrażenie</w:t>
      </w:r>
      <w:r w:rsidR="00916402">
        <w:rPr>
          <w:sz w:val="24"/>
          <w:szCs w:val="24"/>
        </w:rPr>
        <w:t xml:space="preserve"> swoich wniosków</w:t>
      </w:r>
      <w:r w:rsidR="00916402" w:rsidRPr="00916402">
        <w:rPr>
          <w:sz w:val="24"/>
          <w:szCs w:val="24"/>
        </w:rPr>
        <w:t xml:space="preserve"> </w:t>
      </w:r>
      <w:r w:rsidR="00916402">
        <w:rPr>
          <w:sz w:val="24"/>
          <w:szCs w:val="24"/>
        </w:rPr>
        <w:t>i opinii.</w:t>
      </w:r>
      <w:r w:rsidR="002916F6">
        <w:rPr>
          <w:sz w:val="24"/>
          <w:szCs w:val="24"/>
        </w:rPr>
        <w:t xml:space="preserve"> </w:t>
      </w:r>
      <w:r w:rsidR="003B7239">
        <w:rPr>
          <w:sz w:val="24"/>
          <w:szCs w:val="24"/>
        </w:rPr>
        <w:t xml:space="preserve">Pan </w:t>
      </w:r>
      <w:r w:rsidR="00FD4398">
        <w:rPr>
          <w:sz w:val="24"/>
          <w:szCs w:val="24"/>
        </w:rPr>
        <w:t>(anonimizacja)</w:t>
      </w:r>
      <w:r w:rsidR="003B7239">
        <w:rPr>
          <w:sz w:val="24"/>
          <w:szCs w:val="24"/>
        </w:rPr>
        <w:t xml:space="preserve"> stwierdził, że</w:t>
      </w:r>
      <w:r w:rsidR="0060541A">
        <w:rPr>
          <w:sz w:val="24"/>
          <w:szCs w:val="24"/>
        </w:rPr>
        <w:t xml:space="preserve"> uniemożliwiło mu to </w:t>
      </w:r>
      <w:r w:rsidR="00983D53">
        <w:rPr>
          <w:sz w:val="24"/>
          <w:szCs w:val="24"/>
        </w:rPr>
        <w:t xml:space="preserve">zgłoszenie uwag dotyczących ujętego </w:t>
      </w:r>
      <w:r w:rsidR="00B7125A">
        <w:rPr>
          <w:sz w:val="24"/>
          <w:szCs w:val="24"/>
        </w:rPr>
        <w:t xml:space="preserve"> </w:t>
      </w:r>
      <w:r w:rsidR="00983D53">
        <w:rPr>
          <w:sz w:val="24"/>
          <w:szCs w:val="24"/>
        </w:rPr>
        <w:t>w projekcie budżetu na 2023 zadania pn. „Projekt i budowa dróg na os. Posanie w</w:t>
      </w:r>
      <w:r w:rsidR="00FD4398">
        <w:rPr>
          <w:sz w:val="24"/>
          <w:szCs w:val="24"/>
        </w:rPr>
        <w:t> </w:t>
      </w:r>
      <w:r w:rsidR="00983D53">
        <w:rPr>
          <w:sz w:val="24"/>
          <w:szCs w:val="24"/>
        </w:rPr>
        <w:t>Salowej Woli”</w:t>
      </w:r>
      <w:r w:rsidR="002916F6">
        <w:rPr>
          <w:sz w:val="24"/>
          <w:szCs w:val="24"/>
        </w:rPr>
        <w:t>.</w:t>
      </w:r>
    </w:p>
    <w:p w14:paraId="2C3BCC66" w14:textId="581BE682" w:rsidR="00BF1E0E" w:rsidRPr="00E1269E" w:rsidRDefault="00934924" w:rsidP="001A1A40">
      <w:pPr>
        <w:spacing w:line="360" w:lineRule="auto"/>
        <w:ind w:firstLine="709"/>
        <w:jc w:val="both"/>
        <w:rPr>
          <w:sz w:val="24"/>
          <w:szCs w:val="24"/>
        </w:rPr>
      </w:pPr>
      <w:bookmarkStart w:id="4" w:name="_Hlk121920800"/>
      <w:r>
        <w:rPr>
          <w:sz w:val="24"/>
          <w:szCs w:val="24"/>
        </w:rPr>
        <w:t xml:space="preserve">Komisja Skarg, Wniosków i Petycji </w:t>
      </w:r>
      <w:r w:rsidR="006F1CDE">
        <w:rPr>
          <w:sz w:val="24"/>
          <w:szCs w:val="24"/>
        </w:rPr>
        <w:t xml:space="preserve">na </w:t>
      </w:r>
      <w:r w:rsidR="00FE5130">
        <w:rPr>
          <w:sz w:val="24"/>
          <w:szCs w:val="24"/>
        </w:rPr>
        <w:t xml:space="preserve"> posiedzeniu w dniu  </w:t>
      </w:r>
      <w:r w:rsidR="000453FB">
        <w:rPr>
          <w:sz w:val="24"/>
          <w:szCs w:val="24"/>
        </w:rPr>
        <w:t>13</w:t>
      </w:r>
      <w:r w:rsidR="00584A16">
        <w:rPr>
          <w:sz w:val="24"/>
          <w:szCs w:val="24"/>
        </w:rPr>
        <w:t xml:space="preserve"> </w:t>
      </w:r>
      <w:r w:rsidR="000453FB">
        <w:rPr>
          <w:sz w:val="24"/>
          <w:szCs w:val="24"/>
        </w:rPr>
        <w:t>grudnia</w:t>
      </w:r>
      <w:r w:rsidR="00FE5130">
        <w:rPr>
          <w:sz w:val="24"/>
          <w:szCs w:val="24"/>
        </w:rPr>
        <w:t xml:space="preserve"> 20</w:t>
      </w:r>
      <w:r w:rsidR="00584A16">
        <w:rPr>
          <w:sz w:val="24"/>
          <w:szCs w:val="24"/>
        </w:rPr>
        <w:t>2</w:t>
      </w:r>
      <w:r w:rsidR="000453FB">
        <w:rPr>
          <w:sz w:val="24"/>
          <w:szCs w:val="24"/>
        </w:rPr>
        <w:t>2</w:t>
      </w:r>
      <w:r w:rsidR="00FE5130">
        <w:rPr>
          <w:sz w:val="24"/>
          <w:szCs w:val="24"/>
        </w:rPr>
        <w:t>r. zbada</w:t>
      </w:r>
      <w:r>
        <w:rPr>
          <w:sz w:val="24"/>
          <w:szCs w:val="24"/>
        </w:rPr>
        <w:t>ła</w:t>
      </w:r>
      <w:r w:rsidR="00FE5130">
        <w:rPr>
          <w:sz w:val="24"/>
          <w:szCs w:val="24"/>
        </w:rPr>
        <w:t xml:space="preserve"> zasadność przedłożonej skargi</w:t>
      </w:r>
      <w:r w:rsidR="00584A16">
        <w:rPr>
          <w:sz w:val="24"/>
          <w:szCs w:val="24"/>
        </w:rPr>
        <w:t>.</w:t>
      </w:r>
      <w:r w:rsidR="00BF1E0E">
        <w:rPr>
          <w:sz w:val="24"/>
          <w:szCs w:val="24"/>
        </w:rPr>
        <w:t xml:space="preserve"> Wysłuchała wyjaśnień </w:t>
      </w:r>
      <w:r w:rsidR="00983D53">
        <w:rPr>
          <w:sz w:val="24"/>
          <w:szCs w:val="24"/>
        </w:rPr>
        <w:t>Pana Michała Buwaja Skarbnika Miasta Stalowej</w:t>
      </w:r>
      <w:r w:rsidR="00DB6ADE">
        <w:rPr>
          <w:sz w:val="24"/>
          <w:szCs w:val="24"/>
        </w:rPr>
        <w:t>.</w:t>
      </w:r>
    </w:p>
    <w:p w14:paraId="012D88B5" w14:textId="497F9061" w:rsidR="00916402" w:rsidRPr="00DB6ADE" w:rsidRDefault="00DB6ADE" w:rsidP="001A1A40">
      <w:pPr>
        <w:spacing w:line="360" w:lineRule="auto"/>
        <w:ind w:firstLine="708"/>
        <w:jc w:val="both"/>
        <w:rPr>
          <w:sz w:val="24"/>
          <w:szCs w:val="24"/>
        </w:rPr>
      </w:pPr>
      <w:r w:rsidRPr="00DB6ADE">
        <w:rPr>
          <w:sz w:val="24"/>
          <w:szCs w:val="24"/>
        </w:rPr>
        <w:t xml:space="preserve">Komisja </w:t>
      </w:r>
      <w:r>
        <w:rPr>
          <w:sz w:val="24"/>
          <w:szCs w:val="24"/>
        </w:rPr>
        <w:t>stwierdziła</w:t>
      </w:r>
      <w:r w:rsidR="002A05D3">
        <w:rPr>
          <w:sz w:val="24"/>
          <w:szCs w:val="24"/>
        </w:rPr>
        <w:t>,</w:t>
      </w:r>
      <w:r>
        <w:rPr>
          <w:sz w:val="24"/>
          <w:szCs w:val="24"/>
        </w:rPr>
        <w:t xml:space="preserve"> że </w:t>
      </w:r>
      <w:r w:rsidR="00916402" w:rsidRPr="00DB6ADE">
        <w:rPr>
          <w:sz w:val="24"/>
          <w:szCs w:val="24"/>
        </w:rPr>
        <w:t xml:space="preserve">zgodnie z Uchwałą Nr XXXIII/318/2020 Rady Miejskiej </w:t>
      </w:r>
      <w:r w:rsidR="00867310">
        <w:rPr>
          <w:sz w:val="24"/>
          <w:szCs w:val="24"/>
        </w:rPr>
        <w:t>w</w:t>
      </w:r>
      <w:r w:rsidR="001A1A40">
        <w:rPr>
          <w:sz w:val="24"/>
          <w:szCs w:val="24"/>
        </w:rPr>
        <w:t> </w:t>
      </w:r>
      <w:r w:rsidR="00916402" w:rsidRPr="00DB6ADE">
        <w:rPr>
          <w:sz w:val="24"/>
          <w:szCs w:val="24"/>
        </w:rPr>
        <w:t xml:space="preserve">Stalowej Woli z dnia 28 sierpnia 2020 r. w sprawie określenia trybu prac nad projektem uchwały budżetowej Miasta Stalowej Woli, Prezydent Miasta nie uchybił terminom podawania do wiadomości dla określonych w przepisach prawa adresatów projektu uchwały budżetowej. Adresatami tymi w myśl </w:t>
      </w:r>
      <w:bookmarkStart w:id="5" w:name="_Hlk121917927"/>
      <w:r w:rsidRPr="001847FA">
        <w:rPr>
          <w:color w:val="000000" w:themeColor="text1"/>
          <w:sz w:val="24"/>
          <w:szCs w:val="24"/>
        </w:rPr>
        <w:t xml:space="preserve">art. 238 </w:t>
      </w:r>
      <w:r>
        <w:rPr>
          <w:color w:val="000000" w:themeColor="text1"/>
          <w:sz w:val="24"/>
          <w:szCs w:val="24"/>
        </w:rPr>
        <w:t>u</w:t>
      </w:r>
      <w:r w:rsidRPr="001847FA">
        <w:rPr>
          <w:color w:val="000000" w:themeColor="text1"/>
          <w:sz w:val="24"/>
          <w:szCs w:val="24"/>
        </w:rPr>
        <w:t>stawy z dnia 27 sierpnia 2009 roku o finansach publicznych (</w:t>
      </w:r>
      <w:r w:rsidR="001A1A40">
        <w:rPr>
          <w:color w:val="000000" w:themeColor="text1"/>
          <w:sz w:val="24"/>
          <w:szCs w:val="24"/>
        </w:rPr>
        <w:t>t.j.</w:t>
      </w:r>
      <w:r w:rsidRPr="001847FA">
        <w:rPr>
          <w:color w:val="000000" w:themeColor="text1"/>
          <w:sz w:val="24"/>
          <w:szCs w:val="24"/>
        </w:rPr>
        <w:t>Dz. U. z 202</w:t>
      </w:r>
      <w:r>
        <w:rPr>
          <w:color w:val="000000" w:themeColor="text1"/>
          <w:sz w:val="24"/>
          <w:szCs w:val="24"/>
        </w:rPr>
        <w:t>2</w:t>
      </w:r>
      <w:r w:rsidRPr="001847FA">
        <w:rPr>
          <w:color w:val="000000" w:themeColor="text1"/>
          <w:sz w:val="24"/>
          <w:szCs w:val="24"/>
        </w:rPr>
        <w:t xml:space="preserve"> r. poz. </w:t>
      </w:r>
      <w:r>
        <w:rPr>
          <w:color w:val="000000" w:themeColor="text1"/>
          <w:sz w:val="24"/>
          <w:szCs w:val="24"/>
        </w:rPr>
        <w:t>1634</w:t>
      </w:r>
      <w:r w:rsidRPr="001847FA">
        <w:rPr>
          <w:color w:val="000000" w:themeColor="text1"/>
          <w:sz w:val="24"/>
          <w:szCs w:val="24"/>
        </w:rPr>
        <w:t xml:space="preserve"> ze zm.)</w:t>
      </w:r>
      <w:bookmarkEnd w:id="5"/>
      <w:r w:rsidR="001A1A40">
        <w:rPr>
          <w:color w:val="000000" w:themeColor="text1"/>
          <w:sz w:val="24"/>
          <w:szCs w:val="24"/>
        </w:rPr>
        <w:t xml:space="preserve"> </w:t>
      </w:r>
      <w:r w:rsidR="00916402" w:rsidRPr="00DB6ADE">
        <w:rPr>
          <w:sz w:val="24"/>
          <w:szCs w:val="24"/>
        </w:rPr>
        <w:t>są organ stanowiący jednostki samorządu terytorialnego oraz regionalna izba obrachunkowa. Termin przekazania projektu uchwały budżetowej został określony w wymienionym wcześniej przepisie prawa na dzień 15 listopada. Prezydent Miasta Zarządzeniem Nr 332/2022 z dnia 15 listopada 2022</w:t>
      </w:r>
      <w:r w:rsidR="002A05D3" w:rsidRPr="002A05D3">
        <w:rPr>
          <w:color w:val="000000" w:themeColor="text1"/>
          <w:sz w:val="24"/>
          <w:szCs w:val="24"/>
        </w:rPr>
        <w:t xml:space="preserve"> </w:t>
      </w:r>
      <w:r w:rsidR="002A05D3" w:rsidRPr="00916402">
        <w:rPr>
          <w:color w:val="000000" w:themeColor="text1"/>
          <w:sz w:val="24"/>
          <w:szCs w:val="24"/>
        </w:rPr>
        <w:t>w sprawie przedłożenia projektu Uchwały Budżetowej Miasta Stalowej Woli na 2023 rok</w:t>
      </w:r>
      <w:r w:rsidR="00916402" w:rsidRPr="00DB6ADE">
        <w:rPr>
          <w:sz w:val="24"/>
          <w:szCs w:val="24"/>
        </w:rPr>
        <w:t xml:space="preserve"> wypełnił ciążący na nim obowiązek tj. przekazał projekt uchwały budżetowej określonym adresatom. </w:t>
      </w:r>
    </w:p>
    <w:p w14:paraId="59A154E2" w14:textId="08998B45" w:rsidR="002A05D3" w:rsidRDefault="00916402" w:rsidP="001A1A40">
      <w:pPr>
        <w:spacing w:line="360" w:lineRule="auto"/>
        <w:jc w:val="both"/>
        <w:rPr>
          <w:sz w:val="24"/>
          <w:szCs w:val="24"/>
        </w:rPr>
      </w:pPr>
      <w:r w:rsidRPr="00DB6ADE">
        <w:rPr>
          <w:sz w:val="24"/>
          <w:szCs w:val="24"/>
        </w:rPr>
        <w:t xml:space="preserve">Ponadto </w:t>
      </w:r>
      <w:r w:rsidR="002A05D3" w:rsidRPr="001847FA">
        <w:rPr>
          <w:color w:val="000000" w:themeColor="text1"/>
          <w:sz w:val="24"/>
          <w:szCs w:val="24"/>
        </w:rPr>
        <w:t>art. 23</w:t>
      </w:r>
      <w:r w:rsidR="002A05D3">
        <w:rPr>
          <w:color w:val="000000" w:themeColor="text1"/>
          <w:sz w:val="24"/>
          <w:szCs w:val="24"/>
        </w:rPr>
        <w:t>3</w:t>
      </w:r>
      <w:r w:rsidR="002A05D3" w:rsidRPr="001847FA">
        <w:rPr>
          <w:color w:val="000000" w:themeColor="text1"/>
          <w:sz w:val="24"/>
          <w:szCs w:val="24"/>
        </w:rPr>
        <w:t xml:space="preserve"> </w:t>
      </w:r>
      <w:r w:rsidR="002A05D3">
        <w:rPr>
          <w:color w:val="000000" w:themeColor="text1"/>
          <w:sz w:val="24"/>
          <w:szCs w:val="24"/>
        </w:rPr>
        <w:t>u</w:t>
      </w:r>
      <w:r w:rsidR="002A05D3" w:rsidRPr="001847FA">
        <w:rPr>
          <w:color w:val="000000" w:themeColor="text1"/>
          <w:sz w:val="24"/>
          <w:szCs w:val="24"/>
        </w:rPr>
        <w:t>stawy z dnia 27 sierpnia 2009 roku o finansach publicznych (</w:t>
      </w:r>
      <w:r w:rsidR="001A1A40">
        <w:rPr>
          <w:color w:val="000000" w:themeColor="text1"/>
          <w:sz w:val="24"/>
          <w:szCs w:val="24"/>
        </w:rPr>
        <w:t>t.j.</w:t>
      </w:r>
      <w:r w:rsidR="002A05D3" w:rsidRPr="001847FA">
        <w:rPr>
          <w:color w:val="000000" w:themeColor="text1"/>
          <w:sz w:val="24"/>
          <w:szCs w:val="24"/>
        </w:rPr>
        <w:t>Dz.</w:t>
      </w:r>
      <w:r w:rsidR="00433F00">
        <w:rPr>
          <w:color w:val="000000" w:themeColor="text1"/>
          <w:sz w:val="24"/>
          <w:szCs w:val="24"/>
        </w:rPr>
        <w:t> </w:t>
      </w:r>
      <w:r w:rsidR="002A05D3" w:rsidRPr="001847FA">
        <w:rPr>
          <w:color w:val="000000" w:themeColor="text1"/>
          <w:sz w:val="24"/>
          <w:szCs w:val="24"/>
        </w:rPr>
        <w:t>U.</w:t>
      </w:r>
      <w:r w:rsidR="00433F00">
        <w:rPr>
          <w:color w:val="000000" w:themeColor="text1"/>
          <w:sz w:val="24"/>
          <w:szCs w:val="24"/>
        </w:rPr>
        <w:t> </w:t>
      </w:r>
      <w:r w:rsidR="002A05D3" w:rsidRPr="001847FA">
        <w:rPr>
          <w:color w:val="000000" w:themeColor="text1"/>
          <w:sz w:val="24"/>
          <w:szCs w:val="24"/>
        </w:rPr>
        <w:t>z</w:t>
      </w:r>
      <w:r w:rsidR="001A1A40">
        <w:rPr>
          <w:color w:val="000000" w:themeColor="text1"/>
          <w:sz w:val="24"/>
          <w:szCs w:val="24"/>
        </w:rPr>
        <w:t> </w:t>
      </w:r>
      <w:r w:rsidR="002A05D3" w:rsidRPr="001847FA">
        <w:rPr>
          <w:color w:val="000000" w:themeColor="text1"/>
          <w:sz w:val="24"/>
          <w:szCs w:val="24"/>
        </w:rPr>
        <w:t>202</w:t>
      </w:r>
      <w:r w:rsidR="002A05D3">
        <w:rPr>
          <w:color w:val="000000" w:themeColor="text1"/>
          <w:sz w:val="24"/>
          <w:szCs w:val="24"/>
        </w:rPr>
        <w:t>2</w:t>
      </w:r>
      <w:r w:rsidR="001A1A40">
        <w:rPr>
          <w:color w:val="000000" w:themeColor="text1"/>
          <w:sz w:val="24"/>
          <w:szCs w:val="24"/>
        </w:rPr>
        <w:t> </w:t>
      </w:r>
      <w:r w:rsidR="002A05D3" w:rsidRPr="001847FA">
        <w:rPr>
          <w:color w:val="000000" w:themeColor="text1"/>
          <w:sz w:val="24"/>
          <w:szCs w:val="24"/>
        </w:rPr>
        <w:t xml:space="preserve">r. poz. </w:t>
      </w:r>
      <w:r w:rsidR="002A05D3">
        <w:rPr>
          <w:color w:val="000000" w:themeColor="text1"/>
          <w:sz w:val="24"/>
          <w:szCs w:val="24"/>
        </w:rPr>
        <w:t>1634</w:t>
      </w:r>
      <w:r w:rsidR="002A05D3" w:rsidRPr="001847FA">
        <w:rPr>
          <w:color w:val="000000" w:themeColor="text1"/>
          <w:sz w:val="24"/>
          <w:szCs w:val="24"/>
        </w:rPr>
        <w:t xml:space="preserve"> ze zm.)</w:t>
      </w:r>
      <w:r w:rsidRPr="00DB6ADE">
        <w:rPr>
          <w:sz w:val="24"/>
          <w:szCs w:val="24"/>
        </w:rPr>
        <w:t xml:space="preserve"> stanowi, że inicjatywa w sprawie sporządzenia projektu uchwały budżetowej przysługuje wyłącznie zarządowi jednostki samorządu terytorialnego. Następnie projekt uchwały budżetowej podlega w pełni sformalizowanemu procesowi jego uchwalenia, który to został określony we wspomnianej wcześniej </w:t>
      </w:r>
      <w:r w:rsidR="003B7239">
        <w:rPr>
          <w:sz w:val="24"/>
          <w:szCs w:val="24"/>
        </w:rPr>
        <w:t>u</w:t>
      </w:r>
      <w:r w:rsidRPr="00DB6ADE">
        <w:rPr>
          <w:sz w:val="24"/>
          <w:szCs w:val="24"/>
        </w:rPr>
        <w:t>chwale Nr</w:t>
      </w:r>
      <w:r w:rsidR="00433F00">
        <w:rPr>
          <w:sz w:val="24"/>
          <w:szCs w:val="24"/>
        </w:rPr>
        <w:t> </w:t>
      </w:r>
      <w:r w:rsidRPr="00DB6ADE">
        <w:rPr>
          <w:sz w:val="24"/>
          <w:szCs w:val="24"/>
        </w:rPr>
        <w:t xml:space="preserve">XXXIII/318/2020. </w:t>
      </w:r>
    </w:p>
    <w:p w14:paraId="4AE24A84" w14:textId="42051FCA" w:rsidR="00916402" w:rsidRPr="00DB6ADE" w:rsidRDefault="00916402" w:rsidP="001A1A40">
      <w:pPr>
        <w:spacing w:line="360" w:lineRule="auto"/>
        <w:jc w:val="both"/>
        <w:rPr>
          <w:sz w:val="24"/>
          <w:szCs w:val="24"/>
        </w:rPr>
      </w:pPr>
      <w:r w:rsidRPr="00DB6ADE">
        <w:rPr>
          <w:sz w:val="24"/>
          <w:szCs w:val="24"/>
        </w:rPr>
        <w:lastRenderedPageBreak/>
        <w:t xml:space="preserve">W procesie tym nie jest możliwe wskazywanie uwag i zastrzeżeń przez mieszkańców Miasta. Jedyne wnioski jakie mogą zostać złożone do przedstawianego projektu uchwały budżetowej winny zostać sformułowane przez komisje stałe Rady podczas ich posiedzeń. </w:t>
      </w:r>
    </w:p>
    <w:p w14:paraId="66517DB9" w14:textId="1C47281B" w:rsidR="00916402" w:rsidRPr="00DB6ADE" w:rsidRDefault="00916402" w:rsidP="001A1A40">
      <w:pPr>
        <w:spacing w:line="360" w:lineRule="auto"/>
        <w:jc w:val="both"/>
        <w:rPr>
          <w:sz w:val="24"/>
          <w:szCs w:val="24"/>
        </w:rPr>
      </w:pPr>
      <w:r w:rsidRPr="00DB6ADE">
        <w:rPr>
          <w:sz w:val="24"/>
          <w:szCs w:val="24"/>
        </w:rPr>
        <w:t xml:space="preserve">Naruszenie </w:t>
      </w:r>
      <w:r w:rsidR="002A05D3" w:rsidRPr="007D1FD4">
        <w:rPr>
          <w:sz w:val="24"/>
          <w:szCs w:val="24"/>
        </w:rPr>
        <w:t xml:space="preserve"> art. 11</w:t>
      </w:r>
      <w:r w:rsidR="002A05D3">
        <w:rPr>
          <w:sz w:val="24"/>
          <w:szCs w:val="24"/>
        </w:rPr>
        <w:t>b</w:t>
      </w:r>
      <w:r w:rsidR="002A05D3" w:rsidRPr="007D1FD4">
        <w:rPr>
          <w:sz w:val="24"/>
          <w:szCs w:val="24"/>
        </w:rPr>
        <w:t xml:space="preserve"> ustawy z dnia 8 marca 1990 r. o samorządzie gminnym (</w:t>
      </w:r>
      <w:r w:rsidR="002A05D3">
        <w:rPr>
          <w:sz w:val="24"/>
          <w:szCs w:val="24"/>
        </w:rPr>
        <w:t>t.j.</w:t>
      </w:r>
      <w:r w:rsidR="002A05D3" w:rsidRPr="007D1FD4">
        <w:rPr>
          <w:sz w:val="24"/>
          <w:szCs w:val="24"/>
        </w:rPr>
        <w:t>Dz. U. z 2022 r. poz. 559 ze zm.)</w:t>
      </w:r>
      <w:r w:rsidRPr="00DB6ADE">
        <w:rPr>
          <w:sz w:val="24"/>
          <w:szCs w:val="24"/>
        </w:rPr>
        <w:t xml:space="preserve">, o którym pisze autor pisma w żaden sposób nie mogło być wypełnione poprzez udostępnienie na stronie BIP tutejszego Urzędu projektu uchwały budżetowej w dniu 23 listopada 2022 roku. Przepis prawa przywołany przez autora pisma mówi o zasadzie jawności organów Gminy oraz </w:t>
      </w:r>
      <w:r w:rsidR="00433F00">
        <w:rPr>
          <w:sz w:val="24"/>
          <w:szCs w:val="24"/>
        </w:rPr>
        <w:t xml:space="preserve">o </w:t>
      </w:r>
      <w:r w:rsidRPr="00DB6ADE">
        <w:rPr>
          <w:sz w:val="24"/>
          <w:szCs w:val="24"/>
        </w:rPr>
        <w:t>zasadach dostępu do dokumentów tych organów. Obowiązujące przepisy prawa oraz w/w art. 11b nie określają terminu publikacji projektu budżetu na stronach BIP.</w:t>
      </w:r>
    </w:p>
    <w:p w14:paraId="42EADE9F" w14:textId="4C1082FE" w:rsidR="00916402" w:rsidRDefault="002916F6" w:rsidP="001A1A40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iCs/>
          <w:sz w:val="24"/>
          <w:szCs w:val="24"/>
        </w:rPr>
        <w:tab/>
        <w:t>Mając na względzie całokształt przeprowadzonego postępowania wyjaśniającego oraz podstawy prawne, Komisja rekomendowała uznanie skargi za bezzasadną.</w:t>
      </w:r>
    </w:p>
    <w:bookmarkEnd w:id="4"/>
    <w:p w14:paraId="16C71AC9" w14:textId="307E381F" w:rsidR="004C1F1E" w:rsidRDefault="00C55234" w:rsidP="001A1A4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Według zapisu </w:t>
      </w:r>
      <w:r>
        <w:rPr>
          <w:rFonts w:eastAsia="Calibri"/>
          <w:sz w:val="24"/>
          <w:szCs w:val="24"/>
        </w:rPr>
        <w:t>§ 94b</w:t>
      </w:r>
      <w:r>
        <w:rPr>
          <w:sz w:val="24"/>
          <w:szCs w:val="24"/>
        </w:rPr>
        <w:t xml:space="preserve">  ust. 2-4 Statutu Miasta Stalowej Woli Komisja Skarg, Wniosków i Petycji przedstawiła Radzie Miejskiej</w:t>
      </w:r>
      <w:r w:rsidR="004C1F1E" w:rsidRPr="004C1F1E">
        <w:rPr>
          <w:sz w:val="24"/>
          <w:szCs w:val="24"/>
        </w:rPr>
        <w:t xml:space="preserve"> </w:t>
      </w:r>
      <w:r w:rsidR="004C1F1E">
        <w:rPr>
          <w:sz w:val="24"/>
          <w:szCs w:val="24"/>
        </w:rPr>
        <w:t>opinię dotyczącą rozpatrywanej skargi, w formie uchwały. Rada Miejska, zgodnie z</w:t>
      </w:r>
      <w:r w:rsidR="004C1F1E" w:rsidRPr="004C1F1E">
        <w:rPr>
          <w:sz w:val="24"/>
          <w:szCs w:val="24"/>
        </w:rPr>
        <w:t xml:space="preserve"> </w:t>
      </w:r>
      <w:r w:rsidR="004C1F1E" w:rsidRPr="00BB08D4">
        <w:rPr>
          <w:sz w:val="24"/>
          <w:szCs w:val="24"/>
        </w:rPr>
        <w:t xml:space="preserve">art. 229 pkt. 3 ustawy z dnia 14 czerwca 1960 r. Kodeks </w:t>
      </w:r>
      <w:r w:rsidR="008C1005">
        <w:rPr>
          <w:sz w:val="24"/>
          <w:szCs w:val="24"/>
        </w:rPr>
        <w:t>P</w:t>
      </w:r>
      <w:r w:rsidR="004C1F1E" w:rsidRPr="00BB08D4">
        <w:rPr>
          <w:sz w:val="24"/>
          <w:szCs w:val="24"/>
        </w:rPr>
        <w:t xml:space="preserve">ostępowania </w:t>
      </w:r>
      <w:r w:rsidR="008C1005">
        <w:rPr>
          <w:sz w:val="24"/>
          <w:szCs w:val="24"/>
        </w:rPr>
        <w:t>A</w:t>
      </w:r>
      <w:r w:rsidR="004C1F1E" w:rsidRPr="00BB08D4">
        <w:rPr>
          <w:sz w:val="24"/>
          <w:szCs w:val="24"/>
        </w:rPr>
        <w:t>dministracyjnego (</w:t>
      </w:r>
      <w:r w:rsidR="008C1005" w:rsidRPr="007D1FD4">
        <w:rPr>
          <w:sz w:val="24"/>
          <w:szCs w:val="24"/>
        </w:rPr>
        <w:t>t.j. Dz. U. z 2022 r., poz. 2000  ze zm.)</w:t>
      </w:r>
      <w:r w:rsidR="004C1F1E">
        <w:rPr>
          <w:sz w:val="24"/>
          <w:szCs w:val="24"/>
        </w:rPr>
        <w:t xml:space="preserve"> jest </w:t>
      </w:r>
      <w:r w:rsidR="00150A57">
        <w:rPr>
          <w:sz w:val="24"/>
          <w:szCs w:val="24"/>
        </w:rPr>
        <w:t>organem właściwym</w:t>
      </w:r>
      <w:r w:rsidR="004C1F1E">
        <w:rPr>
          <w:sz w:val="24"/>
          <w:szCs w:val="24"/>
        </w:rPr>
        <w:t xml:space="preserve"> do rozpatrzenia skargi.</w:t>
      </w:r>
      <w:r w:rsidR="00812A7E">
        <w:rPr>
          <w:sz w:val="24"/>
          <w:szCs w:val="24"/>
        </w:rPr>
        <w:t xml:space="preserve"> W związku z powyższym</w:t>
      </w:r>
      <w:r w:rsidR="009E1E67">
        <w:rPr>
          <w:sz w:val="24"/>
          <w:szCs w:val="24"/>
        </w:rPr>
        <w:t>, mając na względzie stan faktyczny i prawny,</w:t>
      </w:r>
      <w:r w:rsidR="00812A7E">
        <w:rPr>
          <w:sz w:val="24"/>
          <w:szCs w:val="24"/>
        </w:rPr>
        <w:t xml:space="preserve"> podjęcie uchwały przedmiotowej treści uznaje się za zasadne.</w:t>
      </w:r>
    </w:p>
    <w:p w14:paraId="1B59CE12" w14:textId="3E8957E7" w:rsidR="00410EC5" w:rsidRPr="00410EC5" w:rsidRDefault="00410EC5" w:rsidP="001A1A40">
      <w:pPr>
        <w:spacing w:line="360" w:lineRule="auto"/>
        <w:ind w:firstLine="708"/>
        <w:jc w:val="both"/>
        <w:rPr>
          <w:sz w:val="24"/>
          <w:szCs w:val="24"/>
        </w:rPr>
      </w:pPr>
      <w:r w:rsidRPr="00410EC5">
        <w:rPr>
          <w:sz w:val="24"/>
          <w:szCs w:val="24"/>
        </w:rPr>
        <w:t>Po</w:t>
      </w:r>
      <w:r>
        <w:rPr>
          <w:sz w:val="24"/>
          <w:szCs w:val="24"/>
        </w:rPr>
        <w:t>ucza się, że</w:t>
      </w:r>
      <w:r w:rsidR="004F3E74">
        <w:rPr>
          <w:sz w:val="24"/>
          <w:szCs w:val="24"/>
        </w:rPr>
        <w:t xml:space="preserve"> zgodnie z art. 239</w:t>
      </w:r>
      <w:r>
        <w:rPr>
          <w:sz w:val="24"/>
          <w:szCs w:val="24"/>
        </w:rPr>
        <w:t xml:space="preserve"> </w:t>
      </w:r>
      <w:r w:rsidR="004F3E74" w:rsidRPr="004F3E74">
        <w:rPr>
          <w:sz w:val="24"/>
          <w:szCs w:val="24"/>
        </w:rPr>
        <w:t>§ 1 Kodeksu Postępowania Administracyjnego</w:t>
      </w:r>
      <w:r w:rsidR="004F3E74">
        <w:rPr>
          <w:b/>
          <w:sz w:val="24"/>
          <w:szCs w:val="24"/>
        </w:rPr>
        <w:t xml:space="preserve"> </w:t>
      </w:r>
      <w:r w:rsidR="00B7125A">
        <w:rPr>
          <w:b/>
          <w:sz w:val="24"/>
          <w:szCs w:val="24"/>
        </w:rPr>
        <w:br/>
      </w:r>
      <w:r w:rsidR="002916F6" w:rsidRPr="00BB08D4">
        <w:rPr>
          <w:sz w:val="24"/>
          <w:szCs w:val="24"/>
        </w:rPr>
        <w:t>(</w:t>
      </w:r>
      <w:r w:rsidR="002916F6" w:rsidRPr="007D1FD4">
        <w:rPr>
          <w:sz w:val="24"/>
          <w:szCs w:val="24"/>
        </w:rPr>
        <w:t>t.j. Dz. U. z 2022 r., poz. 2000  ze zm.)</w:t>
      </w:r>
      <w:r>
        <w:rPr>
          <w:sz w:val="24"/>
          <w:szCs w:val="24"/>
        </w:rPr>
        <w:t>w</w:t>
      </w:r>
      <w:r w:rsidR="00473B5F">
        <w:rPr>
          <w:sz w:val="24"/>
          <w:szCs w:val="24"/>
        </w:rPr>
        <w:t> </w:t>
      </w:r>
      <w:r w:rsidRPr="00410EC5">
        <w:rPr>
          <w:sz w:val="24"/>
          <w:szCs w:val="24"/>
        </w:rPr>
        <w:t>przypadku</w:t>
      </w:r>
      <w:r w:rsidR="00301238">
        <w:rPr>
          <w:sz w:val="24"/>
          <w:szCs w:val="24"/>
        </w:rPr>
        <w:t>,</w:t>
      </w:r>
      <w:r w:rsidRPr="00410EC5">
        <w:rPr>
          <w:sz w:val="24"/>
          <w:szCs w:val="24"/>
        </w:rPr>
        <w:t xml:space="preserve">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</w:t>
      </w:r>
    </w:p>
    <w:p w14:paraId="5F4343CE" w14:textId="77777777" w:rsidR="00020107" w:rsidRDefault="00020107" w:rsidP="001A1A40">
      <w:pPr>
        <w:spacing w:line="360" w:lineRule="auto"/>
        <w:jc w:val="both"/>
      </w:pPr>
    </w:p>
    <w:p w14:paraId="328D29AD" w14:textId="77777777" w:rsidR="00301238" w:rsidRDefault="00301238" w:rsidP="001A1A40">
      <w:pPr>
        <w:jc w:val="both"/>
      </w:pPr>
    </w:p>
    <w:p w14:paraId="6C84A4A4" w14:textId="77777777" w:rsidR="00301238" w:rsidRDefault="00301238" w:rsidP="001A1A40">
      <w:pPr>
        <w:jc w:val="both"/>
      </w:pPr>
    </w:p>
    <w:p w14:paraId="37AD1CC4" w14:textId="77777777" w:rsidR="00301238" w:rsidRDefault="00301238" w:rsidP="001A1A40">
      <w:pPr>
        <w:jc w:val="both"/>
      </w:pPr>
    </w:p>
    <w:p w14:paraId="07356858" w14:textId="77777777" w:rsidR="00301238" w:rsidRDefault="00301238" w:rsidP="001A1A40">
      <w:pPr>
        <w:jc w:val="both"/>
      </w:pPr>
    </w:p>
    <w:p w14:paraId="26F0A2FB" w14:textId="77777777" w:rsidR="00E039E6" w:rsidRDefault="00E039E6" w:rsidP="007310AA">
      <w:pPr>
        <w:jc w:val="both"/>
      </w:pPr>
    </w:p>
    <w:p w14:paraId="78A934B2" w14:textId="77777777" w:rsidR="00E039E6" w:rsidRDefault="00E039E6" w:rsidP="007310AA">
      <w:pPr>
        <w:jc w:val="both"/>
      </w:pPr>
    </w:p>
    <w:p w14:paraId="0E5795BD" w14:textId="77777777" w:rsidR="00E039E6" w:rsidRDefault="00E039E6" w:rsidP="007310AA">
      <w:pPr>
        <w:jc w:val="both"/>
      </w:pPr>
    </w:p>
    <w:p w14:paraId="51183DEA" w14:textId="77777777" w:rsidR="00E039E6" w:rsidRDefault="00E039E6" w:rsidP="007310AA">
      <w:pPr>
        <w:jc w:val="both"/>
      </w:pPr>
    </w:p>
    <w:p w14:paraId="2A0C1413" w14:textId="77777777" w:rsidR="00E039E6" w:rsidRDefault="00E039E6" w:rsidP="007310AA">
      <w:pPr>
        <w:jc w:val="both"/>
      </w:pPr>
    </w:p>
    <w:p w14:paraId="2C6ADD1E" w14:textId="77777777" w:rsidR="00E039E6" w:rsidRDefault="00E039E6" w:rsidP="007310AA">
      <w:pPr>
        <w:jc w:val="both"/>
      </w:pPr>
    </w:p>
    <w:p w14:paraId="1AB194ED" w14:textId="77777777" w:rsidR="00E039E6" w:rsidRDefault="00E039E6" w:rsidP="007310AA">
      <w:pPr>
        <w:jc w:val="both"/>
      </w:pPr>
    </w:p>
    <w:p w14:paraId="29AB1773" w14:textId="77777777" w:rsidR="00E039E6" w:rsidRDefault="00E039E6" w:rsidP="007310AA">
      <w:pPr>
        <w:jc w:val="both"/>
      </w:pPr>
    </w:p>
    <w:p w14:paraId="23AF57F8" w14:textId="77777777" w:rsidR="00E039E6" w:rsidRDefault="00E039E6"/>
    <w:sectPr w:rsidR="00E0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6A519" w14:textId="77777777" w:rsidR="00A15DCA" w:rsidRDefault="00A15DCA" w:rsidP="00C56A38">
      <w:r>
        <w:separator/>
      </w:r>
    </w:p>
  </w:endnote>
  <w:endnote w:type="continuationSeparator" w:id="0">
    <w:p w14:paraId="7F0D0A21" w14:textId="77777777" w:rsidR="00A15DCA" w:rsidRDefault="00A15DCA" w:rsidP="00C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26866" w14:textId="77777777" w:rsidR="00A15DCA" w:rsidRDefault="00A15DCA" w:rsidP="00C56A38">
      <w:r>
        <w:separator/>
      </w:r>
    </w:p>
  </w:footnote>
  <w:footnote w:type="continuationSeparator" w:id="0">
    <w:p w14:paraId="0F16B504" w14:textId="77777777" w:rsidR="00A15DCA" w:rsidRDefault="00A15DCA" w:rsidP="00C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D6251"/>
    <w:multiLevelType w:val="hybridMultilevel"/>
    <w:tmpl w:val="ECE2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423CE"/>
    <w:multiLevelType w:val="hybridMultilevel"/>
    <w:tmpl w:val="6C3E1C8C"/>
    <w:lvl w:ilvl="0" w:tplc="C3E245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AA"/>
    <w:rsid w:val="00002442"/>
    <w:rsid w:val="00020107"/>
    <w:rsid w:val="00024396"/>
    <w:rsid w:val="000453FB"/>
    <w:rsid w:val="0005373E"/>
    <w:rsid w:val="000621B3"/>
    <w:rsid w:val="000731D8"/>
    <w:rsid w:val="000C1B62"/>
    <w:rsid w:val="0012566A"/>
    <w:rsid w:val="00126678"/>
    <w:rsid w:val="00142F62"/>
    <w:rsid w:val="00150A57"/>
    <w:rsid w:val="00161862"/>
    <w:rsid w:val="00165193"/>
    <w:rsid w:val="001878AE"/>
    <w:rsid w:val="001A1A40"/>
    <w:rsid w:val="001A6CE5"/>
    <w:rsid w:val="001B7281"/>
    <w:rsid w:val="001D6720"/>
    <w:rsid w:val="001D6848"/>
    <w:rsid w:val="00200456"/>
    <w:rsid w:val="0020545C"/>
    <w:rsid w:val="00260A71"/>
    <w:rsid w:val="002846CD"/>
    <w:rsid w:val="002916F6"/>
    <w:rsid w:val="0029299D"/>
    <w:rsid w:val="002A05D3"/>
    <w:rsid w:val="002C0F04"/>
    <w:rsid w:val="002F1F15"/>
    <w:rsid w:val="00301238"/>
    <w:rsid w:val="003026C4"/>
    <w:rsid w:val="00304208"/>
    <w:rsid w:val="00336F0F"/>
    <w:rsid w:val="00391E17"/>
    <w:rsid w:val="003A2520"/>
    <w:rsid w:val="003B7239"/>
    <w:rsid w:val="003D7864"/>
    <w:rsid w:val="00410EC5"/>
    <w:rsid w:val="00433F00"/>
    <w:rsid w:val="00473B5F"/>
    <w:rsid w:val="004A1EF9"/>
    <w:rsid w:val="004A2115"/>
    <w:rsid w:val="004B2E23"/>
    <w:rsid w:val="004C1F1E"/>
    <w:rsid w:val="004C3F60"/>
    <w:rsid w:val="004C7E57"/>
    <w:rsid w:val="004D0048"/>
    <w:rsid w:val="004F3E74"/>
    <w:rsid w:val="004F7CA9"/>
    <w:rsid w:val="00531BB4"/>
    <w:rsid w:val="0054173B"/>
    <w:rsid w:val="00553964"/>
    <w:rsid w:val="00557437"/>
    <w:rsid w:val="00560139"/>
    <w:rsid w:val="00584A16"/>
    <w:rsid w:val="005A6D8D"/>
    <w:rsid w:val="005C7BB8"/>
    <w:rsid w:val="005D0A7A"/>
    <w:rsid w:val="005D3C6D"/>
    <w:rsid w:val="0060541A"/>
    <w:rsid w:val="00614596"/>
    <w:rsid w:val="00627A86"/>
    <w:rsid w:val="00660446"/>
    <w:rsid w:val="006632E5"/>
    <w:rsid w:val="0066492A"/>
    <w:rsid w:val="006B4DED"/>
    <w:rsid w:val="006E02A5"/>
    <w:rsid w:val="006E1A8F"/>
    <w:rsid w:val="006F1CDE"/>
    <w:rsid w:val="00716D3D"/>
    <w:rsid w:val="007310AA"/>
    <w:rsid w:val="007367DF"/>
    <w:rsid w:val="007667C2"/>
    <w:rsid w:val="00770968"/>
    <w:rsid w:val="007772D6"/>
    <w:rsid w:val="007C07BC"/>
    <w:rsid w:val="007D1FD4"/>
    <w:rsid w:val="007E5393"/>
    <w:rsid w:val="00812A7E"/>
    <w:rsid w:val="00812AEE"/>
    <w:rsid w:val="00831D53"/>
    <w:rsid w:val="0085116C"/>
    <w:rsid w:val="00857D07"/>
    <w:rsid w:val="008659CD"/>
    <w:rsid w:val="00865EAE"/>
    <w:rsid w:val="00867310"/>
    <w:rsid w:val="00881EBE"/>
    <w:rsid w:val="0088324A"/>
    <w:rsid w:val="00886A3D"/>
    <w:rsid w:val="008C1005"/>
    <w:rsid w:val="00916402"/>
    <w:rsid w:val="00934924"/>
    <w:rsid w:val="0093745E"/>
    <w:rsid w:val="00957597"/>
    <w:rsid w:val="00983D53"/>
    <w:rsid w:val="00985BAA"/>
    <w:rsid w:val="00993DC0"/>
    <w:rsid w:val="00994712"/>
    <w:rsid w:val="009C3F60"/>
    <w:rsid w:val="009D6A79"/>
    <w:rsid w:val="009E1E67"/>
    <w:rsid w:val="009E23DE"/>
    <w:rsid w:val="009F3E40"/>
    <w:rsid w:val="00A15DCA"/>
    <w:rsid w:val="00A35794"/>
    <w:rsid w:val="00A97013"/>
    <w:rsid w:val="00AA1D15"/>
    <w:rsid w:val="00AE793C"/>
    <w:rsid w:val="00B234DE"/>
    <w:rsid w:val="00B35C4C"/>
    <w:rsid w:val="00B44F7C"/>
    <w:rsid w:val="00B711AF"/>
    <w:rsid w:val="00B7125A"/>
    <w:rsid w:val="00B82879"/>
    <w:rsid w:val="00BA0FE1"/>
    <w:rsid w:val="00BA30FF"/>
    <w:rsid w:val="00BB08D4"/>
    <w:rsid w:val="00BF1E0E"/>
    <w:rsid w:val="00C2536C"/>
    <w:rsid w:val="00C25FBC"/>
    <w:rsid w:val="00C352CE"/>
    <w:rsid w:val="00C55234"/>
    <w:rsid w:val="00C56A38"/>
    <w:rsid w:val="00C833F0"/>
    <w:rsid w:val="00CA0B94"/>
    <w:rsid w:val="00CA4082"/>
    <w:rsid w:val="00CB79A2"/>
    <w:rsid w:val="00CC04B5"/>
    <w:rsid w:val="00CD48E9"/>
    <w:rsid w:val="00CE7EA4"/>
    <w:rsid w:val="00D02DFA"/>
    <w:rsid w:val="00D24313"/>
    <w:rsid w:val="00D24417"/>
    <w:rsid w:val="00D81319"/>
    <w:rsid w:val="00DB1157"/>
    <w:rsid w:val="00DB1FF5"/>
    <w:rsid w:val="00DB6ADE"/>
    <w:rsid w:val="00DB7345"/>
    <w:rsid w:val="00DC46D8"/>
    <w:rsid w:val="00DE34F8"/>
    <w:rsid w:val="00DF598D"/>
    <w:rsid w:val="00E039E6"/>
    <w:rsid w:val="00E1269E"/>
    <w:rsid w:val="00E329B2"/>
    <w:rsid w:val="00E46E7B"/>
    <w:rsid w:val="00E64340"/>
    <w:rsid w:val="00EA2288"/>
    <w:rsid w:val="00EA5D92"/>
    <w:rsid w:val="00EA71F2"/>
    <w:rsid w:val="00EC307D"/>
    <w:rsid w:val="00EF2095"/>
    <w:rsid w:val="00F62081"/>
    <w:rsid w:val="00F637A1"/>
    <w:rsid w:val="00F64751"/>
    <w:rsid w:val="00F73B1A"/>
    <w:rsid w:val="00F77888"/>
    <w:rsid w:val="00FB38EF"/>
    <w:rsid w:val="00FD4398"/>
    <w:rsid w:val="00FE5130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430F"/>
  <w15:chartTrackingRefBased/>
  <w15:docId w15:val="{CC77CB2A-BD81-476E-8561-08F109F0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0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F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C0F04"/>
  </w:style>
  <w:style w:type="character" w:customStyle="1" w:styleId="TekstpodstawowyZnak">
    <w:name w:val="Tekst podstawowy Znak"/>
    <w:basedOn w:val="Domylnaczcionkaakapitu"/>
    <w:link w:val="Tekstpodstawow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F04"/>
    <w:pPr>
      <w:widowControl w:val="0"/>
      <w:autoSpaceDE w:val="0"/>
      <w:autoSpaceDN w:val="0"/>
      <w:snapToGrid w:val="0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C0F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2C0F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552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621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0FE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0FE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A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Kutyla</dc:creator>
  <cp:keywords/>
  <dc:description/>
  <cp:lastModifiedBy>Aniela Kutyla</cp:lastModifiedBy>
  <cp:revision>9</cp:revision>
  <cp:lastPrinted>2022-12-13T12:59:00Z</cp:lastPrinted>
  <dcterms:created xsi:type="dcterms:W3CDTF">2022-12-14T11:38:00Z</dcterms:created>
  <dcterms:modified xsi:type="dcterms:W3CDTF">2022-12-16T14:01:00Z</dcterms:modified>
</cp:coreProperties>
</file>