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544" w:rsidRDefault="00A83544" w:rsidP="00A83544">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Projekt uchwały</w:t>
      </w:r>
    </w:p>
    <w:p w:rsidR="00A83544" w:rsidRDefault="00A83544" w:rsidP="00A83544">
      <w:pPr>
        <w:spacing w:after="0" w:line="360" w:lineRule="auto"/>
        <w:jc w:val="center"/>
        <w:rPr>
          <w:rFonts w:ascii="Times New Roman" w:hAnsi="Times New Roman" w:cs="Times New Roman"/>
          <w:i/>
          <w:sz w:val="24"/>
          <w:szCs w:val="24"/>
        </w:rPr>
      </w:pPr>
    </w:p>
    <w:p w:rsidR="00A83544" w:rsidRDefault="00A83544" w:rsidP="00A835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UCHWAŁA Nr ………………</w:t>
      </w:r>
    </w:p>
    <w:p w:rsidR="00A83544" w:rsidRDefault="00A83544" w:rsidP="00A835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RADY MIEJSKIEJ W STALOWEJ WOLI</w:t>
      </w:r>
    </w:p>
    <w:p w:rsidR="00A83544" w:rsidRDefault="00A83544" w:rsidP="00A835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z dnia </w:t>
      </w:r>
      <w:r w:rsidR="002C14CF">
        <w:rPr>
          <w:rFonts w:ascii="Times New Roman" w:hAnsi="Times New Roman" w:cs="Times New Roman"/>
          <w:b/>
          <w:sz w:val="24"/>
          <w:szCs w:val="24"/>
        </w:rPr>
        <w:t>19 grudnia 2022 r.</w:t>
      </w:r>
    </w:p>
    <w:p w:rsidR="00A83544" w:rsidRDefault="00A83544" w:rsidP="00A83544">
      <w:pPr>
        <w:spacing w:after="0" w:line="360" w:lineRule="auto"/>
        <w:rPr>
          <w:rFonts w:ascii="Times New Roman" w:hAnsi="Times New Roman" w:cs="Times New Roman"/>
          <w:b/>
          <w:sz w:val="24"/>
          <w:szCs w:val="24"/>
        </w:rPr>
      </w:pPr>
    </w:p>
    <w:p w:rsidR="00A83544" w:rsidRDefault="00A83544" w:rsidP="00A835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 sprawie udzielenia opinii o lokalizacji kasyna gry</w:t>
      </w:r>
    </w:p>
    <w:p w:rsidR="00A83544" w:rsidRDefault="00A83544" w:rsidP="00A83544">
      <w:pPr>
        <w:spacing w:after="0" w:line="360" w:lineRule="auto"/>
        <w:rPr>
          <w:rFonts w:ascii="Times New Roman" w:hAnsi="Times New Roman" w:cs="Times New Roman"/>
          <w:b/>
          <w:sz w:val="24"/>
          <w:szCs w:val="24"/>
        </w:rPr>
      </w:pPr>
    </w:p>
    <w:p w:rsidR="00A83544" w:rsidRDefault="00A83544" w:rsidP="00A835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podstawie art. 18 ust. 2 pkt 15 ustawy z dnia 8 marca 1990 r. o samorządzie gminnym (Dz. U. z 2022 r. poz. 559) w związku z art. 35 pkt 15 ustawy z dnia 19 listopada 2009 r. o grach hazardowych (Dz. U. z 2022 r. poz. 888)</w:t>
      </w:r>
    </w:p>
    <w:p w:rsidR="00A83544" w:rsidRDefault="00A83544" w:rsidP="00A83544">
      <w:pPr>
        <w:spacing w:after="0" w:line="360" w:lineRule="auto"/>
        <w:jc w:val="center"/>
        <w:rPr>
          <w:rFonts w:ascii="Times New Roman" w:hAnsi="Times New Roman" w:cs="Times New Roman"/>
          <w:sz w:val="24"/>
          <w:szCs w:val="24"/>
        </w:rPr>
      </w:pPr>
    </w:p>
    <w:p w:rsidR="00A83544" w:rsidRDefault="00A83544" w:rsidP="00A835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uchwala się, co następuje:</w:t>
      </w:r>
    </w:p>
    <w:p w:rsidR="00A83544" w:rsidRDefault="00A83544" w:rsidP="00A83544">
      <w:pPr>
        <w:spacing w:after="0" w:line="360" w:lineRule="auto"/>
        <w:jc w:val="center"/>
        <w:rPr>
          <w:rFonts w:ascii="Times New Roman" w:hAnsi="Times New Roman" w:cs="Times New Roman"/>
          <w:b/>
          <w:sz w:val="24"/>
          <w:szCs w:val="24"/>
        </w:rPr>
      </w:pPr>
    </w:p>
    <w:p w:rsidR="00A83544" w:rsidRDefault="00A83544" w:rsidP="00A835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p w:rsidR="00A83544" w:rsidRDefault="00A83544" w:rsidP="00A83544">
      <w:pPr>
        <w:spacing w:after="0" w:line="360" w:lineRule="auto"/>
        <w:jc w:val="center"/>
        <w:rPr>
          <w:rFonts w:ascii="Times New Roman" w:hAnsi="Times New Roman" w:cs="Times New Roman"/>
          <w:b/>
          <w:sz w:val="24"/>
          <w:szCs w:val="24"/>
        </w:rPr>
      </w:pPr>
    </w:p>
    <w:p w:rsidR="00A83544" w:rsidRDefault="00A83544" w:rsidP="00A835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udziela się spółce </w:t>
      </w:r>
      <w:r w:rsidR="005A3915">
        <w:rPr>
          <w:rFonts w:ascii="Times New Roman" w:hAnsi="Times New Roman" w:cs="Times New Roman"/>
          <w:sz w:val="24"/>
          <w:szCs w:val="24"/>
        </w:rPr>
        <w:t>WINTORO</w:t>
      </w:r>
      <w:r>
        <w:rPr>
          <w:rFonts w:ascii="Times New Roman" w:hAnsi="Times New Roman" w:cs="Times New Roman"/>
          <w:sz w:val="24"/>
          <w:szCs w:val="24"/>
        </w:rPr>
        <w:t xml:space="preserve"> Sp. z o.o. z siedzibą w Warszawie</w:t>
      </w:r>
      <w:r w:rsidR="007E0F5E">
        <w:rPr>
          <w:rFonts w:ascii="Times New Roman" w:hAnsi="Times New Roman" w:cs="Times New Roman"/>
          <w:sz w:val="24"/>
          <w:szCs w:val="24"/>
        </w:rPr>
        <w:t xml:space="preserve"> ul. Prosta 68</w:t>
      </w:r>
      <w:r>
        <w:rPr>
          <w:rFonts w:ascii="Times New Roman" w:hAnsi="Times New Roman" w:cs="Times New Roman"/>
          <w:sz w:val="24"/>
          <w:szCs w:val="24"/>
        </w:rPr>
        <w:t>, wpisanej do Rejestru Przedsiębiorców Krajowego Rejestru Sądowego pod numerem KRS: 0000</w:t>
      </w:r>
      <w:r w:rsidR="005A3915">
        <w:rPr>
          <w:rFonts w:ascii="Times New Roman" w:hAnsi="Times New Roman" w:cs="Times New Roman"/>
          <w:sz w:val="24"/>
          <w:szCs w:val="24"/>
        </w:rPr>
        <w:t>937458</w:t>
      </w:r>
      <w:r>
        <w:rPr>
          <w:rFonts w:ascii="Times New Roman" w:hAnsi="Times New Roman" w:cs="Times New Roman"/>
          <w:sz w:val="24"/>
          <w:szCs w:val="24"/>
        </w:rPr>
        <w:t xml:space="preserve">, pozytywnej opinii na lokalizację Kasyna Gry w Stalowej Woli, przy ul. </w:t>
      </w:r>
      <w:r w:rsidR="0092389B">
        <w:rPr>
          <w:rFonts w:ascii="Times New Roman" w:hAnsi="Times New Roman" w:cs="Times New Roman"/>
          <w:sz w:val="24"/>
          <w:szCs w:val="24"/>
        </w:rPr>
        <w:t>Al. Jana Pawła II 25A</w:t>
      </w:r>
      <w:r w:rsidR="005A3915">
        <w:rPr>
          <w:rFonts w:ascii="Times New Roman" w:hAnsi="Times New Roman" w:cs="Times New Roman"/>
          <w:sz w:val="24"/>
          <w:szCs w:val="24"/>
        </w:rPr>
        <w:t>, 37-450 Stalowa Wola.</w:t>
      </w:r>
    </w:p>
    <w:p w:rsidR="00A83544" w:rsidRDefault="00A83544" w:rsidP="00A83544">
      <w:pPr>
        <w:spacing w:after="0" w:line="360" w:lineRule="auto"/>
        <w:jc w:val="center"/>
        <w:rPr>
          <w:rFonts w:ascii="Times New Roman" w:hAnsi="Times New Roman" w:cs="Times New Roman"/>
          <w:sz w:val="24"/>
          <w:szCs w:val="24"/>
        </w:rPr>
      </w:pPr>
    </w:p>
    <w:p w:rsidR="00A83544" w:rsidRDefault="00A83544" w:rsidP="00A835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p w:rsidR="00A83544" w:rsidRDefault="00A83544" w:rsidP="00A83544">
      <w:pPr>
        <w:spacing w:after="0" w:line="360" w:lineRule="auto"/>
        <w:jc w:val="center"/>
        <w:rPr>
          <w:rFonts w:ascii="Times New Roman" w:hAnsi="Times New Roman" w:cs="Times New Roman"/>
          <w:sz w:val="24"/>
          <w:szCs w:val="24"/>
        </w:rPr>
      </w:pPr>
    </w:p>
    <w:p w:rsidR="00A83544" w:rsidRDefault="00A83544" w:rsidP="00A835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Wykonanie uchwały powierza się Prezydentowi Miasta Stalowej Woli.</w:t>
      </w:r>
    </w:p>
    <w:p w:rsidR="00A83544" w:rsidRDefault="00A83544" w:rsidP="00A83544">
      <w:pPr>
        <w:spacing w:after="0" w:line="360" w:lineRule="auto"/>
        <w:jc w:val="center"/>
        <w:rPr>
          <w:rFonts w:ascii="Times New Roman" w:hAnsi="Times New Roman" w:cs="Times New Roman"/>
          <w:sz w:val="24"/>
          <w:szCs w:val="24"/>
        </w:rPr>
      </w:pPr>
    </w:p>
    <w:p w:rsidR="00A83544" w:rsidRDefault="00A83544" w:rsidP="00A835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p w:rsidR="00A83544" w:rsidRDefault="00A83544" w:rsidP="00A83544">
      <w:pPr>
        <w:spacing w:after="0" w:line="360" w:lineRule="auto"/>
        <w:jc w:val="center"/>
        <w:rPr>
          <w:rFonts w:ascii="Times New Roman" w:hAnsi="Times New Roman" w:cs="Times New Roman"/>
          <w:sz w:val="24"/>
          <w:szCs w:val="24"/>
        </w:rPr>
      </w:pPr>
    </w:p>
    <w:p w:rsidR="00A83544" w:rsidRDefault="00A83544" w:rsidP="00A835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Uchwała wchodzi w życie z dniem podjęcia i podlega ogłoszeniu na tablicy ogłoszeń Urzędu Miasta Stalowej Woli.</w:t>
      </w:r>
    </w:p>
    <w:p w:rsidR="00A83544" w:rsidRDefault="00A83544" w:rsidP="00A83544">
      <w:pPr>
        <w:spacing w:after="0" w:line="360" w:lineRule="auto"/>
        <w:jc w:val="both"/>
        <w:rPr>
          <w:rFonts w:ascii="Times New Roman" w:hAnsi="Times New Roman" w:cs="Times New Roman"/>
          <w:sz w:val="24"/>
          <w:szCs w:val="24"/>
        </w:rPr>
      </w:pPr>
    </w:p>
    <w:p w:rsidR="00A83544" w:rsidRDefault="00A83544" w:rsidP="00A83544">
      <w:pPr>
        <w:spacing w:after="0" w:line="360" w:lineRule="auto"/>
        <w:jc w:val="center"/>
        <w:rPr>
          <w:rFonts w:ascii="Times New Roman" w:hAnsi="Times New Roman" w:cs="Times New Roman"/>
          <w:sz w:val="24"/>
          <w:szCs w:val="24"/>
        </w:rPr>
      </w:pPr>
    </w:p>
    <w:p w:rsidR="00A83544" w:rsidRDefault="00A83544" w:rsidP="00A83544">
      <w:pPr>
        <w:spacing w:after="0" w:line="360" w:lineRule="auto"/>
        <w:jc w:val="center"/>
        <w:rPr>
          <w:rFonts w:ascii="Times New Roman" w:hAnsi="Times New Roman" w:cs="Times New Roman"/>
          <w:sz w:val="24"/>
          <w:szCs w:val="24"/>
        </w:rPr>
      </w:pPr>
    </w:p>
    <w:p w:rsidR="00A83544" w:rsidRDefault="00A83544" w:rsidP="00A83544">
      <w:pPr>
        <w:spacing w:after="0" w:line="360" w:lineRule="auto"/>
        <w:jc w:val="center"/>
        <w:rPr>
          <w:rFonts w:ascii="Times New Roman" w:hAnsi="Times New Roman" w:cs="Times New Roman"/>
          <w:sz w:val="24"/>
          <w:szCs w:val="24"/>
        </w:rPr>
      </w:pPr>
    </w:p>
    <w:p w:rsidR="00A83544" w:rsidRDefault="00A83544" w:rsidP="00A83544">
      <w:pPr>
        <w:spacing w:after="0" w:line="360" w:lineRule="auto"/>
        <w:rPr>
          <w:rFonts w:ascii="Times New Roman" w:hAnsi="Times New Roman" w:cs="Times New Roman"/>
          <w:sz w:val="24"/>
          <w:szCs w:val="24"/>
        </w:rPr>
      </w:pPr>
    </w:p>
    <w:p w:rsidR="00A83544" w:rsidRDefault="00A83544" w:rsidP="00A835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UZASADNIENIE</w:t>
      </w:r>
    </w:p>
    <w:p w:rsidR="00847615" w:rsidRDefault="00847615" w:rsidP="00847615">
      <w:pPr>
        <w:pStyle w:val="paragraph"/>
        <w:spacing w:line="360" w:lineRule="auto"/>
        <w:ind w:firstLine="705"/>
        <w:jc w:val="both"/>
        <w:textAlignment w:val="baseline"/>
      </w:pPr>
      <w:r>
        <w:rPr>
          <w:rStyle w:val="normaltextrun"/>
        </w:rPr>
        <w:t>Zgodnie z art. 32 ust. 1 ustawy z dnia 19 listopada 2009 r. o grach hazardowych, koncesji na prowadzenie kasyna gry udziela minister właściwy do spraw finansów publicznych na wniosek podmiotu zainteresowanego. Wniosek o udzielenie koncesji powinien zawierać między innymi pozytywną opinię rady gminy o lokalizacji kasyna gry.</w:t>
      </w:r>
      <w:r>
        <w:rPr>
          <w:rStyle w:val="eop"/>
        </w:rPr>
        <w:t> </w:t>
      </w:r>
    </w:p>
    <w:p w:rsidR="00847615" w:rsidRDefault="00847615" w:rsidP="00847615">
      <w:pPr>
        <w:pStyle w:val="paragraph"/>
        <w:spacing w:line="360" w:lineRule="auto"/>
        <w:jc w:val="both"/>
        <w:textAlignment w:val="baseline"/>
      </w:pPr>
      <w:r>
        <w:rPr>
          <w:rStyle w:val="normaltextrun"/>
        </w:rPr>
        <w:t>Stosownie do pr</w:t>
      </w:r>
      <w:r w:rsidR="002370D2">
        <w:rPr>
          <w:rStyle w:val="normaltextrun"/>
        </w:rPr>
        <w:t>zepisów wymienionej ustawy (art</w:t>
      </w:r>
      <w:bookmarkStart w:id="0" w:name="_GoBack"/>
      <w:bookmarkEnd w:id="0"/>
      <w:r>
        <w:rPr>
          <w:rStyle w:val="normaltextrun"/>
        </w:rPr>
        <w:t>. 15 ust. 1) w miejscowościach liczących do 250 tys. mieszkańców może być zlokalizowane jedno kasyno. Wskazać należy, że koncesji na prowadzenie kasyna gry udziela się na okres 6 lat (art. 49 ust. 1 ustawy o grach hazardowych).</w:t>
      </w:r>
      <w:r>
        <w:rPr>
          <w:rStyle w:val="eop"/>
        </w:rPr>
        <w:t> </w:t>
      </w:r>
    </w:p>
    <w:p w:rsidR="00847615" w:rsidRDefault="00847615" w:rsidP="00847615">
      <w:pPr>
        <w:pStyle w:val="paragraph"/>
        <w:spacing w:line="360" w:lineRule="auto"/>
        <w:ind w:firstLine="225"/>
        <w:jc w:val="both"/>
        <w:textAlignment w:val="baseline"/>
      </w:pPr>
      <w:r>
        <w:rPr>
          <w:rStyle w:val="normaltextrun"/>
        </w:rPr>
        <w:t xml:space="preserve">    Uprawnienie rady gminy sprowadza się do wydania opinii o lokalizacji kasyna gry,</w:t>
      </w:r>
      <w:r>
        <w:rPr>
          <w:rStyle w:val="scxw123632595"/>
        </w:rPr>
        <w:t> </w:t>
      </w:r>
      <w:r>
        <w:br/>
      </w:r>
      <w:r>
        <w:rPr>
          <w:rStyle w:val="normaltextrun"/>
        </w:rPr>
        <w:t>a więc oceny proponowanego miejsca jego prowadzenia. Ustawa o grach hazardowych nie zawiera definicji pojęcia lokalizacji kasyna, a zatem interpretacja tegoż określenia winna być dokonana przez organ wydający opinię w ramach swobodnego uznania. Ta swoboda uznania może odnosić się tylko do oceny proponowanego przez wnioskodawcę miejsca usytuowania kasyna, nie może natomiast odnosić się do innych kwestii niezwiązanych z lokalizacją. Ustawodawca nie sprecyzował przy tym przesłanek oceny tej lokalizacji, pozostawiając swobodnemu uznaniu organu uprawnionego do wydania opinii. Należy mieć, zatem na uwadze, że przedmiotem tej opinii jest wyłącznie lokalizacja ośrodka gier. Zatem opinia ma dotyczyć wyłącznie miejsca, w którym ma funkcjonować kasyno, nie zaś zasadność, czy też celowości prowadzenia takiego typu działalności na terenie gminy.</w:t>
      </w:r>
      <w:r>
        <w:rPr>
          <w:rStyle w:val="eop"/>
        </w:rPr>
        <w:t> </w:t>
      </w:r>
    </w:p>
    <w:p w:rsidR="00847615" w:rsidRDefault="00847615" w:rsidP="00847615">
      <w:pPr>
        <w:pStyle w:val="paragraph"/>
        <w:spacing w:line="360" w:lineRule="auto"/>
        <w:ind w:firstLine="225"/>
        <w:jc w:val="both"/>
        <w:textAlignment w:val="baseline"/>
      </w:pPr>
      <w:r>
        <w:rPr>
          <w:rStyle w:val="normaltextrun"/>
        </w:rPr>
        <w:t xml:space="preserve">    Przedmiotowa opinia jest niezbędnym załącznikiem do wniosku o udzielenie koncesji na prowadzenie kasyna gry, składanego do Ministra Finansów i Rozwoju.</w:t>
      </w:r>
      <w:r>
        <w:rPr>
          <w:rStyle w:val="eop"/>
        </w:rPr>
        <w:t> </w:t>
      </w:r>
    </w:p>
    <w:p w:rsidR="00847615" w:rsidRDefault="00847615" w:rsidP="00847615">
      <w:pPr>
        <w:pStyle w:val="paragraph"/>
        <w:spacing w:line="360" w:lineRule="auto"/>
        <w:ind w:firstLine="225"/>
        <w:jc w:val="both"/>
        <w:textAlignment w:val="baseline"/>
      </w:pPr>
      <w:r>
        <w:rPr>
          <w:rStyle w:val="normaltextrun"/>
        </w:rPr>
        <w:t xml:space="preserve">    Podjęcie uchwały dotyczącej opinii w przedmiotowym zakresie należy do wyłącznej kompetencji rady gminy. Pozytywna opinia nie wiąże organu właściwego do wydania koncesji na prowadzenie kasyna, natomiast negatywna opinia rady gminy wyłącza możliwość wydania koncesji na prowadzenie kasyna gry.</w:t>
      </w:r>
      <w:r>
        <w:rPr>
          <w:rStyle w:val="eop"/>
        </w:rPr>
        <w:t> </w:t>
      </w:r>
    </w:p>
    <w:p w:rsidR="00847615" w:rsidRDefault="00847615" w:rsidP="00847615">
      <w:pPr>
        <w:pStyle w:val="paragraph"/>
        <w:spacing w:line="360" w:lineRule="auto"/>
        <w:jc w:val="center"/>
        <w:textAlignment w:val="baseline"/>
      </w:pPr>
      <w:r>
        <w:rPr>
          <w:rStyle w:val="eop"/>
        </w:rPr>
        <w:t> </w:t>
      </w:r>
    </w:p>
    <w:p w:rsidR="00A54903" w:rsidRDefault="00A54903" w:rsidP="00CD5405">
      <w:pPr>
        <w:spacing w:line="360" w:lineRule="auto"/>
      </w:pPr>
    </w:p>
    <w:sectPr w:rsidR="00A54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23"/>
    <w:rsid w:val="000875E7"/>
    <w:rsid w:val="002370D2"/>
    <w:rsid w:val="002C14CF"/>
    <w:rsid w:val="005A3915"/>
    <w:rsid w:val="007E0F5E"/>
    <w:rsid w:val="00847615"/>
    <w:rsid w:val="0092389B"/>
    <w:rsid w:val="00A54903"/>
    <w:rsid w:val="00A83544"/>
    <w:rsid w:val="00CD5405"/>
    <w:rsid w:val="00D83052"/>
    <w:rsid w:val="00D920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49128-3951-47F7-A581-5FC99D32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354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0875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0875E7"/>
  </w:style>
  <w:style w:type="character" w:customStyle="1" w:styleId="eop">
    <w:name w:val="eop"/>
    <w:basedOn w:val="Domylnaczcionkaakapitu"/>
    <w:rsid w:val="000875E7"/>
  </w:style>
  <w:style w:type="character" w:customStyle="1" w:styleId="scxw123632595">
    <w:name w:val="scxw123632595"/>
    <w:basedOn w:val="Domylnaczcionkaakapitu"/>
    <w:rsid w:val="000875E7"/>
  </w:style>
  <w:style w:type="paragraph" w:styleId="Tekstdymka">
    <w:name w:val="Balloon Text"/>
    <w:basedOn w:val="Normalny"/>
    <w:link w:val="TekstdymkaZnak"/>
    <w:uiPriority w:val="99"/>
    <w:semiHidden/>
    <w:unhideWhenUsed/>
    <w:rsid w:val="009238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3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708902">
      <w:bodyDiv w:val="1"/>
      <w:marLeft w:val="0"/>
      <w:marRight w:val="0"/>
      <w:marTop w:val="0"/>
      <w:marBottom w:val="0"/>
      <w:divBdr>
        <w:top w:val="none" w:sz="0" w:space="0" w:color="auto"/>
        <w:left w:val="none" w:sz="0" w:space="0" w:color="auto"/>
        <w:bottom w:val="none" w:sz="0" w:space="0" w:color="auto"/>
        <w:right w:val="none" w:sz="0" w:space="0" w:color="auto"/>
      </w:divBdr>
    </w:div>
    <w:div w:id="1534807438">
      <w:bodyDiv w:val="1"/>
      <w:marLeft w:val="0"/>
      <w:marRight w:val="0"/>
      <w:marTop w:val="0"/>
      <w:marBottom w:val="0"/>
      <w:divBdr>
        <w:top w:val="none" w:sz="0" w:space="0" w:color="auto"/>
        <w:left w:val="none" w:sz="0" w:space="0" w:color="auto"/>
        <w:bottom w:val="none" w:sz="0" w:space="0" w:color="auto"/>
        <w:right w:val="none" w:sz="0" w:space="0" w:color="auto"/>
      </w:divBdr>
    </w:div>
    <w:div w:id="2047022044">
      <w:bodyDiv w:val="1"/>
      <w:marLeft w:val="0"/>
      <w:marRight w:val="0"/>
      <w:marTop w:val="0"/>
      <w:marBottom w:val="0"/>
      <w:divBdr>
        <w:top w:val="none" w:sz="0" w:space="0" w:color="auto"/>
        <w:left w:val="none" w:sz="0" w:space="0" w:color="auto"/>
        <w:bottom w:val="none" w:sz="0" w:space="0" w:color="auto"/>
        <w:right w:val="none" w:sz="0" w:space="0" w:color="auto"/>
      </w:divBdr>
      <w:divsChild>
        <w:div w:id="36661248">
          <w:marLeft w:val="0"/>
          <w:marRight w:val="0"/>
          <w:marTop w:val="0"/>
          <w:marBottom w:val="0"/>
          <w:divBdr>
            <w:top w:val="none" w:sz="0" w:space="0" w:color="auto"/>
            <w:left w:val="none" w:sz="0" w:space="0" w:color="auto"/>
            <w:bottom w:val="none" w:sz="0" w:space="0" w:color="auto"/>
            <w:right w:val="none" w:sz="0" w:space="0" w:color="auto"/>
          </w:divBdr>
          <w:divsChild>
            <w:div w:id="56100592">
              <w:marLeft w:val="0"/>
              <w:marRight w:val="0"/>
              <w:marTop w:val="0"/>
              <w:marBottom w:val="0"/>
              <w:divBdr>
                <w:top w:val="none" w:sz="0" w:space="0" w:color="auto"/>
                <w:left w:val="none" w:sz="0" w:space="0" w:color="auto"/>
                <w:bottom w:val="none" w:sz="0" w:space="0" w:color="auto"/>
                <w:right w:val="none" w:sz="0" w:space="0" w:color="auto"/>
              </w:divBdr>
            </w:div>
            <w:div w:id="645671378">
              <w:marLeft w:val="0"/>
              <w:marRight w:val="0"/>
              <w:marTop w:val="0"/>
              <w:marBottom w:val="0"/>
              <w:divBdr>
                <w:top w:val="none" w:sz="0" w:space="0" w:color="auto"/>
                <w:left w:val="none" w:sz="0" w:space="0" w:color="auto"/>
                <w:bottom w:val="none" w:sz="0" w:space="0" w:color="auto"/>
                <w:right w:val="none" w:sz="0" w:space="0" w:color="auto"/>
              </w:divBdr>
            </w:div>
            <w:div w:id="1702239568">
              <w:marLeft w:val="0"/>
              <w:marRight w:val="0"/>
              <w:marTop w:val="0"/>
              <w:marBottom w:val="0"/>
              <w:divBdr>
                <w:top w:val="none" w:sz="0" w:space="0" w:color="auto"/>
                <w:left w:val="none" w:sz="0" w:space="0" w:color="auto"/>
                <w:bottom w:val="none" w:sz="0" w:space="0" w:color="auto"/>
                <w:right w:val="none" w:sz="0" w:space="0" w:color="auto"/>
              </w:divBdr>
            </w:div>
            <w:div w:id="507791579">
              <w:marLeft w:val="0"/>
              <w:marRight w:val="0"/>
              <w:marTop w:val="0"/>
              <w:marBottom w:val="0"/>
              <w:divBdr>
                <w:top w:val="none" w:sz="0" w:space="0" w:color="auto"/>
                <w:left w:val="none" w:sz="0" w:space="0" w:color="auto"/>
                <w:bottom w:val="none" w:sz="0" w:space="0" w:color="auto"/>
                <w:right w:val="none" w:sz="0" w:space="0" w:color="auto"/>
              </w:divBdr>
            </w:div>
            <w:div w:id="152109846">
              <w:marLeft w:val="0"/>
              <w:marRight w:val="0"/>
              <w:marTop w:val="0"/>
              <w:marBottom w:val="0"/>
              <w:divBdr>
                <w:top w:val="none" w:sz="0" w:space="0" w:color="auto"/>
                <w:left w:val="none" w:sz="0" w:space="0" w:color="auto"/>
                <w:bottom w:val="none" w:sz="0" w:space="0" w:color="auto"/>
                <w:right w:val="none" w:sz="0" w:space="0" w:color="auto"/>
              </w:divBdr>
            </w:div>
            <w:div w:id="1809281465">
              <w:marLeft w:val="0"/>
              <w:marRight w:val="0"/>
              <w:marTop w:val="0"/>
              <w:marBottom w:val="0"/>
              <w:divBdr>
                <w:top w:val="none" w:sz="0" w:space="0" w:color="auto"/>
                <w:left w:val="none" w:sz="0" w:space="0" w:color="auto"/>
                <w:bottom w:val="none" w:sz="0" w:space="0" w:color="auto"/>
                <w:right w:val="none" w:sz="0" w:space="0" w:color="auto"/>
              </w:divBdr>
            </w:div>
            <w:div w:id="18029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2473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Bińkowska</dc:creator>
  <cp:keywords/>
  <dc:description/>
  <cp:lastModifiedBy>Magdalena Bińkowska</cp:lastModifiedBy>
  <cp:revision>16</cp:revision>
  <cp:lastPrinted>2022-12-06T09:43:00Z</cp:lastPrinted>
  <dcterms:created xsi:type="dcterms:W3CDTF">2022-12-06T07:33:00Z</dcterms:created>
  <dcterms:modified xsi:type="dcterms:W3CDTF">2022-12-06T10:02:00Z</dcterms:modified>
</cp:coreProperties>
</file>