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180" w:rsidRPr="000077A8" w:rsidRDefault="00FD6180" w:rsidP="00B23036">
      <w:pPr>
        <w:spacing w:line="360" w:lineRule="auto"/>
        <w:jc w:val="center"/>
        <w:rPr>
          <w:rFonts w:ascii="Arial" w:hAnsi="Arial" w:cs="Arial"/>
          <w:b/>
          <w:sz w:val="24"/>
          <w:szCs w:val="24"/>
        </w:rPr>
      </w:pPr>
      <w:r w:rsidRPr="000077A8">
        <w:rPr>
          <w:rFonts w:ascii="Arial" w:hAnsi="Arial" w:cs="Arial"/>
          <w:b/>
          <w:sz w:val="24"/>
          <w:szCs w:val="24"/>
        </w:rPr>
        <w:t>PROTOKÓŁ</w:t>
      </w:r>
      <w:r w:rsidRPr="000077A8">
        <w:rPr>
          <w:rFonts w:ascii="Arial" w:hAnsi="Arial" w:cs="Arial"/>
          <w:b/>
          <w:color w:val="000000" w:themeColor="text1"/>
          <w:sz w:val="24"/>
          <w:szCs w:val="24"/>
        </w:rPr>
        <w:t xml:space="preserve"> Nr </w:t>
      </w:r>
      <w:r w:rsidR="00424E22" w:rsidRPr="000077A8">
        <w:rPr>
          <w:rFonts w:ascii="Arial" w:hAnsi="Arial" w:cs="Arial"/>
          <w:b/>
          <w:color w:val="000000" w:themeColor="text1"/>
          <w:sz w:val="24"/>
          <w:szCs w:val="24"/>
        </w:rPr>
        <w:t>L</w:t>
      </w:r>
      <w:r w:rsidR="002D32F1">
        <w:rPr>
          <w:rFonts w:ascii="Arial" w:hAnsi="Arial" w:cs="Arial"/>
          <w:b/>
          <w:color w:val="000000" w:themeColor="text1"/>
          <w:sz w:val="24"/>
          <w:szCs w:val="24"/>
        </w:rPr>
        <w:t>V</w:t>
      </w:r>
      <w:r w:rsidR="00701913">
        <w:rPr>
          <w:rFonts w:ascii="Arial" w:hAnsi="Arial" w:cs="Arial"/>
          <w:b/>
          <w:color w:val="000000" w:themeColor="text1"/>
          <w:sz w:val="24"/>
          <w:szCs w:val="24"/>
        </w:rPr>
        <w:t>II</w:t>
      </w:r>
      <w:r w:rsidR="0024541D">
        <w:rPr>
          <w:rFonts w:ascii="Arial" w:hAnsi="Arial" w:cs="Arial"/>
          <w:b/>
          <w:color w:val="000000" w:themeColor="text1"/>
          <w:sz w:val="24"/>
          <w:szCs w:val="24"/>
        </w:rPr>
        <w:t>I</w:t>
      </w:r>
      <w:r w:rsidRPr="000077A8">
        <w:rPr>
          <w:rFonts w:ascii="Arial" w:hAnsi="Arial" w:cs="Arial"/>
          <w:b/>
          <w:color w:val="000000" w:themeColor="text1"/>
          <w:sz w:val="24"/>
          <w:szCs w:val="24"/>
        </w:rPr>
        <w:t>/202</w:t>
      </w:r>
      <w:r w:rsidR="00424E22" w:rsidRPr="000077A8">
        <w:rPr>
          <w:rFonts w:ascii="Arial" w:hAnsi="Arial" w:cs="Arial"/>
          <w:b/>
          <w:color w:val="000000" w:themeColor="text1"/>
          <w:sz w:val="24"/>
          <w:szCs w:val="24"/>
        </w:rPr>
        <w:t>2</w:t>
      </w:r>
    </w:p>
    <w:p w:rsidR="00FD6180" w:rsidRPr="000077A8" w:rsidRDefault="00FD6180" w:rsidP="00B23036">
      <w:pPr>
        <w:spacing w:line="360" w:lineRule="auto"/>
        <w:jc w:val="center"/>
        <w:rPr>
          <w:rFonts w:ascii="Arial" w:hAnsi="Arial" w:cs="Arial"/>
          <w:b/>
          <w:sz w:val="24"/>
          <w:szCs w:val="24"/>
        </w:rPr>
      </w:pPr>
      <w:r w:rsidRPr="000077A8">
        <w:rPr>
          <w:rFonts w:ascii="Arial" w:hAnsi="Arial" w:cs="Arial"/>
          <w:b/>
          <w:sz w:val="24"/>
          <w:szCs w:val="24"/>
        </w:rPr>
        <w:t xml:space="preserve">Z Sesji Rady Miejskiej w Stalowej Woli </w:t>
      </w:r>
    </w:p>
    <w:p w:rsidR="00FD6180" w:rsidRPr="000077A8" w:rsidRDefault="00FD6180" w:rsidP="00B23036">
      <w:pPr>
        <w:spacing w:line="360" w:lineRule="auto"/>
        <w:jc w:val="center"/>
        <w:rPr>
          <w:rFonts w:ascii="Arial" w:hAnsi="Arial" w:cs="Arial"/>
          <w:b/>
          <w:sz w:val="24"/>
          <w:szCs w:val="24"/>
        </w:rPr>
      </w:pPr>
      <w:r w:rsidRPr="000077A8">
        <w:rPr>
          <w:rFonts w:ascii="Arial" w:hAnsi="Arial" w:cs="Arial"/>
          <w:b/>
          <w:sz w:val="24"/>
          <w:szCs w:val="24"/>
        </w:rPr>
        <w:t xml:space="preserve">z dnia </w:t>
      </w:r>
      <w:r w:rsidR="00701913">
        <w:rPr>
          <w:rFonts w:ascii="Arial" w:hAnsi="Arial" w:cs="Arial"/>
          <w:b/>
          <w:sz w:val="24"/>
          <w:szCs w:val="24"/>
        </w:rPr>
        <w:t>02 grudnia</w:t>
      </w:r>
      <w:r w:rsidRPr="000077A8">
        <w:rPr>
          <w:rFonts w:ascii="Arial" w:hAnsi="Arial" w:cs="Arial"/>
          <w:b/>
          <w:sz w:val="24"/>
          <w:szCs w:val="24"/>
        </w:rPr>
        <w:t xml:space="preserve"> 202</w:t>
      </w:r>
      <w:r w:rsidR="00424E22" w:rsidRPr="000077A8">
        <w:rPr>
          <w:rFonts w:ascii="Arial" w:hAnsi="Arial" w:cs="Arial"/>
          <w:b/>
          <w:sz w:val="24"/>
          <w:szCs w:val="24"/>
        </w:rPr>
        <w:t>2</w:t>
      </w:r>
      <w:r w:rsidRPr="000077A8">
        <w:rPr>
          <w:rFonts w:ascii="Arial" w:hAnsi="Arial" w:cs="Arial"/>
          <w:b/>
          <w:sz w:val="24"/>
          <w:szCs w:val="24"/>
        </w:rPr>
        <w:t xml:space="preserve"> r. </w:t>
      </w:r>
    </w:p>
    <w:p w:rsidR="00FD6180" w:rsidRPr="000077A8" w:rsidRDefault="00FD6180" w:rsidP="00B23036">
      <w:pPr>
        <w:spacing w:line="360" w:lineRule="auto"/>
        <w:jc w:val="center"/>
        <w:rPr>
          <w:rFonts w:ascii="Arial" w:hAnsi="Arial" w:cs="Arial"/>
          <w:sz w:val="24"/>
          <w:szCs w:val="24"/>
        </w:rPr>
      </w:pPr>
    </w:p>
    <w:p w:rsidR="00FD6180" w:rsidRPr="000077A8" w:rsidRDefault="00FD6180" w:rsidP="00E82E04">
      <w:pPr>
        <w:jc w:val="both"/>
        <w:rPr>
          <w:rFonts w:ascii="Arial" w:hAnsi="Arial" w:cs="Arial"/>
          <w:sz w:val="24"/>
          <w:szCs w:val="24"/>
        </w:rPr>
      </w:pPr>
      <w:r w:rsidRPr="000077A8">
        <w:rPr>
          <w:rFonts w:ascii="Arial" w:hAnsi="Arial" w:cs="Arial"/>
          <w:sz w:val="24"/>
          <w:szCs w:val="24"/>
        </w:rPr>
        <w:t xml:space="preserve">Obrady rozpoczęto </w:t>
      </w:r>
      <w:r w:rsidR="00701913">
        <w:rPr>
          <w:rFonts w:ascii="Arial" w:hAnsi="Arial" w:cs="Arial"/>
          <w:sz w:val="24"/>
          <w:szCs w:val="24"/>
        </w:rPr>
        <w:t>02 grudnia</w:t>
      </w:r>
      <w:r w:rsidR="0024541D">
        <w:rPr>
          <w:rFonts w:ascii="Arial" w:hAnsi="Arial" w:cs="Arial"/>
          <w:sz w:val="24"/>
          <w:szCs w:val="24"/>
        </w:rPr>
        <w:t xml:space="preserve"> </w:t>
      </w:r>
      <w:r w:rsidR="00F314EB">
        <w:rPr>
          <w:rFonts w:ascii="Arial" w:hAnsi="Arial" w:cs="Arial"/>
          <w:sz w:val="24"/>
          <w:szCs w:val="24"/>
        </w:rPr>
        <w:t>2022</w:t>
      </w:r>
      <w:r w:rsidRPr="000077A8">
        <w:rPr>
          <w:rFonts w:ascii="Arial" w:hAnsi="Arial" w:cs="Arial"/>
          <w:sz w:val="24"/>
          <w:szCs w:val="24"/>
        </w:rPr>
        <w:t xml:space="preserve"> roku o godz. </w:t>
      </w:r>
      <w:r w:rsidR="00701913">
        <w:rPr>
          <w:rFonts w:ascii="Arial" w:hAnsi="Arial" w:cs="Arial"/>
          <w:sz w:val="24"/>
          <w:szCs w:val="24"/>
        </w:rPr>
        <w:t>16</w:t>
      </w:r>
      <w:r w:rsidR="0072449C" w:rsidRPr="000077A8">
        <w:rPr>
          <w:rFonts w:ascii="Arial" w:hAnsi="Arial" w:cs="Arial"/>
          <w:sz w:val="24"/>
          <w:szCs w:val="24"/>
        </w:rPr>
        <w:t>.00</w:t>
      </w:r>
      <w:r w:rsidRPr="000077A8">
        <w:rPr>
          <w:rFonts w:ascii="Arial" w:hAnsi="Arial" w:cs="Arial"/>
          <w:sz w:val="24"/>
          <w:szCs w:val="24"/>
        </w:rPr>
        <w:t xml:space="preserve"> w trybie stacjonarnym                                          i  zakończono o godz. </w:t>
      </w:r>
      <w:r w:rsidR="00CC3ED1">
        <w:rPr>
          <w:rFonts w:ascii="Arial" w:hAnsi="Arial" w:cs="Arial"/>
          <w:sz w:val="24"/>
          <w:szCs w:val="24"/>
        </w:rPr>
        <w:t>19.52</w:t>
      </w:r>
      <w:r w:rsidRPr="000077A8">
        <w:rPr>
          <w:rFonts w:ascii="Arial" w:hAnsi="Arial" w:cs="Arial"/>
          <w:color w:val="000000" w:themeColor="text1"/>
          <w:sz w:val="24"/>
          <w:szCs w:val="24"/>
        </w:rPr>
        <w:t xml:space="preserve"> </w:t>
      </w:r>
      <w:r w:rsidRPr="000077A8">
        <w:rPr>
          <w:rFonts w:ascii="Arial" w:hAnsi="Arial" w:cs="Arial"/>
          <w:sz w:val="24"/>
          <w:szCs w:val="24"/>
        </w:rPr>
        <w:t xml:space="preserve">tego samego dnia. Sesja odbyła się w </w:t>
      </w:r>
      <w:r w:rsidR="00BF5BC0" w:rsidRPr="000077A8">
        <w:rPr>
          <w:rFonts w:ascii="Arial" w:hAnsi="Arial" w:cs="Arial"/>
          <w:sz w:val="24"/>
          <w:szCs w:val="24"/>
        </w:rPr>
        <w:t>Urzędzie Miasta Stalowej Woli przy ul. Wolności 7</w:t>
      </w:r>
      <w:r w:rsidR="00745DEE">
        <w:rPr>
          <w:rFonts w:ascii="Arial" w:hAnsi="Arial" w:cs="Arial"/>
          <w:sz w:val="24"/>
          <w:szCs w:val="24"/>
        </w:rPr>
        <w:t>.</w:t>
      </w:r>
      <w:r w:rsidRPr="000077A8">
        <w:rPr>
          <w:rFonts w:ascii="Arial" w:hAnsi="Arial" w:cs="Arial"/>
          <w:sz w:val="24"/>
          <w:szCs w:val="24"/>
        </w:rPr>
        <w:t xml:space="preserve"> Sesja została zwołana przez Przewodniczącego Rady Miejskiej na mocy art. 20 ust. 1 ustawy z dnia 8 marca 1990r. o samorządzie gminnym (</w:t>
      </w:r>
      <w:r w:rsidR="00933D90" w:rsidRPr="000077A8">
        <w:rPr>
          <w:rFonts w:ascii="Arial" w:hAnsi="Arial" w:cs="Arial"/>
          <w:sz w:val="24"/>
          <w:szCs w:val="24"/>
        </w:rPr>
        <w:t xml:space="preserve">t.j. </w:t>
      </w:r>
      <w:r w:rsidR="00BF5BC0" w:rsidRPr="000077A8">
        <w:rPr>
          <w:rFonts w:ascii="Arial" w:hAnsi="Arial" w:cs="Arial"/>
          <w:color w:val="000000"/>
          <w:sz w:val="24"/>
          <w:szCs w:val="24"/>
        </w:rPr>
        <w:t>Dz.U. z 2022r. poz. 559</w:t>
      </w:r>
      <w:r w:rsidR="0058564F" w:rsidRPr="000077A8">
        <w:rPr>
          <w:rFonts w:ascii="Arial" w:hAnsi="Arial" w:cs="Arial"/>
          <w:color w:val="000000"/>
          <w:sz w:val="24"/>
          <w:szCs w:val="24"/>
        </w:rPr>
        <w:t xml:space="preserve"> ze zm.</w:t>
      </w:r>
      <w:r w:rsidR="00933D90" w:rsidRPr="000077A8">
        <w:rPr>
          <w:rFonts w:ascii="Arial" w:hAnsi="Arial" w:cs="Arial"/>
          <w:sz w:val="24"/>
          <w:szCs w:val="24"/>
        </w:rPr>
        <w:t>)</w:t>
      </w:r>
      <w:r w:rsidRPr="000077A8">
        <w:rPr>
          <w:rFonts w:ascii="Arial" w:hAnsi="Arial" w:cs="Arial"/>
          <w:sz w:val="24"/>
          <w:szCs w:val="24"/>
        </w:rPr>
        <w:t>.</w:t>
      </w:r>
    </w:p>
    <w:p w:rsidR="00FD6180" w:rsidRPr="000077A8" w:rsidRDefault="00FD6180" w:rsidP="00B23036">
      <w:pPr>
        <w:spacing w:line="360" w:lineRule="auto"/>
        <w:jc w:val="both"/>
        <w:rPr>
          <w:rFonts w:ascii="Arial" w:hAnsi="Arial" w:cs="Arial"/>
          <w:sz w:val="24"/>
          <w:szCs w:val="24"/>
        </w:rPr>
      </w:pPr>
    </w:p>
    <w:p w:rsidR="00FD6180" w:rsidRPr="000077A8" w:rsidRDefault="00FD6180" w:rsidP="00B23036">
      <w:pPr>
        <w:spacing w:line="360" w:lineRule="auto"/>
        <w:jc w:val="center"/>
        <w:rPr>
          <w:rFonts w:ascii="Arial" w:hAnsi="Arial" w:cs="Arial"/>
          <w:b/>
          <w:sz w:val="24"/>
          <w:szCs w:val="24"/>
        </w:rPr>
      </w:pPr>
      <w:r w:rsidRPr="000077A8">
        <w:rPr>
          <w:rFonts w:ascii="Arial" w:hAnsi="Arial" w:cs="Arial"/>
          <w:b/>
          <w:sz w:val="24"/>
          <w:szCs w:val="24"/>
        </w:rPr>
        <w:t>Ad.1</w:t>
      </w:r>
    </w:p>
    <w:p w:rsidR="00FD6180" w:rsidRPr="000077A8" w:rsidRDefault="00FD6180" w:rsidP="00E82E04">
      <w:pPr>
        <w:jc w:val="both"/>
        <w:rPr>
          <w:rFonts w:ascii="Arial" w:hAnsi="Arial" w:cs="Arial"/>
          <w:sz w:val="24"/>
          <w:szCs w:val="24"/>
        </w:rPr>
      </w:pPr>
      <w:r w:rsidRPr="000077A8">
        <w:rPr>
          <w:rFonts w:ascii="Arial" w:hAnsi="Arial" w:cs="Arial"/>
          <w:sz w:val="24"/>
          <w:szCs w:val="24"/>
        </w:rPr>
        <w:t xml:space="preserve">Przewodniczący Rady Miejskiej Stanisław Sobieraj </w:t>
      </w:r>
      <w:r w:rsidR="00FA3055" w:rsidRPr="000077A8">
        <w:rPr>
          <w:rFonts w:ascii="Arial" w:hAnsi="Arial" w:cs="Arial"/>
          <w:sz w:val="24"/>
          <w:szCs w:val="24"/>
        </w:rPr>
        <w:t>powitał</w:t>
      </w:r>
      <w:r w:rsidRPr="000077A8">
        <w:rPr>
          <w:rFonts w:ascii="Arial" w:hAnsi="Arial" w:cs="Arial"/>
          <w:sz w:val="24"/>
          <w:szCs w:val="24"/>
        </w:rPr>
        <w:t xml:space="preserve"> wszystkich zgromadzonych na sali, zaproszonych gości, medi</w:t>
      </w:r>
      <w:r w:rsidR="006A71DE" w:rsidRPr="000077A8">
        <w:rPr>
          <w:rFonts w:ascii="Arial" w:hAnsi="Arial" w:cs="Arial"/>
          <w:sz w:val="24"/>
          <w:szCs w:val="24"/>
        </w:rPr>
        <w:t>a</w:t>
      </w:r>
      <w:r w:rsidRPr="000077A8">
        <w:rPr>
          <w:rFonts w:ascii="Arial" w:hAnsi="Arial" w:cs="Arial"/>
          <w:sz w:val="24"/>
          <w:szCs w:val="24"/>
        </w:rPr>
        <w:t>, oraz mieszkańców Stalowej Woli, którzy oglądają transmisję na żywo. Następnie odczytał porządek obrad, który otrzymali radni Rady Miejskiej.</w:t>
      </w:r>
    </w:p>
    <w:p w:rsidR="00FD6180" w:rsidRPr="000077A8" w:rsidRDefault="00FD6180" w:rsidP="00E82E04">
      <w:pPr>
        <w:jc w:val="both"/>
        <w:rPr>
          <w:rFonts w:ascii="Arial" w:hAnsi="Arial" w:cs="Arial"/>
          <w:sz w:val="24"/>
          <w:szCs w:val="24"/>
        </w:rPr>
      </w:pPr>
    </w:p>
    <w:p w:rsidR="00701913" w:rsidRPr="00701913" w:rsidRDefault="00701913" w:rsidP="00701913">
      <w:pPr>
        <w:tabs>
          <w:tab w:val="left" w:pos="1560"/>
          <w:tab w:val="left" w:pos="1843"/>
          <w:tab w:val="left" w:pos="5103"/>
        </w:tabs>
        <w:rPr>
          <w:rFonts w:ascii="Arial" w:hAnsi="Arial" w:cs="Arial"/>
          <w:b/>
          <w:color w:val="000000"/>
          <w:sz w:val="24"/>
          <w:szCs w:val="24"/>
        </w:rPr>
      </w:pPr>
      <w:r w:rsidRPr="00701913">
        <w:rPr>
          <w:rFonts w:ascii="Arial" w:hAnsi="Arial" w:cs="Arial"/>
          <w:b/>
          <w:color w:val="000000"/>
          <w:sz w:val="24"/>
          <w:szCs w:val="24"/>
        </w:rPr>
        <w:t>Proponowany porządek obrad:</w:t>
      </w:r>
    </w:p>
    <w:p w:rsidR="00701913" w:rsidRPr="00701913" w:rsidRDefault="00701913" w:rsidP="00701913">
      <w:pPr>
        <w:numPr>
          <w:ilvl w:val="0"/>
          <w:numId w:val="3"/>
        </w:numPr>
        <w:tabs>
          <w:tab w:val="left" w:pos="851"/>
        </w:tabs>
        <w:suppressAutoHyphens/>
        <w:ind w:left="1134" w:hanging="424"/>
        <w:jc w:val="both"/>
        <w:rPr>
          <w:rFonts w:ascii="Arial" w:hAnsi="Arial" w:cs="Arial"/>
          <w:sz w:val="24"/>
          <w:szCs w:val="24"/>
        </w:rPr>
      </w:pPr>
      <w:r w:rsidRPr="00701913">
        <w:rPr>
          <w:rFonts w:ascii="Arial" w:hAnsi="Arial" w:cs="Arial"/>
          <w:sz w:val="24"/>
          <w:szCs w:val="24"/>
        </w:rPr>
        <w:t>Otwarcie Sesji oraz przedstawienie porządku obrad.</w:t>
      </w:r>
    </w:p>
    <w:p w:rsidR="00701913" w:rsidRPr="00701913" w:rsidRDefault="00701913" w:rsidP="00701913">
      <w:pPr>
        <w:numPr>
          <w:ilvl w:val="0"/>
          <w:numId w:val="3"/>
        </w:numPr>
        <w:tabs>
          <w:tab w:val="left" w:pos="851"/>
        </w:tabs>
        <w:suppressAutoHyphens/>
        <w:ind w:left="1134" w:hanging="424"/>
        <w:jc w:val="both"/>
        <w:rPr>
          <w:rFonts w:ascii="Arial" w:hAnsi="Arial" w:cs="Arial"/>
          <w:sz w:val="24"/>
          <w:szCs w:val="24"/>
        </w:rPr>
      </w:pPr>
      <w:r w:rsidRPr="00701913">
        <w:rPr>
          <w:rFonts w:ascii="Arial" w:hAnsi="Arial" w:cs="Arial"/>
          <w:sz w:val="24"/>
          <w:szCs w:val="24"/>
        </w:rPr>
        <w:t xml:space="preserve">Przyjęcie protokołu z LVI i LVII  Sesji Rady Miejskiej. </w:t>
      </w:r>
    </w:p>
    <w:p w:rsidR="00701913" w:rsidRPr="00701913" w:rsidRDefault="00701913" w:rsidP="00701913">
      <w:pPr>
        <w:numPr>
          <w:ilvl w:val="0"/>
          <w:numId w:val="3"/>
        </w:numPr>
        <w:shd w:val="clear" w:color="auto" w:fill="FFFFFF"/>
        <w:spacing w:line="233" w:lineRule="atLeast"/>
        <w:ind w:left="1134" w:hanging="424"/>
        <w:jc w:val="both"/>
        <w:rPr>
          <w:rFonts w:ascii="Arial" w:hAnsi="Arial" w:cs="Arial"/>
          <w:color w:val="201F1E"/>
          <w:sz w:val="24"/>
          <w:szCs w:val="24"/>
        </w:rPr>
      </w:pPr>
      <w:r w:rsidRPr="00701913">
        <w:rPr>
          <w:rFonts w:ascii="Arial" w:hAnsi="Arial" w:cs="Arial"/>
          <w:color w:val="201F1E"/>
          <w:sz w:val="24"/>
          <w:szCs w:val="24"/>
        </w:rPr>
        <w:t>Projekt uchwały w sprawie zmian w budżecie miasta na 2022 rok oraz zmieniającej uchwałę budżetową Miasta Stalowej Woli na 2022 rok</w:t>
      </w:r>
      <w:r w:rsidR="00CC3ED1">
        <w:rPr>
          <w:rFonts w:ascii="Arial" w:hAnsi="Arial" w:cs="Arial"/>
          <w:color w:val="201F1E"/>
          <w:sz w:val="24"/>
          <w:szCs w:val="24"/>
        </w:rPr>
        <w:t xml:space="preserve"> - autopoprawka</w:t>
      </w:r>
      <w:r w:rsidRPr="00701913">
        <w:rPr>
          <w:rFonts w:ascii="Arial" w:hAnsi="Arial" w:cs="Arial"/>
          <w:color w:val="201F1E"/>
          <w:sz w:val="24"/>
          <w:szCs w:val="24"/>
        </w:rPr>
        <w:t xml:space="preserve">. </w:t>
      </w:r>
    </w:p>
    <w:p w:rsidR="00701913" w:rsidRPr="00701913" w:rsidRDefault="00701913" w:rsidP="00701913">
      <w:pPr>
        <w:numPr>
          <w:ilvl w:val="0"/>
          <w:numId w:val="3"/>
        </w:numPr>
        <w:tabs>
          <w:tab w:val="left" w:pos="540"/>
          <w:tab w:val="left" w:pos="709"/>
          <w:tab w:val="left" w:pos="1134"/>
          <w:tab w:val="left" w:pos="1276"/>
        </w:tabs>
        <w:suppressAutoHyphens/>
        <w:ind w:left="1134" w:hanging="424"/>
        <w:jc w:val="both"/>
        <w:rPr>
          <w:rFonts w:ascii="Arial" w:hAnsi="Arial" w:cs="Arial"/>
          <w:sz w:val="24"/>
          <w:szCs w:val="24"/>
        </w:rPr>
      </w:pPr>
      <w:r w:rsidRPr="00701913">
        <w:rPr>
          <w:rFonts w:ascii="Arial" w:hAnsi="Arial" w:cs="Arial"/>
          <w:sz w:val="24"/>
          <w:szCs w:val="24"/>
        </w:rPr>
        <w:t>Projekt uchwały w sprawie zmian zakresu wykonywania przedsięwzięć i zmian w Wieloletniej Prognozie Finansowej Miasta Stalowa Wola</w:t>
      </w:r>
      <w:r w:rsidR="00CC3ED1">
        <w:rPr>
          <w:rFonts w:ascii="Arial" w:hAnsi="Arial" w:cs="Arial"/>
          <w:sz w:val="24"/>
          <w:szCs w:val="24"/>
        </w:rPr>
        <w:t xml:space="preserve"> - autopoprawka</w:t>
      </w:r>
      <w:r w:rsidRPr="00701913">
        <w:rPr>
          <w:rFonts w:ascii="Arial" w:hAnsi="Arial" w:cs="Arial"/>
          <w:sz w:val="24"/>
          <w:szCs w:val="24"/>
        </w:rPr>
        <w:t>.</w:t>
      </w:r>
      <w:r w:rsidRPr="00701913">
        <w:rPr>
          <w:rFonts w:ascii="Arial" w:hAnsi="Arial" w:cs="Arial"/>
          <w:color w:val="242424"/>
          <w:sz w:val="24"/>
          <w:szCs w:val="24"/>
          <w:shd w:val="clear" w:color="auto" w:fill="FFFFFF"/>
        </w:rPr>
        <w:t xml:space="preserve"> </w:t>
      </w:r>
    </w:p>
    <w:p w:rsidR="00701913" w:rsidRPr="00701913" w:rsidRDefault="00701913" w:rsidP="00701913">
      <w:pPr>
        <w:numPr>
          <w:ilvl w:val="0"/>
          <w:numId w:val="3"/>
        </w:numPr>
        <w:tabs>
          <w:tab w:val="left" w:pos="540"/>
          <w:tab w:val="left" w:pos="709"/>
          <w:tab w:val="left" w:pos="1134"/>
          <w:tab w:val="left" w:pos="1276"/>
        </w:tabs>
        <w:suppressAutoHyphens/>
        <w:autoSpaceDE w:val="0"/>
        <w:autoSpaceDN w:val="0"/>
        <w:adjustRightInd w:val="0"/>
        <w:ind w:left="1134" w:hanging="424"/>
        <w:jc w:val="both"/>
        <w:rPr>
          <w:rFonts w:ascii="Arial" w:hAnsi="Arial" w:cs="Arial"/>
          <w:b/>
          <w:color w:val="000000"/>
          <w:sz w:val="24"/>
          <w:szCs w:val="24"/>
        </w:rPr>
      </w:pPr>
      <w:r w:rsidRPr="00701913">
        <w:rPr>
          <w:rFonts w:ascii="Arial" w:hAnsi="Arial" w:cs="Arial"/>
          <w:color w:val="242424"/>
          <w:sz w:val="24"/>
          <w:szCs w:val="24"/>
          <w:shd w:val="clear" w:color="auto" w:fill="FFFFFF"/>
        </w:rPr>
        <w:t xml:space="preserve">Projekt uchwały w sprawie określenia wysokości stawek podatku od nieruchomości- </w:t>
      </w:r>
      <w:r w:rsidRPr="00CC3ED1">
        <w:rPr>
          <w:rFonts w:ascii="Arial" w:hAnsi="Arial" w:cs="Arial"/>
          <w:color w:val="242424"/>
          <w:sz w:val="24"/>
          <w:szCs w:val="24"/>
          <w:shd w:val="clear" w:color="auto" w:fill="FFFFFF"/>
        </w:rPr>
        <w:t>autopoprawka.</w:t>
      </w:r>
      <w:r w:rsidRPr="00CC3ED1">
        <w:rPr>
          <w:rFonts w:ascii="Arial" w:hAnsi="Arial" w:cs="Arial"/>
          <w:color w:val="000000"/>
          <w:sz w:val="24"/>
          <w:szCs w:val="24"/>
          <w:shd w:val="clear" w:color="auto" w:fill="FFFFFF"/>
        </w:rPr>
        <w:t xml:space="preserve"> </w:t>
      </w:r>
    </w:p>
    <w:p w:rsidR="00701913" w:rsidRPr="00701913" w:rsidRDefault="00701913" w:rsidP="00701913">
      <w:pPr>
        <w:numPr>
          <w:ilvl w:val="0"/>
          <w:numId w:val="3"/>
        </w:numPr>
        <w:tabs>
          <w:tab w:val="left" w:pos="540"/>
          <w:tab w:val="left" w:pos="709"/>
          <w:tab w:val="left" w:pos="1134"/>
          <w:tab w:val="left" w:pos="1276"/>
        </w:tabs>
        <w:suppressAutoHyphens/>
        <w:autoSpaceDE w:val="0"/>
        <w:autoSpaceDN w:val="0"/>
        <w:adjustRightInd w:val="0"/>
        <w:ind w:left="1134" w:hanging="424"/>
        <w:jc w:val="both"/>
        <w:rPr>
          <w:rFonts w:ascii="Arial" w:hAnsi="Arial" w:cs="Arial"/>
          <w:color w:val="000000"/>
          <w:sz w:val="24"/>
          <w:szCs w:val="24"/>
        </w:rPr>
      </w:pPr>
      <w:r w:rsidRPr="00701913">
        <w:rPr>
          <w:rFonts w:ascii="Arial" w:hAnsi="Arial" w:cs="Arial"/>
          <w:color w:val="000000"/>
          <w:sz w:val="24"/>
          <w:szCs w:val="24"/>
          <w:shd w:val="clear" w:color="auto" w:fill="FFFFFF"/>
        </w:rPr>
        <w:t>Projekt uchwały w sprawie określenia zasad przeprowadzenia naboru wniosków o zawarcie umowy najmu lokali mieszkalnych, w tym określenia kryterium pierwszeństwa, zasad przeprowadzenia oceny punktowej oraz obowiązkowej kaucji dla lokali mieszkalnych budowanych przez Społeczną Inicjatywę Mieszkaniową w Stalowej Woli Sp. z o.o. przy ul. Ogrodowej w</w:t>
      </w:r>
      <w:r w:rsidR="00CC3ED1">
        <w:rPr>
          <w:rFonts w:ascii="Arial" w:hAnsi="Arial" w:cs="Arial"/>
          <w:color w:val="000000"/>
          <w:sz w:val="24"/>
          <w:szCs w:val="24"/>
          <w:shd w:val="clear" w:color="auto" w:fill="FFFFFF"/>
        </w:rPr>
        <w:t> </w:t>
      </w:r>
      <w:r w:rsidRPr="00701913">
        <w:rPr>
          <w:rFonts w:ascii="Arial" w:hAnsi="Arial" w:cs="Arial"/>
          <w:color w:val="000000"/>
          <w:sz w:val="24"/>
          <w:szCs w:val="24"/>
          <w:shd w:val="clear" w:color="auto" w:fill="FFFFFF"/>
        </w:rPr>
        <w:t>Stalowej Woli.</w:t>
      </w:r>
    </w:p>
    <w:p w:rsidR="00701913" w:rsidRPr="00701913" w:rsidRDefault="00701913" w:rsidP="00701913">
      <w:pPr>
        <w:numPr>
          <w:ilvl w:val="0"/>
          <w:numId w:val="3"/>
        </w:numPr>
        <w:tabs>
          <w:tab w:val="left" w:pos="540"/>
          <w:tab w:val="left" w:pos="709"/>
          <w:tab w:val="left" w:pos="1134"/>
          <w:tab w:val="left" w:pos="1276"/>
        </w:tabs>
        <w:suppressAutoHyphens/>
        <w:autoSpaceDE w:val="0"/>
        <w:autoSpaceDN w:val="0"/>
        <w:adjustRightInd w:val="0"/>
        <w:ind w:left="1134" w:hanging="424"/>
        <w:jc w:val="both"/>
        <w:rPr>
          <w:rFonts w:ascii="Arial" w:hAnsi="Arial" w:cs="Arial"/>
          <w:color w:val="000000"/>
          <w:sz w:val="24"/>
          <w:szCs w:val="24"/>
        </w:rPr>
      </w:pPr>
      <w:r w:rsidRPr="00701913">
        <w:rPr>
          <w:rFonts w:ascii="Arial" w:hAnsi="Arial" w:cs="Arial"/>
          <w:bCs/>
          <w:color w:val="000000"/>
          <w:sz w:val="24"/>
          <w:szCs w:val="24"/>
        </w:rPr>
        <w:t>Projekt uchwały w sprawie uchwalenia zmiany Studium Uwarunkowań i</w:t>
      </w:r>
      <w:r w:rsidR="00CC3ED1">
        <w:rPr>
          <w:rFonts w:ascii="Arial" w:hAnsi="Arial" w:cs="Arial"/>
          <w:bCs/>
          <w:color w:val="000000"/>
          <w:sz w:val="24"/>
          <w:szCs w:val="24"/>
        </w:rPr>
        <w:t> </w:t>
      </w:r>
      <w:r w:rsidRPr="00701913">
        <w:rPr>
          <w:rFonts w:ascii="Arial" w:hAnsi="Arial" w:cs="Arial"/>
          <w:bCs/>
          <w:color w:val="000000"/>
          <w:sz w:val="24"/>
          <w:szCs w:val="24"/>
        </w:rPr>
        <w:t>Kierunków Zagospodarowania Przestrzennego Gminy Stalowa Wola.</w:t>
      </w:r>
      <w:r w:rsidRPr="00701913">
        <w:rPr>
          <w:rFonts w:ascii="Arial" w:hAnsi="Arial" w:cs="Arial"/>
          <w:color w:val="000000"/>
          <w:sz w:val="24"/>
          <w:szCs w:val="24"/>
          <w:shd w:val="clear" w:color="auto" w:fill="FFFFFF"/>
        </w:rPr>
        <w:t xml:space="preserve"> </w:t>
      </w:r>
    </w:p>
    <w:p w:rsidR="00701913" w:rsidRPr="00701913" w:rsidRDefault="00701913" w:rsidP="00701913">
      <w:pPr>
        <w:numPr>
          <w:ilvl w:val="0"/>
          <w:numId w:val="3"/>
        </w:numPr>
        <w:tabs>
          <w:tab w:val="left" w:pos="540"/>
          <w:tab w:val="left" w:pos="709"/>
          <w:tab w:val="left" w:pos="1134"/>
          <w:tab w:val="left" w:pos="1276"/>
        </w:tabs>
        <w:suppressAutoHyphens/>
        <w:autoSpaceDE w:val="0"/>
        <w:autoSpaceDN w:val="0"/>
        <w:adjustRightInd w:val="0"/>
        <w:ind w:left="1134" w:hanging="424"/>
        <w:jc w:val="both"/>
        <w:rPr>
          <w:rFonts w:ascii="Arial" w:hAnsi="Arial" w:cs="Arial"/>
          <w:color w:val="000000"/>
          <w:sz w:val="24"/>
          <w:szCs w:val="24"/>
        </w:rPr>
      </w:pPr>
      <w:r w:rsidRPr="00701913">
        <w:rPr>
          <w:rFonts w:ascii="Arial" w:hAnsi="Arial" w:cs="Arial"/>
          <w:color w:val="000000"/>
          <w:sz w:val="24"/>
          <w:szCs w:val="24"/>
        </w:rPr>
        <w:t xml:space="preserve">Projekt uchwały </w:t>
      </w:r>
      <w:r w:rsidRPr="00701913">
        <w:rPr>
          <w:rFonts w:ascii="Arial" w:hAnsi="Arial" w:cs="Arial"/>
          <w:bCs/>
          <w:color w:val="000000"/>
          <w:sz w:val="24"/>
          <w:szCs w:val="24"/>
        </w:rPr>
        <w:t>w sprawie uchwalenia II i III zmiany miejscowego planu zagospodarowania przestrzennego osiedla Rozwadów w Stalowej Woli.</w:t>
      </w:r>
    </w:p>
    <w:p w:rsidR="00701913" w:rsidRPr="00701913" w:rsidRDefault="00701913" w:rsidP="00701913">
      <w:pPr>
        <w:numPr>
          <w:ilvl w:val="0"/>
          <w:numId w:val="3"/>
        </w:numPr>
        <w:suppressAutoHyphens/>
        <w:autoSpaceDE w:val="0"/>
        <w:autoSpaceDN w:val="0"/>
        <w:adjustRightInd w:val="0"/>
        <w:spacing w:line="276" w:lineRule="auto"/>
        <w:ind w:left="1134"/>
        <w:jc w:val="both"/>
        <w:rPr>
          <w:rFonts w:ascii="Arial" w:hAnsi="Arial" w:cs="Arial"/>
          <w:color w:val="000000"/>
          <w:sz w:val="24"/>
          <w:szCs w:val="24"/>
        </w:rPr>
      </w:pPr>
      <w:r w:rsidRPr="00701913">
        <w:rPr>
          <w:rFonts w:ascii="Arial" w:hAnsi="Arial" w:cs="Arial"/>
          <w:sz w:val="24"/>
          <w:szCs w:val="24"/>
        </w:rPr>
        <w:t>Projekt uchwały w sprawie wyrażenia zgody na nabycie nieruchomości gruntowej (dot. działek nr 13 i nr 26).</w:t>
      </w:r>
    </w:p>
    <w:p w:rsidR="00701913" w:rsidRPr="00701913" w:rsidRDefault="00701913" w:rsidP="00701913">
      <w:pPr>
        <w:numPr>
          <w:ilvl w:val="0"/>
          <w:numId w:val="3"/>
        </w:numPr>
        <w:tabs>
          <w:tab w:val="left" w:pos="540"/>
          <w:tab w:val="left" w:pos="709"/>
          <w:tab w:val="left" w:pos="1134"/>
          <w:tab w:val="left" w:pos="1276"/>
        </w:tabs>
        <w:suppressAutoHyphens/>
        <w:autoSpaceDE w:val="0"/>
        <w:autoSpaceDN w:val="0"/>
        <w:adjustRightInd w:val="0"/>
        <w:ind w:left="1134" w:hanging="424"/>
        <w:jc w:val="both"/>
        <w:rPr>
          <w:rFonts w:ascii="Arial" w:hAnsi="Arial" w:cs="Arial"/>
          <w:color w:val="000000"/>
          <w:sz w:val="24"/>
          <w:szCs w:val="24"/>
        </w:rPr>
      </w:pPr>
      <w:r w:rsidRPr="00701913">
        <w:rPr>
          <w:rFonts w:ascii="Arial" w:hAnsi="Arial" w:cs="Arial"/>
          <w:sz w:val="24"/>
          <w:szCs w:val="24"/>
        </w:rPr>
        <w:t xml:space="preserve">Projekt uchwały w sprawie wyrażenia zgody na nabycie nieruchomości (dot. działek nr 444, 445, 446, 447). </w:t>
      </w:r>
    </w:p>
    <w:p w:rsidR="00701913" w:rsidRPr="00701913" w:rsidRDefault="00701913" w:rsidP="00701913">
      <w:pPr>
        <w:numPr>
          <w:ilvl w:val="0"/>
          <w:numId w:val="3"/>
        </w:numPr>
        <w:tabs>
          <w:tab w:val="left" w:pos="540"/>
          <w:tab w:val="left" w:pos="709"/>
          <w:tab w:val="left" w:pos="1134"/>
          <w:tab w:val="left" w:pos="1276"/>
        </w:tabs>
        <w:suppressAutoHyphens/>
        <w:autoSpaceDE w:val="0"/>
        <w:autoSpaceDN w:val="0"/>
        <w:adjustRightInd w:val="0"/>
        <w:ind w:left="1134" w:hanging="424"/>
        <w:jc w:val="both"/>
        <w:rPr>
          <w:rFonts w:ascii="Arial" w:hAnsi="Arial" w:cs="Arial"/>
          <w:color w:val="000000"/>
          <w:sz w:val="24"/>
          <w:szCs w:val="24"/>
        </w:rPr>
      </w:pPr>
      <w:r w:rsidRPr="00701913">
        <w:rPr>
          <w:rFonts w:ascii="Arial" w:hAnsi="Arial" w:cs="Arial"/>
          <w:bCs/>
          <w:color w:val="000000"/>
          <w:sz w:val="24"/>
          <w:szCs w:val="24"/>
        </w:rPr>
        <w:t>Projekt uchwały w sprawie wyrażenia zgody na nabycie nieruchomości gruntowej (dot. działki nr 209/15).</w:t>
      </w:r>
    </w:p>
    <w:p w:rsidR="00701913" w:rsidRPr="00701913" w:rsidRDefault="00701913" w:rsidP="00701913">
      <w:pPr>
        <w:numPr>
          <w:ilvl w:val="0"/>
          <w:numId w:val="3"/>
        </w:numPr>
        <w:suppressAutoHyphens/>
        <w:autoSpaceDE w:val="0"/>
        <w:autoSpaceDN w:val="0"/>
        <w:adjustRightInd w:val="0"/>
        <w:spacing w:line="276" w:lineRule="auto"/>
        <w:ind w:left="1134" w:hanging="425"/>
        <w:jc w:val="both"/>
        <w:rPr>
          <w:rFonts w:ascii="Arial" w:hAnsi="Arial" w:cs="Arial"/>
          <w:color w:val="000000"/>
          <w:sz w:val="24"/>
          <w:szCs w:val="24"/>
        </w:rPr>
      </w:pPr>
      <w:r w:rsidRPr="00701913">
        <w:rPr>
          <w:rFonts w:ascii="Arial" w:hAnsi="Arial" w:cs="Arial"/>
          <w:sz w:val="24"/>
          <w:szCs w:val="24"/>
        </w:rPr>
        <w:t>Projekt uchwały w sprawie wyrażenia zgody na sprzedaż nieruchomości (dot. działki nr 952/6).</w:t>
      </w:r>
    </w:p>
    <w:p w:rsidR="00701913" w:rsidRPr="00701913" w:rsidRDefault="00701913" w:rsidP="00701913">
      <w:pPr>
        <w:numPr>
          <w:ilvl w:val="0"/>
          <w:numId w:val="3"/>
        </w:numPr>
        <w:tabs>
          <w:tab w:val="left" w:pos="540"/>
          <w:tab w:val="left" w:pos="709"/>
          <w:tab w:val="left" w:pos="1134"/>
          <w:tab w:val="left" w:pos="1276"/>
        </w:tabs>
        <w:suppressAutoHyphens/>
        <w:autoSpaceDE w:val="0"/>
        <w:autoSpaceDN w:val="0"/>
        <w:adjustRightInd w:val="0"/>
        <w:ind w:left="1134" w:hanging="424"/>
        <w:jc w:val="both"/>
        <w:rPr>
          <w:rFonts w:ascii="Arial" w:hAnsi="Arial" w:cs="Arial"/>
          <w:color w:val="000000"/>
          <w:sz w:val="24"/>
          <w:szCs w:val="24"/>
        </w:rPr>
      </w:pPr>
      <w:r w:rsidRPr="00701913">
        <w:rPr>
          <w:rFonts w:ascii="Arial" w:hAnsi="Arial" w:cs="Arial"/>
          <w:bCs/>
          <w:color w:val="000000"/>
          <w:sz w:val="24"/>
          <w:szCs w:val="24"/>
        </w:rPr>
        <w:t>Projekt uchwały w sprawie wyrażenia zgody na wydzierżawienie nieruchomości (dot. działki nr 1147/22, części działki 835/26).</w:t>
      </w:r>
    </w:p>
    <w:p w:rsidR="00701913" w:rsidRPr="00701913" w:rsidRDefault="00701913" w:rsidP="00701913">
      <w:pPr>
        <w:numPr>
          <w:ilvl w:val="0"/>
          <w:numId w:val="3"/>
        </w:numPr>
        <w:tabs>
          <w:tab w:val="left" w:pos="540"/>
          <w:tab w:val="left" w:pos="709"/>
          <w:tab w:val="left" w:pos="1134"/>
          <w:tab w:val="left" w:pos="1276"/>
        </w:tabs>
        <w:suppressAutoHyphens/>
        <w:autoSpaceDE w:val="0"/>
        <w:autoSpaceDN w:val="0"/>
        <w:adjustRightInd w:val="0"/>
        <w:ind w:left="1134" w:hanging="424"/>
        <w:jc w:val="both"/>
        <w:rPr>
          <w:rFonts w:ascii="Arial" w:hAnsi="Arial" w:cs="Arial"/>
          <w:color w:val="000000"/>
          <w:sz w:val="24"/>
          <w:szCs w:val="24"/>
        </w:rPr>
      </w:pPr>
      <w:r w:rsidRPr="00701913">
        <w:rPr>
          <w:rFonts w:ascii="Arial" w:hAnsi="Arial" w:cs="Arial"/>
          <w:bCs/>
          <w:color w:val="000000"/>
          <w:sz w:val="24"/>
          <w:szCs w:val="24"/>
        </w:rPr>
        <w:lastRenderedPageBreak/>
        <w:t>Projekt uchwały w sprawie wyrażenia zgody na rozłożenie na raty należności czynszowej (dot. kwoty 23 382,23zł).</w:t>
      </w:r>
    </w:p>
    <w:p w:rsidR="00701913" w:rsidRPr="00701913" w:rsidRDefault="00701913" w:rsidP="00701913">
      <w:pPr>
        <w:numPr>
          <w:ilvl w:val="0"/>
          <w:numId w:val="3"/>
        </w:numPr>
        <w:tabs>
          <w:tab w:val="left" w:pos="540"/>
          <w:tab w:val="left" w:pos="709"/>
          <w:tab w:val="left" w:pos="1134"/>
          <w:tab w:val="left" w:pos="1276"/>
        </w:tabs>
        <w:suppressAutoHyphens/>
        <w:autoSpaceDE w:val="0"/>
        <w:autoSpaceDN w:val="0"/>
        <w:adjustRightInd w:val="0"/>
        <w:ind w:left="1134" w:hanging="424"/>
        <w:jc w:val="both"/>
        <w:rPr>
          <w:rFonts w:ascii="Arial" w:hAnsi="Arial" w:cs="Arial"/>
          <w:color w:val="000000"/>
          <w:sz w:val="24"/>
          <w:szCs w:val="24"/>
        </w:rPr>
      </w:pPr>
      <w:r w:rsidRPr="00701913">
        <w:rPr>
          <w:rFonts w:ascii="Arial" w:hAnsi="Arial" w:cs="Arial"/>
          <w:bCs/>
          <w:color w:val="000000"/>
          <w:sz w:val="24"/>
          <w:szCs w:val="24"/>
        </w:rPr>
        <w:t>Projekt uchwały w sprawie wyrażenia zgody na umorzenie należności czynszowej (dot. kwoty 23.271,61zł).</w:t>
      </w:r>
    </w:p>
    <w:p w:rsidR="00701913" w:rsidRPr="00701913" w:rsidRDefault="00701913" w:rsidP="00701913">
      <w:pPr>
        <w:numPr>
          <w:ilvl w:val="0"/>
          <w:numId w:val="3"/>
        </w:numPr>
        <w:tabs>
          <w:tab w:val="left" w:pos="540"/>
          <w:tab w:val="left" w:pos="709"/>
          <w:tab w:val="left" w:pos="1134"/>
          <w:tab w:val="left" w:pos="1276"/>
        </w:tabs>
        <w:suppressAutoHyphens/>
        <w:autoSpaceDE w:val="0"/>
        <w:autoSpaceDN w:val="0"/>
        <w:adjustRightInd w:val="0"/>
        <w:ind w:left="1134" w:hanging="424"/>
        <w:jc w:val="both"/>
        <w:rPr>
          <w:rFonts w:ascii="Arial" w:hAnsi="Arial" w:cs="Arial"/>
          <w:color w:val="000000"/>
          <w:sz w:val="24"/>
          <w:szCs w:val="24"/>
        </w:rPr>
      </w:pPr>
      <w:r w:rsidRPr="00701913">
        <w:rPr>
          <w:rFonts w:ascii="Arial" w:hAnsi="Arial" w:cs="Arial"/>
          <w:bCs/>
          <w:color w:val="000000"/>
          <w:sz w:val="24"/>
          <w:szCs w:val="24"/>
        </w:rPr>
        <w:t>Projekt uchwały w sprawie wyrażenia zgody na umorzenie należności czynszowej (dot. kwoty 74.640,16zł).</w:t>
      </w:r>
    </w:p>
    <w:p w:rsidR="00701913" w:rsidRPr="00701913" w:rsidRDefault="00701913" w:rsidP="00701913">
      <w:pPr>
        <w:numPr>
          <w:ilvl w:val="0"/>
          <w:numId w:val="3"/>
        </w:numPr>
        <w:tabs>
          <w:tab w:val="left" w:pos="540"/>
          <w:tab w:val="left" w:pos="709"/>
          <w:tab w:val="left" w:pos="1134"/>
          <w:tab w:val="left" w:pos="1276"/>
        </w:tabs>
        <w:suppressAutoHyphens/>
        <w:autoSpaceDE w:val="0"/>
        <w:autoSpaceDN w:val="0"/>
        <w:adjustRightInd w:val="0"/>
        <w:ind w:left="1134" w:hanging="424"/>
        <w:jc w:val="both"/>
        <w:rPr>
          <w:rFonts w:ascii="Arial" w:hAnsi="Arial" w:cs="Arial"/>
          <w:color w:val="000000"/>
          <w:sz w:val="24"/>
          <w:szCs w:val="24"/>
        </w:rPr>
      </w:pPr>
      <w:r w:rsidRPr="00701913">
        <w:rPr>
          <w:rFonts w:ascii="Arial" w:hAnsi="Arial" w:cs="Arial"/>
          <w:color w:val="000000"/>
          <w:sz w:val="24"/>
          <w:szCs w:val="24"/>
        </w:rPr>
        <w:t>Projekt uchwały w sprawie wyrażenia zgody na umorzenie należności czynszowej (dot. kwoty 25.628,32zł).</w:t>
      </w:r>
    </w:p>
    <w:p w:rsidR="00701913" w:rsidRPr="00701913" w:rsidRDefault="00701913" w:rsidP="00701913">
      <w:pPr>
        <w:numPr>
          <w:ilvl w:val="0"/>
          <w:numId w:val="3"/>
        </w:numPr>
        <w:tabs>
          <w:tab w:val="left" w:pos="540"/>
          <w:tab w:val="left" w:pos="709"/>
          <w:tab w:val="left" w:pos="1134"/>
          <w:tab w:val="left" w:pos="1276"/>
        </w:tabs>
        <w:suppressAutoHyphens/>
        <w:ind w:left="1134" w:hanging="424"/>
        <w:jc w:val="both"/>
        <w:rPr>
          <w:rFonts w:ascii="Arial" w:hAnsi="Arial" w:cs="Arial"/>
          <w:sz w:val="24"/>
          <w:szCs w:val="24"/>
        </w:rPr>
      </w:pPr>
      <w:r w:rsidRPr="00701913">
        <w:rPr>
          <w:rFonts w:ascii="Arial" w:hAnsi="Arial" w:cs="Arial"/>
          <w:bCs/>
          <w:color w:val="000000"/>
          <w:sz w:val="24"/>
          <w:szCs w:val="24"/>
        </w:rPr>
        <w:t>Projekt uchwały w sprawie wyrażenia zgody na udzielenie bonifikaty od ceny nieruchomości.</w:t>
      </w:r>
    </w:p>
    <w:p w:rsidR="00701913" w:rsidRPr="00701913" w:rsidRDefault="00701913" w:rsidP="00701913">
      <w:pPr>
        <w:numPr>
          <w:ilvl w:val="0"/>
          <w:numId w:val="3"/>
        </w:numPr>
        <w:tabs>
          <w:tab w:val="left" w:pos="540"/>
          <w:tab w:val="left" w:pos="709"/>
          <w:tab w:val="left" w:pos="1134"/>
          <w:tab w:val="left" w:pos="1276"/>
        </w:tabs>
        <w:suppressAutoHyphens/>
        <w:ind w:left="1134" w:hanging="424"/>
        <w:jc w:val="both"/>
        <w:rPr>
          <w:rFonts w:ascii="Arial" w:hAnsi="Arial" w:cs="Arial"/>
          <w:sz w:val="24"/>
          <w:szCs w:val="24"/>
        </w:rPr>
      </w:pPr>
      <w:r w:rsidRPr="00701913">
        <w:rPr>
          <w:rFonts w:ascii="Arial" w:hAnsi="Arial" w:cs="Arial"/>
          <w:sz w:val="24"/>
          <w:szCs w:val="24"/>
        </w:rPr>
        <w:t>Projekt uchwały w sprawie określenia górnych stawek opłat ponoszonych przez właścicieli nieruchomości za usługi w zakresie opróżniania zbiorników bezodpływowych lub osadników w instalacjach przydomowych oczyszczalni ścieków i  transportu nieczystości ciekłych oraz odbierania odpadów komunalnych.</w:t>
      </w:r>
    </w:p>
    <w:p w:rsidR="00701913" w:rsidRPr="00701913" w:rsidRDefault="00701913" w:rsidP="00701913">
      <w:pPr>
        <w:numPr>
          <w:ilvl w:val="0"/>
          <w:numId w:val="3"/>
        </w:numPr>
        <w:tabs>
          <w:tab w:val="left" w:pos="540"/>
          <w:tab w:val="left" w:pos="709"/>
          <w:tab w:val="left" w:pos="1134"/>
          <w:tab w:val="left" w:pos="1276"/>
        </w:tabs>
        <w:suppressAutoHyphens/>
        <w:ind w:left="1134" w:hanging="424"/>
        <w:jc w:val="both"/>
        <w:rPr>
          <w:rFonts w:ascii="Arial" w:hAnsi="Arial" w:cs="Arial"/>
          <w:sz w:val="24"/>
          <w:szCs w:val="24"/>
        </w:rPr>
      </w:pPr>
      <w:r w:rsidRPr="00701913">
        <w:rPr>
          <w:rFonts w:ascii="Arial" w:hAnsi="Arial" w:cs="Arial"/>
          <w:color w:val="000000"/>
          <w:sz w:val="24"/>
          <w:szCs w:val="24"/>
          <w:shd w:val="clear" w:color="auto" w:fill="FFFFFF"/>
        </w:rPr>
        <w:t>Projekt uchwały w sprawie powierzenia Miejskiemu Zakładowi Komunalnemu Spółce z ograniczoną odpowiedzialnością w Stalowej Woli wykonywania zadania własnego gminy z zakresu kultury fizycznej i turystyki – system roweru miejskiego na terenie miasta Stalowej Woli na lata 2023-2026. </w:t>
      </w:r>
    </w:p>
    <w:p w:rsidR="00701913" w:rsidRPr="00701913" w:rsidRDefault="00701913" w:rsidP="00701913">
      <w:pPr>
        <w:numPr>
          <w:ilvl w:val="0"/>
          <w:numId w:val="3"/>
        </w:numPr>
        <w:tabs>
          <w:tab w:val="left" w:pos="540"/>
          <w:tab w:val="left" w:pos="709"/>
          <w:tab w:val="left" w:pos="1134"/>
          <w:tab w:val="left" w:pos="1276"/>
        </w:tabs>
        <w:suppressAutoHyphens/>
        <w:ind w:left="1134" w:hanging="424"/>
        <w:jc w:val="both"/>
        <w:rPr>
          <w:rFonts w:ascii="Arial" w:hAnsi="Arial" w:cs="Arial"/>
          <w:sz w:val="24"/>
          <w:szCs w:val="24"/>
        </w:rPr>
      </w:pPr>
      <w:r w:rsidRPr="00701913">
        <w:rPr>
          <w:rFonts w:ascii="Arial" w:hAnsi="Arial" w:cs="Arial"/>
          <w:color w:val="000000"/>
          <w:sz w:val="24"/>
          <w:szCs w:val="24"/>
          <w:shd w:val="clear" w:color="auto" w:fill="FFFFFF"/>
        </w:rPr>
        <w:t>Projekt uchwały w sprawie przyznawania pomocy materialnej dla studentów.</w:t>
      </w:r>
    </w:p>
    <w:p w:rsidR="00701913" w:rsidRPr="00701913" w:rsidRDefault="00701913" w:rsidP="00701913">
      <w:pPr>
        <w:numPr>
          <w:ilvl w:val="0"/>
          <w:numId w:val="3"/>
        </w:numPr>
        <w:tabs>
          <w:tab w:val="left" w:pos="540"/>
          <w:tab w:val="left" w:pos="709"/>
          <w:tab w:val="left" w:pos="1134"/>
          <w:tab w:val="left" w:pos="1276"/>
        </w:tabs>
        <w:suppressAutoHyphens/>
        <w:ind w:left="1134" w:hanging="424"/>
        <w:jc w:val="both"/>
        <w:rPr>
          <w:rFonts w:ascii="Arial" w:hAnsi="Arial" w:cs="Arial"/>
          <w:sz w:val="24"/>
          <w:szCs w:val="24"/>
        </w:rPr>
      </w:pPr>
      <w:r w:rsidRPr="00701913">
        <w:rPr>
          <w:rFonts w:ascii="Arial" w:hAnsi="Arial" w:cs="Arial"/>
          <w:color w:val="242424"/>
          <w:sz w:val="24"/>
          <w:szCs w:val="24"/>
          <w:shd w:val="clear" w:color="auto" w:fill="FFFFFF"/>
        </w:rPr>
        <w:t>Projekt uchwały w sprawie Gminnego Programu Profilaktyki i Rozwiązywania Problemów Alkoholowych oraz Przeciwdziałania Narkomanii na 2023rok.</w:t>
      </w:r>
    </w:p>
    <w:p w:rsidR="00701913" w:rsidRPr="00701913" w:rsidRDefault="00701913" w:rsidP="00701913">
      <w:pPr>
        <w:numPr>
          <w:ilvl w:val="0"/>
          <w:numId w:val="3"/>
        </w:numPr>
        <w:tabs>
          <w:tab w:val="left" w:pos="540"/>
          <w:tab w:val="left" w:pos="709"/>
          <w:tab w:val="left" w:pos="1134"/>
          <w:tab w:val="left" w:pos="1276"/>
        </w:tabs>
        <w:suppressAutoHyphens/>
        <w:ind w:left="1134" w:hanging="424"/>
        <w:jc w:val="both"/>
        <w:rPr>
          <w:rFonts w:ascii="Arial" w:hAnsi="Arial" w:cs="Arial"/>
          <w:sz w:val="24"/>
          <w:szCs w:val="24"/>
        </w:rPr>
      </w:pPr>
      <w:r w:rsidRPr="00701913">
        <w:rPr>
          <w:rFonts w:ascii="Arial" w:hAnsi="Arial" w:cs="Arial"/>
          <w:color w:val="242424"/>
          <w:sz w:val="24"/>
          <w:szCs w:val="24"/>
          <w:shd w:val="clear" w:color="auto" w:fill="FFFFFF"/>
        </w:rPr>
        <w:t>Projekt uchwały w sprawie uchwalenia Rocznego Programu Współpracy Miasta Stalowa Wola z organizacjami pozarządowymi oraz podmiotami wymienionymi w art. 3 ust. 3 ustawy o działalności pożytku publicznego i o wolontariacie na rok 2023</w:t>
      </w:r>
      <w:r w:rsidR="00D63B83">
        <w:rPr>
          <w:rFonts w:ascii="Arial" w:hAnsi="Arial" w:cs="Arial"/>
          <w:color w:val="242424"/>
          <w:sz w:val="24"/>
          <w:szCs w:val="24"/>
          <w:shd w:val="clear" w:color="auto" w:fill="FFFFFF"/>
        </w:rPr>
        <w:t xml:space="preserve"> autopoprawka</w:t>
      </w:r>
      <w:r w:rsidRPr="00701913">
        <w:rPr>
          <w:rFonts w:ascii="Arial" w:hAnsi="Arial" w:cs="Arial"/>
          <w:color w:val="242424"/>
          <w:sz w:val="24"/>
          <w:szCs w:val="24"/>
          <w:shd w:val="clear" w:color="auto" w:fill="FFFFFF"/>
        </w:rPr>
        <w:t>.</w:t>
      </w:r>
    </w:p>
    <w:p w:rsidR="00701913" w:rsidRPr="00701913" w:rsidRDefault="00701913" w:rsidP="00701913">
      <w:pPr>
        <w:numPr>
          <w:ilvl w:val="0"/>
          <w:numId w:val="3"/>
        </w:numPr>
        <w:spacing w:line="276" w:lineRule="auto"/>
        <w:ind w:left="1134" w:hanging="424"/>
        <w:jc w:val="both"/>
        <w:rPr>
          <w:rFonts w:ascii="Arial" w:hAnsi="Arial" w:cs="Arial"/>
          <w:bCs/>
          <w:sz w:val="24"/>
          <w:szCs w:val="24"/>
        </w:rPr>
      </w:pPr>
      <w:r w:rsidRPr="00701913">
        <w:rPr>
          <w:rFonts w:ascii="Arial" w:hAnsi="Arial" w:cs="Arial"/>
          <w:bCs/>
          <w:sz w:val="24"/>
          <w:szCs w:val="24"/>
        </w:rPr>
        <w:t>Projekt uchwały w sprawie określenia stawki za 1 km przebiegu pojazdu, uwzględnianej przy obliczaniu zwrotu rodzicom kosztów przewozu dzieci, młodzieży, uczniów oraz rodziców.</w:t>
      </w:r>
    </w:p>
    <w:p w:rsidR="00701913" w:rsidRPr="00701913" w:rsidRDefault="00701913" w:rsidP="00701913">
      <w:pPr>
        <w:numPr>
          <w:ilvl w:val="0"/>
          <w:numId w:val="3"/>
        </w:numPr>
        <w:ind w:left="1134" w:hanging="424"/>
        <w:jc w:val="both"/>
        <w:rPr>
          <w:rFonts w:ascii="Arial" w:hAnsi="Arial" w:cs="Arial"/>
          <w:bCs/>
          <w:sz w:val="24"/>
          <w:szCs w:val="24"/>
        </w:rPr>
      </w:pPr>
      <w:r w:rsidRPr="00701913">
        <w:rPr>
          <w:rFonts w:ascii="Arial" w:hAnsi="Arial" w:cs="Arial"/>
          <w:bCs/>
          <w:sz w:val="24"/>
          <w:szCs w:val="24"/>
        </w:rPr>
        <w:t>Projekt uchwały w sprawie ustalenia szczegółowych zasad ponoszenia odpłatności za pobyt w ośrodkach wsparcia prowadzonych w formie dziennego domu pomocy oraz klubu samopomocy.</w:t>
      </w:r>
    </w:p>
    <w:p w:rsidR="00701913" w:rsidRPr="00701913" w:rsidRDefault="00701913" w:rsidP="00701913">
      <w:pPr>
        <w:numPr>
          <w:ilvl w:val="0"/>
          <w:numId w:val="3"/>
        </w:numPr>
        <w:tabs>
          <w:tab w:val="left" w:pos="540"/>
          <w:tab w:val="left" w:pos="709"/>
          <w:tab w:val="left" w:pos="1134"/>
          <w:tab w:val="left" w:pos="1276"/>
        </w:tabs>
        <w:suppressAutoHyphens/>
        <w:ind w:left="1134" w:hanging="424"/>
        <w:jc w:val="both"/>
        <w:rPr>
          <w:rFonts w:ascii="Arial" w:hAnsi="Arial" w:cs="Arial"/>
          <w:sz w:val="24"/>
          <w:szCs w:val="24"/>
        </w:rPr>
      </w:pPr>
      <w:r w:rsidRPr="00701913">
        <w:rPr>
          <w:rFonts w:ascii="Arial" w:hAnsi="Arial" w:cs="Arial"/>
          <w:color w:val="242424"/>
          <w:sz w:val="24"/>
          <w:szCs w:val="24"/>
          <w:shd w:val="clear" w:color="auto" w:fill="FFFFFF"/>
        </w:rPr>
        <w:t>Informacja o stanie realizacji zadań oświatowych Miasta Stalowa Wola za rok szkolny 2021/2022.</w:t>
      </w:r>
    </w:p>
    <w:p w:rsidR="00701913" w:rsidRPr="00701913" w:rsidRDefault="00701913" w:rsidP="00701913">
      <w:pPr>
        <w:numPr>
          <w:ilvl w:val="0"/>
          <w:numId w:val="3"/>
        </w:numPr>
        <w:suppressAutoHyphens/>
        <w:autoSpaceDE w:val="0"/>
        <w:autoSpaceDN w:val="0"/>
        <w:adjustRightInd w:val="0"/>
        <w:ind w:left="1134" w:hanging="424"/>
        <w:jc w:val="both"/>
        <w:rPr>
          <w:rFonts w:ascii="Arial" w:hAnsi="Arial" w:cs="Arial"/>
          <w:sz w:val="24"/>
          <w:szCs w:val="24"/>
        </w:rPr>
      </w:pPr>
      <w:r w:rsidRPr="00701913">
        <w:rPr>
          <w:rFonts w:ascii="Arial" w:hAnsi="Arial" w:cs="Arial"/>
          <w:sz w:val="24"/>
          <w:szCs w:val="24"/>
        </w:rPr>
        <w:t>Interpelacje, wnioski i zapytania radnych.</w:t>
      </w:r>
    </w:p>
    <w:p w:rsidR="00701913" w:rsidRPr="00701913" w:rsidRDefault="00701913" w:rsidP="00701913">
      <w:pPr>
        <w:numPr>
          <w:ilvl w:val="0"/>
          <w:numId w:val="3"/>
        </w:numPr>
        <w:suppressAutoHyphens/>
        <w:autoSpaceDE w:val="0"/>
        <w:autoSpaceDN w:val="0"/>
        <w:adjustRightInd w:val="0"/>
        <w:ind w:left="1134" w:hanging="424"/>
        <w:jc w:val="both"/>
        <w:rPr>
          <w:rFonts w:ascii="Arial" w:hAnsi="Arial" w:cs="Arial"/>
          <w:sz w:val="24"/>
          <w:szCs w:val="24"/>
        </w:rPr>
      </w:pPr>
      <w:r w:rsidRPr="00701913">
        <w:rPr>
          <w:rFonts w:ascii="Arial" w:hAnsi="Arial" w:cs="Arial"/>
          <w:sz w:val="24"/>
          <w:szCs w:val="24"/>
        </w:rPr>
        <w:t>Sprawy różne.</w:t>
      </w:r>
    </w:p>
    <w:p w:rsidR="00701913" w:rsidRPr="00701913" w:rsidRDefault="00701913" w:rsidP="00701913">
      <w:pPr>
        <w:numPr>
          <w:ilvl w:val="0"/>
          <w:numId w:val="3"/>
        </w:numPr>
        <w:suppressAutoHyphens/>
        <w:autoSpaceDE w:val="0"/>
        <w:autoSpaceDN w:val="0"/>
        <w:adjustRightInd w:val="0"/>
        <w:ind w:left="1134" w:hanging="424"/>
        <w:jc w:val="both"/>
        <w:rPr>
          <w:rFonts w:ascii="Arial" w:hAnsi="Arial" w:cs="Arial"/>
          <w:sz w:val="24"/>
          <w:szCs w:val="24"/>
        </w:rPr>
      </w:pPr>
      <w:r w:rsidRPr="00701913">
        <w:rPr>
          <w:rFonts w:ascii="Arial" w:hAnsi="Arial" w:cs="Arial"/>
          <w:sz w:val="24"/>
          <w:szCs w:val="24"/>
        </w:rPr>
        <w:t>Zamknięcie obrad Sesji.</w:t>
      </w:r>
    </w:p>
    <w:p w:rsidR="00701913" w:rsidRPr="00743672" w:rsidRDefault="00701913" w:rsidP="00701913">
      <w:pPr>
        <w:tabs>
          <w:tab w:val="left" w:pos="540"/>
          <w:tab w:val="left" w:pos="709"/>
          <w:tab w:val="left" w:pos="1134"/>
          <w:tab w:val="left" w:pos="1276"/>
        </w:tabs>
        <w:suppressAutoHyphens/>
        <w:ind w:left="1134" w:hanging="424"/>
        <w:jc w:val="both"/>
        <w:rPr>
          <w:rFonts w:ascii="Cambria" w:hAnsi="Cambria"/>
          <w:sz w:val="28"/>
          <w:szCs w:val="28"/>
        </w:rPr>
      </w:pPr>
    </w:p>
    <w:p w:rsidR="00AF2B85" w:rsidRPr="000077A8" w:rsidRDefault="00AF2B85" w:rsidP="00AF2B85">
      <w:pPr>
        <w:jc w:val="both"/>
        <w:rPr>
          <w:rFonts w:ascii="Arial" w:hAnsi="Arial" w:cs="Arial"/>
          <w:sz w:val="24"/>
          <w:szCs w:val="24"/>
        </w:rPr>
      </w:pPr>
      <w:r w:rsidRPr="000077A8">
        <w:rPr>
          <w:rFonts w:ascii="Arial" w:hAnsi="Arial" w:cs="Arial"/>
          <w:sz w:val="24"/>
          <w:szCs w:val="24"/>
        </w:rPr>
        <w:t xml:space="preserve">Przewodniczący Rady Miejskiej Stanisław Sobieraj poprosił radnych o potwierdzenie kworum. Obecność na posiedzeniu potwierdziło </w:t>
      </w:r>
      <w:r w:rsidR="00D63B83">
        <w:rPr>
          <w:rFonts w:ascii="Arial" w:hAnsi="Arial" w:cs="Arial"/>
          <w:sz w:val="24"/>
          <w:szCs w:val="24"/>
        </w:rPr>
        <w:t>21</w:t>
      </w:r>
      <w:r w:rsidRPr="000077A8">
        <w:rPr>
          <w:rFonts w:ascii="Arial" w:hAnsi="Arial" w:cs="Arial"/>
          <w:sz w:val="24"/>
          <w:szCs w:val="24"/>
        </w:rPr>
        <w:t xml:space="preserve"> Radnych. Oznacza to, że wszystkie podejmowane uchwały będą prawomocne. Lista obecności stanowi załącznik do protokołu.</w:t>
      </w:r>
    </w:p>
    <w:p w:rsidR="00AF2B85" w:rsidRPr="000077A8" w:rsidRDefault="00AF2B85" w:rsidP="00AF2B85">
      <w:pPr>
        <w:jc w:val="both"/>
        <w:rPr>
          <w:rFonts w:ascii="Arial" w:hAnsi="Arial" w:cs="Arial"/>
          <w:sz w:val="24"/>
          <w:szCs w:val="24"/>
        </w:rPr>
      </w:pPr>
    </w:p>
    <w:p w:rsidR="00AF2B85" w:rsidRPr="000077A8" w:rsidRDefault="00AF2B85" w:rsidP="00AF2B85">
      <w:pPr>
        <w:rPr>
          <w:rFonts w:ascii="Arial" w:hAnsi="Arial" w:cs="Arial"/>
          <w:sz w:val="24"/>
          <w:szCs w:val="24"/>
        </w:rPr>
      </w:pPr>
      <w:r w:rsidRPr="000077A8">
        <w:rPr>
          <w:rFonts w:ascii="Arial" w:hAnsi="Arial" w:cs="Arial"/>
          <w:sz w:val="24"/>
          <w:szCs w:val="24"/>
        </w:rPr>
        <w:t>Obecni:</w:t>
      </w:r>
    </w:p>
    <w:p w:rsidR="00AF2B85" w:rsidRDefault="00AF2B85" w:rsidP="00AF2B85">
      <w:pPr>
        <w:pStyle w:val="Akapitzlist"/>
        <w:numPr>
          <w:ilvl w:val="0"/>
          <w:numId w:val="1"/>
        </w:numPr>
        <w:rPr>
          <w:rFonts w:ascii="Arial" w:hAnsi="Arial" w:cs="Arial"/>
          <w:sz w:val="24"/>
          <w:szCs w:val="24"/>
        </w:rPr>
      </w:pPr>
      <w:r w:rsidRPr="000077A8">
        <w:rPr>
          <w:rFonts w:ascii="Arial" w:hAnsi="Arial" w:cs="Arial"/>
          <w:sz w:val="24"/>
          <w:szCs w:val="24"/>
        </w:rPr>
        <w:t>Augustyn Jerzy</w:t>
      </w:r>
    </w:p>
    <w:p w:rsidR="00EB3BA1" w:rsidRDefault="00EB3BA1" w:rsidP="00AF2B85">
      <w:pPr>
        <w:pStyle w:val="Akapitzlist"/>
        <w:numPr>
          <w:ilvl w:val="0"/>
          <w:numId w:val="1"/>
        </w:numPr>
        <w:rPr>
          <w:rFonts w:ascii="Arial" w:hAnsi="Arial" w:cs="Arial"/>
          <w:sz w:val="24"/>
          <w:szCs w:val="24"/>
        </w:rPr>
      </w:pPr>
      <w:r>
        <w:rPr>
          <w:rFonts w:ascii="Arial" w:hAnsi="Arial" w:cs="Arial"/>
          <w:sz w:val="24"/>
          <w:szCs w:val="24"/>
        </w:rPr>
        <w:t>Bajek Mariusz</w:t>
      </w:r>
    </w:p>
    <w:p w:rsidR="00D63B83" w:rsidRPr="000077A8" w:rsidRDefault="00D63B83" w:rsidP="00AF2B85">
      <w:pPr>
        <w:pStyle w:val="Akapitzlist"/>
        <w:numPr>
          <w:ilvl w:val="0"/>
          <w:numId w:val="1"/>
        </w:numPr>
        <w:rPr>
          <w:rFonts w:ascii="Arial" w:hAnsi="Arial" w:cs="Arial"/>
          <w:sz w:val="24"/>
          <w:szCs w:val="24"/>
        </w:rPr>
      </w:pPr>
      <w:r>
        <w:rPr>
          <w:rFonts w:ascii="Arial" w:hAnsi="Arial" w:cs="Arial"/>
          <w:sz w:val="24"/>
          <w:szCs w:val="24"/>
        </w:rPr>
        <w:t>Butryn Renata</w:t>
      </w:r>
    </w:p>
    <w:p w:rsidR="00AF2B85" w:rsidRPr="000077A8" w:rsidRDefault="00AF2B85" w:rsidP="00AF2B85">
      <w:pPr>
        <w:pStyle w:val="Akapitzlist"/>
        <w:numPr>
          <w:ilvl w:val="0"/>
          <w:numId w:val="1"/>
        </w:numPr>
        <w:rPr>
          <w:rFonts w:ascii="Arial" w:hAnsi="Arial" w:cs="Arial"/>
          <w:sz w:val="24"/>
          <w:szCs w:val="24"/>
        </w:rPr>
      </w:pPr>
      <w:r w:rsidRPr="000077A8">
        <w:rPr>
          <w:rFonts w:ascii="Arial" w:hAnsi="Arial" w:cs="Arial"/>
          <w:sz w:val="24"/>
          <w:szCs w:val="24"/>
        </w:rPr>
        <w:lastRenderedPageBreak/>
        <w:t>Brzeziński Leszek</w:t>
      </w:r>
    </w:p>
    <w:p w:rsidR="00AF2B85" w:rsidRPr="000077A8" w:rsidRDefault="00AF2B85" w:rsidP="00AF2B85">
      <w:pPr>
        <w:pStyle w:val="Akapitzlist"/>
        <w:numPr>
          <w:ilvl w:val="0"/>
          <w:numId w:val="1"/>
        </w:numPr>
        <w:rPr>
          <w:rFonts w:ascii="Arial" w:hAnsi="Arial" w:cs="Arial"/>
          <w:sz w:val="24"/>
          <w:szCs w:val="24"/>
        </w:rPr>
      </w:pPr>
      <w:r w:rsidRPr="000077A8">
        <w:rPr>
          <w:rFonts w:ascii="Arial" w:hAnsi="Arial" w:cs="Arial"/>
          <w:sz w:val="24"/>
          <w:szCs w:val="24"/>
        </w:rPr>
        <w:t>Chojnacka Maria</w:t>
      </w:r>
    </w:p>
    <w:p w:rsidR="00AF2B85" w:rsidRDefault="00AF2B85" w:rsidP="00AF2B85">
      <w:pPr>
        <w:pStyle w:val="Akapitzlist"/>
        <w:numPr>
          <w:ilvl w:val="0"/>
          <w:numId w:val="1"/>
        </w:numPr>
        <w:rPr>
          <w:rFonts w:ascii="Arial" w:hAnsi="Arial" w:cs="Arial"/>
          <w:sz w:val="24"/>
          <w:szCs w:val="24"/>
        </w:rPr>
      </w:pPr>
      <w:r w:rsidRPr="000077A8">
        <w:rPr>
          <w:rFonts w:ascii="Arial" w:hAnsi="Arial" w:cs="Arial"/>
          <w:sz w:val="24"/>
          <w:szCs w:val="24"/>
        </w:rPr>
        <w:t xml:space="preserve">Durek Łukasz </w:t>
      </w:r>
    </w:p>
    <w:p w:rsidR="00EB3BA1" w:rsidRPr="000077A8" w:rsidRDefault="00EB3BA1" w:rsidP="00AF2B85">
      <w:pPr>
        <w:pStyle w:val="Akapitzlist"/>
        <w:numPr>
          <w:ilvl w:val="0"/>
          <w:numId w:val="1"/>
        </w:numPr>
        <w:rPr>
          <w:rFonts w:ascii="Arial" w:hAnsi="Arial" w:cs="Arial"/>
          <w:sz w:val="24"/>
          <w:szCs w:val="24"/>
        </w:rPr>
      </w:pPr>
      <w:r>
        <w:rPr>
          <w:rFonts w:ascii="Arial" w:hAnsi="Arial" w:cs="Arial"/>
          <w:sz w:val="24"/>
          <w:szCs w:val="24"/>
        </w:rPr>
        <w:t>Grobel-Proszowska Joanna</w:t>
      </w:r>
    </w:p>
    <w:p w:rsidR="00AF2B85" w:rsidRDefault="00AF2B85" w:rsidP="00AF2B85">
      <w:pPr>
        <w:pStyle w:val="Akapitzlist"/>
        <w:numPr>
          <w:ilvl w:val="0"/>
          <w:numId w:val="1"/>
        </w:numPr>
        <w:rPr>
          <w:rFonts w:ascii="Arial" w:hAnsi="Arial" w:cs="Arial"/>
          <w:sz w:val="24"/>
          <w:szCs w:val="24"/>
        </w:rPr>
      </w:pPr>
      <w:r w:rsidRPr="000077A8">
        <w:rPr>
          <w:rFonts w:ascii="Arial" w:hAnsi="Arial" w:cs="Arial"/>
          <w:sz w:val="24"/>
          <w:szCs w:val="24"/>
        </w:rPr>
        <w:t>Kaczmarek Ilona</w:t>
      </w:r>
    </w:p>
    <w:p w:rsidR="000A175F" w:rsidRDefault="000A175F" w:rsidP="000A175F">
      <w:pPr>
        <w:pStyle w:val="Akapitzlist"/>
        <w:numPr>
          <w:ilvl w:val="0"/>
          <w:numId w:val="1"/>
        </w:numPr>
        <w:rPr>
          <w:rFonts w:ascii="Arial" w:hAnsi="Arial" w:cs="Arial"/>
          <w:sz w:val="24"/>
          <w:szCs w:val="24"/>
        </w:rPr>
      </w:pPr>
      <w:r>
        <w:rPr>
          <w:rFonts w:ascii="Arial" w:hAnsi="Arial" w:cs="Arial"/>
          <w:sz w:val="24"/>
          <w:szCs w:val="24"/>
        </w:rPr>
        <w:t>Kochan Andrzej</w:t>
      </w:r>
    </w:p>
    <w:p w:rsidR="00AF2B85" w:rsidRDefault="00AF2B85" w:rsidP="00AF2B85">
      <w:pPr>
        <w:pStyle w:val="Akapitzlist"/>
        <w:numPr>
          <w:ilvl w:val="0"/>
          <w:numId w:val="1"/>
        </w:numPr>
        <w:rPr>
          <w:rFonts w:ascii="Arial" w:hAnsi="Arial" w:cs="Arial"/>
          <w:sz w:val="24"/>
          <w:szCs w:val="24"/>
        </w:rPr>
      </w:pPr>
      <w:r w:rsidRPr="000077A8">
        <w:rPr>
          <w:rFonts w:ascii="Arial" w:hAnsi="Arial" w:cs="Arial"/>
          <w:sz w:val="24"/>
          <w:szCs w:val="24"/>
        </w:rPr>
        <w:t xml:space="preserve">Krzek Agata </w:t>
      </w:r>
    </w:p>
    <w:p w:rsidR="001866B3" w:rsidRPr="000077A8" w:rsidRDefault="001866B3" w:rsidP="00AF2B85">
      <w:pPr>
        <w:pStyle w:val="Akapitzlist"/>
        <w:numPr>
          <w:ilvl w:val="0"/>
          <w:numId w:val="1"/>
        </w:numPr>
        <w:rPr>
          <w:rFonts w:ascii="Arial" w:hAnsi="Arial" w:cs="Arial"/>
          <w:sz w:val="24"/>
          <w:szCs w:val="24"/>
        </w:rPr>
      </w:pPr>
      <w:r>
        <w:rPr>
          <w:rFonts w:ascii="Arial" w:hAnsi="Arial" w:cs="Arial"/>
          <w:sz w:val="24"/>
          <w:szCs w:val="24"/>
        </w:rPr>
        <w:t>Madej Paweł</w:t>
      </w:r>
    </w:p>
    <w:p w:rsidR="00AF2B85" w:rsidRPr="000077A8" w:rsidRDefault="00AF2B85" w:rsidP="00AF2B85">
      <w:pPr>
        <w:pStyle w:val="Akapitzlist"/>
        <w:numPr>
          <w:ilvl w:val="0"/>
          <w:numId w:val="1"/>
        </w:numPr>
        <w:rPr>
          <w:rFonts w:ascii="Arial" w:hAnsi="Arial" w:cs="Arial"/>
          <w:sz w:val="24"/>
          <w:szCs w:val="24"/>
        </w:rPr>
      </w:pPr>
      <w:r w:rsidRPr="000077A8">
        <w:rPr>
          <w:rFonts w:ascii="Arial" w:hAnsi="Arial" w:cs="Arial"/>
          <w:sz w:val="24"/>
          <w:szCs w:val="24"/>
        </w:rPr>
        <w:t>Małek Lucjan</w:t>
      </w:r>
    </w:p>
    <w:p w:rsidR="00AF2B85" w:rsidRPr="000077A8" w:rsidRDefault="00AF2B85" w:rsidP="00AF2B85">
      <w:pPr>
        <w:pStyle w:val="Akapitzlist"/>
        <w:numPr>
          <w:ilvl w:val="0"/>
          <w:numId w:val="1"/>
        </w:numPr>
        <w:rPr>
          <w:rFonts w:ascii="Arial" w:hAnsi="Arial" w:cs="Arial"/>
          <w:sz w:val="24"/>
          <w:szCs w:val="24"/>
        </w:rPr>
      </w:pPr>
      <w:r w:rsidRPr="000077A8">
        <w:rPr>
          <w:rFonts w:ascii="Arial" w:hAnsi="Arial" w:cs="Arial"/>
          <w:sz w:val="24"/>
          <w:szCs w:val="24"/>
        </w:rPr>
        <w:t>Marczak Damian</w:t>
      </w:r>
    </w:p>
    <w:p w:rsidR="00AF2B85" w:rsidRPr="000077A8" w:rsidRDefault="00AF2B85" w:rsidP="00AF2B85">
      <w:pPr>
        <w:pStyle w:val="Akapitzlist"/>
        <w:numPr>
          <w:ilvl w:val="0"/>
          <w:numId w:val="1"/>
        </w:numPr>
        <w:rPr>
          <w:rFonts w:ascii="Arial" w:hAnsi="Arial" w:cs="Arial"/>
          <w:sz w:val="24"/>
          <w:szCs w:val="24"/>
        </w:rPr>
      </w:pPr>
      <w:r w:rsidRPr="000077A8">
        <w:rPr>
          <w:rFonts w:ascii="Arial" w:hAnsi="Arial" w:cs="Arial"/>
          <w:sz w:val="24"/>
          <w:szCs w:val="24"/>
        </w:rPr>
        <w:t>Paleń Karolina</w:t>
      </w:r>
    </w:p>
    <w:p w:rsidR="00AF2B85" w:rsidRPr="000077A8" w:rsidRDefault="00AF2B85" w:rsidP="00AF2B85">
      <w:pPr>
        <w:pStyle w:val="Akapitzlist"/>
        <w:numPr>
          <w:ilvl w:val="0"/>
          <w:numId w:val="1"/>
        </w:numPr>
        <w:rPr>
          <w:rFonts w:ascii="Arial" w:hAnsi="Arial" w:cs="Arial"/>
          <w:sz w:val="24"/>
          <w:szCs w:val="24"/>
        </w:rPr>
      </w:pPr>
      <w:r w:rsidRPr="000077A8">
        <w:rPr>
          <w:rFonts w:ascii="Arial" w:hAnsi="Arial" w:cs="Arial"/>
          <w:sz w:val="24"/>
          <w:szCs w:val="24"/>
        </w:rPr>
        <w:t>Przytuła Dariusz</w:t>
      </w:r>
    </w:p>
    <w:p w:rsidR="00AF2B85" w:rsidRPr="000077A8" w:rsidRDefault="00AF2B85" w:rsidP="00AF2B85">
      <w:pPr>
        <w:pStyle w:val="Akapitzlist"/>
        <w:numPr>
          <w:ilvl w:val="0"/>
          <w:numId w:val="1"/>
        </w:numPr>
        <w:rPr>
          <w:rFonts w:ascii="Arial" w:hAnsi="Arial" w:cs="Arial"/>
          <w:sz w:val="24"/>
          <w:szCs w:val="24"/>
        </w:rPr>
      </w:pPr>
      <w:r w:rsidRPr="000077A8">
        <w:rPr>
          <w:rFonts w:ascii="Arial" w:hAnsi="Arial" w:cs="Arial"/>
          <w:sz w:val="24"/>
          <w:szCs w:val="24"/>
        </w:rPr>
        <w:t>Rut Piotr</w:t>
      </w:r>
    </w:p>
    <w:p w:rsidR="00AF2B85" w:rsidRPr="000077A8" w:rsidRDefault="00AF2B85" w:rsidP="00AF2B85">
      <w:pPr>
        <w:pStyle w:val="Akapitzlist"/>
        <w:numPr>
          <w:ilvl w:val="0"/>
          <w:numId w:val="1"/>
        </w:numPr>
        <w:rPr>
          <w:rFonts w:ascii="Arial" w:hAnsi="Arial" w:cs="Arial"/>
          <w:sz w:val="24"/>
          <w:szCs w:val="24"/>
        </w:rPr>
      </w:pPr>
      <w:r w:rsidRPr="000077A8">
        <w:rPr>
          <w:rFonts w:ascii="Arial" w:hAnsi="Arial" w:cs="Arial"/>
          <w:sz w:val="24"/>
          <w:szCs w:val="24"/>
        </w:rPr>
        <w:t xml:space="preserve">Sibiga Jan </w:t>
      </w:r>
    </w:p>
    <w:p w:rsidR="00AF2B85" w:rsidRPr="000077A8" w:rsidRDefault="00AF2B85" w:rsidP="00AF2B85">
      <w:pPr>
        <w:pStyle w:val="Akapitzlist"/>
        <w:numPr>
          <w:ilvl w:val="0"/>
          <w:numId w:val="1"/>
        </w:numPr>
        <w:rPr>
          <w:rFonts w:ascii="Arial" w:hAnsi="Arial" w:cs="Arial"/>
          <w:sz w:val="24"/>
          <w:szCs w:val="24"/>
        </w:rPr>
      </w:pPr>
      <w:r w:rsidRPr="000077A8">
        <w:rPr>
          <w:rFonts w:ascii="Arial" w:hAnsi="Arial" w:cs="Arial"/>
          <w:sz w:val="24"/>
          <w:szCs w:val="24"/>
        </w:rPr>
        <w:t>Sobieraj Stanisław</w:t>
      </w:r>
    </w:p>
    <w:p w:rsidR="00AF2B85" w:rsidRPr="000077A8" w:rsidRDefault="00AF2B85" w:rsidP="00AF2B85">
      <w:pPr>
        <w:pStyle w:val="Akapitzlist"/>
        <w:numPr>
          <w:ilvl w:val="0"/>
          <w:numId w:val="1"/>
        </w:numPr>
        <w:rPr>
          <w:rFonts w:ascii="Arial" w:hAnsi="Arial" w:cs="Arial"/>
          <w:sz w:val="24"/>
          <w:szCs w:val="24"/>
        </w:rPr>
      </w:pPr>
      <w:r w:rsidRPr="000077A8">
        <w:rPr>
          <w:rFonts w:ascii="Arial" w:hAnsi="Arial" w:cs="Arial"/>
          <w:sz w:val="24"/>
          <w:szCs w:val="24"/>
        </w:rPr>
        <w:t>Szymonik Andrzej</w:t>
      </w:r>
    </w:p>
    <w:p w:rsidR="00AF2B85" w:rsidRPr="000077A8" w:rsidRDefault="00AF2B85" w:rsidP="00AF2B85">
      <w:pPr>
        <w:pStyle w:val="Akapitzlist"/>
        <w:numPr>
          <w:ilvl w:val="0"/>
          <w:numId w:val="1"/>
        </w:numPr>
        <w:rPr>
          <w:rFonts w:ascii="Arial" w:hAnsi="Arial" w:cs="Arial"/>
          <w:sz w:val="24"/>
          <w:szCs w:val="24"/>
        </w:rPr>
      </w:pPr>
      <w:r w:rsidRPr="000077A8">
        <w:rPr>
          <w:rFonts w:ascii="Arial" w:hAnsi="Arial" w:cs="Arial"/>
          <w:sz w:val="24"/>
          <w:szCs w:val="24"/>
        </w:rPr>
        <w:t>Warchoł Łukasz</w:t>
      </w:r>
    </w:p>
    <w:p w:rsidR="00AF2B85" w:rsidRPr="000077A8" w:rsidRDefault="00AF2B85" w:rsidP="00AF2B85">
      <w:pPr>
        <w:pStyle w:val="Akapitzlist"/>
        <w:numPr>
          <w:ilvl w:val="0"/>
          <w:numId w:val="1"/>
        </w:numPr>
        <w:rPr>
          <w:rFonts w:ascii="Arial" w:hAnsi="Arial" w:cs="Arial"/>
          <w:sz w:val="24"/>
          <w:szCs w:val="24"/>
        </w:rPr>
      </w:pPr>
      <w:r w:rsidRPr="000077A8">
        <w:rPr>
          <w:rFonts w:ascii="Arial" w:hAnsi="Arial" w:cs="Arial"/>
          <w:sz w:val="24"/>
          <w:szCs w:val="24"/>
        </w:rPr>
        <w:t>Zaborowski Franciszek</w:t>
      </w:r>
    </w:p>
    <w:p w:rsidR="00AF2B85" w:rsidRPr="000077A8" w:rsidRDefault="00AF2B85" w:rsidP="00AF2B85">
      <w:pPr>
        <w:rPr>
          <w:rFonts w:ascii="Arial" w:hAnsi="Arial" w:cs="Arial"/>
          <w:sz w:val="24"/>
          <w:szCs w:val="24"/>
        </w:rPr>
      </w:pPr>
    </w:p>
    <w:p w:rsidR="00AF2B85" w:rsidRPr="000077A8" w:rsidRDefault="00AF2B85" w:rsidP="00AF2B85">
      <w:pPr>
        <w:rPr>
          <w:rFonts w:ascii="Arial" w:hAnsi="Arial" w:cs="Arial"/>
          <w:sz w:val="24"/>
          <w:szCs w:val="24"/>
        </w:rPr>
      </w:pPr>
      <w:r w:rsidRPr="000077A8">
        <w:rPr>
          <w:rFonts w:ascii="Arial" w:hAnsi="Arial" w:cs="Arial"/>
          <w:sz w:val="24"/>
          <w:szCs w:val="24"/>
        </w:rPr>
        <w:t>Nieobecni:</w:t>
      </w:r>
    </w:p>
    <w:p w:rsidR="00D63B83" w:rsidRDefault="00D63B83" w:rsidP="00D63B83">
      <w:pPr>
        <w:pStyle w:val="Akapitzlist"/>
        <w:numPr>
          <w:ilvl w:val="0"/>
          <w:numId w:val="2"/>
        </w:numPr>
        <w:rPr>
          <w:rFonts w:ascii="Arial" w:hAnsi="Arial" w:cs="Arial"/>
          <w:sz w:val="24"/>
          <w:szCs w:val="24"/>
        </w:rPr>
      </w:pPr>
      <w:r>
        <w:rPr>
          <w:rFonts w:ascii="Arial" w:hAnsi="Arial" w:cs="Arial"/>
          <w:sz w:val="24"/>
          <w:szCs w:val="24"/>
        </w:rPr>
        <w:t>Kulpa Elżbieta</w:t>
      </w:r>
    </w:p>
    <w:p w:rsidR="00D63B83" w:rsidRPr="000077A8" w:rsidRDefault="00D63B83" w:rsidP="00D63B83">
      <w:pPr>
        <w:pStyle w:val="Akapitzlist"/>
        <w:numPr>
          <w:ilvl w:val="0"/>
          <w:numId w:val="2"/>
        </w:numPr>
        <w:rPr>
          <w:rFonts w:ascii="Arial" w:hAnsi="Arial" w:cs="Arial"/>
          <w:sz w:val="24"/>
          <w:szCs w:val="24"/>
        </w:rPr>
      </w:pPr>
      <w:r>
        <w:rPr>
          <w:rFonts w:ascii="Arial" w:hAnsi="Arial" w:cs="Arial"/>
          <w:sz w:val="24"/>
          <w:szCs w:val="24"/>
        </w:rPr>
        <w:t>Miśko Paulina</w:t>
      </w:r>
    </w:p>
    <w:p w:rsidR="00EF79EC" w:rsidRDefault="00EF79EC" w:rsidP="00EF79EC">
      <w:pPr>
        <w:rPr>
          <w:rFonts w:ascii="Arial" w:hAnsi="Arial" w:cs="Arial"/>
          <w:sz w:val="24"/>
          <w:szCs w:val="24"/>
        </w:rPr>
      </w:pPr>
    </w:p>
    <w:p w:rsidR="00EF79EC" w:rsidRDefault="00EF79EC" w:rsidP="00EF79EC">
      <w:pPr>
        <w:autoSpaceDE w:val="0"/>
        <w:autoSpaceDN w:val="0"/>
        <w:adjustRightInd w:val="0"/>
        <w:rPr>
          <w:rFonts w:ascii="Arial" w:hAnsi="Arial" w:cs="Arial"/>
          <w:sz w:val="24"/>
          <w:szCs w:val="24"/>
        </w:rPr>
      </w:pPr>
      <w:r w:rsidRPr="000077A8">
        <w:rPr>
          <w:rFonts w:ascii="Arial" w:hAnsi="Arial" w:cs="Arial"/>
          <w:sz w:val="24"/>
          <w:szCs w:val="24"/>
        </w:rPr>
        <w:t xml:space="preserve">Pan Stanisław Sobieraj poinformował, </w:t>
      </w:r>
      <w:r>
        <w:rPr>
          <w:rFonts w:ascii="Arial" w:hAnsi="Arial" w:cs="Arial"/>
          <w:sz w:val="24"/>
          <w:szCs w:val="24"/>
        </w:rPr>
        <w:t>o propozycji</w:t>
      </w:r>
      <w:r w:rsidRPr="000077A8">
        <w:rPr>
          <w:rFonts w:ascii="Arial" w:hAnsi="Arial" w:cs="Arial"/>
          <w:sz w:val="24"/>
          <w:szCs w:val="24"/>
        </w:rPr>
        <w:t xml:space="preserve"> zmian</w:t>
      </w:r>
      <w:r>
        <w:rPr>
          <w:rFonts w:ascii="Arial" w:hAnsi="Arial" w:cs="Arial"/>
          <w:sz w:val="24"/>
          <w:szCs w:val="24"/>
        </w:rPr>
        <w:t>y</w:t>
      </w:r>
      <w:r w:rsidRPr="000077A8">
        <w:rPr>
          <w:rFonts w:ascii="Arial" w:hAnsi="Arial" w:cs="Arial"/>
          <w:sz w:val="24"/>
          <w:szCs w:val="24"/>
        </w:rPr>
        <w:t xml:space="preserve"> porządku obrad Sesji. </w:t>
      </w:r>
    </w:p>
    <w:p w:rsidR="007034F7" w:rsidRDefault="007034F7" w:rsidP="00EF79EC">
      <w:pPr>
        <w:autoSpaceDE w:val="0"/>
        <w:autoSpaceDN w:val="0"/>
        <w:adjustRightInd w:val="0"/>
        <w:rPr>
          <w:rFonts w:ascii="Arial" w:hAnsi="Arial" w:cs="Arial"/>
          <w:sz w:val="24"/>
          <w:szCs w:val="24"/>
        </w:rPr>
      </w:pPr>
    </w:p>
    <w:p w:rsidR="007034F7" w:rsidRPr="005F1AD2" w:rsidRDefault="007034F7" w:rsidP="007034F7">
      <w:pPr>
        <w:jc w:val="both"/>
        <w:rPr>
          <w:rFonts w:ascii="Arial" w:hAnsi="Arial" w:cs="Arial"/>
          <w:sz w:val="24"/>
        </w:rPr>
      </w:pPr>
      <w:r w:rsidRPr="005F1AD2">
        <w:rPr>
          <w:rFonts w:ascii="Arial" w:hAnsi="Arial" w:cs="Arial"/>
          <w:sz w:val="24"/>
        </w:rPr>
        <w:t xml:space="preserve">Pani radna Joanna Grobel Proszowska poprosiła pana Prezydenta o przedstawienie uzasadnienia </w:t>
      </w:r>
      <w:r>
        <w:rPr>
          <w:rFonts w:ascii="Arial" w:hAnsi="Arial" w:cs="Arial"/>
          <w:sz w:val="24"/>
        </w:rPr>
        <w:t xml:space="preserve">wniosku numer 3 wprowadzającego </w:t>
      </w:r>
      <w:r w:rsidR="00733A0B">
        <w:rPr>
          <w:rFonts w:ascii="Arial" w:hAnsi="Arial" w:cs="Arial"/>
          <w:sz w:val="24"/>
        </w:rPr>
        <w:t xml:space="preserve">projekt </w:t>
      </w:r>
      <w:r w:rsidR="00733A0B" w:rsidRPr="00792426">
        <w:rPr>
          <w:rFonts w:ascii="Arial" w:hAnsi="Arial" w:cs="Arial"/>
          <w:sz w:val="24"/>
          <w:szCs w:val="24"/>
        </w:rPr>
        <w:t>uchwały w sprawie wyrażenia zgody na zbycie i określenie trybu zbycia przez Gminę Stalowa Wola udziałów posiadanych w spółce pod nazwą EURO PARK STALOWA WOLA Spó</w:t>
      </w:r>
      <w:r w:rsidR="00733A0B">
        <w:rPr>
          <w:rFonts w:ascii="Arial" w:hAnsi="Arial" w:cs="Arial"/>
          <w:sz w:val="24"/>
          <w:szCs w:val="24"/>
        </w:rPr>
        <w:t>ł</w:t>
      </w:r>
      <w:r w:rsidR="00733A0B" w:rsidRPr="00792426">
        <w:rPr>
          <w:rFonts w:ascii="Arial" w:hAnsi="Arial" w:cs="Arial"/>
          <w:sz w:val="24"/>
          <w:szCs w:val="24"/>
        </w:rPr>
        <w:t>ka z</w:t>
      </w:r>
      <w:r w:rsidR="00733A0B">
        <w:rPr>
          <w:rFonts w:ascii="Arial" w:hAnsi="Arial" w:cs="Arial"/>
          <w:sz w:val="24"/>
          <w:szCs w:val="24"/>
        </w:rPr>
        <w:t> </w:t>
      </w:r>
      <w:r w:rsidR="00733A0B" w:rsidRPr="00792426">
        <w:rPr>
          <w:rFonts w:ascii="Arial" w:hAnsi="Arial" w:cs="Arial"/>
          <w:sz w:val="24"/>
          <w:szCs w:val="24"/>
        </w:rPr>
        <w:t>ograniczoną</w:t>
      </w:r>
      <w:r w:rsidR="00733A0B">
        <w:rPr>
          <w:rFonts w:ascii="Arial" w:hAnsi="Arial" w:cs="Arial"/>
          <w:sz w:val="24"/>
          <w:szCs w:val="24"/>
        </w:rPr>
        <w:t> </w:t>
      </w:r>
      <w:r w:rsidR="00733A0B" w:rsidRPr="00792426">
        <w:rPr>
          <w:rFonts w:ascii="Arial" w:hAnsi="Arial" w:cs="Arial"/>
          <w:sz w:val="24"/>
          <w:szCs w:val="24"/>
        </w:rPr>
        <w:t xml:space="preserve">odpowiedzialnością. </w:t>
      </w:r>
      <w:r w:rsidR="00733A0B" w:rsidRPr="00792426">
        <w:rPr>
          <w:rFonts w:ascii="Arial" w:hAnsi="Arial" w:cs="Arial"/>
          <w:sz w:val="24"/>
          <w:szCs w:val="24"/>
        </w:rPr>
        <w:br/>
      </w:r>
      <w:r>
        <w:rPr>
          <w:rFonts w:ascii="Arial" w:hAnsi="Arial" w:cs="Arial"/>
          <w:sz w:val="24"/>
        </w:rPr>
        <w:t>.</w:t>
      </w:r>
      <w:r w:rsidRPr="005F1AD2">
        <w:rPr>
          <w:rFonts w:ascii="Arial" w:hAnsi="Arial" w:cs="Arial"/>
          <w:sz w:val="24"/>
        </w:rPr>
        <w:t xml:space="preserve"> </w:t>
      </w:r>
    </w:p>
    <w:p w:rsidR="007034F7" w:rsidRDefault="007034F7" w:rsidP="007034F7">
      <w:pPr>
        <w:jc w:val="both"/>
        <w:rPr>
          <w:rFonts w:ascii="Arial" w:hAnsi="Arial" w:cs="Arial"/>
          <w:sz w:val="24"/>
        </w:rPr>
      </w:pPr>
    </w:p>
    <w:p w:rsidR="007034F7" w:rsidRDefault="007034F7" w:rsidP="007034F7">
      <w:pPr>
        <w:jc w:val="both"/>
        <w:rPr>
          <w:rFonts w:ascii="Arial" w:hAnsi="Arial" w:cs="Arial"/>
          <w:sz w:val="24"/>
        </w:rPr>
      </w:pPr>
      <w:r w:rsidRPr="005F1AD2">
        <w:rPr>
          <w:rFonts w:ascii="Arial" w:hAnsi="Arial" w:cs="Arial"/>
          <w:sz w:val="24"/>
        </w:rPr>
        <w:t xml:space="preserve">Pan Prezydent Lucjusz Nadbereżny </w:t>
      </w:r>
      <w:r>
        <w:rPr>
          <w:rFonts w:ascii="Arial" w:hAnsi="Arial" w:cs="Arial"/>
          <w:sz w:val="24"/>
        </w:rPr>
        <w:t xml:space="preserve">wytłumaczył, że uchwały dotyczące planowania przestrzennego potrzebują uzupełnienia procedur formalnych. Pozwoli to na uniknięcie zastrzeżeń ze strony </w:t>
      </w:r>
      <w:r w:rsidR="00733A0B">
        <w:rPr>
          <w:rFonts w:ascii="Arial" w:hAnsi="Arial" w:cs="Arial"/>
          <w:sz w:val="24"/>
        </w:rPr>
        <w:t xml:space="preserve">organu </w:t>
      </w:r>
      <w:r>
        <w:rPr>
          <w:rFonts w:ascii="Arial" w:hAnsi="Arial" w:cs="Arial"/>
          <w:sz w:val="24"/>
        </w:rPr>
        <w:t xml:space="preserve">nadzoru, który mógłby taką uchwałę uchylić. Pan Prezydent poprosił o przesunięcie terminu </w:t>
      </w:r>
      <w:r w:rsidR="00733A0B">
        <w:rPr>
          <w:rFonts w:ascii="Arial" w:hAnsi="Arial" w:cs="Arial"/>
          <w:sz w:val="24"/>
        </w:rPr>
        <w:t>procedowania</w:t>
      </w:r>
      <w:r>
        <w:rPr>
          <w:rFonts w:ascii="Arial" w:hAnsi="Arial" w:cs="Arial"/>
          <w:sz w:val="24"/>
        </w:rPr>
        <w:t xml:space="preserve">, aby te uchwały były dodatkowo wzmocnione opiniami oraz zgodami proceduralnymi. Kontynuował, iż punkt  wprowadzający nową uchwałę </w:t>
      </w:r>
      <w:r w:rsidR="00733A0B">
        <w:rPr>
          <w:rFonts w:ascii="Arial" w:hAnsi="Arial" w:cs="Arial"/>
          <w:sz w:val="24"/>
        </w:rPr>
        <w:t xml:space="preserve">dot. </w:t>
      </w:r>
      <w:r>
        <w:rPr>
          <w:rFonts w:ascii="Arial" w:hAnsi="Arial" w:cs="Arial"/>
          <w:sz w:val="24"/>
        </w:rPr>
        <w:t xml:space="preserve">umorzenia udziałów w spółce Euro- Park Stalowa Wola Spółka z o.o. z siedzibą w Stalowej Woli dotyczy procedury sprzedaży nieruchomości wniesionej aportem do spółki jako narzędzia dokonującego sprzedaży nieruchomości dla strategicznego inwestora SK Nexilis. Według omawianej wielokrotnie procedury następuje moment umorzenia udziałów, a więc zapłaty ze strony spółki za dokonanie sprzedaży uwzględniając cenę aportową, którą Rada Miasta wnosiła do spółki w postaci nieruchomości </w:t>
      </w:r>
      <w:r w:rsidR="00733A0B">
        <w:rPr>
          <w:rFonts w:ascii="Arial" w:hAnsi="Arial" w:cs="Arial"/>
          <w:sz w:val="24"/>
        </w:rPr>
        <w:t>oraz</w:t>
      </w:r>
      <w:r>
        <w:rPr>
          <w:rFonts w:ascii="Arial" w:hAnsi="Arial" w:cs="Arial"/>
          <w:sz w:val="24"/>
        </w:rPr>
        <w:t xml:space="preserve"> zysku. Środki spółki ze sprzedaży działek dla SK Nexilis po umorzeniu udziałów zasilą budżet Miasta, realizując plan budżetowy dotyczący sprzedaży nieruchomości. Wytłumaczył, iż jest to proces sprzedaży nieruchomości za pośrednictwem spółki, </w:t>
      </w:r>
      <w:r w:rsidRPr="00AF240D">
        <w:rPr>
          <w:rFonts w:ascii="Arial" w:hAnsi="Arial" w:cs="Arial"/>
          <w:sz w:val="24"/>
        </w:rPr>
        <w:t xml:space="preserve">która nabywając środki </w:t>
      </w:r>
      <w:r w:rsidR="00A431D0" w:rsidRPr="00AF240D">
        <w:rPr>
          <w:rFonts w:ascii="Arial" w:hAnsi="Arial" w:cs="Arial"/>
          <w:sz w:val="24"/>
        </w:rPr>
        <w:t>w postaci</w:t>
      </w:r>
      <w:r w:rsidRPr="00AF240D">
        <w:rPr>
          <w:rFonts w:ascii="Arial" w:hAnsi="Arial" w:cs="Arial"/>
          <w:sz w:val="24"/>
        </w:rPr>
        <w:t xml:space="preserve"> udział</w:t>
      </w:r>
      <w:r w:rsidR="00A431D0" w:rsidRPr="00AF240D">
        <w:rPr>
          <w:rFonts w:ascii="Arial" w:hAnsi="Arial" w:cs="Arial"/>
          <w:sz w:val="24"/>
        </w:rPr>
        <w:t>ów</w:t>
      </w:r>
      <w:r w:rsidRPr="00AF240D">
        <w:rPr>
          <w:rFonts w:ascii="Arial" w:hAnsi="Arial" w:cs="Arial"/>
          <w:sz w:val="24"/>
        </w:rPr>
        <w:t xml:space="preserve"> miasta, zapł</w:t>
      </w:r>
      <w:r>
        <w:rPr>
          <w:rFonts w:ascii="Arial" w:hAnsi="Arial" w:cs="Arial"/>
          <w:sz w:val="24"/>
        </w:rPr>
        <w:t>aci za sprzedaną nieruchomość na rzecz strategicznego inwestora umorzeniem tych udziałów.</w:t>
      </w:r>
    </w:p>
    <w:p w:rsidR="00EF79EC" w:rsidRDefault="00EF79EC" w:rsidP="00EF79EC">
      <w:pPr>
        <w:autoSpaceDE w:val="0"/>
        <w:autoSpaceDN w:val="0"/>
        <w:adjustRightInd w:val="0"/>
        <w:rPr>
          <w:rFonts w:ascii="Arial" w:hAnsi="Arial" w:cs="Arial"/>
          <w:sz w:val="24"/>
          <w:szCs w:val="24"/>
        </w:rPr>
      </w:pPr>
    </w:p>
    <w:p w:rsidR="00EF79EC" w:rsidRDefault="00EF79EC" w:rsidP="00EF79EC">
      <w:pPr>
        <w:autoSpaceDE w:val="0"/>
        <w:autoSpaceDN w:val="0"/>
        <w:adjustRightInd w:val="0"/>
        <w:rPr>
          <w:rFonts w:ascii="Arial" w:hAnsi="Arial" w:cs="Arial"/>
          <w:sz w:val="24"/>
          <w:szCs w:val="24"/>
        </w:rPr>
      </w:pPr>
      <w:r>
        <w:rPr>
          <w:rFonts w:ascii="Arial" w:hAnsi="Arial" w:cs="Arial"/>
          <w:sz w:val="24"/>
          <w:szCs w:val="24"/>
        </w:rPr>
        <w:lastRenderedPageBreak/>
        <w:t xml:space="preserve">Rada Miejska przystąpiła do głosowania </w:t>
      </w:r>
      <w:r w:rsidR="002B720D">
        <w:rPr>
          <w:rFonts w:ascii="Arial" w:hAnsi="Arial" w:cs="Arial"/>
          <w:sz w:val="24"/>
          <w:szCs w:val="24"/>
        </w:rPr>
        <w:t>wniosków</w:t>
      </w:r>
      <w:r>
        <w:rPr>
          <w:rFonts w:ascii="Arial" w:hAnsi="Arial" w:cs="Arial"/>
          <w:sz w:val="24"/>
          <w:szCs w:val="24"/>
        </w:rPr>
        <w:t>.</w:t>
      </w:r>
    </w:p>
    <w:p w:rsidR="00C2608B" w:rsidRDefault="00C2608B" w:rsidP="00EF79EC">
      <w:pPr>
        <w:autoSpaceDE w:val="0"/>
        <w:autoSpaceDN w:val="0"/>
        <w:adjustRightInd w:val="0"/>
        <w:rPr>
          <w:rFonts w:ascii="Arial" w:hAnsi="Arial" w:cs="Arial"/>
          <w:sz w:val="24"/>
          <w:szCs w:val="24"/>
        </w:rPr>
      </w:pPr>
    </w:p>
    <w:p w:rsidR="00792426" w:rsidRDefault="00C2608B" w:rsidP="00EF79EC">
      <w:pPr>
        <w:autoSpaceDE w:val="0"/>
        <w:autoSpaceDN w:val="0"/>
        <w:adjustRightInd w:val="0"/>
        <w:rPr>
          <w:rFonts w:ascii="Arial" w:hAnsi="Arial" w:cs="Arial"/>
          <w:sz w:val="24"/>
          <w:szCs w:val="24"/>
        </w:rPr>
      </w:pPr>
      <w:r w:rsidRPr="00792426">
        <w:rPr>
          <w:rFonts w:ascii="Arial" w:hAnsi="Arial" w:cs="Arial"/>
          <w:b/>
          <w:bCs/>
          <w:sz w:val="24"/>
          <w:szCs w:val="24"/>
          <w:u w:val="single"/>
        </w:rPr>
        <w:t>Głosowano wniosek w sprawie:</w:t>
      </w:r>
      <w:r w:rsidRPr="00792426">
        <w:rPr>
          <w:rFonts w:ascii="Arial" w:hAnsi="Arial" w:cs="Arial"/>
          <w:sz w:val="24"/>
          <w:szCs w:val="24"/>
        </w:rPr>
        <w:br/>
        <w:t xml:space="preserve">Na wniosek Prezydenta Miasta wycofanie z porządku obrad pkt 7 - projektu uchwały w sprawie uchwalenia zmiany Studium Uwarunkowań i Kierunków Zagospodarowania Przestrzennego Gminy Stalowa Wola i przesuniecie pozostałych punktów o jeden </w:t>
      </w:r>
      <w:r w:rsidRPr="00792426">
        <w:rPr>
          <w:rFonts w:ascii="Arial" w:hAnsi="Arial" w:cs="Arial"/>
          <w:sz w:val="24"/>
          <w:szCs w:val="24"/>
        </w:rPr>
        <w:br/>
      </w:r>
      <w:r w:rsidRPr="00792426">
        <w:rPr>
          <w:rFonts w:ascii="Arial" w:hAnsi="Arial" w:cs="Arial"/>
          <w:sz w:val="24"/>
          <w:szCs w:val="24"/>
        </w:rPr>
        <w:br/>
      </w:r>
      <w:r w:rsidRPr="00792426">
        <w:rPr>
          <w:rStyle w:val="Pogrubienie"/>
          <w:rFonts w:ascii="Arial" w:hAnsi="Arial" w:cs="Arial"/>
          <w:sz w:val="24"/>
          <w:szCs w:val="24"/>
          <w:u w:val="single"/>
        </w:rPr>
        <w:t>Wyniki głosowania</w:t>
      </w:r>
      <w:r w:rsidRPr="00792426">
        <w:rPr>
          <w:rFonts w:ascii="Arial" w:hAnsi="Arial" w:cs="Arial"/>
          <w:sz w:val="24"/>
          <w:szCs w:val="24"/>
        </w:rPr>
        <w:br/>
        <w:t>ZA: 21, PRZECIW: 0, WSTRZYMUJĘ SIĘ: 0, BRAK GŁOSU: 0, NIEOBECNI: 2</w:t>
      </w:r>
      <w:r w:rsidRPr="00792426">
        <w:rPr>
          <w:rFonts w:ascii="Arial" w:hAnsi="Arial" w:cs="Arial"/>
          <w:sz w:val="24"/>
          <w:szCs w:val="24"/>
        </w:rPr>
        <w:br/>
      </w:r>
      <w:r w:rsidRPr="00792426">
        <w:rPr>
          <w:rFonts w:ascii="Arial" w:hAnsi="Arial" w:cs="Arial"/>
          <w:sz w:val="24"/>
          <w:szCs w:val="24"/>
        </w:rPr>
        <w:br/>
      </w:r>
      <w:r w:rsidRPr="00792426">
        <w:rPr>
          <w:rFonts w:ascii="Arial" w:hAnsi="Arial" w:cs="Arial"/>
          <w:sz w:val="24"/>
          <w:szCs w:val="24"/>
          <w:u w:val="single"/>
        </w:rPr>
        <w:t>Wyniki imienne:</w:t>
      </w:r>
      <w:r w:rsidRPr="00792426">
        <w:rPr>
          <w:rFonts w:ascii="Arial" w:hAnsi="Arial" w:cs="Arial"/>
          <w:sz w:val="24"/>
          <w:szCs w:val="24"/>
        </w:rPr>
        <w:br/>
        <w:t>ZA (21)</w:t>
      </w:r>
      <w:r w:rsidRPr="00792426">
        <w:rPr>
          <w:rFonts w:ascii="Arial" w:hAnsi="Arial" w:cs="Arial"/>
          <w:sz w:val="24"/>
          <w:szCs w:val="24"/>
        </w:rPr>
        <w:br/>
        <w:t>Jerzy Augustyn, Mariusz Bajek, Leszek Brzeziński, Renata Butryn, Maria Chojnacka, Łukasz Durek, Joanna Grobel-Proszowska, Ilona Kaczmarek, Andrzej Kochan, Agata Krzek, Paweł Madej, Lucjan Małek, Damian Marczak, Karolina Paleń, Dariusz Przytuła, Piotr Rut, Jan Sibiga, Stanisław Sobieraj, Andrzej Szymonik, Łukasz Warchoł, Franciszek Zaborowski</w:t>
      </w:r>
      <w:r w:rsidRPr="00792426">
        <w:rPr>
          <w:rFonts w:ascii="Arial" w:hAnsi="Arial" w:cs="Arial"/>
          <w:sz w:val="24"/>
          <w:szCs w:val="24"/>
        </w:rPr>
        <w:br/>
        <w:t>NIEOBECNI (2)</w:t>
      </w:r>
      <w:r w:rsidRPr="00792426">
        <w:rPr>
          <w:rFonts w:ascii="Arial" w:hAnsi="Arial" w:cs="Arial"/>
          <w:sz w:val="24"/>
          <w:szCs w:val="24"/>
        </w:rPr>
        <w:br/>
        <w:t>Elżbieta Kulpa, Paulina Miśko</w:t>
      </w:r>
      <w:r w:rsidRPr="00792426">
        <w:rPr>
          <w:rFonts w:ascii="Arial" w:hAnsi="Arial" w:cs="Arial"/>
          <w:sz w:val="24"/>
          <w:szCs w:val="24"/>
        </w:rPr>
        <w:br/>
      </w:r>
      <w:r w:rsidRPr="00792426">
        <w:rPr>
          <w:rFonts w:ascii="Arial" w:hAnsi="Arial" w:cs="Arial"/>
          <w:sz w:val="24"/>
          <w:szCs w:val="24"/>
        </w:rPr>
        <w:br/>
      </w:r>
      <w:r w:rsidRPr="00792426">
        <w:rPr>
          <w:rFonts w:ascii="Arial" w:hAnsi="Arial" w:cs="Arial"/>
          <w:b/>
          <w:bCs/>
          <w:sz w:val="24"/>
          <w:szCs w:val="24"/>
          <w:u w:val="single"/>
        </w:rPr>
        <w:t>Głosowano wniosek w sprawie:</w:t>
      </w:r>
      <w:r w:rsidRPr="00792426">
        <w:rPr>
          <w:rFonts w:ascii="Arial" w:hAnsi="Arial" w:cs="Arial"/>
          <w:sz w:val="24"/>
          <w:szCs w:val="24"/>
        </w:rPr>
        <w:br/>
        <w:t>Na wniosek Prezydenta Miasta wycofanie z porządku obrad pkt 8 - projektu uchwały w sprawie uchwalenia II i III zmiany miejscowego planu zagospodarowania przestrzenn</w:t>
      </w:r>
      <w:r w:rsidR="00792426">
        <w:rPr>
          <w:rFonts w:ascii="Arial" w:hAnsi="Arial" w:cs="Arial"/>
          <w:sz w:val="24"/>
          <w:szCs w:val="24"/>
        </w:rPr>
        <w:t>e</w:t>
      </w:r>
      <w:r w:rsidRPr="00792426">
        <w:rPr>
          <w:rFonts w:ascii="Arial" w:hAnsi="Arial" w:cs="Arial"/>
          <w:sz w:val="24"/>
          <w:szCs w:val="24"/>
        </w:rPr>
        <w:t xml:space="preserve">go osiedla Rozwadów w Stalowej Woli i przesuniecie pozostałych punktów o jeden. </w:t>
      </w:r>
      <w:r w:rsidRPr="00792426">
        <w:rPr>
          <w:rFonts w:ascii="Arial" w:hAnsi="Arial" w:cs="Arial"/>
          <w:sz w:val="24"/>
          <w:szCs w:val="24"/>
        </w:rPr>
        <w:br/>
      </w:r>
      <w:r w:rsidRPr="00792426">
        <w:rPr>
          <w:rFonts w:ascii="Arial" w:hAnsi="Arial" w:cs="Arial"/>
          <w:sz w:val="24"/>
          <w:szCs w:val="24"/>
        </w:rPr>
        <w:br/>
      </w:r>
      <w:r w:rsidRPr="00792426">
        <w:rPr>
          <w:rStyle w:val="Pogrubienie"/>
          <w:rFonts w:ascii="Arial" w:hAnsi="Arial" w:cs="Arial"/>
          <w:sz w:val="24"/>
          <w:szCs w:val="24"/>
          <w:u w:val="single"/>
        </w:rPr>
        <w:t>Wyniki głosowania</w:t>
      </w:r>
      <w:r w:rsidRPr="00792426">
        <w:rPr>
          <w:rFonts w:ascii="Arial" w:hAnsi="Arial" w:cs="Arial"/>
          <w:sz w:val="24"/>
          <w:szCs w:val="24"/>
        </w:rPr>
        <w:br/>
        <w:t>ZA: 21, PRZECIW: 0, WSTRZYMUJĘ SIĘ: 0, BRAK GŁOSU: 0, NIEOBECNI: 2</w:t>
      </w:r>
      <w:r w:rsidRPr="00792426">
        <w:rPr>
          <w:rFonts w:ascii="Arial" w:hAnsi="Arial" w:cs="Arial"/>
          <w:sz w:val="24"/>
          <w:szCs w:val="24"/>
        </w:rPr>
        <w:br/>
      </w:r>
      <w:r w:rsidRPr="00792426">
        <w:rPr>
          <w:rFonts w:ascii="Arial" w:hAnsi="Arial" w:cs="Arial"/>
          <w:sz w:val="24"/>
          <w:szCs w:val="24"/>
        </w:rPr>
        <w:br/>
      </w:r>
      <w:r w:rsidRPr="00792426">
        <w:rPr>
          <w:rFonts w:ascii="Arial" w:hAnsi="Arial" w:cs="Arial"/>
          <w:sz w:val="24"/>
          <w:szCs w:val="24"/>
          <w:u w:val="single"/>
        </w:rPr>
        <w:t>Wyniki imienne:</w:t>
      </w:r>
      <w:r w:rsidRPr="00792426">
        <w:rPr>
          <w:rFonts w:ascii="Arial" w:hAnsi="Arial" w:cs="Arial"/>
          <w:sz w:val="24"/>
          <w:szCs w:val="24"/>
        </w:rPr>
        <w:br/>
        <w:t>ZA (21)</w:t>
      </w:r>
      <w:r w:rsidRPr="00792426">
        <w:rPr>
          <w:rFonts w:ascii="Arial" w:hAnsi="Arial" w:cs="Arial"/>
          <w:sz w:val="24"/>
          <w:szCs w:val="24"/>
        </w:rPr>
        <w:br/>
        <w:t>Jerzy Augustyn, Mariusz Bajek, Leszek Brzeziński, Renata Butryn, Maria Chojnacka, Łukasz Durek, Joanna Grobel-Proszowska, Ilona Kaczmarek, Andrzej Kochan, Agata Krzek, Paweł Madej, Lucjan Małek, Damian Marczak, Karolina Paleń, Dariusz Przytuła, Piotr Rut, Jan Sibiga, Stanisław Sobieraj, Andrzej Szymonik, Łukasz Warchoł, Franciszek Zaborowski</w:t>
      </w:r>
      <w:r w:rsidRPr="00792426">
        <w:rPr>
          <w:rFonts w:ascii="Arial" w:hAnsi="Arial" w:cs="Arial"/>
          <w:sz w:val="24"/>
          <w:szCs w:val="24"/>
        </w:rPr>
        <w:br/>
        <w:t>NIEOBECNI (2)</w:t>
      </w:r>
      <w:r w:rsidRPr="00792426">
        <w:rPr>
          <w:rFonts w:ascii="Arial" w:hAnsi="Arial" w:cs="Arial"/>
          <w:sz w:val="24"/>
          <w:szCs w:val="24"/>
        </w:rPr>
        <w:br/>
        <w:t>Elżbieta Kulpa, Paulina Miśko</w:t>
      </w:r>
      <w:r w:rsidRPr="00792426">
        <w:rPr>
          <w:rFonts w:ascii="Arial" w:hAnsi="Arial" w:cs="Arial"/>
          <w:sz w:val="24"/>
          <w:szCs w:val="24"/>
        </w:rPr>
        <w:br/>
      </w:r>
      <w:r w:rsidRPr="00792426">
        <w:rPr>
          <w:rFonts w:ascii="Arial" w:hAnsi="Arial" w:cs="Arial"/>
          <w:sz w:val="24"/>
          <w:szCs w:val="24"/>
        </w:rPr>
        <w:br/>
      </w:r>
      <w:r w:rsidRPr="00792426">
        <w:rPr>
          <w:rFonts w:ascii="Arial" w:hAnsi="Arial" w:cs="Arial"/>
          <w:sz w:val="24"/>
          <w:szCs w:val="24"/>
        </w:rPr>
        <w:br/>
      </w:r>
      <w:r w:rsidRPr="00792426">
        <w:rPr>
          <w:rFonts w:ascii="Arial" w:hAnsi="Arial" w:cs="Arial"/>
          <w:b/>
          <w:bCs/>
          <w:sz w:val="24"/>
          <w:szCs w:val="24"/>
          <w:u w:val="single"/>
        </w:rPr>
        <w:t>Głosowano wniosek w sprawie:</w:t>
      </w:r>
      <w:r w:rsidRPr="00792426">
        <w:rPr>
          <w:rFonts w:ascii="Arial" w:hAnsi="Arial" w:cs="Arial"/>
          <w:sz w:val="24"/>
          <w:szCs w:val="24"/>
        </w:rPr>
        <w:br/>
      </w:r>
      <w:r w:rsidR="00792426">
        <w:rPr>
          <w:rFonts w:ascii="Arial" w:hAnsi="Arial" w:cs="Arial"/>
          <w:sz w:val="24"/>
          <w:szCs w:val="24"/>
        </w:rPr>
        <w:t>N</w:t>
      </w:r>
      <w:r w:rsidRPr="00792426">
        <w:rPr>
          <w:rFonts w:ascii="Arial" w:hAnsi="Arial" w:cs="Arial"/>
          <w:sz w:val="24"/>
          <w:szCs w:val="24"/>
        </w:rPr>
        <w:t>a wniosek Prezydenta Miasta wprowadzenie do porządku obrad pkt 7 - projektu uchwały w sprawie wyrażenia zgody na zbycie i określenie trybu zbycia przez Gminę Stalowa Wola udziałów posiadanych w spółce pod nazwą EURO PARK STALOWA WOLA Spó</w:t>
      </w:r>
      <w:r w:rsidR="00792426">
        <w:rPr>
          <w:rFonts w:ascii="Arial" w:hAnsi="Arial" w:cs="Arial"/>
          <w:sz w:val="24"/>
          <w:szCs w:val="24"/>
        </w:rPr>
        <w:t>ł</w:t>
      </w:r>
      <w:r w:rsidRPr="00792426">
        <w:rPr>
          <w:rFonts w:ascii="Arial" w:hAnsi="Arial" w:cs="Arial"/>
          <w:sz w:val="24"/>
          <w:szCs w:val="24"/>
        </w:rPr>
        <w:t xml:space="preserve">ka z ograniczoną odpowiedzialnością. </w:t>
      </w:r>
      <w:r w:rsidRPr="00792426">
        <w:rPr>
          <w:rFonts w:ascii="Arial" w:hAnsi="Arial" w:cs="Arial"/>
          <w:sz w:val="24"/>
          <w:szCs w:val="24"/>
        </w:rPr>
        <w:br/>
      </w:r>
      <w:r w:rsidRPr="00792426">
        <w:rPr>
          <w:rFonts w:ascii="Arial" w:hAnsi="Arial" w:cs="Arial"/>
          <w:sz w:val="24"/>
          <w:szCs w:val="24"/>
        </w:rPr>
        <w:br/>
      </w:r>
      <w:r w:rsidRPr="00792426">
        <w:rPr>
          <w:rStyle w:val="Pogrubienie"/>
          <w:rFonts w:ascii="Arial" w:hAnsi="Arial" w:cs="Arial"/>
          <w:sz w:val="24"/>
          <w:szCs w:val="24"/>
          <w:u w:val="single"/>
        </w:rPr>
        <w:t>Wyniki głosowania</w:t>
      </w:r>
      <w:r w:rsidRPr="00792426">
        <w:rPr>
          <w:rFonts w:ascii="Arial" w:hAnsi="Arial" w:cs="Arial"/>
          <w:sz w:val="24"/>
          <w:szCs w:val="24"/>
        </w:rPr>
        <w:br/>
        <w:t>ZA: 20, PRZECIW: 0, WSTRZYMUJĘ SIĘ: 1, BRAK GŁOSU: 0, NIEOBECNI: 2</w:t>
      </w:r>
      <w:r w:rsidRPr="00792426">
        <w:rPr>
          <w:rFonts w:ascii="Arial" w:hAnsi="Arial" w:cs="Arial"/>
          <w:sz w:val="24"/>
          <w:szCs w:val="24"/>
        </w:rPr>
        <w:br/>
      </w:r>
      <w:r w:rsidRPr="00792426">
        <w:rPr>
          <w:rFonts w:ascii="Arial" w:hAnsi="Arial" w:cs="Arial"/>
          <w:sz w:val="24"/>
          <w:szCs w:val="24"/>
        </w:rPr>
        <w:br/>
      </w:r>
      <w:r w:rsidRPr="00792426">
        <w:rPr>
          <w:rFonts w:ascii="Arial" w:hAnsi="Arial" w:cs="Arial"/>
          <w:sz w:val="24"/>
          <w:szCs w:val="24"/>
          <w:u w:val="single"/>
        </w:rPr>
        <w:lastRenderedPageBreak/>
        <w:t>Wyniki imienne:</w:t>
      </w:r>
      <w:r w:rsidRPr="00792426">
        <w:rPr>
          <w:rFonts w:ascii="Arial" w:hAnsi="Arial" w:cs="Arial"/>
          <w:sz w:val="24"/>
          <w:szCs w:val="24"/>
        </w:rPr>
        <w:br/>
        <w:t>ZA (20)</w:t>
      </w:r>
      <w:r w:rsidRPr="00792426">
        <w:rPr>
          <w:rFonts w:ascii="Arial" w:hAnsi="Arial" w:cs="Arial"/>
          <w:sz w:val="24"/>
          <w:szCs w:val="24"/>
        </w:rPr>
        <w:br/>
        <w:t>Jerzy Augustyn, Mariusz Bajek, Renata Butryn, Maria Chojnacka, Łukasz Durek, Joanna Grobel-Proszowska, Ilona Kaczmarek, Andrzej Kochan, Agata Krzek, Paweł Madej, Lucjan Małek, Damian Marczak, Karolina Paleń, Dariusz Przytuła, Piotr Rut, Jan Sibiga, Stanisław Sobieraj, Andrzej Szymonik, Łukasz Warchoł, Franciszek Zaborowski</w:t>
      </w:r>
      <w:r w:rsidRPr="00792426">
        <w:rPr>
          <w:rFonts w:ascii="Arial" w:hAnsi="Arial" w:cs="Arial"/>
          <w:sz w:val="24"/>
          <w:szCs w:val="24"/>
        </w:rPr>
        <w:br/>
        <w:t>WSTRZYMUJĘ SIĘ (1)</w:t>
      </w:r>
      <w:r w:rsidRPr="00792426">
        <w:rPr>
          <w:rFonts w:ascii="Arial" w:hAnsi="Arial" w:cs="Arial"/>
          <w:sz w:val="24"/>
          <w:szCs w:val="24"/>
        </w:rPr>
        <w:br/>
        <w:t>Leszek Brzeziński</w:t>
      </w:r>
      <w:r w:rsidRPr="00792426">
        <w:rPr>
          <w:rFonts w:ascii="Arial" w:hAnsi="Arial" w:cs="Arial"/>
          <w:sz w:val="24"/>
          <w:szCs w:val="24"/>
        </w:rPr>
        <w:br/>
        <w:t>NIEOBECNI (2)</w:t>
      </w:r>
      <w:r w:rsidRPr="00792426">
        <w:rPr>
          <w:rFonts w:ascii="Arial" w:hAnsi="Arial" w:cs="Arial"/>
          <w:sz w:val="24"/>
          <w:szCs w:val="24"/>
        </w:rPr>
        <w:br/>
        <w:t>Elżbieta Kulpa, Paulina Miśko</w:t>
      </w:r>
    </w:p>
    <w:p w:rsidR="00792426" w:rsidRDefault="00792426" w:rsidP="00EF79EC">
      <w:pPr>
        <w:autoSpaceDE w:val="0"/>
        <w:autoSpaceDN w:val="0"/>
        <w:adjustRightInd w:val="0"/>
        <w:rPr>
          <w:rFonts w:ascii="Arial" w:hAnsi="Arial" w:cs="Arial"/>
          <w:sz w:val="24"/>
          <w:szCs w:val="24"/>
        </w:rPr>
      </w:pPr>
    </w:p>
    <w:p w:rsidR="00C2608B" w:rsidRPr="00792426" w:rsidRDefault="00792426" w:rsidP="00EF79EC">
      <w:pPr>
        <w:autoSpaceDE w:val="0"/>
        <w:autoSpaceDN w:val="0"/>
        <w:adjustRightInd w:val="0"/>
        <w:rPr>
          <w:rFonts w:ascii="Arial" w:hAnsi="Arial" w:cs="Arial"/>
          <w:sz w:val="24"/>
          <w:szCs w:val="24"/>
        </w:rPr>
      </w:pPr>
      <w:r>
        <w:rPr>
          <w:rFonts w:ascii="Arial" w:hAnsi="Arial" w:cs="Arial"/>
          <w:sz w:val="24"/>
          <w:szCs w:val="24"/>
        </w:rPr>
        <w:t>Porządek obrad po wprowadzeniu zmian:</w:t>
      </w:r>
      <w:r w:rsidR="00C2608B" w:rsidRPr="00792426">
        <w:rPr>
          <w:rFonts w:ascii="Arial" w:hAnsi="Arial" w:cs="Arial"/>
          <w:sz w:val="24"/>
          <w:szCs w:val="24"/>
        </w:rPr>
        <w:br/>
      </w:r>
    </w:p>
    <w:p w:rsidR="00792426" w:rsidRPr="00792426" w:rsidRDefault="00792426" w:rsidP="002B720D">
      <w:pPr>
        <w:numPr>
          <w:ilvl w:val="0"/>
          <w:numId w:val="16"/>
        </w:numPr>
        <w:tabs>
          <w:tab w:val="left" w:pos="851"/>
        </w:tabs>
        <w:suppressAutoHyphens/>
        <w:ind w:hanging="502"/>
        <w:jc w:val="both"/>
        <w:rPr>
          <w:rFonts w:ascii="Arial" w:hAnsi="Arial" w:cs="Arial"/>
          <w:sz w:val="24"/>
          <w:szCs w:val="24"/>
        </w:rPr>
      </w:pPr>
      <w:r w:rsidRPr="00792426">
        <w:rPr>
          <w:rFonts w:ascii="Arial" w:hAnsi="Arial" w:cs="Arial"/>
          <w:sz w:val="24"/>
          <w:szCs w:val="24"/>
        </w:rPr>
        <w:t>Otwarcie Sesji oraz przedstawienie porządku obrad.</w:t>
      </w:r>
    </w:p>
    <w:p w:rsidR="00792426" w:rsidRPr="00792426" w:rsidRDefault="00792426" w:rsidP="00792426">
      <w:pPr>
        <w:numPr>
          <w:ilvl w:val="0"/>
          <w:numId w:val="16"/>
        </w:numPr>
        <w:tabs>
          <w:tab w:val="left" w:pos="851"/>
        </w:tabs>
        <w:suppressAutoHyphens/>
        <w:ind w:left="1134" w:hanging="424"/>
        <w:jc w:val="both"/>
        <w:rPr>
          <w:rFonts w:ascii="Arial" w:hAnsi="Arial" w:cs="Arial"/>
          <w:sz w:val="24"/>
          <w:szCs w:val="24"/>
        </w:rPr>
      </w:pPr>
      <w:r w:rsidRPr="00792426">
        <w:rPr>
          <w:rFonts w:ascii="Arial" w:hAnsi="Arial" w:cs="Arial"/>
          <w:sz w:val="24"/>
          <w:szCs w:val="24"/>
        </w:rPr>
        <w:t xml:space="preserve">Przyjęcie protokołu z LVI i LVII  Sesji Rady Miejskiej. </w:t>
      </w:r>
    </w:p>
    <w:p w:rsidR="00792426" w:rsidRPr="00792426" w:rsidRDefault="00792426" w:rsidP="00792426">
      <w:pPr>
        <w:numPr>
          <w:ilvl w:val="0"/>
          <w:numId w:val="16"/>
        </w:numPr>
        <w:shd w:val="clear" w:color="auto" w:fill="FFFFFF"/>
        <w:spacing w:line="233" w:lineRule="atLeast"/>
        <w:ind w:left="1134" w:hanging="424"/>
        <w:jc w:val="both"/>
        <w:rPr>
          <w:rFonts w:ascii="Arial" w:hAnsi="Arial" w:cs="Arial"/>
          <w:color w:val="201F1E"/>
          <w:sz w:val="24"/>
          <w:szCs w:val="24"/>
        </w:rPr>
      </w:pPr>
      <w:r w:rsidRPr="00792426">
        <w:rPr>
          <w:rFonts w:ascii="Arial" w:hAnsi="Arial" w:cs="Arial"/>
          <w:color w:val="201F1E"/>
          <w:sz w:val="24"/>
          <w:szCs w:val="24"/>
        </w:rPr>
        <w:t xml:space="preserve">Projekt uchwały w sprawie zmian w budżecie miasta na 2022 rok oraz zmieniającej uchwałę budżetową Miasta Stalowej Woli na 2022 rok - autopoprawka. </w:t>
      </w:r>
    </w:p>
    <w:p w:rsidR="00792426" w:rsidRPr="00792426" w:rsidRDefault="00792426" w:rsidP="00792426">
      <w:pPr>
        <w:numPr>
          <w:ilvl w:val="0"/>
          <w:numId w:val="16"/>
        </w:numPr>
        <w:tabs>
          <w:tab w:val="left" w:pos="540"/>
          <w:tab w:val="left" w:pos="709"/>
          <w:tab w:val="left" w:pos="1134"/>
          <w:tab w:val="left" w:pos="1276"/>
        </w:tabs>
        <w:suppressAutoHyphens/>
        <w:ind w:left="1134" w:hanging="424"/>
        <w:jc w:val="both"/>
        <w:rPr>
          <w:rFonts w:ascii="Arial" w:hAnsi="Arial" w:cs="Arial"/>
          <w:sz w:val="24"/>
          <w:szCs w:val="24"/>
        </w:rPr>
      </w:pPr>
      <w:r w:rsidRPr="00792426">
        <w:rPr>
          <w:rFonts w:ascii="Arial" w:hAnsi="Arial" w:cs="Arial"/>
          <w:sz w:val="24"/>
          <w:szCs w:val="24"/>
        </w:rPr>
        <w:t>Projekt uchwały w sprawie zmian zakresu wykonywania przedsięwzięć i zmian w Wieloletniej Prognozie Finansowej Miasta Stalowa Wola - autopoprawka.</w:t>
      </w:r>
      <w:r w:rsidRPr="00792426">
        <w:rPr>
          <w:rFonts w:ascii="Arial" w:hAnsi="Arial" w:cs="Arial"/>
          <w:color w:val="242424"/>
          <w:sz w:val="24"/>
          <w:szCs w:val="24"/>
          <w:shd w:val="clear" w:color="auto" w:fill="FFFFFF"/>
        </w:rPr>
        <w:t xml:space="preserve"> </w:t>
      </w:r>
    </w:p>
    <w:p w:rsidR="00792426" w:rsidRPr="00792426" w:rsidRDefault="00792426" w:rsidP="00792426">
      <w:pPr>
        <w:numPr>
          <w:ilvl w:val="0"/>
          <w:numId w:val="16"/>
        </w:numPr>
        <w:tabs>
          <w:tab w:val="left" w:pos="540"/>
          <w:tab w:val="left" w:pos="709"/>
          <w:tab w:val="left" w:pos="1134"/>
          <w:tab w:val="left" w:pos="1276"/>
        </w:tabs>
        <w:suppressAutoHyphens/>
        <w:autoSpaceDE w:val="0"/>
        <w:autoSpaceDN w:val="0"/>
        <w:adjustRightInd w:val="0"/>
        <w:ind w:left="1134" w:hanging="424"/>
        <w:jc w:val="both"/>
        <w:rPr>
          <w:rFonts w:ascii="Arial" w:hAnsi="Arial" w:cs="Arial"/>
          <w:color w:val="000000"/>
          <w:sz w:val="24"/>
          <w:szCs w:val="24"/>
        </w:rPr>
      </w:pPr>
      <w:r w:rsidRPr="00792426">
        <w:rPr>
          <w:rFonts w:ascii="Arial" w:hAnsi="Arial" w:cs="Arial"/>
          <w:color w:val="242424"/>
          <w:sz w:val="24"/>
          <w:szCs w:val="24"/>
          <w:shd w:val="clear" w:color="auto" w:fill="FFFFFF"/>
        </w:rPr>
        <w:t>Projekt uchwały w sprawie określenia wysokości stawek podatku od nieruchomości- autopoprawka.</w:t>
      </w:r>
      <w:r w:rsidRPr="00792426">
        <w:rPr>
          <w:rFonts w:ascii="Arial" w:hAnsi="Arial" w:cs="Arial"/>
          <w:color w:val="000000"/>
          <w:sz w:val="24"/>
          <w:szCs w:val="24"/>
          <w:shd w:val="clear" w:color="auto" w:fill="FFFFFF"/>
        </w:rPr>
        <w:t xml:space="preserve"> </w:t>
      </w:r>
    </w:p>
    <w:p w:rsidR="00792426" w:rsidRPr="00792426" w:rsidRDefault="00792426" w:rsidP="00792426">
      <w:pPr>
        <w:numPr>
          <w:ilvl w:val="0"/>
          <w:numId w:val="16"/>
        </w:numPr>
        <w:tabs>
          <w:tab w:val="left" w:pos="540"/>
          <w:tab w:val="left" w:pos="709"/>
          <w:tab w:val="left" w:pos="1134"/>
          <w:tab w:val="left" w:pos="1276"/>
        </w:tabs>
        <w:suppressAutoHyphens/>
        <w:autoSpaceDE w:val="0"/>
        <w:autoSpaceDN w:val="0"/>
        <w:adjustRightInd w:val="0"/>
        <w:ind w:left="1134" w:hanging="424"/>
        <w:jc w:val="both"/>
        <w:rPr>
          <w:rFonts w:ascii="Arial" w:hAnsi="Arial" w:cs="Arial"/>
          <w:color w:val="000000"/>
          <w:sz w:val="24"/>
          <w:szCs w:val="24"/>
        </w:rPr>
      </w:pPr>
      <w:r w:rsidRPr="00792426">
        <w:rPr>
          <w:rFonts w:ascii="Arial" w:hAnsi="Arial" w:cs="Arial"/>
          <w:color w:val="000000"/>
          <w:sz w:val="24"/>
          <w:szCs w:val="24"/>
          <w:shd w:val="clear" w:color="auto" w:fill="FFFFFF"/>
        </w:rPr>
        <w:t>Projekt uchwały w sprawie określenia zasad przeprowadzenia naboru wniosków o zawarcie umowy najmu lokali mieszkalnych, w tym określenia kryterium pierwszeństwa, zasad przeprowadzenia oceny punktowej oraz obowiązkowej kaucji dla lokali mieszkalnych budowanych przez Społeczną Inicjatywę Mieszkaniową w Stalowej Woli Sp. z o.o. przy ul. Ogrodowej w Stalowej Woli.</w:t>
      </w:r>
    </w:p>
    <w:p w:rsidR="00792426" w:rsidRPr="00792426" w:rsidRDefault="00792426" w:rsidP="00792426">
      <w:pPr>
        <w:numPr>
          <w:ilvl w:val="0"/>
          <w:numId w:val="16"/>
        </w:numPr>
        <w:tabs>
          <w:tab w:val="left" w:pos="540"/>
          <w:tab w:val="left" w:pos="709"/>
          <w:tab w:val="left" w:pos="1134"/>
          <w:tab w:val="left" w:pos="1276"/>
        </w:tabs>
        <w:suppressAutoHyphens/>
        <w:autoSpaceDE w:val="0"/>
        <w:autoSpaceDN w:val="0"/>
        <w:adjustRightInd w:val="0"/>
        <w:ind w:left="1134" w:hanging="424"/>
        <w:jc w:val="both"/>
        <w:rPr>
          <w:rFonts w:ascii="Arial" w:hAnsi="Arial" w:cs="Arial"/>
          <w:color w:val="000000"/>
          <w:sz w:val="24"/>
          <w:szCs w:val="24"/>
        </w:rPr>
      </w:pPr>
      <w:r w:rsidRPr="00792426">
        <w:rPr>
          <w:rFonts w:ascii="Arial" w:hAnsi="Arial" w:cs="Arial"/>
          <w:color w:val="000000"/>
          <w:sz w:val="24"/>
          <w:szCs w:val="24"/>
          <w:shd w:val="clear" w:color="auto" w:fill="FFFFFF"/>
        </w:rPr>
        <w:t xml:space="preserve">Projekt uchwały w sprawie wyrażenia zgody na zbycie i określenie trybu zbycia przez Gminę Stalowa Wola udziałów posiadanych w spółce pod nazwą EURO-PARK STALOWA WOLA Spółka z ograniczoną odpowiedzialnością. </w:t>
      </w:r>
    </w:p>
    <w:p w:rsidR="00792426" w:rsidRPr="00792426" w:rsidRDefault="00792426" w:rsidP="00792426">
      <w:pPr>
        <w:numPr>
          <w:ilvl w:val="0"/>
          <w:numId w:val="16"/>
        </w:numPr>
        <w:suppressAutoHyphens/>
        <w:autoSpaceDE w:val="0"/>
        <w:autoSpaceDN w:val="0"/>
        <w:adjustRightInd w:val="0"/>
        <w:spacing w:line="276" w:lineRule="auto"/>
        <w:ind w:left="1134"/>
        <w:jc w:val="both"/>
        <w:rPr>
          <w:rFonts w:ascii="Arial" w:hAnsi="Arial" w:cs="Arial"/>
          <w:color w:val="000000"/>
          <w:sz w:val="24"/>
          <w:szCs w:val="24"/>
        </w:rPr>
      </w:pPr>
      <w:r w:rsidRPr="00792426">
        <w:rPr>
          <w:rFonts w:ascii="Arial" w:hAnsi="Arial" w:cs="Arial"/>
          <w:sz w:val="24"/>
          <w:szCs w:val="24"/>
        </w:rPr>
        <w:t>Projekt uchwały w sprawie wyrażenia zgody na nabycie nieruchomości gruntowej (dot. działek nr 13 i nr 26).</w:t>
      </w:r>
    </w:p>
    <w:p w:rsidR="00792426" w:rsidRPr="00792426" w:rsidRDefault="00792426" w:rsidP="00792426">
      <w:pPr>
        <w:numPr>
          <w:ilvl w:val="0"/>
          <w:numId w:val="16"/>
        </w:numPr>
        <w:tabs>
          <w:tab w:val="left" w:pos="540"/>
          <w:tab w:val="left" w:pos="709"/>
          <w:tab w:val="left" w:pos="1134"/>
          <w:tab w:val="left" w:pos="1276"/>
        </w:tabs>
        <w:suppressAutoHyphens/>
        <w:autoSpaceDE w:val="0"/>
        <w:autoSpaceDN w:val="0"/>
        <w:adjustRightInd w:val="0"/>
        <w:ind w:left="1134" w:hanging="424"/>
        <w:jc w:val="both"/>
        <w:rPr>
          <w:rFonts w:ascii="Arial" w:hAnsi="Arial" w:cs="Arial"/>
          <w:color w:val="000000"/>
          <w:sz w:val="24"/>
          <w:szCs w:val="24"/>
        </w:rPr>
      </w:pPr>
      <w:r w:rsidRPr="00792426">
        <w:rPr>
          <w:rFonts w:ascii="Arial" w:hAnsi="Arial" w:cs="Arial"/>
          <w:sz w:val="24"/>
          <w:szCs w:val="24"/>
        </w:rPr>
        <w:t xml:space="preserve">Projekt uchwały w sprawie wyrażenia zgody na nabycie nieruchomości (dot. działek nr 444, 445, 446, 447). </w:t>
      </w:r>
    </w:p>
    <w:p w:rsidR="00792426" w:rsidRPr="00792426" w:rsidRDefault="00792426" w:rsidP="00792426">
      <w:pPr>
        <w:numPr>
          <w:ilvl w:val="0"/>
          <w:numId w:val="16"/>
        </w:numPr>
        <w:tabs>
          <w:tab w:val="left" w:pos="540"/>
          <w:tab w:val="left" w:pos="709"/>
          <w:tab w:val="left" w:pos="1134"/>
          <w:tab w:val="left" w:pos="1276"/>
        </w:tabs>
        <w:suppressAutoHyphens/>
        <w:autoSpaceDE w:val="0"/>
        <w:autoSpaceDN w:val="0"/>
        <w:adjustRightInd w:val="0"/>
        <w:ind w:left="1134" w:hanging="424"/>
        <w:jc w:val="both"/>
        <w:rPr>
          <w:rFonts w:ascii="Arial" w:hAnsi="Arial" w:cs="Arial"/>
          <w:color w:val="000000"/>
          <w:sz w:val="24"/>
          <w:szCs w:val="24"/>
        </w:rPr>
      </w:pPr>
      <w:r w:rsidRPr="00792426">
        <w:rPr>
          <w:rFonts w:ascii="Arial" w:hAnsi="Arial" w:cs="Arial"/>
          <w:bCs/>
          <w:color w:val="000000"/>
          <w:sz w:val="24"/>
          <w:szCs w:val="24"/>
        </w:rPr>
        <w:t>Projekt uchwały w sprawie wyrażenia zgody na nabycie nieruchomości gruntowej (dot. działki nr 209/15).</w:t>
      </w:r>
    </w:p>
    <w:p w:rsidR="00792426" w:rsidRPr="00792426" w:rsidRDefault="00792426" w:rsidP="00792426">
      <w:pPr>
        <w:numPr>
          <w:ilvl w:val="0"/>
          <w:numId w:val="16"/>
        </w:numPr>
        <w:suppressAutoHyphens/>
        <w:autoSpaceDE w:val="0"/>
        <w:autoSpaceDN w:val="0"/>
        <w:adjustRightInd w:val="0"/>
        <w:spacing w:line="276" w:lineRule="auto"/>
        <w:ind w:left="1134" w:hanging="425"/>
        <w:jc w:val="both"/>
        <w:rPr>
          <w:rFonts w:ascii="Arial" w:hAnsi="Arial" w:cs="Arial"/>
          <w:color w:val="000000"/>
          <w:sz w:val="24"/>
          <w:szCs w:val="24"/>
        </w:rPr>
      </w:pPr>
      <w:r w:rsidRPr="00792426">
        <w:rPr>
          <w:rFonts w:ascii="Arial" w:hAnsi="Arial" w:cs="Arial"/>
          <w:sz w:val="24"/>
          <w:szCs w:val="24"/>
        </w:rPr>
        <w:t>Projekt uchwały w sprawie wyrażenia zgody na sprzedaż nieruchomości (dot. działki nr 952/6).</w:t>
      </w:r>
    </w:p>
    <w:p w:rsidR="00792426" w:rsidRPr="00792426" w:rsidRDefault="00792426" w:rsidP="00792426">
      <w:pPr>
        <w:numPr>
          <w:ilvl w:val="0"/>
          <w:numId w:val="16"/>
        </w:numPr>
        <w:tabs>
          <w:tab w:val="left" w:pos="540"/>
          <w:tab w:val="left" w:pos="709"/>
          <w:tab w:val="left" w:pos="1134"/>
          <w:tab w:val="left" w:pos="1276"/>
        </w:tabs>
        <w:suppressAutoHyphens/>
        <w:autoSpaceDE w:val="0"/>
        <w:autoSpaceDN w:val="0"/>
        <w:adjustRightInd w:val="0"/>
        <w:ind w:left="1134" w:hanging="424"/>
        <w:jc w:val="both"/>
        <w:rPr>
          <w:rFonts w:ascii="Arial" w:hAnsi="Arial" w:cs="Arial"/>
          <w:color w:val="000000"/>
          <w:sz w:val="24"/>
          <w:szCs w:val="24"/>
        </w:rPr>
      </w:pPr>
      <w:r w:rsidRPr="00792426">
        <w:rPr>
          <w:rFonts w:ascii="Arial" w:hAnsi="Arial" w:cs="Arial"/>
          <w:bCs/>
          <w:color w:val="000000"/>
          <w:sz w:val="24"/>
          <w:szCs w:val="24"/>
        </w:rPr>
        <w:t>Projekt uchwały w sprawie wyrażenia zgody na wydzierżawienie nieruchomości (dot. działki nr 1147/22, części działki 835/26).</w:t>
      </w:r>
    </w:p>
    <w:p w:rsidR="00792426" w:rsidRPr="00792426" w:rsidRDefault="00792426" w:rsidP="00792426">
      <w:pPr>
        <w:numPr>
          <w:ilvl w:val="0"/>
          <w:numId w:val="16"/>
        </w:numPr>
        <w:tabs>
          <w:tab w:val="left" w:pos="540"/>
          <w:tab w:val="left" w:pos="709"/>
          <w:tab w:val="left" w:pos="1134"/>
          <w:tab w:val="left" w:pos="1276"/>
        </w:tabs>
        <w:suppressAutoHyphens/>
        <w:autoSpaceDE w:val="0"/>
        <w:autoSpaceDN w:val="0"/>
        <w:adjustRightInd w:val="0"/>
        <w:ind w:left="1134" w:hanging="424"/>
        <w:jc w:val="both"/>
        <w:rPr>
          <w:rFonts w:ascii="Arial" w:hAnsi="Arial" w:cs="Arial"/>
          <w:color w:val="000000"/>
          <w:sz w:val="24"/>
          <w:szCs w:val="24"/>
        </w:rPr>
      </w:pPr>
      <w:r w:rsidRPr="00792426">
        <w:rPr>
          <w:rFonts w:ascii="Arial" w:hAnsi="Arial" w:cs="Arial"/>
          <w:bCs/>
          <w:color w:val="000000"/>
          <w:sz w:val="24"/>
          <w:szCs w:val="24"/>
        </w:rPr>
        <w:t>Projekt uchwały w sprawie wyrażenia zgody na rozłożenie na raty należności czynszowej (dot. kwoty 23 382,23zł).</w:t>
      </w:r>
    </w:p>
    <w:p w:rsidR="00792426" w:rsidRPr="00792426" w:rsidRDefault="00792426" w:rsidP="00792426">
      <w:pPr>
        <w:numPr>
          <w:ilvl w:val="0"/>
          <w:numId w:val="16"/>
        </w:numPr>
        <w:tabs>
          <w:tab w:val="left" w:pos="540"/>
          <w:tab w:val="left" w:pos="709"/>
          <w:tab w:val="left" w:pos="1134"/>
          <w:tab w:val="left" w:pos="1276"/>
        </w:tabs>
        <w:suppressAutoHyphens/>
        <w:autoSpaceDE w:val="0"/>
        <w:autoSpaceDN w:val="0"/>
        <w:adjustRightInd w:val="0"/>
        <w:ind w:left="1134" w:hanging="424"/>
        <w:jc w:val="both"/>
        <w:rPr>
          <w:rFonts w:ascii="Arial" w:hAnsi="Arial" w:cs="Arial"/>
          <w:color w:val="000000"/>
          <w:sz w:val="24"/>
          <w:szCs w:val="24"/>
        </w:rPr>
      </w:pPr>
      <w:r w:rsidRPr="00792426">
        <w:rPr>
          <w:rFonts w:ascii="Arial" w:hAnsi="Arial" w:cs="Arial"/>
          <w:bCs/>
          <w:color w:val="000000"/>
          <w:sz w:val="24"/>
          <w:szCs w:val="24"/>
        </w:rPr>
        <w:t>Projekt uchwały w sprawie wyrażenia zgody na umorzenie należności czynszowej (dot. kwoty 23.271,61zł).</w:t>
      </w:r>
    </w:p>
    <w:p w:rsidR="00792426" w:rsidRPr="00792426" w:rsidRDefault="00792426" w:rsidP="00792426">
      <w:pPr>
        <w:numPr>
          <w:ilvl w:val="0"/>
          <w:numId w:val="16"/>
        </w:numPr>
        <w:tabs>
          <w:tab w:val="left" w:pos="540"/>
          <w:tab w:val="left" w:pos="709"/>
          <w:tab w:val="left" w:pos="1134"/>
          <w:tab w:val="left" w:pos="1276"/>
        </w:tabs>
        <w:suppressAutoHyphens/>
        <w:autoSpaceDE w:val="0"/>
        <w:autoSpaceDN w:val="0"/>
        <w:adjustRightInd w:val="0"/>
        <w:ind w:left="1134" w:hanging="424"/>
        <w:jc w:val="both"/>
        <w:rPr>
          <w:rFonts w:ascii="Arial" w:hAnsi="Arial" w:cs="Arial"/>
          <w:color w:val="000000"/>
          <w:sz w:val="24"/>
          <w:szCs w:val="24"/>
        </w:rPr>
      </w:pPr>
      <w:r w:rsidRPr="00792426">
        <w:rPr>
          <w:rFonts w:ascii="Arial" w:hAnsi="Arial" w:cs="Arial"/>
          <w:bCs/>
          <w:color w:val="000000"/>
          <w:sz w:val="24"/>
          <w:szCs w:val="24"/>
        </w:rPr>
        <w:t>Projekt uchwały w sprawie wyrażenia zgody na umorzenie należności czynszowej (dot. kwoty 74.640,16zł).</w:t>
      </w:r>
    </w:p>
    <w:p w:rsidR="00792426" w:rsidRPr="00792426" w:rsidRDefault="00792426" w:rsidP="00792426">
      <w:pPr>
        <w:numPr>
          <w:ilvl w:val="0"/>
          <w:numId w:val="16"/>
        </w:numPr>
        <w:tabs>
          <w:tab w:val="left" w:pos="540"/>
          <w:tab w:val="left" w:pos="709"/>
          <w:tab w:val="left" w:pos="1134"/>
          <w:tab w:val="left" w:pos="1276"/>
        </w:tabs>
        <w:suppressAutoHyphens/>
        <w:autoSpaceDE w:val="0"/>
        <w:autoSpaceDN w:val="0"/>
        <w:adjustRightInd w:val="0"/>
        <w:ind w:left="1134" w:hanging="424"/>
        <w:jc w:val="both"/>
        <w:rPr>
          <w:rFonts w:ascii="Arial" w:hAnsi="Arial" w:cs="Arial"/>
          <w:color w:val="000000"/>
          <w:sz w:val="24"/>
          <w:szCs w:val="24"/>
        </w:rPr>
      </w:pPr>
      <w:r w:rsidRPr="00792426">
        <w:rPr>
          <w:rFonts w:ascii="Arial" w:hAnsi="Arial" w:cs="Arial"/>
          <w:color w:val="000000"/>
          <w:sz w:val="24"/>
          <w:szCs w:val="24"/>
        </w:rPr>
        <w:lastRenderedPageBreak/>
        <w:t>Projekt uchwały w sprawie wyrażenia zgody na umorzenie należności czynszowej (dot. kwoty 25.628,32zł).</w:t>
      </w:r>
    </w:p>
    <w:p w:rsidR="00792426" w:rsidRPr="00792426" w:rsidRDefault="00792426" w:rsidP="00792426">
      <w:pPr>
        <w:numPr>
          <w:ilvl w:val="0"/>
          <w:numId w:val="16"/>
        </w:numPr>
        <w:tabs>
          <w:tab w:val="left" w:pos="540"/>
          <w:tab w:val="left" w:pos="709"/>
          <w:tab w:val="left" w:pos="1134"/>
          <w:tab w:val="left" w:pos="1276"/>
        </w:tabs>
        <w:suppressAutoHyphens/>
        <w:ind w:left="1134" w:hanging="424"/>
        <w:jc w:val="both"/>
        <w:rPr>
          <w:rFonts w:ascii="Arial" w:hAnsi="Arial" w:cs="Arial"/>
          <w:sz w:val="24"/>
          <w:szCs w:val="24"/>
        </w:rPr>
      </w:pPr>
      <w:r w:rsidRPr="00792426">
        <w:rPr>
          <w:rFonts w:ascii="Arial" w:hAnsi="Arial" w:cs="Arial"/>
          <w:bCs/>
          <w:color w:val="000000"/>
          <w:sz w:val="24"/>
          <w:szCs w:val="24"/>
        </w:rPr>
        <w:t>Projekt uchwały w sprawie wyrażenia zgody na udzielenie bonifikaty od ceny nieruchomości.</w:t>
      </w:r>
    </w:p>
    <w:p w:rsidR="00792426" w:rsidRPr="00792426" w:rsidRDefault="00792426" w:rsidP="00792426">
      <w:pPr>
        <w:numPr>
          <w:ilvl w:val="0"/>
          <w:numId w:val="16"/>
        </w:numPr>
        <w:tabs>
          <w:tab w:val="left" w:pos="540"/>
          <w:tab w:val="left" w:pos="709"/>
          <w:tab w:val="left" w:pos="1134"/>
          <w:tab w:val="left" w:pos="1276"/>
        </w:tabs>
        <w:suppressAutoHyphens/>
        <w:ind w:left="1134" w:hanging="424"/>
        <w:jc w:val="both"/>
        <w:rPr>
          <w:rFonts w:ascii="Arial" w:hAnsi="Arial" w:cs="Arial"/>
          <w:sz w:val="24"/>
          <w:szCs w:val="24"/>
        </w:rPr>
      </w:pPr>
      <w:r w:rsidRPr="00792426">
        <w:rPr>
          <w:rFonts w:ascii="Arial" w:hAnsi="Arial" w:cs="Arial"/>
          <w:sz w:val="24"/>
          <w:szCs w:val="24"/>
        </w:rPr>
        <w:t>Projekt uchwały w sprawie określenia górnych stawek opłat ponoszonych przez właścicieli nieruchomości za usługi w zakresie opróżniania zbiorników bezodpływowych lub osadników w instalacjach przydomowych oczyszczalni ścieków i  transportu nieczystości ciekłych oraz odbierania odpadów komunalnych.</w:t>
      </w:r>
    </w:p>
    <w:p w:rsidR="00792426" w:rsidRPr="00792426" w:rsidRDefault="00792426" w:rsidP="00792426">
      <w:pPr>
        <w:numPr>
          <w:ilvl w:val="0"/>
          <w:numId w:val="16"/>
        </w:numPr>
        <w:tabs>
          <w:tab w:val="left" w:pos="540"/>
          <w:tab w:val="left" w:pos="709"/>
          <w:tab w:val="left" w:pos="1134"/>
          <w:tab w:val="left" w:pos="1276"/>
        </w:tabs>
        <w:suppressAutoHyphens/>
        <w:ind w:left="1134" w:hanging="424"/>
        <w:jc w:val="both"/>
        <w:rPr>
          <w:rFonts w:ascii="Arial" w:hAnsi="Arial" w:cs="Arial"/>
          <w:sz w:val="24"/>
          <w:szCs w:val="24"/>
        </w:rPr>
      </w:pPr>
      <w:r w:rsidRPr="00792426">
        <w:rPr>
          <w:rFonts w:ascii="Arial" w:hAnsi="Arial" w:cs="Arial"/>
          <w:color w:val="000000"/>
          <w:sz w:val="24"/>
          <w:szCs w:val="24"/>
          <w:shd w:val="clear" w:color="auto" w:fill="FFFFFF"/>
        </w:rPr>
        <w:t>Projekt uchwały w sprawie powierzenia Miejskiemu Zakładowi Komunalnemu Spółce z ograniczoną odpowiedzialnością w Stalowej Woli wykonywania zadania własnego gminy z zakresu kultury fizycznej i turystyki – system roweru miejskiego na terenie miasta Stalowej Woli na lata 2023-2026. </w:t>
      </w:r>
    </w:p>
    <w:p w:rsidR="00792426" w:rsidRPr="00792426" w:rsidRDefault="00792426" w:rsidP="00792426">
      <w:pPr>
        <w:numPr>
          <w:ilvl w:val="0"/>
          <w:numId w:val="16"/>
        </w:numPr>
        <w:tabs>
          <w:tab w:val="left" w:pos="540"/>
          <w:tab w:val="left" w:pos="709"/>
          <w:tab w:val="left" w:pos="1134"/>
          <w:tab w:val="left" w:pos="1276"/>
        </w:tabs>
        <w:suppressAutoHyphens/>
        <w:ind w:left="1134" w:hanging="424"/>
        <w:jc w:val="both"/>
        <w:rPr>
          <w:rFonts w:ascii="Arial" w:hAnsi="Arial" w:cs="Arial"/>
          <w:sz w:val="24"/>
          <w:szCs w:val="24"/>
        </w:rPr>
      </w:pPr>
      <w:r w:rsidRPr="00792426">
        <w:rPr>
          <w:rFonts w:ascii="Arial" w:hAnsi="Arial" w:cs="Arial"/>
          <w:color w:val="000000"/>
          <w:sz w:val="24"/>
          <w:szCs w:val="24"/>
          <w:shd w:val="clear" w:color="auto" w:fill="FFFFFF"/>
        </w:rPr>
        <w:t>Projekt uchwały w sprawie przyznawania pomocy materialnej dla studentów.</w:t>
      </w:r>
    </w:p>
    <w:p w:rsidR="00792426" w:rsidRPr="00792426" w:rsidRDefault="00792426" w:rsidP="00792426">
      <w:pPr>
        <w:numPr>
          <w:ilvl w:val="0"/>
          <w:numId w:val="16"/>
        </w:numPr>
        <w:tabs>
          <w:tab w:val="left" w:pos="540"/>
          <w:tab w:val="left" w:pos="709"/>
          <w:tab w:val="left" w:pos="1134"/>
          <w:tab w:val="left" w:pos="1276"/>
        </w:tabs>
        <w:suppressAutoHyphens/>
        <w:ind w:left="1134" w:hanging="424"/>
        <w:jc w:val="both"/>
        <w:rPr>
          <w:rFonts w:ascii="Arial" w:hAnsi="Arial" w:cs="Arial"/>
          <w:sz w:val="24"/>
          <w:szCs w:val="24"/>
        </w:rPr>
      </w:pPr>
      <w:r w:rsidRPr="00792426">
        <w:rPr>
          <w:rFonts w:ascii="Arial" w:hAnsi="Arial" w:cs="Arial"/>
          <w:color w:val="242424"/>
          <w:sz w:val="24"/>
          <w:szCs w:val="24"/>
          <w:shd w:val="clear" w:color="auto" w:fill="FFFFFF"/>
        </w:rPr>
        <w:t>Projekt uchwały w sprawie Gminnego Programu Profilaktyki i Rozwiązywania Problemów Alkoholowych oraz Przeciwdziałania Narkomanii na 2023rok.</w:t>
      </w:r>
    </w:p>
    <w:p w:rsidR="00792426" w:rsidRPr="00792426" w:rsidRDefault="00792426" w:rsidP="00792426">
      <w:pPr>
        <w:numPr>
          <w:ilvl w:val="0"/>
          <w:numId w:val="16"/>
        </w:numPr>
        <w:tabs>
          <w:tab w:val="left" w:pos="540"/>
          <w:tab w:val="left" w:pos="709"/>
          <w:tab w:val="left" w:pos="1134"/>
          <w:tab w:val="left" w:pos="1276"/>
        </w:tabs>
        <w:suppressAutoHyphens/>
        <w:ind w:left="1134" w:hanging="424"/>
        <w:jc w:val="both"/>
        <w:rPr>
          <w:rFonts w:ascii="Arial" w:hAnsi="Arial" w:cs="Arial"/>
          <w:sz w:val="24"/>
          <w:szCs w:val="24"/>
        </w:rPr>
      </w:pPr>
      <w:r w:rsidRPr="00792426">
        <w:rPr>
          <w:rFonts w:ascii="Arial" w:hAnsi="Arial" w:cs="Arial"/>
          <w:color w:val="242424"/>
          <w:sz w:val="24"/>
          <w:szCs w:val="24"/>
          <w:shd w:val="clear" w:color="auto" w:fill="FFFFFF"/>
        </w:rPr>
        <w:t>Projekt uchwały w sprawie uchwalenia Rocznego Programu Współpracy Miasta Stalowa Wola z organizacjami pozarządowymi oraz podmiotami wymienionymi w art. 3 ust. 3 ustawy o działalności pożytku publicznego i</w:t>
      </w:r>
      <w:r>
        <w:rPr>
          <w:rFonts w:ascii="Arial" w:hAnsi="Arial" w:cs="Arial"/>
          <w:color w:val="242424"/>
          <w:sz w:val="24"/>
          <w:szCs w:val="24"/>
          <w:shd w:val="clear" w:color="auto" w:fill="FFFFFF"/>
        </w:rPr>
        <w:t> </w:t>
      </w:r>
      <w:r w:rsidRPr="00792426">
        <w:rPr>
          <w:rFonts w:ascii="Arial" w:hAnsi="Arial" w:cs="Arial"/>
          <w:color w:val="242424"/>
          <w:sz w:val="24"/>
          <w:szCs w:val="24"/>
          <w:shd w:val="clear" w:color="auto" w:fill="FFFFFF"/>
        </w:rPr>
        <w:t>o</w:t>
      </w:r>
      <w:r>
        <w:rPr>
          <w:rFonts w:ascii="Arial" w:hAnsi="Arial" w:cs="Arial"/>
          <w:color w:val="242424"/>
          <w:sz w:val="24"/>
          <w:szCs w:val="24"/>
          <w:shd w:val="clear" w:color="auto" w:fill="FFFFFF"/>
        </w:rPr>
        <w:t> </w:t>
      </w:r>
      <w:r w:rsidRPr="00792426">
        <w:rPr>
          <w:rFonts w:ascii="Arial" w:hAnsi="Arial" w:cs="Arial"/>
          <w:color w:val="242424"/>
          <w:sz w:val="24"/>
          <w:szCs w:val="24"/>
          <w:shd w:val="clear" w:color="auto" w:fill="FFFFFF"/>
        </w:rPr>
        <w:t>wolontariacie na rok 2023 - autopoprawka.</w:t>
      </w:r>
    </w:p>
    <w:p w:rsidR="00792426" w:rsidRPr="00792426" w:rsidRDefault="00792426" w:rsidP="00792426">
      <w:pPr>
        <w:numPr>
          <w:ilvl w:val="0"/>
          <w:numId w:val="16"/>
        </w:numPr>
        <w:spacing w:line="276" w:lineRule="auto"/>
        <w:ind w:left="1134" w:hanging="424"/>
        <w:jc w:val="both"/>
        <w:rPr>
          <w:rFonts w:ascii="Arial" w:hAnsi="Arial" w:cs="Arial"/>
          <w:bCs/>
          <w:sz w:val="24"/>
          <w:szCs w:val="24"/>
        </w:rPr>
      </w:pPr>
      <w:r w:rsidRPr="00792426">
        <w:rPr>
          <w:rFonts w:ascii="Arial" w:hAnsi="Arial" w:cs="Arial"/>
          <w:bCs/>
          <w:sz w:val="24"/>
          <w:szCs w:val="24"/>
        </w:rPr>
        <w:t>Projekt uchwały w sprawie określenia stawki za 1 km przebiegu pojazdu, uwzględnianej przy obliczaniu zwrotu rodzicom kosztów przewozu dzieci, młodzieży, uczniów oraz rodziców.</w:t>
      </w:r>
    </w:p>
    <w:p w:rsidR="00792426" w:rsidRPr="00792426" w:rsidRDefault="00792426" w:rsidP="00792426">
      <w:pPr>
        <w:numPr>
          <w:ilvl w:val="0"/>
          <w:numId w:val="16"/>
        </w:numPr>
        <w:ind w:left="1134" w:hanging="424"/>
        <w:jc w:val="both"/>
        <w:rPr>
          <w:rFonts w:ascii="Arial" w:hAnsi="Arial" w:cs="Arial"/>
          <w:bCs/>
          <w:sz w:val="24"/>
          <w:szCs w:val="24"/>
        </w:rPr>
      </w:pPr>
      <w:r w:rsidRPr="00792426">
        <w:rPr>
          <w:rFonts w:ascii="Arial" w:hAnsi="Arial" w:cs="Arial"/>
          <w:bCs/>
          <w:sz w:val="24"/>
          <w:szCs w:val="24"/>
        </w:rPr>
        <w:t>Projekt uchwały w sprawie ustalenia szczegółowych zasad ponoszenia odpłatności za pobyt w ośrodkach wsparcia prowadzonych w formie dziennego domu pomocy oraz klubu samopomocy.</w:t>
      </w:r>
    </w:p>
    <w:p w:rsidR="00792426" w:rsidRPr="00792426" w:rsidRDefault="00792426" w:rsidP="00792426">
      <w:pPr>
        <w:numPr>
          <w:ilvl w:val="0"/>
          <w:numId w:val="16"/>
        </w:numPr>
        <w:tabs>
          <w:tab w:val="left" w:pos="540"/>
          <w:tab w:val="left" w:pos="709"/>
          <w:tab w:val="left" w:pos="1134"/>
          <w:tab w:val="left" w:pos="1276"/>
        </w:tabs>
        <w:suppressAutoHyphens/>
        <w:ind w:left="1134" w:hanging="424"/>
        <w:jc w:val="both"/>
        <w:rPr>
          <w:rFonts w:ascii="Arial" w:hAnsi="Arial" w:cs="Arial"/>
          <w:sz w:val="24"/>
          <w:szCs w:val="24"/>
        </w:rPr>
      </w:pPr>
      <w:r w:rsidRPr="00792426">
        <w:rPr>
          <w:rFonts w:ascii="Arial" w:hAnsi="Arial" w:cs="Arial"/>
          <w:color w:val="242424"/>
          <w:sz w:val="24"/>
          <w:szCs w:val="24"/>
          <w:shd w:val="clear" w:color="auto" w:fill="FFFFFF"/>
        </w:rPr>
        <w:t>Informacja o stanie realizacji zadań oświatowych Miasta Stalowa Wola za rok szkolny 2021/2022.</w:t>
      </w:r>
    </w:p>
    <w:p w:rsidR="00792426" w:rsidRPr="00792426" w:rsidRDefault="00792426" w:rsidP="00792426">
      <w:pPr>
        <w:numPr>
          <w:ilvl w:val="0"/>
          <w:numId w:val="16"/>
        </w:numPr>
        <w:suppressAutoHyphens/>
        <w:autoSpaceDE w:val="0"/>
        <w:autoSpaceDN w:val="0"/>
        <w:adjustRightInd w:val="0"/>
        <w:ind w:left="1134" w:hanging="424"/>
        <w:jc w:val="both"/>
        <w:rPr>
          <w:rFonts w:ascii="Arial" w:hAnsi="Arial" w:cs="Arial"/>
          <w:sz w:val="24"/>
          <w:szCs w:val="24"/>
        </w:rPr>
      </w:pPr>
      <w:r w:rsidRPr="00792426">
        <w:rPr>
          <w:rFonts w:ascii="Arial" w:hAnsi="Arial" w:cs="Arial"/>
          <w:sz w:val="24"/>
          <w:szCs w:val="24"/>
        </w:rPr>
        <w:t>Interpelacje, wnioski i zapytania radnych.</w:t>
      </w:r>
    </w:p>
    <w:p w:rsidR="00792426" w:rsidRPr="00792426" w:rsidRDefault="00792426" w:rsidP="00792426">
      <w:pPr>
        <w:numPr>
          <w:ilvl w:val="0"/>
          <w:numId w:val="16"/>
        </w:numPr>
        <w:suppressAutoHyphens/>
        <w:autoSpaceDE w:val="0"/>
        <w:autoSpaceDN w:val="0"/>
        <w:adjustRightInd w:val="0"/>
        <w:ind w:left="1134" w:hanging="424"/>
        <w:jc w:val="both"/>
        <w:rPr>
          <w:rFonts w:ascii="Arial" w:hAnsi="Arial" w:cs="Arial"/>
          <w:sz w:val="24"/>
          <w:szCs w:val="24"/>
        </w:rPr>
      </w:pPr>
      <w:r w:rsidRPr="00792426">
        <w:rPr>
          <w:rFonts w:ascii="Arial" w:hAnsi="Arial" w:cs="Arial"/>
          <w:sz w:val="24"/>
          <w:szCs w:val="24"/>
        </w:rPr>
        <w:t>Sprawy różne.</w:t>
      </w:r>
    </w:p>
    <w:p w:rsidR="00792426" w:rsidRPr="00792426" w:rsidRDefault="00792426" w:rsidP="00792426">
      <w:pPr>
        <w:numPr>
          <w:ilvl w:val="0"/>
          <w:numId w:val="16"/>
        </w:numPr>
        <w:suppressAutoHyphens/>
        <w:autoSpaceDE w:val="0"/>
        <w:autoSpaceDN w:val="0"/>
        <w:adjustRightInd w:val="0"/>
        <w:ind w:left="1134" w:hanging="424"/>
        <w:jc w:val="both"/>
        <w:rPr>
          <w:rFonts w:ascii="Arial" w:hAnsi="Arial" w:cs="Arial"/>
          <w:sz w:val="24"/>
          <w:szCs w:val="24"/>
        </w:rPr>
      </w:pPr>
      <w:r w:rsidRPr="00792426">
        <w:rPr>
          <w:rFonts w:ascii="Arial" w:hAnsi="Arial" w:cs="Arial"/>
          <w:sz w:val="24"/>
          <w:szCs w:val="24"/>
        </w:rPr>
        <w:t>Zamknięcie obrad Sesji.</w:t>
      </w:r>
    </w:p>
    <w:p w:rsidR="00792426" w:rsidRPr="00743672" w:rsidRDefault="00792426" w:rsidP="00792426">
      <w:pPr>
        <w:tabs>
          <w:tab w:val="left" w:pos="540"/>
          <w:tab w:val="left" w:pos="709"/>
          <w:tab w:val="left" w:pos="1134"/>
          <w:tab w:val="left" w:pos="1276"/>
        </w:tabs>
        <w:suppressAutoHyphens/>
        <w:ind w:left="1134" w:hanging="424"/>
        <w:jc w:val="both"/>
        <w:rPr>
          <w:rFonts w:ascii="Cambria" w:hAnsi="Cambria"/>
          <w:sz w:val="28"/>
          <w:szCs w:val="28"/>
        </w:rPr>
      </w:pPr>
    </w:p>
    <w:p w:rsidR="00FB74B9" w:rsidRPr="000077A8" w:rsidRDefault="00FB74B9" w:rsidP="00B23036">
      <w:pPr>
        <w:spacing w:line="360" w:lineRule="auto"/>
        <w:jc w:val="center"/>
        <w:rPr>
          <w:rFonts w:ascii="Arial" w:hAnsi="Arial" w:cs="Arial"/>
          <w:b/>
          <w:sz w:val="24"/>
          <w:szCs w:val="24"/>
        </w:rPr>
      </w:pPr>
      <w:r w:rsidRPr="000077A8">
        <w:rPr>
          <w:rFonts w:ascii="Arial" w:hAnsi="Arial" w:cs="Arial"/>
          <w:b/>
          <w:sz w:val="24"/>
          <w:szCs w:val="24"/>
        </w:rPr>
        <w:t>Ad. 2</w:t>
      </w:r>
    </w:p>
    <w:p w:rsidR="00F93A21" w:rsidRDefault="00F93A21" w:rsidP="00B23036">
      <w:pPr>
        <w:spacing w:line="360" w:lineRule="auto"/>
        <w:jc w:val="both"/>
        <w:rPr>
          <w:rFonts w:ascii="Arial" w:hAnsi="Arial" w:cs="Arial"/>
          <w:sz w:val="24"/>
          <w:szCs w:val="24"/>
        </w:rPr>
      </w:pPr>
      <w:r w:rsidRPr="000077A8">
        <w:rPr>
          <w:rFonts w:ascii="Arial" w:hAnsi="Arial" w:cs="Arial"/>
          <w:sz w:val="24"/>
          <w:szCs w:val="24"/>
        </w:rPr>
        <w:t>Przyjęcie protokoł</w:t>
      </w:r>
      <w:r w:rsidR="00877774" w:rsidRPr="000077A8">
        <w:rPr>
          <w:rFonts w:ascii="Arial" w:hAnsi="Arial" w:cs="Arial"/>
          <w:sz w:val="24"/>
          <w:szCs w:val="24"/>
        </w:rPr>
        <w:t>u</w:t>
      </w:r>
      <w:r w:rsidRPr="000077A8">
        <w:rPr>
          <w:rFonts w:ascii="Arial" w:hAnsi="Arial" w:cs="Arial"/>
          <w:sz w:val="24"/>
          <w:szCs w:val="24"/>
        </w:rPr>
        <w:t xml:space="preserve"> z </w:t>
      </w:r>
      <w:r w:rsidR="00877774" w:rsidRPr="000077A8">
        <w:rPr>
          <w:rFonts w:ascii="Arial" w:hAnsi="Arial" w:cs="Arial"/>
          <w:sz w:val="24"/>
          <w:szCs w:val="24"/>
        </w:rPr>
        <w:t>L</w:t>
      </w:r>
      <w:r w:rsidR="00C938B5">
        <w:rPr>
          <w:rFonts w:ascii="Arial" w:hAnsi="Arial" w:cs="Arial"/>
          <w:sz w:val="24"/>
          <w:szCs w:val="24"/>
        </w:rPr>
        <w:t>V</w:t>
      </w:r>
      <w:r w:rsidR="00701913">
        <w:rPr>
          <w:rFonts w:ascii="Arial" w:hAnsi="Arial" w:cs="Arial"/>
          <w:sz w:val="24"/>
          <w:szCs w:val="24"/>
        </w:rPr>
        <w:t>I i LVII</w:t>
      </w:r>
      <w:r w:rsidR="00877774" w:rsidRPr="000077A8">
        <w:rPr>
          <w:rFonts w:ascii="Arial" w:hAnsi="Arial" w:cs="Arial"/>
          <w:sz w:val="24"/>
          <w:szCs w:val="24"/>
        </w:rPr>
        <w:t xml:space="preserve"> </w:t>
      </w:r>
      <w:r w:rsidRPr="000077A8">
        <w:rPr>
          <w:rFonts w:ascii="Arial" w:hAnsi="Arial" w:cs="Arial"/>
          <w:sz w:val="24"/>
          <w:szCs w:val="24"/>
        </w:rPr>
        <w:t>Sesji Rady Miejskiej</w:t>
      </w:r>
      <w:r w:rsidR="00877774" w:rsidRPr="000077A8">
        <w:rPr>
          <w:rFonts w:ascii="Arial" w:hAnsi="Arial" w:cs="Arial"/>
          <w:sz w:val="24"/>
          <w:szCs w:val="24"/>
        </w:rPr>
        <w:t>.</w:t>
      </w:r>
      <w:r w:rsidRPr="000077A8">
        <w:rPr>
          <w:rFonts w:ascii="Arial" w:hAnsi="Arial" w:cs="Arial"/>
          <w:sz w:val="24"/>
          <w:szCs w:val="24"/>
        </w:rPr>
        <w:t xml:space="preserve"> </w:t>
      </w:r>
    </w:p>
    <w:p w:rsidR="005F2D53" w:rsidRPr="000077A8" w:rsidRDefault="005F2D53" w:rsidP="00B23036">
      <w:pPr>
        <w:spacing w:line="360" w:lineRule="auto"/>
        <w:jc w:val="both"/>
        <w:rPr>
          <w:rFonts w:ascii="Arial" w:hAnsi="Arial" w:cs="Arial"/>
          <w:sz w:val="24"/>
          <w:szCs w:val="24"/>
        </w:rPr>
      </w:pPr>
      <w:r w:rsidRPr="000077A8">
        <w:rPr>
          <w:rFonts w:ascii="Arial" w:hAnsi="Arial" w:cs="Arial"/>
          <w:sz w:val="24"/>
          <w:szCs w:val="24"/>
        </w:rPr>
        <w:t>Nie zgłoszono uwag.</w:t>
      </w:r>
    </w:p>
    <w:p w:rsidR="00EE047B" w:rsidRDefault="00701913" w:rsidP="00701913">
      <w:pPr>
        <w:tabs>
          <w:tab w:val="left" w:pos="851"/>
        </w:tabs>
        <w:suppressAutoHyphens/>
        <w:jc w:val="center"/>
        <w:rPr>
          <w:rFonts w:ascii="Arial" w:hAnsi="Arial" w:cs="Arial"/>
          <w:b/>
          <w:color w:val="242424"/>
          <w:sz w:val="24"/>
          <w:szCs w:val="24"/>
          <w:shd w:val="clear" w:color="auto" w:fill="FFFFFF"/>
        </w:rPr>
      </w:pPr>
      <w:r w:rsidRPr="00701913">
        <w:rPr>
          <w:rFonts w:ascii="Arial" w:hAnsi="Arial" w:cs="Arial"/>
          <w:b/>
          <w:color w:val="242424"/>
          <w:sz w:val="24"/>
          <w:szCs w:val="24"/>
          <w:shd w:val="clear" w:color="auto" w:fill="FFFFFF"/>
        </w:rPr>
        <w:t>Ad. 3</w:t>
      </w:r>
    </w:p>
    <w:p w:rsidR="003B55F6" w:rsidRDefault="003B55F6" w:rsidP="00701913">
      <w:pPr>
        <w:tabs>
          <w:tab w:val="left" w:pos="851"/>
        </w:tabs>
        <w:suppressAutoHyphens/>
        <w:jc w:val="center"/>
        <w:rPr>
          <w:rFonts w:ascii="Arial" w:hAnsi="Arial" w:cs="Arial"/>
          <w:b/>
          <w:color w:val="242424"/>
          <w:sz w:val="24"/>
          <w:szCs w:val="24"/>
          <w:shd w:val="clear" w:color="auto" w:fill="FFFFFF"/>
        </w:rPr>
      </w:pPr>
    </w:p>
    <w:p w:rsidR="00701913" w:rsidRDefault="00701913" w:rsidP="00701913">
      <w:pPr>
        <w:tabs>
          <w:tab w:val="left" w:pos="851"/>
        </w:tabs>
        <w:suppressAutoHyphens/>
        <w:jc w:val="both"/>
        <w:rPr>
          <w:rFonts w:ascii="Arial" w:hAnsi="Arial" w:cs="Arial"/>
          <w:color w:val="242424"/>
          <w:sz w:val="24"/>
          <w:szCs w:val="24"/>
          <w:shd w:val="clear" w:color="auto" w:fill="FFFFFF"/>
        </w:rPr>
      </w:pPr>
      <w:r>
        <w:rPr>
          <w:rFonts w:ascii="Arial" w:hAnsi="Arial" w:cs="Arial"/>
          <w:color w:val="242424"/>
          <w:sz w:val="24"/>
          <w:szCs w:val="24"/>
          <w:shd w:val="clear" w:color="auto" w:fill="FFFFFF"/>
        </w:rPr>
        <w:t>P</w:t>
      </w:r>
      <w:r w:rsidRPr="00701913">
        <w:rPr>
          <w:rFonts w:ascii="Arial" w:hAnsi="Arial" w:cs="Arial"/>
          <w:color w:val="242424"/>
          <w:sz w:val="24"/>
          <w:szCs w:val="24"/>
          <w:shd w:val="clear" w:color="auto" w:fill="FFFFFF"/>
        </w:rPr>
        <w:t>rojekt uchwały w sprawie zmian w budżecie miasta na 2022rok oraz zmieniającej uchwałę budżetową Miasta Stalowej Woli na 2022rok.</w:t>
      </w:r>
    </w:p>
    <w:p w:rsidR="003B55F6" w:rsidRDefault="003B55F6" w:rsidP="00701913">
      <w:pPr>
        <w:tabs>
          <w:tab w:val="left" w:pos="851"/>
        </w:tabs>
        <w:suppressAutoHyphens/>
        <w:jc w:val="both"/>
        <w:rPr>
          <w:rFonts w:ascii="Arial" w:hAnsi="Arial" w:cs="Arial"/>
          <w:color w:val="242424"/>
          <w:sz w:val="24"/>
          <w:szCs w:val="24"/>
          <w:shd w:val="clear" w:color="auto" w:fill="FFFFFF"/>
        </w:rPr>
      </w:pPr>
    </w:p>
    <w:p w:rsidR="003B55F6" w:rsidRPr="003B55F6" w:rsidRDefault="003B55F6" w:rsidP="003B55F6">
      <w:pPr>
        <w:autoSpaceDE w:val="0"/>
        <w:autoSpaceDN w:val="0"/>
        <w:adjustRightInd w:val="0"/>
        <w:rPr>
          <w:rFonts w:ascii="Arial" w:hAnsi="Arial" w:cs="Arial"/>
          <w:color w:val="000000"/>
          <w:sz w:val="24"/>
          <w:szCs w:val="24"/>
        </w:rPr>
      </w:pPr>
      <w:r w:rsidRPr="003B55F6">
        <w:rPr>
          <w:rFonts w:ascii="Arial" w:hAnsi="Arial" w:cs="Arial"/>
          <w:color w:val="000000"/>
          <w:sz w:val="24"/>
          <w:szCs w:val="24"/>
        </w:rPr>
        <w:t xml:space="preserve">W wyniku przeprowadzonej analizy planu dochodów oraz wydatków budżetowych wprowadza się następujące zmiany: </w:t>
      </w:r>
    </w:p>
    <w:p w:rsidR="003B55F6" w:rsidRPr="003B55F6" w:rsidRDefault="003B55F6" w:rsidP="003B55F6">
      <w:pPr>
        <w:autoSpaceDE w:val="0"/>
        <w:autoSpaceDN w:val="0"/>
        <w:adjustRightInd w:val="0"/>
        <w:rPr>
          <w:rFonts w:ascii="Arial" w:hAnsi="Arial" w:cs="Arial"/>
          <w:color w:val="000000"/>
          <w:sz w:val="24"/>
          <w:szCs w:val="24"/>
        </w:rPr>
      </w:pPr>
      <w:r w:rsidRPr="003B55F6">
        <w:rPr>
          <w:rFonts w:ascii="Arial" w:hAnsi="Arial" w:cs="Arial"/>
          <w:color w:val="000000"/>
          <w:sz w:val="24"/>
          <w:szCs w:val="24"/>
        </w:rPr>
        <w:t xml:space="preserve">1. Zwiększa się plan dochodów budżetowych o kwotę 640 622,77 zł z tytułu: </w:t>
      </w:r>
    </w:p>
    <w:p w:rsidR="003B55F6" w:rsidRPr="003B55F6" w:rsidRDefault="003B55F6" w:rsidP="003B55F6">
      <w:pPr>
        <w:autoSpaceDE w:val="0"/>
        <w:autoSpaceDN w:val="0"/>
        <w:adjustRightInd w:val="0"/>
        <w:rPr>
          <w:rFonts w:ascii="Arial" w:hAnsi="Arial" w:cs="Arial"/>
          <w:color w:val="000000"/>
          <w:sz w:val="24"/>
          <w:szCs w:val="24"/>
        </w:rPr>
      </w:pPr>
      <w:r w:rsidRPr="003B55F6">
        <w:rPr>
          <w:rFonts w:ascii="Arial" w:hAnsi="Arial" w:cs="Arial"/>
          <w:color w:val="000000"/>
          <w:sz w:val="24"/>
          <w:szCs w:val="24"/>
        </w:rPr>
        <w:t xml:space="preserve">1) odszkodowań za szkody na mieniu - 10 235,12 zł; </w:t>
      </w:r>
    </w:p>
    <w:p w:rsidR="003B55F6" w:rsidRPr="003B55F6" w:rsidRDefault="003B55F6" w:rsidP="003B55F6">
      <w:pPr>
        <w:autoSpaceDE w:val="0"/>
        <w:autoSpaceDN w:val="0"/>
        <w:adjustRightInd w:val="0"/>
        <w:rPr>
          <w:rFonts w:ascii="Arial" w:hAnsi="Arial" w:cs="Arial"/>
          <w:color w:val="000000"/>
          <w:sz w:val="24"/>
          <w:szCs w:val="24"/>
        </w:rPr>
      </w:pPr>
      <w:r w:rsidRPr="003B55F6">
        <w:rPr>
          <w:rFonts w:ascii="Arial" w:hAnsi="Arial" w:cs="Arial"/>
          <w:color w:val="000000"/>
          <w:sz w:val="24"/>
          <w:szCs w:val="24"/>
        </w:rPr>
        <w:t xml:space="preserve">2) dofinansowania programu "Czyste Powietrze" - 3 000,00 zł; </w:t>
      </w:r>
    </w:p>
    <w:p w:rsidR="003B55F6" w:rsidRPr="003B55F6" w:rsidRDefault="003B55F6" w:rsidP="003B55F6">
      <w:pPr>
        <w:autoSpaceDE w:val="0"/>
        <w:autoSpaceDN w:val="0"/>
        <w:adjustRightInd w:val="0"/>
        <w:rPr>
          <w:rFonts w:ascii="Arial" w:hAnsi="Arial" w:cs="Arial"/>
          <w:color w:val="000000"/>
          <w:sz w:val="24"/>
          <w:szCs w:val="24"/>
        </w:rPr>
      </w:pPr>
      <w:r w:rsidRPr="003B55F6">
        <w:rPr>
          <w:rFonts w:ascii="Arial" w:hAnsi="Arial" w:cs="Arial"/>
          <w:color w:val="000000"/>
          <w:sz w:val="24"/>
          <w:szCs w:val="24"/>
        </w:rPr>
        <w:lastRenderedPageBreak/>
        <w:t xml:space="preserve">3) dofinansowania programu "Poznaj Polskę" - 14 850,00 zł; </w:t>
      </w:r>
    </w:p>
    <w:p w:rsidR="003B55F6" w:rsidRPr="003B55F6" w:rsidRDefault="003B55F6" w:rsidP="003B55F6">
      <w:pPr>
        <w:autoSpaceDE w:val="0"/>
        <w:autoSpaceDN w:val="0"/>
        <w:adjustRightInd w:val="0"/>
        <w:rPr>
          <w:rFonts w:ascii="Arial" w:hAnsi="Arial" w:cs="Arial"/>
          <w:color w:val="000000"/>
          <w:sz w:val="24"/>
          <w:szCs w:val="24"/>
        </w:rPr>
      </w:pPr>
      <w:r w:rsidRPr="003B55F6">
        <w:rPr>
          <w:rFonts w:ascii="Arial" w:hAnsi="Arial" w:cs="Arial"/>
          <w:color w:val="000000"/>
          <w:sz w:val="24"/>
          <w:szCs w:val="24"/>
        </w:rPr>
        <w:t xml:space="preserve">4) udziału w zrealizowanych dochodach zleconych - 190,62 zł; </w:t>
      </w:r>
    </w:p>
    <w:p w:rsidR="003B55F6" w:rsidRPr="003B55F6" w:rsidRDefault="003B55F6" w:rsidP="003B55F6">
      <w:pPr>
        <w:autoSpaceDE w:val="0"/>
        <w:autoSpaceDN w:val="0"/>
        <w:adjustRightInd w:val="0"/>
        <w:rPr>
          <w:rFonts w:ascii="Arial" w:hAnsi="Arial" w:cs="Arial"/>
          <w:color w:val="000000"/>
          <w:sz w:val="24"/>
          <w:szCs w:val="24"/>
        </w:rPr>
      </w:pPr>
      <w:r w:rsidRPr="003B55F6">
        <w:rPr>
          <w:rFonts w:ascii="Arial" w:hAnsi="Arial" w:cs="Arial"/>
          <w:color w:val="000000"/>
          <w:sz w:val="24"/>
          <w:szCs w:val="24"/>
        </w:rPr>
        <w:t xml:space="preserve">5) pobranych podatków przez Urzędy Skarbowe - 170 959,64 zł; </w:t>
      </w:r>
    </w:p>
    <w:p w:rsidR="003B55F6" w:rsidRPr="003B55F6" w:rsidRDefault="003B55F6" w:rsidP="003B55F6">
      <w:pPr>
        <w:autoSpaceDE w:val="0"/>
        <w:autoSpaceDN w:val="0"/>
        <w:adjustRightInd w:val="0"/>
        <w:rPr>
          <w:rFonts w:ascii="Arial" w:hAnsi="Arial" w:cs="Arial"/>
          <w:color w:val="000000"/>
          <w:sz w:val="24"/>
          <w:szCs w:val="24"/>
        </w:rPr>
      </w:pPr>
      <w:r w:rsidRPr="003B55F6">
        <w:rPr>
          <w:rFonts w:ascii="Arial" w:hAnsi="Arial" w:cs="Arial"/>
          <w:color w:val="000000"/>
          <w:sz w:val="24"/>
          <w:szCs w:val="24"/>
        </w:rPr>
        <w:t xml:space="preserve">6) dofinansowania działalności WTZ przy MOPS - 100 000,00 zł; </w:t>
      </w:r>
    </w:p>
    <w:p w:rsidR="003B55F6" w:rsidRPr="003B55F6" w:rsidRDefault="003B55F6" w:rsidP="003B55F6">
      <w:pPr>
        <w:autoSpaceDE w:val="0"/>
        <w:autoSpaceDN w:val="0"/>
        <w:adjustRightInd w:val="0"/>
        <w:rPr>
          <w:rFonts w:ascii="Arial" w:hAnsi="Arial" w:cs="Arial"/>
          <w:color w:val="000000"/>
          <w:sz w:val="24"/>
          <w:szCs w:val="24"/>
        </w:rPr>
      </w:pPr>
      <w:r w:rsidRPr="003B55F6">
        <w:rPr>
          <w:rFonts w:ascii="Arial" w:hAnsi="Arial" w:cs="Arial"/>
          <w:color w:val="000000"/>
          <w:sz w:val="24"/>
          <w:szCs w:val="24"/>
        </w:rPr>
        <w:t xml:space="preserve">7) rozliczeń podatku VAT - 6 264,50 zł; </w:t>
      </w:r>
    </w:p>
    <w:p w:rsidR="003B55F6" w:rsidRPr="003B55F6" w:rsidRDefault="003B55F6" w:rsidP="003B55F6">
      <w:pPr>
        <w:autoSpaceDE w:val="0"/>
        <w:autoSpaceDN w:val="0"/>
        <w:adjustRightInd w:val="0"/>
        <w:rPr>
          <w:rFonts w:ascii="Arial" w:hAnsi="Arial" w:cs="Arial"/>
          <w:color w:val="000000"/>
          <w:sz w:val="24"/>
          <w:szCs w:val="24"/>
        </w:rPr>
      </w:pPr>
      <w:r w:rsidRPr="003B55F6">
        <w:rPr>
          <w:rFonts w:ascii="Arial" w:hAnsi="Arial" w:cs="Arial"/>
          <w:color w:val="000000"/>
          <w:sz w:val="24"/>
          <w:szCs w:val="24"/>
        </w:rPr>
        <w:t xml:space="preserve">8) opłaty skarbowej - 20 000,00 zł; </w:t>
      </w:r>
    </w:p>
    <w:p w:rsidR="003B55F6" w:rsidRPr="003B55F6" w:rsidRDefault="003B55F6" w:rsidP="003B55F6">
      <w:pPr>
        <w:autoSpaceDE w:val="0"/>
        <w:autoSpaceDN w:val="0"/>
        <w:adjustRightInd w:val="0"/>
        <w:rPr>
          <w:rFonts w:ascii="Arial" w:hAnsi="Arial" w:cs="Arial"/>
          <w:color w:val="000000"/>
          <w:sz w:val="24"/>
          <w:szCs w:val="24"/>
        </w:rPr>
      </w:pPr>
      <w:r w:rsidRPr="003B55F6">
        <w:rPr>
          <w:rFonts w:ascii="Arial" w:hAnsi="Arial" w:cs="Arial"/>
          <w:color w:val="000000"/>
          <w:sz w:val="24"/>
          <w:szCs w:val="24"/>
        </w:rPr>
        <w:t xml:space="preserve">9) zwrotu kosztów uczęszczania przez dzieci z poza Gminy Stalowa Wola do przedszkoli na terenie miasta - 70 152,81 zł; </w:t>
      </w:r>
    </w:p>
    <w:p w:rsidR="003B55F6" w:rsidRPr="003B55F6" w:rsidRDefault="003B55F6" w:rsidP="003B55F6">
      <w:pPr>
        <w:autoSpaceDE w:val="0"/>
        <w:autoSpaceDN w:val="0"/>
        <w:adjustRightInd w:val="0"/>
        <w:rPr>
          <w:rFonts w:ascii="Arial" w:hAnsi="Arial" w:cs="Arial"/>
          <w:color w:val="000000"/>
          <w:sz w:val="24"/>
          <w:szCs w:val="24"/>
        </w:rPr>
      </w:pPr>
      <w:r w:rsidRPr="003B55F6">
        <w:rPr>
          <w:rFonts w:ascii="Arial" w:hAnsi="Arial" w:cs="Arial"/>
          <w:color w:val="000000"/>
          <w:sz w:val="24"/>
          <w:szCs w:val="24"/>
        </w:rPr>
        <w:t xml:space="preserve">10) dofinansowania z PUP do prac społecznie użytecznych w MOPS - 13 060,60 zł; </w:t>
      </w:r>
    </w:p>
    <w:p w:rsidR="003B55F6" w:rsidRPr="003B55F6" w:rsidRDefault="003B55F6" w:rsidP="003B55F6">
      <w:pPr>
        <w:autoSpaceDE w:val="0"/>
        <w:autoSpaceDN w:val="0"/>
        <w:adjustRightInd w:val="0"/>
        <w:rPr>
          <w:rFonts w:ascii="Arial" w:hAnsi="Arial" w:cs="Arial"/>
          <w:color w:val="000000"/>
          <w:sz w:val="24"/>
          <w:szCs w:val="24"/>
        </w:rPr>
      </w:pPr>
      <w:r w:rsidRPr="003B55F6">
        <w:rPr>
          <w:rFonts w:ascii="Arial" w:hAnsi="Arial" w:cs="Arial"/>
          <w:color w:val="000000"/>
          <w:sz w:val="24"/>
          <w:szCs w:val="24"/>
        </w:rPr>
        <w:t xml:space="preserve">11) zwrotu kosztów za dzieci z poza Gminy Stalowa Wola uczęszczające do niepublicznych żłobków na terenie miasta - 13 200,00 zł; </w:t>
      </w:r>
    </w:p>
    <w:p w:rsidR="003B55F6" w:rsidRPr="003B55F6" w:rsidRDefault="003B55F6" w:rsidP="003B55F6">
      <w:pPr>
        <w:autoSpaceDE w:val="0"/>
        <w:autoSpaceDN w:val="0"/>
        <w:adjustRightInd w:val="0"/>
        <w:rPr>
          <w:rFonts w:ascii="Arial" w:hAnsi="Arial" w:cs="Arial"/>
          <w:color w:val="000000"/>
          <w:sz w:val="24"/>
          <w:szCs w:val="24"/>
        </w:rPr>
      </w:pPr>
      <w:r w:rsidRPr="003B55F6">
        <w:rPr>
          <w:rFonts w:ascii="Arial" w:hAnsi="Arial" w:cs="Arial"/>
          <w:color w:val="000000"/>
          <w:sz w:val="24"/>
          <w:szCs w:val="24"/>
        </w:rPr>
        <w:t xml:space="preserve">12) opłat na Cmentarzu Komunalnym - 22 531,20 zł; </w:t>
      </w:r>
    </w:p>
    <w:p w:rsidR="003B55F6" w:rsidRPr="003B55F6" w:rsidRDefault="003B55F6" w:rsidP="003B55F6">
      <w:pPr>
        <w:autoSpaceDE w:val="0"/>
        <w:autoSpaceDN w:val="0"/>
        <w:adjustRightInd w:val="0"/>
        <w:rPr>
          <w:rFonts w:ascii="Arial" w:hAnsi="Arial" w:cs="Arial"/>
          <w:color w:val="000000"/>
          <w:sz w:val="24"/>
          <w:szCs w:val="24"/>
        </w:rPr>
      </w:pPr>
      <w:r w:rsidRPr="003B55F6">
        <w:rPr>
          <w:rFonts w:ascii="Arial" w:hAnsi="Arial" w:cs="Arial"/>
          <w:color w:val="000000"/>
          <w:sz w:val="24"/>
          <w:szCs w:val="24"/>
        </w:rPr>
        <w:t xml:space="preserve">13) opłaty za zajęcie pasa drogowego - 26 010,00 zł; </w:t>
      </w:r>
    </w:p>
    <w:p w:rsidR="003B55F6" w:rsidRPr="003B55F6" w:rsidRDefault="003B55F6" w:rsidP="003B55F6">
      <w:pPr>
        <w:autoSpaceDE w:val="0"/>
        <w:autoSpaceDN w:val="0"/>
        <w:adjustRightInd w:val="0"/>
        <w:rPr>
          <w:rFonts w:ascii="Arial" w:hAnsi="Arial" w:cs="Arial"/>
          <w:color w:val="000000"/>
          <w:sz w:val="24"/>
          <w:szCs w:val="24"/>
        </w:rPr>
      </w:pPr>
      <w:r w:rsidRPr="003B55F6">
        <w:rPr>
          <w:rFonts w:ascii="Arial" w:hAnsi="Arial" w:cs="Arial"/>
          <w:color w:val="000000"/>
          <w:sz w:val="24"/>
          <w:szCs w:val="24"/>
        </w:rPr>
        <w:t xml:space="preserve">14) pozostały dochodów realizowanych przez Urząd Miasta - 170 168,28 zł. </w:t>
      </w:r>
    </w:p>
    <w:p w:rsidR="003B55F6" w:rsidRPr="003B55F6" w:rsidRDefault="003B55F6" w:rsidP="003B55F6">
      <w:pPr>
        <w:autoSpaceDE w:val="0"/>
        <w:autoSpaceDN w:val="0"/>
        <w:adjustRightInd w:val="0"/>
        <w:rPr>
          <w:rFonts w:ascii="Arial" w:hAnsi="Arial" w:cs="Arial"/>
          <w:color w:val="000000"/>
          <w:sz w:val="24"/>
          <w:szCs w:val="24"/>
        </w:rPr>
      </w:pPr>
      <w:r w:rsidRPr="003B55F6">
        <w:rPr>
          <w:rFonts w:ascii="Arial" w:hAnsi="Arial" w:cs="Arial"/>
          <w:color w:val="000000"/>
          <w:sz w:val="24"/>
          <w:szCs w:val="24"/>
        </w:rPr>
        <w:t xml:space="preserve">2. Zmniejsza się plan dochodów budżetowych o kwotę 1 748 856,05 zł, z tytułu: </w:t>
      </w:r>
    </w:p>
    <w:p w:rsidR="003B55F6" w:rsidRPr="003B55F6" w:rsidRDefault="003B55F6" w:rsidP="003B55F6">
      <w:pPr>
        <w:autoSpaceDE w:val="0"/>
        <w:autoSpaceDN w:val="0"/>
        <w:adjustRightInd w:val="0"/>
        <w:rPr>
          <w:rFonts w:ascii="Arial" w:hAnsi="Arial" w:cs="Arial"/>
          <w:color w:val="000000"/>
          <w:sz w:val="24"/>
          <w:szCs w:val="24"/>
        </w:rPr>
      </w:pPr>
      <w:r w:rsidRPr="003B55F6">
        <w:rPr>
          <w:rFonts w:ascii="Arial" w:hAnsi="Arial" w:cs="Arial"/>
          <w:color w:val="000000"/>
          <w:sz w:val="24"/>
          <w:szCs w:val="24"/>
        </w:rPr>
        <w:t xml:space="preserve">1) zmiany harmonogramu realizacji zadania pn.: "Budowa Integracyjnego przedszkola i żłobka w technologii pasywnej w Gminie Stalowa Wola" - 1 158 353,40 zł; </w:t>
      </w:r>
    </w:p>
    <w:p w:rsidR="003B55F6" w:rsidRPr="003B55F6" w:rsidRDefault="003B55F6" w:rsidP="003B55F6">
      <w:pPr>
        <w:autoSpaceDE w:val="0"/>
        <w:autoSpaceDN w:val="0"/>
        <w:adjustRightInd w:val="0"/>
        <w:rPr>
          <w:rFonts w:ascii="Arial" w:hAnsi="Arial" w:cs="Arial"/>
          <w:color w:val="000000"/>
          <w:sz w:val="24"/>
          <w:szCs w:val="24"/>
        </w:rPr>
      </w:pPr>
      <w:r w:rsidRPr="003B55F6">
        <w:rPr>
          <w:rFonts w:ascii="Arial" w:hAnsi="Arial" w:cs="Arial"/>
          <w:color w:val="000000"/>
          <w:sz w:val="24"/>
          <w:szCs w:val="24"/>
        </w:rPr>
        <w:t xml:space="preserve">2) zmiany harmonogramu realizacji zadania pn.: "Przebudowa i wykonanie prac konserwatorskich w Miejskim Domu Kultury w Stalowej Woli, celem efektywnego wykorzystania dziedzictwa kulturowego" - 590 502,65 zł. </w:t>
      </w:r>
    </w:p>
    <w:p w:rsidR="003B55F6" w:rsidRPr="003B55F6" w:rsidRDefault="003B55F6" w:rsidP="003B55F6">
      <w:pPr>
        <w:autoSpaceDE w:val="0"/>
        <w:autoSpaceDN w:val="0"/>
        <w:adjustRightInd w:val="0"/>
        <w:rPr>
          <w:rFonts w:ascii="Arial" w:hAnsi="Arial" w:cs="Arial"/>
          <w:color w:val="000000"/>
          <w:sz w:val="24"/>
          <w:szCs w:val="24"/>
        </w:rPr>
      </w:pPr>
      <w:r w:rsidRPr="003B55F6">
        <w:rPr>
          <w:rFonts w:ascii="Arial" w:hAnsi="Arial" w:cs="Arial"/>
          <w:color w:val="000000"/>
          <w:sz w:val="24"/>
          <w:szCs w:val="24"/>
        </w:rPr>
        <w:t xml:space="preserve">W związku z powyższym zmniejsza się dochody budżetowe o kwotę 1 108 233,28 zł. </w:t>
      </w:r>
    </w:p>
    <w:p w:rsidR="003B55F6" w:rsidRPr="003B55F6" w:rsidRDefault="003B55F6" w:rsidP="003B55F6">
      <w:pPr>
        <w:autoSpaceDE w:val="0"/>
        <w:autoSpaceDN w:val="0"/>
        <w:adjustRightInd w:val="0"/>
        <w:rPr>
          <w:rFonts w:ascii="Arial" w:hAnsi="Arial" w:cs="Arial"/>
          <w:color w:val="000000"/>
          <w:sz w:val="24"/>
          <w:szCs w:val="24"/>
        </w:rPr>
      </w:pPr>
      <w:r w:rsidRPr="003B55F6">
        <w:rPr>
          <w:rFonts w:ascii="Arial" w:hAnsi="Arial" w:cs="Arial"/>
          <w:color w:val="000000"/>
          <w:sz w:val="24"/>
          <w:szCs w:val="24"/>
        </w:rPr>
        <w:t xml:space="preserve">3. Zmniejsza się plan wydatków budżetowych o kwotę 2 676 929,20 zł, z tytułu: </w:t>
      </w:r>
    </w:p>
    <w:p w:rsidR="003B55F6" w:rsidRPr="003B55F6" w:rsidRDefault="003B55F6" w:rsidP="003B55F6">
      <w:pPr>
        <w:tabs>
          <w:tab w:val="left" w:pos="851"/>
        </w:tabs>
        <w:suppressAutoHyphens/>
        <w:jc w:val="both"/>
        <w:rPr>
          <w:rFonts w:ascii="Arial" w:hAnsi="Arial" w:cs="Arial"/>
          <w:color w:val="000000"/>
          <w:sz w:val="24"/>
          <w:szCs w:val="24"/>
        </w:rPr>
      </w:pPr>
      <w:r w:rsidRPr="003B55F6">
        <w:rPr>
          <w:rFonts w:ascii="Arial" w:hAnsi="Arial" w:cs="Arial"/>
          <w:color w:val="000000"/>
          <w:sz w:val="24"/>
          <w:szCs w:val="24"/>
        </w:rPr>
        <w:t>1) zmiany harmonogramu realizacji zadania pn.: "Budowa Integracyjnego przedszkola i żłobka w technologii pasywnej w Gminie Stalowa Wola" - 1 806 709,15 zł;</w:t>
      </w:r>
    </w:p>
    <w:p w:rsidR="003B55F6" w:rsidRPr="003B55F6" w:rsidRDefault="003B55F6" w:rsidP="003B55F6">
      <w:pPr>
        <w:autoSpaceDE w:val="0"/>
        <w:autoSpaceDN w:val="0"/>
        <w:adjustRightInd w:val="0"/>
        <w:rPr>
          <w:rFonts w:ascii="Arial" w:hAnsi="Arial" w:cs="Arial"/>
          <w:color w:val="000000"/>
          <w:sz w:val="24"/>
          <w:szCs w:val="24"/>
        </w:rPr>
      </w:pPr>
      <w:r w:rsidRPr="003B55F6">
        <w:rPr>
          <w:rFonts w:ascii="Arial" w:hAnsi="Arial" w:cs="Arial"/>
          <w:color w:val="000000"/>
          <w:sz w:val="24"/>
          <w:szCs w:val="24"/>
        </w:rPr>
        <w:t xml:space="preserve">2) zmiany harmonogramu realizacji zadania pn.: "Przebudowa i wykonanie prac konserwatorskich w Miejskim Domu Kultury w Stalowej Woli, celem efektywnego wykorzystania dziedzictwa kulturowego" - 850 220,05 zł; </w:t>
      </w:r>
    </w:p>
    <w:p w:rsidR="003B55F6" w:rsidRPr="003B55F6" w:rsidRDefault="003B55F6" w:rsidP="003B55F6">
      <w:pPr>
        <w:autoSpaceDE w:val="0"/>
        <w:autoSpaceDN w:val="0"/>
        <w:adjustRightInd w:val="0"/>
        <w:rPr>
          <w:rFonts w:ascii="Arial" w:hAnsi="Arial" w:cs="Arial"/>
          <w:color w:val="000000"/>
          <w:sz w:val="24"/>
          <w:szCs w:val="24"/>
        </w:rPr>
      </w:pPr>
      <w:r w:rsidRPr="003B55F6">
        <w:rPr>
          <w:rFonts w:ascii="Arial" w:hAnsi="Arial" w:cs="Arial"/>
          <w:color w:val="000000"/>
          <w:sz w:val="24"/>
          <w:szCs w:val="24"/>
        </w:rPr>
        <w:t xml:space="preserve">3) realizacji kolonii i obozów - 20 000,00 zł. </w:t>
      </w:r>
    </w:p>
    <w:p w:rsidR="003B55F6" w:rsidRPr="003B55F6" w:rsidRDefault="003B55F6" w:rsidP="003B55F6">
      <w:pPr>
        <w:autoSpaceDE w:val="0"/>
        <w:autoSpaceDN w:val="0"/>
        <w:adjustRightInd w:val="0"/>
        <w:rPr>
          <w:rFonts w:ascii="Arial" w:hAnsi="Arial" w:cs="Arial"/>
          <w:color w:val="000000"/>
          <w:sz w:val="24"/>
          <w:szCs w:val="24"/>
        </w:rPr>
      </w:pPr>
      <w:r w:rsidRPr="003B55F6">
        <w:rPr>
          <w:rFonts w:ascii="Arial" w:hAnsi="Arial" w:cs="Arial"/>
          <w:color w:val="000000"/>
          <w:sz w:val="24"/>
          <w:szCs w:val="24"/>
        </w:rPr>
        <w:t xml:space="preserve">W wyniku powyższych zmian powstaje kwota wolna w wysokości 1 568 695,92 zł, którą proponuje się przeznaczyć na: </w:t>
      </w:r>
    </w:p>
    <w:p w:rsidR="003B55F6" w:rsidRPr="003B55F6" w:rsidRDefault="003B55F6" w:rsidP="003B55F6">
      <w:pPr>
        <w:autoSpaceDE w:val="0"/>
        <w:autoSpaceDN w:val="0"/>
        <w:adjustRightInd w:val="0"/>
        <w:rPr>
          <w:rFonts w:ascii="Arial" w:hAnsi="Arial" w:cs="Arial"/>
          <w:color w:val="000000"/>
          <w:sz w:val="24"/>
          <w:szCs w:val="24"/>
        </w:rPr>
      </w:pPr>
      <w:r w:rsidRPr="003B55F6">
        <w:rPr>
          <w:rFonts w:ascii="Arial" w:hAnsi="Arial" w:cs="Arial"/>
          <w:color w:val="000000"/>
          <w:sz w:val="24"/>
          <w:szCs w:val="24"/>
        </w:rPr>
        <w:t xml:space="preserve">1) uzupełnienie planu dotacji podmiotowych dla instytucji kultury - 509 784,80 zł; </w:t>
      </w:r>
    </w:p>
    <w:p w:rsidR="003B55F6" w:rsidRPr="003B55F6" w:rsidRDefault="003B55F6" w:rsidP="003B55F6">
      <w:pPr>
        <w:autoSpaceDE w:val="0"/>
        <w:autoSpaceDN w:val="0"/>
        <w:adjustRightInd w:val="0"/>
        <w:rPr>
          <w:rFonts w:ascii="Arial" w:hAnsi="Arial" w:cs="Arial"/>
          <w:color w:val="000000"/>
          <w:sz w:val="24"/>
          <w:szCs w:val="24"/>
        </w:rPr>
      </w:pPr>
      <w:r w:rsidRPr="003B55F6">
        <w:rPr>
          <w:rFonts w:ascii="Arial" w:hAnsi="Arial" w:cs="Arial"/>
          <w:color w:val="000000"/>
          <w:sz w:val="24"/>
          <w:szCs w:val="24"/>
        </w:rPr>
        <w:t xml:space="preserve">2) zwiększenie planu wydatków w ZAB oraz PSP nr 12 w ramach odszkodowań za szkody na mieniu - 10 235,12 zł; </w:t>
      </w:r>
    </w:p>
    <w:p w:rsidR="003B55F6" w:rsidRPr="003B55F6" w:rsidRDefault="003B55F6" w:rsidP="003B55F6">
      <w:pPr>
        <w:autoSpaceDE w:val="0"/>
        <w:autoSpaceDN w:val="0"/>
        <w:adjustRightInd w:val="0"/>
        <w:rPr>
          <w:rFonts w:ascii="Arial" w:hAnsi="Arial" w:cs="Arial"/>
          <w:color w:val="000000"/>
          <w:sz w:val="24"/>
          <w:szCs w:val="24"/>
        </w:rPr>
      </w:pPr>
      <w:r w:rsidRPr="003B55F6">
        <w:rPr>
          <w:rFonts w:ascii="Arial" w:hAnsi="Arial" w:cs="Arial"/>
          <w:color w:val="000000"/>
          <w:sz w:val="24"/>
          <w:szCs w:val="24"/>
        </w:rPr>
        <w:t xml:space="preserve">3) realizację zadania "Czyste Powietrze" w ramach dofinansowania - 3 000,00 zł; </w:t>
      </w:r>
    </w:p>
    <w:p w:rsidR="003B55F6" w:rsidRPr="003B55F6" w:rsidRDefault="003B55F6" w:rsidP="003B55F6">
      <w:pPr>
        <w:autoSpaceDE w:val="0"/>
        <w:autoSpaceDN w:val="0"/>
        <w:adjustRightInd w:val="0"/>
        <w:rPr>
          <w:rFonts w:ascii="Arial" w:hAnsi="Arial" w:cs="Arial"/>
          <w:color w:val="000000"/>
          <w:sz w:val="24"/>
          <w:szCs w:val="24"/>
        </w:rPr>
      </w:pPr>
      <w:r w:rsidRPr="003B55F6">
        <w:rPr>
          <w:rFonts w:ascii="Arial" w:hAnsi="Arial" w:cs="Arial"/>
          <w:color w:val="000000"/>
          <w:sz w:val="24"/>
          <w:szCs w:val="24"/>
        </w:rPr>
        <w:t xml:space="preserve">4) uzupełnienie planu wypłat stypendiów dla studentów - 37 000,00 zł; </w:t>
      </w:r>
    </w:p>
    <w:p w:rsidR="003B55F6" w:rsidRPr="003B55F6" w:rsidRDefault="003B55F6" w:rsidP="003B55F6">
      <w:pPr>
        <w:autoSpaceDE w:val="0"/>
        <w:autoSpaceDN w:val="0"/>
        <w:adjustRightInd w:val="0"/>
        <w:rPr>
          <w:rFonts w:ascii="Arial" w:hAnsi="Arial" w:cs="Arial"/>
          <w:color w:val="000000"/>
          <w:sz w:val="24"/>
          <w:szCs w:val="24"/>
        </w:rPr>
      </w:pPr>
      <w:r w:rsidRPr="003B55F6">
        <w:rPr>
          <w:rFonts w:ascii="Arial" w:hAnsi="Arial" w:cs="Arial"/>
          <w:color w:val="000000"/>
          <w:sz w:val="24"/>
          <w:szCs w:val="24"/>
        </w:rPr>
        <w:t xml:space="preserve">5) wypłatę nagrody jubileuszowej dla pracownika Żłobka Miejskiego - 7 728,00 zł; </w:t>
      </w:r>
    </w:p>
    <w:p w:rsidR="003B55F6" w:rsidRPr="003B55F6" w:rsidRDefault="003B55F6" w:rsidP="003B55F6">
      <w:pPr>
        <w:autoSpaceDE w:val="0"/>
        <w:autoSpaceDN w:val="0"/>
        <w:adjustRightInd w:val="0"/>
        <w:rPr>
          <w:rFonts w:ascii="Arial" w:hAnsi="Arial" w:cs="Arial"/>
          <w:color w:val="000000"/>
          <w:sz w:val="24"/>
          <w:szCs w:val="24"/>
        </w:rPr>
      </w:pPr>
      <w:r w:rsidRPr="003B55F6">
        <w:rPr>
          <w:rFonts w:ascii="Arial" w:hAnsi="Arial" w:cs="Arial"/>
          <w:color w:val="000000"/>
          <w:sz w:val="24"/>
          <w:szCs w:val="24"/>
        </w:rPr>
        <w:t xml:space="preserve">6) zadanie pn.: "Przebudowa ul. 11 listopada w Stalowej Woli - II etap" - 23 370,00 zł; </w:t>
      </w:r>
    </w:p>
    <w:p w:rsidR="003B55F6" w:rsidRPr="003B55F6" w:rsidRDefault="003B55F6" w:rsidP="003B55F6">
      <w:pPr>
        <w:autoSpaceDE w:val="0"/>
        <w:autoSpaceDN w:val="0"/>
        <w:adjustRightInd w:val="0"/>
        <w:rPr>
          <w:rFonts w:ascii="Arial" w:hAnsi="Arial" w:cs="Arial"/>
          <w:color w:val="000000"/>
          <w:sz w:val="24"/>
          <w:szCs w:val="24"/>
        </w:rPr>
      </w:pPr>
      <w:r w:rsidRPr="003B55F6">
        <w:rPr>
          <w:rFonts w:ascii="Arial" w:hAnsi="Arial" w:cs="Arial"/>
          <w:color w:val="000000"/>
          <w:sz w:val="24"/>
          <w:szCs w:val="24"/>
        </w:rPr>
        <w:t xml:space="preserve">7) realizację programu "Poznaj Polskę " przez PSP Nr 2 - 14 850,00 zł; </w:t>
      </w:r>
    </w:p>
    <w:p w:rsidR="003B55F6" w:rsidRPr="003B55F6" w:rsidRDefault="003B55F6" w:rsidP="003B55F6">
      <w:pPr>
        <w:autoSpaceDE w:val="0"/>
        <w:autoSpaceDN w:val="0"/>
        <w:adjustRightInd w:val="0"/>
        <w:rPr>
          <w:rFonts w:ascii="Arial" w:hAnsi="Arial" w:cs="Arial"/>
          <w:color w:val="000000"/>
          <w:sz w:val="24"/>
          <w:szCs w:val="24"/>
        </w:rPr>
      </w:pPr>
      <w:r w:rsidRPr="003B55F6">
        <w:rPr>
          <w:rFonts w:ascii="Arial" w:hAnsi="Arial" w:cs="Arial"/>
          <w:color w:val="000000"/>
          <w:sz w:val="24"/>
          <w:szCs w:val="24"/>
        </w:rPr>
        <w:t xml:space="preserve">8) zwiększenie planu wydatków w WTZ przy MOPS w ramach dofinansowania - 100 000,00 zł; </w:t>
      </w:r>
    </w:p>
    <w:p w:rsidR="003B55F6" w:rsidRPr="003B55F6" w:rsidRDefault="003B55F6" w:rsidP="003B55F6">
      <w:pPr>
        <w:autoSpaceDE w:val="0"/>
        <w:autoSpaceDN w:val="0"/>
        <w:adjustRightInd w:val="0"/>
        <w:rPr>
          <w:rFonts w:ascii="Arial" w:hAnsi="Arial" w:cs="Arial"/>
          <w:color w:val="000000"/>
          <w:sz w:val="24"/>
          <w:szCs w:val="24"/>
        </w:rPr>
      </w:pPr>
      <w:r w:rsidRPr="003B55F6">
        <w:rPr>
          <w:rFonts w:ascii="Arial" w:hAnsi="Arial" w:cs="Arial"/>
          <w:color w:val="000000"/>
          <w:sz w:val="24"/>
          <w:szCs w:val="24"/>
        </w:rPr>
        <w:t xml:space="preserve">9) uzupełnienie planu dotacji podmiotowej dla OSP - 100 000,00 zł; </w:t>
      </w:r>
    </w:p>
    <w:p w:rsidR="003B55F6" w:rsidRPr="003B55F6" w:rsidRDefault="003B55F6" w:rsidP="003B55F6">
      <w:pPr>
        <w:autoSpaceDE w:val="0"/>
        <w:autoSpaceDN w:val="0"/>
        <w:adjustRightInd w:val="0"/>
        <w:rPr>
          <w:rFonts w:ascii="Arial" w:hAnsi="Arial" w:cs="Arial"/>
          <w:color w:val="000000"/>
          <w:sz w:val="24"/>
          <w:szCs w:val="24"/>
        </w:rPr>
      </w:pPr>
      <w:r w:rsidRPr="003B55F6">
        <w:rPr>
          <w:rFonts w:ascii="Arial" w:hAnsi="Arial" w:cs="Arial"/>
          <w:color w:val="000000"/>
          <w:sz w:val="24"/>
          <w:szCs w:val="24"/>
        </w:rPr>
        <w:t xml:space="preserve">10) uzupełnienie planu wydatków dotyczącego rozliczeń podatku VAT - 762 728,00 zł. </w:t>
      </w:r>
    </w:p>
    <w:p w:rsidR="003B55F6" w:rsidRPr="003B55F6" w:rsidRDefault="003B55F6" w:rsidP="003B55F6">
      <w:pPr>
        <w:tabs>
          <w:tab w:val="left" w:pos="851"/>
        </w:tabs>
        <w:suppressAutoHyphens/>
        <w:jc w:val="both"/>
        <w:rPr>
          <w:rFonts w:ascii="Arial" w:hAnsi="Arial" w:cs="Arial"/>
          <w:color w:val="242424"/>
          <w:sz w:val="24"/>
          <w:szCs w:val="24"/>
          <w:shd w:val="clear" w:color="auto" w:fill="FFFFFF"/>
        </w:rPr>
      </w:pPr>
      <w:r w:rsidRPr="003B55F6">
        <w:rPr>
          <w:rFonts w:ascii="Arial" w:hAnsi="Arial" w:cs="Arial"/>
          <w:color w:val="000000"/>
          <w:sz w:val="24"/>
          <w:szCs w:val="24"/>
        </w:rPr>
        <w:t>4. Dokonuje się przeniesienia planu dochodów budżetowych dotyczących opłat za pobyt dzieci w żłobkach w związku z refundacją tych kosztów przez ZUS w łącznej kwocie 36 615,00 zł.</w:t>
      </w:r>
    </w:p>
    <w:p w:rsidR="00701913" w:rsidRPr="00701913" w:rsidRDefault="00701913" w:rsidP="00701913">
      <w:pPr>
        <w:tabs>
          <w:tab w:val="left" w:pos="851"/>
        </w:tabs>
        <w:suppressAutoHyphens/>
        <w:jc w:val="both"/>
        <w:rPr>
          <w:rFonts w:ascii="Arial" w:hAnsi="Arial" w:cs="Arial"/>
          <w:color w:val="242424"/>
          <w:sz w:val="24"/>
          <w:szCs w:val="24"/>
          <w:shd w:val="clear" w:color="auto" w:fill="FFFFFF"/>
        </w:rPr>
      </w:pPr>
    </w:p>
    <w:p w:rsidR="0093310A" w:rsidRDefault="0093310A" w:rsidP="0093310A">
      <w:pPr>
        <w:jc w:val="both"/>
        <w:rPr>
          <w:rFonts w:ascii="Arial" w:hAnsi="Arial" w:cs="Arial"/>
          <w:sz w:val="24"/>
        </w:rPr>
      </w:pPr>
    </w:p>
    <w:p w:rsidR="00701913" w:rsidRPr="000077A8" w:rsidRDefault="00701913" w:rsidP="00701913">
      <w:pPr>
        <w:spacing w:after="160" w:line="360" w:lineRule="auto"/>
        <w:jc w:val="both"/>
        <w:rPr>
          <w:rFonts w:ascii="Arial" w:hAnsi="Arial" w:cs="Arial"/>
          <w:sz w:val="24"/>
          <w:szCs w:val="24"/>
        </w:rPr>
      </w:pPr>
      <w:r w:rsidRPr="000077A8">
        <w:rPr>
          <w:rFonts w:ascii="Arial" w:hAnsi="Arial" w:cs="Arial"/>
          <w:sz w:val="24"/>
          <w:szCs w:val="24"/>
        </w:rPr>
        <w:t>Komisja Budżetu i Finansów pozytywnie zaopiniowała projekt uchwały.</w:t>
      </w:r>
    </w:p>
    <w:p w:rsidR="000B5FC0" w:rsidRDefault="00701913" w:rsidP="00701913">
      <w:pPr>
        <w:jc w:val="both"/>
        <w:rPr>
          <w:rFonts w:ascii="Arial" w:hAnsi="Arial" w:cs="Arial"/>
          <w:sz w:val="24"/>
          <w:szCs w:val="24"/>
        </w:rPr>
      </w:pPr>
      <w:r w:rsidRPr="000077A8">
        <w:rPr>
          <w:rFonts w:ascii="Arial" w:hAnsi="Arial" w:cs="Arial"/>
          <w:sz w:val="24"/>
          <w:szCs w:val="24"/>
        </w:rPr>
        <w:lastRenderedPageBreak/>
        <w:t>Komisja Gospodarki Komunalnej, Geodezji, Architektury i Ochrony Środowiska pozytywnie zaopiniowała projekt uchwały.</w:t>
      </w:r>
    </w:p>
    <w:p w:rsidR="00792426" w:rsidRDefault="00792426" w:rsidP="00701913">
      <w:pPr>
        <w:jc w:val="both"/>
        <w:rPr>
          <w:rFonts w:ascii="Arial" w:hAnsi="Arial" w:cs="Arial"/>
          <w:sz w:val="24"/>
          <w:szCs w:val="24"/>
        </w:rPr>
      </w:pPr>
    </w:p>
    <w:p w:rsidR="00792426" w:rsidRDefault="00792426" w:rsidP="00701913">
      <w:pPr>
        <w:jc w:val="both"/>
        <w:rPr>
          <w:rFonts w:ascii="Arial" w:hAnsi="Arial" w:cs="Arial"/>
          <w:sz w:val="24"/>
          <w:szCs w:val="24"/>
        </w:rPr>
      </w:pPr>
      <w:r>
        <w:rPr>
          <w:rFonts w:ascii="Arial" w:hAnsi="Arial" w:cs="Arial"/>
          <w:sz w:val="24"/>
          <w:szCs w:val="24"/>
        </w:rPr>
        <w:t>Autopoprawka do projektu uchwały:</w:t>
      </w:r>
    </w:p>
    <w:p w:rsidR="00792426" w:rsidRPr="00792426" w:rsidRDefault="00792426" w:rsidP="00792426">
      <w:pPr>
        <w:jc w:val="both"/>
        <w:rPr>
          <w:rFonts w:ascii="Arial" w:hAnsi="Arial" w:cs="Arial"/>
          <w:sz w:val="24"/>
          <w:szCs w:val="24"/>
        </w:rPr>
      </w:pPr>
      <w:r w:rsidRPr="00792426">
        <w:rPr>
          <w:rFonts w:ascii="Arial" w:hAnsi="Arial" w:cs="Arial"/>
          <w:sz w:val="24"/>
          <w:szCs w:val="24"/>
        </w:rPr>
        <w:t>W projekcie uchwały dokonuje się następujących zmian:</w:t>
      </w:r>
    </w:p>
    <w:p w:rsidR="00792426" w:rsidRPr="00792426" w:rsidRDefault="00792426" w:rsidP="00792426">
      <w:pPr>
        <w:jc w:val="both"/>
        <w:rPr>
          <w:rFonts w:ascii="Arial" w:hAnsi="Arial" w:cs="Arial"/>
          <w:sz w:val="24"/>
          <w:szCs w:val="24"/>
          <w:lang w:eastAsia="ar-SA"/>
        </w:rPr>
      </w:pPr>
      <w:r w:rsidRPr="00792426">
        <w:rPr>
          <w:rFonts w:ascii="Arial" w:hAnsi="Arial" w:cs="Arial"/>
          <w:sz w:val="24"/>
          <w:szCs w:val="24"/>
        </w:rPr>
        <w:t xml:space="preserve">I. </w:t>
      </w:r>
      <w:r w:rsidRPr="00792426">
        <w:rPr>
          <w:rFonts w:ascii="Arial" w:hAnsi="Arial" w:cs="Arial"/>
          <w:sz w:val="24"/>
          <w:szCs w:val="24"/>
          <w:u w:val="single"/>
          <w:lang w:eastAsia="ar-SA"/>
        </w:rPr>
        <w:t>w Załączniku Nr 2</w:t>
      </w:r>
      <w:r w:rsidRPr="00792426">
        <w:rPr>
          <w:rFonts w:ascii="Arial" w:hAnsi="Arial" w:cs="Arial"/>
          <w:sz w:val="24"/>
          <w:szCs w:val="24"/>
          <w:lang w:eastAsia="ar-SA"/>
        </w:rPr>
        <w:t xml:space="preserve"> dotyczącym zmniejszenia planu wydatków budżetowych kwotę </w:t>
      </w:r>
      <w:r w:rsidRPr="00792426">
        <w:rPr>
          <w:rFonts w:ascii="Arial" w:hAnsi="Arial" w:cs="Arial"/>
          <w:sz w:val="24"/>
          <w:szCs w:val="24"/>
          <w:lang w:eastAsia="ar-SA"/>
        </w:rPr>
        <w:br/>
        <w:t xml:space="preserve">       1.108.233,28 zł zastępuje się kwotą 1.278.233,28 zł oraz:</w:t>
      </w:r>
    </w:p>
    <w:p w:rsidR="00792426" w:rsidRPr="00792426" w:rsidRDefault="00792426" w:rsidP="00792426">
      <w:pPr>
        <w:jc w:val="both"/>
        <w:rPr>
          <w:rFonts w:ascii="Arial" w:hAnsi="Arial" w:cs="Arial"/>
          <w:sz w:val="24"/>
          <w:szCs w:val="24"/>
          <w:lang w:eastAsia="ar-SA"/>
        </w:rPr>
      </w:pPr>
      <w:r w:rsidRPr="00792426">
        <w:rPr>
          <w:rFonts w:ascii="Arial" w:hAnsi="Arial" w:cs="Arial"/>
          <w:sz w:val="24"/>
          <w:szCs w:val="24"/>
          <w:lang w:eastAsia="ar-SA"/>
        </w:rPr>
        <w:t>1) w dziale 600 rozdz. 60016 § 6050 kwotę 23.370,00 zł zastępuje się kwotą – 46.630,00 zł  w wyniku zmiany harmonogramu realizacji zadania pn.: „Budowa ścieżek rowerowych  wzdłuż ul. Chopina (współfinansowanie z PZDW)” – 70.000,00 zł,</w:t>
      </w:r>
    </w:p>
    <w:p w:rsidR="00792426" w:rsidRPr="00792426" w:rsidRDefault="00792426" w:rsidP="00792426">
      <w:pPr>
        <w:jc w:val="both"/>
        <w:rPr>
          <w:rFonts w:ascii="Arial" w:hAnsi="Arial" w:cs="Arial"/>
          <w:sz w:val="24"/>
          <w:szCs w:val="24"/>
          <w:lang w:eastAsia="ar-SA"/>
        </w:rPr>
      </w:pPr>
      <w:r w:rsidRPr="00792426">
        <w:rPr>
          <w:rFonts w:ascii="Arial" w:hAnsi="Arial" w:cs="Arial"/>
          <w:sz w:val="24"/>
          <w:szCs w:val="24"/>
          <w:lang w:eastAsia="ar-SA"/>
        </w:rPr>
        <w:t>2) w dziale 855 rozdz. 85516 dopisuje się następujące paragrafy w brzmieniu:</w:t>
      </w:r>
    </w:p>
    <w:p w:rsidR="00792426" w:rsidRPr="00792426" w:rsidRDefault="00792426" w:rsidP="00792426">
      <w:pPr>
        <w:suppressAutoHyphens/>
        <w:rPr>
          <w:rFonts w:ascii="Arial" w:hAnsi="Arial" w:cs="Arial"/>
          <w:sz w:val="24"/>
          <w:szCs w:val="24"/>
          <w:lang w:eastAsia="ar-SA"/>
        </w:rPr>
      </w:pPr>
      <w:r w:rsidRPr="00792426">
        <w:rPr>
          <w:rFonts w:ascii="Arial" w:hAnsi="Arial" w:cs="Arial"/>
          <w:sz w:val="24"/>
          <w:szCs w:val="24"/>
          <w:lang w:eastAsia="ar-SA"/>
        </w:rPr>
        <w:t xml:space="preserve">„§ 4170 – Wynagrodzenia bezosobowe – </w:t>
      </w:r>
      <w:r w:rsidRPr="00792426">
        <w:rPr>
          <w:rFonts w:ascii="Arial" w:hAnsi="Arial" w:cs="Arial"/>
          <w:sz w:val="24"/>
          <w:szCs w:val="24"/>
          <w:lang w:eastAsia="ar-SA"/>
        </w:rPr>
        <w:tab/>
      </w:r>
      <w:r w:rsidRPr="00792426">
        <w:rPr>
          <w:rFonts w:ascii="Arial" w:hAnsi="Arial" w:cs="Arial"/>
          <w:sz w:val="24"/>
          <w:szCs w:val="24"/>
          <w:lang w:eastAsia="ar-SA"/>
        </w:rPr>
        <w:tab/>
        <w:t>w kwocie         - 5.000,00 zł</w:t>
      </w:r>
    </w:p>
    <w:p w:rsidR="00792426" w:rsidRPr="00792426" w:rsidRDefault="00792426" w:rsidP="00792426">
      <w:pPr>
        <w:jc w:val="both"/>
        <w:rPr>
          <w:rFonts w:ascii="Arial" w:hAnsi="Arial" w:cs="Arial"/>
          <w:sz w:val="24"/>
          <w:szCs w:val="24"/>
          <w:lang w:eastAsia="ar-SA"/>
        </w:rPr>
      </w:pPr>
      <w:r w:rsidRPr="00792426">
        <w:rPr>
          <w:rFonts w:ascii="Arial" w:hAnsi="Arial" w:cs="Arial"/>
          <w:sz w:val="24"/>
          <w:szCs w:val="24"/>
          <w:lang w:eastAsia="ar-SA"/>
        </w:rPr>
        <w:t xml:space="preserve">  § 4210 – Zakup materiałów i wyposażenia – </w:t>
      </w:r>
      <w:r w:rsidRPr="00792426">
        <w:rPr>
          <w:rFonts w:ascii="Arial" w:hAnsi="Arial" w:cs="Arial"/>
          <w:sz w:val="24"/>
          <w:szCs w:val="24"/>
          <w:lang w:eastAsia="ar-SA"/>
        </w:rPr>
        <w:tab/>
      </w:r>
      <w:r w:rsidRPr="00792426">
        <w:rPr>
          <w:rFonts w:ascii="Arial" w:hAnsi="Arial" w:cs="Arial"/>
          <w:sz w:val="24"/>
          <w:szCs w:val="24"/>
          <w:lang w:eastAsia="ar-SA"/>
        </w:rPr>
        <w:tab/>
        <w:t>w kwocie         - 7.000,00 zł</w:t>
      </w:r>
    </w:p>
    <w:p w:rsidR="00792426" w:rsidRPr="00792426" w:rsidRDefault="00792426" w:rsidP="00792426">
      <w:pPr>
        <w:jc w:val="both"/>
        <w:rPr>
          <w:rFonts w:ascii="Arial" w:hAnsi="Arial" w:cs="Arial"/>
          <w:sz w:val="24"/>
          <w:szCs w:val="24"/>
          <w:lang w:eastAsia="ar-SA"/>
        </w:rPr>
      </w:pPr>
      <w:r w:rsidRPr="00792426">
        <w:rPr>
          <w:rFonts w:ascii="Arial" w:hAnsi="Arial" w:cs="Arial"/>
          <w:sz w:val="24"/>
          <w:szCs w:val="24"/>
          <w:lang w:eastAsia="ar-SA"/>
        </w:rPr>
        <w:t xml:space="preserve">  § 4240 – Zakup środków dydaktycznych i książek – </w:t>
      </w:r>
      <w:r w:rsidRPr="00792426">
        <w:rPr>
          <w:rFonts w:ascii="Arial" w:hAnsi="Arial" w:cs="Arial"/>
          <w:sz w:val="24"/>
          <w:szCs w:val="24"/>
          <w:lang w:eastAsia="ar-SA"/>
        </w:rPr>
        <w:tab/>
        <w:t>w kwocie         - 1.764,00 zł</w:t>
      </w:r>
    </w:p>
    <w:p w:rsidR="00792426" w:rsidRDefault="00792426" w:rsidP="00792426">
      <w:pPr>
        <w:jc w:val="both"/>
        <w:rPr>
          <w:rFonts w:ascii="Arial" w:hAnsi="Arial" w:cs="Arial"/>
          <w:sz w:val="24"/>
          <w:szCs w:val="24"/>
          <w:lang w:eastAsia="ar-SA"/>
        </w:rPr>
      </w:pPr>
      <w:r w:rsidRPr="00792426">
        <w:rPr>
          <w:rFonts w:ascii="Arial" w:hAnsi="Arial" w:cs="Arial"/>
          <w:sz w:val="24"/>
          <w:szCs w:val="24"/>
          <w:lang w:eastAsia="ar-SA"/>
        </w:rPr>
        <w:t xml:space="preserve">  § 4270 – Zakup usług remontowych – </w:t>
      </w:r>
      <w:r w:rsidRPr="00792426">
        <w:rPr>
          <w:rFonts w:ascii="Arial" w:hAnsi="Arial" w:cs="Arial"/>
          <w:sz w:val="24"/>
          <w:szCs w:val="24"/>
          <w:lang w:eastAsia="ar-SA"/>
        </w:rPr>
        <w:tab/>
      </w:r>
      <w:r w:rsidRPr="00792426">
        <w:rPr>
          <w:rFonts w:ascii="Arial" w:hAnsi="Arial" w:cs="Arial"/>
          <w:sz w:val="24"/>
          <w:szCs w:val="24"/>
          <w:lang w:eastAsia="ar-SA"/>
        </w:rPr>
        <w:tab/>
      </w:r>
      <w:r w:rsidRPr="00792426">
        <w:rPr>
          <w:rFonts w:ascii="Arial" w:hAnsi="Arial" w:cs="Arial"/>
          <w:sz w:val="24"/>
          <w:szCs w:val="24"/>
          <w:lang w:eastAsia="ar-SA"/>
        </w:rPr>
        <w:tab/>
        <w:t xml:space="preserve">w kwocie       - 22.000,00 zł  </w:t>
      </w:r>
    </w:p>
    <w:p w:rsidR="00792426" w:rsidRPr="00792426" w:rsidRDefault="00792426" w:rsidP="00792426">
      <w:pPr>
        <w:jc w:val="both"/>
        <w:rPr>
          <w:rFonts w:ascii="Arial" w:hAnsi="Arial" w:cs="Arial"/>
          <w:sz w:val="24"/>
          <w:szCs w:val="24"/>
          <w:lang w:eastAsia="ar-SA"/>
        </w:rPr>
      </w:pPr>
      <w:r>
        <w:rPr>
          <w:rFonts w:ascii="Arial" w:hAnsi="Arial" w:cs="Arial"/>
          <w:sz w:val="24"/>
          <w:szCs w:val="24"/>
          <w:lang w:eastAsia="ar-SA"/>
        </w:rPr>
        <w:t xml:space="preserve">  </w:t>
      </w:r>
      <w:r w:rsidRPr="00792426">
        <w:rPr>
          <w:rFonts w:ascii="Arial" w:hAnsi="Arial" w:cs="Arial"/>
          <w:sz w:val="24"/>
          <w:szCs w:val="24"/>
          <w:lang w:eastAsia="ar-SA"/>
        </w:rPr>
        <w:t xml:space="preserve">§ 4280 – Zakup usług zdrowotnych – </w:t>
      </w:r>
      <w:r w:rsidRPr="00792426">
        <w:rPr>
          <w:rFonts w:ascii="Arial" w:hAnsi="Arial" w:cs="Arial"/>
          <w:sz w:val="24"/>
          <w:szCs w:val="24"/>
          <w:lang w:eastAsia="ar-SA"/>
        </w:rPr>
        <w:tab/>
      </w:r>
      <w:r w:rsidRPr="00792426">
        <w:rPr>
          <w:rFonts w:ascii="Arial" w:hAnsi="Arial" w:cs="Arial"/>
          <w:sz w:val="24"/>
          <w:szCs w:val="24"/>
          <w:lang w:eastAsia="ar-SA"/>
        </w:rPr>
        <w:tab/>
      </w:r>
      <w:r w:rsidRPr="00792426">
        <w:rPr>
          <w:rFonts w:ascii="Arial" w:hAnsi="Arial" w:cs="Arial"/>
          <w:sz w:val="24"/>
          <w:szCs w:val="24"/>
          <w:lang w:eastAsia="ar-SA"/>
        </w:rPr>
        <w:tab/>
        <w:t>w kwocie         - 2.000,00 zł</w:t>
      </w:r>
    </w:p>
    <w:p w:rsidR="00792426" w:rsidRDefault="00792426" w:rsidP="00792426">
      <w:pPr>
        <w:jc w:val="both"/>
        <w:rPr>
          <w:rFonts w:ascii="Arial" w:hAnsi="Arial" w:cs="Arial"/>
          <w:sz w:val="24"/>
          <w:szCs w:val="24"/>
          <w:lang w:eastAsia="ar-SA"/>
        </w:rPr>
      </w:pPr>
      <w:r w:rsidRPr="00792426">
        <w:rPr>
          <w:rFonts w:ascii="Arial" w:hAnsi="Arial" w:cs="Arial"/>
          <w:sz w:val="24"/>
          <w:szCs w:val="24"/>
          <w:lang w:eastAsia="ar-SA"/>
        </w:rPr>
        <w:t xml:space="preserve">  § 4300 – Zakup usług pozostałych – </w:t>
      </w:r>
      <w:r w:rsidRPr="00792426">
        <w:rPr>
          <w:rFonts w:ascii="Arial" w:hAnsi="Arial" w:cs="Arial"/>
          <w:sz w:val="24"/>
          <w:szCs w:val="24"/>
          <w:lang w:eastAsia="ar-SA"/>
        </w:rPr>
        <w:tab/>
      </w:r>
      <w:r w:rsidRPr="00792426">
        <w:rPr>
          <w:rFonts w:ascii="Arial" w:hAnsi="Arial" w:cs="Arial"/>
          <w:sz w:val="24"/>
          <w:szCs w:val="24"/>
          <w:lang w:eastAsia="ar-SA"/>
        </w:rPr>
        <w:tab/>
      </w:r>
      <w:r w:rsidRPr="00792426">
        <w:rPr>
          <w:rFonts w:ascii="Arial" w:hAnsi="Arial" w:cs="Arial"/>
          <w:sz w:val="24"/>
          <w:szCs w:val="24"/>
          <w:lang w:eastAsia="ar-SA"/>
        </w:rPr>
        <w:tab/>
        <w:t xml:space="preserve">w kwocie         - 6.648,00 zł  </w:t>
      </w:r>
    </w:p>
    <w:p w:rsidR="00792426" w:rsidRPr="00792426" w:rsidRDefault="00792426" w:rsidP="00792426">
      <w:pPr>
        <w:jc w:val="both"/>
        <w:rPr>
          <w:rFonts w:ascii="Arial" w:hAnsi="Arial" w:cs="Arial"/>
          <w:sz w:val="24"/>
          <w:szCs w:val="24"/>
          <w:lang w:eastAsia="ar-SA"/>
        </w:rPr>
      </w:pPr>
      <w:r>
        <w:rPr>
          <w:rFonts w:ascii="Arial" w:hAnsi="Arial" w:cs="Arial"/>
          <w:sz w:val="24"/>
          <w:szCs w:val="24"/>
          <w:lang w:eastAsia="ar-SA"/>
        </w:rPr>
        <w:t xml:space="preserve">  </w:t>
      </w:r>
      <w:r w:rsidRPr="00792426">
        <w:rPr>
          <w:rFonts w:ascii="Arial" w:hAnsi="Arial" w:cs="Arial"/>
          <w:sz w:val="24"/>
          <w:szCs w:val="24"/>
          <w:lang w:eastAsia="ar-SA"/>
        </w:rPr>
        <w:t xml:space="preserve">§ 4410 – Podróże służbowe krajowe – </w:t>
      </w:r>
      <w:r w:rsidRPr="00792426">
        <w:rPr>
          <w:rFonts w:ascii="Arial" w:hAnsi="Arial" w:cs="Arial"/>
          <w:sz w:val="24"/>
          <w:szCs w:val="24"/>
          <w:lang w:eastAsia="ar-SA"/>
        </w:rPr>
        <w:tab/>
      </w:r>
      <w:r w:rsidRPr="00792426">
        <w:rPr>
          <w:rFonts w:ascii="Arial" w:hAnsi="Arial" w:cs="Arial"/>
          <w:sz w:val="24"/>
          <w:szCs w:val="24"/>
          <w:lang w:eastAsia="ar-SA"/>
        </w:rPr>
        <w:tab/>
        <w:t>w kwocie            - 588,00 zł</w:t>
      </w:r>
    </w:p>
    <w:p w:rsidR="00792426" w:rsidRPr="00792426" w:rsidRDefault="00792426" w:rsidP="00792426">
      <w:pPr>
        <w:jc w:val="both"/>
        <w:rPr>
          <w:rFonts w:ascii="Arial" w:hAnsi="Arial" w:cs="Arial"/>
          <w:sz w:val="24"/>
          <w:szCs w:val="24"/>
          <w:lang w:eastAsia="ar-SA"/>
        </w:rPr>
      </w:pPr>
      <w:r w:rsidRPr="00792426">
        <w:rPr>
          <w:rFonts w:ascii="Arial" w:hAnsi="Arial" w:cs="Arial"/>
          <w:sz w:val="24"/>
          <w:szCs w:val="24"/>
          <w:lang w:eastAsia="ar-SA"/>
        </w:rPr>
        <w:t xml:space="preserve">  § 6050 – Wydatki inwestycyjne jednostek budżetowych –w kwocie  45.000,00 zł</w:t>
      </w:r>
    </w:p>
    <w:p w:rsidR="00792426" w:rsidRPr="00792426" w:rsidRDefault="00792426" w:rsidP="00792426">
      <w:pPr>
        <w:jc w:val="both"/>
        <w:rPr>
          <w:rFonts w:ascii="Arial" w:hAnsi="Arial" w:cs="Arial"/>
          <w:sz w:val="24"/>
          <w:szCs w:val="24"/>
          <w:lang w:eastAsia="ar-SA"/>
        </w:rPr>
      </w:pPr>
      <w:r w:rsidRPr="00792426">
        <w:rPr>
          <w:rFonts w:ascii="Arial" w:hAnsi="Arial" w:cs="Arial"/>
          <w:sz w:val="24"/>
          <w:szCs w:val="24"/>
          <w:lang w:eastAsia="ar-SA"/>
        </w:rPr>
        <w:t>w wyniku oszczędności w Miejskim Żłobku Integracyjnym z przeznaczeniem zakup i</w:t>
      </w:r>
      <w:r>
        <w:rPr>
          <w:rFonts w:ascii="Arial" w:hAnsi="Arial" w:cs="Arial"/>
          <w:sz w:val="24"/>
          <w:szCs w:val="24"/>
          <w:lang w:eastAsia="ar-SA"/>
        </w:rPr>
        <w:t> </w:t>
      </w:r>
      <w:r w:rsidRPr="00792426">
        <w:rPr>
          <w:rFonts w:ascii="Arial" w:hAnsi="Arial" w:cs="Arial"/>
          <w:sz w:val="24"/>
          <w:szCs w:val="24"/>
          <w:lang w:eastAsia="ar-SA"/>
        </w:rPr>
        <w:t>montaż  klimatyzacji.</w:t>
      </w:r>
    </w:p>
    <w:p w:rsidR="00792426" w:rsidRPr="00792426" w:rsidRDefault="00792426" w:rsidP="00792426">
      <w:pPr>
        <w:jc w:val="both"/>
        <w:rPr>
          <w:rFonts w:ascii="Arial" w:hAnsi="Arial" w:cs="Arial"/>
          <w:color w:val="FF0000"/>
          <w:sz w:val="24"/>
          <w:szCs w:val="24"/>
          <w:lang w:eastAsia="ar-SA"/>
        </w:rPr>
      </w:pPr>
    </w:p>
    <w:p w:rsidR="00792426" w:rsidRPr="00792426" w:rsidRDefault="00792426" w:rsidP="00433CA7">
      <w:pPr>
        <w:jc w:val="both"/>
        <w:rPr>
          <w:rFonts w:ascii="Arial" w:hAnsi="Arial" w:cs="Arial"/>
          <w:sz w:val="24"/>
          <w:szCs w:val="24"/>
          <w:lang w:eastAsia="ar-SA"/>
        </w:rPr>
      </w:pPr>
      <w:r w:rsidRPr="00792426">
        <w:rPr>
          <w:rFonts w:ascii="Arial" w:hAnsi="Arial" w:cs="Arial"/>
          <w:sz w:val="24"/>
          <w:szCs w:val="24"/>
          <w:lang w:eastAsia="ar-SA"/>
        </w:rPr>
        <w:t>3) w dziale 900 kwotę 3.000,00 zł zastępuje się kwotą -97.000,00 zł oraz dopisuje się rozdz.  90015 § 6050 w brzmieniu:</w:t>
      </w:r>
    </w:p>
    <w:p w:rsidR="00792426" w:rsidRPr="00792426" w:rsidRDefault="00792426" w:rsidP="00433CA7">
      <w:pPr>
        <w:jc w:val="both"/>
        <w:rPr>
          <w:rFonts w:ascii="Arial" w:hAnsi="Arial" w:cs="Arial"/>
          <w:sz w:val="24"/>
          <w:szCs w:val="24"/>
          <w:lang w:eastAsia="ar-SA"/>
        </w:rPr>
      </w:pPr>
      <w:r w:rsidRPr="00792426">
        <w:rPr>
          <w:rFonts w:ascii="Arial" w:hAnsi="Arial" w:cs="Arial"/>
          <w:sz w:val="24"/>
          <w:szCs w:val="24"/>
          <w:lang w:eastAsia="ar-SA"/>
        </w:rPr>
        <w:t xml:space="preserve">   „rozdz. 90015 – Oświetlenie ulic, placów i dróg – </w:t>
      </w:r>
      <w:r w:rsidRPr="00792426">
        <w:rPr>
          <w:rFonts w:ascii="Arial" w:hAnsi="Arial" w:cs="Arial"/>
          <w:sz w:val="24"/>
          <w:szCs w:val="24"/>
          <w:lang w:eastAsia="ar-SA"/>
        </w:rPr>
        <w:tab/>
        <w:t xml:space="preserve">w kwocie        -100.000,00 zł </w:t>
      </w:r>
    </w:p>
    <w:p w:rsidR="00792426" w:rsidRPr="00792426" w:rsidRDefault="00792426" w:rsidP="00433CA7">
      <w:pPr>
        <w:jc w:val="both"/>
        <w:rPr>
          <w:rFonts w:ascii="Arial" w:hAnsi="Arial" w:cs="Arial"/>
          <w:sz w:val="24"/>
          <w:szCs w:val="24"/>
          <w:lang w:eastAsia="ar-SA"/>
        </w:rPr>
      </w:pPr>
      <w:r w:rsidRPr="00792426">
        <w:rPr>
          <w:rFonts w:ascii="Arial" w:hAnsi="Arial" w:cs="Arial"/>
          <w:sz w:val="24"/>
          <w:szCs w:val="24"/>
          <w:lang w:eastAsia="ar-SA"/>
        </w:rPr>
        <w:t xml:space="preserve">     § 6050 – Wydatki inwestycyjne jednostek budżetowych – w kwocie -100.000,00 zł</w:t>
      </w:r>
    </w:p>
    <w:p w:rsidR="00792426" w:rsidRPr="00792426" w:rsidRDefault="00792426" w:rsidP="00433CA7">
      <w:pPr>
        <w:jc w:val="both"/>
        <w:rPr>
          <w:rFonts w:ascii="Arial" w:hAnsi="Arial" w:cs="Arial"/>
          <w:sz w:val="24"/>
          <w:szCs w:val="24"/>
          <w:lang w:eastAsia="ar-SA"/>
        </w:rPr>
      </w:pPr>
      <w:r w:rsidRPr="00792426">
        <w:rPr>
          <w:rFonts w:ascii="Arial" w:hAnsi="Arial" w:cs="Arial"/>
          <w:sz w:val="24"/>
          <w:szCs w:val="24"/>
          <w:lang w:eastAsia="ar-SA"/>
        </w:rPr>
        <w:t xml:space="preserve">     w wyniku zmiany harmonogramu realizacji zadań pn.: </w:t>
      </w:r>
    </w:p>
    <w:p w:rsidR="00792426" w:rsidRPr="00792426" w:rsidRDefault="00792426" w:rsidP="00433CA7">
      <w:pPr>
        <w:jc w:val="both"/>
        <w:rPr>
          <w:rFonts w:ascii="Arial" w:hAnsi="Arial" w:cs="Arial"/>
          <w:sz w:val="24"/>
          <w:szCs w:val="24"/>
          <w:lang w:eastAsia="ar-SA"/>
        </w:rPr>
      </w:pPr>
      <w:r w:rsidRPr="00792426">
        <w:rPr>
          <w:rFonts w:ascii="Arial" w:hAnsi="Arial" w:cs="Arial"/>
          <w:sz w:val="24"/>
          <w:szCs w:val="24"/>
          <w:lang w:eastAsia="ar-SA"/>
        </w:rPr>
        <w:t xml:space="preserve">     1) „Projekty budowy, rozbudowy lub modernizacji oświetlenia ulicznego na </w:t>
      </w:r>
      <w:r>
        <w:rPr>
          <w:rFonts w:ascii="Arial" w:hAnsi="Arial" w:cs="Arial"/>
          <w:sz w:val="24"/>
          <w:szCs w:val="24"/>
          <w:lang w:eastAsia="ar-SA"/>
        </w:rPr>
        <w:t xml:space="preserve">    </w:t>
      </w:r>
      <w:r>
        <w:rPr>
          <w:rFonts w:ascii="Arial" w:hAnsi="Arial" w:cs="Arial"/>
          <w:sz w:val="24"/>
          <w:szCs w:val="24"/>
          <w:lang w:eastAsia="ar-SA"/>
        </w:rPr>
        <w:tab/>
      </w:r>
      <w:r w:rsidRPr="00792426">
        <w:rPr>
          <w:rFonts w:ascii="Arial" w:hAnsi="Arial" w:cs="Arial"/>
          <w:sz w:val="24"/>
          <w:szCs w:val="24"/>
          <w:lang w:eastAsia="ar-SA"/>
        </w:rPr>
        <w:t>obszarze</w:t>
      </w:r>
      <w:r>
        <w:rPr>
          <w:rFonts w:ascii="Arial" w:hAnsi="Arial" w:cs="Arial"/>
          <w:sz w:val="24"/>
          <w:szCs w:val="24"/>
          <w:lang w:eastAsia="ar-SA"/>
        </w:rPr>
        <w:t> </w:t>
      </w:r>
      <w:r w:rsidRPr="00792426">
        <w:rPr>
          <w:rFonts w:ascii="Arial" w:hAnsi="Arial" w:cs="Arial"/>
          <w:sz w:val="24"/>
          <w:szCs w:val="24"/>
          <w:lang w:eastAsia="ar-SA"/>
        </w:rPr>
        <w:t>Gminy Stalowa Wola” – 40.000,00 zł,</w:t>
      </w:r>
    </w:p>
    <w:p w:rsidR="00792426" w:rsidRPr="00792426" w:rsidRDefault="00792426" w:rsidP="00433CA7">
      <w:pPr>
        <w:jc w:val="both"/>
        <w:rPr>
          <w:rFonts w:ascii="Arial" w:hAnsi="Arial" w:cs="Arial"/>
          <w:sz w:val="24"/>
          <w:szCs w:val="24"/>
          <w:lang w:eastAsia="ar-SA"/>
        </w:rPr>
      </w:pPr>
      <w:r w:rsidRPr="00792426">
        <w:rPr>
          <w:rFonts w:ascii="Arial" w:hAnsi="Arial" w:cs="Arial"/>
          <w:sz w:val="24"/>
          <w:szCs w:val="24"/>
          <w:lang w:eastAsia="ar-SA"/>
        </w:rPr>
        <w:t xml:space="preserve">     2) „Projekt oświetlenia ul. Sochy” – 60.000,00 zł.</w:t>
      </w:r>
    </w:p>
    <w:p w:rsidR="00792426" w:rsidRPr="00792426" w:rsidRDefault="00792426" w:rsidP="00433CA7">
      <w:pPr>
        <w:suppressAutoHyphens/>
        <w:jc w:val="both"/>
        <w:rPr>
          <w:rFonts w:ascii="Arial" w:hAnsi="Arial" w:cs="Arial"/>
          <w:sz w:val="24"/>
          <w:szCs w:val="24"/>
          <w:lang w:eastAsia="ar-SA"/>
        </w:rPr>
      </w:pPr>
      <w:r w:rsidRPr="00792426">
        <w:rPr>
          <w:rFonts w:ascii="Arial" w:hAnsi="Arial" w:cs="Arial"/>
          <w:sz w:val="24"/>
          <w:szCs w:val="24"/>
          <w:lang w:eastAsia="ar-SA"/>
        </w:rPr>
        <w:t>II. w § 2 łączną kwotę wydatków majątkowych w wysokości 206.446.344,34 zł zastępuje</w:t>
      </w:r>
      <w:r>
        <w:rPr>
          <w:rFonts w:ascii="Arial" w:hAnsi="Arial" w:cs="Arial"/>
          <w:sz w:val="24"/>
          <w:szCs w:val="24"/>
          <w:lang w:eastAsia="ar-SA"/>
        </w:rPr>
        <w:t> </w:t>
      </w:r>
      <w:r w:rsidRPr="00792426">
        <w:rPr>
          <w:rFonts w:ascii="Arial" w:hAnsi="Arial" w:cs="Arial"/>
          <w:sz w:val="24"/>
          <w:szCs w:val="24"/>
          <w:lang w:eastAsia="ar-SA"/>
        </w:rPr>
        <w:t>się kwotą 204.452.661,48</w:t>
      </w:r>
      <w:r w:rsidRPr="00792426">
        <w:rPr>
          <w:rFonts w:ascii="Arial" w:hAnsi="Arial" w:cs="Arial"/>
          <w:color w:val="FF0000"/>
          <w:sz w:val="24"/>
          <w:szCs w:val="24"/>
          <w:lang w:eastAsia="ar-SA"/>
        </w:rPr>
        <w:t xml:space="preserve"> </w:t>
      </w:r>
      <w:r w:rsidRPr="00792426">
        <w:rPr>
          <w:rFonts w:ascii="Arial" w:hAnsi="Arial" w:cs="Arial"/>
          <w:sz w:val="24"/>
          <w:szCs w:val="24"/>
          <w:lang w:eastAsia="ar-SA"/>
        </w:rPr>
        <w:t>zł oraz nanosi się stosowne zmiany w Załączniku Nr 3.</w:t>
      </w:r>
    </w:p>
    <w:p w:rsidR="00792426" w:rsidRPr="00792426" w:rsidRDefault="00792426" w:rsidP="00433CA7">
      <w:pPr>
        <w:suppressAutoHyphens/>
        <w:jc w:val="both"/>
        <w:rPr>
          <w:rFonts w:ascii="Arial" w:hAnsi="Arial" w:cs="Arial"/>
          <w:sz w:val="24"/>
          <w:szCs w:val="24"/>
          <w:lang w:eastAsia="ar-SA"/>
        </w:rPr>
      </w:pPr>
      <w:r w:rsidRPr="00792426">
        <w:rPr>
          <w:rFonts w:ascii="Arial" w:hAnsi="Arial" w:cs="Arial"/>
          <w:sz w:val="24"/>
          <w:szCs w:val="24"/>
          <w:lang w:eastAsia="ar-SA"/>
        </w:rPr>
        <w:t>III. § 3 otrzymuje brzmienie:</w:t>
      </w:r>
    </w:p>
    <w:p w:rsidR="00792426" w:rsidRPr="00792426" w:rsidRDefault="00792426" w:rsidP="00433CA7">
      <w:pPr>
        <w:jc w:val="both"/>
        <w:rPr>
          <w:rFonts w:ascii="Arial" w:hAnsi="Arial" w:cs="Arial"/>
          <w:sz w:val="24"/>
          <w:szCs w:val="24"/>
        </w:rPr>
      </w:pPr>
      <w:r w:rsidRPr="00792426">
        <w:rPr>
          <w:rFonts w:ascii="Arial" w:hAnsi="Arial" w:cs="Arial"/>
          <w:sz w:val="24"/>
          <w:szCs w:val="24"/>
        </w:rPr>
        <w:t>„§ 31. Ustala się przychody budżetu</w:t>
      </w:r>
      <w:r>
        <w:rPr>
          <w:rFonts w:ascii="Arial" w:hAnsi="Arial" w:cs="Arial"/>
          <w:sz w:val="24"/>
          <w:szCs w:val="24"/>
        </w:rPr>
        <w:t xml:space="preserve">   </w:t>
      </w:r>
      <w:r w:rsidRPr="00792426">
        <w:rPr>
          <w:rFonts w:ascii="Arial" w:hAnsi="Arial" w:cs="Arial"/>
          <w:sz w:val="24"/>
          <w:szCs w:val="24"/>
        </w:rPr>
        <w:t>w kwocie</w:t>
      </w:r>
      <w:r w:rsidR="00433CA7">
        <w:rPr>
          <w:rFonts w:ascii="Arial" w:hAnsi="Arial" w:cs="Arial"/>
          <w:sz w:val="24"/>
          <w:szCs w:val="24"/>
        </w:rPr>
        <w:t xml:space="preserve"> </w:t>
      </w:r>
      <w:r w:rsidRPr="00792426">
        <w:rPr>
          <w:rFonts w:ascii="Arial" w:hAnsi="Arial" w:cs="Arial"/>
          <w:sz w:val="24"/>
          <w:szCs w:val="24"/>
        </w:rPr>
        <w:t>18.318.197,47 zł  z tego:</w:t>
      </w:r>
    </w:p>
    <w:p w:rsidR="00792426" w:rsidRPr="00792426" w:rsidRDefault="00792426" w:rsidP="00433CA7">
      <w:pPr>
        <w:jc w:val="both"/>
        <w:rPr>
          <w:rFonts w:ascii="Arial" w:hAnsi="Arial" w:cs="Arial"/>
          <w:sz w:val="24"/>
          <w:szCs w:val="24"/>
        </w:rPr>
      </w:pPr>
      <w:r w:rsidRPr="00792426">
        <w:rPr>
          <w:rFonts w:ascii="Arial" w:hAnsi="Arial" w:cs="Arial"/>
          <w:sz w:val="24"/>
          <w:szCs w:val="24"/>
        </w:rPr>
        <w:t xml:space="preserve">    § 905 – Przychody jednostek samorządu terytorialnego z niewykorzystanych środków pieniężnych  na rachunku bieżącym budżetu, wynikających z rozliczenia dochodów i wydatków nimi finansowanych związanych ze szczególnymi zasadami wykonywania budżetu określonymi w odrębnych ustawach  kwocie</w:t>
      </w:r>
      <w:r w:rsidRPr="00792426">
        <w:rPr>
          <w:rFonts w:ascii="Arial" w:hAnsi="Arial" w:cs="Arial"/>
          <w:sz w:val="24"/>
          <w:szCs w:val="24"/>
        </w:rPr>
        <w:tab/>
        <w:t>11.886.553,62zł   z</w:t>
      </w:r>
      <w:r w:rsidR="00433CA7">
        <w:rPr>
          <w:rFonts w:ascii="Arial" w:hAnsi="Arial" w:cs="Arial"/>
          <w:sz w:val="24"/>
          <w:szCs w:val="24"/>
        </w:rPr>
        <w:t> </w:t>
      </w:r>
      <w:r w:rsidRPr="00792426">
        <w:rPr>
          <w:rFonts w:ascii="Arial" w:hAnsi="Arial" w:cs="Arial"/>
          <w:sz w:val="24"/>
          <w:szCs w:val="24"/>
        </w:rPr>
        <w:t xml:space="preserve">tytułu niewykorzystanych środków z Rządowego Funduszu Inwestycji Lokalnych  otrzymanych na podstawie uchwały nr 102 Rady Ministrów  na zadania pn.: </w:t>
      </w:r>
    </w:p>
    <w:p w:rsidR="00792426" w:rsidRPr="00792426" w:rsidRDefault="00792426" w:rsidP="00433CA7">
      <w:pPr>
        <w:jc w:val="both"/>
        <w:rPr>
          <w:rFonts w:ascii="Arial" w:hAnsi="Arial" w:cs="Arial"/>
          <w:sz w:val="24"/>
          <w:szCs w:val="24"/>
        </w:rPr>
      </w:pPr>
      <w:r w:rsidRPr="00792426">
        <w:rPr>
          <w:rFonts w:ascii="Arial" w:hAnsi="Arial" w:cs="Arial"/>
          <w:sz w:val="24"/>
          <w:szCs w:val="24"/>
        </w:rPr>
        <w:t xml:space="preserve">   1) „Rozbudowa infrastruktury oświatowej szansą rozwoju młodych będących przyszłością Stalowej Woli” – 3.800.000,00 zł,</w:t>
      </w:r>
    </w:p>
    <w:p w:rsidR="00792426" w:rsidRPr="00792426" w:rsidRDefault="00792426" w:rsidP="00433CA7">
      <w:pPr>
        <w:jc w:val="both"/>
        <w:rPr>
          <w:rFonts w:ascii="Arial" w:hAnsi="Arial" w:cs="Arial"/>
          <w:sz w:val="24"/>
          <w:szCs w:val="24"/>
        </w:rPr>
      </w:pPr>
      <w:r w:rsidRPr="00792426">
        <w:rPr>
          <w:rFonts w:ascii="Arial" w:hAnsi="Arial" w:cs="Arial"/>
          <w:sz w:val="24"/>
          <w:szCs w:val="24"/>
        </w:rPr>
        <w:t xml:space="preserve">   2) „Budowa hospicjum wraz z Poradnią Medycyny Paliatywnej w Stalowej Woli” – </w:t>
      </w:r>
      <w:r w:rsidRPr="00792426">
        <w:rPr>
          <w:rFonts w:ascii="Arial" w:hAnsi="Arial" w:cs="Arial"/>
          <w:sz w:val="24"/>
          <w:szCs w:val="24"/>
        </w:rPr>
        <w:br/>
        <w:t xml:space="preserve">       6.200.000,00 zł,</w:t>
      </w:r>
    </w:p>
    <w:p w:rsidR="00792426" w:rsidRPr="00792426" w:rsidRDefault="00792426" w:rsidP="00433CA7">
      <w:pPr>
        <w:jc w:val="both"/>
        <w:rPr>
          <w:rFonts w:ascii="Arial" w:hAnsi="Arial" w:cs="Arial"/>
          <w:sz w:val="24"/>
          <w:szCs w:val="24"/>
        </w:rPr>
      </w:pPr>
      <w:r w:rsidRPr="00792426">
        <w:rPr>
          <w:rFonts w:ascii="Arial" w:hAnsi="Arial" w:cs="Arial"/>
          <w:sz w:val="24"/>
          <w:szCs w:val="24"/>
        </w:rPr>
        <w:t xml:space="preserve">3) „Budowa drogi gminnej - ul. Graniczna oraz przebudowa drogi gminnej - ul. Karnaty w celu połączenia ulicy Granicznej z drogą wojewódzką nr 855 - ul. Brandwicką </w:t>
      </w:r>
      <w:r w:rsidRPr="00433CA7">
        <w:rPr>
          <w:rFonts w:ascii="Arial" w:hAnsi="Arial" w:cs="Arial"/>
          <w:sz w:val="24"/>
          <w:szCs w:val="24"/>
        </w:rPr>
        <w:t>w</w:t>
      </w:r>
      <w:r w:rsidR="00433CA7" w:rsidRPr="00433CA7">
        <w:rPr>
          <w:rFonts w:ascii="Arial" w:hAnsi="Arial" w:cs="Arial"/>
          <w:sz w:val="24"/>
          <w:szCs w:val="24"/>
        </w:rPr>
        <w:t> </w:t>
      </w:r>
      <w:r w:rsidRPr="00433CA7">
        <w:rPr>
          <w:rFonts w:ascii="Arial" w:hAnsi="Arial" w:cs="Arial"/>
          <w:sz w:val="24"/>
          <w:szCs w:val="24"/>
        </w:rPr>
        <w:t>Stalowej Woli”</w:t>
      </w:r>
      <w:r w:rsidRPr="00792426">
        <w:rPr>
          <w:rFonts w:ascii="Arial" w:hAnsi="Arial" w:cs="Arial"/>
          <w:sz w:val="24"/>
          <w:szCs w:val="24"/>
        </w:rPr>
        <w:t xml:space="preserve">   – 581.888,62 zł,</w:t>
      </w:r>
    </w:p>
    <w:p w:rsidR="00792426" w:rsidRPr="00792426" w:rsidRDefault="00792426" w:rsidP="00433CA7">
      <w:pPr>
        <w:jc w:val="both"/>
        <w:rPr>
          <w:rFonts w:ascii="Arial" w:hAnsi="Arial" w:cs="Arial"/>
          <w:sz w:val="24"/>
          <w:szCs w:val="24"/>
        </w:rPr>
      </w:pPr>
      <w:r w:rsidRPr="00792426">
        <w:rPr>
          <w:rFonts w:ascii="Arial" w:hAnsi="Arial" w:cs="Arial"/>
          <w:sz w:val="24"/>
          <w:szCs w:val="24"/>
        </w:rPr>
        <w:t>4) „Przebudowa drogi gminnej nr 100986 R od 0+016,5 do 0+553,0 km - ul. Gen. L.</w:t>
      </w:r>
      <w:r w:rsidR="00433CA7">
        <w:rPr>
          <w:rFonts w:ascii="Arial" w:hAnsi="Arial" w:cs="Arial"/>
          <w:sz w:val="24"/>
          <w:szCs w:val="24"/>
        </w:rPr>
        <w:t> </w:t>
      </w:r>
      <w:r w:rsidRPr="00792426">
        <w:rPr>
          <w:rFonts w:ascii="Arial" w:hAnsi="Arial" w:cs="Arial"/>
          <w:sz w:val="24"/>
          <w:szCs w:val="24"/>
        </w:rPr>
        <w:t>Okulickiego w Stalowej Woli” – 804.665,00 zł,</w:t>
      </w:r>
    </w:p>
    <w:p w:rsidR="00792426" w:rsidRPr="00792426" w:rsidRDefault="00792426" w:rsidP="00433CA7">
      <w:pPr>
        <w:jc w:val="both"/>
        <w:rPr>
          <w:rFonts w:ascii="Arial" w:hAnsi="Arial" w:cs="Arial"/>
          <w:sz w:val="24"/>
          <w:szCs w:val="24"/>
        </w:rPr>
      </w:pPr>
      <w:r w:rsidRPr="00792426">
        <w:rPr>
          <w:rFonts w:ascii="Arial" w:hAnsi="Arial" w:cs="Arial"/>
          <w:sz w:val="24"/>
          <w:szCs w:val="24"/>
        </w:rPr>
        <w:lastRenderedPageBreak/>
        <w:t>5) „Poprawa jakości środowiska miejskiego poprzez utworzenie w Gminie Stalowa Wola nowych terenów zielonych” – 500.000,00 zł.</w:t>
      </w:r>
    </w:p>
    <w:p w:rsidR="00792426" w:rsidRPr="00792426" w:rsidRDefault="00792426" w:rsidP="00433CA7">
      <w:pPr>
        <w:jc w:val="both"/>
        <w:rPr>
          <w:rFonts w:ascii="Arial" w:hAnsi="Arial" w:cs="Arial"/>
          <w:sz w:val="24"/>
          <w:szCs w:val="24"/>
        </w:rPr>
      </w:pPr>
      <w:r w:rsidRPr="00792426">
        <w:rPr>
          <w:rFonts w:ascii="Arial" w:hAnsi="Arial" w:cs="Arial"/>
          <w:sz w:val="24"/>
          <w:szCs w:val="24"/>
        </w:rPr>
        <w:t xml:space="preserve"> § 906 – Przychody jednostek samorządu terytorialnego z wynikających z rozliczenia środków określonych  w art. 5 ust. 1 pkt 2 ustawy i dotacji na realizację programu, projektu lub zadania finansowanego z udziałem tych środków – w kwocie 4.889.141,60</w:t>
      </w:r>
      <w:r w:rsidR="00433CA7">
        <w:rPr>
          <w:rFonts w:ascii="Arial" w:hAnsi="Arial" w:cs="Arial"/>
          <w:sz w:val="24"/>
          <w:szCs w:val="24"/>
        </w:rPr>
        <w:t> </w:t>
      </w:r>
      <w:r w:rsidRPr="00792426">
        <w:rPr>
          <w:rFonts w:ascii="Arial" w:hAnsi="Arial" w:cs="Arial"/>
          <w:sz w:val="24"/>
          <w:szCs w:val="24"/>
        </w:rPr>
        <w:t xml:space="preserve">zł  z tytułu niewykorzystanych środków otrzymanych na zadania pn.: </w:t>
      </w:r>
    </w:p>
    <w:p w:rsidR="00792426" w:rsidRPr="00792426" w:rsidRDefault="00792426" w:rsidP="00433CA7">
      <w:pPr>
        <w:ind w:right="248"/>
        <w:jc w:val="both"/>
        <w:rPr>
          <w:rFonts w:ascii="Arial" w:hAnsi="Arial" w:cs="Arial"/>
          <w:sz w:val="24"/>
          <w:szCs w:val="24"/>
        </w:rPr>
      </w:pPr>
      <w:r w:rsidRPr="00792426">
        <w:rPr>
          <w:rFonts w:ascii="Arial" w:hAnsi="Arial" w:cs="Arial"/>
          <w:sz w:val="24"/>
          <w:szCs w:val="24"/>
        </w:rPr>
        <w:t>1) „MODELOWE  ROZWIĄZANIA NA TRUDNE WYZWANIA – Plan Rozwoju Lokalnego i Instytucjonalnego Stalowej Woli” – 3.065.699,77 zł,</w:t>
      </w:r>
    </w:p>
    <w:p w:rsidR="00792426" w:rsidRPr="00792426" w:rsidRDefault="00792426" w:rsidP="00433CA7">
      <w:pPr>
        <w:ind w:right="248"/>
        <w:jc w:val="both"/>
        <w:rPr>
          <w:rFonts w:ascii="Arial" w:hAnsi="Arial" w:cs="Arial"/>
          <w:sz w:val="24"/>
          <w:szCs w:val="24"/>
        </w:rPr>
      </w:pPr>
      <w:r w:rsidRPr="00792426">
        <w:rPr>
          <w:rFonts w:ascii="Arial" w:hAnsi="Arial" w:cs="Arial"/>
          <w:sz w:val="24"/>
          <w:szCs w:val="24"/>
        </w:rPr>
        <w:t>2) „Przebudowa i wykonanie prac konserwatorskich w Miejskim Domu Kultury w</w:t>
      </w:r>
      <w:r w:rsidR="00433CA7">
        <w:rPr>
          <w:rFonts w:ascii="Arial" w:hAnsi="Arial" w:cs="Arial"/>
          <w:sz w:val="24"/>
          <w:szCs w:val="24"/>
        </w:rPr>
        <w:t> </w:t>
      </w:r>
      <w:r w:rsidRPr="00792426">
        <w:rPr>
          <w:rFonts w:ascii="Arial" w:hAnsi="Arial" w:cs="Arial"/>
          <w:sz w:val="24"/>
          <w:szCs w:val="24"/>
        </w:rPr>
        <w:t>Stalowej Woli celem efektywnego wykorzystania dziedzictwa kulturowego” – 964.465,65 zł,</w:t>
      </w:r>
    </w:p>
    <w:p w:rsidR="00792426" w:rsidRPr="00792426" w:rsidRDefault="00792426" w:rsidP="00433CA7">
      <w:pPr>
        <w:ind w:right="248"/>
        <w:jc w:val="both"/>
        <w:rPr>
          <w:rFonts w:ascii="Arial" w:hAnsi="Arial" w:cs="Arial"/>
          <w:sz w:val="24"/>
          <w:szCs w:val="24"/>
        </w:rPr>
      </w:pPr>
      <w:r w:rsidRPr="00792426">
        <w:rPr>
          <w:rFonts w:ascii="Arial" w:hAnsi="Arial" w:cs="Arial"/>
          <w:sz w:val="24"/>
          <w:szCs w:val="24"/>
        </w:rPr>
        <w:t>3) „Ekomiasto Stalowa Wola – wymiana źródeł ciepła” – 809.696,94 zł,</w:t>
      </w:r>
    </w:p>
    <w:p w:rsidR="00792426" w:rsidRPr="00792426" w:rsidRDefault="00792426" w:rsidP="00433CA7">
      <w:pPr>
        <w:ind w:right="248"/>
        <w:jc w:val="both"/>
        <w:rPr>
          <w:rFonts w:ascii="Arial" w:hAnsi="Arial" w:cs="Arial"/>
          <w:sz w:val="24"/>
          <w:szCs w:val="24"/>
        </w:rPr>
      </w:pPr>
      <w:r w:rsidRPr="00792426">
        <w:rPr>
          <w:rFonts w:ascii="Arial" w:hAnsi="Arial" w:cs="Arial"/>
          <w:sz w:val="24"/>
          <w:szCs w:val="24"/>
        </w:rPr>
        <w:t>4) „Rozwadowski Klub Seniora” – 46.507,21 zł,</w:t>
      </w:r>
    </w:p>
    <w:p w:rsidR="00792426" w:rsidRPr="00792426" w:rsidRDefault="00792426" w:rsidP="00433CA7">
      <w:pPr>
        <w:ind w:right="248"/>
        <w:jc w:val="both"/>
        <w:rPr>
          <w:rFonts w:ascii="Arial" w:hAnsi="Arial" w:cs="Arial"/>
          <w:sz w:val="24"/>
          <w:szCs w:val="24"/>
        </w:rPr>
      </w:pPr>
      <w:r w:rsidRPr="00792426">
        <w:rPr>
          <w:rFonts w:ascii="Arial" w:hAnsi="Arial" w:cs="Arial"/>
          <w:sz w:val="24"/>
          <w:szCs w:val="24"/>
        </w:rPr>
        <w:t>5) „Stworzenie przyjaznej przestrzeni edukacyjnej i dostosowanie budynków PSP nr</w:t>
      </w:r>
      <w:r w:rsidR="00433CA7">
        <w:rPr>
          <w:rFonts w:ascii="Arial" w:hAnsi="Arial" w:cs="Arial"/>
          <w:sz w:val="24"/>
          <w:szCs w:val="24"/>
        </w:rPr>
        <w:t> </w:t>
      </w:r>
      <w:r w:rsidRPr="00792426">
        <w:rPr>
          <w:rFonts w:ascii="Arial" w:hAnsi="Arial" w:cs="Arial"/>
          <w:sz w:val="24"/>
          <w:szCs w:val="24"/>
        </w:rPr>
        <w:t>7</w:t>
      </w:r>
      <w:r w:rsidR="00433CA7">
        <w:rPr>
          <w:rFonts w:ascii="Arial" w:hAnsi="Arial" w:cs="Arial"/>
          <w:sz w:val="24"/>
          <w:szCs w:val="24"/>
        </w:rPr>
        <w:t> </w:t>
      </w:r>
      <w:r w:rsidRPr="00792426">
        <w:rPr>
          <w:rFonts w:ascii="Arial" w:hAnsi="Arial" w:cs="Arial"/>
          <w:sz w:val="24"/>
          <w:szCs w:val="24"/>
        </w:rPr>
        <w:t>PSP nr 4 do potrzeb osób niepełnosprawnych” – 2.772,03 zł.</w:t>
      </w:r>
    </w:p>
    <w:p w:rsidR="00792426" w:rsidRPr="00792426" w:rsidRDefault="00792426" w:rsidP="00433CA7">
      <w:pPr>
        <w:ind w:right="248"/>
        <w:jc w:val="both"/>
        <w:rPr>
          <w:rFonts w:ascii="Arial" w:hAnsi="Arial" w:cs="Arial"/>
          <w:sz w:val="24"/>
          <w:szCs w:val="24"/>
        </w:rPr>
      </w:pPr>
      <w:r w:rsidRPr="00792426">
        <w:rPr>
          <w:rFonts w:ascii="Arial" w:hAnsi="Arial" w:cs="Arial"/>
          <w:sz w:val="24"/>
          <w:szCs w:val="24"/>
        </w:rPr>
        <w:t xml:space="preserve"> § 950 – Wolne środki, o których mowa w art. 217 ust. 2 pkt 6 ustawy – w kwocie            1.542.502,25 zł</w:t>
      </w:r>
    </w:p>
    <w:p w:rsidR="00792426" w:rsidRPr="00792426" w:rsidRDefault="00792426" w:rsidP="00433CA7">
      <w:pPr>
        <w:jc w:val="both"/>
        <w:rPr>
          <w:rFonts w:ascii="Arial" w:hAnsi="Arial" w:cs="Arial"/>
          <w:sz w:val="24"/>
          <w:szCs w:val="24"/>
        </w:rPr>
      </w:pPr>
      <w:r w:rsidRPr="00792426">
        <w:rPr>
          <w:rFonts w:ascii="Arial" w:hAnsi="Arial" w:cs="Arial"/>
          <w:sz w:val="24"/>
          <w:szCs w:val="24"/>
        </w:rPr>
        <w:t>2. Ustala się rozchody budżetu</w:t>
      </w:r>
      <w:r w:rsidR="00433CA7">
        <w:rPr>
          <w:rFonts w:ascii="Arial" w:hAnsi="Arial" w:cs="Arial"/>
          <w:sz w:val="24"/>
          <w:szCs w:val="24"/>
        </w:rPr>
        <w:t> </w:t>
      </w:r>
      <w:r w:rsidRPr="00792426">
        <w:rPr>
          <w:rFonts w:ascii="Arial" w:hAnsi="Arial" w:cs="Arial"/>
          <w:sz w:val="24"/>
          <w:szCs w:val="24"/>
        </w:rPr>
        <w:t>w kwocie</w:t>
      </w:r>
      <w:r w:rsidR="00433CA7">
        <w:rPr>
          <w:rFonts w:ascii="Arial" w:hAnsi="Arial" w:cs="Arial"/>
          <w:sz w:val="24"/>
          <w:szCs w:val="24"/>
        </w:rPr>
        <w:t> </w:t>
      </w:r>
      <w:r w:rsidRPr="00792426">
        <w:rPr>
          <w:rFonts w:ascii="Arial" w:hAnsi="Arial" w:cs="Arial"/>
          <w:sz w:val="24"/>
          <w:szCs w:val="24"/>
        </w:rPr>
        <w:t>23.429.000,00 zł</w:t>
      </w:r>
      <w:r w:rsidR="00433CA7">
        <w:rPr>
          <w:rFonts w:ascii="Arial" w:hAnsi="Arial" w:cs="Arial"/>
          <w:sz w:val="24"/>
          <w:szCs w:val="24"/>
        </w:rPr>
        <w:t> </w:t>
      </w:r>
      <w:r w:rsidRPr="00792426">
        <w:rPr>
          <w:rFonts w:ascii="Arial" w:hAnsi="Arial" w:cs="Arial"/>
          <w:sz w:val="24"/>
          <w:szCs w:val="24"/>
        </w:rPr>
        <w:t>z tego:</w:t>
      </w:r>
    </w:p>
    <w:p w:rsidR="00792426" w:rsidRPr="00792426" w:rsidRDefault="00792426" w:rsidP="00433CA7">
      <w:pPr>
        <w:jc w:val="both"/>
        <w:rPr>
          <w:rFonts w:ascii="Arial" w:hAnsi="Arial" w:cs="Arial"/>
          <w:sz w:val="24"/>
          <w:szCs w:val="24"/>
        </w:rPr>
      </w:pPr>
      <w:r w:rsidRPr="00792426">
        <w:rPr>
          <w:rFonts w:ascii="Arial" w:hAnsi="Arial" w:cs="Arial"/>
          <w:sz w:val="24"/>
          <w:szCs w:val="24"/>
        </w:rPr>
        <w:t xml:space="preserve">   § 982 - Wykup innych papierów wartościowych</w:t>
      </w:r>
      <w:r w:rsidR="00433CA7">
        <w:rPr>
          <w:rFonts w:ascii="Arial" w:hAnsi="Arial" w:cs="Arial"/>
          <w:sz w:val="24"/>
          <w:szCs w:val="24"/>
        </w:rPr>
        <w:t> </w:t>
      </w:r>
      <w:r w:rsidRPr="00792426">
        <w:rPr>
          <w:rFonts w:ascii="Arial" w:hAnsi="Arial" w:cs="Arial"/>
          <w:sz w:val="24"/>
          <w:szCs w:val="24"/>
        </w:rPr>
        <w:t>w kwocie</w:t>
      </w:r>
      <w:r w:rsidRPr="00792426">
        <w:rPr>
          <w:rFonts w:ascii="Arial" w:hAnsi="Arial" w:cs="Arial"/>
          <w:sz w:val="24"/>
          <w:szCs w:val="24"/>
        </w:rPr>
        <w:tab/>
        <w:t>17.000.000,00 zł</w:t>
      </w:r>
    </w:p>
    <w:p w:rsidR="00792426" w:rsidRPr="00792426" w:rsidRDefault="00792426" w:rsidP="00433CA7">
      <w:pPr>
        <w:jc w:val="both"/>
        <w:rPr>
          <w:rFonts w:ascii="Arial" w:hAnsi="Arial" w:cs="Arial"/>
          <w:sz w:val="24"/>
          <w:szCs w:val="24"/>
        </w:rPr>
      </w:pPr>
      <w:r w:rsidRPr="00792426">
        <w:rPr>
          <w:rFonts w:ascii="Arial" w:hAnsi="Arial" w:cs="Arial"/>
          <w:sz w:val="24"/>
          <w:szCs w:val="24"/>
        </w:rPr>
        <w:t xml:space="preserve">    w tym:</w:t>
      </w:r>
    </w:p>
    <w:p w:rsidR="00792426" w:rsidRPr="00792426" w:rsidRDefault="00792426" w:rsidP="00433CA7">
      <w:pPr>
        <w:jc w:val="both"/>
        <w:rPr>
          <w:rFonts w:ascii="Arial" w:hAnsi="Arial" w:cs="Arial"/>
          <w:sz w:val="24"/>
          <w:szCs w:val="24"/>
        </w:rPr>
      </w:pPr>
      <w:r w:rsidRPr="00792426">
        <w:rPr>
          <w:rFonts w:ascii="Arial" w:hAnsi="Arial" w:cs="Arial"/>
          <w:sz w:val="24"/>
          <w:szCs w:val="24"/>
        </w:rPr>
        <w:t xml:space="preserve">    1) wykup obligacji od Banku Polska Kasa Opieki S.A. </w:t>
      </w:r>
      <w:r w:rsidRPr="00792426">
        <w:rPr>
          <w:rFonts w:ascii="Arial" w:hAnsi="Arial" w:cs="Arial"/>
          <w:sz w:val="24"/>
          <w:szCs w:val="24"/>
        </w:rPr>
        <w:tab/>
        <w:t>- 10.000.000,00 zł</w:t>
      </w:r>
    </w:p>
    <w:p w:rsidR="00792426" w:rsidRPr="00792426" w:rsidRDefault="00792426" w:rsidP="00433CA7">
      <w:pPr>
        <w:jc w:val="both"/>
        <w:rPr>
          <w:rFonts w:ascii="Arial" w:hAnsi="Arial" w:cs="Arial"/>
          <w:sz w:val="24"/>
          <w:szCs w:val="24"/>
        </w:rPr>
      </w:pPr>
      <w:r w:rsidRPr="00792426">
        <w:rPr>
          <w:rFonts w:ascii="Arial" w:hAnsi="Arial" w:cs="Arial"/>
          <w:sz w:val="24"/>
          <w:szCs w:val="24"/>
        </w:rPr>
        <w:t xml:space="preserve">    2) wykup obligacji wyemitowanych w 2021 roku</w:t>
      </w:r>
      <w:r w:rsidRPr="00792426">
        <w:rPr>
          <w:rFonts w:ascii="Arial" w:hAnsi="Arial" w:cs="Arial"/>
          <w:sz w:val="24"/>
          <w:szCs w:val="24"/>
        </w:rPr>
        <w:tab/>
      </w:r>
      <w:r w:rsidRPr="00792426">
        <w:rPr>
          <w:rFonts w:ascii="Arial" w:hAnsi="Arial" w:cs="Arial"/>
          <w:sz w:val="24"/>
          <w:szCs w:val="24"/>
        </w:rPr>
        <w:tab/>
        <w:t>-   7.000.000,00 zł</w:t>
      </w:r>
    </w:p>
    <w:p w:rsidR="00792426" w:rsidRPr="00792426" w:rsidRDefault="00792426" w:rsidP="00433CA7">
      <w:pPr>
        <w:jc w:val="both"/>
        <w:rPr>
          <w:rFonts w:ascii="Arial" w:hAnsi="Arial" w:cs="Arial"/>
          <w:sz w:val="24"/>
          <w:szCs w:val="24"/>
        </w:rPr>
      </w:pPr>
      <w:r w:rsidRPr="00792426">
        <w:rPr>
          <w:rFonts w:ascii="Arial" w:hAnsi="Arial" w:cs="Arial"/>
          <w:sz w:val="24"/>
          <w:szCs w:val="24"/>
        </w:rPr>
        <w:t xml:space="preserve">    § 991 – Udzielone kredyty i pożyczki </w:t>
      </w:r>
      <w:r w:rsidRPr="00792426">
        <w:rPr>
          <w:rFonts w:ascii="Arial" w:hAnsi="Arial" w:cs="Arial"/>
          <w:sz w:val="24"/>
          <w:szCs w:val="24"/>
        </w:rPr>
        <w:tab/>
        <w:t>w kwocie  170.000,00 zł</w:t>
      </w:r>
    </w:p>
    <w:p w:rsidR="00792426" w:rsidRPr="00792426" w:rsidRDefault="00792426" w:rsidP="00433CA7">
      <w:pPr>
        <w:jc w:val="both"/>
        <w:rPr>
          <w:rFonts w:ascii="Arial" w:hAnsi="Arial" w:cs="Arial"/>
          <w:sz w:val="24"/>
          <w:szCs w:val="24"/>
        </w:rPr>
      </w:pPr>
      <w:r w:rsidRPr="00792426">
        <w:rPr>
          <w:rFonts w:ascii="Arial" w:hAnsi="Arial" w:cs="Arial"/>
          <w:sz w:val="24"/>
          <w:szCs w:val="24"/>
        </w:rPr>
        <w:t xml:space="preserve">    § 992 – Spłaty otrzymanych krajowych pożyczek i kredytów</w:t>
      </w:r>
      <w:r w:rsidRPr="00792426">
        <w:rPr>
          <w:rFonts w:ascii="Arial" w:hAnsi="Arial" w:cs="Arial"/>
          <w:sz w:val="24"/>
          <w:szCs w:val="24"/>
        </w:rPr>
        <w:tab/>
      </w:r>
      <w:r w:rsidRPr="00792426">
        <w:rPr>
          <w:rFonts w:ascii="Arial" w:hAnsi="Arial" w:cs="Arial"/>
          <w:sz w:val="24"/>
          <w:szCs w:val="24"/>
        </w:rPr>
        <w:tab/>
      </w:r>
      <w:r w:rsidRPr="00792426">
        <w:rPr>
          <w:rFonts w:ascii="Arial" w:hAnsi="Arial" w:cs="Arial"/>
          <w:sz w:val="24"/>
          <w:szCs w:val="24"/>
        </w:rPr>
        <w:tab/>
      </w:r>
      <w:r w:rsidRPr="00792426">
        <w:rPr>
          <w:rFonts w:ascii="Arial" w:hAnsi="Arial" w:cs="Arial"/>
          <w:sz w:val="24"/>
          <w:szCs w:val="24"/>
        </w:rPr>
        <w:tab/>
        <w:t>w kwocie</w:t>
      </w:r>
      <w:r w:rsidRPr="00792426">
        <w:rPr>
          <w:rFonts w:ascii="Arial" w:hAnsi="Arial" w:cs="Arial"/>
          <w:sz w:val="24"/>
          <w:szCs w:val="24"/>
        </w:rPr>
        <w:tab/>
        <w:t xml:space="preserve">  6.259.000,00 zł       </w:t>
      </w:r>
    </w:p>
    <w:p w:rsidR="00792426" w:rsidRPr="00792426" w:rsidRDefault="00792426" w:rsidP="00433CA7">
      <w:pPr>
        <w:jc w:val="both"/>
        <w:rPr>
          <w:rFonts w:ascii="Arial" w:hAnsi="Arial" w:cs="Arial"/>
          <w:sz w:val="24"/>
          <w:szCs w:val="24"/>
        </w:rPr>
      </w:pPr>
      <w:r w:rsidRPr="00792426">
        <w:rPr>
          <w:rFonts w:ascii="Arial" w:hAnsi="Arial" w:cs="Arial"/>
          <w:sz w:val="24"/>
          <w:szCs w:val="24"/>
        </w:rPr>
        <w:t xml:space="preserve">    w tym:</w:t>
      </w:r>
    </w:p>
    <w:p w:rsidR="00792426" w:rsidRPr="00792426" w:rsidRDefault="00792426" w:rsidP="00433CA7">
      <w:pPr>
        <w:jc w:val="both"/>
        <w:rPr>
          <w:rFonts w:ascii="Arial" w:hAnsi="Arial" w:cs="Arial"/>
          <w:sz w:val="24"/>
          <w:szCs w:val="24"/>
        </w:rPr>
      </w:pPr>
      <w:r w:rsidRPr="00792426">
        <w:rPr>
          <w:rFonts w:ascii="Arial" w:hAnsi="Arial" w:cs="Arial"/>
          <w:sz w:val="24"/>
          <w:szCs w:val="24"/>
        </w:rPr>
        <w:t xml:space="preserve">    1) 1 kredyt w ING Banku Śląskim S.A.</w:t>
      </w:r>
      <w:r w:rsidRPr="00792426">
        <w:rPr>
          <w:rFonts w:ascii="Arial" w:hAnsi="Arial" w:cs="Arial"/>
          <w:sz w:val="24"/>
          <w:szCs w:val="24"/>
        </w:rPr>
        <w:tab/>
        <w:t>-   6.259.000,00 zł</w:t>
      </w:r>
    </w:p>
    <w:p w:rsidR="00792426" w:rsidRPr="00792426" w:rsidRDefault="00792426" w:rsidP="00433CA7">
      <w:pPr>
        <w:jc w:val="both"/>
        <w:rPr>
          <w:rFonts w:ascii="Arial" w:hAnsi="Arial" w:cs="Arial"/>
          <w:sz w:val="24"/>
          <w:szCs w:val="24"/>
        </w:rPr>
      </w:pPr>
      <w:r w:rsidRPr="00792426">
        <w:rPr>
          <w:rFonts w:ascii="Arial" w:hAnsi="Arial" w:cs="Arial"/>
          <w:sz w:val="24"/>
          <w:szCs w:val="24"/>
        </w:rPr>
        <w:t xml:space="preserve">         wg klasyfikacji budżetowej jak niżej:</w:t>
      </w:r>
    </w:p>
    <w:p w:rsidR="00792426" w:rsidRPr="00792426" w:rsidRDefault="00792426" w:rsidP="00792426">
      <w:pPr>
        <w:rPr>
          <w:rFonts w:ascii="Arial" w:hAnsi="Arial" w:cs="Arial"/>
          <w:sz w:val="24"/>
          <w:szCs w:val="24"/>
        </w:rPr>
      </w:pPr>
    </w:p>
    <w:tbl>
      <w:tblPr>
        <w:tblW w:w="9776"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71"/>
        <w:gridCol w:w="5664"/>
        <w:gridCol w:w="1376"/>
        <w:gridCol w:w="1766"/>
      </w:tblGrid>
      <w:tr w:rsidR="00792426" w:rsidRPr="00792426" w:rsidTr="00733126">
        <w:trPr>
          <w:trHeight w:val="300"/>
        </w:trPr>
        <w:tc>
          <w:tcPr>
            <w:tcW w:w="993" w:type="dxa"/>
            <w:shd w:val="clear" w:color="000000" w:fill="FFFF66"/>
            <w:noWrap/>
            <w:vAlign w:val="bottom"/>
            <w:hideMark/>
          </w:tcPr>
          <w:p w:rsidR="00792426" w:rsidRPr="00792426" w:rsidRDefault="00792426" w:rsidP="00792426">
            <w:pPr>
              <w:jc w:val="center"/>
              <w:rPr>
                <w:rFonts w:ascii="Arial" w:hAnsi="Arial" w:cs="Arial"/>
                <w:bCs/>
                <w:sz w:val="24"/>
                <w:szCs w:val="24"/>
              </w:rPr>
            </w:pPr>
            <w:r w:rsidRPr="00792426">
              <w:rPr>
                <w:rFonts w:ascii="Arial" w:hAnsi="Arial" w:cs="Arial"/>
                <w:bCs/>
                <w:sz w:val="24"/>
                <w:szCs w:val="24"/>
              </w:rPr>
              <w:t>Lp.</w:t>
            </w:r>
          </w:p>
        </w:tc>
        <w:tc>
          <w:tcPr>
            <w:tcW w:w="5808" w:type="dxa"/>
            <w:shd w:val="clear" w:color="000000" w:fill="FFFF66"/>
            <w:noWrap/>
            <w:vAlign w:val="bottom"/>
            <w:hideMark/>
          </w:tcPr>
          <w:p w:rsidR="00792426" w:rsidRPr="00792426" w:rsidRDefault="00792426" w:rsidP="00792426">
            <w:pPr>
              <w:jc w:val="center"/>
              <w:rPr>
                <w:rFonts w:ascii="Arial" w:hAnsi="Arial" w:cs="Arial"/>
                <w:bCs/>
                <w:sz w:val="24"/>
                <w:szCs w:val="24"/>
              </w:rPr>
            </w:pPr>
            <w:r w:rsidRPr="00792426">
              <w:rPr>
                <w:rFonts w:ascii="Arial" w:hAnsi="Arial" w:cs="Arial"/>
                <w:bCs/>
                <w:sz w:val="24"/>
                <w:szCs w:val="24"/>
              </w:rPr>
              <w:t>Treść</w:t>
            </w:r>
          </w:p>
        </w:tc>
        <w:tc>
          <w:tcPr>
            <w:tcW w:w="1279" w:type="dxa"/>
            <w:shd w:val="clear" w:color="000000" w:fill="FFFF66"/>
            <w:noWrap/>
            <w:vAlign w:val="bottom"/>
            <w:hideMark/>
          </w:tcPr>
          <w:p w:rsidR="00792426" w:rsidRPr="00792426" w:rsidRDefault="00792426" w:rsidP="00792426">
            <w:pPr>
              <w:jc w:val="center"/>
              <w:rPr>
                <w:rFonts w:ascii="Arial" w:hAnsi="Arial" w:cs="Arial"/>
                <w:bCs/>
                <w:sz w:val="24"/>
                <w:szCs w:val="24"/>
              </w:rPr>
            </w:pPr>
            <w:r w:rsidRPr="00792426">
              <w:rPr>
                <w:rFonts w:ascii="Arial" w:hAnsi="Arial" w:cs="Arial"/>
                <w:bCs/>
                <w:sz w:val="24"/>
                <w:szCs w:val="24"/>
              </w:rPr>
              <w:t>Klasyfikacja</w:t>
            </w:r>
          </w:p>
        </w:tc>
        <w:tc>
          <w:tcPr>
            <w:tcW w:w="1696" w:type="dxa"/>
            <w:shd w:val="clear" w:color="000000" w:fill="FFFF66"/>
            <w:noWrap/>
            <w:vAlign w:val="bottom"/>
            <w:hideMark/>
          </w:tcPr>
          <w:p w:rsidR="00792426" w:rsidRPr="00792426" w:rsidRDefault="00792426" w:rsidP="00792426">
            <w:pPr>
              <w:jc w:val="center"/>
              <w:rPr>
                <w:rFonts w:ascii="Arial" w:hAnsi="Arial" w:cs="Arial"/>
                <w:bCs/>
                <w:sz w:val="24"/>
                <w:szCs w:val="24"/>
              </w:rPr>
            </w:pPr>
            <w:r w:rsidRPr="00792426">
              <w:rPr>
                <w:rFonts w:ascii="Arial" w:hAnsi="Arial" w:cs="Arial"/>
                <w:bCs/>
                <w:sz w:val="24"/>
                <w:szCs w:val="24"/>
              </w:rPr>
              <w:t>Kwota</w:t>
            </w:r>
          </w:p>
        </w:tc>
      </w:tr>
      <w:tr w:rsidR="00792426" w:rsidRPr="00792426" w:rsidTr="00733126">
        <w:trPr>
          <w:trHeight w:val="288"/>
        </w:trPr>
        <w:tc>
          <w:tcPr>
            <w:tcW w:w="993" w:type="dxa"/>
            <w:shd w:val="clear" w:color="auto" w:fill="auto"/>
            <w:noWrap/>
            <w:vAlign w:val="bottom"/>
            <w:hideMark/>
          </w:tcPr>
          <w:p w:rsidR="00792426" w:rsidRPr="00792426" w:rsidRDefault="00792426" w:rsidP="00792426">
            <w:pPr>
              <w:jc w:val="center"/>
              <w:rPr>
                <w:rFonts w:ascii="Arial" w:hAnsi="Arial" w:cs="Arial"/>
                <w:sz w:val="24"/>
                <w:szCs w:val="24"/>
              </w:rPr>
            </w:pPr>
            <w:r w:rsidRPr="00792426">
              <w:rPr>
                <w:rFonts w:ascii="Arial" w:hAnsi="Arial" w:cs="Arial"/>
                <w:sz w:val="24"/>
                <w:szCs w:val="24"/>
              </w:rPr>
              <w:t>1</w:t>
            </w:r>
          </w:p>
        </w:tc>
        <w:tc>
          <w:tcPr>
            <w:tcW w:w="5808" w:type="dxa"/>
            <w:shd w:val="clear" w:color="auto" w:fill="auto"/>
            <w:noWrap/>
            <w:vAlign w:val="bottom"/>
            <w:hideMark/>
          </w:tcPr>
          <w:p w:rsidR="00792426" w:rsidRPr="00792426" w:rsidRDefault="00792426" w:rsidP="00792426">
            <w:pPr>
              <w:rPr>
                <w:rFonts w:ascii="Arial" w:hAnsi="Arial" w:cs="Arial"/>
                <w:sz w:val="24"/>
                <w:szCs w:val="24"/>
              </w:rPr>
            </w:pPr>
            <w:r w:rsidRPr="00792426">
              <w:rPr>
                <w:rFonts w:ascii="Arial" w:hAnsi="Arial" w:cs="Arial"/>
                <w:sz w:val="24"/>
                <w:szCs w:val="24"/>
              </w:rPr>
              <w:t>Planowane dochody</w:t>
            </w:r>
          </w:p>
        </w:tc>
        <w:tc>
          <w:tcPr>
            <w:tcW w:w="1279" w:type="dxa"/>
            <w:shd w:val="clear" w:color="auto" w:fill="auto"/>
            <w:noWrap/>
            <w:vAlign w:val="bottom"/>
            <w:hideMark/>
          </w:tcPr>
          <w:p w:rsidR="00792426" w:rsidRPr="00792426" w:rsidRDefault="00792426" w:rsidP="00792426">
            <w:pPr>
              <w:jc w:val="center"/>
              <w:rPr>
                <w:rFonts w:ascii="Arial" w:hAnsi="Arial" w:cs="Arial"/>
                <w:sz w:val="24"/>
                <w:szCs w:val="24"/>
              </w:rPr>
            </w:pPr>
            <w:r w:rsidRPr="00792426">
              <w:rPr>
                <w:rFonts w:ascii="Arial" w:hAnsi="Arial" w:cs="Arial"/>
                <w:sz w:val="24"/>
                <w:szCs w:val="24"/>
              </w:rPr>
              <w:t> </w:t>
            </w:r>
          </w:p>
        </w:tc>
        <w:tc>
          <w:tcPr>
            <w:tcW w:w="1696" w:type="dxa"/>
            <w:shd w:val="clear" w:color="auto" w:fill="auto"/>
            <w:noWrap/>
            <w:vAlign w:val="bottom"/>
            <w:hideMark/>
          </w:tcPr>
          <w:p w:rsidR="00792426" w:rsidRPr="00792426" w:rsidRDefault="00792426" w:rsidP="00792426">
            <w:pPr>
              <w:jc w:val="right"/>
              <w:rPr>
                <w:rFonts w:ascii="Arial" w:hAnsi="Arial" w:cs="Arial"/>
                <w:sz w:val="24"/>
                <w:szCs w:val="24"/>
              </w:rPr>
            </w:pPr>
            <w:r w:rsidRPr="00792426">
              <w:rPr>
                <w:rFonts w:ascii="Arial" w:hAnsi="Arial" w:cs="Arial"/>
                <w:sz w:val="24"/>
                <w:szCs w:val="24"/>
              </w:rPr>
              <w:t>585 989 259,68</w:t>
            </w:r>
          </w:p>
        </w:tc>
      </w:tr>
      <w:tr w:rsidR="00792426" w:rsidRPr="00792426" w:rsidTr="00733126">
        <w:trPr>
          <w:trHeight w:val="288"/>
        </w:trPr>
        <w:tc>
          <w:tcPr>
            <w:tcW w:w="993" w:type="dxa"/>
            <w:shd w:val="clear" w:color="auto" w:fill="auto"/>
            <w:noWrap/>
            <w:vAlign w:val="bottom"/>
            <w:hideMark/>
          </w:tcPr>
          <w:p w:rsidR="00792426" w:rsidRPr="00792426" w:rsidRDefault="00792426" w:rsidP="00792426">
            <w:pPr>
              <w:jc w:val="center"/>
              <w:rPr>
                <w:rFonts w:ascii="Arial" w:hAnsi="Arial" w:cs="Arial"/>
                <w:sz w:val="24"/>
                <w:szCs w:val="24"/>
              </w:rPr>
            </w:pPr>
            <w:r w:rsidRPr="00792426">
              <w:rPr>
                <w:rFonts w:ascii="Arial" w:hAnsi="Arial" w:cs="Arial"/>
                <w:sz w:val="24"/>
                <w:szCs w:val="24"/>
              </w:rPr>
              <w:t>2</w:t>
            </w:r>
          </w:p>
        </w:tc>
        <w:tc>
          <w:tcPr>
            <w:tcW w:w="5808" w:type="dxa"/>
            <w:shd w:val="clear" w:color="auto" w:fill="auto"/>
            <w:noWrap/>
            <w:vAlign w:val="bottom"/>
            <w:hideMark/>
          </w:tcPr>
          <w:p w:rsidR="00792426" w:rsidRPr="00792426" w:rsidRDefault="00792426" w:rsidP="00792426">
            <w:pPr>
              <w:rPr>
                <w:rFonts w:ascii="Arial" w:hAnsi="Arial" w:cs="Arial"/>
                <w:sz w:val="24"/>
                <w:szCs w:val="24"/>
              </w:rPr>
            </w:pPr>
            <w:r w:rsidRPr="00792426">
              <w:rPr>
                <w:rFonts w:ascii="Arial" w:hAnsi="Arial" w:cs="Arial"/>
                <w:sz w:val="24"/>
                <w:szCs w:val="24"/>
              </w:rPr>
              <w:t>Planowane wydatki</w:t>
            </w:r>
          </w:p>
        </w:tc>
        <w:tc>
          <w:tcPr>
            <w:tcW w:w="1279" w:type="dxa"/>
            <w:shd w:val="clear" w:color="auto" w:fill="auto"/>
            <w:noWrap/>
            <w:vAlign w:val="bottom"/>
            <w:hideMark/>
          </w:tcPr>
          <w:p w:rsidR="00792426" w:rsidRPr="00792426" w:rsidRDefault="00792426" w:rsidP="00792426">
            <w:pPr>
              <w:jc w:val="center"/>
              <w:rPr>
                <w:rFonts w:ascii="Arial" w:hAnsi="Arial" w:cs="Arial"/>
                <w:sz w:val="24"/>
                <w:szCs w:val="24"/>
              </w:rPr>
            </w:pPr>
            <w:r w:rsidRPr="00792426">
              <w:rPr>
                <w:rFonts w:ascii="Arial" w:hAnsi="Arial" w:cs="Arial"/>
                <w:sz w:val="24"/>
                <w:szCs w:val="24"/>
              </w:rPr>
              <w:t> </w:t>
            </w:r>
          </w:p>
        </w:tc>
        <w:tc>
          <w:tcPr>
            <w:tcW w:w="1696" w:type="dxa"/>
            <w:shd w:val="clear" w:color="auto" w:fill="auto"/>
            <w:noWrap/>
            <w:vAlign w:val="bottom"/>
            <w:hideMark/>
          </w:tcPr>
          <w:p w:rsidR="00792426" w:rsidRPr="00792426" w:rsidRDefault="00792426" w:rsidP="00792426">
            <w:pPr>
              <w:jc w:val="right"/>
              <w:rPr>
                <w:rFonts w:ascii="Arial" w:hAnsi="Arial" w:cs="Arial"/>
                <w:sz w:val="24"/>
                <w:szCs w:val="24"/>
              </w:rPr>
            </w:pPr>
            <w:r w:rsidRPr="00792426">
              <w:rPr>
                <w:rFonts w:ascii="Arial" w:hAnsi="Arial" w:cs="Arial"/>
                <w:sz w:val="24"/>
                <w:szCs w:val="24"/>
              </w:rPr>
              <w:t>580 878 457,15</w:t>
            </w:r>
          </w:p>
        </w:tc>
      </w:tr>
      <w:tr w:rsidR="00792426" w:rsidRPr="00792426" w:rsidTr="00733126">
        <w:trPr>
          <w:trHeight w:val="288"/>
        </w:trPr>
        <w:tc>
          <w:tcPr>
            <w:tcW w:w="993" w:type="dxa"/>
            <w:shd w:val="clear" w:color="000000" w:fill="92D050"/>
            <w:noWrap/>
            <w:hideMark/>
          </w:tcPr>
          <w:p w:rsidR="00792426" w:rsidRPr="00792426" w:rsidRDefault="00792426" w:rsidP="00792426">
            <w:pPr>
              <w:jc w:val="center"/>
              <w:rPr>
                <w:rFonts w:ascii="Arial" w:hAnsi="Arial" w:cs="Arial"/>
                <w:bCs/>
                <w:sz w:val="24"/>
                <w:szCs w:val="24"/>
              </w:rPr>
            </w:pPr>
            <w:r w:rsidRPr="00792426">
              <w:rPr>
                <w:rFonts w:ascii="Arial" w:hAnsi="Arial" w:cs="Arial"/>
                <w:bCs/>
                <w:sz w:val="24"/>
                <w:szCs w:val="24"/>
              </w:rPr>
              <w:t>3</w:t>
            </w:r>
          </w:p>
        </w:tc>
        <w:tc>
          <w:tcPr>
            <w:tcW w:w="5808" w:type="dxa"/>
            <w:shd w:val="clear" w:color="000000" w:fill="92D050"/>
            <w:noWrap/>
            <w:hideMark/>
          </w:tcPr>
          <w:p w:rsidR="00792426" w:rsidRPr="00792426" w:rsidRDefault="00792426" w:rsidP="00792426">
            <w:pPr>
              <w:rPr>
                <w:rFonts w:ascii="Arial" w:hAnsi="Arial" w:cs="Arial"/>
                <w:bCs/>
                <w:sz w:val="24"/>
                <w:szCs w:val="24"/>
              </w:rPr>
            </w:pPr>
            <w:r w:rsidRPr="00792426">
              <w:rPr>
                <w:rFonts w:ascii="Arial" w:hAnsi="Arial" w:cs="Arial"/>
                <w:bCs/>
                <w:sz w:val="24"/>
                <w:szCs w:val="24"/>
              </w:rPr>
              <w:t>Nadwyżka budżetowa</w:t>
            </w:r>
          </w:p>
        </w:tc>
        <w:tc>
          <w:tcPr>
            <w:tcW w:w="1279" w:type="dxa"/>
            <w:shd w:val="clear" w:color="000000" w:fill="92D050"/>
            <w:noWrap/>
            <w:hideMark/>
          </w:tcPr>
          <w:p w:rsidR="00792426" w:rsidRPr="00792426" w:rsidRDefault="00792426" w:rsidP="00792426">
            <w:pPr>
              <w:jc w:val="center"/>
              <w:rPr>
                <w:rFonts w:ascii="Arial" w:hAnsi="Arial" w:cs="Arial"/>
                <w:bCs/>
                <w:sz w:val="24"/>
                <w:szCs w:val="24"/>
              </w:rPr>
            </w:pPr>
            <w:r w:rsidRPr="00792426">
              <w:rPr>
                <w:rFonts w:ascii="Arial" w:hAnsi="Arial" w:cs="Arial"/>
                <w:bCs/>
                <w:sz w:val="24"/>
                <w:szCs w:val="24"/>
              </w:rPr>
              <w:t> </w:t>
            </w:r>
          </w:p>
        </w:tc>
        <w:tc>
          <w:tcPr>
            <w:tcW w:w="1696" w:type="dxa"/>
            <w:shd w:val="clear" w:color="000000" w:fill="92D050"/>
            <w:noWrap/>
            <w:hideMark/>
          </w:tcPr>
          <w:p w:rsidR="00792426" w:rsidRPr="00792426" w:rsidRDefault="00792426" w:rsidP="00792426">
            <w:pPr>
              <w:jc w:val="right"/>
              <w:rPr>
                <w:rFonts w:ascii="Arial" w:hAnsi="Arial" w:cs="Arial"/>
                <w:bCs/>
                <w:sz w:val="24"/>
                <w:szCs w:val="24"/>
              </w:rPr>
            </w:pPr>
            <w:r w:rsidRPr="00792426">
              <w:rPr>
                <w:rFonts w:ascii="Arial" w:hAnsi="Arial" w:cs="Arial"/>
                <w:bCs/>
                <w:sz w:val="24"/>
                <w:szCs w:val="24"/>
              </w:rPr>
              <w:t>5 110 802,53</w:t>
            </w:r>
          </w:p>
        </w:tc>
      </w:tr>
      <w:tr w:rsidR="00792426" w:rsidRPr="00792426" w:rsidTr="00733126">
        <w:trPr>
          <w:trHeight w:val="288"/>
        </w:trPr>
        <w:tc>
          <w:tcPr>
            <w:tcW w:w="993" w:type="dxa"/>
            <w:shd w:val="clear" w:color="auto" w:fill="auto"/>
            <w:noWrap/>
            <w:vAlign w:val="bottom"/>
            <w:hideMark/>
          </w:tcPr>
          <w:p w:rsidR="00792426" w:rsidRPr="00792426" w:rsidRDefault="00792426" w:rsidP="00792426">
            <w:pPr>
              <w:jc w:val="center"/>
              <w:rPr>
                <w:rFonts w:ascii="Arial" w:hAnsi="Arial" w:cs="Arial"/>
                <w:bCs/>
                <w:sz w:val="24"/>
                <w:szCs w:val="24"/>
              </w:rPr>
            </w:pPr>
            <w:r w:rsidRPr="00792426">
              <w:rPr>
                <w:rFonts w:ascii="Arial" w:hAnsi="Arial" w:cs="Arial"/>
                <w:bCs/>
                <w:sz w:val="24"/>
                <w:szCs w:val="24"/>
              </w:rPr>
              <w:t>4</w:t>
            </w:r>
          </w:p>
        </w:tc>
        <w:tc>
          <w:tcPr>
            <w:tcW w:w="5808" w:type="dxa"/>
            <w:shd w:val="clear" w:color="auto" w:fill="auto"/>
            <w:noWrap/>
            <w:vAlign w:val="bottom"/>
            <w:hideMark/>
          </w:tcPr>
          <w:p w:rsidR="00792426" w:rsidRPr="00792426" w:rsidRDefault="00792426" w:rsidP="00792426">
            <w:pPr>
              <w:rPr>
                <w:rFonts w:ascii="Arial" w:hAnsi="Arial" w:cs="Arial"/>
                <w:bCs/>
                <w:sz w:val="24"/>
                <w:szCs w:val="24"/>
              </w:rPr>
            </w:pPr>
            <w:r w:rsidRPr="00792426">
              <w:rPr>
                <w:rFonts w:ascii="Arial" w:hAnsi="Arial" w:cs="Arial"/>
                <w:bCs/>
                <w:sz w:val="24"/>
                <w:szCs w:val="24"/>
              </w:rPr>
              <w:t>Przychody</w:t>
            </w:r>
          </w:p>
        </w:tc>
        <w:tc>
          <w:tcPr>
            <w:tcW w:w="1279" w:type="dxa"/>
            <w:shd w:val="clear" w:color="auto" w:fill="auto"/>
            <w:noWrap/>
            <w:vAlign w:val="center"/>
            <w:hideMark/>
          </w:tcPr>
          <w:p w:rsidR="00792426" w:rsidRPr="00792426" w:rsidRDefault="00792426" w:rsidP="00792426">
            <w:pPr>
              <w:jc w:val="center"/>
              <w:rPr>
                <w:rFonts w:ascii="Arial" w:hAnsi="Arial" w:cs="Arial"/>
                <w:bCs/>
                <w:sz w:val="24"/>
                <w:szCs w:val="24"/>
              </w:rPr>
            </w:pPr>
            <w:r w:rsidRPr="00792426">
              <w:rPr>
                <w:rFonts w:ascii="Arial" w:hAnsi="Arial" w:cs="Arial"/>
                <w:bCs/>
                <w:sz w:val="24"/>
                <w:szCs w:val="24"/>
              </w:rPr>
              <w:t> </w:t>
            </w:r>
          </w:p>
        </w:tc>
        <w:tc>
          <w:tcPr>
            <w:tcW w:w="1696" w:type="dxa"/>
            <w:shd w:val="clear" w:color="auto" w:fill="auto"/>
            <w:noWrap/>
            <w:vAlign w:val="bottom"/>
            <w:hideMark/>
          </w:tcPr>
          <w:p w:rsidR="00792426" w:rsidRPr="00792426" w:rsidRDefault="00792426" w:rsidP="00792426">
            <w:pPr>
              <w:jc w:val="right"/>
              <w:rPr>
                <w:rFonts w:ascii="Arial" w:hAnsi="Arial" w:cs="Arial"/>
                <w:bCs/>
                <w:sz w:val="24"/>
                <w:szCs w:val="24"/>
              </w:rPr>
            </w:pPr>
            <w:r w:rsidRPr="00792426">
              <w:rPr>
                <w:rFonts w:ascii="Arial" w:hAnsi="Arial" w:cs="Arial"/>
                <w:bCs/>
                <w:sz w:val="24"/>
                <w:szCs w:val="24"/>
              </w:rPr>
              <w:t>18 318 197,47</w:t>
            </w:r>
          </w:p>
        </w:tc>
      </w:tr>
      <w:tr w:rsidR="00792426" w:rsidRPr="00792426" w:rsidTr="00733126">
        <w:trPr>
          <w:trHeight w:val="288"/>
        </w:trPr>
        <w:tc>
          <w:tcPr>
            <w:tcW w:w="993" w:type="dxa"/>
            <w:shd w:val="clear" w:color="auto" w:fill="auto"/>
            <w:noWrap/>
            <w:vAlign w:val="bottom"/>
            <w:hideMark/>
          </w:tcPr>
          <w:p w:rsidR="00792426" w:rsidRPr="00792426" w:rsidRDefault="00792426" w:rsidP="00792426">
            <w:pPr>
              <w:jc w:val="center"/>
              <w:rPr>
                <w:rFonts w:ascii="Arial" w:hAnsi="Arial" w:cs="Arial"/>
                <w:sz w:val="24"/>
                <w:szCs w:val="24"/>
              </w:rPr>
            </w:pPr>
            <w:r w:rsidRPr="00792426">
              <w:rPr>
                <w:rFonts w:ascii="Arial" w:hAnsi="Arial" w:cs="Arial"/>
                <w:sz w:val="24"/>
                <w:szCs w:val="24"/>
              </w:rPr>
              <w:t> </w:t>
            </w:r>
          </w:p>
        </w:tc>
        <w:tc>
          <w:tcPr>
            <w:tcW w:w="5808" w:type="dxa"/>
            <w:shd w:val="clear" w:color="auto" w:fill="auto"/>
            <w:noWrap/>
            <w:vAlign w:val="bottom"/>
            <w:hideMark/>
          </w:tcPr>
          <w:p w:rsidR="00792426" w:rsidRPr="00792426" w:rsidRDefault="00792426" w:rsidP="00792426">
            <w:pPr>
              <w:rPr>
                <w:rFonts w:ascii="Arial" w:hAnsi="Arial" w:cs="Arial"/>
                <w:sz w:val="24"/>
                <w:szCs w:val="24"/>
              </w:rPr>
            </w:pPr>
            <w:r w:rsidRPr="00792426">
              <w:rPr>
                <w:rFonts w:ascii="Arial" w:hAnsi="Arial" w:cs="Arial"/>
                <w:sz w:val="24"/>
                <w:szCs w:val="24"/>
              </w:rPr>
              <w:t>w tym:</w:t>
            </w:r>
          </w:p>
        </w:tc>
        <w:tc>
          <w:tcPr>
            <w:tcW w:w="1279" w:type="dxa"/>
            <w:shd w:val="clear" w:color="auto" w:fill="auto"/>
            <w:noWrap/>
            <w:vAlign w:val="center"/>
            <w:hideMark/>
          </w:tcPr>
          <w:p w:rsidR="00792426" w:rsidRPr="00792426" w:rsidRDefault="00792426" w:rsidP="00792426">
            <w:pPr>
              <w:jc w:val="center"/>
              <w:rPr>
                <w:rFonts w:ascii="Arial" w:hAnsi="Arial" w:cs="Arial"/>
                <w:sz w:val="24"/>
                <w:szCs w:val="24"/>
              </w:rPr>
            </w:pPr>
            <w:r w:rsidRPr="00792426">
              <w:rPr>
                <w:rFonts w:ascii="Arial" w:hAnsi="Arial" w:cs="Arial"/>
                <w:sz w:val="24"/>
                <w:szCs w:val="24"/>
              </w:rPr>
              <w:t> </w:t>
            </w:r>
          </w:p>
        </w:tc>
        <w:tc>
          <w:tcPr>
            <w:tcW w:w="1696" w:type="dxa"/>
            <w:shd w:val="clear" w:color="auto" w:fill="auto"/>
            <w:noWrap/>
            <w:vAlign w:val="bottom"/>
            <w:hideMark/>
          </w:tcPr>
          <w:p w:rsidR="00792426" w:rsidRPr="00792426" w:rsidRDefault="00792426" w:rsidP="00792426">
            <w:pPr>
              <w:rPr>
                <w:rFonts w:ascii="Arial" w:hAnsi="Arial" w:cs="Arial"/>
                <w:sz w:val="24"/>
                <w:szCs w:val="24"/>
              </w:rPr>
            </w:pPr>
            <w:r w:rsidRPr="00792426">
              <w:rPr>
                <w:rFonts w:ascii="Arial" w:hAnsi="Arial" w:cs="Arial"/>
                <w:sz w:val="24"/>
                <w:szCs w:val="24"/>
              </w:rPr>
              <w:t> </w:t>
            </w:r>
          </w:p>
        </w:tc>
      </w:tr>
      <w:tr w:rsidR="00792426" w:rsidRPr="00792426" w:rsidTr="00733126">
        <w:trPr>
          <w:trHeight w:val="2770"/>
        </w:trPr>
        <w:tc>
          <w:tcPr>
            <w:tcW w:w="993" w:type="dxa"/>
            <w:shd w:val="clear" w:color="auto" w:fill="auto"/>
            <w:noWrap/>
            <w:vAlign w:val="center"/>
            <w:hideMark/>
          </w:tcPr>
          <w:p w:rsidR="00792426" w:rsidRPr="00792426" w:rsidRDefault="00792426" w:rsidP="00792426">
            <w:pPr>
              <w:jc w:val="center"/>
              <w:rPr>
                <w:rFonts w:ascii="Arial" w:hAnsi="Arial" w:cs="Arial"/>
                <w:sz w:val="24"/>
                <w:szCs w:val="24"/>
              </w:rPr>
            </w:pPr>
            <w:r w:rsidRPr="00792426">
              <w:rPr>
                <w:rFonts w:ascii="Arial" w:hAnsi="Arial" w:cs="Arial"/>
                <w:sz w:val="24"/>
                <w:szCs w:val="24"/>
              </w:rPr>
              <w:t> </w:t>
            </w:r>
          </w:p>
        </w:tc>
        <w:tc>
          <w:tcPr>
            <w:tcW w:w="5808" w:type="dxa"/>
            <w:shd w:val="clear" w:color="auto" w:fill="auto"/>
            <w:vAlign w:val="center"/>
            <w:hideMark/>
          </w:tcPr>
          <w:p w:rsidR="00792426" w:rsidRPr="00792426" w:rsidRDefault="00792426" w:rsidP="00792426">
            <w:pPr>
              <w:rPr>
                <w:rFonts w:ascii="Arial" w:hAnsi="Arial" w:cs="Arial"/>
                <w:sz w:val="24"/>
                <w:szCs w:val="24"/>
              </w:rPr>
            </w:pPr>
            <w:r w:rsidRPr="00792426">
              <w:rPr>
                <w:rFonts w:ascii="Arial" w:hAnsi="Arial" w:cs="Arial"/>
                <w:sz w:val="24"/>
                <w:szCs w:val="24"/>
              </w:rPr>
              <w:t xml:space="preserve">a) przychody z tytułu niewykorzystanych środków pieniężnych    </w:t>
            </w:r>
            <w:r w:rsidRPr="00792426">
              <w:rPr>
                <w:rFonts w:ascii="Arial" w:hAnsi="Arial" w:cs="Arial"/>
                <w:sz w:val="24"/>
                <w:szCs w:val="24"/>
              </w:rPr>
              <w:br/>
              <w:t xml:space="preserve">     na rachunku bieżącym budżetu, wynikających z rozliczenia </w:t>
            </w:r>
            <w:r w:rsidRPr="00792426">
              <w:rPr>
                <w:rFonts w:ascii="Arial" w:hAnsi="Arial" w:cs="Arial"/>
                <w:sz w:val="24"/>
                <w:szCs w:val="24"/>
              </w:rPr>
              <w:br/>
              <w:t xml:space="preserve">     dochodów i wydatków nimi finansowanych związanych ze </w:t>
            </w:r>
            <w:r w:rsidRPr="00792426">
              <w:rPr>
                <w:rFonts w:ascii="Arial" w:hAnsi="Arial" w:cs="Arial"/>
                <w:sz w:val="24"/>
                <w:szCs w:val="24"/>
              </w:rPr>
              <w:br/>
              <w:t xml:space="preserve">     szczególnymi zasadami wykonywania budżetu</w:t>
            </w:r>
          </w:p>
          <w:p w:rsidR="00792426" w:rsidRPr="00792426" w:rsidRDefault="00792426" w:rsidP="00792426">
            <w:pPr>
              <w:rPr>
                <w:rFonts w:ascii="Arial" w:hAnsi="Arial" w:cs="Arial"/>
                <w:sz w:val="24"/>
                <w:szCs w:val="24"/>
              </w:rPr>
            </w:pPr>
            <w:r w:rsidRPr="00792426">
              <w:rPr>
                <w:rFonts w:ascii="Arial" w:hAnsi="Arial" w:cs="Arial"/>
                <w:sz w:val="24"/>
                <w:szCs w:val="24"/>
              </w:rPr>
              <w:t xml:space="preserve">b) przychody jednostek samorządu terytorialnego </w:t>
            </w:r>
            <w:r w:rsidRPr="00792426">
              <w:rPr>
                <w:rFonts w:ascii="Arial" w:hAnsi="Arial" w:cs="Arial"/>
                <w:sz w:val="24"/>
                <w:szCs w:val="24"/>
              </w:rPr>
              <w:br/>
              <w:t xml:space="preserve">     z wynikających z rozliczenia środków określonych w art. 5 </w:t>
            </w:r>
            <w:r w:rsidRPr="00792426">
              <w:rPr>
                <w:rFonts w:ascii="Arial" w:hAnsi="Arial" w:cs="Arial"/>
                <w:sz w:val="24"/>
                <w:szCs w:val="24"/>
              </w:rPr>
              <w:br/>
              <w:t xml:space="preserve">     ust. 1 pkt 2 ustawy i dotacji na realizację programu, projektu </w:t>
            </w:r>
            <w:r w:rsidRPr="00792426">
              <w:rPr>
                <w:rFonts w:ascii="Arial" w:hAnsi="Arial" w:cs="Arial"/>
                <w:sz w:val="24"/>
                <w:szCs w:val="24"/>
              </w:rPr>
              <w:br/>
            </w:r>
            <w:r w:rsidRPr="00792426">
              <w:rPr>
                <w:rFonts w:ascii="Arial" w:hAnsi="Arial" w:cs="Arial"/>
                <w:sz w:val="24"/>
                <w:szCs w:val="24"/>
              </w:rPr>
              <w:lastRenderedPageBreak/>
              <w:t xml:space="preserve">     lub zadania finansowanego z udziałem tych środków</w:t>
            </w:r>
          </w:p>
          <w:p w:rsidR="00792426" w:rsidRPr="00792426" w:rsidRDefault="00792426" w:rsidP="00792426">
            <w:pPr>
              <w:ind w:right="248"/>
              <w:jc w:val="both"/>
              <w:rPr>
                <w:rFonts w:ascii="Arial" w:hAnsi="Arial" w:cs="Arial"/>
                <w:sz w:val="24"/>
                <w:szCs w:val="24"/>
              </w:rPr>
            </w:pPr>
            <w:r w:rsidRPr="00792426">
              <w:rPr>
                <w:rFonts w:ascii="Arial" w:hAnsi="Arial" w:cs="Arial"/>
                <w:sz w:val="24"/>
                <w:szCs w:val="24"/>
              </w:rPr>
              <w:t xml:space="preserve">c) wolne środki, o których mowa w art. 217 ust. 2 </w:t>
            </w:r>
          </w:p>
          <w:p w:rsidR="00792426" w:rsidRPr="00792426" w:rsidRDefault="00792426" w:rsidP="00792426">
            <w:pPr>
              <w:rPr>
                <w:rFonts w:ascii="Arial" w:hAnsi="Arial" w:cs="Arial"/>
                <w:sz w:val="24"/>
                <w:szCs w:val="24"/>
              </w:rPr>
            </w:pPr>
            <w:r w:rsidRPr="00792426">
              <w:rPr>
                <w:rFonts w:ascii="Arial" w:hAnsi="Arial" w:cs="Arial"/>
                <w:sz w:val="24"/>
                <w:szCs w:val="24"/>
              </w:rPr>
              <w:t xml:space="preserve">     pkt 6 ustawy</w:t>
            </w:r>
          </w:p>
        </w:tc>
        <w:tc>
          <w:tcPr>
            <w:tcW w:w="1279" w:type="dxa"/>
            <w:shd w:val="clear" w:color="auto" w:fill="auto"/>
            <w:noWrap/>
            <w:hideMark/>
          </w:tcPr>
          <w:p w:rsidR="00792426" w:rsidRPr="00792426" w:rsidRDefault="00792426" w:rsidP="00792426">
            <w:pPr>
              <w:jc w:val="right"/>
              <w:rPr>
                <w:rFonts w:ascii="Arial" w:hAnsi="Arial" w:cs="Arial"/>
                <w:sz w:val="24"/>
                <w:szCs w:val="24"/>
              </w:rPr>
            </w:pPr>
          </w:p>
          <w:p w:rsidR="00792426" w:rsidRPr="00792426" w:rsidRDefault="00792426" w:rsidP="00792426">
            <w:pPr>
              <w:jc w:val="right"/>
              <w:rPr>
                <w:rFonts w:ascii="Arial" w:hAnsi="Arial" w:cs="Arial"/>
                <w:sz w:val="24"/>
                <w:szCs w:val="24"/>
              </w:rPr>
            </w:pPr>
          </w:p>
          <w:p w:rsidR="00792426" w:rsidRPr="00792426" w:rsidRDefault="00792426" w:rsidP="00792426">
            <w:pPr>
              <w:jc w:val="center"/>
              <w:rPr>
                <w:rFonts w:ascii="Arial" w:hAnsi="Arial" w:cs="Arial"/>
                <w:sz w:val="24"/>
                <w:szCs w:val="24"/>
              </w:rPr>
            </w:pPr>
          </w:p>
          <w:p w:rsidR="00792426" w:rsidRPr="00792426" w:rsidRDefault="00792426" w:rsidP="00792426">
            <w:pPr>
              <w:jc w:val="center"/>
              <w:rPr>
                <w:rFonts w:ascii="Arial" w:hAnsi="Arial" w:cs="Arial"/>
                <w:sz w:val="24"/>
                <w:szCs w:val="24"/>
              </w:rPr>
            </w:pPr>
          </w:p>
          <w:p w:rsidR="00792426" w:rsidRPr="00792426" w:rsidRDefault="00792426" w:rsidP="00792426">
            <w:pPr>
              <w:jc w:val="center"/>
              <w:rPr>
                <w:rFonts w:ascii="Arial" w:hAnsi="Arial" w:cs="Arial"/>
                <w:sz w:val="24"/>
                <w:szCs w:val="24"/>
              </w:rPr>
            </w:pPr>
            <w:r w:rsidRPr="00792426">
              <w:rPr>
                <w:rFonts w:ascii="Arial" w:hAnsi="Arial" w:cs="Arial"/>
                <w:sz w:val="24"/>
                <w:szCs w:val="24"/>
              </w:rPr>
              <w:t>§ 905</w:t>
            </w:r>
          </w:p>
          <w:p w:rsidR="00792426" w:rsidRPr="00792426" w:rsidRDefault="00792426" w:rsidP="00792426">
            <w:pPr>
              <w:jc w:val="right"/>
              <w:rPr>
                <w:rFonts w:ascii="Arial" w:hAnsi="Arial" w:cs="Arial"/>
                <w:sz w:val="24"/>
                <w:szCs w:val="24"/>
              </w:rPr>
            </w:pPr>
          </w:p>
          <w:p w:rsidR="00792426" w:rsidRPr="00792426" w:rsidRDefault="00792426" w:rsidP="00792426">
            <w:pPr>
              <w:jc w:val="right"/>
              <w:rPr>
                <w:rFonts w:ascii="Arial" w:hAnsi="Arial" w:cs="Arial"/>
                <w:sz w:val="24"/>
                <w:szCs w:val="24"/>
              </w:rPr>
            </w:pPr>
          </w:p>
          <w:p w:rsidR="00792426" w:rsidRPr="00792426" w:rsidRDefault="00792426" w:rsidP="00792426">
            <w:pPr>
              <w:jc w:val="center"/>
              <w:rPr>
                <w:rFonts w:ascii="Arial" w:hAnsi="Arial" w:cs="Arial"/>
                <w:sz w:val="24"/>
                <w:szCs w:val="24"/>
              </w:rPr>
            </w:pPr>
          </w:p>
          <w:p w:rsidR="00792426" w:rsidRPr="00792426" w:rsidRDefault="00792426" w:rsidP="00792426">
            <w:pPr>
              <w:jc w:val="center"/>
              <w:rPr>
                <w:rFonts w:ascii="Arial" w:hAnsi="Arial" w:cs="Arial"/>
                <w:sz w:val="24"/>
                <w:szCs w:val="24"/>
              </w:rPr>
            </w:pPr>
            <w:r w:rsidRPr="00792426">
              <w:rPr>
                <w:rFonts w:ascii="Arial" w:hAnsi="Arial" w:cs="Arial"/>
                <w:sz w:val="24"/>
                <w:szCs w:val="24"/>
              </w:rPr>
              <w:t>§ 906</w:t>
            </w:r>
          </w:p>
          <w:p w:rsidR="00792426" w:rsidRPr="00792426" w:rsidRDefault="00792426" w:rsidP="00792426">
            <w:pPr>
              <w:jc w:val="center"/>
              <w:rPr>
                <w:rFonts w:ascii="Arial" w:hAnsi="Arial" w:cs="Arial"/>
                <w:sz w:val="24"/>
                <w:szCs w:val="24"/>
              </w:rPr>
            </w:pPr>
          </w:p>
          <w:p w:rsidR="00792426" w:rsidRPr="00792426" w:rsidRDefault="00792426" w:rsidP="00792426">
            <w:pPr>
              <w:jc w:val="center"/>
              <w:rPr>
                <w:rFonts w:ascii="Arial" w:hAnsi="Arial" w:cs="Arial"/>
                <w:sz w:val="24"/>
                <w:szCs w:val="24"/>
              </w:rPr>
            </w:pPr>
            <w:r w:rsidRPr="00792426">
              <w:rPr>
                <w:rFonts w:ascii="Arial" w:hAnsi="Arial" w:cs="Arial"/>
                <w:sz w:val="24"/>
                <w:szCs w:val="24"/>
              </w:rPr>
              <w:t>§ 950</w:t>
            </w:r>
          </w:p>
        </w:tc>
        <w:tc>
          <w:tcPr>
            <w:tcW w:w="1696" w:type="dxa"/>
            <w:shd w:val="clear" w:color="auto" w:fill="auto"/>
            <w:noWrap/>
            <w:hideMark/>
          </w:tcPr>
          <w:p w:rsidR="00792426" w:rsidRPr="00792426" w:rsidRDefault="00792426" w:rsidP="00792426">
            <w:pPr>
              <w:jc w:val="right"/>
              <w:rPr>
                <w:rFonts w:ascii="Arial" w:hAnsi="Arial" w:cs="Arial"/>
                <w:sz w:val="24"/>
                <w:szCs w:val="24"/>
              </w:rPr>
            </w:pPr>
          </w:p>
          <w:p w:rsidR="00792426" w:rsidRPr="00792426" w:rsidRDefault="00792426" w:rsidP="00792426">
            <w:pPr>
              <w:jc w:val="right"/>
              <w:rPr>
                <w:rFonts w:ascii="Arial" w:hAnsi="Arial" w:cs="Arial"/>
                <w:sz w:val="24"/>
                <w:szCs w:val="24"/>
              </w:rPr>
            </w:pPr>
          </w:p>
          <w:p w:rsidR="00792426" w:rsidRPr="00792426" w:rsidRDefault="00792426" w:rsidP="00792426">
            <w:pPr>
              <w:jc w:val="right"/>
              <w:rPr>
                <w:rFonts w:ascii="Arial" w:hAnsi="Arial" w:cs="Arial"/>
                <w:sz w:val="24"/>
                <w:szCs w:val="24"/>
              </w:rPr>
            </w:pPr>
          </w:p>
          <w:p w:rsidR="00792426" w:rsidRPr="00792426" w:rsidRDefault="00792426" w:rsidP="00792426">
            <w:pPr>
              <w:jc w:val="right"/>
              <w:rPr>
                <w:rFonts w:ascii="Arial" w:hAnsi="Arial" w:cs="Arial"/>
                <w:sz w:val="24"/>
                <w:szCs w:val="24"/>
              </w:rPr>
            </w:pPr>
          </w:p>
          <w:p w:rsidR="00792426" w:rsidRPr="00792426" w:rsidRDefault="00792426" w:rsidP="00792426">
            <w:pPr>
              <w:jc w:val="right"/>
              <w:rPr>
                <w:rFonts w:ascii="Arial" w:hAnsi="Arial" w:cs="Arial"/>
                <w:sz w:val="24"/>
                <w:szCs w:val="24"/>
              </w:rPr>
            </w:pPr>
            <w:r w:rsidRPr="00792426">
              <w:rPr>
                <w:rFonts w:ascii="Arial" w:hAnsi="Arial" w:cs="Arial"/>
                <w:sz w:val="24"/>
                <w:szCs w:val="24"/>
              </w:rPr>
              <w:t>11 886 553,62</w:t>
            </w:r>
          </w:p>
          <w:p w:rsidR="00792426" w:rsidRPr="00792426" w:rsidRDefault="00792426" w:rsidP="00792426">
            <w:pPr>
              <w:jc w:val="right"/>
              <w:rPr>
                <w:rFonts w:ascii="Arial" w:hAnsi="Arial" w:cs="Arial"/>
                <w:sz w:val="24"/>
                <w:szCs w:val="24"/>
              </w:rPr>
            </w:pPr>
          </w:p>
          <w:p w:rsidR="00792426" w:rsidRPr="00792426" w:rsidRDefault="00792426" w:rsidP="00792426">
            <w:pPr>
              <w:jc w:val="right"/>
              <w:rPr>
                <w:rFonts w:ascii="Arial" w:hAnsi="Arial" w:cs="Arial"/>
                <w:sz w:val="24"/>
                <w:szCs w:val="24"/>
              </w:rPr>
            </w:pPr>
          </w:p>
          <w:p w:rsidR="00792426" w:rsidRPr="00792426" w:rsidRDefault="00792426" w:rsidP="00792426">
            <w:pPr>
              <w:jc w:val="right"/>
              <w:rPr>
                <w:rFonts w:ascii="Arial" w:hAnsi="Arial" w:cs="Arial"/>
                <w:sz w:val="24"/>
                <w:szCs w:val="24"/>
              </w:rPr>
            </w:pPr>
          </w:p>
          <w:p w:rsidR="00792426" w:rsidRPr="00792426" w:rsidRDefault="00792426" w:rsidP="00792426">
            <w:pPr>
              <w:jc w:val="right"/>
              <w:rPr>
                <w:rFonts w:ascii="Arial" w:hAnsi="Arial" w:cs="Arial"/>
                <w:sz w:val="24"/>
                <w:szCs w:val="24"/>
              </w:rPr>
            </w:pPr>
            <w:r w:rsidRPr="00792426">
              <w:rPr>
                <w:rFonts w:ascii="Arial" w:hAnsi="Arial" w:cs="Arial"/>
                <w:sz w:val="24"/>
                <w:szCs w:val="24"/>
              </w:rPr>
              <w:t>4 889 141,60</w:t>
            </w:r>
          </w:p>
          <w:p w:rsidR="00792426" w:rsidRPr="00792426" w:rsidRDefault="00792426" w:rsidP="00792426">
            <w:pPr>
              <w:jc w:val="right"/>
              <w:rPr>
                <w:rFonts w:ascii="Arial" w:hAnsi="Arial" w:cs="Arial"/>
                <w:sz w:val="24"/>
                <w:szCs w:val="24"/>
              </w:rPr>
            </w:pPr>
          </w:p>
          <w:p w:rsidR="00792426" w:rsidRPr="00792426" w:rsidRDefault="00792426" w:rsidP="00792426">
            <w:pPr>
              <w:jc w:val="right"/>
              <w:rPr>
                <w:rFonts w:ascii="Arial" w:hAnsi="Arial" w:cs="Arial"/>
                <w:sz w:val="24"/>
                <w:szCs w:val="24"/>
              </w:rPr>
            </w:pPr>
            <w:r w:rsidRPr="00792426">
              <w:rPr>
                <w:rFonts w:ascii="Arial" w:hAnsi="Arial" w:cs="Arial"/>
                <w:sz w:val="24"/>
                <w:szCs w:val="24"/>
              </w:rPr>
              <w:t>1 542 502,25</w:t>
            </w:r>
          </w:p>
        </w:tc>
      </w:tr>
      <w:tr w:rsidR="00792426" w:rsidRPr="00792426" w:rsidTr="00733126">
        <w:trPr>
          <w:trHeight w:val="288"/>
        </w:trPr>
        <w:tc>
          <w:tcPr>
            <w:tcW w:w="993" w:type="dxa"/>
            <w:shd w:val="clear" w:color="auto" w:fill="auto"/>
            <w:noWrap/>
            <w:vAlign w:val="bottom"/>
            <w:hideMark/>
          </w:tcPr>
          <w:p w:rsidR="00792426" w:rsidRPr="00792426" w:rsidRDefault="00792426" w:rsidP="00792426">
            <w:pPr>
              <w:jc w:val="center"/>
              <w:rPr>
                <w:rFonts w:ascii="Arial" w:hAnsi="Arial" w:cs="Arial"/>
                <w:bCs/>
                <w:sz w:val="24"/>
                <w:szCs w:val="24"/>
              </w:rPr>
            </w:pPr>
            <w:r w:rsidRPr="00792426">
              <w:rPr>
                <w:rFonts w:ascii="Arial" w:hAnsi="Arial" w:cs="Arial"/>
                <w:bCs/>
                <w:sz w:val="24"/>
                <w:szCs w:val="24"/>
              </w:rPr>
              <w:t>5</w:t>
            </w:r>
          </w:p>
        </w:tc>
        <w:tc>
          <w:tcPr>
            <w:tcW w:w="5808" w:type="dxa"/>
            <w:shd w:val="clear" w:color="auto" w:fill="auto"/>
            <w:noWrap/>
            <w:vAlign w:val="bottom"/>
            <w:hideMark/>
          </w:tcPr>
          <w:p w:rsidR="00792426" w:rsidRPr="00792426" w:rsidRDefault="00792426" w:rsidP="00792426">
            <w:pPr>
              <w:rPr>
                <w:rFonts w:ascii="Arial" w:hAnsi="Arial" w:cs="Arial"/>
                <w:bCs/>
                <w:sz w:val="24"/>
                <w:szCs w:val="24"/>
              </w:rPr>
            </w:pPr>
            <w:r w:rsidRPr="00792426">
              <w:rPr>
                <w:rFonts w:ascii="Arial" w:hAnsi="Arial" w:cs="Arial"/>
                <w:bCs/>
                <w:sz w:val="24"/>
                <w:szCs w:val="24"/>
              </w:rPr>
              <w:t>Rozchody</w:t>
            </w:r>
          </w:p>
        </w:tc>
        <w:tc>
          <w:tcPr>
            <w:tcW w:w="1279" w:type="dxa"/>
            <w:shd w:val="clear" w:color="auto" w:fill="auto"/>
            <w:noWrap/>
            <w:vAlign w:val="center"/>
            <w:hideMark/>
          </w:tcPr>
          <w:p w:rsidR="00792426" w:rsidRPr="00792426" w:rsidRDefault="00792426" w:rsidP="00792426">
            <w:pPr>
              <w:jc w:val="center"/>
              <w:rPr>
                <w:rFonts w:ascii="Arial" w:hAnsi="Arial" w:cs="Arial"/>
                <w:bCs/>
                <w:sz w:val="24"/>
                <w:szCs w:val="24"/>
              </w:rPr>
            </w:pPr>
            <w:r w:rsidRPr="00792426">
              <w:rPr>
                <w:rFonts w:ascii="Arial" w:hAnsi="Arial" w:cs="Arial"/>
                <w:bCs/>
                <w:sz w:val="24"/>
                <w:szCs w:val="24"/>
              </w:rPr>
              <w:t> </w:t>
            </w:r>
          </w:p>
        </w:tc>
        <w:tc>
          <w:tcPr>
            <w:tcW w:w="1696" w:type="dxa"/>
            <w:shd w:val="clear" w:color="auto" w:fill="auto"/>
            <w:noWrap/>
            <w:vAlign w:val="bottom"/>
            <w:hideMark/>
          </w:tcPr>
          <w:p w:rsidR="00792426" w:rsidRPr="00792426" w:rsidRDefault="00792426" w:rsidP="00792426">
            <w:pPr>
              <w:jc w:val="right"/>
              <w:rPr>
                <w:rFonts w:ascii="Arial" w:hAnsi="Arial" w:cs="Arial"/>
                <w:bCs/>
                <w:sz w:val="24"/>
                <w:szCs w:val="24"/>
              </w:rPr>
            </w:pPr>
            <w:r w:rsidRPr="00792426">
              <w:rPr>
                <w:rFonts w:ascii="Arial" w:hAnsi="Arial" w:cs="Arial"/>
                <w:bCs/>
                <w:sz w:val="24"/>
                <w:szCs w:val="24"/>
              </w:rPr>
              <w:t>23 429 000,00</w:t>
            </w:r>
          </w:p>
        </w:tc>
      </w:tr>
      <w:tr w:rsidR="00792426" w:rsidRPr="00792426" w:rsidTr="00733126">
        <w:trPr>
          <w:trHeight w:val="288"/>
        </w:trPr>
        <w:tc>
          <w:tcPr>
            <w:tcW w:w="993" w:type="dxa"/>
            <w:shd w:val="clear" w:color="auto" w:fill="auto"/>
            <w:noWrap/>
            <w:vAlign w:val="bottom"/>
            <w:hideMark/>
          </w:tcPr>
          <w:p w:rsidR="00792426" w:rsidRPr="00792426" w:rsidRDefault="00792426" w:rsidP="00792426">
            <w:pPr>
              <w:jc w:val="center"/>
              <w:rPr>
                <w:rFonts w:ascii="Arial" w:hAnsi="Arial" w:cs="Arial"/>
                <w:sz w:val="24"/>
                <w:szCs w:val="24"/>
              </w:rPr>
            </w:pPr>
            <w:r w:rsidRPr="00792426">
              <w:rPr>
                <w:rFonts w:ascii="Arial" w:hAnsi="Arial" w:cs="Arial"/>
                <w:sz w:val="24"/>
                <w:szCs w:val="24"/>
              </w:rPr>
              <w:t> </w:t>
            </w:r>
          </w:p>
        </w:tc>
        <w:tc>
          <w:tcPr>
            <w:tcW w:w="5808" w:type="dxa"/>
            <w:shd w:val="clear" w:color="auto" w:fill="auto"/>
            <w:noWrap/>
            <w:vAlign w:val="bottom"/>
            <w:hideMark/>
          </w:tcPr>
          <w:p w:rsidR="00792426" w:rsidRPr="00792426" w:rsidRDefault="00792426" w:rsidP="00792426">
            <w:pPr>
              <w:rPr>
                <w:rFonts w:ascii="Arial" w:hAnsi="Arial" w:cs="Arial"/>
                <w:sz w:val="24"/>
                <w:szCs w:val="24"/>
              </w:rPr>
            </w:pPr>
            <w:r w:rsidRPr="00792426">
              <w:rPr>
                <w:rFonts w:ascii="Arial" w:hAnsi="Arial" w:cs="Arial"/>
                <w:sz w:val="24"/>
                <w:szCs w:val="24"/>
              </w:rPr>
              <w:t>w tym:</w:t>
            </w:r>
          </w:p>
        </w:tc>
        <w:tc>
          <w:tcPr>
            <w:tcW w:w="1279" w:type="dxa"/>
            <w:shd w:val="clear" w:color="auto" w:fill="auto"/>
            <w:noWrap/>
            <w:vAlign w:val="center"/>
            <w:hideMark/>
          </w:tcPr>
          <w:p w:rsidR="00792426" w:rsidRPr="00792426" w:rsidRDefault="00792426" w:rsidP="00792426">
            <w:pPr>
              <w:jc w:val="center"/>
              <w:rPr>
                <w:rFonts w:ascii="Arial" w:hAnsi="Arial" w:cs="Arial"/>
                <w:sz w:val="24"/>
                <w:szCs w:val="24"/>
              </w:rPr>
            </w:pPr>
            <w:r w:rsidRPr="00792426">
              <w:rPr>
                <w:rFonts w:ascii="Arial" w:hAnsi="Arial" w:cs="Arial"/>
                <w:sz w:val="24"/>
                <w:szCs w:val="24"/>
              </w:rPr>
              <w:t> </w:t>
            </w:r>
          </w:p>
        </w:tc>
        <w:tc>
          <w:tcPr>
            <w:tcW w:w="1696" w:type="dxa"/>
            <w:shd w:val="clear" w:color="auto" w:fill="auto"/>
            <w:noWrap/>
            <w:vAlign w:val="bottom"/>
            <w:hideMark/>
          </w:tcPr>
          <w:p w:rsidR="00792426" w:rsidRPr="00792426" w:rsidRDefault="00792426" w:rsidP="00792426">
            <w:pPr>
              <w:rPr>
                <w:rFonts w:ascii="Arial" w:hAnsi="Arial" w:cs="Arial"/>
                <w:sz w:val="24"/>
                <w:szCs w:val="24"/>
              </w:rPr>
            </w:pPr>
            <w:r w:rsidRPr="00792426">
              <w:rPr>
                <w:rFonts w:ascii="Arial" w:hAnsi="Arial" w:cs="Arial"/>
                <w:sz w:val="24"/>
                <w:szCs w:val="24"/>
              </w:rPr>
              <w:t> </w:t>
            </w:r>
          </w:p>
        </w:tc>
      </w:tr>
      <w:tr w:rsidR="00792426" w:rsidRPr="00792426" w:rsidTr="00733126">
        <w:trPr>
          <w:trHeight w:val="288"/>
        </w:trPr>
        <w:tc>
          <w:tcPr>
            <w:tcW w:w="993" w:type="dxa"/>
            <w:shd w:val="clear" w:color="000000" w:fill="92D050"/>
            <w:noWrap/>
            <w:vAlign w:val="bottom"/>
            <w:hideMark/>
          </w:tcPr>
          <w:p w:rsidR="00792426" w:rsidRPr="00792426" w:rsidRDefault="00792426" w:rsidP="00792426">
            <w:pPr>
              <w:jc w:val="center"/>
              <w:rPr>
                <w:rFonts w:ascii="Arial" w:hAnsi="Arial" w:cs="Arial"/>
                <w:sz w:val="24"/>
                <w:szCs w:val="24"/>
              </w:rPr>
            </w:pPr>
            <w:r w:rsidRPr="00792426">
              <w:rPr>
                <w:rFonts w:ascii="Arial" w:hAnsi="Arial" w:cs="Arial"/>
                <w:sz w:val="24"/>
                <w:szCs w:val="24"/>
              </w:rPr>
              <w:t> </w:t>
            </w:r>
          </w:p>
        </w:tc>
        <w:tc>
          <w:tcPr>
            <w:tcW w:w="5808" w:type="dxa"/>
            <w:shd w:val="clear" w:color="000000" w:fill="92D050"/>
            <w:noWrap/>
            <w:vAlign w:val="bottom"/>
            <w:hideMark/>
          </w:tcPr>
          <w:p w:rsidR="00792426" w:rsidRPr="00792426" w:rsidRDefault="00792426" w:rsidP="00792426">
            <w:pPr>
              <w:rPr>
                <w:rFonts w:ascii="Arial" w:hAnsi="Arial" w:cs="Arial"/>
                <w:sz w:val="24"/>
                <w:szCs w:val="24"/>
              </w:rPr>
            </w:pPr>
            <w:r w:rsidRPr="00792426">
              <w:rPr>
                <w:rFonts w:ascii="Arial" w:hAnsi="Arial" w:cs="Arial"/>
                <w:sz w:val="24"/>
                <w:szCs w:val="24"/>
              </w:rPr>
              <w:t>a) wykup innych papierów wartościowych</w:t>
            </w:r>
          </w:p>
        </w:tc>
        <w:tc>
          <w:tcPr>
            <w:tcW w:w="1279" w:type="dxa"/>
            <w:shd w:val="clear" w:color="000000" w:fill="92D050"/>
            <w:noWrap/>
            <w:vAlign w:val="center"/>
            <w:hideMark/>
          </w:tcPr>
          <w:p w:rsidR="00792426" w:rsidRPr="00792426" w:rsidRDefault="00792426" w:rsidP="00792426">
            <w:pPr>
              <w:jc w:val="center"/>
              <w:rPr>
                <w:rFonts w:ascii="Arial" w:hAnsi="Arial" w:cs="Arial"/>
                <w:sz w:val="24"/>
                <w:szCs w:val="24"/>
              </w:rPr>
            </w:pPr>
            <w:r w:rsidRPr="00792426">
              <w:rPr>
                <w:rFonts w:ascii="Arial" w:hAnsi="Arial" w:cs="Arial"/>
                <w:sz w:val="24"/>
                <w:szCs w:val="24"/>
              </w:rPr>
              <w:t>§ 982</w:t>
            </w:r>
          </w:p>
        </w:tc>
        <w:tc>
          <w:tcPr>
            <w:tcW w:w="1696" w:type="dxa"/>
            <w:shd w:val="clear" w:color="000000" w:fill="92D050"/>
            <w:noWrap/>
            <w:vAlign w:val="bottom"/>
            <w:hideMark/>
          </w:tcPr>
          <w:p w:rsidR="00792426" w:rsidRPr="00792426" w:rsidRDefault="00792426" w:rsidP="00792426">
            <w:pPr>
              <w:jc w:val="right"/>
              <w:rPr>
                <w:rFonts w:ascii="Arial" w:hAnsi="Arial" w:cs="Arial"/>
                <w:sz w:val="24"/>
                <w:szCs w:val="24"/>
              </w:rPr>
            </w:pPr>
            <w:r w:rsidRPr="00792426">
              <w:rPr>
                <w:rFonts w:ascii="Arial" w:hAnsi="Arial" w:cs="Arial"/>
                <w:sz w:val="24"/>
                <w:szCs w:val="24"/>
              </w:rPr>
              <w:t>17 000 000,00</w:t>
            </w:r>
          </w:p>
        </w:tc>
      </w:tr>
      <w:tr w:rsidR="00792426" w:rsidRPr="00792426" w:rsidTr="00733126">
        <w:trPr>
          <w:trHeight w:val="288"/>
        </w:trPr>
        <w:tc>
          <w:tcPr>
            <w:tcW w:w="993" w:type="dxa"/>
            <w:shd w:val="clear" w:color="auto" w:fill="auto"/>
            <w:noWrap/>
            <w:vAlign w:val="bottom"/>
            <w:hideMark/>
          </w:tcPr>
          <w:p w:rsidR="00792426" w:rsidRPr="00792426" w:rsidRDefault="00792426" w:rsidP="00792426">
            <w:pPr>
              <w:jc w:val="center"/>
              <w:rPr>
                <w:rFonts w:ascii="Arial" w:hAnsi="Arial" w:cs="Arial"/>
                <w:iCs/>
                <w:sz w:val="24"/>
                <w:szCs w:val="24"/>
              </w:rPr>
            </w:pPr>
            <w:r w:rsidRPr="00792426">
              <w:rPr>
                <w:rFonts w:ascii="Arial" w:hAnsi="Arial" w:cs="Arial"/>
                <w:iCs/>
                <w:sz w:val="24"/>
                <w:szCs w:val="24"/>
              </w:rPr>
              <w:t> </w:t>
            </w:r>
          </w:p>
        </w:tc>
        <w:tc>
          <w:tcPr>
            <w:tcW w:w="5808" w:type="dxa"/>
            <w:shd w:val="clear" w:color="auto" w:fill="auto"/>
            <w:noWrap/>
            <w:vAlign w:val="bottom"/>
            <w:hideMark/>
          </w:tcPr>
          <w:p w:rsidR="00792426" w:rsidRPr="00792426" w:rsidRDefault="00792426" w:rsidP="00792426">
            <w:pPr>
              <w:rPr>
                <w:rFonts w:ascii="Arial" w:hAnsi="Arial" w:cs="Arial"/>
                <w:iCs/>
                <w:sz w:val="24"/>
                <w:szCs w:val="24"/>
              </w:rPr>
            </w:pPr>
            <w:r w:rsidRPr="00792426">
              <w:rPr>
                <w:rFonts w:ascii="Arial" w:hAnsi="Arial" w:cs="Arial"/>
                <w:iCs/>
                <w:sz w:val="24"/>
                <w:szCs w:val="24"/>
              </w:rPr>
              <w:t>1) wykup obligacji od banku Polska Kasa Opieki S.A.</w:t>
            </w:r>
          </w:p>
        </w:tc>
        <w:tc>
          <w:tcPr>
            <w:tcW w:w="1279" w:type="dxa"/>
            <w:shd w:val="clear" w:color="auto" w:fill="auto"/>
            <w:noWrap/>
            <w:vAlign w:val="center"/>
            <w:hideMark/>
          </w:tcPr>
          <w:p w:rsidR="00792426" w:rsidRPr="00792426" w:rsidRDefault="00792426" w:rsidP="00792426">
            <w:pPr>
              <w:jc w:val="center"/>
              <w:rPr>
                <w:rFonts w:ascii="Arial" w:hAnsi="Arial" w:cs="Arial"/>
                <w:iCs/>
                <w:sz w:val="24"/>
                <w:szCs w:val="24"/>
              </w:rPr>
            </w:pPr>
            <w:r w:rsidRPr="00792426">
              <w:rPr>
                <w:rFonts w:ascii="Arial" w:hAnsi="Arial" w:cs="Arial"/>
                <w:iCs/>
                <w:sz w:val="24"/>
                <w:szCs w:val="24"/>
              </w:rPr>
              <w:t> </w:t>
            </w:r>
          </w:p>
        </w:tc>
        <w:tc>
          <w:tcPr>
            <w:tcW w:w="1696" w:type="dxa"/>
            <w:shd w:val="clear" w:color="auto" w:fill="auto"/>
            <w:noWrap/>
            <w:vAlign w:val="bottom"/>
            <w:hideMark/>
          </w:tcPr>
          <w:p w:rsidR="00792426" w:rsidRPr="00792426" w:rsidRDefault="00792426" w:rsidP="00792426">
            <w:pPr>
              <w:jc w:val="right"/>
              <w:rPr>
                <w:rFonts w:ascii="Arial" w:hAnsi="Arial" w:cs="Arial"/>
                <w:iCs/>
                <w:sz w:val="24"/>
                <w:szCs w:val="24"/>
              </w:rPr>
            </w:pPr>
            <w:r w:rsidRPr="00792426">
              <w:rPr>
                <w:rFonts w:ascii="Arial" w:hAnsi="Arial" w:cs="Arial"/>
                <w:iCs/>
                <w:sz w:val="24"/>
                <w:szCs w:val="24"/>
              </w:rPr>
              <w:t>10 000 000,00</w:t>
            </w:r>
          </w:p>
        </w:tc>
      </w:tr>
      <w:tr w:rsidR="00792426" w:rsidRPr="00792426" w:rsidTr="00733126">
        <w:trPr>
          <w:trHeight w:val="288"/>
        </w:trPr>
        <w:tc>
          <w:tcPr>
            <w:tcW w:w="993" w:type="dxa"/>
            <w:shd w:val="clear" w:color="auto" w:fill="auto"/>
            <w:noWrap/>
            <w:vAlign w:val="bottom"/>
            <w:hideMark/>
          </w:tcPr>
          <w:p w:rsidR="00792426" w:rsidRPr="00792426" w:rsidRDefault="00792426" w:rsidP="00792426">
            <w:pPr>
              <w:jc w:val="center"/>
              <w:rPr>
                <w:rFonts w:ascii="Arial" w:hAnsi="Arial" w:cs="Arial"/>
                <w:sz w:val="24"/>
                <w:szCs w:val="24"/>
              </w:rPr>
            </w:pPr>
            <w:r w:rsidRPr="00792426">
              <w:rPr>
                <w:rFonts w:ascii="Arial" w:hAnsi="Arial" w:cs="Arial"/>
                <w:sz w:val="24"/>
                <w:szCs w:val="24"/>
              </w:rPr>
              <w:t> </w:t>
            </w:r>
          </w:p>
        </w:tc>
        <w:tc>
          <w:tcPr>
            <w:tcW w:w="5808" w:type="dxa"/>
            <w:shd w:val="clear" w:color="auto" w:fill="auto"/>
            <w:noWrap/>
            <w:vAlign w:val="bottom"/>
            <w:hideMark/>
          </w:tcPr>
          <w:p w:rsidR="00792426" w:rsidRPr="00792426" w:rsidRDefault="00792426" w:rsidP="00792426">
            <w:pPr>
              <w:rPr>
                <w:rFonts w:ascii="Arial" w:hAnsi="Arial" w:cs="Arial"/>
                <w:sz w:val="24"/>
                <w:szCs w:val="24"/>
              </w:rPr>
            </w:pPr>
            <w:r w:rsidRPr="00792426">
              <w:rPr>
                <w:rFonts w:ascii="Arial" w:hAnsi="Arial" w:cs="Arial"/>
                <w:sz w:val="24"/>
                <w:szCs w:val="24"/>
              </w:rPr>
              <w:t>2) wykup obligacji wyemitowanych w 2021 roku</w:t>
            </w:r>
          </w:p>
        </w:tc>
        <w:tc>
          <w:tcPr>
            <w:tcW w:w="1279" w:type="dxa"/>
            <w:shd w:val="clear" w:color="auto" w:fill="auto"/>
            <w:noWrap/>
            <w:vAlign w:val="center"/>
            <w:hideMark/>
          </w:tcPr>
          <w:p w:rsidR="00792426" w:rsidRPr="00792426" w:rsidRDefault="00792426" w:rsidP="00792426">
            <w:pPr>
              <w:jc w:val="center"/>
              <w:rPr>
                <w:rFonts w:ascii="Arial" w:hAnsi="Arial" w:cs="Arial"/>
                <w:sz w:val="24"/>
                <w:szCs w:val="24"/>
              </w:rPr>
            </w:pPr>
            <w:r w:rsidRPr="00792426">
              <w:rPr>
                <w:rFonts w:ascii="Arial" w:hAnsi="Arial" w:cs="Arial"/>
                <w:sz w:val="24"/>
                <w:szCs w:val="24"/>
              </w:rPr>
              <w:t> </w:t>
            </w:r>
          </w:p>
        </w:tc>
        <w:tc>
          <w:tcPr>
            <w:tcW w:w="1696" w:type="dxa"/>
            <w:shd w:val="clear" w:color="auto" w:fill="auto"/>
            <w:noWrap/>
            <w:vAlign w:val="bottom"/>
            <w:hideMark/>
          </w:tcPr>
          <w:p w:rsidR="00792426" w:rsidRPr="00792426" w:rsidRDefault="00792426" w:rsidP="00792426">
            <w:pPr>
              <w:jc w:val="right"/>
              <w:rPr>
                <w:rFonts w:ascii="Arial" w:hAnsi="Arial" w:cs="Arial"/>
                <w:sz w:val="24"/>
                <w:szCs w:val="24"/>
              </w:rPr>
            </w:pPr>
            <w:r w:rsidRPr="00792426">
              <w:rPr>
                <w:rFonts w:ascii="Arial" w:hAnsi="Arial" w:cs="Arial"/>
                <w:sz w:val="24"/>
                <w:szCs w:val="24"/>
              </w:rPr>
              <w:t>7 000 000,00</w:t>
            </w:r>
          </w:p>
        </w:tc>
      </w:tr>
      <w:tr w:rsidR="00792426" w:rsidRPr="00792426" w:rsidTr="00733126">
        <w:trPr>
          <w:trHeight w:val="288"/>
        </w:trPr>
        <w:tc>
          <w:tcPr>
            <w:tcW w:w="993" w:type="dxa"/>
            <w:shd w:val="clear" w:color="000000" w:fill="92D050"/>
            <w:noWrap/>
            <w:vAlign w:val="bottom"/>
            <w:hideMark/>
          </w:tcPr>
          <w:p w:rsidR="00792426" w:rsidRPr="00792426" w:rsidRDefault="00792426" w:rsidP="00792426">
            <w:pPr>
              <w:jc w:val="center"/>
              <w:rPr>
                <w:rFonts w:ascii="Arial" w:hAnsi="Arial" w:cs="Arial"/>
                <w:sz w:val="24"/>
                <w:szCs w:val="24"/>
              </w:rPr>
            </w:pPr>
            <w:r w:rsidRPr="00792426">
              <w:rPr>
                <w:rFonts w:ascii="Arial" w:hAnsi="Arial" w:cs="Arial"/>
                <w:sz w:val="24"/>
                <w:szCs w:val="24"/>
              </w:rPr>
              <w:t> </w:t>
            </w:r>
          </w:p>
        </w:tc>
        <w:tc>
          <w:tcPr>
            <w:tcW w:w="5808" w:type="dxa"/>
            <w:shd w:val="clear" w:color="000000" w:fill="92D050"/>
            <w:noWrap/>
            <w:vAlign w:val="bottom"/>
            <w:hideMark/>
          </w:tcPr>
          <w:p w:rsidR="00792426" w:rsidRPr="00792426" w:rsidRDefault="00792426" w:rsidP="00792426">
            <w:pPr>
              <w:rPr>
                <w:rFonts w:ascii="Arial" w:hAnsi="Arial" w:cs="Arial"/>
                <w:sz w:val="24"/>
                <w:szCs w:val="24"/>
              </w:rPr>
            </w:pPr>
            <w:r w:rsidRPr="00792426">
              <w:rPr>
                <w:rFonts w:ascii="Arial" w:hAnsi="Arial" w:cs="Arial"/>
                <w:sz w:val="24"/>
                <w:szCs w:val="24"/>
              </w:rPr>
              <w:t>b) udzielone pożyczki i kredyty</w:t>
            </w:r>
          </w:p>
        </w:tc>
        <w:tc>
          <w:tcPr>
            <w:tcW w:w="1279" w:type="dxa"/>
            <w:shd w:val="clear" w:color="000000" w:fill="92D050"/>
            <w:noWrap/>
            <w:vAlign w:val="center"/>
            <w:hideMark/>
          </w:tcPr>
          <w:p w:rsidR="00792426" w:rsidRPr="00792426" w:rsidRDefault="00792426" w:rsidP="00792426">
            <w:pPr>
              <w:jc w:val="center"/>
              <w:rPr>
                <w:rFonts w:ascii="Arial" w:hAnsi="Arial" w:cs="Arial"/>
                <w:sz w:val="24"/>
                <w:szCs w:val="24"/>
              </w:rPr>
            </w:pPr>
            <w:r w:rsidRPr="00792426">
              <w:rPr>
                <w:rFonts w:ascii="Arial" w:hAnsi="Arial" w:cs="Arial"/>
                <w:sz w:val="24"/>
                <w:szCs w:val="24"/>
              </w:rPr>
              <w:t> § 991</w:t>
            </w:r>
          </w:p>
        </w:tc>
        <w:tc>
          <w:tcPr>
            <w:tcW w:w="1696" w:type="dxa"/>
            <w:shd w:val="clear" w:color="000000" w:fill="92D050"/>
            <w:noWrap/>
            <w:vAlign w:val="bottom"/>
            <w:hideMark/>
          </w:tcPr>
          <w:p w:rsidR="00792426" w:rsidRPr="00792426" w:rsidRDefault="00792426" w:rsidP="00792426">
            <w:pPr>
              <w:jc w:val="right"/>
              <w:rPr>
                <w:rFonts w:ascii="Arial" w:hAnsi="Arial" w:cs="Arial"/>
                <w:sz w:val="24"/>
                <w:szCs w:val="24"/>
              </w:rPr>
            </w:pPr>
            <w:r w:rsidRPr="00792426">
              <w:rPr>
                <w:rFonts w:ascii="Arial" w:hAnsi="Arial" w:cs="Arial"/>
                <w:sz w:val="24"/>
                <w:szCs w:val="24"/>
              </w:rPr>
              <w:t>170 000,00</w:t>
            </w:r>
          </w:p>
        </w:tc>
      </w:tr>
      <w:tr w:rsidR="00792426" w:rsidRPr="00792426" w:rsidTr="00733126">
        <w:trPr>
          <w:trHeight w:val="288"/>
        </w:trPr>
        <w:tc>
          <w:tcPr>
            <w:tcW w:w="993" w:type="dxa"/>
            <w:shd w:val="clear" w:color="auto" w:fill="auto"/>
            <w:noWrap/>
            <w:vAlign w:val="bottom"/>
          </w:tcPr>
          <w:p w:rsidR="00792426" w:rsidRPr="00792426" w:rsidRDefault="00792426" w:rsidP="00792426">
            <w:pPr>
              <w:jc w:val="center"/>
              <w:rPr>
                <w:rFonts w:ascii="Arial" w:hAnsi="Arial" w:cs="Arial"/>
                <w:sz w:val="24"/>
                <w:szCs w:val="24"/>
              </w:rPr>
            </w:pPr>
          </w:p>
        </w:tc>
        <w:tc>
          <w:tcPr>
            <w:tcW w:w="5808" w:type="dxa"/>
            <w:shd w:val="clear" w:color="auto" w:fill="auto"/>
            <w:noWrap/>
            <w:vAlign w:val="bottom"/>
          </w:tcPr>
          <w:p w:rsidR="00792426" w:rsidRPr="00792426" w:rsidRDefault="00792426" w:rsidP="00792426">
            <w:pPr>
              <w:rPr>
                <w:rFonts w:ascii="Arial" w:hAnsi="Arial" w:cs="Arial"/>
                <w:sz w:val="24"/>
                <w:szCs w:val="24"/>
              </w:rPr>
            </w:pPr>
            <w:r w:rsidRPr="00792426">
              <w:rPr>
                <w:rFonts w:ascii="Arial" w:hAnsi="Arial" w:cs="Arial"/>
                <w:sz w:val="24"/>
                <w:szCs w:val="24"/>
              </w:rPr>
              <w:t>1) pożyczka dla SP ZOZ</w:t>
            </w:r>
          </w:p>
        </w:tc>
        <w:tc>
          <w:tcPr>
            <w:tcW w:w="1279" w:type="dxa"/>
            <w:shd w:val="clear" w:color="auto" w:fill="auto"/>
            <w:noWrap/>
            <w:vAlign w:val="center"/>
          </w:tcPr>
          <w:p w:rsidR="00792426" w:rsidRPr="00792426" w:rsidRDefault="00792426" w:rsidP="00792426">
            <w:pPr>
              <w:jc w:val="center"/>
              <w:rPr>
                <w:rFonts w:ascii="Arial" w:hAnsi="Arial" w:cs="Arial"/>
                <w:sz w:val="24"/>
                <w:szCs w:val="24"/>
              </w:rPr>
            </w:pPr>
          </w:p>
        </w:tc>
        <w:tc>
          <w:tcPr>
            <w:tcW w:w="1696" w:type="dxa"/>
            <w:shd w:val="clear" w:color="auto" w:fill="auto"/>
            <w:noWrap/>
            <w:vAlign w:val="bottom"/>
          </w:tcPr>
          <w:p w:rsidR="00792426" w:rsidRPr="00792426" w:rsidRDefault="00792426" w:rsidP="00792426">
            <w:pPr>
              <w:jc w:val="right"/>
              <w:rPr>
                <w:rFonts w:ascii="Arial" w:hAnsi="Arial" w:cs="Arial"/>
                <w:sz w:val="24"/>
                <w:szCs w:val="24"/>
              </w:rPr>
            </w:pPr>
            <w:r w:rsidRPr="00792426">
              <w:rPr>
                <w:rFonts w:ascii="Arial" w:hAnsi="Arial" w:cs="Arial"/>
                <w:sz w:val="24"/>
                <w:szCs w:val="24"/>
              </w:rPr>
              <w:t>170 000,00</w:t>
            </w:r>
          </w:p>
        </w:tc>
      </w:tr>
      <w:tr w:rsidR="00792426" w:rsidRPr="00792426" w:rsidTr="00733126">
        <w:trPr>
          <w:trHeight w:val="288"/>
        </w:trPr>
        <w:tc>
          <w:tcPr>
            <w:tcW w:w="993" w:type="dxa"/>
            <w:shd w:val="clear" w:color="000000" w:fill="92D050"/>
            <w:noWrap/>
            <w:vAlign w:val="bottom"/>
            <w:hideMark/>
          </w:tcPr>
          <w:p w:rsidR="00792426" w:rsidRPr="00792426" w:rsidRDefault="00792426" w:rsidP="00792426">
            <w:pPr>
              <w:jc w:val="center"/>
              <w:rPr>
                <w:rFonts w:ascii="Arial" w:hAnsi="Arial" w:cs="Arial"/>
                <w:sz w:val="24"/>
                <w:szCs w:val="24"/>
              </w:rPr>
            </w:pPr>
            <w:r w:rsidRPr="00792426">
              <w:rPr>
                <w:rFonts w:ascii="Arial" w:hAnsi="Arial" w:cs="Arial"/>
                <w:sz w:val="24"/>
                <w:szCs w:val="24"/>
              </w:rPr>
              <w:t> </w:t>
            </w:r>
          </w:p>
        </w:tc>
        <w:tc>
          <w:tcPr>
            <w:tcW w:w="5808" w:type="dxa"/>
            <w:shd w:val="clear" w:color="000000" w:fill="92D050"/>
            <w:noWrap/>
            <w:vAlign w:val="bottom"/>
            <w:hideMark/>
          </w:tcPr>
          <w:p w:rsidR="00792426" w:rsidRPr="00792426" w:rsidRDefault="00792426" w:rsidP="00792426">
            <w:pPr>
              <w:rPr>
                <w:rFonts w:ascii="Arial" w:hAnsi="Arial" w:cs="Arial"/>
                <w:sz w:val="24"/>
                <w:szCs w:val="24"/>
              </w:rPr>
            </w:pPr>
            <w:r w:rsidRPr="00792426">
              <w:rPr>
                <w:rFonts w:ascii="Arial" w:hAnsi="Arial" w:cs="Arial"/>
                <w:sz w:val="24"/>
                <w:szCs w:val="24"/>
              </w:rPr>
              <w:t>c) spłaty otrzymanych krajowych kredytów i pożyczek</w:t>
            </w:r>
          </w:p>
        </w:tc>
        <w:tc>
          <w:tcPr>
            <w:tcW w:w="1279" w:type="dxa"/>
            <w:shd w:val="clear" w:color="000000" w:fill="92D050"/>
            <w:noWrap/>
            <w:vAlign w:val="center"/>
            <w:hideMark/>
          </w:tcPr>
          <w:p w:rsidR="00792426" w:rsidRPr="00792426" w:rsidRDefault="00792426" w:rsidP="00792426">
            <w:pPr>
              <w:jc w:val="center"/>
              <w:rPr>
                <w:rFonts w:ascii="Arial" w:hAnsi="Arial" w:cs="Arial"/>
                <w:sz w:val="24"/>
                <w:szCs w:val="24"/>
              </w:rPr>
            </w:pPr>
            <w:r w:rsidRPr="00792426">
              <w:rPr>
                <w:rFonts w:ascii="Arial" w:hAnsi="Arial" w:cs="Arial"/>
                <w:sz w:val="24"/>
                <w:szCs w:val="24"/>
              </w:rPr>
              <w:t> § 992</w:t>
            </w:r>
          </w:p>
        </w:tc>
        <w:tc>
          <w:tcPr>
            <w:tcW w:w="1696" w:type="dxa"/>
            <w:shd w:val="clear" w:color="000000" w:fill="92D050"/>
            <w:noWrap/>
            <w:vAlign w:val="bottom"/>
            <w:hideMark/>
          </w:tcPr>
          <w:p w:rsidR="00792426" w:rsidRPr="00792426" w:rsidRDefault="00792426" w:rsidP="00792426">
            <w:pPr>
              <w:jc w:val="right"/>
              <w:rPr>
                <w:rFonts w:ascii="Arial" w:hAnsi="Arial" w:cs="Arial"/>
                <w:sz w:val="24"/>
                <w:szCs w:val="24"/>
              </w:rPr>
            </w:pPr>
            <w:r w:rsidRPr="00792426">
              <w:rPr>
                <w:rFonts w:ascii="Arial" w:hAnsi="Arial" w:cs="Arial"/>
                <w:sz w:val="24"/>
                <w:szCs w:val="24"/>
              </w:rPr>
              <w:t>6 259 000,00</w:t>
            </w:r>
          </w:p>
        </w:tc>
      </w:tr>
      <w:tr w:rsidR="00792426" w:rsidRPr="00792426" w:rsidTr="00733126">
        <w:trPr>
          <w:trHeight w:val="300"/>
        </w:trPr>
        <w:tc>
          <w:tcPr>
            <w:tcW w:w="993" w:type="dxa"/>
            <w:shd w:val="clear" w:color="auto" w:fill="auto"/>
            <w:noWrap/>
            <w:vAlign w:val="bottom"/>
            <w:hideMark/>
          </w:tcPr>
          <w:p w:rsidR="00792426" w:rsidRPr="00792426" w:rsidRDefault="00792426" w:rsidP="00792426">
            <w:pPr>
              <w:jc w:val="center"/>
              <w:rPr>
                <w:rFonts w:ascii="Arial" w:hAnsi="Arial" w:cs="Arial"/>
                <w:iCs/>
                <w:sz w:val="24"/>
                <w:szCs w:val="24"/>
              </w:rPr>
            </w:pPr>
            <w:r w:rsidRPr="00792426">
              <w:rPr>
                <w:rFonts w:ascii="Arial" w:hAnsi="Arial" w:cs="Arial"/>
                <w:iCs/>
                <w:sz w:val="24"/>
                <w:szCs w:val="24"/>
              </w:rPr>
              <w:t> </w:t>
            </w:r>
          </w:p>
        </w:tc>
        <w:tc>
          <w:tcPr>
            <w:tcW w:w="5808" w:type="dxa"/>
            <w:shd w:val="clear" w:color="auto" w:fill="auto"/>
            <w:noWrap/>
            <w:vAlign w:val="bottom"/>
            <w:hideMark/>
          </w:tcPr>
          <w:p w:rsidR="00792426" w:rsidRPr="00792426" w:rsidRDefault="00792426" w:rsidP="00792426">
            <w:pPr>
              <w:rPr>
                <w:rFonts w:ascii="Arial" w:hAnsi="Arial" w:cs="Arial"/>
                <w:iCs/>
                <w:sz w:val="24"/>
                <w:szCs w:val="24"/>
              </w:rPr>
            </w:pPr>
            <w:r w:rsidRPr="00792426">
              <w:rPr>
                <w:rFonts w:ascii="Arial" w:hAnsi="Arial" w:cs="Arial"/>
                <w:iCs/>
                <w:sz w:val="24"/>
                <w:szCs w:val="24"/>
              </w:rPr>
              <w:t>1) 1 kredyt w ING Banku Śląskim S.A.</w:t>
            </w:r>
          </w:p>
        </w:tc>
        <w:tc>
          <w:tcPr>
            <w:tcW w:w="1279" w:type="dxa"/>
            <w:shd w:val="clear" w:color="auto" w:fill="auto"/>
            <w:noWrap/>
            <w:vAlign w:val="center"/>
            <w:hideMark/>
          </w:tcPr>
          <w:p w:rsidR="00792426" w:rsidRPr="00792426" w:rsidRDefault="00792426" w:rsidP="00792426">
            <w:pPr>
              <w:jc w:val="center"/>
              <w:rPr>
                <w:rFonts w:ascii="Arial" w:hAnsi="Arial" w:cs="Arial"/>
                <w:iCs/>
                <w:sz w:val="24"/>
                <w:szCs w:val="24"/>
              </w:rPr>
            </w:pPr>
            <w:r w:rsidRPr="00792426">
              <w:rPr>
                <w:rFonts w:ascii="Arial" w:hAnsi="Arial" w:cs="Arial"/>
                <w:iCs/>
                <w:sz w:val="24"/>
                <w:szCs w:val="24"/>
              </w:rPr>
              <w:t> </w:t>
            </w:r>
          </w:p>
        </w:tc>
        <w:tc>
          <w:tcPr>
            <w:tcW w:w="1696" w:type="dxa"/>
            <w:shd w:val="clear" w:color="auto" w:fill="auto"/>
            <w:noWrap/>
            <w:vAlign w:val="bottom"/>
            <w:hideMark/>
          </w:tcPr>
          <w:p w:rsidR="00792426" w:rsidRPr="00792426" w:rsidRDefault="00792426" w:rsidP="00792426">
            <w:pPr>
              <w:jc w:val="right"/>
              <w:rPr>
                <w:rFonts w:ascii="Arial" w:hAnsi="Arial" w:cs="Arial"/>
                <w:iCs/>
                <w:sz w:val="24"/>
                <w:szCs w:val="24"/>
              </w:rPr>
            </w:pPr>
            <w:r w:rsidRPr="00792426">
              <w:rPr>
                <w:rFonts w:ascii="Arial" w:hAnsi="Arial" w:cs="Arial"/>
                <w:iCs/>
                <w:sz w:val="24"/>
                <w:szCs w:val="24"/>
              </w:rPr>
              <w:t>6 259 000,00</w:t>
            </w:r>
          </w:p>
        </w:tc>
      </w:tr>
    </w:tbl>
    <w:p w:rsidR="00792426" w:rsidRPr="00792426" w:rsidRDefault="00792426" w:rsidP="00792426">
      <w:pPr>
        <w:pStyle w:val="Standard"/>
        <w:jc w:val="both"/>
        <w:rPr>
          <w:rFonts w:ascii="Arial" w:hAnsi="Arial" w:cs="Arial"/>
        </w:rPr>
      </w:pPr>
    </w:p>
    <w:p w:rsidR="00792426" w:rsidRPr="00792426" w:rsidRDefault="00792426" w:rsidP="00792426">
      <w:pPr>
        <w:pStyle w:val="Standard"/>
        <w:jc w:val="both"/>
        <w:rPr>
          <w:rFonts w:ascii="Arial" w:hAnsi="Arial" w:cs="Arial"/>
        </w:rPr>
      </w:pPr>
      <w:r w:rsidRPr="00792426">
        <w:rPr>
          <w:rFonts w:ascii="Arial" w:hAnsi="Arial" w:cs="Arial"/>
        </w:rPr>
        <w:t xml:space="preserve">Planowaną nadwyżkę budżetową w kwocie </w:t>
      </w:r>
      <w:bookmarkStart w:id="0" w:name="_Hlk91601153"/>
      <w:r w:rsidRPr="00792426">
        <w:rPr>
          <w:rFonts w:ascii="Arial" w:hAnsi="Arial" w:cs="Arial"/>
        </w:rPr>
        <w:t>5.110.802,53 zł</w:t>
      </w:r>
      <w:bookmarkEnd w:id="0"/>
      <w:r w:rsidRPr="00792426">
        <w:rPr>
          <w:rFonts w:ascii="Arial" w:hAnsi="Arial" w:cs="Arial"/>
        </w:rPr>
        <w:t xml:space="preserve"> przeznacza się na spłatę wcześniej zaciągniętych zobowiązań dotyczących wykupu wyemitowanych obligacji komunalnych.</w:t>
      </w:r>
    </w:p>
    <w:p w:rsidR="00792426" w:rsidRPr="00792426" w:rsidRDefault="00792426" w:rsidP="00792426">
      <w:pPr>
        <w:suppressAutoHyphens/>
        <w:jc w:val="both"/>
        <w:rPr>
          <w:rFonts w:ascii="Arial" w:hAnsi="Arial" w:cs="Arial"/>
          <w:sz w:val="24"/>
          <w:szCs w:val="24"/>
          <w:lang w:eastAsia="ar-SA"/>
        </w:rPr>
      </w:pPr>
    </w:p>
    <w:p w:rsidR="00792426" w:rsidRPr="00792426" w:rsidRDefault="00792426" w:rsidP="00792426">
      <w:pPr>
        <w:suppressAutoHyphens/>
        <w:jc w:val="both"/>
        <w:rPr>
          <w:rFonts w:ascii="Arial" w:hAnsi="Arial" w:cs="Arial"/>
          <w:sz w:val="24"/>
          <w:szCs w:val="24"/>
          <w:lang w:eastAsia="ar-SA"/>
        </w:rPr>
      </w:pPr>
      <w:r w:rsidRPr="00792426">
        <w:rPr>
          <w:rFonts w:ascii="Arial" w:hAnsi="Arial" w:cs="Arial"/>
          <w:sz w:val="24"/>
          <w:szCs w:val="24"/>
          <w:lang w:eastAsia="ar-SA"/>
        </w:rPr>
        <w:t>IV. § 5 otrzymuje brzmienie:</w:t>
      </w:r>
    </w:p>
    <w:p w:rsidR="00792426" w:rsidRPr="00792426" w:rsidRDefault="00792426" w:rsidP="00792426">
      <w:pPr>
        <w:jc w:val="both"/>
        <w:rPr>
          <w:rFonts w:ascii="Arial" w:hAnsi="Arial" w:cs="Arial"/>
          <w:color w:val="000000" w:themeColor="text1"/>
          <w:sz w:val="24"/>
          <w:szCs w:val="24"/>
        </w:rPr>
      </w:pPr>
      <w:r w:rsidRPr="00792426">
        <w:rPr>
          <w:rFonts w:ascii="Arial" w:hAnsi="Arial" w:cs="Arial"/>
          <w:color w:val="000000" w:themeColor="text1"/>
          <w:sz w:val="24"/>
          <w:szCs w:val="24"/>
        </w:rPr>
        <w:t>„§ 5.1.Określa się kwotę przypadającą do spłaty w 2022 roku, zgodnie z zawartymi umowami z tytułu poręczeń i gwarancji udzielonych przez Gminę w wysokości 2.411.382,94 zł,</w:t>
      </w:r>
    </w:p>
    <w:p w:rsidR="00792426" w:rsidRPr="00792426" w:rsidRDefault="00792426" w:rsidP="00792426">
      <w:pPr>
        <w:jc w:val="both"/>
        <w:rPr>
          <w:rFonts w:ascii="Arial" w:hAnsi="Arial" w:cs="Arial"/>
          <w:color w:val="000000" w:themeColor="text1"/>
          <w:sz w:val="24"/>
          <w:szCs w:val="24"/>
        </w:rPr>
      </w:pPr>
      <w:r w:rsidRPr="00792426">
        <w:rPr>
          <w:rFonts w:ascii="Arial" w:hAnsi="Arial" w:cs="Arial"/>
          <w:color w:val="000000" w:themeColor="text1"/>
          <w:sz w:val="24"/>
          <w:szCs w:val="24"/>
        </w:rPr>
        <w:t>2. Określa się maksymalną kwotę pożyczek udzielonych w 2022 roku w kwocie 170.000,00 zł.”</w:t>
      </w:r>
    </w:p>
    <w:p w:rsidR="00792426" w:rsidRDefault="00792426" w:rsidP="00792426">
      <w:pPr>
        <w:suppressAutoHyphens/>
        <w:jc w:val="both"/>
        <w:rPr>
          <w:rFonts w:ascii="Arial" w:hAnsi="Arial" w:cs="Arial"/>
          <w:sz w:val="24"/>
          <w:szCs w:val="24"/>
          <w:lang w:eastAsia="ar-SA"/>
        </w:rPr>
      </w:pPr>
      <w:r w:rsidRPr="00792426">
        <w:rPr>
          <w:rFonts w:ascii="Arial" w:hAnsi="Arial" w:cs="Arial"/>
          <w:sz w:val="24"/>
          <w:szCs w:val="24"/>
          <w:lang w:eastAsia="ar-SA"/>
        </w:rPr>
        <w:t xml:space="preserve">V. W treści uzasadnienia nanosi się zmiany wynikające ze zmienionej treści projektu uchwały.    </w:t>
      </w:r>
    </w:p>
    <w:p w:rsidR="00A63A1D" w:rsidRDefault="00A63A1D" w:rsidP="00792426">
      <w:pPr>
        <w:suppressAutoHyphens/>
        <w:jc w:val="both"/>
        <w:rPr>
          <w:rFonts w:ascii="Arial" w:hAnsi="Arial" w:cs="Arial"/>
          <w:sz w:val="24"/>
          <w:szCs w:val="24"/>
          <w:lang w:eastAsia="ar-SA"/>
        </w:rPr>
      </w:pPr>
    </w:p>
    <w:p w:rsidR="00A63A1D" w:rsidRDefault="00A63A1D" w:rsidP="00A63A1D">
      <w:pPr>
        <w:jc w:val="both"/>
        <w:rPr>
          <w:rFonts w:ascii="Arial" w:hAnsi="Arial" w:cs="Arial"/>
          <w:sz w:val="24"/>
        </w:rPr>
      </w:pPr>
      <w:r>
        <w:rPr>
          <w:rFonts w:ascii="Arial" w:hAnsi="Arial" w:cs="Arial"/>
          <w:sz w:val="24"/>
        </w:rPr>
        <w:t xml:space="preserve">Pani radna Joanna Grobel- Proszowska zauważyła, że w uzasadnieniu jest informacja o propozycji przeznaczenia </w:t>
      </w:r>
      <w:r w:rsidR="002B720D">
        <w:rPr>
          <w:rFonts w:ascii="Arial" w:hAnsi="Arial" w:cs="Arial"/>
          <w:sz w:val="24"/>
        </w:rPr>
        <w:t xml:space="preserve">wolnej </w:t>
      </w:r>
      <w:r>
        <w:rPr>
          <w:rFonts w:ascii="Arial" w:hAnsi="Arial" w:cs="Arial"/>
          <w:sz w:val="24"/>
        </w:rPr>
        <w:t xml:space="preserve">kwoty na uzupełnienie planu dotacji podmiotowych dla instytucji kultury w kwocie ponad 500 000 zł. Zapytała jakie są to konkretnie instytucje kultury. Kolejna kwestia to uzupełnienie planu dotacji podmiotowej dla OSP w wysokości 100 000 zł. Pani radna stwierdziła, iż jest to duża kwota i zapytała skąd ona wynika. </w:t>
      </w:r>
    </w:p>
    <w:p w:rsidR="00A63A1D" w:rsidRDefault="00A63A1D" w:rsidP="00A63A1D">
      <w:pPr>
        <w:jc w:val="both"/>
        <w:rPr>
          <w:rFonts w:ascii="Arial" w:hAnsi="Arial" w:cs="Arial"/>
          <w:sz w:val="24"/>
        </w:rPr>
      </w:pPr>
    </w:p>
    <w:p w:rsidR="00A63A1D" w:rsidRDefault="00A63A1D" w:rsidP="00A63A1D">
      <w:pPr>
        <w:jc w:val="both"/>
        <w:rPr>
          <w:rFonts w:ascii="Arial" w:hAnsi="Arial" w:cs="Arial"/>
          <w:sz w:val="24"/>
        </w:rPr>
      </w:pPr>
      <w:r>
        <w:rPr>
          <w:rFonts w:ascii="Arial" w:hAnsi="Arial" w:cs="Arial"/>
          <w:sz w:val="24"/>
        </w:rPr>
        <w:t xml:space="preserve">Pan Skarbnik Michał Buwaj wytłumaczył, że </w:t>
      </w:r>
      <w:r w:rsidR="002B720D">
        <w:rPr>
          <w:rFonts w:ascii="Arial" w:hAnsi="Arial" w:cs="Arial"/>
          <w:sz w:val="24"/>
        </w:rPr>
        <w:t>trzy</w:t>
      </w:r>
      <w:r>
        <w:rPr>
          <w:rFonts w:ascii="Arial" w:hAnsi="Arial" w:cs="Arial"/>
          <w:sz w:val="24"/>
        </w:rPr>
        <w:t xml:space="preserve"> instytucje kultury w mieście otrzymają </w:t>
      </w:r>
      <w:r w:rsidR="002B720D">
        <w:rPr>
          <w:rFonts w:ascii="Arial" w:hAnsi="Arial" w:cs="Arial"/>
          <w:sz w:val="24"/>
        </w:rPr>
        <w:t xml:space="preserve">środki na </w:t>
      </w:r>
      <w:r>
        <w:rPr>
          <w:rFonts w:ascii="Arial" w:hAnsi="Arial" w:cs="Arial"/>
          <w:sz w:val="24"/>
        </w:rPr>
        <w:t xml:space="preserve">uzupełnienie planu, </w:t>
      </w:r>
      <w:r w:rsidR="002B720D">
        <w:rPr>
          <w:rFonts w:ascii="Arial" w:hAnsi="Arial" w:cs="Arial"/>
          <w:sz w:val="24"/>
        </w:rPr>
        <w:t>a to</w:t>
      </w:r>
      <w:r>
        <w:rPr>
          <w:rFonts w:ascii="Arial" w:hAnsi="Arial" w:cs="Arial"/>
          <w:sz w:val="24"/>
        </w:rPr>
        <w:t xml:space="preserve"> Miejski Dom Kultury w wysokości 60 000 zł, Biblioteka Miejska 226 784, 80 zł oraz Muzeum Regionalne 223 000 zł. Uzupełnienia wynikają z przeprowadzonych kalkulacji, a także potrzeb </w:t>
      </w:r>
      <w:r w:rsidR="002B720D">
        <w:rPr>
          <w:rFonts w:ascii="Arial" w:hAnsi="Arial" w:cs="Arial"/>
          <w:sz w:val="24"/>
        </w:rPr>
        <w:t xml:space="preserve">z nimi </w:t>
      </w:r>
      <w:r>
        <w:rPr>
          <w:rFonts w:ascii="Arial" w:hAnsi="Arial" w:cs="Arial"/>
          <w:sz w:val="24"/>
        </w:rPr>
        <w:t xml:space="preserve">związanych do końca roku. </w:t>
      </w:r>
      <w:r w:rsidR="002B720D">
        <w:rPr>
          <w:rFonts w:ascii="Arial" w:hAnsi="Arial" w:cs="Arial"/>
          <w:sz w:val="24"/>
        </w:rPr>
        <w:t xml:space="preserve">Obydwie </w:t>
      </w:r>
      <w:r>
        <w:rPr>
          <w:rFonts w:ascii="Arial" w:hAnsi="Arial" w:cs="Arial"/>
          <w:sz w:val="24"/>
        </w:rPr>
        <w:t xml:space="preserve">straże pożarne otrzymają zwiększenie dotacji podmiotowej, 80 000 zł dla OSP Charzewice i 20 000 zł dla OSP Stalowa Wola. Pan Skarbnik kontynuował, że te działania związane są z podjętą uchwałą o zwiększeniu wartości ekwiwalentu za </w:t>
      </w:r>
      <w:r>
        <w:rPr>
          <w:rFonts w:ascii="Arial" w:hAnsi="Arial" w:cs="Arial"/>
          <w:sz w:val="24"/>
        </w:rPr>
        <w:lastRenderedPageBreak/>
        <w:t xml:space="preserve">godzinę służby strażaków z wymienionych jednostek. Wpływ na dotacje ma także działalność straży w bieżącym roku, ponieważ wykonywane zadania były większe niż zaplanowane. </w:t>
      </w:r>
    </w:p>
    <w:p w:rsidR="00A63A1D" w:rsidRDefault="00A63A1D" w:rsidP="00A63A1D">
      <w:pPr>
        <w:jc w:val="both"/>
        <w:rPr>
          <w:rFonts w:ascii="Arial" w:hAnsi="Arial" w:cs="Arial"/>
          <w:sz w:val="24"/>
        </w:rPr>
      </w:pPr>
    </w:p>
    <w:p w:rsidR="00A63A1D" w:rsidRDefault="00A63A1D" w:rsidP="00A63A1D">
      <w:pPr>
        <w:jc w:val="both"/>
        <w:rPr>
          <w:rFonts w:ascii="Arial" w:hAnsi="Arial" w:cs="Arial"/>
          <w:sz w:val="24"/>
        </w:rPr>
      </w:pPr>
      <w:r>
        <w:rPr>
          <w:rFonts w:ascii="Arial" w:hAnsi="Arial" w:cs="Arial"/>
          <w:sz w:val="24"/>
        </w:rPr>
        <w:t xml:space="preserve">Pan radny Jan Sibiga podziękował panu Prezydentowi za wprowadzenie do projektu uchwały </w:t>
      </w:r>
      <w:r w:rsidR="002B720D">
        <w:rPr>
          <w:rFonts w:ascii="Arial" w:hAnsi="Arial" w:cs="Arial"/>
          <w:sz w:val="24"/>
        </w:rPr>
        <w:t xml:space="preserve">sprawy </w:t>
      </w:r>
      <w:r>
        <w:rPr>
          <w:rFonts w:ascii="Arial" w:hAnsi="Arial" w:cs="Arial"/>
          <w:sz w:val="24"/>
        </w:rPr>
        <w:t xml:space="preserve">dotyczącej oświetlenia ulicy Sochy z kwotą 60 000 zł. Wyraził nadzieję na stopniowe rozwiązywanie problematyki osiedla Sochy. </w:t>
      </w:r>
    </w:p>
    <w:p w:rsidR="00A63A1D" w:rsidRPr="00792426" w:rsidRDefault="00A63A1D" w:rsidP="00792426">
      <w:pPr>
        <w:suppressAutoHyphens/>
        <w:jc w:val="both"/>
        <w:rPr>
          <w:rFonts w:ascii="Arial" w:hAnsi="Arial" w:cs="Arial"/>
          <w:sz w:val="24"/>
          <w:szCs w:val="24"/>
          <w:lang w:eastAsia="ar-SA"/>
        </w:rPr>
      </w:pPr>
    </w:p>
    <w:p w:rsidR="00C2608B" w:rsidRDefault="00C2608B" w:rsidP="00792426">
      <w:pPr>
        <w:rPr>
          <w:rFonts w:ascii="Arial" w:hAnsi="Arial" w:cs="Arial"/>
          <w:sz w:val="24"/>
          <w:szCs w:val="24"/>
        </w:rPr>
      </w:pPr>
      <w:r w:rsidRPr="00792426">
        <w:rPr>
          <w:rFonts w:ascii="Arial" w:hAnsi="Arial" w:cs="Arial"/>
          <w:bCs/>
          <w:sz w:val="24"/>
          <w:szCs w:val="24"/>
          <w:u w:val="single"/>
        </w:rPr>
        <w:t>Głosowano w sprawie:</w:t>
      </w:r>
      <w:r w:rsidRPr="00792426">
        <w:rPr>
          <w:rFonts w:ascii="Arial" w:hAnsi="Arial" w:cs="Arial"/>
          <w:sz w:val="24"/>
          <w:szCs w:val="24"/>
        </w:rPr>
        <w:br/>
        <w:t>Projekt</w:t>
      </w:r>
      <w:r w:rsidR="00433CA7">
        <w:rPr>
          <w:rFonts w:ascii="Arial" w:hAnsi="Arial" w:cs="Arial"/>
          <w:sz w:val="24"/>
          <w:szCs w:val="24"/>
        </w:rPr>
        <w:t>u</w:t>
      </w:r>
      <w:r w:rsidRPr="00792426">
        <w:rPr>
          <w:rFonts w:ascii="Arial" w:hAnsi="Arial" w:cs="Arial"/>
          <w:sz w:val="24"/>
          <w:szCs w:val="24"/>
        </w:rPr>
        <w:t xml:space="preserve"> uchwały w sprawie zmian w budżecie miasta na 2022 rok oraz zmieniającej uchwałę budżetową Miasta Stalowej Woli na 2022 rok </w:t>
      </w:r>
      <w:r w:rsidR="00433CA7">
        <w:rPr>
          <w:rFonts w:ascii="Arial" w:hAnsi="Arial" w:cs="Arial"/>
          <w:sz w:val="24"/>
          <w:szCs w:val="24"/>
        </w:rPr>
        <w:t>z</w:t>
      </w:r>
      <w:r w:rsidRPr="00792426">
        <w:rPr>
          <w:rFonts w:ascii="Arial" w:hAnsi="Arial" w:cs="Arial"/>
          <w:sz w:val="24"/>
          <w:szCs w:val="24"/>
        </w:rPr>
        <w:t xml:space="preserve"> autopoprawk</w:t>
      </w:r>
      <w:r w:rsidR="00433CA7">
        <w:rPr>
          <w:rFonts w:ascii="Arial" w:hAnsi="Arial" w:cs="Arial"/>
          <w:sz w:val="24"/>
          <w:szCs w:val="24"/>
        </w:rPr>
        <w:t>ą</w:t>
      </w:r>
      <w:r w:rsidRPr="00792426">
        <w:rPr>
          <w:rFonts w:ascii="Arial" w:hAnsi="Arial" w:cs="Arial"/>
          <w:sz w:val="24"/>
          <w:szCs w:val="24"/>
        </w:rPr>
        <w:t xml:space="preserve"> </w:t>
      </w:r>
      <w:r w:rsidRPr="00792426">
        <w:rPr>
          <w:rFonts w:ascii="Arial" w:hAnsi="Arial" w:cs="Arial"/>
          <w:sz w:val="24"/>
          <w:szCs w:val="24"/>
        </w:rPr>
        <w:br/>
      </w:r>
      <w:r w:rsidRPr="00792426">
        <w:rPr>
          <w:rFonts w:ascii="Arial" w:hAnsi="Arial" w:cs="Arial"/>
          <w:sz w:val="24"/>
          <w:szCs w:val="24"/>
        </w:rPr>
        <w:br/>
      </w:r>
      <w:r w:rsidRPr="00792426">
        <w:rPr>
          <w:rStyle w:val="Pogrubienie"/>
          <w:rFonts w:ascii="Arial" w:hAnsi="Arial" w:cs="Arial"/>
          <w:b w:val="0"/>
          <w:sz w:val="24"/>
          <w:szCs w:val="24"/>
          <w:u w:val="single"/>
        </w:rPr>
        <w:t>Wyniki głosowania</w:t>
      </w:r>
      <w:r w:rsidRPr="00792426">
        <w:rPr>
          <w:rFonts w:ascii="Arial" w:hAnsi="Arial" w:cs="Arial"/>
          <w:sz w:val="24"/>
          <w:szCs w:val="24"/>
        </w:rPr>
        <w:br/>
        <w:t>ZA: 15, PRZECIW: 4, WSTRZYMUJĘ SIĘ: 2, BRAK GŁOSU: 0, NIEOBECNI: 2</w:t>
      </w:r>
      <w:r w:rsidRPr="00792426">
        <w:rPr>
          <w:rFonts w:ascii="Arial" w:hAnsi="Arial" w:cs="Arial"/>
          <w:sz w:val="24"/>
          <w:szCs w:val="24"/>
        </w:rPr>
        <w:br/>
      </w:r>
      <w:r w:rsidRPr="00792426">
        <w:rPr>
          <w:rFonts w:ascii="Arial" w:hAnsi="Arial" w:cs="Arial"/>
          <w:sz w:val="24"/>
          <w:szCs w:val="24"/>
        </w:rPr>
        <w:br/>
      </w:r>
      <w:r w:rsidRPr="00792426">
        <w:rPr>
          <w:rFonts w:ascii="Arial" w:hAnsi="Arial" w:cs="Arial"/>
          <w:sz w:val="24"/>
          <w:szCs w:val="24"/>
          <w:u w:val="single"/>
        </w:rPr>
        <w:t>Wyniki imienne:</w:t>
      </w:r>
      <w:r w:rsidRPr="00792426">
        <w:rPr>
          <w:rFonts w:ascii="Arial" w:hAnsi="Arial" w:cs="Arial"/>
          <w:sz w:val="24"/>
          <w:szCs w:val="24"/>
        </w:rPr>
        <w:br/>
        <w:t>ZA (15)</w:t>
      </w:r>
      <w:r w:rsidRPr="00792426">
        <w:rPr>
          <w:rFonts w:ascii="Arial" w:hAnsi="Arial" w:cs="Arial"/>
          <w:sz w:val="24"/>
          <w:szCs w:val="24"/>
        </w:rPr>
        <w:br/>
        <w:t>Jerzy Augustyn, Mariusz Bajek, Maria Chojnacka, Łukasz Durek, Ilona Kaczmarek, Andrzej Kochan, Agata Krzek, Paweł Madej, Lucjan Małek, Karolina Paleń, Piotr Rut, Jan Sibiga, Stanisław Sobieraj, Łukasz Warchoł, Franciszek Zaborowski</w:t>
      </w:r>
      <w:r w:rsidRPr="00792426">
        <w:rPr>
          <w:rFonts w:ascii="Arial" w:hAnsi="Arial" w:cs="Arial"/>
          <w:sz w:val="24"/>
          <w:szCs w:val="24"/>
        </w:rPr>
        <w:br/>
        <w:t>PRZECIW (4)</w:t>
      </w:r>
      <w:r w:rsidRPr="00792426">
        <w:rPr>
          <w:rFonts w:ascii="Arial" w:hAnsi="Arial" w:cs="Arial"/>
          <w:sz w:val="24"/>
          <w:szCs w:val="24"/>
        </w:rPr>
        <w:br/>
        <w:t>Renata Butryn, Damian Marczak, Dariusz Przytuła, Andrzej Szymonik</w:t>
      </w:r>
      <w:r w:rsidRPr="00792426">
        <w:rPr>
          <w:rFonts w:ascii="Arial" w:hAnsi="Arial" w:cs="Arial"/>
          <w:sz w:val="24"/>
          <w:szCs w:val="24"/>
        </w:rPr>
        <w:br/>
        <w:t>WSTRZYMUJĘ SIĘ (2)</w:t>
      </w:r>
      <w:r w:rsidRPr="00792426">
        <w:rPr>
          <w:rFonts w:ascii="Arial" w:hAnsi="Arial" w:cs="Arial"/>
          <w:sz w:val="24"/>
          <w:szCs w:val="24"/>
        </w:rPr>
        <w:br/>
        <w:t>Leszek Brzeziński, Joanna Grobel-Proszowska</w:t>
      </w:r>
      <w:r w:rsidRPr="00792426">
        <w:rPr>
          <w:rFonts w:ascii="Arial" w:hAnsi="Arial" w:cs="Arial"/>
          <w:sz w:val="24"/>
          <w:szCs w:val="24"/>
        </w:rPr>
        <w:br/>
        <w:t>NIEOBECNI (2)</w:t>
      </w:r>
      <w:r w:rsidRPr="00792426">
        <w:rPr>
          <w:rFonts w:ascii="Arial" w:hAnsi="Arial" w:cs="Arial"/>
          <w:sz w:val="24"/>
          <w:szCs w:val="24"/>
        </w:rPr>
        <w:br/>
        <w:t>Elżbieta Kulpa, Paulina Miśko</w:t>
      </w:r>
      <w:r w:rsidRPr="00792426">
        <w:rPr>
          <w:rFonts w:ascii="Arial" w:hAnsi="Arial" w:cs="Arial"/>
          <w:sz w:val="24"/>
          <w:szCs w:val="24"/>
        </w:rPr>
        <w:br/>
      </w:r>
    </w:p>
    <w:p w:rsidR="00701913" w:rsidRDefault="00701913" w:rsidP="00701913">
      <w:pPr>
        <w:jc w:val="both"/>
        <w:rPr>
          <w:rFonts w:ascii="Arial" w:hAnsi="Arial" w:cs="Arial"/>
          <w:sz w:val="24"/>
          <w:szCs w:val="24"/>
        </w:rPr>
      </w:pPr>
    </w:p>
    <w:p w:rsidR="00701913" w:rsidRDefault="00701913" w:rsidP="00701913">
      <w:pPr>
        <w:rPr>
          <w:rFonts w:ascii="Arial" w:hAnsi="Arial" w:cs="Arial"/>
          <w:sz w:val="24"/>
          <w:szCs w:val="24"/>
        </w:rPr>
      </w:pPr>
      <w:r w:rsidRPr="000077A8">
        <w:rPr>
          <w:rFonts w:ascii="Arial" w:hAnsi="Arial" w:cs="Arial"/>
          <w:sz w:val="24"/>
          <w:szCs w:val="24"/>
        </w:rPr>
        <w:t xml:space="preserve">Rada Miejska w głosowaniu imiennym przy </w:t>
      </w:r>
      <w:r w:rsidR="00433CA7">
        <w:rPr>
          <w:rFonts w:ascii="Arial" w:hAnsi="Arial" w:cs="Arial"/>
          <w:sz w:val="24"/>
          <w:szCs w:val="24"/>
        </w:rPr>
        <w:t>15</w:t>
      </w:r>
      <w:r w:rsidRPr="000077A8">
        <w:rPr>
          <w:rFonts w:ascii="Arial" w:hAnsi="Arial" w:cs="Arial"/>
          <w:sz w:val="24"/>
          <w:szCs w:val="24"/>
        </w:rPr>
        <w:t xml:space="preserve"> głosach za</w:t>
      </w:r>
      <w:r w:rsidR="00433CA7">
        <w:rPr>
          <w:rFonts w:ascii="Arial" w:hAnsi="Arial" w:cs="Arial"/>
          <w:sz w:val="24"/>
          <w:szCs w:val="24"/>
        </w:rPr>
        <w:t xml:space="preserve">, 4 przeciwnych i 2 wstrzymujących się </w:t>
      </w:r>
      <w:r w:rsidRPr="000077A8">
        <w:rPr>
          <w:rFonts w:ascii="Arial" w:hAnsi="Arial" w:cs="Arial"/>
          <w:sz w:val="24"/>
          <w:szCs w:val="24"/>
        </w:rPr>
        <w:t xml:space="preserve"> podjęła </w:t>
      </w:r>
    </w:p>
    <w:p w:rsidR="0095209C" w:rsidRPr="000077A8" w:rsidRDefault="0095209C" w:rsidP="00701913">
      <w:pPr>
        <w:rPr>
          <w:rFonts w:ascii="Arial" w:hAnsi="Arial" w:cs="Arial"/>
          <w:sz w:val="24"/>
          <w:szCs w:val="24"/>
        </w:rPr>
      </w:pPr>
    </w:p>
    <w:p w:rsidR="00701913" w:rsidRPr="000077A8" w:rsidRDefault="00701913" w:rsidP="00701913">
      <w:pPr>
        <w:spacing w:line="360" w:lineRule="auto"/>
        <w:jc w:val="center"/>
        <w:rPr>
          <w:rFonts w:ascii="Arial" w:hAnsi="Arial" w:cs="Arial"/>
          <w:b/>
          <w:i/>
          <w:sz w:val="24"/>
          <w:szCs w:val="24"/>
        </w:rPr>
      </w:pPr>
      <w:r w:rsidRPr="000077A8">
        <w:rPr>
          <w:rFonts w:ascii="Arial" w:hAnsi="Arial" w:cs="Arial"/>
          <w:b/>
          <w:i/>
          <w:sz w:val="24"/>
          <w:szCs w:val="24"/>
        </w:rPr>
        <w:t>U c h w a ł ę Nr LV</w:t>
      </w:r>
      <w:r>
        <w:rPr>
          <w:rFonts w:ascii="Arial" w:hAnsi="Arial" w:cs="Arial"/>
          <w:b/>
          <w:i/>
          <w:sz w:val="24"/>
          <w:szCs w:val="24"/>
        </w:rPr>
        <w:t>III</w:t>
      </w:r>
      <w:r w:rsidRPr="000077A8">
        <w:rPr>
          <w:rFonts w:ascii="Arial" w:hAnsi="Arial" w:cs="Arial"/>
          <w:b/>
          <w:i/>
          <w:sz w:val="24"/>
          <w:szCs w:val="24"/>
        </w:rPr>
        <w:t>/</w:t>
      </w:r>
      <w:r>
        <w:rPr>
          <w:rFonts w:ascii="Arial" w:hAnsi="Arial" w:cs="Arial"/>
          <w:b/>
          <w:i/>
          <w:sz w:val="24"/>
          <w:szCs w:val="24"/>
        </w:rPr>
        <w:t>726</w:t>
      </w:r>
      <w:r w:rsidRPr="000077A8">
        <w:rPr>
          <w:rFonts w:ascii="Arial" w:hAnsi="Arial" w:cs="Arial"/>
          <w:b/>
          <w:i/>
          <w:sz w:val="24"/>
          <w:szCs w:val="24"/>
        </w:rPr>
        <w:t>/2022</w:t>
      </w:r>
    </w:p>
    <w:p w:rsidR="002D5569" w:rsidRDefault="002D5569" w:rsidP="002D5569">
      <w:pPr>
        <w:tabs>
          <w:tab w:val="left" w:pos="851"/>
        </w:tabs>
        <w:suppressAutoHyphens/>
        <w:jc w:val="both"/>
        <w:rPr>
          <w:rFonts w:ascii="Arial" w:hAnsi="Arial" w:cs="Arial"/>
          <w:color w:val="242424"/>
          <w:sz w:val="24"/>
          <w:szCs w:val="24"/>
          <w:shd w:val="clear" w:color="auto" w:fill="FFFFFF"/>
        </w:rPr>
      </w:pPr>
      <w:r w:rsidRPr="00701913">
        <w:rPr>
          <w:rFonts w:ascii="Arial" w:hAnsi="Arial" w:cs="Arial"/>
          <w:color w:val="242424"/>
          <w:sz w:val="24"/>
          <w:szCs w:val="24"/>
          <w:shd w:val="clear" w:color="auto" w:fill="FFFFFF"/>
        </w:rPr>
        <w:t>w sprawie zmian w budżecie miasta na 2022rok oraz zmieniającej uchwałę budżetową Miasta Stalowej Woli na 2022rok.</w:t>
      </w:r>
    </w:p>
    <w:p w:rsidR="00701913" w:rsidRDefault="00701913" w:rsidP="00701913">
      <w:pPr>
        <w:jc w:val="both"/>
        <w:rPr>
          <w:rFonts w:ascii="Arial" w:hAnsi="Arial" w:cs="Arial"/>
          <w:sz w:val="24"/>
        </w:rPr>
      </w:pPr>
    </w:p>
    <w:p w:rsidR="006C746E" w:rsidRDefault="006C746E" w:rsidP="006C746E">
      <w:pPr>
        <w:spacing w:line="360" w:lineRule="auto"/>
        <w:jc w:val="center"/>
        <w:rPr>
          <w:rFonts w:ascii="Arial" w:hAnsi="Arial" w:cs="Arial"/>
          <w:b/>
          <w:sz w:val="24"/>
          <w:szCs w:val="24"/>
        </w:rPr>
      </w:pPr>
      <w:r w:rsidRPr="006C746E">
        <w:rPr>
          <w:rFonts w:ascii="Arial" w:hAnsi="Arial" w:cs="Arial"/>
          <w:b/>
          <w:sz w:val="24"/>
          <w:szCs w:val="24"/>
        </w:rPr>
        <w:t>Ad. 4</w:t>
      </w:r>
    </w:p>
    <w:p w:rsidR="00701913" w:rsidRDefault="00701913" w:rsidP="00701913">
      <w:pPr>
        <w:jc w:val="both"/>
        <w:rPr>
          <w:rFonts w:ascii="Arial" w:hAnsi="Arial" w:cs="Arial"/>
          <w:sz w:val="24"/>
          <w:szCs w:val="24"/>
        </w:rPr>
      </w:pPr>
      <w:r w:rsidRPr="00701913">
        <w:rPr>
          <w:rFonts w:ascii="Arial" w:hAnsi="Arial" w:cs="Arial"/>
          <w:sz w:val="24"/>
          <w:szCs w:val="24"/>
        </w:rPr>
        <w:t>Projekt uchwały w sprawie zmian zakresu wykonywania przedsięwzięć i zmian w</w:t>
      </w:r>
      <w:r>
        <w:rPr>
          <w:rFonts w:ascii="Arial" w:hAnsi="Arial" w:cs="Arial"/>
          <w:sz w:val="24"/>
          <w:szCs w:val="24"/>
        </w:rPr>
        <w:t> </w:t>
      </w:r>
      <w:r w:rsidRPr="00701913">
        <w:rPr>
          <w:rFonts w:ascii="Arial" w:hAnsi="Arial" w:cs="Arial"/>
          <w:sz w:val="24"/>
          <w:szCs w:val="24"/>
        </w:rPr>
        <w:t>Wieloletniej prognozie Finansowej Miasta Stalowa Wola.</w:t>
      </w:r>
    </w:p>
    <w:p w:rsidR="003B55F6" w:rsidRPr="003B55F6" w:rsidRDefault="003B55F6" w:rsidP="003B55F6">
      <w:pPr>
        <w:spacing w:line="360" w:lineRule="auto"/>
        <w:jc w:val="center"/>
        <w:rPr>
          <w:rFonts w:cstheme="minorHAnsi"/>
          <w:b/>
          <w:sz w:val="24"/>
          <w:szCs w:val="24"/>
        </w:rPr>
      </w:pPr>
    </w:p>
    <w:p w:rsidR="003B55F6" w:rsidRPr="00247567" w:rsidRDefault="003B55F6" w:rsidP="00247567">
      <w:pPr>
        <w:jc w:val="both"/>
        <w:rPr>
          <w:rFonts w:ascii="Arial" w:hAnsi="Arial" w:cs="Arial"/>
          <w:sz w:val="24"/>
          <w:szCs w:val="24"/>
        </w:rPr>
      </w:pPr>
      <w:r w:rsidRPr="00247567">
        <w:rPr>
          <w:rFonts w:ascii="Arial" w:hAnsi="Arial" w:cs="Arial"/>
          <w:sz w:val="24"/>
          <w:szCs w:val="24"/>
        </w:rPr>
        <w:t>W związku z aktualizacją harmonogramu rzeczowo – finansowego zadania bieżącego pn.: „Przebudowa i wykonanie prac konserwatorskich w Miejskim Domu Kultury w</w:t>
      </w:r>
      <w:r w:rsidR="00247567">
        <w:rPr>
          <w:rFonts w:ascii="Arial" w:hAnsi="Arial" w:cs="Arial"/>
          <w:sz w:val="24"/>
          <w:szCs w:val="24"/>
        </w:rPr>
        <w:t> </w:t>
      </w:r>
      <w:r w:rsidRPr="00247567">
        <w:rPr>
          <w:rFonts w:ascii="Arial" w:hAnsi="Arial" w:cs="Arial"/>
          <w:sz w:val="24"/>
          <w:szCs w:val="24"/>
        </w:rPr>
        <w:t xml:space="preserve">Stalowej Woli celem efektywnego wykorzystania dziedzictwa kulturowego”, </w:t>
      </w:r>
      <w:r w:rsidR="00247567">
        <w:rPr>
          <w:rFonts w:ascii="Arial" w:hAnsi="Arial" w:cs="Arial"/>
          <w:sz w:val="24"/>
          <w:szCs w:val="24"/>
        </w:rPr>
        <w:t>wprowadza się zmiany:</w:t>
      </w:r>
    </w:p>
    <w:p w:rsidR="003B55F6" w:rsidRPr="00247567" w:rsidRDefault="003B55F6" w:rsidP="003B55F6">
      <w:pPr>
        <w:ind w:left="284" w:hanging="284"/>
        <w:jc w:val="both"/>
        <w:rPr>
          <w:rFonts w:ascii="Arial" w:hAnsi="Arial" w:cs="Arial"/>
          <w:sz w:val="24"/>
          <w:szCs w:val="24"/>
        </w:rPr>
      </w:pPr>
      <w:r w:rsidRPr="00247567">
        <w:rPr>
          <w:rFonts w:ascii="Arial" w:hAnsi="Arial" w:cs="Arial"/>
          <w:sz w:val="24"/>
          <w:szCs w:val="24"/>
        </w:rPr>
        <w:t>Wprowadza się zmiany na przedsięwzięciu poprzez:</w:t>
      </w:r>
    </w:p>
    <w:p w:rsidR="003B55F6" w:rsidRPr="00247567" w:rsidRDefault="003B55F6" w:rsidP="004125D0">
      <w:pPr>
        <w:jc w:val="both"/>
        <w:rPr>
          <w:rFonts w:ascii="Arial" w:hAnsi="Arial" w:cs="Arial"/>
          <w:sz w:val="24"/>
          <w:szCs w:val="24"/>
        </w:rPr>
      </w:pPr>
      <w:r w:rsidRPr="00247567">
        <w:rPr>
          <w:rFonts w:ascii="Arial" w:hAnsi="Arial" w:cs="Arial"/>
          <w:sz w:val="24"/>
          <w:szCs w:val="24"/>
        </w:rPr>
        <w:t>a) zwiększenie wydatków w 2022 roku o kwotę 135.120,14 zł z kwoty 633.069,20 zł do kwoty 768.189,34 zł,</w:t>
      </w:r>
    </w:p>
    <w:p w:rsidR="003B55F6" w:rsidRPr="00247567" w:rsidRDefault="003B55F6" w:rsidP="004125D0">
      <w:pPr>
        <w:jc w:val="both"/>
        <w:rPr>
          <w:rFonts w:ascii="Arial" w:hAnsi="Arial" w:cs="Arial"/>
          <w:sz w:val="24"/>
          <w:szCs w:val="24"/>
        </w:rPr>
      </w:pPr>
      <w:r w:rsidRPr="00247567">
        <w:rPr>
          <w:rFonts w:ascii="Arial" w:hAnsi="Arial" w:cs="Arial"/>
          <w:sz w:val="24"/>
          <w:szCs w:val="24"/>
        </w:rPr>
        <w:t>b) zmniejszenie wydatków w 2023 roku o kwotę 162.607,96 zł z kwoty 726.769,33 zł do kwoty   564.161,37 zł,</w:t>
      </w:r>
    </w:p>
    <w:p w:rsidR="003B55F6" w:rsidRPr="00247567" w:rsidRDefault="003B55F6" w:rsidP="004125D0">
      <w:pPr>
        <w:ind w:hanging="284"/>
        <w:jc w:val="both"/>
        <w:rPr>
          <w:rFonts w:ascii="Arial" w:hAnsi="Arial" w:cs="Arial"/>
          <w:sz w:val="24"/>
          <w:szCs w:val="24"/>
        </w:rPr>
      </w:pPr>
      <w:r w:rsidRPr="00247567">
        <w:rPr>
          <w:rFonts w:ascii="Arial" w:hAnsi="Arial" w:cs="Arial"/>
          <w:sz w:val="24"/>
          <w:szCs w:val="24"/>
        </w:rPr>
        <w:lastRenderedPageBreak/>
        <w:t xml:space="preserve">    c) zwiększenie wydatków w 2024 roku o kwotę 27.487,82 zł z kwoty 89.046,26 zł do kwoty 116.534,08 zł.</w:t>
      </w:r>
    </w:p>
    <w:p w:rsidR="003B55F6" w:rsidRPr="00247567" w:rsidRDefault="003B55F6" w:rsidP="00247567">
      <w:pPr>
        <w:jc w:val="both"/>
        <w:rPr>
          <w:rFonts w:ascii="Arial" w:hAnsi="Arial" w:cs="Arial"/>
          <w:sz w:val="24"/>
          <w:szCs w:val="24"/>
        </w:rPr>
      </w:pPr>
      <w:r w:rsidRPr="00247567">
        <w:rPr>
          <w:rFonts w:ascii="Arial" w:hAnsi="Arial" w:cs="Arial"/>
          <w:sz w:val="24"/>
          <w:szCs w:val="24"/>
        </w:rPr>
        <w:t>Łączne nakłady finansowe na przedsięwzięciu, o którym mowa w ust. 1, pozostają bez zmian.</w:t>
      </w:r>
    </w:p>
    <w:p w:rsidR="003B55F6" w:rsidRPr="00247567" w:rsidRDefault="003B55F6" w:rsidP="003B55F6">
      <w:pPr>
        <w:ind w:left="284" w:hanging="284"/>
        <w:jc w:val="both"/>
        <w:rPr>
          <w:rFonts w:ascii="Arial" w:hAnsi="Arial" w:cs="Arial"/>
          <w:sz w:val="24"/>
          <w:szCs w:val="24"/>
        </w:rPr>
      </w:pPr>
      <w:r w:rsidRPr="00247567">
        <w:rPr>
          <w:rFonts w:ascii="Arial" w:hAnsi="Arial" w:cs="Arial"/>
          <w:sz w:val="24"/>
          <w:szCs w:val="24"/>
        </w:rPr>
        <w:t>Limit zobowiązań na przedsięwzięciu pozostaje bez zmian.</w:t>
      </w:r>
    </w:p>
    <w:p w:rsidR="003B55F6" w:rsidRPr="00247567" w:rsidRDefault="003B55F6" w:rsidP="003B55F6">
      <w:pPr>
        <w:ind w:left="284" w:hanging="284"/>
        <w:jc w:val="both"/>
        <w:rPr>
          <w:rFonts w:ascii="Arial" w:hAnsi="Arial" w:cs="Arial"/>
          <w:b/>
          <w:sz w:val="24"/>
          <w:szCs w:val="24"/>
        </w:rPr>
      </w:pPr>
    </w:p>
    <w:p w:rsidR="003B55F6" w:rsidRPr="00247567" w:rsidRDefault="003B55F6" w:rsidP="00247567">
      <w:pPr>
        <w:jc w:val="both"/>
        <w:rPr>
          <w:rFonts w:ascii="Arial" w:hAnsi="Arial" w:cs="Arial"/>
          <w:sz w:val="24"/>
          <w:szCs w:val="24"/>
        </w:rPr>
      </w:pPr>
      <w:r w:rsidRPr="00247567">
        <w:rPr>
          <w:rFonts w:ascii="Arial" w:hAnsi="Arial" w:cs="Arial"/>
          <w:sz w:val="24"/>
          <w:szCs w:val="24"/>
        </w:rPr>
        <w:t>W związku z oszczędnościami na realizacji zadania pn.: „Rewitalizacja przestrzenna MOF Stalowej Woli</w:t>
      </w:r>
      <w:r w:rsidR="00247567">
        <w:rPr>
          <w:rFonts w:ascii="Arial" w:hAnsi="Arial" w:cs="Arial"/>
          <w:sz w:val="24"/>
          <w:szCs w:val="24"/>
        </w:rPr>
        <w:t xml:space="preserve"> </w:t>
      </w:r>
      <w:r w:rsidRPr="00247567">
        <w:rPr>
          <w:rFonts w:ascii="Arial" w:hAnsi="Arial" w:cs="Arial"/>
          <w:sz w:val="24"/>
          <w:szCs w:val="24"/>
        </w:rPr>
        <w:t xml:space="preserve">wprowadza się </w:t>
      </w:r>
      <w:r w:rsidR="00247567">
        <w:rPr>
          <w:rFonts w:ascii="Arial" w:hAnsi="Arial" w:cs="Arial"/>
          <w:sz w:val="24"/>
          <w:szCs w:val="24"/>
        </w:rPr>
        <w:t>:</w:t>
      </w:r>
      <w:r w:rsidRPr="00247567">
        <w:rPr>
          <w:rFonts w:ascii="Arial" w:hAnsi="Arial" w:cs="Arial"/>
          <w:sz w:val="24"/>
          <w:szCs w:val="24"/>
        </w:rPr>
        <w:t xml:space="preserve"> </w:t>
      </w:r>
    </w:p>
    <w:p w:rsidR="003B55F6" w:rsidRPr="00247567" w:rsidRDefault="003B55F6" w:rsidP="00144016">
      <w:pPr>
        <w:jc w:val="both"/>
        <w:rPr>
          <w:rFonts w:ascii="Arial" w:hAnsi="Arial" w:cs="Arial"/>
          <w:sz w:val="24"/>
          <w:szCs w:val="24"/>
        </w:rPr>
      </w:pPr>
      <w:r w:rsidRPr="00247567">
        <w:rPr>
          <w:rFonts w:ascii="Arial" w:hAnsi="Arial" w:cs="Arial"/>
          <w:sz w:val="24"/>
          <w:szCs w:val="24"/>
        </w:rPr>
        <w:t>Zmniejsza się wydatki w 2022 roku na przedsięwzięciu o kwotę 1.350.000,00 zł z kwoty 13.304.322,23 zł do kwoty 11.954.322,23 zł.</w:t>
      </w:r>
    </w:p>
    <w:p w:rsidR="003B55F6" w:rsidRPr="00247567" w:rsidRDefault="003B55F6" w:rsidP="00144016">
      <w:pPr>
        <w:jc w:val="both"/>
        <w:rPr>
          <w:rFonts w:ascii="Arial" w:hAnsi="Arial" w:cs="Arial"/>
          <w:sz w:val="24"/>
          <w:szCs w:val="24"/>
        </w:rPr>
      </w:pPr>
      <w:r w:rsidRPr="00247567">
        <w:rPr>
          <w:rFonts w:ascii="Arial" w:hAnsi="Arial" w:cs="Arial"/>
          <w:sz w:val="24"/>
          <w:szCs w:val="24"/>
        </w:rPr>
        <w:t>Zmniejsza się łączne nakłady finansowe na przedsięwzięciu</w:t>
      </w:r>
      <w:r w:rsidR="00144016">
        <w:rPr>
          <w:rFonts w:ascii="Arial" w:hAnsi="Arial" w:cs="Arial"/>
          <w:sz w:val="24"/>
          <w:szCs w:val="24"/>
        </w:rPr>
        <w:t xml:space="preserve"> </w:t>
      </w:r>
      <w:r w:rsidRPr="00247567">
        <w:rPr>
          <w:rFonts w:ascii="Arial" w:hAnsi="Arial" w:cs="Arial"/>
          <w:sz w:val="24"/>
          <w:szCs w:val="24"/>
        </w:rPr>
        <w:t>o kwotę 3.089.317,10,00 zł z kwoty 20.579.635,58 zł do kwoty 17.490.318,48 zł.</w:t>
      </w:r>
    </w:p>
    <w:p w:rsidR="003B55F6" w:rsidRPr="00247567" w:rsidRDefault="003B55F6" w:rsidP="003B55F6">
      <w:pPr>
        <w:ind w:left="284" w:hanging="284"/>
        <w:jc w:val="both"/>
        <w:rPr>
          <w:rFonts w:ascii="Arial" w:hAnsi="Arial" w:cs="Arial"/>
          <w:b/>
          <w:sz w:val="24"/>
          <w:szCs w:val="24"/>
        </w:rPr>
      </w:pPr>
      <w:r w:rsidRPr="00247567">
        <w:rPr>
          <w:rFonts w:ascii="Arial" w:hAnsi="Arial" w:cs="Arial"/>
          <w:sz w:val="24"/>
          <w:szCs w:val="24"/>
        </w:rPr>
        <w:t>Zwiększa się limit zobowiązań na przedsięwzięciu do kwoty 0,00 zł.</w:t>
      </w:r>
    </w:p>
    <w:p w:rsidR="003B55F6" w:rsidRPr="00247567" w:rsidRDefault="003B55F6" w:rsidP="003B55F6">
      <w:pPr>
        <w:jc w:val="center"/>
        <w:rPr>
          <w:rFonts w:ascii="Arial" w:hAnsi="Arial" w:cs="Arial"/>
          <w:b/>
          <w:sz w:val="24"/>
          <w:szCs w:val="24"/>
        </w:rPr>
      </w:pPr>
    </w:p>
    <w:p w:rsidR="003B55F6" w:rsidRPr="00247567" w:rsidRDefault="003B55F6" w:rsidP="00144016">
      <w:pPr>
        <w:jc w:val="both"/>
        <w:rPr>
          <w:rFonts w:ascii="Arial" w:hAnsi="Arial" w:cs="Arial"/>
          <w:sz w:val="24"/>
          <w:szCs w:val="24"/>
        </w:rPr>
      </w:pPr>
      <w:r w:rsidRPr="00247567">
        <w:rPr>
          <w:rFonts w:ascii="Arial" w:hAnsi="Arial" w:cs="Arial"/>
          <w:sz w:val="24"/>
          <w:szCs w:val="24"/>
        </w:rPr>
        <w:t>W związku ze zmianą harmonogramu realizacji zadania pn.: „Budowa integracyjnego przedszkola i żłobka w technologii pasywnej w Gminie Stalowa Wola wprowadza się zmiany</w:t>
      </w:r>
      <w:r w:rsidR="00144016">
        <w:rPr>
          <w:rFonts w:ascii="Arial" w:hAnsi="Arial" w:cs="Arial"/>
          <w:sz w:val="24"/>
          <w:szCs w:val="24"/>
        </w:rPr>
        <w:t>:</w:t>
      </w:r>
      <w:r w:rsidRPr="00247567">
        <w:rPr>
          <w:rFonts w:ascii="Arial" w:hAnsi="Arial" w:cs="Arial"/>
          <w:sz w:val="24"/>
          <w:szCs w:val="24"/>
        </w:rPr>
        <w:t xml:space="preserve"> </w:t>
      </w:r>
    </w:p>
    <w:p w:rsidR="003B55F6" w:rsidRPr="00247567" w:rsidRDefault="003B55F6" w:rsidP="003B55F6">
      <w:pPr>
        <w:ind w:left="284" w:hanging="284"/>
        <w:jc w:val="both"/>
        <w:rPr>
          <w:rFonts w:ascii="Arial" w:hAnsi="Arial" w:cs="Arial"/>
          <w:sz w:val="24"/>
          <w:szCs w:val="24"/>
        </w:rPr>
      </w:pPr>
      <w:r w:rsidRPr="00247567">
        <w:rPr>
          <w:rFonts w:ascii="Arial" w:hAnsi="Arial" w:cs="Arial"/>
          <w:sz w:val="24"/>
          <w:szCs w:val="24"/>
        </w:rPr>
        <w:t>Wprowadza się zmiany na przedsięwzięciu poprzez:</w:t>
      </w:r>
    </w:p>
    <w:p w:rsidR="003B55F6" w:rsidRPr="00247567" w:rsidRDefault="003B55F6" w:rsidP="004125D0">
      <w:pPr>
        <w:jc w:val="both"/>
        <w:rPr>
          <w:rFonts w:ascii="Arial" w:hAnsi="Arial" w:cs="Arial"/>
          <w:sz w:val="24"/>
          <w:szCs w:val="24"/>
        </w:rPr>
      </w:pPr>
      <w:r w:rsidRPr="00247567">
        <w:rPr>
          <w:rFonts w:ascii="Arial" w:hAnsi="Arial" w:cs="Arial"/>
          <w:sz w:val="24"/>
          <w:szCs w:val="24"/>
        </w:rPr>
        <w:t>a) zmniejszenie wydatków w 2022 roku o kwotę 1.806.709,15 zł z kwoty 16.082.369,20</w:t>
      </w:r>
      <w:r w:rsidR="006E5C62">
        <w:rPr>
          <w:rFonts w:ascii="Arial" w:hAnsi="Arial" w:cs="Arial"/>
          <w:sz w:val="24"/>
          <w:szCs w:val="24"/>
        </w:rPr>
        <w:t> </w:t>
      </w:r>
      <w:r w:rsidRPr="00247567">
        <w:rPr>
          <w:rFonts w:ascii="Arial" w:hAnsi="Arial" w:cs="Arial"/>
          <w:sz w:val="24"/>
          <w:szCs w:val="24"/>
        </w:rPr>
        <w:t>zł do kwoty 14.275.660,05 zł,</w:t>
      </w:r>
    </w:p>
    <w:p w:rsidR="003B55F6" w:rsidRPr="00247567" w:rsidRDefault="003B55F6" w:rsidP="004125D0">
      <w:pPr>
        <w:jc w:val="both"/>
        <w:rPr>
          <w:rFonts w:ascii="Arial" w:hAnsi="Arial" w:cs="Arial"/>
          <w:sz w:val="24"/>
          <w:szCs w:val="24"/>
        </w:rPr>
      </w:pPr>
      <w:r w:rsidRPr="00247567">
        <w:rPr>
          <w:rFonts w:ascii="Arial" w:hAnsi="Arial" w:cs="Arial"/>
          <w:sz w:val="24"/>
          <w:szCs w:val="24"/>
        </w:rPr>
        <w:t>b) zwiększenie wydatków w 2023 roku o kwotę 1.876.543,96 zł z kwoty 2.979.134,58</w:t>
      </w:r>
      <w:r w:rsidR="006E5C62">
        <w:rPr>
          <w:rFonts w:ascii="Arial" w:hAnsi="Arial" w:cs="Arial"/>
          <w:sz w:val="24"/>
          <w:szCs w:val="24"/>
        </w:rPr>
        <w:t>zł</w:t>
      </w:r>
      <w:r w:rsidRPr="00247567">
        <w:rPr>
          <w:rFonts w:ascii="Arial" w:hAnsi="Arial" w:cs="Arial"/>
          <w:sz w:val="24"/>
          <w:szCs w:val="24"/>
        </w:rPr>
        <w:t xml:space="preserve"> </w:t>
      </w:r>
      <w:r w:rsidRPr="00247567">
        <w:rPr>
          <w:rFonts w:ascii="Arial" w:hAnsi="Arial" w:cs="Arial"/>
          <w:sz w:val="24"/>
          <w:szCs w:val="24"/>
        </w:rPr>
        <w:br/>
        <w:t xml:space="preserve">do kwoty 4.855.678,54 zł.    </w:t>
      </w:r>
    </w:p>
    <w:p w:rsidR="003B55F6" w:rsidRPr="00247567" w:rsidRDefault="003B55F6" w:rsidP="00144016">
      <w:pPr>
        <w:jc w:val="both"/>
        <w:rPr>
          <w:rFonts w:ascii="Arial" w:hAnsi="Arial" w:cs="Arial"/>
          <w:sz w:val="24"/>
          <w:szCs w:val="24"/>
        </w:rPr>
      </w:pPr>
      <w:r w:rsidRPr="00247567">
        <w:rPr>
          <w:rFonts w:ascii="Arial" w:hAnsi="Arial" w:cs="Arial"/>
          <w:sz w:val="24"/>
          <w:szCs w:val="24"/>
        </w:rPr>
        <w:t>Zwiększa się łączne nakłady finansowe na przedsięwzięciu</w:t>
      </w:r>
      <w:r w:rsidR="00144016">
        <w:rPr>
          <w:rFonts w:ascii="Arial" w:hAnsi="Arial" w:cs="Arial"/>
          <w:sz w:val="24"/>
          <w:szCs w:val="24"/>
        </w:rPr>
        <w:t xml:space="preserve"> </w:t>
      </w:r>
      <w:r w:rsidRPr="00247567">
        <w:rPr>
          <w:rFonts w:ascii="Arial" w:hAnsi="Arial" w:cs="Arial"/>
          <w:sz w:val="24"/>
          <w:szCs w:val="24"/>
        </w:rPr>
        <w:t>o kwotę 77.592,62 zł z</w:t>
      </w:r>
      <w:r w:rsidR="00144016">
        <w:rPr>
          <w:rFonts w:ascii="Arial" w:hAnsi="Arial" w:cs="Arial"/>
          <w:sz w:val="24"/>
          <w:szCs w:val="24"/>
        </w:rPr>
        <w:t> </w:t>
      </w:r>
      <w:r w:rsidRPr="00247567">
        <w:rPr>
          <w:rFonts w:ascii="Arial" w:hAnsi="Arial" w:cs="Arial"/>
          <w:sz w:val="24"/>
          <w:szCs w:val="24"/>
        </w:rPr>
        <w:t>kwoty 20.363.723,03 zł do kwoty 20.441.315,65 zł.</w:t>
      </w:r>
    </w:p>
    <w:p w:rsidR="003B55F6" w:rsidRPr="00247567" w:rsidRDefault="003B55F6" w:rsidP="003B55F6">
      <w:pPr>
        <w:ind w:left="284" w:hanging="284"/>
        <w:jc w:val="both"/>
        <w:rPr>
          <w:rFonts w:ascii="Arial" w:hAnsi="Arial" w:cs="Arial"/>
          <w:sz w:val="24"/>
          <w:szCs w:val="24"/>
        </w:rPr>
      </w:pPr>
    </w:p>
    <w:p w:rsidR="003B55F6" w:rsidRPr="00247567" w:rsidRDefault="003B55F6" w:rsidP="00144016">
      <w:pPr>
        <w:jc w:val="both"/>
        <w:rPr>
          <w:rFonts w:ascii="Arial" w:hAnsi="Arial" w:cs="Arial"/>
          <w:sz w:val="24"/>
          <w:szCs w:val="24"/>
        </w:rPr>
      </w:pPr>
      <w:r w:rsidRPr="00247567">
        <w:rPr>
          <w:rFonts w:ascii="Arial" w:hAnsi="Arial" w:cs="Arial"/>
          <w:sz w:val="24"/>
          <w:szCs w:val="24"/>
        </w:rPr>
        <w:t>W związku z aktualizacją harmonogramu rzeczowo – finansowego zadania majątkowego pn.: „Przebudowa i wykonanie prac konserwatorskich w Miejskim Domu Kultury w Stalowej Woli celem efektywnego wykorzystania dziedzictwa kulturowego”, wprowadza</w:t>
      </w:r>
      <w:r w:rsidR="00144016">
        <w:rPr>
          <w:rFonts w:ascii="Arial" w:hAnsi="Arial" w:cs="Arial"/>
          <w:sz w:val="24"/>
          <w:szCs w:val="24"/>
        </w:rPr>
        <w:t> </w:t>
      </w:r>
      <w:r w:rsidRPr="00247567">
        <w:rPr>
          <w:rFonts w:ascii="Arial" w:hAnsi="Arial" w:cs="Arial"/>
          <w:sz w:val="24"/>
          <w:szCs w:val="24"/>
        </w:rPr>
        <w:t>się</w:t>
      </w:r>
      <w:r w:rsidR="00144016">
        <w:rPr>
          <w:rFonts w:ascii="Arial" w:hAnsi="Arial" w:cs="Arial"/>
          <w:sz w:val="24"/>
          <w:szCs w:val="24"/>
        </w:rPr>
        <w:t> </w:t>
      </w:r>
      <w:r w:rsidRPr="00247567">
        <w:rPr>
          <w:rFonts w:ascii="Arial" w:hAnsi="Arial" w:cs="Arial"/>
          <w:sz w:val="24"/>
          <w:szCs w:val="24"/>
        </w:rPr>
        <w:t>zmiany</w:t>
      </w:r>
      <w:r w:rsidR="00144016">
        <w:rPr>
          <w:rFonts w:ascii="Arial" w:hAnsi="Arial" w:cs="Arial"/>
          <w:sz w:val="24"/>
          <w:szCs w:val="24"/>
        </w:rPr>
        <w:t xml:space="preserve"> </w:t>
      </w:r>
      <w:r w:rsidRPr="00247567">
        <w:rPr>
          <w:rFonts w:ascii="Arial" w:hAnsi="Arial" w:cs="Arial"/>
          <w:sz w:val="24"/>
          <w:szCs w:val="24"/>
        </w:rPr>
        <w:t>poprzez:</w:t>
      </w:r>
    </w:p>
    <w:p w:rsidR="003B55F6" w:rsidRPr="00247567" w:rsidRDefault="003B55F6" w:rsidP="004125D0">
      <w:pPr>
        <w:jc w:val="both"/>
        <w:rPr>
          <w:rFonts w:ascii="Arial" w:hAnsi="Arial" w:cs="Arial"/>
          <w:sz w:val="24"/>
          <w:szCs w:val="24"/>
        </w:rPr>
      </w:pPr>
      <w:r w:rsidRPr="00247567">
        <w:rPr>
          <w:rFonts w:ascii="Arial" w:hAnsi="Arial" w:cs="Arial"/>
          <w:sz w:val="24"/>
          <w:szCs w:val="24"/>
        </w:rPr>
        <w:t xml:space="preserve">a) zmniejszenie wydatków w 2022 roku o kwotę 985.340,19 zł z kwoty 9.945.884,07 zł </w:t>
      </w:r>
      <w:r w:rsidRPr="00247567">
        <w:rPr>
          <w:rFonts w:ascii="Arial" w:hAnsi="Arial" w:cs="Arial"/>
          <w:sz w:val="24"/>
          <w:szCs w:val="24"/>
        </w:rPr>
        <w:br/>
        <w:t>do kwoty 8.960.543,88 zł,</w:t>
      </w:r>
    </w:p>
    <w:p w:rsidR="003B55F6" w:rsidRPr="00247567" w:rsidRDefault="003B55F6" w:rsidP="004125D0">
      <w:pPr>
        <w:jc w:val="both"/>
        <w:rPr>
          <w:rFonts w:ascii="Arial" w:hAnsi="Arial" w:cs="Arial"/>
          <w:sz w:val="24"/>
          <w:szCs w:val="24"/>
        </w:rPr>
      </w:pPr>
      <w:r w:rsidRPr="00247567">
        <w:rPr>
          <w:rFonts w:ascii="Arial" w:hAnsi="Arial" w:cs="Arial"/>
          <w:sz w:val="24"/>
          <w:szCs w:val="24"/>
        </w:rPr>
        <w:t>b) zwiększenie wydatków w 2023 roku o kwotę 488.841,42 zł z kwoty 10.462.915,01</w:t>
      </w:r>
      <w:r w:rsidR="006E5C62">
        <w:rPr>
          <w:rFonts w:ascii="Arial" w:hAnsi="Arial" w:cs="Arial"/>
          <w:sz w:val="24"/>
          <w:szCs w:val="24"/>
        </w:rPr>
        <w:t> </w:t>
      </w:r>
      <w:r w:rsidRPr="00247567">
        <w:rPr>
          <w:rFonts w:ascii="Arial" w:hAnsi="Arial" w:cs="Arial"/>
          <w:sz w:val="24"/>
          <w:szCs w:val="24"/>
        </w:rPr>
        <w:t xml:space="preserve">zł do kwoty 10.951.756,43 zł.    </w:t>
      </w:r>
    </w:p>
    <w:p w:rsidR="003B55F6" w:rsidRPr="00247567" w:rsidRDefault="003B55F6" w:rsidP="00144016">
      <w:pPr>
        <w:jc w:val="both"/>
        <w:rPr>
          <w:rFonts w:ascii="Arial" w:hAnsi="Arial" w:cs="Arial"/>
          <w:sz w:val="24"/>
          <w:szCs w:val="24"/>
        </w:rPr>
      </w:pPr>
      <w:r w:rsidRPr="00247567">
        <w:rPr>
          <w:rFonts w:ascii="Arial" w:hAnsi="Arial" w:cs="Arial"/>
          <w:sz w:val="24"/>
          <w:szCs w:val="24"/>
        </w:rPr>
        <w:t>Zmniejsza się łączne nakłady finansowe na przedsięwzięciu o kwotę 496.498,77 zł z</w:t>
      </w:r>
      <w:r w:rsidR="00144016">
        <w:rPr>
          <w:rFonts w:ascii="Arial" w:hAnsi="Arial" w:cs="Arial"/>
          <w:sz w:val="24"/>
          <w:szCs w:val="24"/>
        </w:rPr>
        <w:t> </w:t>
      </w:r>
      <w:r w:rsidRPr="00247567">
        <w:rPr>
          <w:rFonts w:ascii="Arial" w:hAnsi="Arial" w:cs="Arial"/>
          <w:sz w:val="24"/>
          <w:szCs w:val="24"/>
        </w:rPr>
        <w:t>kwoty 20.707.834,60 zł do kwoty 20.211.335,83 zł.</w:t>
      </w:r>
    </w:p>
    <w:p w:rsidR="003B55F6" w:rsidRPr="00247567" w:rsidRDefault="003B55F6" w:rsidP="003B55F6">
      <w:pPr>
        <w:ind w:left="284" w:hanging="284"/>
        <w:jc w:val="both"/>
        <w:rPr>
          <w:rFonts w:ascii="Arial" w:hAnsi="Arial" w:cs="Arial"/>
          <w:b/>
          <w:sz w:val="24"/>
          <w:szCs w:val="24"/>
        </w:rPr>
      </w:pPr>
      <w:r w:rsidRPr="00247567">
        <w:rPr>
          <w:rFonts w:ascii="Arial" w:hAnsi="Arial" w:cs="Arial"/>
          <w:sz w:val="24"/>
          <w:szCs w:val="24"/>
        </w:rPr>
        <w:t>Limit zobowiązań na przedsięwzięciu</w:t>
      </w:r>
      <w:r w:rsidR="00144016">
        <w:rPr>
          <w:rFonts w:ascii="Arial" w:hAnsi="Arial" w:cs="Arial"/>
          <w:sz w:val="24"/>
          <w:szCs w:val="24"/>
        </w:rPr>
        <w:t xml:space="preserve"> </w:t>
      </w:r>
      <w:r w:rsidRPr="00247567">
        <w:rPr>
          <w:rFonts w:ascii="Arial" w:hAnsi="Arial" w:cs="Arial"/>
          <w:sz w:val="24"/>
          <w:szCs w:val="24"/>
        </w:rPr>
        <w:t>pozostaje bez zmian.</w:t>
      </w:r>
    </w:p>
    <w:p w:rsidR="003B55F6" w:rsidRPr="00247567" w:rsidRDefault="003B55F6" w:rsidP="003B55F6">
      <w:pPr>
        <w:jc w:val="center"/>
        <w:rPr>
          <w:rFonts w:ascii="Arial" w:hAnsi="Arial" w:cs="Arial"/>
          <w:b/>
          <w:sz w:val="24"/>
          <w:szCs w:val="24"/>
        </w:rPr>
      </w:pPr>
    </w:p>
    <w:p w:rsidR="003B55F6" w:rsidRPr="00247567" w:rsidRDefault="003B55F6" w:rsidP="00144016">
      <w:pPr>
        <w:jc w:val="both"/>
        <w:rPr>
          <w:rFonts w:ascii="Arial" w:hAnsi="Arial" w:cs="Arial"/>
          <w:sz w:val="24"/>
          <w:szCs w:val="24"/>
        </w:rPr>
      </w:pPr>
      <w:r w:rsidRPr="00247567">
        <w:rPr>
          <w:rFonts w:ascii="Arial" w:hAnsi="Arial" w:cs="Arial"/>
          <w:sz w:val="24"/>
          <w:szCs w:val="24"/>
        </w:rPr>
        <w:t>W związku ze zmianą harmonogramu realizacji zadania pn.: „Przebudowa drogi gminnej nr 100986 R od 0+016,5 do 0+553,0 km - ul. Gen. L. Okulickiego w Stalowej Woli” wprowadza się zmiany poprzez:</w:t>
      </w:r>
    </w:p>
    <w:p w:rsidR="003B55F6" w:rsidRPr="00247567" w:rsidRDefault="003B55F6" w:rsidP="002F32AE">
      <w:pPr>
        <w:jc w:val="both"/>
        <w:rPr>
          <w:rFonts w:ascii="Arial" w:hAnsi="Arial" w:cs="Arial"/>
          <w:sz w:val="24"/>
          <w:szCs w:val="24"/>
        </w:rPr>
      </w:pPr>
      <w:r w:rsidRPr="00247567">
        <w:rPr>
          <w:rFonts w:ascii="Arial" w:hAnsi="Arial" w:cs="Arial"/>
          <w:sz w:val="24"/>
          <w:szCs w:val="24"/>
        </w:rPr>
        <w:t xml:space="preserve">a) zwiększenie wydatków w 2022 roku o kwotę 116.310,00 zł z kwoty 4.759.522,09 zł </w:t>
      </w:r>
      <w:r w:rsidRPr="00247567">
        <w:rPr>
          <w:rFonts w:ascii="Arial" w:hAnsi="Arial" w:cs="Arial"/>
          <w:sz w:val="24"/>
          <w:szCs w:val="24"/>
        </w:rPr>
        <w:br/>
      </w:r>
      <w:r w:rsidR="00144016">
        <w:rPr>
          <w:rFonts w:ascii="Arial" w:hAnsi="Arial" w:cs="Arial"/>
          <w:sz w:val="24"/>
          <w:szCs w:val="24"/>
        </w:rPr>
        <w:t>d</w:t>
      </w:r>
      <w:r w:rsidRPr="00247567">
        <w:rPr>
          <w:rFonts w:ascii="Arial" w:hAnsi="Arial" w:cs="Arial"/>
          <w:sz w:val="24"/>
          <w:szCs w:val="24"/>
        </w:rPr>
        <w:t>o kwoty 4.875.832,09 zł,</w:t>
      </w:r>
    </w:p>
    <w:p w:rsidR="003B55F6" w:rsidRPr="00247567" w:rsidRDefault="003B55F6" w:rsidP="002F32AE">
      <w:pPr>
        <w:ind w:hanging="284"/>
        <w:jc w:val="both"/>
        <w:rPr>
          <w:rFonts w:ascii="Arial" w:hAnsi="Arial" w:cs="Arial"/>
          <w:sz w:val="24"/>
          <w:szCs w:val="24"/>
        </w:rPr>
      </w:pPr>
      <w:r w:rsidRPr="00247567">
        <w:rPr>
          <w:rFonts w:ascii="Arial" w:hAnsi="Arial" w:cs="Arial"/>
          <w:sz w:val="24"/>
          <w:szCs w:val="24"/>
        </w:rPr>
        <w:t xml:space="preserve">    b) zmniejszenie wydatków w 2023 roku o kwotę 116.310,00 zł z kwoty 2.510.312,62 zł </w:t>
      </w:r>
      <w:r w:rsidRPr="00247567">
        <w:rPr>
          <w:rFonts w:ascii="Arial" w:hAnsi="Arial" w:cs="Arial"/>
          <w:sz w:val="24"/>
          <w:szCs w:val="24"/>
        </w:rPr>
        <w:br/>
        <w:t xml:space="preserve">do kwoty 2.394.002,62 zł.    </w:t>
      </w:r>
    </w:p>
    <w:p w:rsidR="003B55F6" w:rsidRPr="00247567" w:rsidRDefault="003B55F6" w:rsidP="003B55F6">
      <w:pPr>
        <w:ind w:left="284" w:hanging="284"/>
        <w:jc w:val="both"/>
        <w:rPr>
          <w:rFonts w:ascii="Arial" w:hAnsi="Arial" w:cs="Arial"/>
          <w:sz w:val="24"/>
          <w:szCs w:val="24"/>
        </w:rPr>
      </w:pPr>
      <w:r w:rsidRPr="00247567">
        <w:rPr>
          <w:rFonts w:ascii="Arial" w:hAnsi="Arial" w:cs="Arial"/>
          <w:sz w:val="24"/>
          <w:szCs w:val="24"/>
        </w:rPr>
        <w:t>Łączne nakłady finansowe na przedsięwzięciu pozostają bez zmian.</w:t>
      </w:r>
    </w:p>
    <w:p w:rsidR="003B55F6" w:rsidRPr="00247567" w:rsidRDefault="003B55F6" w:rsidP="003B55F6">
      <w:pPr>
        <w:ind w:left="284" w:hanging="284"/>
        <w:jc w:val="both"/>
        <w:rPr>
          <w:rFonts w:ascii="Arial" w:hAnsi="Arial" w:cs="Arial"/>
          <w:sz w:val="24"/>
          <w:szCs w:val="24"/>
        </w:rPr>
      </w:pPr>
      <w:r w:rsidRPr="00247567">
        <w:rPr>
          <w:rFonts w:ascii="Arial" w:hAnsi="Arial" w:cs="Arial"/>
          <w:sz w:val="24"/>
          <w:szCs w:val="24"/>
        </w:rPr>
        <w:t>Limit zobowiązań pozostaje bez zmian.</w:t>
      </w:r>
    </w:p>
    <w:p w:rsidR="003B55F6" w:rsidRPr="00247567" w:rsidRDefault="003B55F6" w:rsidP="003B55F6">
      <w:pPr>
        <w:jc w:val="both"/>
        <w:rPr>
          <w:rFonts w:ascii="Arial" w:hAnsi="Arial" w:cs="Arial"/>
          <w:b/>
          <w:sz w:val="24"/>
          <w:szCs w:val="24"/>
        </w:rPr>
      </w:pPr>
    </w:p>
    <w:p w:rsidR="003B55F6" w:rsidRPr="00247567" w:rsidRDefault="003B55F6" w:rsidP="00144016">
      <w:pPr>
        <w:jc w:val="both"/>
        <w:rPr>
          <w:rFonts w:ascii="Arial" w:hAnsi="Arial" w:cs="Arial"/>
          <w:sz w:val="24"/>
          <w:szCs w:val="24"/>
        </w:rPr>
      </w:pPr>
      <w:r w:rsidRPr="00247567">
        <w:rPr>
          <w:rFonts w:ascii="Arial" w:hAnsi="Arial" w:cs="Arial"/>
          <w:sz w:val="24"/>
          <w:szCs w:val="24"/>
        </w:rPr>
        <w:t xml:space="preserve">W związku z rozszerzeniem zakresu realizacji zadania pn.: „Rozbudowa pływalni krytej </w:t>
      </w:r>
      <w:r w:rsidRPr="00247567">
        <w:rPr>
          <w:rFonts w:ascii="Arial" w:hAnsi="Arial" w:cs="Arial"/>
          <w:sz w:val="24"/>
          <w:szCs w:val="24"/>
        </w:rPr>
        <w:br/>
        <w:t xml:space="preserve">i przebudowa pływalni odkrytej wraz z zagospodarowaniem terenu obiektów MOSiR </w:t>
      </w:r>
      <w:r w:rsidRPr="00247567">
        <w:rPr>
          <w:rFonts w:ascii="Arial" w:hAnsi="Arial" w:cs="Arial"/>
          <w:sz w:val="24"/>
          <w:szCs w:val="24"/>
        </w:rPr>
        <w:br/>
        <w:t xml:space="preserve">w Stalowej Woli” wprowadza się zmiany </w:t>
      </w:r>
      <w:r w:rsidR="00144016">
        <w:rPr>
          <w:rFonts w:ascii="Arial" w:hAnsi="Arial" w:cs="Arial"/>
          <w:sz w:val="24"/>
          <w:szCs w:val="24"/>
        </w:rPr>
        <w:t>:</w:t>
      </w:r>
    </w:p>
    <w:p w:rsidR="003B55F6" w:rsidRPr="00247567" w:rsidRDefault="003B55F6" w:rsidP="002F32AE">
      <w:pPr>
        <w:rPr>
          <w:rFonts w:ascii="Arial" w:hAnsi="Arial" w:cs="Arial"/>
          <w:sz w:val="24"/>
          <w:szCs w:val="24"/>
        </w:rPr>
      </w:pPr>
      <w:r w:rsidRPr="00247567">
        <w:rPr>
          <w:rFonts w:ascii="Arial" w:hAnsi="Arial" w:cs="Arial"/>
          <w:sz w:val="24"/>
          <w:szCs w:val="24"/>
        </w:rPr>
        <w:lastRenderedPageBreak/>
        <w:t>Zwiększa się wydatki w 2024 roku na przedsięwzięciu o kwotę 104.550,00 zł z kwoty 275.000,00 zł do kwoty 379.550,00 zł.</w:t>
      </w:r>
    </w:p>
    <w:p w:rsidR="003B55F6" w:rsidRPr="00247567" w:rsidRDefault="003B55F6" w:rsidP="002F32AE">
      <w:pPr>
        <w:rPr>
          <w:rFonts w:ascii="Arial" w:hAnsi="Arial" w:cs="Arial"/>
          <w:sz w:val="24"/>
          <w:szCs w:val="24"/>
        </w:rPr>
      </w:pPr>
      <w:r w:rsidRPr="00247567">
        <w:rPr>
          <w:rFonts w:ascii="Arial" w:hAnsi="Arial" w:cs="Arial"/>
          <w:sz w:val="24"/>
          <w:szCs w:val="24"/>
        </w:rPr>
        <w:t>Zwiększa się łączne nakłady finansowe na przedsięwzięciu o kwotę 104.550,00 zł z</w:t>
      </w:r>
      <w:r w:rsidR="002F32AE">
        <w:rPr>
          <w:rFonts w:ascii="Arial" w:hAnsi="Arial" w:cs="Arial"/>
          <w:sz w:val="24"/>
          <w:szCs w:val="24"/>
        </w:rPr>
        <w:t> </w:t>
      </w:r>
      <w:r w:rsidRPr="00247567">
        <w:rPr>
          <w:rFonts w:ascii="Arial" w:hAnsi="Arial" w:cs="Arial"/>
          <w:sz w:val="24"/>
          <w:szCs w:val="24"/>
        </w:rPr>
        <w:t>kwoty 5.650.000,00 zł do kwoty 5.754.550,00 zł.</w:t>
      </w:r>
    </w:p>
    <w:p w:rsidR="003B55F6" w:rsidRPr="00247567" w:rsidRDefault="003B55F6" w:rsidP="002F32AE">
      <w:pPr>
        <w:rPr>
          <w:rFonts w:ascii="Arial" w:hAnsi="Arial" w:cs="Arial"/>
          <w:sz w:val="24"/>
          <w:szCs w:val="24"/>
        </w:rPr>
      </w:pPr>
      <w:r w:rsidRPr="00247567">
        <w:rPr>
          <w:rFonts w:ascii="Arial" w:hAnsi="Arial" w:cs="Arial"/>
          <w:sz w:val="24"/>
          <w:szCs w:val="24"/>
        </w:rPr>
        <w:t>Zwiększa się limit zobowiązań na przedsięwzięciu o kwotę 104.550,00 zł z kwoty 5.650.000,00 zł do kwoty 5.754.550,00 zł.</w:t>
      </w:r>
    </w:p>
    <w:p w:rsidR="003B55F6" w:rsidRPr="00247567" w:rsidRDefault="003B55F6" w:rsidP="003B55F6">
      <w:pPr>
        <w:jc w:val="both"/>
        <w:rPr>
          <w:rFonts w:ascii="Arial" w:hAnsi="Arial" w:cs="Arial"/>
          <w:sz w:val="24"/>
          <w:szCs w:val="24"/>
        </w:rPr>
      </w:pPr>
    </w:p>
    <w:p w:rsidR="003B55F6" w:rsidRPr="00247567" w:rsidRDefault="003B55F6" w:rsidP="002F32AE">
      <w:pPr>
        <w:jc w:val="both"/>
        <w:rPr>
          <w:rFonts w:ascii="Arial" w:hAnsi="Arial" w:cs="Arial"/>
          <w:sz w:val="24"/>
          <w:szCs w:val="24"/>
        </w:rPr>
      </w:pPr>
      <w:r w:rsidRPr="00247567">
        <w:rPr>
          <w:rFonts w:ascii="Arial" w:hAnsi="Arial" w:cs="Arial"/>
          <w:sz w:val="24"/>
          <w:szCs w:val="24"/>
        </w:rPr>
        <w:t xml:space="preserve">W związku ze zmianą harmonogramu realizacji zadania pn.: „Budowa układu komunikacyjnego Strategicznego Parku Inwestycyjnego Euro-Park Stalowa Wola - Etap I” </w:t>
      </w:r>
      <w:r w:rsidR="002F32AE">
        <w:rPr>
          <w:rFonts w:ascii="Arial" w:hAnsi="Arial" w:cs="Arial"/>
          <w:sz w:val="24"/>
          <w:szCs w:val="24"/>
        </w:rPr>
        <w:t>wprowadza się zmiany:</w:t>
      </w:r>
    </w:p>
    <w:p w:rsidR="003B55F6" w:rsidRPr="00247567" w:rsidRDefault="003B55F6" w:rsidP="003B55F6">
      <w:pPr>
        <w:ind w:left="284" w:hanging="284"/>
        <w:jc w:val="both"/>
        <w:rPr>
          <w:rFonts w:ascii="Arial" w:hAnsi="Arial" w:cs="Arial"/>
          <w:sz w:val="24"/>
          <w:szCs w:val="24"/>
        </w:rPr>
      </w:pPr>
      <w:r w:rsidRPr="00247567">
        <w:rPr>
          <w:rFonts w:ascii="Arial" w:hAnsi="Arial" w:cs="Arial"/>
          <w:sz w:val="24"/>
          <w:szCs w:val="24"/>
        </w:rPr>
        <w:t>Wprowadza się zmiany na przedsięwzięciu poprzez:</w:t>
      </w:r>
    </w:p>
    <w:p w:rsidR="003B55F6" w:rsidRPr="00247567" w:rsidRDefault="003B55F6" w:rsidP="003B55F6">
      <w:pPr>
        <w:jc w:val="both"/>
        <w:rPr>
          <w:rFonts w:ascii="Arial" w:hAnsi="Arial" w:cs="Arial"/>
          <w:sz w:val="24"/>
          <w:szCs w:val="24"/>
        </w:rPr>
      </w:pPr>
      <w:r w:rsidRPr="00247567">
        <w:rPr>
          <w:rFonts w:ascii="Arial" w:hAnsi="Arial" w:cs="Arial"/>
          <w:sz w:val="24"/>
          <w:szCs w:val="24"/>
        </w:rPr>
        <w:t xml:space="preserve">a) zmniejszenie wydatków w 2022 roku o kwotę 329.218,00 zł z kwoty 3.909.700,00 zł </w:t>
      </w:r>
      <w:r w:rsidRPr="00247567">
        <w:rPr>
          <w:rFonts w:ascii="Arial" w:hAnsi="Arial" w:cs="Arial"/>
          <w:sz w:val="24"/>
          <w:szCs w:val="24"/>
        </w:rPr>
        <w:br/>
        <w:t>do kwoty 3.580.482,00 zł,</w:t>
      </w:r>
    </w:p>
    <w:p w:rsidR="003B55F6" w:rsidRPr="00247567" w:rsidRDefault="003B55F6" w:rsidP="003B55F6">
      <w:pPr>
        <w:jc w:val="both"/>
        <w:rPr>
          <w:rFonts w:ascii="Arial" w:hAnsi="Arial" w:cs="Arial"/>
          <w:sz w:val="24"/>
          <w:szCs w:val="24"/>
        </w:rPr>
      </w:pPr>
      <w:r w:rsidRPr="00247567">
        <w:rPr>
          <w:rFonts w:ascii="Arial" w:hAnsi="Arial" w:cs="Arial"/>
          <w:sz w:val="24"/>
          <w:szCs w:val="24"/>
        </w:rPr>
        <w:t xml:space="preserve">b) zwiększenie wydatków w 2025 roku o kwotę 329.218,00 zł z kwoty 6.000.000,00 zł </w:t>
      </w:r>
      <w:r w:rsidRPr="00247567">
        <w:rPr>
          <w:rFonts w:ascii="Arial" w:hAnsi="Arial" w:cs="Arial"/>
          <w:sz w:val="24"/>
          <w:szCs w:val="24"/>
        </w:rPr>
        <w:br/>
        <w:t xml:space="preserve">do kwoty 6.329.218,00 zł.    </w:t>
      </w:r>
    </w:p>
    <w:p w:rsidR="003B55F6" w:rsidRPr="00247567" w:rsidRDefault="003B55F6" w:rsidP="002F32AE">
      <w:pPr>
        <w:jc w:val="both"/>
        <w:rPr>
          <w:rFonts w:ascii="Arial" w:hAnsi="Arial" w:cs="Arial"/>
          <w:sz w:val="24"/>
          <w:szCs w:val="24"/>
        </w:rPr>
      </w:pPr>
      <w:r w:rsidRPr="00247567">
        <w:rPr>
          <w:rFonts w:ascii="Arial" w:hAnsi="Arial" w:cs="Arial"/>
          <w:sz w:val="24"/>
          <w:szCs w:val="24"/>
        </w:rPr>
        <w:t>Łączne nakłady finansowe na przedsięwzięciu pozostają bez zmian.</w:t>
      </w:r>
    </w:p>
    <w:p w:rsidR="003B55F6" w:rsidRPr="00247567" w:rsidRDefault="003B55F6" w:rsidP="003B55F6">
      <w:pPr>
        <w:ind w:left="284" w:hanging="284"/>
        <w:rPr>
          <w:rFonts w:ascii="Arial" w:hAnsi="Arial" w:cs="Arial"/>
          <w:sz w:val="24"/>
          <w:szCs w:val="24"/>
        </w:rPr>
      </w:pPr>
      <w:r w:rsidRPr="00247567">
        <w:rPr>
          <w:rFonts w:ascii="Arial" w:hAnsi="Arial" w:cs="Arial"/>
          <w:sz w:val="24"/>
          <w:szCs w:val="24"/>
        </w:rPr>
        <w:t>Limit zobowiązań na przedsięwzięciu pozostają bez zmian.</w:t>
      </w:r>
    </w:p>
    <w:p w:rsidR="003B55F6" w:rsidRPr="00247567" w:rsidRDefault="003B55F6" w:rsidP="003B55F6">
      <w:pPr>
        <w:spacing w:line="360" w:lineRule="auto"/>
        <w:jc w:val="center"/>
        <w:rPr>
          <w:rFonts w:ascii="Arial" w:hAnsi="Arial" w:cs="Arial"/>
          <w:b/>
          <w:sz w:val="24"/>
          <w:szCs w:val="24"/>
        </w:rPr>
      </w:pPr>
    </w:p>
    <w:p w:rsidR="00662263" w:rsidRPr="00247567" w:rsidRDefault="00662263" w:rsidP="00745DEE">
      <w:pPr>
        <w:spacing w:after="160" w:line="360" w:lineRule="auto"/>
        <w:jc w:val="both"/>
        <w:rPr>
          <w:rFonts w:ascii="Arial" w:hAnsi="Arial" w:cs="Arial"/>
          <w:sz w:val="24"/>
          <w:szCs w:val="24"/>
        </w:rPr>
      </w:pPr>
      <w:r w:rsidRPr="00247567">
        <w:rPr>
          <w:rFonts w:ascii="Arial" w:hAnsi="Arial" w:cs="Arial"/>
          <w:sz w:val="24"/>
          <w:szCs w:val="24"/>
        </w:rPr>
        <w:t>Komisja Budżetu i Finansów pozytywnie zaopiniowała projekt uchwały.</w:t>
      </w:r>
    </w:p>
    <w:p w:rsidR="00662263" w:rsidRDefault="00662263" w:rsidP="00745DEE">
      <w:pPr>
        <w:spacing w:after="160"/>
        <w:jc w:val="both"/>
        <w:rPr>
          <w:rFonts w:ascii="Arial" w:hAnsi="Arial" w:cs="Arial"/>
          <w:sz w:val="24"/>
          <w:szCs w:val="24"/>
        </w:rPr>
      </w:pPr>
      <w:r w:rsidRPr="00247567">
        <w:rPr>
          <w:rFonts w:ascii="Arial" w:hAnsi="Arial" w:cs="Arial"/>
          <w:sz w:val="24"/>
          <w:szCs w:val="24"/>
        </w:rPr>
        <w:t>Komisja Gospodarki Komunalnej, Geodezji, Architektury i Ochrony Środowiska pozytywnie zaopiniowała projekt uchwały.</w:t>
      </w:r>
    </w:p>
    <w:p w:rsidR="001C77A3" w:rsidRDefault="001C77A3" w:rsidP="00745DEE">
      <w:pPr>
        <w:spacing w:after="160"/>
        <w:jc w:val="both"/>
        <w:rPr>
          <w:rFonts w:ascii="Arial" w:hAnsi="Arial" w:cs="Arial"/>
          <w:sz w:val="24"/>
          <w:szCs w:val="24"/>
        </w:rPr>
      </w:pPr>
      <w:r>
        <w:rPr>
          <w:rFonts w:ascii="Arial" w:hAnsi="Arial" w:cs="Arial"/>
          <w:sz w:val="24"/>
          <w:szCs w:val="24"/>
        </w:rPr>
        <w:t>Autopoprawka do projektu uchwały:</w:t>
      </w:r>
    </w:p>
    <w:p w:rsidR="001C77A3" w:rsidRPr="001C77A3" w:rsidRDefault="001C77A3" w:rsidP="001C77A3">
      <w:pPr>
        <w:jc w:val="both"/>
        <w:rPr>
          <w:rFonts w:ascii="Arial" w:hAnsi="Arial" w:cs="Arial"/>
          <w:sz w:val="24"/>
          <w:szCs w:val="24"/>
        </w:rPr>
      </w:pPr>
      <w:r w:rsidRPr="001C77A3">
        <w:rPr>
          <w:rFonts w:ascii="Arial" w:hAnsi="Arial" w:cs="Arial"/>
          <w:sz w:val="24"/>
          <w:szCs w:val="24"/>
        </w:rPr>
        <w:t>W związku ze zmianami wprowadzonymi Zarządzeniami Prezydenta Miasta Stalowej Woli</w:t>
      </w:r>
      <w:r>
        <w:rPr>
          <w:rFonts w:ascii="Arial" w:hAnsi="Arial" w:cs="Arial"/>
          <w:sz w:val="24"/>
          <w:szCs w:val="24"/>
        </w:rPr>
        <w:t> </w:t>
      </w:r>
      <w:r w:rsidRPr="001C77A3">
        <w:rPr>
          <w:rFonts w:ascii="Arial" w:hAnsi="Arial" w:cs="Arial"/>
          <w:sz w:val="24"/>
          <w:szCs w:val="24"/>
        </w:rPr>
        <w:t>oraz  autopoprawką do projektu uchwały w sprawie zmian w budżecie miasta na 2022 rok oraz zmieniającej uchwałę budżetową Miasta Stalowej Woli na 2022 rok treść projektu uchwały</w:t>
      </w:r>
      <w:r w:rsidRPr="001C77A3">
        <w:rPr>
          <w:rFonts w:ascii="Arial" w:hAnsi="Arial" w:cs="Arial"/>
          <w:b/>
          <w:sz w:val="24"/>
          <w:szCs w:val="24"/>
        </w:rPr>
        <w:t xml:space="preserve"> </w:t>
      </w:r>
      <w:r w:rsidRPr="001C77A3">
        <w:rPr>
          <w:rFonts w:ascii="Arial" w:hAnsi="Arial" w:cs="Arial"/>
          <w:sz w:val="24"/>
          <w:szCs w:val="24"/>
        </w:rPr>
        <w:t>oraz</w:t>
      </w:r>
      <w:r w:rsidRPr="001C77A3">
        <w:rPr>
          <w:rFonts w:ascii="Arial" w:hAnsi="Arial" w:cs="Arial"/>
          <w:b/>
          <w:sz w:val="24"/>
          <w:szCs w:val="24"/>
        </w:rPr>
        <w:t xml:space="preserve"> </w:t>
      </w:r>
      <w:r w:rsidRPr="001C77A3">
        <w:rPr>
          <w:rFonts w:ascii="Arial" w:hAnsi="Arial" w:cs="Arial"/>
          <w:sz w:val="24"/>
          <w:szCs w:val="24"/>
        </w:rPr>
        <w:t>Załączniki Nr 1, 2 i 3 otrzymują brzmienie jak uchwała oraz Załączniki Nr 1, 2 i 3 do niniejszej autopoprawki.</w:t>
      </w:r>
    </w:p>
    <w:p w:rsidR="001C77A3" w:rsidRDefault="001C77A3" w:rsidP="001C77A3">
      <w:pPr>
        <w:jc w:val="both"/>
      </w:pPr>
    </w:p>
    <w:p w:rsidR="008473EC" w:rsidRDefault="00C2608B" w:rsidP="001C77A3">
      <w:pPr>
        <w:spacing w:after="160"/>
        <w:rPr>
          <w:rFonts w:ascii="Arial" w:hAnsi="Arial" w:cs="Arial"/>
          <w:sz w:val="24"/>
          <w:szCs w:val="24"/>
        </w:rPr>
      </w:pPr>
      <w:r w:rsidRPr="001C77A3">
        <w:rPr>
          <w:rFonts w:ascii="Arial" w:hAnsi="Arial" w:cs="Arial"/>
          <w:b/>
          <w:bCs/>
          <w:sz w:val="24"/>
          <w:szCs w:val="24"/>
          <w:u w:val="single"/>
        </w:rPr>
        <w:t>Głosowano w sprawie:</w:t>
      </w:r>
      <w:r w:rsidRPr="001C77A3">
        <w:rPr>
          <w:rFonts w:ascii="Arial" w:hAnsi="Arial" w:cs="Arial"/>
          <w:sz w:val="24"/>
          <w:szCs w:val="24"/>
        </w:rPr>
        <w:br/>
        <w:t>Projekt</w:t>
      </w:r>
      <w:r w:rsidR="001C77A3">
        <w:rPr>
          <w:rFonts w:ascii="Arial" w:hAnsi="Arial" w:cs="Arial"/>
          <w:sz w:val="24"/>
          <w:szCs w:val="24"/>
        </w:rPr>
        <w:t>u</w:t>
      </w:r>
      <w:r w:rsidRPr="001C77A3">
        <w:rPr>
          <w:rFonts w:ascii="Arial" w:hAnsi="Arial" w:cs="Arial"/>
          <w:sz w:val="24"/>
          <w:szCs w:val="24"/>
        </w:rPr>
        <w:t xml:space="preserve"> uchwały w sprawie zmian zakresu wykonywania przedsięwzięć i zmian w</w:t>
      </w:r>
      <w:r w:rsidR="00733126">
        <w:rPr>
          <w:rFonts w:ascii="Arial" w:hAnsi="Arial" w:cs="Arial"/>
          <w:sz w:val="24"/>
          <w:szCs w:val="24"/>
        </w:rPr>
        <w:t> </w:t>
      </w:r>
      <w:r w:rsidRPr="001C77A3">
        <w:rPr>
          <w:rFonts w:ascii="Arial" w:hAnsi="Arial" w:cs="Arial"/>
          <w:sz w:val="24"/>
          <w:szCs w:val="24"/>
        </w:rPr>
        <w:t xml:space="preserve">Wieloletniej Prognozie Finansowej Miasta Stalowa Wola </w:t>
      </w:r>
      <w:r w:rsidR="001C77A3">
        <w:rPr>
          <w:rFonts w:ascii="Arial" w:hAnsi="Arial" w:cs="Arial"/>
          <w:sz w:val="24"/>
          <w:szCs w:val="24"/>
        </w:rPr>
        <w:t xml:space="preserve"> z </w:t>
      </w:r>
      <w:r w:rsidRPr="001C77A3">
        <w:rPr>
          <w:rFonts w:ascii="Arial" w:hAnsi="Arial" w:cs="Arial"/>
          <w:sz w:val="24"/>
          <w:szCs w:val="24"/>
        </w:rPr>
        <w:t>autopoprawk</w:t>
      </w:r>
      <w:r w:rsidR="001C77A3">
        <w:rPr>
          <w:rFonts w:ascii="Arial" w:hAnsi="Arial" w:cs="Arial"/>
          <w:sz w:val="24"/>
          <w:szCs w:val="24"/>
        </w:rPr>
        <w:t>ą</w:t>
      </w:r>
      <w:r w:rsidRPr="001C77A3">
        <w:rPr>
          <w:rFonts w:ascii="Arial" w:hAnsi="Arial" w:cs="Arial"/>
          <w:sz w:val="24"/>
          <w:szCs w:val="24"/>
        </w:rPr>
        <w:t xml:space="preserve"> </w:t>
      </w:r>
      <w:r w:rsidRPr="001C77A3">
        <w:rPr>
          <w:rFonts w:ascii="Arial" w:hAnsi="Arial" w:cs="Arial"/>
          <w:sz w:val="24"/>
          <w:szCs w:val="24"/>
        </w:rPr>
        <w:br/>
      </w:r>
      <w:r w:rsidRPr="001C77A3">
        <w:rPr>
          <w:rFonts w:ascii="Arial" w:hAnsi="Arial" w:cs="Arial"/>
          <w:sz w:val="24"/>
          <w:szCs w:val="24"/>
        </w:rPr>
        <w:br/>
      </w:r>
      <w:r w:rsidRPr="001C77A3">
        <w:rPr>
          <w:rStyle w:val="Pogrubienie"/>
          <w:rFonts w:ascii="Arial" w:hAnsi="Arial" w:cs="Arial"/>
          <w:sz w:val="24"/>
          <w:szCs w:val="24"/>
          <w:u w:val="single"/>
        </w:rPr>
        <w:t>Wyniki głosowania</w:t>
      </w:r>
      <w:r w:rsidRPr="001C77A3">
        <w:rPr>
          <w:rFonts w:ascii="Arial" w:hAnsi="Arial" w:cs="Arial"/>
          <w:sz w:val="24"/>
          <w:szCs w:val="24"/>
        </w:rPr>
        <w:br/>
        <w:t>ZA: 14, PRZECIW: 5, WSTRZYMUJĘ SIĘ: 2, BRAK GŁOSU: 0, NIEOBECNI: 2</w:t>
      </w:r>
      <w:r w:rsidRPr="001C77A3">
        <w:rPr>
          <w:rFonts w:ascii="Arial" w:hAnsi="Arial" w:cs="Arial"/>
          <w:sz w:val="24"/>
          <w:szCs w:val="24"/>
        </w:rPr>
        <w:br/>
      </w:r>
      <w:r w:rsidRPr="001C77A3">
        <w:rPr>
          <w:rFonts w:ascii="Arial" w:hAnsi="Arial" w:cs="Arial"/>
          <w:sz w:val="24"/>
          <w:szCs w:val="24"/>
        </w:rPr>
        <w:br/>
      </w:r>
      <w:r w:rsidRPr="001C77A3">
        <w:rPr>
          <w:rFonts w:ascii="Arial" w:hAnsi="Arial" w:cs="Arial"/>
          <w:sz w:val="24"/>
          <w:szCs w:val="24"/>
          <w:u w:val="single"/>
        </w:rPr>
        <w:t>Wyniki imienne:</w:t>
      </w:r>
      <w:r w:rsidRPr="001C77A3">
        <w:rPr>
          <w:rFonts w:ascii="Arial" w:hAnsi="Arial" w:cs="Arial"/>
          <w:sz w:val="24"/>
          <w:szCs w:val="24"/>
        </w:rPr>
        <w:br/>
        <w:t>ZA (14)</w:t>
      </w:r>
      <w:r w:rsidRPr="001C77A3">
        <w:rPr>
          <w:rFonts w:ascii="Arial" w:hAnsi="Arial" w:cs="Arial"/>
          <w:sz w:val="24"/>
          <w:szCs w:val="24"/>
        </w:rPr>
        <w:br/>
        <w:t>Mariusz Bajek, Maria Chojnacka, Łukasz Durek, Ilona Kaczmarek, Andrzej Kochan, Agata Krzek, Paweł Madej, Lucjan Małek, Karolina Paleń, Piotr Rut, Jan Sibiga, Stanisław Sobieraj, Łukasz Warchoł, Franciszek Zaborowski</w:t>
      </w:r>
      <w:r w:rsidRPr="001C77A3">
        <w:rPr>
          <w:rFonts w:ascii="Arial" w:hAnsi="Arial" w:cs="Arial"/>
          <w:sz w:val="24"/>
          <w:szCs w:val="24"/>
        </w:rPr>
        <w:br/>
        <w:t>PRZECIW (5)</w:t>
      </w:r>
      <w:r w:rsidRPr="001C77A3">
        <w:rPr>
          <w:rFonts w:ascii="Arial" w:hAnsi="Arial" w:cs="Arial"/>
          <w:sz w:val="24"/>
          <w:szCs w:val="24"/>
        </w:rPr>
        <w:br/>
        <w:t>Leszek Brzeziński, Renata Butryn, Damian Marczak, Dariusz Przytuła, Andrzej Szymonik</w:t>
      </w:r>
      <w:r w:rsidRPr="001C77A3">
        <w:rPr>
          <w:rFonts w:ascii="Arial" w:hAnsi="Arial" w:cs="Arial"/>
          <w:sz w:val="24"/>
          <w:szCs w:val="24"/>
        </w:rPr>
        <w:br/>
        <w:t>WSTRZYMUJĘ SIĘ (2)</w:t>
      </w:r>
      <w:r w:rsidRPr="001C77A3">
        <w:rPr>
          <w:rFonts w:ascii="Arial" w:hAnsi="Arial" w:cs="Arial"/>
          <w:sz w:val="24"/>
          <w:szCs w:val="24"/>
        </w:rPr>
        <w:br/>
        <w:t>Jerzy Augustyn, Joanna Grobel-Proszowska</w:t>
      </w:r>
      <w:r w:rsidRPr="001C77A3">
        <w:rPr>
          <w:rFonts w:ascii="Arial" w:hAnsi="Arial" w:cs="Arial"/>
          <w:sz w:val="24"/>
          <w:szCs w:val="24"/>
        </w:rPr>
        <w:br/>
        <w:t>NIEOBECNI (2)</w:t>
      </w:r>
      <w:r w:rsidRPr="001C77A3">
        <w:rPr>
          <w:rFonts w:ascii="Arial" w:hAnsi="Arial" w:cs="Arial"/>
          <w:sz w:val="24"/>
          <w:szCs w:val="24"/>
        </w:rPr>
        <w:br/>
        <w:t>Elżbieta Kulpa, Paulina Miśko</w:t>
      </w:r>
      <w:r w:rsidRPr="001C77A3">
        <w:rPr>
          <w:rFonts w:ascii="Arial" w:hAnsi="Arial" w:cs="Arial"/>
          <w:sz w:val="24"/>
          <w:szCs w:val="24"/>
        </w:rPr>
        <w:br/>
      </w:r>
      <w:r w:rsidRPr="001C77A3">
        <w:rPr>
          <w:rFonts w:ascii="Arial" w:hAnsi="Arial" w:cs="Arial"/>
          <w:sz w:val="24"/>
          <w:szCs w:val="24"/>
        </w:rPr>
        <w:br/>
      </w:r>
      <w:r w:rsidR="00EB3BA1" w:rsidRPr="007C7ECB">
        <w:rPr>
          <w:rFonts w:ascii="Arial" w:hAnsi="Arial" w:cs="Arial"/>
          <w:sz w:val="24"/>
          <w:szCs w:val="24"/>
        </w:rPr>
        <w:lastRenderedPageBreak/>
        <w:br/>
      </w:r>
      <w:r w:rsidR="008473EC" w:rsidRPr="000077A8">
        <w:rPr>
          <w:rFonts w:ascii="Arial" w:hAnsi="Arial" w:cs="Arial"/>
          <w:sz w:val="24"/>
          <w:szCs w:val="24"/>
        </w:rPr>
        <w:t xml:space="preserve">Rada Miejska w głosowaniu imiennym przy </w:t>
      </w:r>
      <w:r w:rsidR="000B63DE">
        <w:rPr>
          <w:rFonts w:ascii="Arial" w:hAnsi="Arial" w:cs="Arial"/>
          <w:sz w:val="24"/>
          <w:szCs w:val="24"/>
        </w:rPr>
        <w:t>1</w:t>
      </w:r>
      <w:r w:rsidR="001C77A3">
        <w:rPr>
          <w:rFonts w:ascii="Arial" w:hAnsi="Arial" w:cs="Arial"/>
          <w:sz w:val="24"/>
          <w:szCs w:val="24"/>
        </w:rPr>
        <w:t>4</w:t>
      </w:r>
      <w:r w:rsidR="008473EC" w:rsidRPr="000077A8">
        <w:rPr>
          <w:rFonts w:ascii="Arial" w:hAnsi="Arial" w:cs="Arial"/>
          <w:sz w:val="24"/>
          <w:szCs w:val="24"/>
        </w:rPr>
        <w:t xml:space="preserve"> głosach za</w:t>
      </w:r>
      <w:r w:rsidR="001C77A3">
        <w:rPr>
          <w:rFonts w:ascii="Arial" w:hAnsi="Arial" w:cs="Arial"/>
          <w:sz w:val="24"/>
          <w:szCs w:val="24"/>
        </w:rPr>
        <w:t xml:space="preserve">, 5 przeciwnych </w:t>
      </w:r>
      <w:r w:rsidR="000B63DE">
        <w:rPr>
          <w:rFonts w:ascii="Arial" w:hAnsi="Arial" w:cs="Arial"/>
          <w:sz w:val="24"/>
          <w:szCs w:val="24"/>
        </w:rPr>
        <w:t xml:space="preserve"> i </w:t>
      </w:r>
      <w:r w:rsidR="001C77A3">
        <w:rPr>
          <w:rFonts w:ascii="Arial" w:hAnsi="Arial" w:cs="Arial"/>
          <w:sz w:val="24"/>
          <w:szCs w:val="24"/>
        </w:rPr>
        <w:t>2</w:t>
      </w:r>
      <w:r w:rsidR="000B63DE">
        <w:rPr>
          <w:rFonts w:ascii="Arial" w:hAnsi="Arial" w:cs="Arial"/>
          <w:sz w:val="24"/>
          <w:szCs w:val="24"/>
        </w:rPr>
        <w:t xml:space="preserve"> wstrzymujących się</w:t>
      </w:r>
      <w:r w:rsidR="008473EC" w:rsidRPr="000077A8">
        <w:rPr>
          <w:rFonts w:ascii="Arial" w:hAnsi="Arial" w:cs="Arial"/>
          <w:sz w:val="24"/>
          <w:szCs w:val="24"/>
        </w:rPr>
        <w:t xml:space="preserve"> podjęła </w:t>
      </w:r>
    </w:p>
    <w:p w:rsidR="008473EC" w:rsidRDefault="008473EC" w:rsidP="008473EC">
      <w:pPr>
        <w:spacing w:line="360" w:lineRule="auto"/>
        <w:jc w:val="center"/>
        <w:rPr>
          <w:rFonts w:ascii="Arial" w:hAnsi="Arial" w:cs="Arial"/>
          <w:b/>
          <w:i/>
          <w:sz w:val="24"/>
          <w:szCs w:val="24"/>
        </w:rPr>
      </w:pPr>
      <w:r w:rsidRPr="000077A8">
        <w:rPr>
          <w:rFonts w:ascii="Arial" w:hAnsi="Arial" w:cs="Arial"/>
          <w:b/>
          <w:i/>
          <w:sz w:val="24"/>
          <w:szCs w:val="24"/>
        </w:rPr>
        <w:t>U c h w a ł ę Nr LV</w:t>
      </w:r>
      <w:r w:rsidR="002D5569">
        <w:rPr>
          <w:rFonts w:ascii="Arial" w:hAnsi="Arial" w:cs="Arial"/>
          <w:b/>
          <w:i/>
          <w:sz w:val="24"/>
          <w:szCs w:val="24"/>
        </w:rPr>
        <w:t>II</w:t>
      </w:r>
      <w:r w:rsidR="00E02FB9">
        <w:rPr>
          <w:rFonts w:ascii="Arial" w:hAnsi="Arial" w:cs="Arial"/>
          <w:b/>
          <w:i/>
          <w:sz w:val="24"/>
          <w:szCs w:val="24"/>
        </w:rPr>
        <w:t>I</w:t>
      </w:r>
      <w:r w:rsidRPr="000077A8">
        <w:rPr>
          <w:rFonts w:ascii="Arial" w:hAnsi="Arial" w:cs="Arial"/>
          <w:b/>
          <w:i/>
          <w:sz w:val="24"/>
          <w:szCs w:val="24"/>
        </w:rPr>
        <w:t>/</w:t>
      </w:r>
      <w:r w:rsidR="00E02FB9">
        <w:rPr>
          <w:rFonts w:ascii="Arial" w:hAnsi="Arial" w:cs="Arial"/>
          <w:b/>
          <w:i/>
          <w:sz w:val="24"/>
          <w:szCs w:val="24"/>
        </w:rPr>
        <w:t>7</w:t>
      </w:r>
      <w:r w:rsidR="002D5569">
        <w:rPr>
          <w:rFonts w:ascii="Arial" w:hAnsi="Arial" w:cs="Arial"/>
          <w:b/>
          <w:i/>
          <w:sz w:val="24"/>
          <w:szCs w:val="24"/>
        </w:rPr>
        <w:t>27</w:t>
      </w:r>
      <w:r w:rsidRPr="000077A8">
        <w:rPr>
          <w:rFonts w:ascii="Arial" w:hAnsi="Arial" w:cs="Arial"/>
          <w:b/>
          <w:i/>
          <w:sz w:val="24"/>
          <w:szCs w:val="24"/>
        </w:rPr>
        <w:t>/2022</w:t>
      </w:r>
    </w:p>
    <w:p w:rsidR="002D5569" w:rsidRDefault="002D5569" w:rsidP="002D5569">
      <w:pPr>
        <w:jc w:val="both"/>
        <w:rPr>
          <w:rFonts w:ascii="Arial" w:hAnsi="Arial" w:cs="Arial"/>
          <w:sz w:val="24"/>
          <w:szCs w:val="24"/>
        </w:rPr>
      </w:pPr>
      <w:r w:rsidRPr="00701913">
        <w:rPr>
          <w:rFonts w:ascii="Arial" w:hAnsi="Arial" w:cs="Arial"/>
          <w:sz w:val="24"/>
          <w:szCs w:val="24"/>
        </w:rPr>
        <w:t>w sprawie zmian zakresu wykonywania przedsięwzięć i zmian w</w:t>
      </w:r>
      <w:r>
        <w:rPr>
          <w:rFonts w:ascii="Arial" w:hAnsi="Arial" w:cs="Arial"/>
          <w:sz w:val="24"/>
          <w:szCs w:val="24"/>
        </w:rPr>
        <w:t> </w:t>
      </w:r>
      <w:r w:rsidRPr="00701913">
        <w:rPr>
          <w:rFonts w:ascii="Arial" w:hAnsi="Arial" w:cs="Arial"/>
          <w:sz w:val="24"/>
          <w:szCs w:val="24"/>
        </w:rPr>
        <w:t>Wieloletniej prognozie Finansowej Miasta Stalowa Wola.</w:t>
      </w:r>
    </w:p>
    <w:p w:rsidR="002D5569" w:rsidRPr="000077A8" w:rsidRDefault="002D5569" w:rsidP="008473EC">
      <w:pPr>
        <w:spacing w:line="360" w:lineRule="auto"/>
        <w:jc w:val="center"/>
        <w:rPr>
          <w:rFonts w:ascii="Arial" w:hAnsi="Arial" w:cs="Arial"/>
          <w:b/>
          <w:i/>
          <w:sz w:val="24"/>
          <w:szCs w:val="24"/>
        </w:rPr>
      </w:pPr>
    </w:p>
    <w:p w:rsidR="00ED283D" w:rsidRPr="000077A8" w:rsidRDefault="00ED283D" w:rsidP="00ED283D">
      <w:pPr>
        <w:jc w:val="center"/>
        <w:rPr>
          <w:rFonts w:ascii="Arial" w:hAnsi="Arial" w:cs="Arial"/>
          <w:b/>
          <w:i/>
          <w:sz w:val="24"/>
          <w:szCs w:val="24"/>
        </w:rPr>
      </w:pPr>
      <w:r w:rsidRPr="000077A8">
        <w:rPr>
          <w:rFonts w:ascii="Arial" w:hAnsi="Arial" w:cs="Arial"/>
          <w:b/>
          <w:i/>
          <w:sz w:val="24"/>
          <w:szCs w:val="24"/>
        </w:rPr>
        <w:t>Ad.</w:t>
      </w:r>
      <w:r w:rsidR="006C746E">
        <w:rPr>
          <w:rFonts w:ascii="Arial" w:hAnsi="Arial" w:cs="Arial"/>
          <w:b/>
          <w:i/>
          <w:sz w:val="24"/>
          <w:szCs w:val="24"/>
        </w:rPr>
        <w:t>5</w:t>
      </w:r>
    </w:p>
    <w:p w:rsidR="00ED283D" w:rsidRPr="000077A8" w:rsidRDefault="00ED283D" w:rsidP="00ED283D">
      <w:pPr>
        <w:jc w:val="center"/>
        <w:rPr>
          <w:rFonts w:ascii="Arial" w:hAnsi="Arial" w:cs="Arial"/>
          <w:b/>
          <w:i/>
          <w:sz w:val="24"/>
          <w:szCs w:val="24"/>
        </w:rPr>
      </w:pPr>
    </w:p>
    <w:p w:rsidR="00E02FB9" w:rsidRDefault="00E02FB9" w:rsidP="00E02FB9">
      <w:pPr>
        <w:tabs>
          <w:tab w:val="left" w:pos="540"/>
          <w:tab w:val="left" w:pos="709"/>
          <w:tab w:val="left" w:pos="1134"/>
          <w:tab w:val="left" w:pos="1276"/>
        </w:tabs>
        <w:suppressAutoHyphens/>
        <w:jc w:val="both"/>
        <w:rPr>
          <w:rFonts w:ascii="Arial" w:hAnsi="Arial" w:cs="Arial"/>
          <w:color w:val="242424"/>
          <w:sz w:val="24"/>
          <w:szCs w:val="24"/>
          <w:shd w:val="clear" w:color="auto" w:fill="FFFFFF"/>
        </w:rPr>
      </w:pPr>
      <w:r w:rsidRPr="00E02FB9">
        <w:rPr>
          <w:rFonts w:ascii="Arial" w:hAnsi="Arial" w:cs="Arial"/>
          <w:color w:val="242424"/>
          <w:sz w:val="24"/>
          <w:szCs w:val="24"/>
          <w:shd w:val="clear" w:color="auto" w:fill="FFFFFF"/>
        </w:rPr>
        <w:t xml:space="preserve">Projekt uchwały w sprawie </w:t>
      </w:r>
      <w:r w:rsidR="002D5569">
        <w:rPr>
          <w:rFonts w:ascii="Arial" w:hAnsi="Arial" w:cs="Arial"/>
          <w:color w:val="242424"/>
          <w:sz w:val="24"/>
          <w:szCs w:val="24"/>
          <w:shd w:val="clear" w:color="auto" w:fill="FFFFFF"/>
        </w:rPr>
        <w:t>określenia wysokości stawek podatku od nieruchomości.</w:t>
      </w:r>
    </w:p>
    <w:p w:rsidR="003B55F6" w:rsidRDefault="003B55F6" w:rsidP="00E02FB9">
      <w:pPr>
        <w:tabs>
          <w:tab w:val="left" w:pos="540"/>
          <w:tab w:val="left" w:pos="709"/>
          <w:tab w:val="left" w:pos="1134"/>
          <w:tab w:val="left" w:pos="1276"/>
        </w:tabs>
        <w:suppressAutoHyphens/>
        <w:jc w:val="both"/>
        <w:rPr>
          <w:rFonts w:ascii="Arial" w:hAnsi="Arial" w:cs="Arial"/>
          <w:color w:val="242424"/>
          <w:sz w:val="24"/>
          <w:szCs w:val="24"/>
          <w:shd w:val="clear" w:color="auto" w:fill="FFFFFF"/>
        </w:rPr>
      </w:pPr>
    </w:p>
    <w:p w:rsidR="005F780F" w:rsidRPr="005F780F" w:rsidRDefault="005F780F" w:rsidP="002F32AE">
      <w:pPr>
        <w:spacing w:before="100" w:beforeAutospacing="1" w:after="100" w:afterAutospacing="1"/>
        <w:jc w:val="both"/>
        <w:rPr>
          <w:rFonts w:ascii="Arial" w:eastAsia="Times New Roman" w:hAnsi="Arial" w:cs="Arial"/>
          <w:sz w:val="24"/>
          <w:szCs w:val="24"/>
          <w:lang w:eastAsia="pl-PL"/>
        </w:rPr>
      </w:pPr>
      <w:r w:rsidRPr="005F780F">
        <w:rPr>
          <w:rFonts w:ascii="Arial" w:eastAsia="Times New Roman" w:hAnsi="Arial" w:cs="Arial"/>
          <w:sz w:val="24"/>
          <w:szCs w:val="24"/>
          <w:lang w:eastAsia="pl-PL"/>
        </w:rPr>
        <w:t>Projektowana uchwała jest realizacją dyspozycji art. 5 ust. 1 ustawy z dnia 12</w:t>
      </w:r>
      <w:r>
        <w:rPr>
          <w:rFonts w:ascii="Arial" w:eastAsia="Times New Roman" w:hAnsi="Arial" w:cs="Arial"/>
          <w:sz w:val="24"/>
          <w:szCs w:val="24"/>
          <w:lang w:eastAsia="pl-PL"/>
        </w:rPr>
        <w:t> </w:t>
      </w:r>
      <w:r w:rsidRPr="005F780F">
        <w:rPr>
          <w:rFonts w:ascii="Arial" w:eastAsia="Times New Roman" w:hAnsi="Arial" w:cs="Arial"/>
          <w:sz w:val="24"/>
          <w:szCs w:val="24"/>
          <w:lang w:eastAsia="pl-PL"/>
        </w:rPr>
        <w:t>stycznia 1991 r. o podatkach i opłatach lokalnych  (Dz. U. z  2022 r., poz. 1452 ze zm.).Zgodnie z powyższym przepisem, rada gminy w drodze uchwały, określa wysokość stawek podatku od nieruchomości. Stawki te nie mogą przekroczyć górnych granic stawek kwotowych podatków i opłat lokalnych ogłoszonych w obwieszczeniu Ministra Finansów z dnia 28 lipca 2022 r., w sprawie górnych granic stawek kwotowych podatków i opłat lokalnych na 2023 r. (M.P. z 2022 r., poz. 731).</w:t>
      </w:r>
    </w:p>
    <w:p w:rsidR="005F780F" w:rsidRPr="0072090B" w:rsidRDefault="005F780F" w:rsidP="005F780F">
      <w:pPr>
        <w:spacing w:before="100" w:beforeAutospacing="1" w:after="100" w:afterAutospacing="1"/>
        <w:jc w:val="both"/>
        <w:rPr>
          <w:rFonts w:ascii="Arial" w:eastAsia="Calibri" w:hAnsi="Arial" w:cs="Arial"/>
          <w:sz w:val="24"/>
          <w:szCs w:val="24"/>
          <w:lang w:eastAsia="pl-PL"/>
        </w:rPr>
      </w:pPr>
      <w:r w:rsidRPr="0072090B">
        <w:rPr>
          <w:rFonts w:ascii="Arial" w:eastAsia="Times New Roman" w:hAnsi="Arial" w:cs="Arial"/>
          <w:sz w:val="24"/>
          <w:szCs w:val="24"/>
          <w:lang w:eastAsia="pl-PL"/>
        </w:rPr>
        <w:t>Proponowane zmiany przedstawia poniższa tabela:</w:t>
      </w:r>
    </w:p>
    <w:tbl>
      <w:tblPr>
        <w:tblW w:w="108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9"/>
        <w:gridCol w:w="1793"/>
        <w:gridCol w:w="2034"/>
        <w:gridCol w:w="1701"/>
        <w:gridCol w:w="1762"/>
      </w:tblGrid>
      <w:tr w:rsidR="005F780F" w:rsidRPr="0072090B" w:rsidTr="00EF79EC">
        <w:trPr>
          <w:trHeight w:val="479"/>
          <w:jc w:val="center"/>
        </w:trPr>
        <w:tc>
          <w:tcPr>
            <w:tcW w:w="3539" w:type="dxa"/>
            <w:shd w:val="clear" w:color="auto" w:fill="D9D9D9"/>
            <w:vAlign w:val="center"/>
          </w:tcPr>
          <w:p w:rsidR="005F780F" w:rsidRPr="0072090B" w:rsidRDefault="005F780F" w:rsidP="005F780F">
            <w:pPr>
              <w:rPr>
                <w:rFonts w:ascii="Arial" w:eastAsia="Calibri" w:hAnsi="Arial" w:cs="Arial"/>
                <w:sz w:val="24"/>
                <w:szCs w:val="24"/>
              </w:rPr>
            </w:pPr>
            <w:r w:rsidRPr="0072090B">
              <w:rPr>
                <w:rFonts w:ascii="Arial" w:eastAsia="Calibri" w:hAnsi="Arial" w:cs="Arial"/>
                <w:sz w:val="24"/>
                <w:szCs w:val="24"/>
              </w:rPr>
              <w:t>Podmiot opodatkowania</w:t>
            </w:r>
          </w:p>
        </w:tc>
        <w:tc>
          <w:tcPr>
            <w:tcW w:w="1793" w:type="dxa"/>
            <w:shd w:val="clear" w:color="auto" w:fill="D9D9D9"/>
            <w:vAlign w:val="center"/>
          </w:tcPr>
          <w:p w:rsidR="005F780F" w:rsidRPr="0072090B" w:rsidRDefault="005F780F" w:rsidP="005F780F">
            <w:pPr>
              <w:jc w:val="center"/>
              <w:rPr>
                <w:rFonts w:ascii="Arial" w:eastAsia="Calibri" w:hAnsi="Arial" w:cs="Arial"/>
                <w:sz w:val="24"/>
                <w:szCs w:val="24"/>
              </w:rPr>
            </w:pPr>
            <w:r w:rsidRPr="0072090B">
              <w:rPr>
                <w:rFonts w:ascii="Arial" w:eastAsia="Calibri" w:hAnsi="Arial" w:cs="Arial"/>
                <w:sz w:val="24"/>
                <w:szCs w:val="24"/>
              </w:rPr>
              <w:t>Obecne stawki</w:t>
            </w:r>
          </w:p>
        </w:tc>
        <w:tc>
          <w:tcPr>
            <w:tcW w:w="2034" w:type="dxa"/>
            <w:shd w:val="clear" w:color="auto" w:fill="D9D9D9"/>
            <w:vAlign w:val="center"/>
          </w:tcPr>
          <w:p w:rsidR="005F780F" w:rsidRPr="0072090B" w:rsidRDefault="005F780F" w:rsidP="005F780F">
            <w:pPr>
              <w:jc w:val="center"/>
              <w:rPr>
                <w:rFonts w:ascii="Arial" w:eastAsia="Calibri" w:hAnsi="Arial" w:cs="Arial"/>
                <w:sz w:val="24"/>
                <w:szCs w:val="24"/>
              </w:rPr>
            </w:pPr>
            <w:r w:rsidRPr="0072090B">
              <w:rPr>
                <w:rFonts w:ascii="Arial" w:eastAsia="Calibri" w:hAnsi="Arial" w:cs="Arial"/>
                <w:sz w:val="24"/>
                <w:szCs w:val="24"/>
              </w:rPr>
              <w:t>Maksymalne stawki na 2023 r.</w:t>
            </w:r>
          </w:p>
        </w:tc>
        <w:tc>
          <w:tcPr>
            <w:tcW w:w="1701" w:type="dxa"/>
            <w:shd w:val="clear" w:color="auto" w:fill="D9D9D9"/>
            <w:vAlign w:val="center"/>
          </w:tcPr>
          <w:p w:rsidR="005F780F" w:rsidRPr="0072090B" w:rsidRDefault="005F780F" w:rsidP="005F780F">
            <w:pPr>
              <w:jc w:val="center"/>
              <w:rPr>
                <w:rFonts w:ascii="Arial" w:eastAsia="Calibri" w:hAnsi="Arial" w:cs="Arial"/>
                <w:sz w:val="24"/>
                <w:szCs w:val="24"/>
              </w:rPr>
            </w:pPr>
            <w:r w:rsidRPr="0072090B">
              <w:rPr>
                <w:rFonts w:ascii="Arial" w:eastAsia="Calibri" w:hAnsi="Arial" w:cs="Arial"/>
                <w:sz w:val="24"/>
                <w:szCs w:val="24"/>
              </w:rPr>
              <w:t xml:space="preserve">Proponowane stawki </w:t>
            </w:r>
          </w:p>
        </w:tc>
        <w:tc>
          <w:tcPr>
            <w:tcW w:w="1762" w:type="dxa"/>
            <w:shd w:val="clear" w:color="auto" w:fill="D9D9D9"/>
          </w:tcPr>
          <w:p w:rsidR="005F780F" w:rsidRPr="0072090B" w:rsidRDefault="005F780F" w:rsidP="005F780F">
            <w:pPr>
              <w:jc w:val="center"/>
              <w:rPr>
                <w:rFonts w:ascii="Arial" w:eastAsia="Calibri" w:hAnsi="Arial" w:cs="Arial"/>
                <w:sz w:val="24"/>
                <w:szCs w:val="24"/>
              </w:rPr>
            </w:pPr>
            <w:r w:rsidRPr="0072090B">
              <w:rPr>
                <w:rFonts w:ascii="Arial" w:eastAsia="Calibri" w:hAnsi="Arial" w:cs="Arial"/>
                <w:sz w:val="24"/>
                <w:szCs w:val="24"/>
              </w:rPr>
              <w:t>Różnica do stawki maksymalnej</w:t>
            </w:r>
          </w:p>
        </w:tc>
      </w:tr>
      <w:tr w:rsidR="005F780F" w:rsidRPr="0072090B" w:rsidTr="00EF79EC">
        <w:trPr>
          <w:trHeight w:val="440"/>
          <w:jc w:val="center"/>
        </w:trPr>
        <w:tc>
          <w:tcPr>
            <w:tcW w:w="3539" w:type="dxa"/>
            <w:shd w:val="clear" w:color="auto" w:fill="F2F2F2"/>
            <w:vAlign w:val="center"/>
          </w:tcPr>
          <w:p w:rsidR="005F780F" w:rsidRPr="0072090B" w:rsidRDefault="005F780F" w:rsidP="005F780F">
            <w:pPr>
              <w:rPr>
                <w:rFonts w:ascii="Arial" w:eastAsia="Calibri" w:hAnsi="Arial" w:cs="Arial"/>
                <w:sz w:val="24"/>
                <w:szCs w:val="24"/>
              </w:rPr>
            </w:pPr>
            <w:r w:rsidRPr="0072090B">
              <w:rPr>
                <w:rFonts w:ascii="Arial" w:eastAsia="Calibri" w:hAnsi="Arial" w:cs="Arial"/>
                <w:sz w:val="24"/>
                <w:szCs w:val="24"/>
              </w:rPr>
              <w:t>Grunty działalność gospodarcza</w:t>
            </w:r>
          </w:p>
        </w:tc>
        <w:tc>
          <w:tcPr>
            <w:tcW w:w="1793" w:type="dxa"/>
            <w:shd w:val="clear" w:color="auto" w:fill="auto"/>
            <w:vAlign w:val="center"/>
          </w:tcPr>
          <w:p w:rsidR="005F780F" w:rsidRPr="0072090B" w:rsidRDefault="005F780F" w:rsidP="005F780F">
            <w:pPr>
              <w:jc w:val="center"/>
              <w:rPr>
                <w:rFonts w:ascii="Arial" w:eastAsia="Calibri" w:hAnsi="Arial" w:cs="Arial"/>
                <w:sz w:val="24"/>
                <w:szCs w:val="24"/>
              </w:rPr>
            </w:pPr>
            <w:r w:rsidRPr="0072090B">
              <w:rPr>
                <w:rFonts w:ascii="Arial" w:eastAsia="Calibri" w:hAnsi="Arial" w:cs="Arial"/>
                <w:sz w:val="24"/>
                <w:szCs w:val="24"/>
              </w:rPr>
              <w:t>0,65</w:t>
            </w:r>
          </w:p>
        </w:tc>
        <w:tc>
          <w:tcPr>
            <w:tcW w:w="2034" w:type="dxa"/>
            <w:vAlign w:val="center"/>
          </w:tcPr>
          <w:p w:rsidR="005F780F" w:rsidRPr="0072090B" w:rsidRDefault="005F780F" w:rsidP="005F780F">
            <w:pPr>
              <w:jc w:val="center"/>
              <w:rPr>
                <w:rFonts w:ascii="Arial" w:eastAsia="Calibri" w:hAnsi="Arial" w:cs="Arial"/>
                <w:sz w:val="24"/>
                <w:szCs w:val="24"/>
              </w:rPr>
            </w:pPr>
            <w:r w:rsidRPr="0072090B">
              <w:rPr>
                <w:rFonts w:ascii="Arial" w:eastAsia="Calibri" w:hAnsi="Arial" w:cs="Arial"/>
                <w:sz w:val="24"/>
                <w:szCs w:val="24"/>
              </w:rPr>
              <w:t>1,16</w:t>
            </w:r>
          </w:p>
        </w:tc>
        <w:tc>
          <w:tcPr>
            <w:tcW w:w="1701" w:type="dxa"/>
            <w:shd w:val="clear" w:color="auto" w:fill="auto"/>
            <w:vAlign w:val="center"/>
          </w:tcPr>
          <w:p w:rsidR="005F780F" w:rsidRPr="0072090B" w:rsidRDefault="005F780F" w:rsidP="005F780F">
            <w:pPr>
              <w:jc w:val="center"/>
              <w:rPr>
                <w:rFonts w:ascii="Arial" w:eastAsia="Calibri" w:hAnsi="Arial" w:cs="Arial"/>
                <w:sz w:val="24"/>
                <w:szCs w:val="24"/>
              </w:rPr>
            </w:pPr>
            <w:r w:rsidRPr="0072090B">
              <w:rPr>
                <w:rFonts w:ascii="Arial" w:eastAsia="Calibri" w:hAnsi="Arial" w:cs="Arial"/>
                <w:sz w:val="24"/>
                <w:szCs w:val="24"/>
              </w:rPr>
              <w:t>0,80</w:t>
            </w:r>
          </w:p>
        </w:tc>
        <w:tc>
          <w:tcPr>
            <w:tcW w:w="1762" w:type="dxa"/>
          </w:tcPr>
          <w:p w:rsidR="005F780F" w:rsidRPr="0072090B" w:rsidRDefault="005F780F" w:rsidP="005F780F">
            <w:pPr>
              <w:jc w:val="center"/>
              <w:rPr>
                <w:rFonts w:ascii="Arial" w:eastAsia="Calibri" w:hAnsi="Arial" w:cs="Arial"/>
                <w:sz w:val="24"/>
                <w:szCs w:val="24"/>
              </w:rPr>
            </w:pPr>
            <w:r w:rsidRPr="0072090B">
              <w:rPr>
                <w:rFonts w:ascii="Arial" w:eastAsia="Calibri" w:hAnsi="Arial" w:cs="Arial"/>
                <w:sz w:val="24"/>
                <w:szCs w:val="24"/>
              </w:rPr>
              <w:t>0,36</w:t>
            </w:r>
          </w:p>
        </w:tc>
      </w:tr>
      <w:tr w:rsidR="005F780F" w:rsidRPr="0072090B" w:rsidTr="00EF79EC">
        <w:trPr>
          <w:trHeight w:val="440"/>
          <w:jc w:val="center"/>
        </w:trPr>
        <w:tc>
          <w:tcPr>
            <w:tcW w:w="3539" w:type="dxa"/>
            <w:shd w:val="clear" w:color="auto" w:fill="F2F2F2"/>
            <w:vAlign w:val="center"/>
          </w:tcPr>
          <w:p w:rsidR="005F780F" w:rsidRPr="0072090B" w:rsidRDefault="005F780F" w:rsidP="005F780F">
            <w:pPr>
              <w:rPr>
                <w:rFonts w:ascii="Arial" w:eastAsia="Calibri" w:hAnsi="Arial" w:cs="Arial"/>
                <w:sz w:val="24"/>
                <w:szCs w:val="24"/>
              </w:rPr>
            </w:pPr>
            <w:r w:rsidRPr="0072090B">
              <w:rPr>
                <w:rFonts w:ascii="Arial" w:eastAsia="Calibri" w:hAnsi="Arial" w:cs="Arial"/>
                <w:sz w:val="24"/>
                <w:szCs w:val="24"/>
              </w:rPr>
              <w:t>Grunty działalność gospodarcza – paliwa i banki</w:t>
            </w:r>
          </w:p>
        </w:tc>
        <w:tc>
          <w:tcPr>
            <w:tcW w:w="1793" w:type="dxa"/>
            <w:shd w:val="clear" w:color="auto" w:fill="auto"/>
            <w:vAlign w:val="center"/>
          </w:tcPr>
          <w:p w:rsidR="005F780F" w:rsidRPr="0072090B" w:rsidRDefault="005F780F" w:rsidP="005F780F">
            <w:pPr>
              <w:jc w:val="center"/>
              <w:rPr>
                <w:rFonts w:ascii="Arial" w:eastAsia="Calibri" w:hAnsi="Arial" w:cs="Arial"/>
                <w:sz w:val="24"/>
                <w:szCs w:val="24"/>
              </w:rPr>
            </w:pPr>
            <w:r w:rsidRPr="0072090B">
              <w:rPr>
                <w:rFonts w:ascii="Arial" w:eastAsia="Calibri" w:hAnsi="Arial" w:cs="Arial"/>
                <w:sz w:val="24"/>
                <w:szCs w:val="24"/>
              </w:rPr>
              <w:t xml:space="preserve">0,89 </w:t>
            </w:r>
          </w:p>
        </w:tc>
        <w:tc>
          <w:tcPr>
            <w:tcW w:w="2034" w:type="dxa"/>
            <w:vAlign w:val="center"/>
          </w:tcPr>
          <w:p w:rsidR="005F780F" w:rsidRPr="0072090B" w:rsidRDefault="005F780F" w:rsidP="005F780F">
            <w:pPr>
              <w:jc w:val="center"/>
              <w:rPr>
                <w:rFonts w:ascii="Arial" w:eastAsia="Calibri" w:hAnsi="Arial" w:cs="Arial"/>
                <w:sz w:val="24"/>
                <w:szCs w:val="24"/>
              </w:rPr>
            </w:pPr>
            <w:r w:rsidRPr="0072090B">
              <w:rPr>
                <w:rFonts w:ascii="Arial" w:eastAsia="Calibri" w:hAnsi="Arial" w:cs="Arial"/>
                <w:sz w:val="24"/>
                <w:szCs w:val="24"/>
              </w:rPr>
              <w:t>1,16</w:t>
            </w:r>
          </w:p>
        </w:tc>
        <w:tc>
          <w:tcPr>
            <w:tcW w:w="1701" w:type="dxa"/>
            <w:shd w:val="clear" w:color="auto" w:fill="auto"/>
            <w:vAlign w:val="center"/>
          </w:tcPr>
          <w:p w:rsidR="005F780F" w:rsidRPr="0072090B" w:rsidRDefault="005F780F" w:rsidP="005F780F">
            <w:pPr>
              <w:jc w:val="center"/>
              <w:rPr>
                <w:rFonts w:ascii="Arial" w:eastAsia="Calibri" w:hAnsi="Arial" w:cs="Arial"/>
                <w:sz w:val="24"/>
                <w:szCs w:val="24"/>
              </w:rPr>
            </w:pPr>
            <w:r w:rsidRPr="0072090B">
              <w:rPr>
                <w:rFonts w:ascii="Arial" w:eastAsia="Calibri" w:hAnsi="Arial" w:cs="Arial"/>
                <w:sz w:val="24"/>
                <w:szCs w:val="24"/>
              </w:rPr>
              <w:t xml:space="preserve">0,89 </w:t>
            </w:r>
          </w:p>
        </w:tc>
        <w:tc>
          <w:tcPr>
            <w:tcW w:w="1762" w:type="dxa"/>
          </w:tcPr>
          <w:p w:rsidR="005F780F" w:rsidRPr="0072090B" w:rsidRDefault="005F780F" w:rsidP="005F780F">
            <w:pPr>
              <w:jc w:val="center"/>
              <w:rPr>
                <w:rFonts w:ascii="Arial" w:eastAsia="Calibri" w:hAnsi="Arial" w:cs="Arial"/>
                <w:sz w:val="24"/>
                <w:szCs w:val="24"/>
              </w:rPr>
            </w:pPr>
            <w:r w:rsidRPr="0072090B">
              <w:rPr>
                <w:rFonts w:ascii="Arial" w:eastAsia="Calibri" w:hAnsi="Arial" w:cs="Arial"/>
                <w:sz w:val="24"/>
                <w:szCs w:val="24"/>
              </w:rPr>
              <w:t>0,27</w:t>
            </w:r>
          </w:p>
        </w:tc>
      </w:tr>
      <w:tr w:rsidR="005F780F" w:rsidRPr="0072090B" w:rsidTr="00EF79EC">
        <w:trPr>
          <w:trHeight w:val="440"/>
          <w:jc w:val="center"/>
        </w:trPr>
        <w:tc>
          <w:tcPr>
            <w:tcW w:w="3539" w:type="dxa"/>
            <w:shd w:val="clear" w:color="auto" w:fill="F2F2F2"/>
            <w:vAlign w:val="center"/>
          </w:tcPr>
          <w:p w:rsidR="005F780F" w:rsidRPr="0072090B" w:rsidRDefault="005F780F" w:rsidP="005F780F">
            <w:pPr>
              <w:rPr>
                <w:rFonts w:ascii="Arial" w:eastAsia="Calibri" w:hAnsi="Arial" w:cs="Arial"/>
                <w:sz w:val="24"/>
                <w:szCs w:val="24"/>
              </w:rPr>
            </w:pPr>
            <w:r w:rsidRPr="0072090B">
              <w:rPr>
                <w:rFonts w:ascii="Arial" w:eastAsia="Calibri" w:hAnsi="Arial" w:cs="Arial"/>
                <w:sz w:val="24"/>
                <w:szCs w:val="24"/>
              </w:rPr>
              <w:t>Grunty działalność gospodarcza – energia</w:t>
            </w:r>
          </w:p>
        </w:tc>
        <w:tc>
          <w:tcPr>
            <w:tcW w:w="1793" w:type="dxa"/>
            <w:shd w:val="clear" w:color="auto" w:fill="auto"/>
            <w:vAlign w:val="center"/>
          </w:tcPr>
          <w:p w:rsidR="005F780F" w:rsidRPr="0072090B" w:rsidRDefault="005F780F" w:rsidP="005F780F">
            <w:pPr>
              <w:jc w:val="center"/>
              <w:rPr>
                <w:rFonts w:ascii="Arial" w:eastAsia="Calibri" w:hAnsi="Arial" w:cs="Arial"/>
                <w:sz w:val="24"/>
                <w:szCs w:val="24"/>
              </w:rPr>
            </w:pPr>
            <w:r w:rsidRPr="0072090B">
              <w:rPr>
                <w:rFonts w:ascii="Arial" w:eastAsia="Calibri" w:hAnsi="Arial" w:cs="Arial"/>
                <w:sz w:val="24"/>
                <w:szCs w:val="24"/>
              </w:rPr>
              <w:t xml:space="preserve">0,89 </w:t>
            </w:r>
          </w:p>
        </w:tc>
        <w:tc>
          <w:tcPr>
            <w:tcW w:w="2034" w:type="dxa"/>
            <w:vAlign w:val="center"/>
          </w:tcPr>
          <w:p w:rsidR="005F780F" w:rsidRPr="0072090B" w:rsidRDefault="005F780F" w:rsidP="005F780F">
            <w:pPr>
              <w:jc w:val="center"/>
              <w:rPr>
                <w:rFonts w:ascii="Arial" w:eastAsia="Calibri" w:hAnsi="Arial" w:cs="Arial"/>
                <w:sz w:val="24"/>
                <w:szCs w:val="24"/>
              </w:rPr>
            </w:pPr>
            <w:r w:rsidRPr="0072090B">
              <w:rPr>
                <w:rFonts w:ascii="Arial" w:eastAsia="Calibri" w:hAnsi="Arial" w:cs="Arial"/>
                <w:sz w:val="24"/>
                <w:szCs w:val="24"/>
              </w:rPr>
              <w:t>1,16</w:t>
            </w:r>
          </w:p>
        </w:tc>
        <w:tc>
          <w:tcPr>
            <w:tcW w:w="1701" w:type="dxa"/>
            <w:shd w:val="clear" w:color="auto" w:fill="auto"/>
            <w:vAlign w:val="center"/>
          </w:tcPr>
          <w:p w:rsidR="005F780F" w:rsidRPr="0072090B" w:rsidRDefault="005F780F" w:rsidP="005F780F">
            <w:pPr>
              <w:jc w:val="center"/>
              <w:rPr>
                <w:rFonts w:ascii="Arial" w:eastAsia="Calibri" w:hAnsi="Arial" w:cs="Arial"/>
                <w:sz w:val="24"/>
                <w:szCs w:val="24"/>
              </w:rPr>
            </w:pPr>
            <w:r w:rsidRPr="0072090B">
              <w:rPr>
                <w:rFonts w:ascii="Arial" w:eastAsia="Calibri" w:hAnsi="Arial" w:cs="Arial"/>
                <w:sz w:val="24"/>
                <w:szCs w:val="24"/>
              </w:rPr>
              <w:t xml:space="preserve">1,00 </w:t>
            </w:r>
          </w:p>
        </w:tc>
        <w:tc>
          <w:tcPr>
            <w:tcW w:w="1762" w:type="dxa"/>
          </w:tcPr>
          <w:p w:rsidR="005F780F" w:rsidRPr="0072090B" w:rsidRDefault="005F780F" w:rsidP="005F780F">
            <w:pPr>
              <w:jc w:val="center"/>
              <w:rPr>
                <w:rFonts w:ascii="Arial" w:eastAsia="Calibri" w:hAnsi="Arial" w:cs="Arial"/>
                <w:sz w:val="24"/>
                <w:szCs w:val="24"/>
              </w:rPr>
            </w:pPr>
            <w:r w:rsidRPr="0072090B">
              <w:rPr>
                <w:rFonts w:ascii="Arial" w:eastAsia="Calibri" w:hAnsi="Arial" w:cs="Arial"/>
                <w:sz w:val="24"/>
                <w:szCs w:val="24"/>
              </w:rPr>
              <w:t>0,16</w:t>
            </w:r>
          </w:p>
        </w:tc>
      </w:tr>
      <w:tr w:rsidR="005F780F" w:rsidRPr="0072090B" w:rsidTr="00EF79EC">
        <w:trPr>
          <w:trHeight w:val="521"/>
          <w:jc w:val="center"/>
        </w:trPr>
        <w:tc>
          <w:tcPr>
            <w:tcW w:w="3539" w:type="dxa"/>
            <w:shd w:val="clear" w:color="auto" w:fill="F2F2F2"/>
            <w:vAlign w:val="center"/>
          </w:tcPr>
          <w:p w:rsidR="005F780F" w:rsidRPr="0072090B" w:rsidRDefault="005F780F" w:rsidP="005F780F">
            <w:pPr>
              <w:rPr>
                <w:rFonts w:ascii="Arial" w:eastAsia="Calibri" w:hAnsi="Arial" w:cs="Arial"/>
                <w:sz w:val="24"/>
                <w:szCs w:val="24"/>
              </w:rPr>
            </w:pPr>
            <w:r w:rsidRPr="0072090B">
              <w:rPr>
                <w:rFonts w:ascii="Arial" w:eastAsia="Calibri" w:hAnsi="Arial" w:cs="Arial"/>
                <w:sz w:val="24"/>
                <w:szCs w:val="24"/>
              </w:rPr>
              <w:t>Budynki działalność gospodarcza</w:t>
            </w:r>
          </w:p>
        </w:tc>
        <w:tc>
          <w:tcPr>
            <w:tcW w:w="1793" w:type="dxa"/>
            <w:shd w:val="clear" w:color="auto" w:fill="auto"/>
            <w:vAlign w:val="center"/>
          </w:tcPr>
          <w:p w:rsidR="005F780F" w:rsidRPr="0072090B" w:rsidRDefault="005F780F" w:rsidP="005F780F">
            <w:pPr>
              <w:jc w:val="center"/>
              <w:rPr>
                <w:rFonts w:ascii="Arial" w:eastAsia="Calibri" w:hAnsi="Arial" w:cs="Arial"/>
                <w:sz w:val="24"/>
                <w:szCs w:val="24"/>
              </w:rPr>
            </w:pPr>
            <w:r w:rsidRPr="0072090B">
              <w:rPr>
                <w:rFonts w:ascii="Arial" w:eastAsia="Calibri" w:hAnsi="Arial" w:cs="Arial"/>
                <w:sz w:val="24"/>
                <w:szCs w:val="24"/>
              </w:rPr>
              <w:t>22,00</w:t>
            </w:r>
          </w:p>
        </w:tc>
        <w:tc>
          <w:tcPr>
            <w:tcW w:w="2034" w:type="dxa"/>
            <w:vAlign w:val="center"/>
          </w:tcPr>
          <w:p w:rsidR="005F780F" w:rsidRPr="0072090B" w:rsidRDefault="005F780F" w:rsidP="005F780F">
            <w:pPr>
              <w:jc w:val="center"/>
              <w:rPr>
                <w:rFonts w:ascii="Arial" w:eastAsia="Calibri" w:hAnsi="Arial" w:cs="Arial"/>
                <w:sz w:val="24"/>
                <w:szCs w:val="24"/>
              </w:rPr>
            </w:pPr>
            <w:r w:rsidRPr="0072090B">
              <w:rPr>
                <w:rFonts w:ascii="Arial" w:eastAsia="Calibri" w:hAnsi="Arial" w:cs="Arial"/>
                <w:sz w:val="24"/>
                <w:szCs w:val="24"/>
              </w:rPr>
              <w:t>28,78</w:t>
            </w:r>
          </w:p>
        </w:tc>
        <w:tc>
          <w:tcPr>
            <w:tcW w:w="1701" w:type="dxa"/>
            <w:shd w:val="clear" w:color="auto" w:fill="auto"/>
            <w:vAlign w:val="center"/>
          </w:tcPr>
          <w:p w:rsidR="005F780F" w:rsidRPr="0072090B" w:rsidRDefault="005F780F" w:rsidP="005F780F">
            <w:pPr>
              <w:jc w:val="center"/>
              <w:rPr>
                <w:rFonts w:ascii="Arial" w:eastAsia="Calibri" w:hAnsi="Arial" w:cs="Arial"/>
                <w:sz w:val="24"/>
                <w:szCs w:val="24"/>
              </w:rPr>
            </w:pPr>
            <w:r w:rsidRPr="0072090B">
              <w:rPr>
                <w:rFonts w:ascii="Arial" w:eastAsia="Calibri" w:hAnsi="Arial" w:cs="Arial"/>
                <w:sz w:val="24"/>
                <w:szCs w:val="24"/>
              </w:rPr>
              <w:t>25,00</w:t>
            </w:r>
          </w:p>
        </w:tc>
        <w:tc>
          <w:tcPr>
            <w:tcW w:w="1762" w:type="dxa"/>
          </w:tcPr>
          <w:p w:rsidR="005F780F" w:rsidRPr="0072090B" w:rsidRDefault="005F780F" w:rsidP="005F780F">
            <w:pPr>
              <w:jc w:val="center"/>
              <w:rPr>
                <w:rFonts w:ascii="Arial" w:eastAsia="Calibri" w:hAnsi="Arial" w:cs="Arial"/>
                <w:sz w:val="24"/>
                <w:szCs w:val="24"/>
              </w:rPr>
            </w:pPr>
            <w:r w:rsidRPr="0072090B">
              <w:rPr>
                <w:rFonts w:ascii="Arial" w:eastAsia="Calibri" w:hAnsi="Arial" w:cs="Arial"/>
                <w:sz w:val="24"/>
                <w:szCs w:val="24"/>
              </w:rPr>
              <w:t>3,78</w:t>
            </w:r>
          </w:p>
        </w:tc>
      </w:tr>
      <w:tr w:rsidR="005F780F" w:rsidRPr="0072090B" w:rsidTr="00EF79EC">
        <w:trPr>
          <w:trHeight w:val="159"/>
          <w:jc w:val="center"/>
        </w:trPr>
        <w:tc>
          <w:tcPr>
            <w:tcW w:w="3539" w:type="dxa"/>
            <w:shd w:val="clear" w:color="auto" w:fill="F2F2F2"/>
            <w:vAlign w:val="center"/>
          </w:tcPr>
          <w:p w:rsidR="005F780F" w:rsidRPr="0072090B" w:rsidRDefault="005F780F" w:rsidP="005F780F">
            <w:pPr>
              <w:rPr>
                <w:rFonts w:ascii="Arial" w:eastAsia="Calibri" w:hAnsi="Arial" w:cs="Arial"/>
                <w:sz w:val="24"/>
                <w:szCs w:val="24"/>
              </w:rPr>
            </w:pPr>
            <w:r w:rsidRPr="0072090B">
              <w:rPr>
                <w:rFonts w:ascii="Arial" w:eastAsia="Calibri" w:hAnsi="Arial" w:cs="Arial"/>
                <w:sz w:val="24"/>
                <w:szCs w:val="24"/>
              </w:rPr>
              <w:t>Budynki działalność gospodarcza – paliwa i banki</w:t>
            </w:r>
          </w:p>
        </w:tc>
        <w:tc>
          <w:tcPr>
            <w:tcW w:w="1793" w:type="dxa"/>
            <w:shd w:val="clear" w:color="auto" w:fill="auto"/>
            <w:vAlign w:val="center"/>
          </w:tcPr>
          <w:p w:rsidR="005F780F" w:rsidRPr="0072090B" w:rsidRDefault="005F780F" w:rsidP="005F780F">
            <w:pPr>
              <w:jc w:val="center"/>
              <w:rPr>
                <w:rFonts w:ascii="Arial" w:eastAsia="Calibri" w:hAnsi="Arial" w:cs="Arial"/>
                <w:sz w:val="24"/>
                <w:szCs w:val="24"/>
              </w:rPr>
            </w:pPr>
            <w:r w:rsidRPr="0072090B">
              <w:rPr>
                <w:rFonts w:ascii="Arial" w:eastAsia="Calibri" w:hAnsi="Arial" w:cs="Arial"/>
                <w:sz w:val="24"/>
                <w:szCs w:val="24"/>
              </w:rPr>
              <w:t>23,00</w:t>
            </w:r>
          </w:p>
        </w:tc>
        <w:tc>
          <w:tcPr>
            <w:tcW w:w="2034" w:type="dxa"/>
            <w:vAlign w:val="center"/>
          </w:tcPr>
          <w:p w:rsidR="005F780F" w:rsidRPr="0072090B" w:rsidRDefault="005F780F" w:rsidP="005F780F">
            <w:pPr>
              <w:jc w:val="center"/>
              <w:rPr>
                <w:rFonts w:ascii="Arial" w:eastAsia="Calibri" w:hAnsi="Arial" w:cs="Arial"/>
                <w:sz w:val="24"/>
                <w:szCs w:val="24"/>
              </w:rPr>
            </w:pPr>
            <w:r w:rsidRPr="0072090B">
              <w:rPr>
                <w:rFonts w:ascii="Arial" w:eastAsia="Calibri" w:hAnsi="Arial" w:cs="Arial"/>
                <w:sz w:val="24"/>
                <w:szCs w:val="24"/>
              </w:rPr>
              <w:t>28,78</w:t>
            </w:r>
          </w:p>
        </w:tc>
        <w:tc>
          <w:tcPr>
            <w:tcW w:w="1701" w:type="dxa"/>
            <w:shd w:val="clear" w:color="auto" w:fill="auto"/>
            <w:vAlign w:val="center"/>
          </w:tcPr>
          <w:p w:rsidR="005F780F" w:rsidRPr="0072090B" w:rsidRDefault="005F780F" w:rsidP="005F780F">
            <w:pPr>
              <w:jc w:val="center"/>
              <w:rPr>
                <w:rFonts w:ascii="Arial" w:eastAsia="Calibri" w:hAnsi="Arial" w:cs="Arial"/>
                <w:sz w:val="24"/>
                <w:szCs w:val="24"/>
              </w:rPr>
            </w:pPr>
            <w:r w:rsidRPr="0072090B">
              <w:rPr>
                <w:rFonts w:ascii="Arial" w:eastAsia="Calibri" w:hAnsi="Arial" w:cs="Arial"/>
                <w:sz w:val="24"/>
                <w:szCs w:val="24"/>
              </w:rPr>
              <w:t>25,00</w:t>
            </w:r>
          </w:p>
        </w:tc>
        <w:tc>
          <w:tcPr>
            <w:tcW w:w="1762" w:type="dxa"/>
          </w:tcPr>
          <w:p w:rsidR="005F780F" w:rsidRPr="0072090B" w:rsidRDefault="005F780F" w:rsidP="005F780F">
            <w:pPr>
              <w:jc w:val="center"/>
              <w:rPr>
                <w:rFonts w:ascii="Arial" w:eastAsia="Calibri" w:hAnsi="Arial" w:cs="Arial"/>
                <w:sz w:val="24"/>
                <w:szCs w:val="24"/>
              </w:rPr>
            </w:pPr>
            <w:r w:rsidRPr="0072090B">
              <w:rPr>
                <w:rFonts w:ascii="Arial" w:eastAsia="Calibri" w:hAnsi="Arial" w:cs="Arial"/>
                <w:sz w:val="24"/>
                <w:szCs w:val="24"/>
              </w:rPr>
              <w:t>3,78</w:t>
            </w:r>
          </w:p>
        </w:tc>
      </w:tr>
      <w:tr w:rsidR="005F780F" w:rsidRPr="0072090B" w:rsidTr="00EF79EC">
        <w:trPr>
          <w:trHeight w:val="159"/>
          <w:jc w:val="center"/>
        </w:trPr>
        <w:tc>
          <w:tcPr>
            <w:tcW w:w="3539" w:type="dxa"/>
            <w:shd w:val="clear" w:color="auto" w:fill="F2F2F2"/>
            <w:vAlign w:val="center"/>
          </w:tcPr>
          <w:p w:rsidR="005F780F" w:rsidRPr="0072090B" w:rsidRDefault="005F780F" w:rsidP="005F780F">
            <w:pPr>
              <w:rPr>
                <w:rFonts w:ascii="Arial" w:eastAsia="Calibri" w:hAnsi="Arial" w:cs="Arial"/>
                <w:bCs/>
                <w:sz w:val="24"/>
                <w:szCs w:val="24"/>
              </w:rPr>
            </w:pPr>
            <w:r w:rsidRPr="0072090B">
              <w:rPr>
                <w:rFonts w:ascii="Arial" w:eastAsia="Calibri" w:hAnsi="Arial" w:cs="Arial"/>
                <w:sz w:val="24"/>
                <w:szCs w:val="24"/>
              </w:rPr>
              <w:t>Budynki działalność gospodarcza – handel pow. 1000 m</w:t>
            </w:r>
            <w:r w:rsidRPr="0072090B">
              <w:rPr>
                <w:rFonts w:ascii="Arial" w:eastAsia="Calibri" w:hAnsi="Arial" w:cs="Arial"/>
                <w:sz w:val="24"/>
                <w:szCs w:val="24"/>
                <w:vertAlign w:val="superscript"/>
              </w:rPr>
              <w:t>2</w:t>
            </w:r>
            <w:r w:rsidRPr="0072090B">
              <w:rPr>
                <w:rFonts w:ascii="Arial" w:eastAsia="Calibri" w:hAnsi="Arial" w:cs="Arial"/>
                <w:sz w:val="24"/>
                <w:szCs w:val="24"/>
              </w:rPr>
              <w:t>)</w:t>
            </w:r>
            <w:r w:rsidRPr="0072090B">
              <w:rPr>
                <w:rFonts w:ascii="Arial" w:eastAsia="Calibri" w:hAnsi="Arial" w:cs="Arial"/>
                <w:bCs/>
                <w:sz w:val="24"/>
                <w:szCs w:val="24"/>
              </w:rPr>
              <w:t xml:space="preserve"> z wył. Obrębu Nr 6</w:t>
            </w:r>
          </w:p>
        </w:tc>
        <w:tc>
          <w:tcPr>
            <w:tcW w:w="1793" w:type="dxa"/>
            <w:shd w:val="clear" w:color="auto" w:fill="auto"/>
            <w:vAlign w:val="center"/>
          </w:tcPr>
          <w:p w:rsidR="005F780F" w:rsidRPr="0072090B" w:rsidRDefault="005F780F" w:rsidP="005F780F">
            <w:pPr>
              <w:jc w:val="center"/>
              <w:rPr>
                <w:rFonts w:ascii="Arial" w:eastAsia="Calibri" w:hAnsi="Arial" w:cs="Arial"/>
                <w:sz w:val="24"/>
                <w:szCs w:val="24"/>
              </w:rPr>
            </w:pPr>
            <w:r w:rsidRPr="0072090B">
              <w:rPr>
                <w:rFonts w:ascii="Arial" w:eastAsia="Calibri" w:hAnsi="Arial" w:cs="Arial"/>
                <w:sz w:val="24"/>
                <w:szCs w:val="24"/>
              </w:rPr>
              <w:t>23,00</w:t>
            </w:r>
          </w:p>
        </w:tc>
        <w:tc>
          <w:tcPr>
            <w:tcW w:w="2034" w:type="dxa"/>
            <w:vAlign w:val="center"/>
          </w:tcPr>
          <w:p w:rsidR="005F780F" w:rsidRPr="0072090B" w:rsidRDefault="005F780F" w:rsidP="005F780F">
            <w:pPr>
              <w:jc w:val="center"/>
              <w:rPr>
                <w:rFonts w:ascii="Arial" w:eastAsia="Calibri" w:hAnsi="Arial" w:cs="Arial"/>
                <w:sz w:val="24"/>
                <w:szCs w:val="24"/>
              </w:rPr>
            </w:pPr>
            <w:r w:rsidRPr="0072090B">
              <w:rPr>
                <w:rFonts w:ascii="Arial" w:eastAsia="Calibri" w:hAnsi="Arial" w:cs="Arial"/>
                <w:sz w:val="24"/>
                <w:szCs w:val="24"/>
              </w:rPr>
              <w:t>28,78</w:t>
            </w:r>
          </w:p>
        </w:tc>
        <w:tc>
          <w:tcPr>
            <w:tcW w:w="1701" w:type="dxa"/>
            <w:shd w:val="clear" w:color="auto" w:fill="auto"/>
            <w:vAlign w:val="center"/>
          </w:tcPr>
          <w:p w:rsidR="005F780F" w:rsidRPr="0072090B" w:rsidRDefault="005F780F" w:rsidP="005F780F">
            <w:pPr>
              <w:jc w:val="center"/>
              <w:rPr>
                <w:rFonts w:ascii="Arial" w:eastAsia="Calibri" w:hAnsi="Arial" w:cs="Arial"/>
                <w:sz w:val="24"/>
                <w:szCs w:val="24"/>
              </w:rPr>
            </w:pPr>
            <w:r w:rsidRPr="0072090B">
              <w:rPr>
                <w:rFonts w:ascii="Arial" w:eastAsia="Calibri" w:hAnsi="Arial" w:cs="Arial"/>
                <w:sz w:val="24"/>
                <w:szCs w:val="24"/>
              </w:rPr>
              <w:t>28,00</w:t>
            </w:r>
          </w:p>
        </w:tc>
        <w:tc>
          <w:tcPr>
            <w:tcW w:w="1762" w:type="dxa"/>
          </w:tcPr>
          <w:p w:rsidR="005F780F" w:rsidRPr="0072090B" w:rsidRDefault="005F780F" w:rsidP="005F780F">
            <w:pPr>
              <w:jc w:val="center"/>
              <w:rPr>
                <w:rFonts w:ascii="Arial" w:eastAsia="Calibri" w:hAnsi="Arial" w:cs="Arial"/>
                <w:sz w:val="24"/>
                <w:szCs w:val="24"/>
              </w:rPr>
            </w:pPr>
            <w:r w:rsidRPr="0072090B">
              <w:rPr>
                <w:rFonts w:ascii="Arial" w:eastAsia="Calibri" w:hAnsi="Arial" w:cs="Arial"/>
                <w:sz w:val="24"/>
                <w:szCs w:val="24"/>
              </w:rPr>
              <w:t>0,78</w:t>
            </w:r>
          </w:p>
        </w:tc>
      </w:tr>
      <w:tr w:rsidR="005F780F" w:rsidRPr="0072090B" w:rsidTr="00EF79EC">
        <w:trPr>
          <w:trHeight w:val="159"/>
          <w:jc w:val="center"/>
        </w:trPr>
        <w:tc>
          <w:tcPr>
            <w:tcW w:w="3539" w:type="dxa"/>
            <w:shd w:val="clear" w:color="auto" w:fill="F2F2F2"/>
            <w:vAlign w:val="center"/>
          </w:tcPr>
          <w:p w:rsidR="005F780F" w:rsidRPr="0072090B" w:rsidRDefault="005F780F" w:rsidP="005F780F">
            <w:pPr>
              <w:rPr>
                <w:rFonts w:ascii="Arial" w:eastAsia="Calibri" w:hAnsi="Arial" w:cs="Arial"/>
                <w:sz w:val="24"/>
                <w:szCs w:val="24"/>
              </w:rPr>
            </w:pPr>
            <w:r w:rsidRPr="0072090B">
              <w:rPr>
                <w:rFonts w:ascii="Arial" w:eastAsia="Calibri" w:hAnsi="Arial" w:cs="Arial"/>
                <w:sz w:val="24"/>
                <w:szCs w:val="24"/>
              </w:rPr>
              <w:t xml:space="preserve">Budynki działalność gospodarcza – energia </w:t>
            </w:r>
          </w:p>
        </w:tc>
        <w:tc>
          <w:tcPr>
            <w:tcW w:w="1793" w:type="dxa"/>
            <w:shd w:val="clear" w:color="auto" w:fill="auto"/>
            <w:vAlign w:val="center"/>
          </w:tcPr>
          <w:p w:rsidR="005F780F" w:rsidRPr="0072090B" w:rsidRDefault="005F780F" w:rsidP="005F780F">
            <w:pPr>
              <w:jc w:val="center"/>
              <w:rPr>
                <w:rFonts w:ascii="Arial" w:eastAsia="Calibri" w:hAnsi="Arial" w:cs="Arial"/>
                <w:sz w:val="24"/>
                <w:szCs w:val="24"/>
              </w:rPr>
            </w:pPr>
            <w:r w:rsidRPr="0072090B">
              <w:rPr>
                <w:rFonts w:ascii="Arial" w:eastAsia="Calibri" w:hAnsi="Arial" w:cs="Arial"/>
                <w:sz w:val="24"/>
                <w:szCs w:val="24"/>
              </w:rPr>
              <w:t>23,00</w:t>
            </w:r>
          </w:p>
        </w:tc>
        <w:tc>
          <w:tcPr>
            <w:tcW w:w="2034" w:type="dxa"/>
            <w:vAlign w:val="center"/>
          </w:tcPr>
          <w:p w:rsidR="005F780F" w:rsidRPr="0072090B" w:rsidRDefault="005F780F" w:rsidP="005F780F">
            <w:pPr>
              <w:jc w:val="center"/>
              <w:rPr>
                <w:rFonts w:ascii="Arial" w:eastAsia="Calibri" w:hAnsi="Arial" w:cs="Arial"/>
                <w:sz w:val="24"/>
                <w:szCs w:val="24"/>
              </w:rPr>
            </w:pPr>
            <w:r w:rsidRPr="0072090B">
              <w:rPr>
                <w:rFonts w:ascii="Arial" w:eastAsia="Calibri" w:hAnsi="Arial" w:cs="Arial"/>
                <w:sz w:val="24"/>
                <w:szCs w:val="24"/>
              </w:rPr>
              <w:t>28,78</w:t>
            </w:r>
          </w:p>
        </w:tc>
        <w:tc>
          <w:tcPr>
            <w:tcW w:w="1701" w:type="dxa"/>
            <w:shd w:val="clear" w:color="auto" w:fill="auto"/>
            <w:vAlign w:val="center"/>
          </w:tcPr>
          <w:p w:rsidR="005F780F" w:rsidRPr="0072090B" w:rsidRDefault="005F780F" w:rsidP="005F780F">
            <w:pPr>
              <w:jc w:val="center"/>
              <w:rPr>
                <w:rFonts w:ascii="Arial" w:eastAsia="Calibri" w:hAnsi="Arial" w:cs="Arial"/>
                <w:sz w:val="24"/>
                <w:szCs w:val="24"/>
              </w:rPr>
            </w:pPr>
            <w:r w:rsidRPr="0072090B">
              <w:rPr>
                <w:rFonts w:ascii="Arial" w:eastAsia="Calibri" w:hAnsi="Arial" w:cs="Arial"/>
                <w:sz w:val="24"/>
                <w:szCs w:val="24"/>
              </w:rPr>
              <w:t>28,00</w:t>
            </w:r>
          </w:p>
        </w:tc>
        <w:tc>
          <w:tcPr>
            <w:tcW w:w="1762" w:type="dxa"/>
          </w:tcPr>
          <w:p w:rsidR="005F780F" w:rsidRPr="0072090B" w:rsidRDefault="005F780F" w:rsidP="005F780F">
            <w:pPr>
              <w:jc w:val="center"/>
              <w:rPr>
                <w:rFonts w:ascii="Arial" w:eastAsia="Calibri" w:hAnsi="Arial" w:cs="Arial"/>
                <w:sz w:val="24"/>
                <w:szCs w:val="24"/>
              </w:rPr>
            </w:pPr>
            <w:r w:rsidRPr="0072090B">
              <w:rPr>
                <w:rFonts w:ascii="Arial" w:eastAsia="Calibri" w:hAnsi="Arial" w:cs="Arial"/>
                <w:sz w:val="24"/>
                <w:szCs w:val="24"/>
              </w:rPr>
              <w:t>0,78</w:t>
            </w:r>
          </w:p>
        </w:tc>
      </w:tr>
    </w:tbl>
    <w:p w:rsidR="005F780F" w:rsidRPr="0072090B" w:rsidRDefault="005F780F" w:rsidP="005F780F">
      <w:pPr>
        <w:spacing w:before="100" w:beforeAutospacing="1" w:after="100" w:afterAutospacing="1"/>
        <w:jc w:val="both"/>
        <w:rPr>
          <w:rFonts w:ascii="Arial" w:eastAsia="Times New Roman" w:hAnsi="Arial" w:cs="Arial"/>
          <w:sz w:val="24"/>
          <w:szCs w:val="24"/>
          <w:lang w:eastAsia="pl-PL"/>
        </w:rPr>
      </w:pPr>
      <w:r w:rsidRPr="0072090B">
        <w:rPr>
          <w:rFonts w:ascii="Arial" w:eastAsia="Times New Roman" w:hAnsi="Arial" w:cs="Arial"/>
          <w:sz w:val="24"/>
          <w:szCs w:val="24"/>
          <w:lang w:eastAsia="pl-PL"/>
        </w:rPr>
        <w:t xml:space="preserve">Szacuje się, że przy zastosowaniu proponowanych stawek w stosunku do roku 2022 nastąpiłby wzrost dochodów  budżetowych o kwotę  6 433 287,53 zł.   </w:t>
      </w:r>
    </w:p>
    <w:p w:rsidR="005F780F" w:rsidRPr="0072090B" w:rsidRDefault="005F780F" w:rsidP="005F780F">
      <w:pPr>
        <w:spacing w:before="100" w:beforeAutospacing="1" w:after="100" w:afterAutospacing="1"/>
        <w:jc w:val="both"/>
        <w:rPr>
          <w:rFonts w:ascii="Arial" w:eastAsia="Times New Roman" w:hAnsi="Arial" w:cs="Arial"/>
          <w:sz w:val="24"/>
          <w:szCs w:val="24"/>
          <w:lang w:eastAsia="pl-PL"/>
        </w:rPr>
      </w:pPr>
      <w:r w:rsidRPr="0072090B">
        <w:rPr>
          <w:rFonts w:ascii="Arial" w:eastAsia="Times New Roman" w:hAnsi="Arial" w:cs="Arial"/>
          <w:sz w:val="24"/>
          <w:szCs w:val="24"/>
          <w:lang w:eastAsia="pl-PL"/>
        </w:rPr>
        <w:t>Pozostałe stawki pozostawiono bez zmian, co ilustruje poniższa tabela:</w:t>
      </w:r>
    </w:p>
    <w:tbl>
      <w:tblPr>
        <w:tblW w:w="88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9"/>
        <w:gridCol w:w="2330"/>
        <w:gridCol w:w="2934"/>
      </w:tblGrid>
      <w:tr w:rsidR="005F780F" w:rsidRPr="0072090B" w:rsidTr="00EF79EC">
        <w:trPr>
          <w:trHeight w:val="170"/>
          <w:jc w:val="center"/>
        </w:trPr>
        <w:tc>
          <w:tcPr>
            <w:tcW w:w="3539" w:type="dxa"/>
            <w:shd w:val="clear" w:color="auto" w:fill="D9D9D9"/>
            <w:vAlign w:val="center"/>
          </w:tcPr>
          <w:p w:rsidR="005F780F" w:rsidRPr="0072090B" w:rsidRDefault="005F780F" w:rsidP="005F780F">
            <w:pPr>
              <w:rPr>
                <w:rFonts w:ascii="Arial" w:eastAsia="Calibri" w:hAnsi="Arial" w:cs="Arial"/>
                <w:sz w:val="24"/>
                <w:szCs w:val="24"/>
              </w:rPr>
            </w:pPr>
            <w:r w:rsidRPr="0072090B">
              <w:rPr>
                <w:rFonts w:ascii="Arial" w:eastAsia="Calibri" w:hAnsi="Arial" w:cs="Arial"/>
                <w:sz w:val="24"/>
                <w:szCs w:val="24"/>
              </w:rPr>
              <w:t>Podmiot opodatkowania</w:t>
            </w:r>
          </w:p>
        </w:tc>
        <w:tc>
          <w:tcPr>
            <w:tcW w:w="2330" w:type="dxa"/>
            <w:shd w:val="clear" w:color="auto" w:fill="D9D9D9"/>
            <w:vAlign w:val="center"/>
          </w:tcPr>
          <w:p w:rsidR="005F780F" w:rsidRPr="0072090B" w:rsidRDefault="005F780F" w:rsidP="005F780F">
            <w:pPr>
              <w:jc w:val="center"/>
              <w:rPr>
                <w:rFonts w:ascii="Arial" w:eastAsia="Calibri" w:hAnsi="Arial" w:cs="Arial"/>
                <w:sz w:val="24"/>
                <w:szCs w:val="24"/>
              </w:rPr>
            </w:pPr>
            <w:r w:rsidRPr="0072090B">
              <w:rPr>
                <w:rFonts w:ascii="Arial" w:eastAsia="Calibri" w:hAnsi="Arial" w:cs="Arial"/>
                <w:sz w:val="24"/>
                <w:szCs w:val="24"/>
              </w:rPr>
              <w:t>Obecne stawki</w:t>
            </w:r>
          </w:p>
        </w:tc>
        <w:tc>
          <w:tcPr>
            <w:tcW w:w="2934" w:type="dxa"/>
            <w:shd w:val="clear" w:color="auto" w:fill="D9D9D9"/>
            <w:vAlign w:val="center"/>
          </w:tcPr>
          <w:p w:rsidR="005F780F" w:rsidRPr="0072090B" w:rsidRDefault="005F780F" w:rsidP="005F780F">
            <w:pPr>
              <w:jc w:val="center"/>
              <w:rPr>
                <w:rFonts w:ascii="Arial" w:eastAsia="Calibri" w:hAnsi="Arial" w:cs="Arial"/>
                <w:sz w:val="24"/>
                <w:szCs w:val="24"/>
              </w:rPr>
            </w:pPr>
            <w:r w:rsidRPr="0072090B">
              <w:rPr>
                <w:rFonts w:ascii="Arial" w:eastAsia="Calibri" w:hAnsi="Arial" w:cs="Arial"/>
                <w:sz w:val="24"/>
                <w:szCs w:val="24"/>
              </w:rPr>
              <w:t xml:space="preserve">Maksymalne stawki </w:t>
            </w:r>
          </w:p>
          <w:p w:rsidR="005F780F" w:rsidRPr="0072090B" w:rsidRDefault="005F780F" w:rsidP="005F780F">
            <w:pPr>
              <w:jc w:val="center"/>
              <w:rPr>
                <w:rFonts w:ascii="Arial" w:eastAsia="Calibri" w:hAnsi="Arial" w:cs="Arial"/>
                <w:sz w:val="24"/>
                <w:szCs w:val="24"/>
              </w:rPr>
            </w:pPr>
            <w:r w:rsidRPr="0072090B">
              <w:rPr>
                <w:rFonts w:ascii="Arial" w:eastAsia="Calibri" w:hAnsi="Arial" w:cs="Arial"/>
                <w:sz w:val="24"/>
                <w:szCs w:val="24"/>
              </w:rPr>
              <w:t>na 2023 r.</w:t>
            </w:r>
          </w:p>
        </w:tc>
      </w:tr>
      <w:tr w:rsidR="005F780F" w:rsidRPr="0072090B" w:rsidTr="00EF79EC">
        <w:trPr>
          <w:trHeight w:hRule="exact" w:val="510"/>
          <w:jc w:val="center"/>
        </w:trPr>
        <w:tc>
          <w:tcPr>
            <w:tcW w:w="3539" w:type="dxa"/>
            <w:shd w:val="clear" w:color="auto" w:fill="F2F2F2"/>
            <w:vAlign w:val="center"/>
          </w:tcPr>
          <w:p w:rsidR="005F780F" w:rsidRPr="0072090B" w:rsidRDefault="005F780F" w:rsidP="005F780F">
            <w:pPr>
              <w:rPr>
                <w:rFonts w:ascii="Arial" w:eastAsia="Calibri" w:hAnsi="Arial" w:cs="Arial"/>
                <w:sz w:val="24"/>
                <w:szCs w:val="24"/>
              </w:rPr>
            </w:pPr>
            <w:r w:rsidRPr="0072090B">
              <w:rPr>
                <w:rFonts w:ascii="Arial" w:eastAsia="Calibri" w:hAnsi="Arial" w:cs="Arial"/>
                <w:sz w:val="24"/>
                <w:szCs w:val="24"/>
              </w:rPr>
              <w:lastRenderedPageBreak/>
              <w:t>Grunty pozostałe (mieszkalne)</w:t>
            </w:r>
          </w:p>
        </w:tc>
        <w:tc>
          <w:tcPr>
            <w:tcW w:w="2330" w:type="dxa"/>
            <w:vAlign w:val="center"/>
          </w:tcPr>
          <w:p w:rsidR="005F780F" w:rsidRPr="0072090B" w:rsidRDefault="005F780F" w:rsidP="005F780F">
            <w:pPr>
              <w:jc w:val="center"/>
              <w:rPr>
                <w:rFonts w:ascii="Arial" w:eastAsia="Calibri" w:hAnsi="Arial" w:cs="Arial"/>
                <w:sz w:val="24"/>
                <w:szCs w:val="24"/>
              </w:rPr>
            </w:pPr>
            <w:r w:rsidRPr="0072090B">
              <w:rPr>
                <w:rFonts w:ascii="Arial" w:eastAsia="Calibri" w:hAnsi="Arial" w:cs="Arial"/>
                <w:sz w:val="24"/>
                <w:szCs w:val="24"/>
              </w:rPr>
              <w:t>0,16</w:t>
            </w:r>
          </w:p>
        </w:tc>
        <w:tc>
          <w:tcPr>
            <w:tcW w:w="2934" w:type="dxa"/>
            <w:shd w:val="clear" w:color="auto" w:fill="auto"/>
            <w:vAlign w:val="center"/>
          </w:tcPr>
          <w:p w:rsidR="005F780F" w:rsidRPr="0072090B" w:rsidRDefault="005F780F" w:rsidP="005F780F">
            <w:pPr>
              <w:jc w:val="center"/>
              <w:rPr>
                <w:rFonts w:ascii="Arial" w:eastAsia="Calibri" w:hAnsi="Arial" w:cs="Arial"/>
                <w:sz w:val="24"/>
                <w:szCs w:val="24"/>
              </w:rPr>
            </w:pPr>
            <w:r w:rsidRPr="0072090B">
              <w:rPr>
                <w:rFonts w:ascii="Arial" w:eastAsia="Calibri" w:hAnsi="Arial" w:cs="Arial"/>
                <w:sz w:val="24"/>
                <w:szCs w:val="24"/>
              </w:rPr>
              <w:t>0,61</w:t>
            </w:r>
          </w:p>
        </w:tc>
      </w:tr>
      <w:tr w:rsidR="005F780F" w:rsidRPr="0072090B" w:rsidTr="00EF79EC">
        <w:trPr>
          <w:trHeight w:hRule="exact" w:val="510"/>
          <w:jc w:val="center"/>
        </w:trPr>
        <w:tc>
          <w:tcPr>
            <w:tcW w:w="3539" w:type="dxa"/>
            <w:shd w:val="clear" w:color="auto" w:fill="F2F2F2"/>
            <w:vAlign w:val="center"/>
          </w:tcPr>
          <w:p w:rsidR="005F780F" w:rsidRPr="0072090B" w:rsidRDefault="005F780F" w:rsidP="005F780F">
            <w:pPr>
              <w:rPr>
                <w:rFonts w:ascii="Arial" w:eastAsia="Calibri" w:hAnsi="Arial" w:cs="Arial"/>
                <w:sz w:val="24"/>
                <w:szCs w:val="24"/>
              </w:rPr>
            </w:pPr>
            <w:r w:rsidRPr="0072090B">
              <w:rPr>
                <w:rFonts w:ascii="Arial" w:eastAsia="Calibri" w:hAnsi="Arial" w:cs="Arial"/>
                <w:sz w:val="24"/>
                <w:szCs w:val="24"/>
              </w:rPr>
              <w:t>Budynki mieszkalne</w:t>
            </w:r>
          </w:p>
        </w:tc>
        <w:tc>
          <w:tcPr>
            <w:tcW w:w="2330" w:type="dxa"/>
            <w:vAlign w:val="center"/>
          </w:tcPr>
          <w:p w:rsidR="005F780F" w:rsidRPr="0072090B" w:rsidRDefault="005F780F" w:rsidP="005F780F">
            <w:pPr>
              <w:jc w:val="center"/>
              <w:rPr>
                <w:rFonts w:ascii="Arial" w:eastAsia="Calibri" w:hAnsi="Arial" w:cs="Arial"/>
                <w:sz w:val="24"/>
                <w:szCs w:val="24"/>
              </w:rPr>
            </w:pPr>
            <w:r w:rsidRPr="0072090B">
              <w:rPr>
                <w:rFonts w:ascii="Arial" w:eastAsia="Calibri" w:hAnsi="Arial" w:cs="Arial"/>
                <w:sz w:val="24"/>
                <w:szCs w:val="24"/>
              </w:rPr>
              <w:t>0,48</w:t>
            </w:r>
          </w:p>
        </w:tc>
        <w:tc>
          <w:tcPr>
            <w:tcW w:w="2934" w:type="dxa"/>
            <w:shd w:val="clear" w:color="auto" w:fill="auto"/>
            <w:vAlign w:val="center"/>
          </w:tcPr>
          <w:p w:rsidR="005F780F" w:rsidRPr="0072090B" w:rsidRDefault="005F780F" w:rsidP="005F780F">
            <w:pPr>
              <w:jc w:val="center"/>
              <w:rPr>
                <w:rFonts w:ascii="Arial" w:eastAsia="Calibri" w:hAnsi="Arial" w:cs="Arial"/>
                <w:sz w:val="24"/>
                <w:szCs w:val="24"/>
              </w:rPr>
            </w:pPr>
            <w:r w:rsidRPr="0072090B">
              <w:rPr>
                <w:rFonts w:ascii="Arial" w:eastAsia="Calibri" w:hAnsi="Arial" w:cs="Arial"/>
                <w:sz w:val="24"/>
                <w:szCs w:val="24"/>
              </w:rPr>
              <w:t>1,00</w:t>
            </w:r>
          </w:p>
        </w:tc>
      </w:tr>
      <w:tr w:rsidR="005F780F" w:rsidRPr="0072090B" w:rsidTr="00EF79EC">
        <w:trPr>
          <w:trHeight w:hRule="exact" w:val="510"/>
          <w:jc w:val="center"/>
        </w:trPr>
        <w:tc>
          <w:tcPr>
            <w:tcW w:w="3539" w:type="dxa"/>
            <w:shd w:val="clear" w:color="auto" w:fill="F2F2F2"/>
            <w:vAlign w:val="center"/>
          </w:tcPr>
          <w:p w:rsidR="005F780F" w:rsidRPr="0072090B" w:rsidRDefault="005F780F" w:rsidP="005F780F">
            <w:pPr>
              <w:rPr>
                <w:rFonts w:ascii="Arial" w:eastAsia="Calibri" w:hAnsi="Arial" w:cs="Arial"/>
                <w:sz w:val="24"/>
                <w:szCs w:val="24"/>
              </w:rPr>
            </w:pPr>
            <w:r w:rsidRPr="0072090B">
              <w:rPr>
                <w:rFonts w:ascii="Arial" w:eastAsia="Calibri" w:hAnsi="Arial" w:cs="Arial"/>
                <w:sz w:val="24"/>
                <w:szCs w:val="24"/>
              </w:rPr>
              <w:t>Budynki świadczenia zdrowotne</w:t>
            </w:r>
          </w:p>
        </w:tc>
        <w:tc>
          <w:tcPr>
            <w:tcW w:w="2330" w:type="dxa"/>
            <w:vAlign w:val="center"/>
          </w:tcPr>
          <w:p w:rsidR="005F780F" w:rsidRPr="0072090B" w:rsidRDefault="005F780F" w:rsidP="005F780F">
            <w:pPr>
              <w:jc w:val="center"/>
              <w:rPr>
                <w:rFonts w:ascii="Arial" w:eastAsia="Calibri" w:hAnsi="Arial" w:cs="Arial"/>
                <w:sz w:val="24"/>
                <w:szCs w:val="24"/>
              </w:rPr>
            </w:pPr>
            <w:r w:rsidRPr="0072090B">
              <w:rPr>
                <w:rFonts w:ascii="Arial" w:eastAsia="Calibri" w:hAnsi="Arial" w:cs="Arial"/>
                <w:sz w:val="24"/>
                <w:szCs w:val="24"/>
              </w:rPr>
              <w:t>3,70</w:t>
            </w:r>
          </w:p>
        </w:tc>
        <w:tc>
          <w:tcPr>
            <w:tcW w:w="2934" w:type="dxa"/>
            <w:shd w:val="clear" w:color="auto" w:fill="auto"/>
            <w:vAlign w:val="center"/>
          </w:tcPr>
          <w:p w:rsidR="005F780F" w:rsidRPr="0072090B" w:rsidRDefault="005F780F" w:rsidP="005F780F">
            <w:pPr>
              <w:jc w:val="center"/>
              <w:rPr>
                <w:rFonts w:ascii="Arial" w:eastAsia="Calibri" w:hAnsi="Arial" w:cs="Arial"/>
                <w:sz w:val="24"/>
                <w:szCs w:val="24"/>
              </w:rPr>
            </w:pPr>
            <w:r w:rsidRPr="0072090B">
              <w:rPr>
                <w:rFonts w:ascii="Arial" w:eastAsia="Calibri" w:hAnsi="Arial" w:cs="Arial"/>
                <w:sz w:val="24"/>
                <w:szCs w:val="24"/>
              </w:rPr>
              <w:t>5,87</w:t>
            </w:r>
          </w:p>
        </w:tc>
      </w:tr>
      <w:tr w:rsidR="005F780F" w:rsidRPr="0072090B" w:rsidTr="00EF79EC">
        <w:trPr>
          <w:trHeight w:hRule="exact" w:val="510"/>
          <w:jc w:val="center"/>
        </w:trPr>
        <w:tc>
          <w:tcPr>
            <w:tcW w:w="3539" w:type="dxa"/>
            <w:shd w:val="clear" w:color="auto" w:fill="F2F2F2"/>
            <w:vAlign w:val="center"/>
          </w:tcPr>
          <w:p w:rsidR="005F780F" w:rsidRPr="0072090B" w:rsidRDefault="005F780F" w:rsidP="005F780F">
            <w:pPr>
              <w:rPr>
                <w:rFonts w:ascii="Arial" w:eastAsia="Calibri" w:hAnsi="Arial" w:cs="Arial"/>
                <w:sz w:val="24"/>
                <w:szCs w:val="24"/>
              </w:rPr>
            </w:pPr>
            <w:r w:rsidRPr="0072090B">
              <w:rPr>
                <w:rFonts w:ascii="Arial" w:eastAsia="Calibri" w:hAnsi="Arial" w:cs="Arial"/>
                <w:sz w:val="24"/>
                <w:szCs w:val="24"/>
              </w:rPr>
              <w:t>Budynki pozostałe (garaże)</w:t>
            </w:r>
          </w:p>
        </w:tc>
        <w:tc>
          <w:tcPr>
            <w:tcW w:w="2330" w:type="dxa"/>
            <w:vAlign w:val="center"/>
          </w:tcPr>
          <w:p w:rsidR="005F780F" w:rsidRPr="0072090B" w:rsidRDefault="005F780F" w:rsidP="005F780F">
            <w:pPr>
              <w:jc w:val="center"/>
              <w:rPr>
                <w:rFonts w:ascii="Arial" w:eastAsia="Calibri" w:hAnsi="Arial" w:cs="Arial"/>
                <w:sz w:val="24"/>
                <w:szCs w:val="24"/>
              </w:rPr>
            </w:pPr>
            <w:r w:rsidRPr="0072090B">
              <w:rPr>
                <w:rFonts w:ascii="Arial" w:eastAsia="Calibri" w:hAnsi="Arial" w:cs="Arial"/>
                <w:sz w:val="24"/>
                <w:szCs w:val="24"/>
              </w:rPr>
              <w:t>5,56</w:t>
            </w:r>
          </w:p>
        </w:tc>
        <w:tc>
          <w:tcPr>
            <w:tcW w:w="2934" w:type="dxa"/>
            <w:shd w:val="clear" w:color="auto" w:fill="auto"/>
            <w:vAlign w:val="center"/>
          </w:tcPr>
          <w:p w:rsidR="005F780F" w:rsidRPr="0072090B" w:rsidRDefault="005F780F" w:rsidP="005F780F">
            <w:pPr>
              <w:jc w:val="center"/>
              <w:rPr>
                <w:rFonts w:ascii="Arial" w:eastAsia="Calibri" w:hAnsi="Arial" w:cs="Arial"/>
                <w:sz w:val="24"/>
                <w:szCs w:val="24"/>
              </w:rPr>
            </w:pPr>
            <w:r w:rsidRPr="0072090B">
              <w:rPr>
                <w:rFonts w:ascii="Arial" w:eastAsia="Calibri" w:hAnsi="Arial" w:cs="Arial"/>
                <w:sz w:val="24"/>
                <w:szCs w:val="24"/>
              </w:rPr>
              <w:t>9,71</w:t>
            </w:r>
          </w:p>
        </w:tc>
      </w:tr>
      <w:tr w:rsidR="005F780F" w:rsidRPr="0072090B" w:rsidTr="00EF79EC">
        <w:trPr>
          <w:trHeight w:hRule="exact" w:val="510"/>
          <w:jc w:val="center"/>
        </w:trPr>
        <w:tc>
          <w:tcPr>
            <w:tcW w:w="3539" w:type="dxa"/>
            <w:shd w:val="clear" w:color="auto" w:fill="F2F2F2"/>
            <w:vAlign w:val="center"/>
          </w:tcPr>
          <w:p w:rsidR="005F780F" w:rsidRPr="0072090B" w:rsidRDefault="005F780F" w:rsidP="005F780F">
            <w:pPr>
              <w:rPr>
                <w:rFonts w:ascii="Arial" w:eastAsia="Calibri" w:hAnsi="Arial" w:cs="Arial"/>
                <w:sz w:val="24"/>
                <w:szCs w:val="24"/>
              </w:rPr>
            </w:pPr>
            <w:r w:rsidRPr="0072090B">
              <w:rPr>
                <w:rFonts w:ascii="Arial" w:eastAsia="Calibri" w:hAnsi="Arial" w:cs="Arial"/>
                <w:sz w:val="24"/>
                <w:szCs w:val="24"/>
              </w:rPr>
              <w:t>Budowle</w:t>
            </w:r>
          </w:p>
        </w:tc>
        <w:tc>
          <w:tcPr>
            <w:tcW w:w="2330" w:type="dxa"/>
            <w:vAlign w:val="center"/>
          </w:tcPr>
          <w:p w:rsidR="005F780F" w:rsidRPr="0072090B" w:rsidRDefault="005F780F" w:rsidP="005F780F">
            <w:pPr>
              <w:jc w:val="center"/>
              <w:rPr>
                <w:rFonts w:ascii="Arial" w:eastAsia="Calibri" w:hAnsi="Arial" w:cs="Arial"/>
                <w:sz w:val="24"/>
                <w:szCs w:val="24"/>
              </w:rPr>
            </w:pPr>
            <w:r w:rsidRPr="0072090B">
              <w:rPr>
                <w:rFonts w:ascii="Arial" w:eastAsia="Calibri" w:hAnsi="Arial" w:cs="Arial"/>
                <w:sz w:val="24"/>
                <w:szCs w:val="24"/>
              </w:rPr>
              <w:t>2%</w:t>
            </w:r>
          </w:p>
        </w:tc>
        <w:tc>
          <w:tcPr>
            <w:tcW w:w="2934" w:type="dxa"/>
            <w:shd w:val="clear" w:color="auto" w:fill="auto"/>
            <w:vAlign w:val="center"/>
          </w:tcPr>
          <w:p w:rsidR="005F780F" w:rsidRPr="0072090B" w:rsidRDefault="005F780F" w:rsidP="005F780F">
            <w:pPr>
              <w:jc w:val="center"/>
              <w:rPr>
                <w:rFonts w:ascii="Arial" w:eastAsia="Calibri" w:hAnsi="Arial" w:cs="Arial"/>
                <w:sz w:val="24"/>
                <w:szCs w:val="24"/>
              </w:rPr>
            </w:pPr>
            <w:r w:rsidRPr="0072090B">
              <w:rPr>
                <w:rFonts w:ascii="Arial" w:eastAsia="Calibri" w:hAnsi="Arial" w:cs="Arial"/>
                <w:sz w:val="24"/>
                <w:szCs w:val="24"/>
              </w:rPr>
              <w:t>2%</w:t>
            </w:r>
          </w:p>
        </w:tc>
      </w:tr>
    </w:tbl>
    <w:p w:rsidR="005F780F" w:rsidRPr="005F780F" w:rsidRDefault="005F780F" w:rsidP="005F780F">
      <w:pPr>
        <w:spacing w:before="100" w:beforeAutospacing="1" w:after="100" w:afterAutospacing="1"/>
        <w:jc w:val="both"/>
        <w:rPr>
          <w:rFonts w:ascii="Arial" w:eastAsia="Times New Roman" w:hAnsi="Arial" w:cs="Arial"/>
          <w:sz w:val="24"/>
          <w:szCs w:val="24"/>
          <w:lang w:eastAsia="pl-PL"/>
        </w:rPr>
      </w:pPr>
      <w:r w:rsidRPr="0072090B">
        <w:rPr>
          <w:rFonts w:ascii="Arial" w:eastAsia="Times New Roman" w:hAnsi="Arial" w:cs="Arial"/>
          <w:sz w:val="24"/>
          <w:szCs w:val="24"/>
          <w:lang w:eastAsia="pl-PL"/>
        </w:rPr>
        <w:t>Nadmienia się przy tym, że stawki dotyczące gruntów pozostałych oraz budynków</w:t>
      </w:r>
      <w:r w:rsidRPr="005F780F">
        <w:rPr>
          <w:rFonts w:ascii="Arial" w:eastAsia="Times New Roman" w:hAnsi="Arial" w:cs="Arial"/>
          <w:sz w:val="24"/>
          <w:szCs w:val="24"/>
          <w:lang w:eastAsia="pl-PL"/>
        </w:rPr>
        <w:t xml:space="preserve"> mieszkalnych nie były podnoszone od 2008 roku. Powyższy fakt jest podyktowany ciągłym wzrostem kosztów związanych z prowadzeniem i utrzymaniem gospodarstw domowych.</w:t>
      </w:r>
    </w:p>
    <w:p w:rsidR="005F780F" w:rsidRPr="005F780F" w:rsidRDefault="005F780F" w:rsidP="005F780F">
      <w:pPr>
        <w:spacing w:before="100" w:beforeAutospacing="1" w:after="100" w:afterAutospacing="1"/>
        <w:jc w:val="both"/>
        <w:rPr>
          <w:rFonts w:ascii="Arial" w:eastAsia="Times New Roman" w:hAnsi="Arial" w:cs="Arial"/>
          <w:sz w:val="24"/>
          <w:szCs w:val="24"/>
          <w:lang w:eastAsia="pl-PL"/>
        </w:rPr>
      </w:pPr>
      <w:r w:rsidRPr="005F780F">
        <w:rPr>
          <w:rFonts w:ascii="Arial" w:eastAsia="Times New Roman" w:hAnsi="Arial" w:cs="Arial"/>
          <w:sz w:val="24"/>
          <w:szCs w:val="24"/>
          <w:lang w:eastAsia="pl-PL"/>
        </w:rPr>
        <w:t>Ponadto z analizy przeprowadzonej wśród miast z tej samej grupy porównawczej co Miasto Stalowa Wola wynika, że nadal jesteśmy miastem z jednymi z niższych stawek podatkowych ustalonych dla działalności gospodarczej. Natomiast jeżeli chodzi o</w:t>
      </w:r>
      <w:r>
        <w:rPr>
          <w:rFonts w:ascii="Arial" w:eastAsia="Times New Roman" w:hAnsi="Arial" w:cs="Arial"/>
          <w:sz w:val="24"/>
          <w:szCs w:val="24"/>
          <w:lang w:eastAsia="pl-PL"/>
        </w:rPr>
        <w:t> </w:t>
      </w:r>
      <w:r w:rsidRPr="005F780F">
        <w:rPr>
          <w:rFonts w:ascii="Arial" w:eastAsia="Times New Roman" w:hAnsi="Arial" w:cs="Arial"/>
          <w:sz w:val="24"/>
          <w:szCs w:val="24"/>
          <w:lang w:eastAsia="pl-PL"/>
        </w:rPr>
        <w:t xml:space="preserve">podatek od nieruchomości dla mieszkańców nie prowadzących działalności gospodarczej, stawki podatkowe utrzymują się na najniższym poziomie. </w:t>
      </w:r>
    </w:p>
    <w:p w:rsidR="005F780F" w:rsidRPr="005F780F" w:rsidRDefault="005F780F" w:rsidP="005F780F">
      <w:pPr>
        <w:spacing w:before="100" w:beforeAutospacing="1" w:after="100" w:afterAutospacing="1"/>
        <w:jc w:val="both"/>
        <w:rPr>
          <w:rFonts w:ascii="Arial" w:eastAsia="Times New Roman" w:hAnsi="Arial" w:cs="Arial"/>
          <w:sz w:val="24"/>
          <w:szCs w:val="24"/>
          <w:lang w:eastAsia="pl-PL"/>
        </w:rPr>
      </w:pPr>
      <w:r w:rsidRPr="005F780F">
        <w:rPr>
          <w:rFonts w:ascii="Arial" w:eastAsia="Times New Roman" w:hAnsi="Arial" w:cs="Arial"/>
          <w:sz w:val="24"/>
          <w:szCs w:val="24"/>
          <w:lang w:eastAsia="pl-PL"/>
        </w:rPr>
        <w:t>Mając na uwadze fakt, że wpływy z podatków stanowią ważne źródło zabezpieczenia realizacji podstawowych zadań własnych gminy, zaproponowana regulacja stawek podatkowych jest konieczna i uzasadniona.</w:t>
      </w:r>
    </w:p>
    <w:p w:rsidR="00926D14" w:rsidRDefault="00926D14" w:rsidP="002D5569">
      <w:pPr>
        <w:suppressAutoHyphens/>
        <w:spacing w:line="276" w:lineRule="auto"/>
        <w:jc w:val="both"/>
        <w:rPr>
          <w:rFonts w:ascii="Arial" w:eastAsia="Times New Roman" w:hAnsi="Arial" w:cs="Arial"/>
          <w:sz w:val="24"/>
          <w:szCs w:val="24"/>
          <w:lang w:eastAsia="pl-PL"/>
        </w:rPr>
      </w:pPr>
      <w:r w:rsidRPr="00926D14">
        <w:rPr>
          <w:rFonts w:ascii="Arial" w:eastAsia="Times New Roman" w:hAnsi="Arial" w:cs="Arial"/>
          <w:sz w:val="24"/>
          <w:szCs w:val="24"/>
          <w:lang w:eastAsia="pl-PL"/>
        </w:rPr>
        <w:t xml:space="preserve">Autopoprawka </w:t>
      </w:r>
      <w:r w:rsidR="002D5569">
        <w:rPr>
          <w:rFonts w:ascii="Arial" w:eastAsia="Times New Roman" w:hAnsi="Arial" w:cs="Arial"/>
          <w:sz w:val="24"/>
          <w:szCs w:val="24"/>
          <w:lang w:eastAsia="pl-PL"/>
        </w:rPr>
        <w:t>Prezydenta Miasta</w:t>
      </w:r>
      <w:r w:rsidR="005F780F">
        <w:rPr>
          <w:rFonts w:ascii="Arial" w:eastAsia="Times New Roman" w:hAnsi="Arial" w:cs="Arial"/>
          <w:sz w:val="24"/>
          <w:szCs w:val="24"/>
          <w:lang w:eastAsia="pl-PL"/>
        </w:rPr>
        <w:t>:</w:t>
      </w:r>
    </w:p>
    <w:p w:rsidR="005F780F" w:rsidRPr="005F780F" w:rsidRDefault="005F780F" w:rsidP="005F780F">
      <w:pPr>
        <w:jc w:val="both"/>
        <w:rPr>
          <w:rFonts w:ascii="Arial" w:eastAsia="Times New Roman" w:hAnsi="Arial" w:cs="Arial"/>
          <w:sz w:val="24"/>
          <w:szCs w:val="24"/>
          <w:lang w:eastAsia="pl-PL"/>
        </w:rPr>
      </w:pPr>
      <w:r w:rsidRPr="005F780F">
        <w:rPr>
          <w:rFonts w:ascii="Arial" w:eastAsia="Times New Roman" w:hAnsi="Arial" w:cs="Arial"/>
          <w:sz w:val="24"/>
          <w:szCs w:val="24"/>
          <w:lang w:eastAsia="pl-PL"/>
        </w:rPr>
        <w:t>W projekcie uchwały skreśla się w § 3 zwrot: ,,oraz uchwała NR III/24/2018 Rady Miejskiej   w Stalowej Woli z dnia 17 grudnia 2018 roku zmieniająca uchwałę w sprawie określenia wysokości stawek podatku od nieruchomości (Dziennik Urzędowy Województwa Podkarpackiego z 31 grudnia 2018 r., poz. 5899) ”.</w:t>
      </w:r>
    </w:p>
    <w:p w:rsidR="005F780F" w:rsidRPr="005F780F" w:rsidRDefault="005F780F" w:rsidP="005F780F">
      <w:pPr>
        <w:keepLines/>
        <w:spacing w:before="120" w:after="240"/>
        <w:ind w:firstLine="340"/>
        <w:jc w:val="both"/>
        <w:rPr>
          <w:rFonts w:ascii="Arial" w:hAnsi="Arial" w:cs="Arial"/>
          <w:color w:val="000000"/>
          <w:sz w:val="24"/>
          <w:szCs w:val="24"/>
          <w:u w:color="000000"/>
        </w:rPr>
      </w:pPr>
      <w:r w:rsidRPr="005F780F">
        <w:rPr>
          <w:rFonts w:ascii="Arial" w:hAnsi="Arial" w:cs="Arial"/>
          <w:sz w:val="24"/>
          <w:szCs w:val="24"/>
        </w:rPr>
        <w:t xml:space="preserve"> § 4 pkt 1 projektu uchwały, otrzymuje brzmienie: ,, Uchwała podlega ogłoszeniu                     w Dzienniku Urzędowym Województwa Podkarpackiego i wchodzi w życie</w:t>
      </w:r>
      <w:r w:rsidRPr="005F780F">
        <w:rPr>
          <w:rFonts w:ascii="Arial" w:hAnsi="Arial" w:cs="Arial"/>
          <w:color w:val="000000"/>
          <w:sz w:val="24"/>
          <w:szCs w:val="24"/>
          <w:u w:color="000000"/>
        </w:rPr>
        <w:t xml:space="preserve"> z dniem 1</w:t>
      </w:r>
      <w:r>
        <w:rPr>
          <w:rFonts w:ascii="Arial" w:hAnsi="Arial" w:cs="Arial"/>
          <w:color w:val="000000"/>
          <w:sz w:val="24"/>
          <w:szCs w:val="24"/>
          <w:u w:color="000000"/>
        </w:rPr>
        <w:t> </w:t>
      </w:r>
      <w:r w:rsidRPr="005F780F">
        <w:rPr>
          <w:rFonts w:ascii="Arial" w:hAnsi="Arial" w:cs="Arial"/>
          <w:color w:val="000000"/>
          <w:sz w:val="24"/>
          <w:szCs w:val="24"/>
          <w:u w:color="000000"/>
        </w:rPr>
        <w:t>stycznia 2023 roku.”</w:t>
      </w:r>
    </w:p>
    <w:p w:rsidR="00ED283D" w:rsidRDefault="00ED283D" w:rsidP="00ED283D">
      <w:pPr>
        <w:jc w:val="both"/>
        <w:rPr>
          <w:rFonts w:ascii="Arial" w:hAnsi="Arial" w:cs="Arial"/>
          <w:sz w:val="24"/>
          <w:szCs w:val="24"/>
        </w:rPr>
      </w:pPr>
      <w:r w:rsidRPr="000077A8">
        <w:rPr>
          <w:rFonts w:ascii="Arial" w:hAnsi="Arial" w:cs="Arial"/>
          <w:sz w:val="24"/>
          <w:szCs w:val="24"/>
        </w:rPr>
        <w:t>Komisja Gospodarki Komunalnej, Geodezji, Architektury i Ochrony Środowiska pozytywnie zaopiniowała projekt uchwały.</w:t>
      </w:r>
    </w:p>
    <w:p w:rsidR="002D5569" w:rsidRDefault="002D5569" w:rsidP="00ED283D">
      <w:pPr>
        <w:jc w:val="both"/>
        <w:rPr>
          <w:rFonts w:ascii="Arial" w:hAnsi="Arial" w:cs="Arial"/>
          <w:sz w:val="24"/>
          <w:szCs w:val="24"/>
        </w:rPr>
      </w:pPr>
    </w:p>
    <w:p w:rsidR="002D5569" w:rsidRDefault="002D5569" w:rsidP="00ED283D">
      <w:pPr>
        <w:jc w:val="both"/>
        <w:rPr>
          <w:rFonts w:ascii="Arial" w:hAnsi="Arial" w:cs="Arial"/>
          <w:sz w:val="24"/>
          <w:szCs w:val="24"/>
        </w:rPr>
      </w:pPr>
      <w:r>
        <w:rPr>
          <w:rFonts w:ascii="Arial" w:hAnsi="Arial" w:cs="Arial"/>
          <w:sz w:val="24"/>
          <w:szCs w:val="24"/>
        </w:rPr>
        <w:t>Komisja Budżetu i Finansów pozytywnie zaopiniowała projekt uchwały.</w:t>
      </w:r>
    </w:p>
    <w:p w:rsidR="002D5569" w:rsidRDefault="002D5569" w:rsidP="00ED283D">
      <w:pPr>
        <w:jc w:val="both"/>
        <w:rPr>
          <w:rFonts w:ascii="Arial" w:hAnsi="Arial" w:cs="Arial"/>
          <w:sz w:val="24"/>
          <w:szCs w:val="24"/>
        </w:rPr>
      </w:pPr>
    </w:p>
    <w:p w:rsidR="002D5569" w:rsidRDefault="002D5569" w:rsidP="00ED283D">
      <w:pPr>
        <w:jc w:val="both"/>
        <w:rPr>
          <w:rFonts w:ascii="Arial" w:hAnsi="Arial" w:cs="Arial"/>
          <w:sz w:val="24"/>
          <w:szCs w:val="24"/>
        </w:rPr>
      </w:pPr>
      <w:r>
        <w:rPr>
          <w:rFonts w:ascii="Arial" w:hAnsi="Arial" w:cs="Arial"/>
          <w:sz w:val="24"/>
          <w:szCs w:val="24"/>
        </w:rPr>
        <w:t>Komisja Inicjatyw Gospodarczych, Rozwoju i Promocji Miasta pozytywnie zaopiniowała projekt uchwały.</w:t>
      </w:r>
    </w:p>
    <w:p w:rsidR="006D2D73" w:rsidRDefault="006D2D73" w:rsidP="00ED283D">
      <w:pPr>
        <w:jc w:val="both"/>
        <w:rPr>
          <w:rFonts w:ascii="Arial" w:hAnsi="Arial" w:cs="Arial"/>
          <w:sz w:val="24"/>
          <w:szCs w:val="24"/>
        </w:rPr>
      </w:pPr>
    </w:p>
    <w:p w:rsidR="006D2D73" w:rsidRDefault="006D2D73" w:rsidP="006D2D73">
      <w:pPr>
        <w:jc w:val="both"/>
        <w:rPr>
          <w:rFonts w:ascii="Arial" w:hAnsi="Arial" w:cs="Arial"/>
          <w:sz w:val="24"/>
        </w:rPr>
      </w:pPr>
      <w:r>
        <w:rPr>
          <w:rFonts w:ascii="Arial" w:hAnsi="Arial" w:cs="Arial"/>
          <w:sz w:val="24"/>
        </w:rPr>
        <w:t>Pan radny Damian Marczak przypomniał, że swoją opinię wyraził już na posiedzeniu komisji i nadal uważa</w:t>
      </w:r>
      <w:r w:rsidR="0072090B">
        <w:rPr>
          <w:rFonts w:ascii="Arial" w:hAnsi="Arial" w:cs="Arial"/>
          <w:sz w:val="24"/>
        </w:rPr>
        <w:t>, iż</w:t>
      </w:r>
      <w:r>
        <w:rPr>
          <w:rFonts w:ascii="Arial" w:hAnsi="Arial" w:cs="Arial"/>
          <w:sz w:val="24"/>
        </w:rPr>
        <w:t xml:space="preserve"> podejmowanie takiej decyzji końcem roku </w:t>
      </w:r>
      <w:r w:rsidR="0072090B">
        <w:rPr>
          <w:rFonts w:ascii="Arial" w:hAnsi="Arial" w:cs="Arial"/>
          <w:sz w:val="24"/>
        </w:rPr>
        <w:t xml:space="preserve">jest </w:t>
      </w:r>
      <w:r>
        <w:rPr>
          <w:rFonts w:ascii="Arial" w:hAnsi="Arial" w:cs="Arial"/>
          <w:sz w:val="24"/>
        </w:rPr>
        <w:t xml:space="preserve">niezasadne. Wpływa ona znacząco na funkcjonowanie wielu przedsiębiorstw, </w:t>
      </w:r>
      <w:r w:rsidR="0072090B">
        <w:rPr>
          <w:rFonts w:ascii="Arial" w:hAnsi="Arial" w:cs="Arial"/>
          <w:sz w:val="24"/>
        </w:rPr>
        <w:t xml:space="preserve">biorąc pod uwagę </w:t>
      </w:r>
      <w:r>
        <w:rPr>
          <w:rFonts w:ascii="Arial" w:hAnsi="Arial" w:cs="Arial"/>
          <w:sz w:val="24"/>
        </w:rPr>
        <w:t xml:space="preserve"> </w:t>
      </w:r>
      <w:r w:rsidR="0072090B">
        <w:rPr>
          <w:rFonts w:ascii="Arial" w:hAnsi="Arial" w:cs="Arial"/>
          <w:sz w:val="24"/>
        </w:rPr>
        <w:t>przyszłe</w:t>
      </w:r>
      <w:r>
        <w:rPr>
          <w:rFonts w:ascii="Arial" w:hAnsi="Arial" w:cs="Arial"/>
          <w:sz w:val="24"/>
        </w:rPr>
        <w:t xml:space="preserve"> podwyżk</w:t>
      </w:r>
      <w:r w:rsidR="0072090B">
        <w:rPr>
          <w:rFonts w:ascii="Arial" w:hAnsi="Arial" w:cs="Arial"/>
          <w:sz w:val="24"/>
        </w:rPr>
        <w:t>i</w:t>
      </w:r>
      <w:r>
        <w:rPr>
          <w:rFonts w:ascii="Arial" w:hAnsi="Arial" w:cs="Arial"/>
          <w:sz w:val="24"/>
        </w:rPr>
        <w:t xml:space="preserve"> najniższego wynagrodzenia i kwot</w:t>
      </w:r>
      <w:r w:rsidR="0072090B">
        <w:rPr>
          <w:rFonts w:ascii="Arial" w:hAnsi="Arial" w:cs="Arial"/>
          <w:sz w:val="24"/>
        </w:rPr>
        <w:t>y</w:t>
      </w:r>
      <w:r>
        <w:rPr>
          <w:rFonts w:ascii="Arial" w:hAnsi="Arial" w:cs="Arial"/>
          <w:sz w:val="24"/>
        </w:rPr>
        <w:t xml:space="preserve"> podatków w związku z korektą „Nowego Ładu”. Miasto wprowadziło już podwyżki między innymi </w:t>
      </w:r>
      <w:r w:rsidR="0072090B">
        <w:rPr>
          <w:rFonts w:ascii="Arial" w:hAnsi="Arial" w:cs="Arial"/>
          <w:sz w:val="24"/>
        </w:rPr>
        <w:t xml:space="preserve">dotyczące </w:t>
      </w:r>
      <w:r>
        <w:rPr>
          <w:rFonts w:ascii="Arial" w:hAnsi="Arial" w:cs="Arial"/>
          <w:sz w:val="24"/>
        </w:rPr>
        <w:t xml:space="preserve">mediów. Pan radny zauważył, że wszelkie podwyżki </w:t>
      </w:r>
      <w:r w:rsidR="0072090B">
        <w:rPr>
          <w:rFonts w:ascii="Arial" w:hAnsi="Arial" w:cs="Arial"/>
          <w:sz w:val="24"/>
        </w:rPr>
        <w:t>najbardziej</w:t>
      </w:r>
      <w:r>
        <w:rPr>
          <w:rFonts w:ascii="Arial" w:hAnsi="Arial" w:cs="Arial"/>
          <w:sz w:val="24"/>
        </w:rPr>
        <w:t xml:space="preserve"> dotkliwe są dla małych przedsiębiorstw na terenie Stalowej Woli. Wyraził zrozumienie dla punktu widzenia </w:t>
      </w:r>
      <w:r>
        <w:rPr>
          <w:rFonts w:ascii="Arial" w:hAnsi="Arial" w:cs="Arial"/>
          <w:sz w:val="24"/>
        </w:rPr>
        <w:lastRenderedPageBreak/>
        <w:t>pana Prezydenta oraz sytuacji miasta</w:t>
      </w:r>
      <w:r w:rsidR="0072090B">
        <w:rPr>
          <w:rFonts w:ascii="Arial" w:hAnsi="Arial" w:cs="Arial"/>
          <w:sz w:val="24"/>
        </w:rPr>
        <w:t>, jednak b</w:t>
      </w:r>
      <w:r>
        <w:rPr>
          <w:rFonts w:ascii="Arial" w:hAnsi="Arial" w:cs="Arial"/>
          <w:sz w:val="24"/>
        </w:rPr>
        <w:t>iorąc pod uwagę inflacj</w:t>
      </w:r>
      <w:r w:rsidR="0072090B">
        <w:rPr>
          <w:rFonts w:ascii="Arial" w:hAnsi="Arial" w:cs="Arial"/>
          <w:sz w:val="24"/>
        </w:rPr>
        <w:t>ę</w:t>
      </w:r>
      <w:r>
        <w:rPr>
          <w:rFonts w:ascii="Arial" w:hAnsi="Arial" w:cs="Arial"/>
          <w:sz w:val="24"/>
        </w:rPr>
        <w:t xml:space="preserve"> w wysokości prawie 19%</w:t>
      </w:r>
      <w:r w:rsidR="0072090B">
        <w:rPr>
          <w:rFonts w:ascii="Arial" w:hAnsi="Arial" w:cs="Arial"/>
          <w:sz w:val="24"/>
        </w:rPr>
        <w:t xml:space="preserve"> stwierdził, że</w:t>
      </w:r>
      <w:r>
        <w:rPr>
          <w:rFonts w:ascii="Arial" w:hAnsi="Arial" w:cs="Arial"/>
          <w:sz w:val="24"/>
        </w:rPr>
        <w:t xml:space="preserve"> spada wartość pieniądza</w:t>
      </w:r>
      <w:r w:rsidR="0072090B">
        <w:rPr>
          <w:rFonts w:ascii="Arial" w:hAnsi="Arial" w:cs="Arial"/>
          <w:sz w:val="24"/>
        </w:rPr>
        <w:t>, co przekłada się również na sytuacje przedsiębiorców.</w:t>
      </w:r>
      <w:r>
        <w:rPr>
          <w:rFonts w:ascii="Arial" w:hAnsi="Arial" w:cs="Arial"/>
          <w:sz w:val="24"/>
        </w:rPr>
        <w:t xml:space="preserve"> Zaproponował przedyskutowanie tych kwestii, a także wprowadzenie podwyżek na rok 2024. Pozwoli to na ominięcie skutków obecnej sytuacji gospodarczej oraz pojawi się szansa na obniżenie inflacji według tendencji ogólnoświatowej. Pan radny Damian Marczak zauważył, że w</w:t>
      </w:r>
      <w:r w:rsidR="0072090B">
        <w:rPr>
          <w:rFonts w:ascii="Arial" w:hAnsi="Arial" w:cs="Arial"/>
          <w:sz w:val="24"/>
        </w:rPr>
        <w:t xml:space="preserve"> tym</w:t>
      </w:r>
      <w:r>
        <w:rPr>
          <w:rFonts w:ascii="Arial" w:hAnsi="Arial" w:cs="Arial"/>
          <w:sz w:val="24"/>
        </w:rPr>
        <w:t xml:space="preserve"> czasie </w:t>
      </w:r>
      <w:r w:rsidR="0072090B">
        <w:rPr>
          <w:rFonts w:ascii="Arial" w:hAnsi="Arial" w:cs="Arial"/>
          <w:sz w:val="24"/>
        </w:rPr>
        <w:t>mogą unormować się problemy</w:t>
      </w:r>
      <w:r>
        <w:rPr>
          <w:rFonts w:ascii="Arial" w:hAnsi="Arial" w:cs="Arial"/>
          <w:sz w:val="24"/>
        </w:rPr>
        <w:t xml:space="preserve"> związane z pandemią i wybuchem wojny. Podtrzymał opini</w:t>
      </w:r>
      <w:r w:rsidR="0072090B">
        <w:rPr>
          <w:rFonts w:ascii="Arial" w:hAnsi="Arial" w:cs="Arial"/>
          <w:sz w:val="24"/>
        </w:rPr>
        <w:t>ę</w:t>
      </w:r>
      <w:r>
        <w:rPr>
          <w:rFonts w:ascii="Arial" w:hAnsi="Arial" w:cs="Arial"/>
          <w:sz w:val="24"/>
        </w:rPr>
        <w:t>, iż dyskusja na temat podwyżki podatków dla przedsiębiorstw i nie tylko</w:t>
      </w:r>
      <w:r w:rsidR="0072090B">
        <w:rPr>
          <w:rFonts w:ascii="Arial" w:hAnsi="Arial" w:cs="Arial"/>
          <w:sz w:val="24"/>
        </w:rPr>
        <w:t>,</w:t>
      </w:r>
      <w:r>
        <w:rPr>
          <w:rFonts w:ascii="Arial" w:hAnsi="Arial" w:cs="Arial"/>
          <w:sz w:val="24"/>
        </w:rPr>
        <w:t xml:space="preserve"> powinna być prowadzona z namysłem </w:t>
      </w:r>
      <w:r w:rsidR="0072090B">
        <w:rPr>
          <w:rFonts w:ascii="Arial" w:hAnsi="Arial" w:cs="Arial"/>
          <w:sz w:val="24"/>
        </w:rPr>
        <w:t xml:space="preserve">przy jasnym </w:t>
      </w:r>
      <w:r>
        <w:rPr>
          <w:rFonts w:ascii="Arial" w:hAnsi="Arial" w:cs="Arial"/>
          <w:sz w:val="24"/>
        </w:rPr>
        <w:t>przekaz</w:t>
      </w:r>
      <w:r w:rsidR="0072090B">
        <w:rPr>
          <w:rFonts w:ascii="Arial" w:hAnsi="Arial" w:cs="Arial"/>
          <w:sz w:val="24"/>
        </w:rPr>
        <w:t>i</w:t>
      </w:r>
      <w:r>
        <w:rPr>
          <w:rFonts w:ascii="Arial" w:hAnsi="Arial" w:cs="Arial"/>
          <w:sz w:val="24"/>
        </w:rPr>
        <w:t xml:space="preserve">e dla mieszkańców </w:t>
      </w:r>
      <w:r w:rsidR="00740C28">
        <w:rPr>
          <w:rFonts w:ascii="Arial" w:hAnsi="Arial" w:cs="Arial"/>
          <w:sz w:val="24"/>
        </w:rPr>
        <w:t>o przyczynach tej</w:t>
      </w:r>
      <w:r>
        <w:rPr>
          <w:rFonts w:ascii="Arial" w:hAnsi="Arial" w:cs="Arial"/>
          <w:sz w:val="24"/>
        </w:rPr>
        <w:t xml:space="preserve"> decyzji. Pan radny powiedział, że wszyscy dookoła starają się oszczędzać, dlatego miasto i pan Prezydent także powinni pokazać jakie </w:t>
      </w:r>
      <w:r w:rsidR="00740C28">
        <w:rPr>
          <w:rFonts w:ascii="Arial" w:hAnsi="Arial" w:cs="Arial"/>
          <w:sz w:val="24"/>
        </w:rPr>
        <w:t xml:space="preserve">są </w:t>
      </w:r>
      <w:r>
        <w:rPr>
          <w:rFonts w:ascii="Arial" w:hAnsi="Arial" w:cs="Arial"/>
          <w:sz w:val="24"/>
        </w:rPr>
        <w:t xml:space="preserve">oszczędności oraz </w:t>
      </w:r>
      <w:r w:rsidR="00740C28">
        <w:rPr>
          <w:rFonts w:ascii="Arial" w:hAnsi="Arial" w:cs="Arial"/>
          <w:sz w:val="24"/>
        </w:rPr>
        <w:t>jakie oszczędności będą podejmowane.</w:t>
      </w:r>
      <w:r>
        <w:rPr>
          <w:rFonts w:ascii="Arial" w:hAnsi="Arial" w:cs="Arial"/>
          <w:sz w:val="24"/>
        </w:rPr>
        <w:t xml:space="preserve"> Pan radny Damian Marczak zadeklarował, że jeżeli uchwała będzie głosowana w takiej formie będzie </w:t>
      </w:r>
      <w:r w:rsidR="00740C28">
        <w:rPr>
          <w:rFonts w:ascii="Arial" w:hAnsi="Arial" w:cs="Arial"/>
          <w:sz w:val="24"/>
        </w:rPr>
        <w:t>przeciwny jej</w:t>
      </w:r>
      <w:r>
        <w:rPr>
          <w:rFonts w:ascii="Arial" w:hAnsi="Arial" w:cs="Arial"/>
          <w:sz w:val="24"/>
        </w:rPr>
        <w:t xml:space="preserve"> podjęciu. Dodatkowo panu radnemu nie podoba się zapis mówiący o wyłączeniu firm działających w obrębie </w:t>
      </w:r>
      <w:r w:rsidR="00740C28">
        <w:rPr>
          <w:rFonts w:ascii="Arial" w:hAnsi="Arial" w:cs="Arial"/>
          <w:sz w:val="24"/>
        </w:rPr>
        <w:t>szóstym,</w:t>
      </w:r>
      <w:r w:rsidRPr="00740C28">
        <w:rPr>
          <w:rFonts w:ascii="Arial" w:hAnsi="Arial" w:cs="Arial"/>
          <w:b/>
          <w:sz w:val="24"/>
        </w:rPr>
        <w:t xml:space="preserve"> </w:t>
      </w:r>
      <w:r>
        <w:rPr>
          <w:rFonts w:ascii="Arial" w:hAnsi="Arial" w:cs="Arial"/>
          <w:sz w:val="24"/>
        </w:rPr>
        <w:t>dotycząc</w:t>
      </w:r>
      <w:r w:rsidR="00740C28">
        <w:rPr>
          <w:rFonts w:ascii="Arial" w:hAnsi="Arial" w:cs="Arial"/>
          <w:sz w:val="24"/>
        </w:rPr>
        <w:t>y</w:t>
      </w:r>
      <w:r>
        <w:rPr>
          <w:rFonts w:ascii="Arial" w:hAnsi="Arial" w:cs="Arial"/>
          <w:sz w:val="24"/>
        </w:rPr>
        <w:t xml:space="preserve"> podatku od handlu. Największym przedsiębiorstwem korzystającym z wyłączenia jest firma Halmar i pan radny zapytał co w sytuacji gdyby miała inną lokalizacj</w:t>
      </w:r>
      <w:r w:rsidR="00740C28">
        <w:rPr>
          <w:rFonts w:ascii="Arial" w:hAnsi="Arial" w:cs="Arial"/>
          <w:sz w:val="24"/>
        </w:rPr>
        <w:t>ę</w:t>
      </w:r>
      <w:r>
        <w:rPr>
          <w:rFonts w:ascii="Arial" w:hAnsi="Arial" w:cs="Arial"/>
          <w:sz w:val="24"/>
        </w:rPr>
        <w:t xml:space="preserve">, czy nadal stosowane byłyby wyłączenia. Powiedział, że uchwała powinna zostać odrzucona, </w:t>
      </w:r>
      <w:r w:rsidR="00740C28">
        <w:rPr>
          <w:rFonts w:ascii="Arial" w:hAnsi="Arial" w:cs="Arial"/>
          <w:sz w:val="24"/>
        </w:rPr>
        <w:t>należałoby podjąć</w:t>
      </w:r>
      <w:r>
        <w:rPr>
          <w:rFonts w:ascii="Arial" w:hAnsi="Arial" w:cs="Arial"/>
          <w:sz w:val="24"/>
        </w:rPr>
        <w:t xml:space="preserve"> dyskusj</w:t>
      </w:r>
      <w:r w:rsidR="00740C28">
        <w:rPr>
          <w:rFonts w:ascii="Arial" w:hAnsi="Arial" w:cs="Arial"/>
          <w:sz w:val="24"/>
        </w:rPr>
        <w:t>ę</w:t>
      </w:r>
      <w:r>
        <w:rPr>
          <w:rFonts w:ascii="Arial" w:hAnsi="Arial" w:cs="Arial"/>
          <w:sz w:val="24"/>
        </w:rPr>
        <w:t xml:space="preserve"> o zastosowaniu wyłączenia dla tego jednego podmiotu. </w:t>
      </w:r>
    </w:p>
    <w:p w:rsidR="006D2D73" w:rsidRDefault="006D2D73" w:rsidP="006D2D73">
      <w:pPr>
        <w:jc w:val="both"/>
        <w:rPr>
          <w:rFonts w:ascii="Arial" w:hAnsi="Arial" w:cs="Arial"/>
          <w:sz w:val="24"/>
        </w:rPr>
      </w:pPr>
    </w:p>
    <w:p w:rsidR="006D2D73" w:rsidRDefault="006D2D73" w:rsidP="006D2D73">
      <w:pPr>
        <w:jc w:val="both"/>
        <w:rPr>
          <w:rFonts w:ascii="Arial" w:hAnsi="Arial" w:cs="Arial"/>
          <w:sz w:val="24"/>
        </w:rPr>
      </w:pPr>
      <w:r>
        <w:rPr>
          <w:rFonts w:ascii="Arial" w:hAnsi="Arial" w:cs="Arial"/>
          <w:sz w:val="24"/>
        </w:rPr>
        <w:t xml:space="preserve">Pan radny Piotr Rut powiedział, że każda uchwała związana z podwyżkami rodzi wątpliwości. Poprosił pana Skarbnika o przedstawienie kwestii otrzymywanych subwencji i przedział możliwości </w:t>
      </w:r>
      <w:r w:rsidR="00740C28">
        <w:rPr>
          <w:rFonts w:ascii="Arial" w:hAnsi="Arial" w:cs="Arial"/>
          <w:sz w:val="24"/>
        </w:rPr>
        <w:t xml:space="preserve">dotyczących </w:t>
      </w:r>
      <w:r>
        <w:rPr>
          <w:rFonts w:ascii="Arial" w:hAnsi="Arial" w:cs="Arial"/>
          <w:sz w:val="24"/>
        </w:rPr>
        <w:t>podniesienia podatku.</w:t>
      </w:r>
    </w:p>
    <w:p w:rsidR="006D2D73" w:rsidRDefault="006D2D73" w:rsidP="006D2D73">
      <w:pPr>
        <w:jc w:val="both"/>
        <w:rPr>
          <w:rFonts w:ascii="Arial" w:hAnsi="Arial" w:cs="Arial"/>
          <w:sz w:val="24"/>
        </w:rPr>
      </w:pPr>
    </w:p>
    <w:p w:rsidR="00CE1C67" w:rsidRDefault="006D2D73" w:rsidP="006D2D73">
      <w:pPr>
        <w:jc w:val="both"/>
        <w:rPr>
          <w:rFonts w:ascii="Arial" w:hAnsi="Arial" w:cs="Arial"/>
          <w:sz w:val="24"/>
        </w:rPr>
      </w:pPr>
      <w:r>
        <w:rPr>
          <w:rFonts w:ascii="Arial" w:hAnsi="Arial" w:cs="Arial"/>
          <w:sz w:val="24"/>
        </w:rPr>
        <w:t>Pan Wiceprzewodniczący Jerzy Augustyn przypomniał, że argumentacja uchwał</w:t>
      </w:r>
      <w:r w:rsidR="00CE1C67">
        <w:rPr>
          <w:rFonts w:ascii="Arial" w:hAnsi="Arial" w:cs="Arial"/>
          <w:sz w:val="24"/>
        </w:rPr>
        <w:t>y</w:t>
      </w:r>
      <w:r>
        <w:rPr>
          <w:rFonts w:ascii="Arial" w:hAnsi="Arial" w:cs="Arial"/>
          <w:sz w:val="24"/>
        </w:rPr>
        <w:t xml:space="preserve"> była przedstawiona na spotkaniu Rady z panem Prezydentem dotyczącym projektu budżetu na rok 2023. Argumenty obejmują tylko działalność gospodarczą, nie obejmując mieszkańców i ich dóbr. Pan Wiceprzewodniczący zastanawia się dlaczego nie ma ujednolicenia między tymi podmiotami. Przypomniał, iż odsuwana w czasie jest podwyżka opłat za odpady komunalne, co spowoduje konieczność kompensaty dla MZK z budżetu miasta w 2023 roku. Stwierdził, że bieżący rok był trudny pod każdym względem, a przyszły rok nie będzie lepszy. Zauważył konieczność solidarnych działań na rzecz miasta i mieszkańców. Pan Wiceprzewodniczący powiedział, że mieszkańcy odczują podwyżki dla przedsiębiorstw, ponieważ są ich pracownikami. Zagrożeniem po podwyżkach będą redukcje </w:t>
      </w:r>
      <w:r w:rsidR="00CE1C67">
        <w:rPr>
          <w:rFonts w:ascii="Arial" w:hAnsi="Arial" w:cs="Arial"/>
          <w:sz w:val="24"/>
        </w:rPr>
        <w:t xml:space="preserve">etatów </w:t>
      </w:r>
      <w:r>
        <w:rPr>
          <w:rFonts w:ascii="Arial" w:hAnsi="Arial" w:cs="Arial"/>
          <w:sz w:val="24"/>
        </w:rPr>
        <w:t xml:space="preserve">ze względu na cięcie kosztów. Podwyżki według pana Wiceprzewodniczącego nie są </w:t>
      </w:r>
      <w:r w:rsidR="00CE1C67">
        <w:rPr>
          <w:rFonts w:ascii="Arial" w:hAnsi="Arial" w:cs="Arial"/>
          <w:sz w:val="24"/>
        </w:rPr>
        <w:t>najlepszym rozwiązaniem. P</w:t>
      </w:r>
      <w:r>
        <w:rPr>
          <w:rFonts w:ascii="Arial" w:hAnsi="Arial" w:cs="Arial"/>
          <w:sz w:val="24"/>
        </w:rPr>
        <w:t xml:space="preserve">oprosił pana Prezydenta o </w:t>
      </w:r>
      <w:r w:rsidR="00CE1C67">
        <w:rPr>
          <w:rFonts w:ascii="Arial" w:hAnsi="Arial" w:cs="Arial"/>
          <w:sz w:val="24"/>
        </w:rPr>
        <w:t xml:space="preserve">odłożenie na rok kwestii </w:t>
      </w:r>
      <w:r>
        <w:rPr>
          <w:rFonts w:ascii="Arial" w:hAnsi="Arial" w:cs="Arial"/>
          <w:sz w:val="24"/>
        </w:rPr>
        <w:t xml:space="preserve"> podnoszenia podatków</w:t>
      </w:r>
      <w:r w:rsidR="00CE1C67">
        <w:rPr>
          <w:rFonts w:ascii="Arial" w:hAnsi="Arial" w:cs="Arial"/>
          <w:sz w:val="24"/>
        </w:rPr>
        <w:t>.</w:t>
      </w:r>
    </w:p>
    <w:p w:rsidR="006D2D73" w:rsidRDefault="006D2D73" w:rsidP="006D2D73">
      <w:pPr>
        <w:jc w:val="both"/>
        <w:rPr>
          <w:rFonts w:ascii="Arial" w:hAnsi="Arial" w:cs="Arial"/>
          <w:sz w:val="24"/>
        </w:rPr>
      </w:pPr>
      <w:r>
        <w:rPr>
          <w:rFonts w:ascii="Arial" w:hAnsi="Arial" w:cs="Arial"/>
          <w:sz w:val="24"/>
        </w:rPr>
        <w:t xml:space="preserve"> </w:t>
      </w:r>
    </w:p>
    <w:p w:rsidR="006D2D73" w:rsidRDefault="006D2D73" w:rsidP="006D2D73">
      <w:pPr>
        <w:jc w:val="both"/>
        <w:rPr>
          <w:rFonts w:ascii="Arial" w:hAnsi="Arial" w:cs="Arial"/>
          <w:sz w:val="24"/>
        </w:rPr>
      </w:pPr>
      <w:r>
        <w:rPr>
          <w:rFonts w:ascii="Arial" w:hAnsi="Arial" w:cs="Arial"/>
          <w:sz w:val="24"/>
        </w:rPr>
        <w:t xml:space="preserve">Pani radna Joanna Grobel- Proszowska zauważyła wyraźne </w:t>
      </w:r>
      <w:r w:rsidR="00CE1C67">
        <w:rPr>
          <w:rFonts w:ascii="Arial" w:hAnsi="Arial" w:cs="Arial"/>
          <w:sz w:val="24"/>
        </w:rPr>
        <w:t>dysproporcje</w:t>
      </w:r>
      <w:r>
        <w:rPr>
          <w:rFonts w:ascii="Arial" w:hAnsi="Arial" w:cs="Arial"/>
          <w:sz w:val="24"/>
        </w:rPr>
        <w:t xml:space="preserve"> w</w:t>
      </w:r>
      <w:r w:rsidR="00CE1C67">
        <w:rPr>
          <w:rFonts w:ascii="Arial" w:hAnsi="Arial" w:cs="Arial"/>
          <w:sz w:val="24"/>
        </w:rPr>
        <w:t> </w:t>
      </w:r>
      <w:r>
        <w:rPr>
          <w:rFonts w:ascii="Arial" w:hAnsi="Arial" w:cs="Arial"/>
          <w:sz w:val="24"/>
        </w:rPr>
        <w:t xml:space="preserve">omawianej uchwale. Podatek od gruntów dla działalności gospodarczych jest podnoszony, natomiast ten sam podatek dla branży paliwowej oraz bankowej pozostaje bez zmian. Podobnie jest przy podatku od nieruchomości </w:t>
      </w:r>
      <w:r w:rsidR="00CE1C67">
        <w:rPr>
          <w:rFonts w:ascii="Arial" w:hAnsi="Arial" w:cs="Arial"/>
          <w:sz w:val="24"/>
        </w:rPr>
        <w:t xml:space="preserve">przeznaczonych </w:t>
      </w:r>
      <w:r>
        <w:rPr>
          <w:rFonts w:ascii="Arial" w:hAnsi="Arial" w:cs="Arial"/>
          <w:sz w:val="24"/>
        </w:rPr>
        <w:t>pod działalność gospodarczą,</w:t>
      </w:r>
      <w:r w:rsidR="00CE1C67">
        <w:rPr>
          <w:rFonts w:ascii="Arial" w:hAnsi="Arial" w:cs="Arial"/>
          <w:sz w:val="24"/>
        </w:rPr>
        <w:t xml:space="preserve">. </w:t>
      </w:r>
      <w:r>
        <w:rPr>
          <w:rFonts w:ascii="Arial" w:hAnsi="Arial" w:cs="Arial"/>
          <w:sz w:val="24"/>
        </w:rPr>
        <w:t>branża paliwowa i bankowa ma mniejszą podwyżkę niż pozostałe. Wyraziła brak zrozumienia dla takich działań i poparła słowa pana Wiceprzewodniczącego Jerzego Augustyna. Poprosiła o wyjaśnienie skąd wynikają takie nierówności w stawkach dla różnych branż.</w:t>
      </w:r>
    </w:p>
    <w:p w:rsidR="006D2D73" w:rsidRDefault="006D2D73" w:rsidP="006D2D73">
      <w:pPr>
        <w:jc w:val="both"/>
        <w:rPr>
          <w:rFonts w:ascii="Arial" w:hAnsi="Arial" w:cs="Arial"/>
          <w:sz w:val="24"/>
        </w:rPr>
      </w:pPr>
      <w:r>
        <w:rPr>
          <w:rFonts w:ascii="Arial" w:hAnsi="Arial" w:cs="Arial"/>
          <w:sz w:val="24"/>
        </w:rPr>
        <w:t xml:space="preserve"> </w:t>
      </w:r>
    </w:p>
    <w:p w:rsidR="006D2D73" w:rsidRDefault="006D2D73" w:rsidP="006D2D73">
      <w:pPr>
        <w:jc w:val="both"/>
        <w:rPr>
          <w:rFonts w:ascii="Arial" w:hAnsi="Arial" w:cs="Arial"/>
          <w:sz w:val="24"/>
        </w:rPr>
      </w:pPr>
      <w:r>
        <w:rPr>
          <w:rFonts w:ascii="Arial" w:hAnsi="Arial" w:cs="Arial"/>
          <w:sz w:val="24"/>
        </w:rPr>
        <w:t xml:space="preserve">Pani radna Renata Butryn powiedziała, że podnoszenie podatków od działalności gospodarczej i od nieruchomości w sytuacji ciągłych wzrostów kosztów oraz inflacji nie jest dobre. Wielu przedsiębiorców zastanawia się nad kontynuowaniem swojej </w:t>
      </w:r>
      <w:r>
        <w:rPr>
          <w:rFonts w:ascii="Arial" w:hAnsi="Arial" w:cs="Arial"/>
          <w:sz w:val="24"/>
        </w:rPr>
        <w:lastRenderedPageBreak/>
        <w:t xml:space="preserve">działalności, jej zakresu, liczby pracowników. Dodatkowe obciążenie nałożone tą uchwałą niestety nie wspiera przedsiębiorców. </w:t>
      </w:r>
      <w:r w:rsidR="00CE1C67">
        <w:rPr>
          <w:rFonts w:ascii="Arial" w:hAnsi="Arial" w:cs="Arial"/>
          <w:sz w:val="24"/>
        </w:rPr>
        <w:t>B</w:t>
      </w:r>
      <w:r>
        <w:rPr>
          <w:rFonts w:ascii="Arial" w:hAnsi="Arial" w:cs="Arial"/>
          <w:sz w:val="24"/>
        </w:rPr>
        <w:t xml:space="preserve">rak </w:t>
      </w:r>
      <w:r w:rsidR="00CE1C67">
        <w:rPr>
          <w:rFonts w:ascii="Arial" w:hAnsi="Arial" w:cs="Arial"/>
          <w:sz w:val="24"/>
        </w:rPr>
        <w:t xml:space="preserve">jest </w:t>
      </w:r>
      <w:r>
        <w:rPr>
          <w:rFonts w:ascii="Arial" w:hAnsi="Arial" w:cs="Arial"/>
          <w:sz w:val="24"/>
        </w:rPr>
        <w:t>realizacji uchwały dotyczącej funduszu pożyczkowego. Pani radna stwierdziła, iż w obecnej sytuacji miasto nie powinno podnosić podatków, które będą rzutować na ceny towarów, z których wszyscy korzystają jako konsumenci. Automatycznie wzrosną ceny usług, produktów</w:t>
      </w:r>
      <w:r w:rsidR="00CE1C67">
        <w:rPr>
          <w:rFonts w:ascii="Arial" w:hAnsi="Arial" w:cs="Arial"/>
          <w:sz w:val="24"/>
        </w:rPr>
        <w:t>,</w:t>
      </w:r>
      <w:r>
        <w:rPr>
          <w:rFonts w:ascii="Arial" w:hAnsi="Arial" w:cs="Arial"/>
          <w:sz w:val="24"/>
        </w:rPr>
        <w:t xml:space="preserve"> co uderzy w mieszkańców. Pani radna Renata Butryn zauważyła, że skoro miasto ma nadwyżkę w budżecie, nie zamier</w:t>
      </w:r>
      <w:r w:rsidR="00CE1C67">
        <w:rPr>
          <w:rFonts w:ascii="Arial" w:hAnsi="Arial" w:cs="Arial"/>
          <w:sz w:val="24"/>
        </w:rPr>
        <w:t>z</w:t>
      </w:r>
      <w:r>
        <w:rPr>
          <w:rFonts w:ascii="Arial" w:hAnsi="Arial" w:cs="Arial"/>
          <w:sz w:val="24"/>
        </w:rPr>
        <w:t>a się zadłużać, powinno wziąć pod uwagę sytuacj</w:t>
      </w:r>
      <w:r w:rsidR="00CE1C67">
        <w:rPr>
          <w:rFonts w:ascii="Arial" w:hAnsi="Arial" w:cs="Arial"/>
          <w:sz w:val="24"/>
        </w:rPr>
        <w:t>ę</w:t>
      </w:r>
      <w:r>
        <w:rPr>
          <w:rFonts w:ascii="Arial" w:hAnsi="Arial" w:cs="Arial"/>
          <w:sz w:val="24"/>
        </w:rPr>
        <w:t xml:space="preserve"> przedsiębiorców. </w:t>
      </w:r>
    </w:p>
    <w:p w:rsidR="006D2D73" w:rsidRDefault="006D2D73" w:rsidP="006D2D73">
      <w:pPr>
        <w:jc w:val="both"/>
        <w:rPr>
          <w:rFonts w:ascii="Arial" w:hAnsi="Arial" w:cs="Arial"/>
          <w:sz w:val="24"/>
        </w:rPr>
      </w:pPr>
    </w:p>
    <w:p w:rsidR="006D2D73" w:rsidRDefault="006D2D73" w:rsidP="006D2D73">
      <w:pPr>
        <w:jc w:val="both"/>
        <w:rPr>
          <w:rFonts w:ascii="Arial" w:hAnsi="Arial" w:cs="Arial"/>
          <w:sz w:val="24"/>
        </w:rPr>
      </w:pPr>
      <w:r>
        <w:rPr>
          <w:rFonts w:ascii="Arial" w:hAnsi="Arial" w:cs="Arial"/>
          <w:sz w:val="24"/>
        </w:rPr>
        <w:t>Pan radny Mariusz Bajek przypomniał, iż podatki nie były podnoszone w Stalowej Woli od kilku lat. Skala podwyżek nie pokrywa inflacji, a należy jeszcze wziąć pod uwagę wysokość inflacji na przestrzeni kilku lat. Inflacja była zawsze, ale w mniejszym stopniu i miasto nie podnosiło podatków. Pan radny stwierdził, że nie powinno się przesuwać decyzji o podwyżkach. Nadal nie są podnoszone opłaty za odpady komunalne, które także generują koszty. Rada może nie podnosić podatków, zmniejszy się kwota subwencji. Zamiarem miasta jest wyjście z zadłużenia w budżecie przyszłorocznym, a</w:t>
      </w:r>
      <w:r w:rsidR="00CE1C67">
        <w:rPr>
          <w:rFonts w:ascii="Arial" w:hAnsi="Arial" w:cs="Arial"/>
          <w:sz w:val="24"/>
        </w:rPr>
        <w:t> </w:t>
      </w:r>
      <w:r>
        <w:rPr>
          <w:rFonts w:ascii="Arial" w:hAnsi="Arial" w:cs="Arial"/>
          <w:sz w:val="24"/>
        </w:rPr>
        <w:t xml:space="preserve">przy braku podniesienia podatków konieczne będzie odjęcie około 6 mln </w:t>
      </w:r>
      <w:r w:rsidR="00CE1C67">
        <w:rPr>
          <w:rFonts w:ascii="Arial" w:hAnsi="Arial" w:cs="Arial"/>
          <w:sz w:val="24"/>
        </w:rPr>
        <w:t>zł.</w:t>
      </w:r>
      <w:r>
        <w:rPr>
          <w:rFonts w:ascii="Arial" w:hAnsi="Arial" w:cs="Arial"/>
          <w:sz w:val="24"/>
        </w:rPr>
        <w:t xml:space="preserve"> Pan radny zwrócił uwagę na konieczność dokładnego </w:t>
      </w:r>
      <w:r w:rsidR="00CE1C67">
        <w:rPr>
          <w:rFonts w:ascii="Arial" w:hAnsi="Arial" w:cs="Arial"/>
          <w:sz w:val="24"/>
        </w:rPr>
        <w:t>przeanalizowania tej kwestii.</w:t>
      </w:r>
    </w:p>
    <w:p w:rsidR="00CE1C67" w:rsidRDefault="00CE1C67" w:rsidP="006D2D73">
      <w:pPr>
        <w:jc w:val="both"/>
        <w:rPr>
          <w:rFonts w:ascii="Arial" w:hAnsi="Arial" w:cs="Arial"/>
          <w:sz w:val="24"/>
        </w:rPr>
      </w:pPr>
    </w:p>
    <w:p w:rsidR="006D2D73" w:rsidRDefault="006D2D73" w:rsidP="006D2D73">
      <w:pPr>
        <w:jc w:val="both"/>
        <w:rPr>
          <w:rFonts w:ascii="Arial" w:hAnsi="Arial" w:cs="Arial"/>
          <w:sz w:val="24"/>
        </w:rPr>
      </w:pPr>
      <w:r>
        <w:rPr>
          <w:rFonts w:ascii="Arial" w:hAnsi="Arial" w:cs="Arial"/>
          <w:sz w:val="24"/>
        </w:rPr>
        <w:t xml:space="preserve">Pan radny Jerzy Augustyn powiedział, że podwyżki nie są wysokie, </w:t>
      </w:r>
      <w:r w:rsidR="00F13E10">
        <w:rPr>
          <w:rFonts w:ascii="Arial" w:hAnsi="Arial" w:cs="Arial"/>
          <w:sz w:val="24"/>
        </w:rPr>
        <w:t xml:space="preserve">jednak daje to </w:t>
      </w:r>
      <w:r>
        <w:rPr>
          <w:rFonts w:ascii="Arial" w:hAnsi="Arial" w:cs="Arial"/>
          <w:sz w:val="24"/>
        </w:rPr>
        <w:t xml:space="preserve"> wpływ do budżetu w wysokości 6 400 000 zł. W nawiązaniu do przedmówcy stwierdził, iż w przyszłym roku miasto będzie musiało pokryć braki z tytułu opłat za odpady komunalne w wysokości około 6 000 000 zł z budżetu miasta. Pan radny uważa</w:t>
      </w:r>
      <w:r w:rsidR="00F13E10">
        <w:rPr>
          <w:rFonts w:ascii="Arial" w:hAnsi="Arial" w:cs="Arial"/>
          <w:sz w:val="24"/>
        </w:rPr>
        <w:t xml:space="preserve">, że są to </w:t>
      </w:r>
      <w:r>
        <w:rPr>
          <w:rFonts w:ascii="Arial" w:hAnsi="Arial" w:cs="Arial"/>
          <w:sz w:val="24"/>
        </w:rPr>
        <w:t>odrębne</w:t>
      </w:r>
      <w:r w:rsidR="00F13E10">
        <w:rPr>
          <w:rFonts w:ascii="Arial" w:hAnsi="Arial" w:cs="Arial"/>
          <w:sz w:val="24"/>
        </w:rPr>
        <w:t xml:space="preserve"> sprawy</w:t>
      </w:r>
      <w:r>
        <w:rPr>
          <w:rFonts w:ascii="Arial" w:hAnsi="Arial" w:cs="Arial"/>
          <w:sz w:val="24"/>
        </w:rPr>
        <w:t xml:space="preserve"> i nie należy ich ze sobą łączyć. Przedsiębiorcy radzili sobie dobrze w korzystniejszych gospodarczo czasach, a podatki były </w:t>
      </w:r>
      <w:r w:rsidR="00F13E10">
        <w:rPr>
          <w:rFonts w:ascii="Arial" w:hAnsi="Arial" w:cs="Arial"/>
          <w:sz w:val="24"/>
        </w:rPr>
        <w:t>stałe</w:t>
      </w:r>
      <w:r>
        <w:rPr>
          <w:rFonts w:ascii="Arial" w:hAnsi="Arial" w:cs="Arial"/>
          <w:sz w:val="24"/>
        </w:rPr>
        <w:t>. Pan radny kontynuował, że teraz sytuacja się zmieniła i omawianą uchwałą zostaną dołożone kolejne obciążenia. Zauważył okazywany szacunek mieszkańcom,</w:t>
      </w:r>
      <w:r w:rsidR="00F13E10">
        <w:rPr>
          <w:rFonts w:ascii="Arial" w:hAnsi="Arial" w:cs="Arial"/>
          <w:sz w:val="24"/>
        </w:rPr>
        <w:t xml:space="preserve"> dla których opłaty nie są podnoszone, jednak</w:t>
      </w:r>
      <w:r>
        <w:rPr>
          <w:rFonts w:ascii="Arial" w:hAnsi="Arial" w:cs="Arial"/>
          <w:sz w:val="24"/>
        </w:rPr>
        <w:t xml:space="preserve"> z wyłączeniem osób prowadzących działalność gospodarczą. </w:t>
      </w:r>
    </w:p>
    <w:p w:rsidR="00F13E10" w:rsidRDefault="00F13E10" w:rsidP="006D2D73">
      <w:pPr>
        <w:jc w:val="both"/>
        <w:rPr>
          <w:rFonts w:ascii="Arial" w:hAnsi="Arial" w:cs="Arial"/>
          <w:sz w:val="24"/>
        </w:rPr>
      </w:pPr>
    </w:p>
    <w:p w:rsidR="006D2D73" w:rsidRDefault="006D2D73" w:rsidP="006D2D73">
      <w:pPr>
        <w:jc w:val="both"/>
        <w:rPr>
          <w:rFonts w:ascii="Arial" w:hAnsi="Arial" w:cs="Arial"/>
          <w:sz w:val="24"/>
        </w:rPr>
      </w:pPr>
      <w:r>
        <w:rPr>
          <w:rFonts w:ascii="Arial" w:hAnsi="Arial" w:cs="Arial"/>
          <w:sz w:val="24"/>
        </w:rPr>
        <w:t xml:space="preserve">Pan radny Mariusz Bajek powiedział, że nie kwestionuje argumentów pana radnego Jerzego Augustyna, niestety trudno jest prowadzić politykę </w:t>
      </w:r>
      <w:r w:rsidR="00F13E10">
        <w:rPr>
          <w:rFonts w:ascii="Arial" w:hAnsi="Arial" w:cs="Arial"/>
          <w:sz w:val="24"/>
        </w:rPr>
        <w:t xml:space="preserve">gospodarczą miasta </w:t>
      </w:r>
      <w:r>
        <w:rPr>
          <w:rFonts w:ascii="Arial" w:hAnsi="Arial" w:cs="Arial"/>
          <w:sz w:val="24"/>
        </w:rPr>
        <w:t xml:space="preserve">bez wprowadzania </w:t>
      </w:r>
      <w:r w:rsidR="00F13E10">
        <w:rPr>
          <w:rFonts w:ascii="Arial" w:hAnsi="Arial" w:cs="Arial"/>
          <w:sz w:val="24"/>
        </w:rPr>
        <w:t xml:space="preserve">określonych </w:t>
      </w:r>
      <w:r>
        <w:rPr>
          <w:rFonts w:ascii="Arial" w:hAnsi="Arial" w:cs="Arial"/>
          <w:sz w:val="24"/>
        </w:rPr>
        <w:t xml:space="preserve">regulacji. </w:t>
      </w:r>
    </w:p>
    <w:p w:rsidR="006D2D73" w:rsidRDefault="006D2D73" w:rsidP="006D2D73">
      <w:pPr>
        <w:jc w:val="both"/>
        <w:rPr>
          <w:rFonts w:ascii="Arial" w:hAnsi="Arial" w:cs="Arial"/>
          <w:sz w:val="24"/>
        </w:rPr>
      </w:pPr>
    </w:p>
    <w:p w:rsidR="006D2D73" w:rsidRDefault="006D2D73" w:rsidP="006D2D73">
      <w:pPr>
        <w:jc w:val="both"/>
        <w:rPr>
          <w:rFonts w:ascii="Arial" w:hAnsi="Arial" w:cs="Arial"/>
          <w:sz w:val="24"/>
        </w:rPr>
      </w:pPr>
      <w:r>
        <w:rPr>
          <w:rFonts w:ascii="Arial" w:hAnsi="Arial" w:cs="Arial"/>
          <w:sz w:val="24"/>
        </w:rPr>
        <w:t xml:space="preserve">Pan radny Damian Marczak zwrócił uwagę panu radnemu Mariuszowi Bajkowi na zasady ekonomii, </w:t>
      </w:r>
      <w:r w:rsidR="00AA7730">
        <w:rPr>
          <w:rFonts w:ascii="Arial" w:hAnsi="Arial" w:cs="Arial"/>
          <w:sz w:val="24"/>
        </w:rPr>
        <w:t>które mówią, że</w:t>
      </w:r>
      <w:r>
        <w:rPr>
          <w:rFonts w:ascii="Arial" w:hAnsi="Arial" w:cs="Arial"/>
          <w:sz w:val="24"/>
        </w:rPr>
        <w:t xml:space="preserve"> nie można w nieskończoność podnosić cen. Dla pana radnego oczywiste jest, że podwyżka będzie znośna dla większości firm. Dyskusja prowadzona jest o tej części przedsiębiorców, dla których dodatkowe opłaty będą decydujące o kontynuowaniu działalności. Przedsiębiorcy będą musieli dodatkowe koszty przełożyć bezpośrednio na pracowników i klientów. Zaproponował szukanie dodatkowych środków na spłatę zadłużenia w oszczędnościach. </w:t>
      </w:r>
    </w:p>
    <w:p w:rsidR="006D2D73" w:rsidRDefault="006D2D73" w:rsidP="006D2D73">
      <w:pPr>
        <w:jc w:val="both"/>
        <w:rPr>
          <w:rFonts w:ascii="Arial" w:hAnsi="Arial" w:cs="Arial"/>
          <w:sz w:val="24"/>
        </w:rPr>
      </w:pPr>
    </w:p>
    <w:p w:rsidR="006D2D73" w:rsidRDefault="006D2D73" w:rsidP="006D2D73">
      <w:pPr>
        <w:jc w:val="both"/>
        <w:rPr>
          <w:rFonts w:ascii="Arial" w:hAnsi="Arial" w:cs="Arial"/>
          <w:sz w:val="24"/>
        </w:rPr>
      </w:pPr>
      <w:r>
        <w:rPr>
          <w:rFonts w:ascii="Arial" w:hAnsi="Arial" w:cs="Arial"/>
          <w:sz w:val="24"/>
        </w:rPr>
        <w:t>Pan Prezydent podziękował za wszystkie opinie i uwagi, jednocześnie poprosił o</w:t>
      </w:r>
      <w:r w:rsidR="00AA7730">
        <w:rPr>
          <w:rFonts w:ascii="Arial" w:hAnsi="Arial" w:cs="Arial"/>
          <w:sz w:val="24"/>
        </w:rPr>
        <w:t> </w:t>
      </w:r>
      <w:r>
        <w:rPr>
          <w:rFonts w:ascii="Arial" w:hAnsi="Arial" w:cs="Arial"/>
          <w:sz w:val="24"/>
        </w:rPr>
        <w:t xml:space="preserve">spojrzenie na </w:t>
      </w:r>
      <w:r w:rsidR="00AA7730">
        <w:rPr>
          <w:rFonts w:ascii="Arial" w:hAnsi="Arial" w:cs="Arial"/>
          <w:sz w:val="24"/>
        </w:rPr>
        <w:t>tą sprawę</w:t>
      </w:r>
      <w:r>
        <w:rPr>
          <w:rFonts w:ascii="Arial" w:hAnsi="Arial" w:cs="Arial"/>
          <w:sz w:val="24"/>
        </w:rPr>
        <w:t xml:space="preserve"> przez pryzmat faktów dotyczących sytuacji miasta Stalowej Woli</w:t>
      </w:r>
      <w:r w:rsidR="00AA7730">
        <w:rPr>
          <w:rFonts w:ascii="Arial" w:hAnsi="Arial" w:cs="Arial"/>
          <w:sz w:val="24"/>
        </w:rPr>
        <w:t xml:space="preserve"> oraz</w:t>
      </w:r>
      <w:r>
        <w:rPr>
          <w:rFonts w:ascii="Arial" w:hAnsi="Arial" w:cs="Arial"/>
          <w:sz w:val="24"/>
        </w:rPr>
        <w:t xml:space="preserve"> przedsiębiorców</w:t>
      </w:r>
      <w:r w:rsidR="00AA7730">
        <w:rPr>
          <w:rFonts w:ascii="Arial" w:hAnsi="Arial" w:cs="Arial"/>
          <w:sz w:val="24"/>
        </w:rPr>
        <w:t>.</w:t>
      </w:r>
      <w:r>
        <w:rPr>
          <w:rFonts w:ascii="Arial" w:hAnsi="Arial" w:cs="Arial"/>
          <w:sz w:val="24"/>
        </w:rPr>
        <w:t xml:space="preserve"> Powiedział, że na gminę należy patrzeć jak na „firmę”, która uczestniczy w takich samych procesach gospodarczych i inflacyjnych jak podmioty gospodarcze w mieście. Pan Prezydent podkreślił, iż miasto jest bardzo istotnym pracodawcą oraz usługodawcą, na preferencyjnych zasadach dla mieszkańców. Jednym z podstawowych elementów kształtowania dochodu miasta jest podatek od</w:t>
      </w:r>
      <w:r w:rsidR="00AA7730">
        <w:rPr>
          <w:rFonts w:ascii="Arial" w:hAnsi="Arial" w:cs="Arial"/>
          <w:sz w:val="24"/>
        </w:rPr>
        <w:t> </w:t>
      </w:r>
      <w:r>
        <w:rPr>
          <w:rFonts w:ascii="Arial" w:hAnsi="Arial" w:cs="Arial"/>
          <w:sz w:val="24"/>
        </w:rPr>
        <w:t xml:space="preserve">nieruchomości, który jest istotną częścią budowy budżetu na poszczególne lata. </w:t>
      </w:r>
      <w:r>
        <w:rPr>
          <w:rFonts w:ascii="Arial" w:hAnsi="Arial" w:cs="Arial"/>
          <w:sz w:val="24"/>
        </w:rPr>
        <w:lastRenderedPageBreak/>
        <w:t>W</w:t>
      </w:r>
      <w:r w:rsidR="00AA7730">
        <w:rPr>
          <w:rFonts w:ascii="Arial" w:hAnsi="Arial" w:cs="Arial"/>
          <w:sz w:val="24"/>
        </w:rPr>
        <w:t> </w:t>
      </w:r>
      <w:r>
        <w:rPr>
          <w:rFonts w:ascii="Arial" w:hAnsi="Arial" w:cs="Arial"/>
          <w:sz w:val="24"/>
        </w:rPr>
        <w:t xml:space="preserve">momencie wzrostu kosztów, miasto podobnie jak inne podmioty gospodarcze musi wprowadzać regulacje podatku od nieruchomości. Pan Prezydent nie zgodził się ze słowami Wiceprzewodniczącego Jerzego Augustyna i podkreślił, iż struktura i rodzaj podatku mają  znaczenie. Pan Prezydent przypomniał o najniższych opłatach za śmieci, </w:t>
      </w:r>
      <w:r w:rsidR="00AA7730">
        <w:rPr>
          <w:rFonts w:ascii="Arial" w:hAnsi="Arial" w:cs="Arial"/>
          <w:sz w:val="24"/>
        </w:rPr>
        <w:t xml:space="preserve">o </w:t>
      </w:r>
      <w:r>
        <w:rPr>
          <w:rFonts w:ascii="Arial" w:hAnsi="Arial" w:cs="Arial"/>
          <w:sz w:val="24"/>
        </w:rPr>
        <w:t>brak</w:t>
      </w:r>
      <w:r w:rsidR="00AA7730">
        <w:rPr>
          <w:rFonts w:ascii="Arial" w:hAnsi="Arial" w:cs="Arial"/>
          <w:sz w:val="24"/>
        </w:rPr>
        <w:t>u</w:t>
      </w:r>
      <w:r>
        <w:rPr>
          <w:rFonts w:ascii="Arial" w:hAnsi="Arial" w:cs="Arial"/>
          <w:sz w:val="24"/>
        </w:rPr>
        <w:t xml:space="preserve"> opłaty adiacenckiej za działania związane z polepszaniem sytuacji nieruchomości poprzez budowę dróg, oświetlenia, kanalizacji, opłat za deszczówkę od przedsiębiorców. Wszystkie procesy są prowadzone z uwzględnieniem interes</w:t>
      </w:r>
      <w:r w:rsidR="00AA7730">
        <w:rPr>
          <w:rFonts w:ascii="Arial" w:hAnsi="Arial" w:cs="Arial"/>
          <w:sz w:val="24"/>
        </w:rPr>
        <w:t>u</w:t>
      </w:r>
      <w:r>
        <w:rPr>
          <w:rFonts w:ascii="Arial" w:hAnsi="Arial" w:cs="Arial"/>
          <w:sz w:val="24"/>
        </w:rPr>
        <w:t xml:space="preserve"> gospodarcz</w:t>
      </w:r>
      <w:r w:rsidR="00AA7730">
        <w:rPr>
          <w:rFonts w:ascii="Arial" w:hAnsi="Arial" w:cs="Arial"/>
          <w:sz w:val="24"/>
        </w:rPr>
        <w:t>ego</w:t>
      </w:r>
      <w:r>
        <w:rPr>
          <w:rFonts w:ascii="Arial" w:hAnsi="Arial" w:cs="Arial"/>
          <w:sz w:val="24"/>
        </w:rPr>
        <w:t xml:space="preserve"> mieszkańców i przedsiębiorców na terenie miasta Stalowej Woli i</w:t>
      </w:r>
      <w:r w:rsidR="00AA7730">
        <w:rPr>
          <w:rFonts w:ascii="Arial" w:hAnsi="Arial" w:cs="Arial"/>
          <w:sz w:val="24"/>
        </w:rPr>
        <w:t> </w:t>
      </w:r>
      <w:r>
        <w:rPr>
          <w:rFonts w:ascii="Arial" w:hAnsi="Arial" w:cs="Arial"/>
          <w:sz w:val="24"/>
        </w:rPr>
        <w:t>strefy</w:t>
      </w:r>
      <w:r w:rsidR="00AA7730">
        <w:rPr>
          <w:rFonts w:ascii="Arial" w:hAnsi="Arial" w:cs="Arial"/>
          <w:sz w:val="24"/>
        </w:rPr>
        <w:t xml:space="preserve"> gospodarczej</w:t>
      </w:r>
      <w:r>
        <w:rPr>
          <w:rFonts w:ascii="Arial" w:hAnsi="Arial" w:cs="Arial"/>
          <w:sz w:val="24"/>
        </w:rPr>
        <w:t>. Pan Prezydent powiedział o wynikach rankingu przyjazności gmin, w którym Stalowa Wola odebrała III nagrodę spośród miast powiatowych z 2477 gmin w Polsce. Nasze miast</w:t>
      </w:r>
      <w:r w:rsidR="00AA7730">
        <w:rPr>
          <w:rFonts w:ascii="Arial" w:hAnsi="Arial" w:cs="Arial"/>
          <w:sz w:val="24"/>
        </w:rPr>
        <w:t>o</w:t>
      </w:r>
      <w:r>
        <w:rPr>
          <w:rFonts w:ascii="Arial" w:hAnsi="Arial" w:cs="Arial"/>
          <w:sz w:val="24"/>
        </w:rPr>
        <w:t xml:space="preserve"> w porównaniu z innymi o podobnej wielkości ma preferencyjne stawki podatku od nieruchomości dla mieszkańców i przedsiębiorców. Ostatnia podwyżka stawki miała miejsce w 2018 roku na rok 2019. Pan Prezydent podkreślił, że proponowana stawka w uchwale nadal jest mniejsza od maksymalnej możliwej stawki o 6,78 zł i dotyczy nieruchomości oraz gruntów związanych z</w:t>
      </w:r>
      <w:r w:rsidR="00AA7730">
        <w:rPr>
          <w:rFonts w:ascii="Arial" w:hAnsi="Arial" w:cs="Arial"/>
          <w:sz w:val="24"/>
        </w:rPr>
        <w:t> </w:t>
      </w:r>
      <w:r>
        <w:rPr>
          <w:rFonts w:ascii="Arial" w:hAnsi="Arial" w:cs="Arial"/>
          <w:sz w:val="24"/>
        </w:rPr>
        <w:t>działalnością gospodarczą. Pan Prezydent nie umniejsza zdania czy opinii Rad</w:t>
      </w:r>
      <w:r w:rsidR="00AA7730">
        <w:rPr>
          <w:rFonts w:ascii="Arial" w:hAnsi="Arial" w:cs="Arial"/>
          <w:sz w:val="24"/>
        </w:rPr>
        <w:t>nych</w:t>
      </w:r>
      <w:r>
        <w:rPr>
          <w:rFonts w:ascii="Arial" w:hAnsi="Arial" w:cs="Arial"/>
          <w:sz w:val="24"/>
        </w:rPr>
        <w:t xml:space="preserve"> ale zauważył, iż proponowane podwyżki nie </w:t>
      </w:r>
      <w:r w:rsidR="008E3E52">
        <w:rPr>
          <w:rFonts w:ascii="Arial" w:hAnsi="Arial" w:cs="Arial"/>
          <w:sz w:val="24"/>
        </w:rPr>
        <w:t xml:space="preserve">powinny wpływać </w:t>
      </w:r>
      <w:r>
        <w:rPr>
          <w:rFonts w:ascii="Arial" w:hAnsi="Arial" w:cs="Arial"/>
          <w:sz w:val="24"/>
        </w:rPr>
        <w:t>na decyzję o</w:t>
      </w:r>
      <w:r w:rsidR="008E3E52">
        <w:rPr>
          <w:rFonts w:ascii="Arial" w:hAnsi="Arial" w:cs="Arial"/>
          <w:sz w:val="24"/>
        </w:rPr>
        <w:t> </w:t>
      </w:r>
      <w:r>
        <w:rPr>
          <w:rFonts w:ascii="Arial" w:hAnsi="Arial" w:cs="Arial"/>
          <w:sz w:val="24"/>
        </w:rPr>
        <w:t xml:space="preserve">redukcji zatrudnienia. Podkreślił, że każda podwyżka ma znaczenie, powinna być </w:t>
      </w:r>
      <w:r w:rsidR="008E3E52">
        <w:rPr>
          <w:rFonts w:ascii="Arial" w:hAnsi="Arial" w:cs="Arial"/>
          <w:sz w:val="24"/>
        </w:rPr>
        <w:t xml:space="preserve">dobrze </w:t>
      </w:r>
      <w:r>
        <w:rPr>
          <w:rFonts w:ascii="Arial" w:hAnsi="Arial" w:cs="Arial"/>
          <w:sz w:val="24"/>
        </w:rPr>
        <w:t>liczona, a</w:t>
      </w:r>
      <w:r w:rsidR="008E3E52">
        <w:rPr>
          <w:rFonts w:ascii="Arial" w:hAnsi="Arial" w:cs="Arial"/>
          <w:sz w:val="24"/>
        </w:rPr>
        <w:t> </w:t>
      </w:r>
      <w:r>
        <w:rPr>
          <w:rFonts w:ascii="Arial" w:hAnsi="Arial" w:cs="Arial"/>
          <w:sz w:val="24"/>
        </w:rPr>
        <w:t xml:space="preserve">także nie jest łatwa </w:t>
      </w:r>
      <w:r w:rsidR="008E3E52">
        <w:rPr>
          <w:rFonts w:ascii="Arial" w:hAnsi="Arial" w:cs="Arial"/>
          <w:sz w:val="24"/>
        </w:rPr>
        <w:t>do podjęcia</w:t>
      </w:r>
      <w:r>
        <w:rPr>
          <w:rFonts w:ascii="Arial" w:hAnsi="Arial" w:cs="Arial"/>
          <w:sz w:val="24"/>
        </w:rPr>
        <w:t>. Należy patrzeć na efekt decyzji oraz całokształt</w:t>
      </w:r>
      <w:r w:rsidR="008E3E52">
        <w:rPr>
          <w:rFonts w:ascii="Arial" w:hAnsi="Arial" w:cs="Arial"/>
          <w:sz w:val="24"/>
        </w:rPr>
        <w:t> </w:t>
      </w:r>
      <w:r>
        <w:rPr>
          <w:rFonts w:ascii="Arial" w:hAnsi="Arial" w:cs="Arial"/>
          <w:sz w:val="24"/>
        </w:rPr>
        <w:t xml:space="preserve">systemu. </w:t>
      </w:r>
      <w:r>
        <w:rPr>
          <w:rFonts w:ascii="Arial" w:hAnsi="Arial" w:cs="Arial"/>
          <w:sz w:val="24"/>
        </w:rPr>
        <w:br/>
        <w:t>Budżet miasta na 2023 rok jest wyjątkowy w wysokości 623 000</w:t>
      </w:r>
      <w:r w:rsidR="008E3E52">
        <w:rPr>
          <w:rFonts w:ascii="Arial" w:hAnsi="Arial" w:cs="Arial"/>
          <w:sz w:val="24"/>
        </w:rPr>
        <w:t> </w:t>
      </w:r>
      <w:r>
        <w:rPr>
          <w:rFonts w:ascii="Arial" w:hAnsi="Arial" w:cs="Arial"/>
          <w:sz w:val="24"/>
        </w:rPr>
        <w:t>000</w:t>
      </w:r>
      <w:r w:rsidR="008E3E52">
        <w:rPr>
          <w:rFonts w:ascii="Arial" w:hAnsi="Arial" w:cs="Arial"/>
          <w:sz w:val="24"/>
        </w:rPr>
        <w:t xml:space="preserve"> zł</w:t>
      </w:r>
      <w:r>
        <w:rPr>
          <w:rFonts w:ascii="Arial" w:hAnsi="Arial" w:cs="Arial"/>
          <w:sz w:val="24"/>
        </w:rPr>
        <w:t xml:space="preserve"> dochodów i</w:t>
      </w:r>
      <w:r w:rsidR="008E3E52">
        <w:rPr>
          <w:rFonts w:ascii="Arial" w:hAnsi="Arial" w:cs="Arial"/>
          <w:sz w:val="24"/>
        </w:rPr>
        <w:t> </w:t>
      </w:r>
      <w:r>
        <w:rPr>
          <w:rFonts w:ascii="Arial" w:hAnsi="Arial" w:cs="Arial"/>
          <w:sz w:val="24"/>
        </w:rPr>
        <w:t>600 000</w:t>
      </w:r>
      <w:r w:rsidR="008E3E52">
        <w:rPr>
          <w:rFonts w:ascii="Arial" w:hAnsi="Arial" w:cs="Arial"/>
          <w:sz w:val="24"/>
        </w:rPr>
        <w:t> </w:t>
      </w:r>
      <w:r>
        <w:rPr>
          <w:rFonts w:ascii="Arial" w:hAnsi="Arial" w:cs="Arial"/>
          <w:sz w:val="24"/>
        </w:rPr>
        <w:t>000</w:t>
      </w:r>
      <w:r w:rsidR="008E3E52">
        <w:rPr>
          <w:rFonts w:ascii="Arial" w:hAnsi="Arial" w:cs="Arial"/>
          <w:sz w:val="24"/>
        </w:rPr>
        <w:t>zł</w:t>
      </w:r>
      <w:r>
        <w:rPr>
          <w:rFonts w:ascii="Arial" w:hAnsi="Arial" w:cs="Arial"/>
          <w:sz w:val="24"/>
        </w:rPr>
        <w:t xml:space="preserve"> wydatków, ale trudności zawsze są w dochodach bieżących. Pan Prezydent podkreślał, że należy zachować zasady zrównoważenia dochodów do wydatków bieżących. Ze względu na trudną sytuację gospodarczą w samorządach wprowadzono przepisy o braku konieczności zbilansowania w danym roku budżetowym dochodów do wydatków bieżących. Gdyby nasz samorząd skorzystał z</w:t>
      </w:r>
      <w:r w:rsidR="008E3E52">
        <w:rPr>
          <w:rFonts w:ascii="Arial" w:hAnsi="Arial" w:cs="Arial"/>
          <w:sz w:val="24"/>
        </w:rPr>
        <w:t> </w:t>
      </w:r>
      <w:r>
        <w:rPr>
          <w:rFonts w:ascii="Arial" w:hAnsi="Arial" w:cs="Arial"/>
          <w:sz w:val="24"/>
        </w:rPr>
        <w:t>możliwości niebilansowania to na władze 2025 roku nałożon</w:t>
      </w:r>
      <w:r w:rsidR="008E3E52">
        <w:rPr>
          <w:rFonts w:ascii="Arial" w:hAnsi="Arial" w:cs="Arial"/>
          <w:sz w:val="24"/>
        </w:rPr>
        <w:t>a będzie</w:t>
      </w:r>
      <w:r>
        <w:rPr>
          <w:rFonts w:ascii="Arial" w:hAnsi="Arial" w:cs="Arial"/>
          <w:sz w:val="24"/>
        </w:rPr>
        <w:t xml:space="preserve"> konieczność zrównoważenia budżetu z jednoczesnym wyrównaniem wcześniejszego </w:t>
      </w:r>
      <w:r w:rsidR="008E3E52">
        <w:rPr>
          <w:rFonts w:ascii="Arial" w:hAnsi="Arial" w:cs="Arial"/>
          <w:sz w:val="24"/>
        </w:rPr>
        <w:t>braku</w:t>
      </w:r>
      <w:r>
        <w:rPr>
          <w:rFonts w:ascii="Arial" w:hAnsi="Arial" w:cs="Arial"/>
          <w:sz w:val="24"/>
        </w:rPr>
        <w:t xml:space="preserve"> zbilansowania. Budżet bieżący jest kształtowany wyłącznie na dochodach bieżących, które nie zależą od skuteczności pozyskania środków finansowych zewnętrznych ale od decyzji Prezydenta czy Rady Miejskiej w tym zakresie. Samorząd mając możliwoś</w:t>
      </w:r>
      <w:r w:rsidR="008E3E52">
        <w:rPr>
          <w:rFonts w:ascii="Arial" w:hAnsi="Arial" w:cs="Arial"/>
          <w:sz w:val="24"/>
        </w:rPr>
        <w:t>ci</w:t>
      </w:r>
      <w:r>
        <w:rPr>
          <w:rFonts w:ascii="Arial" w:hAnsi="Arial" w:cs="Arial"/>
          <w:sz w:val="24"/>
        </w:rPr>
        <w:t xml:space="preserve"> </w:t>
      </w:r>
      <w:r w:rsidR="008E3E52">
        <w:rPr>
          <w:rFonts w:ascii="Arial" w:hAnsi="Arial" w:cs="Arial"/>
          <w:sz w:val="24"/>
        </w:rPr>
        <w:t>pozyskał</w:t>
      </w:r>
      <w:r>
        <w:rPr>
          <w:rFonts w:ascii="Arial" w:hAnsi="Arial" w:cs="Arial"/>
          <w:sz w:val="24"/>
        </w:rPr>
        <w:t xml:space="preserve"> dla budżetu miasta 167 000</w:t>
      </w:r>
      <w:r w:rsidR="008E3E52">
        <w:rPr>
          <w:rFonts w:ascii="Arial" w:hAnsi="Arial" w:cs="Arial"/>
          <w:sz w:val="24"/>
        </w:rPr>
        <w:t> </w:t>
      </w:r>
      <w:r>
        <w:rPr>
          <w:rFonts w:ascii="Arial" w:hAnsi="Arial" w:cs="Arial"/>
          <w:sz w:val="24"/>
        </w:rPr>
        <w:t>000</w:t>
      </w:r>
      <w:r w:rsidR="008E3E52">
        <w:rPr>
          <w:rFonts w:ascii="Arial" w:hAnsi="Arial" w:cs="Arial"/>
          <w:sz w:val="24"/>
        </w:rPr>
        <w:t xml:space="preserve">zł </w:t>
      </w:r>
      <w:r>
        <w:rPr>
          <w:rFonts w:ascii="Arial" w:hAnsi="Arial" w:cs="Arial"/>
          <w:sz w:val="24"/>
        </w:rPr>
        <w:t xml:space="preserve"> na inwestycje ze środków zewnętrznych </w:t>
      </w:r>
      <w:r w:rsidR="008E3E52">
        <w:rPr>
          <w:rFonts w:ascii="Arial" w:hAnsi="Arial" w:cs="Arial"/>
          <w:sz w:val="24"/>
        </w:rPr>
        <w:t>dla</w:t>
      </w:r>
      <w:r>
        <w:rPr>
          <w:rFonts w:ascii="Arial" w:hAnsi="Arial" w:cs="Arial"/>
          <w:sz w:val="24"/>
        </w:rPr>
        <w:t xml:space="preserve"> realizacji celów zmian gospodarczych Stalowej Woli. Miasto Stalowa Wola nie jest bierne w zakresie inwestycyjnym i realizacji zadań na rzecz przedsiębiorców. Należy to brać pod uwagę patrząc na strukturę podatkową w naszym mieście. Wszelkie udogodnienia i dobre warunki dla przedsiębiorców są kosztowne, dlatego narzędziem pomocnym</w:t>
      </w:r>
      <w:r w:rsidR="008E3E52">
        <w:rPr>
          <w:rFonts w:ascii="Arial" w:hAnsi="Arial" w:cs="Arial"/>
          <w:sz w:val="24"/>
        </w:rPr>
        <w:t> </w:t>
      </w:r>
      <w:r>
        <w:rPr>
          <w:rFonts w:ascii="Arial" w:hAnsi="Arial" w:cs="Arial"/>
          <w:sz w:val="24"/>
        </w:rPr>
        <w:t>są</w:t>
      </w:r>
      <w:r w:rsidR="008E3E52">
        <w:rPr>
          <w:rFonts w:ascii="Arial" w:hAnsi="Arial" w:cs="Arial"/>
          <w:sz w:val="24"/>
        </w:rPr>
        <w:t> </w:t>
      </w:r>
      <w:r>
        <w:rPr>
          <w:rFonts w:ascii="Arial" w:hAnsi="Arial" w:cs="Arial"/>
          <w:sz w:val="24"/>
        </w:rPr>
        <w:t>podatki</w:t>
      </w:r>
      <w:r w:rsidR="008E3E52">
        <w:rPr>
          <w:rFonts w:ascii="Arial" w:hAnsi="Arial" w:cs="Arial"/>
          <w:sz w:val="24"/>
        </w:rPr>
        <w:t> </w:t>
      </w:r>
      <w:r>
        <w:rPr>
          <w:rFonts w:ascii="Arial" w:hAnsi="Arial" w:cs="Arial"/>
          <w:sz w:val="24"/>
        </w:rPr>
        <w:t>od</w:t>
      </w:r>
      <w:r w:rsidR="008E3E52">
        <w:rPr>
          <w:rFonts w:ascii="Arial" w:hAnsi="Arial" w:cs="Arial"/>
          <w:sz w:val="24"/>
        </w:rPr>
        <w:t> </w:t>
      </w:r>
      <w:r>
        <w:rPr>
          <w:rFonts w:ascii="Arial" w:hAnsi="Arial" w:cs="Arial"/>
          <w:sz w:val="24"/>
        </w:rPr>
        <w:t xml:space="preserve">nieruchomości. </w:t>
      </w:r>
      <w:r>
        <w:rPr>
          <w:rFonts w:ascii="Arial" w:hAnsi="Arial" w:cs="Arial"/>
          <w:sz w:val="24"/>
        </w:rPr>
        <w:br/>
        <w:t xml:space="preserve">Jeżeli chodzi o szczegółowe zapisy w uchwale podatkowej, pan Prezydent powiedział, że zrezygnowano z różnicowania </w:t>
      </w:r>
      <w:r w:rsidRPr="008E3E52">
        <w:rPr>
          <w:rFonts w:ascii="Arial" w:hAnsi="Arial" w:cs="Arial"/>
          <w:sz w:val="24"/>
        </w:rPr>
        <w:t>banków i paliw</w:t>
      </w:r>
      <w:r>
        <w:rPr>
          <w:rFonts w:ascii="Arial" w:hAnsi="Arial" w:cs="Arial"/>
          <w:sz w:val="24"/>
        </w:rPr>
        <w:t>, ponieważ w 2018 roku wprowadzono zapisy dotyczące stacji paliw prze</w:t>
      </w:r>
      <w:r w:rsidR="008E3E52">
        <w:rPr>
          <w:rFonts w:ascii="Arial" w:hAnsi="Arial" w:cs="Arial"/>
          <w:sz w:val="24"/>
        </w:rPr>
        <w:t>z</w:t>
      </w:r>
      <w:r>
        <w:rPr>
          <w:rFonts w:ascii="Arial" w:hAnsi="Arial" w:cs="Arial"/>
          <w:sz w:val="24"/>
        </w:rPr>
        <w:t xml:space="preserve"> uruchomieni</w:t>
      </w:r>
      <w:r w:rsidR="008E3E52">
        <w:rPr>
          <w:rFonts w:ascii="Arial" w:hAnsi="Arial" w:cs="Arial"/>
          <w:sz w:val="24"/>
        </w:rPr>
        <w:t>e</w:t>
      </w:r>
      <w:r>
        <w:rPr>
          <w:rFonts w:ascii="Arial" w:hAnsi="Arial" w:cs="Arial"/>
          <w:sz w:val="24"/>
        </w:rPr>
        <w:t xml:space="preserve"> miejskiej stacji paliw. To była interwencja o charakterze symbolicznym, nie są stosowane żadne preferencje dla przedsiębiorców z branży paliwowej. Decyzja odnośnie banków podyktowana jest wspólną realizacją budowy nowoczesnego biurowca przy</w:t>
      </w:r>
      <w:r w:rsidR="008E3E52">
        <w:rPr>
          <w:rFonts w:ascii="Arial" w:hAnsi="Arial" w:cs="Arial"/>
          <w:sz w:val="24"/>
        </w:rPr>
        <w:t xml:space="preserve"> ul.</w:t>
      </w:r>
      <w:r>
        <w:rPr>
          <w:rFonts w:ascii="Arial" w:hAnsi="Arial" w:cs="Arial"/>
          <w:sz w:val="24"/>
        </w:rPr>
        <w:t xml:space="preserve"> Okulickiego wraz z</w:t>
      </w:r>
      <w:r w:rsidR="008E3E52">
        <w:rPr>
          <w:rFonts w:ascii="Arial" w:hAnsi="Arial" w:cs="Arial"/>
          <w:sz w:val="24"/>
        </w:rPr>
        <w:t> </w:t>
      </w:r>
      <w:r>
        <w:rPr>
          <w:rFonts w:ascii="Arial" w:hAnsi="Arial" w:cs="Arial"/>
          <w:sz w:val="24"/>
        </w:rPr>
        <w:t xml:space="preserve">Agencją Rozwoju Przemysłu, który będzie komercjalizowany przez banki pod działalność biznesową. Miasto musi mieć strategię podatkową i gospodarczą, aby zachęcać inwestorów do działań w Stalowej Woli. Miasto musi być konkurencyjne do innych, aby przedsiębiorcy i inwestorzy wybierali Stalową Wolę, ponieważ po podwyżkach stawka nadal będzie niższa o 3 zł. Jeżeli chodzi o obręb nr 6 pan Prezydent powiedział, że jest to teren związany z prowadzeniem działalności wytwórczej i magazynowej. Odnośnie Halmaru kontynuował, iż należy go traktować </w:t>
      </w:r>
      <w:r>
        <w:rPr>
          <w:rFonts w:ascii="Arial" w:hAnsi="Arial" w:cs="Arial"/>
          <w:sz w:val="24"/>
        </w:rPr>
        <w:lastRenderedPageBreak/>
        <w:t>jako podmiot magazynowy i lokalny. Intencją podatkową był sygnał ze strony Rady Miejskiej o innym traktowaniu przedsiębiorców lokalnych niż wielkie sieci handlowe o</w:t>
      </w:r>
      <w:r w:rsidR="006920B2">
        <w:rPr>
          <w:rFonts w:ascii="Arial" w:hAnsi="Arial" w:cs="Arial"/>
          <w:sz w:val="24"/>
        </w:rPr>
        <w:t> </w:t>
      </w:r>
      <w:r>
        <w:rPr>
          <w:rFonts w:ascii="Arial" w:hAnsi="Arial" w:cs="Arial"/>
          <w:sz w:val="24"/>
        </w:rPr>
        <w:t xml:space="preserve">charakterze detalicznym. Halmar jest istotnym przedsiębiorcą i pracodawcą na naszym terenie, również pod względem podatkowym. </w:t>
      </w:r>
    </w:p>
    <w:p w:rsidR="006D2D73" w:rsidRDefault="006D2D73" w:rsidP="006D2D73">
      <w:pPr>
        <w:jc w:val="both"/>
        <w:rPr>
          <w:rFonts w:ascii="Arial" w:hAnsi="Arial" w:cs="Arial"/>
          <w:sz w:val="24"/>
        </w:rPr>
      </w:pPr>
    </w:p>
    <w:p w:rsidR="006D2D73" w:rsidRDefault="006D2D73" w:rsidP="006D2D73">
      <w:pPr>
        <w:jc w:val="both"/>
        <w:rPr>
          <w:rFonts w:ascii="Arial" w:hAnsi="Arial" w:cs="Arial"/>
          <w:sz w:val="24"/>
        </w:rPr>
      </w:pPr>
      <w:r>
        <w:rPr>
          <w:rFonts w:ascii="Arial" w:hAnsi="Arial" w:cs="Arial"/>
          <w:sz w:val="24"/>
        </w:rPr>
        <w:t xml:space="preserve">W tle pan radny Damian Marczak powiedział, że dla jednych przedsiębiorców 3 zł to będzie mało, ale dla innych jest to duża suma. </w:t>
      </w:r>
    </w:p>
    <w:p w:rsidR="006D2D73" w:rsidRDefault="006D2D73" w:rsidP="006D2D73">
      <w:pPr>
        <w:jc w:val="both"/>
        <w:rPr>
          <w:rFonts w:ascii="Arial" w:hAnsi="Arial" w:cs="Arial"/>
          <w:sz w:val="24"/>
        </w:rPr>
      </w:pPr>
    </w:p>
    <w:p w:rsidR="006920B2" w:rsidRDefault="006D2D73" w:rsidP="006D2D73">
      <w:pPr>
        <w:jc w:val="both"/>
        <w:rPr>
          <w:rFonts w:ascii="Arial" w:hAnsi="Arial" w:cs="Arial"/>
          <w:sz w:val="24"/>
        </w:rPr>
      </w:pPr>
      <w:r>
        <w:rPr>
          <w:rFonts w:ascii="Arial" w:hAnsi="Arial" w:cs="Arial"/>
          <w:sz w:val="24"/>
        </w:rPr>
        <w:t>Pan Prezydent odpowiedział, iż Halmar nie wpływa negatywnie na lokalnych  przedsiębiorców. Jako przedsiębiorca powyżej 1000 m</w:t>
      </w:r>
      <w:r w:rsidRPr="002C35F7">
        <w:rPr>
          <w:rFonts w:ascii="Arial" w:hAnsi="Arial" w:cs="Arial"/>
          <w:sz w:val="24"/>
          <w:vertAlign w:val="superscript"/>
        </w:rPr>
        <w:t>2</w:t>
      </w:r>
      <w:r>
        <w:rPr>
          <w:rFonts w:ascii="Arial" w:hAnsi="Arial" w:cs="Arial"/>
          <w:sz w:val="24"/>
        </w:rPr>
        <w:t xml:space="preserve"> będzie płacił wyższą stawkę. Zróżnicowanie wynika głównie z dużego wpływu sieci handlowych na małych, lokalnych przedsiębiorców. Stalowa Wola nie ogranicza działalności dużych sieci, ale </w:t>
      </w:r>
      <w:r w:rsidR="006920B2">
        <w:rPr>
          <w:rFonts w:ascii="Arial" w:hAnsi="Arial" w:cs="Arial"/>
          <w:sz w:val="24"/>
        </w:rPr>
        <w:t>m</w:t>
      </w:r>
      <w:r>
        <w:rPr>
          <w:rFonts w:ascii="Arial" w:hAnsi="Arial" w:cs="Arial"/>
          <w:sz w:val="24"/>
        </w:rPr>
        <w:t>a prawo do zróżnicowania</w:t>
      </w:r>
      <w:r w:rsidR="006920B2">
        <w:rPr>
          <w:rFonts w:ascii="Arial" w:hAnsi="Arial" w:cs="Arial"/>
          <w:sz w:val="24"/>
        </w:rPr>
        <w:t xml:space="preserve"> podatku</w:t>
      </w:r>
      <w:r>
        <w:rPr>
          <w:rFonts w:ascii="Arial" w:hAnsi="Arial" w:cs="Arial"/>
          <w:sz w:val="24"/>
        </w:rPr>
        <w:t>. Wracając do kwestii budżetu, pan Prezydent zauważył, że brak regulacji podatków na przestrzeni lat tworzy lukę dochodow</w:t>
      </w:r>
      <w:r w:rsidR="006920B2">
        <w:rPr>
          <w:rFonts w:ascii="Arial" w:hAnsi="Arial" w:cs="Arial"/>
          <w:sz w:val="24"/>
        </w:rPr>
        <w:t>ą</w:t>
      </w:r>
      <w:r>
        <w:rPr>
          <w:rFonts w:ascii="Arial" w:hAnsi="Arial" w:cs="Arial"/>
          <w:sz w:val="24"/>
        </w:rPr>
        <w:t xml:space="preserve"> po stronie miasta. Po policzeniu podatków po stronie mieszkańców i przedsiębiorców otrzymujemy sumę ponad 15 000 000 zł. Dodając lukę w postaci nie zbilansowania systemu podatkowego kwota wzrasta do 21 000 000 zł. Pan Prezydent poprosił o</w:t>
      </w:r>
      <w:r w:rsidR="006920B2">
        <w:rPr>
          <w:rFonts w:ascii="Arial" w:hAnsi="Arial" w:cs="Arial"/>
          <w:sz w:val="24"/>
        </w:rPr>
        <w:t> spojrzenie</w:t>
      </w:r>
      <w:r>
        <w:rPr>
          <w:rFonts w:ascii="Arial" w:hAnsi="Arial" w:cs="Arial"/>
          <w:sz w:val="24"/>
        </w:rPr>
        <w:t xml:space="preserve"> na cały system, a także podkreślił, iż Stalowa Wola jest naprawdę przyjaznym miastem i racjonalnym w stosunku do przedsiębiorców. Zaproponowana regulacja jest w granicach rozsądku, a ze względu na brak innych podwyżek możliwych do wprowadzenia, Stalowa Wola jest tanim miastem do życia i działalności gospodarczej. Nawiązując do dyskusji podczas komisji i spotkań z radnymi, pan Prezydent zauważył, iż uchwała </w:t>
      </w:r>
      <w:r w:rsidR="006920B2">
        <w:rPr>
          <w:rFonts w:ascii="Arial" w:hAnsi="Arial" w:cs="Arial"/>
          <w:sz w:val="24"/>
        </w:rPr>
        <w:t xml:space="preserve">dot. </w:t>
      </w:r>
      <w:r>
        <w:rPr>
          <w:rFonts w:ascii="Arial" w:hAnsi="Arial" w:cs="Arial"/>
          <w:sz w:val="24"/>
        </w:rPr>
        <w:t>podatku od nieruchomości jest zawsze uchwałą okołobudżetową i okres jest podejmowania jest zawsze taki sam. Wynika to z jej charakteru</w:t>
      </w:r>
      <w:r w:rsidR="006920B2">
        <w:rPr>
          <w:rFonts w:ascii="Arial" w:hAnsi="Arial" w:cs="Arial"/>
          <w:sz w:val="24"/>
        </w:rPr>
        <w:t xml:space="preserve"> i</w:t>
      </w:r>
      <w:r>
        <w:rPr>
          <w:rFonts w:ascii="Arial" w:hAnsi="Arial" w:cs="Arial"/>
          <w:sz w:val="24"/>
        </w:rPr>
        <w:t xml:space="preserve"> przygotowania planu dochodowego dla budżetu miasta na kolejny rok. Odnosząc się do propozycji, aby zamiast jednorazowego podniesienia podatku co kilka lat, wprowadzić system kroczący</w:t>
      </w:r>
      <w:r w:rsidR="006920B2">
        <w:rPr>
          <w:rFonts w:ascii="Arial" w:hAnsi="Arial" w:cs="Arial"/>
          <w:sz w:val="24"/>
        </w:rPr>
        <w:t>,</w:t>
      </w:r>
      <w:r>
        <w:rPr>
          <w:rFonts w:ascii="Arial" w:hAnsi="Arial" w:cs="Arial"/>
          <w:sz w:val="24"/>
        </w:rPr>
        <w:t xml:space="preserve"> </w:t>
      </w:r>
      <w:r w:rsidR="006920B2">
        <w:rPr>
          <w:rFonts w:ascii="Arial" w:hAnsi="Arial" w:cs="Arial"/>
          <w:sz w:val="24"/>
        </w:rPr>
        <w:t>s</w:t>
      </w:r>
      <w:r>
        <w:rPr>
          <w:rFonts w:ascii="Arial" w:hAnsi="Arial" w:cs="Arial"/>
          <w:sz w:val="24"/>
        </w:rPr>
        <w:t>kutkowałoby to podwyżkami od 2019 roku o</w:t>
      </w:r>
      <w:r w:rsidR="006920B2">
        <w:rPr>
          <w:rFonts w:ascii="Arial" w:hAnsi="Arial" w:cs="Arial"/>
          <w:sz w:val="24"/>
        </w:rPr>
        <w:t> </w:t>
      </w:r>
      <w:r>
        <w:rPr>
          <w:rFonts w:ascii="Arial" w:hAnsi="Arial" w:cs="Arial"/>
          <w:sz w:val="24"/>
        </w:rPr>
        <w:t xml:space="preserve">kwotę 75 gr co rok. Wbrew pozorom system kroczący </w:t>
      </w:r>
      <w:r w:rsidR="006920B2">
        <w:rPr>
          <w:rFonts w:ascii="Arial" w:hAnsi="Arial" w:cs="Arial"/>
          <w:sz w:val="24"/>
        </w:rPr>
        <w:t>mógłby wygenerować</w:t>
      </w:r>
      <w:r>
        <w:rPr>
          <w:rFonts w:ascii="Arial" w:hAnsi="Arial" w:cs="Arial"/>
          <w:sz w:val="24"/>
        </w:rPr>
        <w:t xml:space="preserve"> od 2019 roku do 2023 roku dużo większą kwotę podwyżki dla przedsiębiorców, niż jednorazowa podwyżka. Pan Prezydent podkreślił, że rozwiązanie zaproponowane w uchwale jest lepsze.</w:t>
      </w:r>
    </w:p>
    <w:p w:rsidR="006D2D73" w:rsidRDefault="006D2D73" w:rsidP="006D2D73">
      <w:pPr>
        <w:jc w:val="both"/>
        <w:rPr>
          <w:rFonts w:ascii="Arial" w:hAnsi="Arial" w:cs="Arial"/>
          <w:sz w:val="24"/>
        </w:rPr>
      </w:pPr>
      <w:r>
        <w:rPr>
          <w:rFonts w:ascii="Arial" w:hAnsi="Arial" w:cs="Arial"/>
          <w:sz w:val="24"/>
        </w:rPr>
        <w:t>Odpowiadając panu radnemu Piotrowi Rutowi pan Prezydent powiedział, że bez dochodów bieżących i podatkowych we wskaźnikach oraz algorytmach naliczania</w:t>
      </w:r>
      <w:r w:rsidR="006920B2">
        <w:rPr>
          <w:rFonts w:ascii="Arial" w:hAnsi="Arial" w:cs="Arial"/>
          <w:sz w:val="24"/>
        </w:rPr>
        <w:t>,</w:t>
      </w:r>
      <w:r>
        <w:rPr>
          <w:rFonts w:ascii="Arial" w:hAnsi="Arial" w:cs="Arial"/>
          <w:sz w:val="24"/>
        </w:rPr>
        <w:t xml:space="preserve"> miasto będzie traktowane jako miasto bogate. Samorząd nie wprowadzając regulacji podatków uznaje, że dochód jakby nie </w:t>
      </w:r>
      <w:r w:rsidR="006920B2">
        <w:rPr>
          <w:rFonts w:ascii="Arial" w:hAnsi="Arial" w:cs="Arial"/>
          <w:sz w:val="24"/>
        </w:rPr>
        <w:t xml:space="preserve">jest </w:t>
      </w:r>
      <w:r>
        <w:rPr>
          <w:rFonts w:ascii="Arial" w:hAnsi="Arial" w:cs="Arial"/>
          <w:sz w:val="24"/>
        </w:rPr>
        <w:t>potrzebny, co wpływa na algorytmy, a</w:t>
      </w:r>
      <w:r w:rsidR="006920B2">
        <w:rPr>
          <w:rFonts w:ascii="Arial" w:hAnsi="Arial" w:cs="Arial"/>
          <w:sz w:val="24"/>
        </w:rPr>
        <w:t> </w:t>
      </w:r>
      <w:r>
        <w:rPr>
          <w:rFonts w:ascii="Arial" w:hAnsi="Arial" w:cs="Arial"/>
          <w:sz w:val="24"/>
        </w:rPr>
        <w:t>miasto może stracić niemałe środki finansowe z rządu. Pan prezydent stwierdził, iż</w:t>
      </w:r>
      <w:r w:rsidR="006920B2">
        <w:rPr>
          <w:rFonts w:ascii="Arial" w:hAnsi="Arial" w:cs="Arial"/>
          <w:sz w:val="24"/>
        </w:rPr>
        <w:t> </w:t>
      </w:r>
      <w:r>
        <w:rPr>
          <w:rFonts w:ascii="Arial" w:hAnsi="Arial" w:cs="Arial"/>
          <w:sz w:val="24"/>
        </w:rPr>
        <w:t xml:space="preserve">regulacja jest potrzebna raz na dłuższy czas. Ważną informacją jest brak propozycji zwiększania podatku od środków transportu, co ma ogromne znaczenie dla przedsiębiorców. Pan Prezydent poprosił Wysoką Radę, aby pomimo wątpliwości kierowała się argumentami pakietu wsparcia podatkowego, zniżek, ulg oraz systemu opłat w Stalowej Woli. </w:t>
      </w:r>
    </w:p>
    <w:p w:rsidR="006D2D73" w:rsidRDefault="006D2D73" w:rsidP="006D2D73">
      <w:pPr>
        <w:jc w:val="both"/>
        <w:rPr>
          <w:rFonts w:ascii="Arial" w:hAnsi="Arial" w:cs="Arial"/>
          <w:sz w:val="24"/>
        </w:rPr>
      </w:pPr>
    </w:p>
    <w:p w:rsidR="006D2D73" w:rsidRDefault="006D2D73" w:rsidP="006D2D73">
      <w:pPr>
        <w:jc w:val="both"/>
        <w:rPr>
          <w:rFonts w:ascii="Arial" w:hAnsi="Arial" w:cs="Arial"/>
          <w:sz w:val="24"/>
        </w:rPr>
      </w:pPr>
      <w:r>
        <w:rPr>
          <w:rFonts w:ascii="Arial" w:hAnsi="Arial" w:cs="Arial"/>
          <w:sz w:val="24"/>
        </w:rPr>
        <w:t xml:space="preserve">Pani radna Renata Butryn zauważyła, że nikt z radnych nie stwierdził, aby podwyżka podatków wpływała decydująco na przeprowadzanie przez firmy redukcji zatrudnienia czy rozważania zamknięcia działalności. Powiedziała, iż mowa była o dokładaniu obciążeń dla firm w przyszłym roku, co może mieć wpływ na ceny usług i towarów. Zwróciła się do pana radnego Mariusza Bajka, </w:t>
      </w:r>
      <w:r w:rsidR="006920B2">
        <w:rPr>
          <w:rFonts w:ascii="Arial" w:hAnsi="Arial" w:cs="Arial"/>
          <w:sz w:val="24"/>
        </w:rPr>
        <w:t>iż</w:t>
      </w:r>
      <w:r>
        <w:rPr>
          <w:rFonts w:ascii="Arial" w:hAnsi="Arial" w:cs="Arial"/>
          <w:sz w:val="24"/>
        </w:rPr>
        <w:t xml:space="preserve"> żaden z przedsiębiorców nie rekomendował zadłużenia miasta, zaciągania pożyczek, w momencie zagrożenia wzrostu inflacji sygnalizowanego przez radnych. </w:t>
      </w:r>
    </w:p>
    <w:p w:rsidR="006D2D73" w:rsidRDefault="006D2D73" w:rsidP="006D2D73">
      <w:pPr>
        <w:jc w:val="both"/>
        <w:rPr>
          <w:rFonts w:ascii="Arial" w:hAnsi="Arial" w:cs="Arial"/>
          <w:sz w:val="24"/>
        </w:rPr>
      </w:pPr>
    </w:p>
    <w:p w:rsidR="006D2D73" w:rsidRDefault="006D2D73" w:rsidP="006D2D73">
      <w:pPr>
        <w:jc w:val="both"/>
        <w:rPr>
          <w:rFonts w:ascii="Arial" w:hAnsi="Arial" w:cs="Arial"/>
          <w:sz w:val="24"/>
        </w:rPr>
      </w:pPr>
      <w:r>
        <w:rPr>
          <w:rFonts w:ascii="Arial" w:hAnsi="Arial" w:cs="Arial"/>
          <w:sz w:val="24"/>
        </w:rPr>
        <w:lastRenderedPageBreak/>
        <w:t>Pan Prezydent zapytał jaka jest propozycja i racjonalny przykład na wpływ do budżetu w wysokości 6 500 000 zł w skali 2023roku, bez zaciągania kredytów. Mówiąc o</w:t>
      </w:r>
      <w:r w:rsidR="00253984">
        <w:rPr>
          <w:rFonts w:ascii="Arial" w:hAnsi="Arial" w:cs="Arial"/>
          <w:sz w:val="24"/>
        </w:rPr>
        <w:t> </w:t>
      </w:r>
      <w:r>
        <w:rPr>
          <w:rFonts w:ascii="Arial" w:hAnsi="Arial" w:cs="Arial"/>
          <w:sz w:val="24"/>
        </w:rPr>
        <w:t>przedsiębiorcach realizujących dużo inwestycji, należy pamiętać o wykorzystywaniu przez nich głównie środków dłużnych, a</w:t>
      </w:r>
      <w:r w:rsidR="00253984">
        <w:rPr>
          <w:rFonts w:ascii="Arial" w:hAnsi="Arial" w:cs="Arial"/>
          <w:sz w:val="24"/>
        </w:rPr>
        <w:t xml:space="preserve"> </w:t>
      </w:r>
      <w:r>
        <w:rPr>
          <w:rFonts w:ascii="Arial" w:hAnsi="Arial" w:cs="Arial"/>
          <w:sz w:val="24"/>
        </w:rPr>
        <w:t>ni</w:t>
      </w:r>
      <w:r w:rsidR="00253984">
        <w:rPr>
          <w:rFonts w:ascii="Arial" w:hAnsi="Arial" w:cs="Arial"/>
          <w:sz w:val="24"/>
        </w:rPr>
        <w:t>e</w:t>
      </w:r>
      <w:r>
        <w:rPr>
          <w:rFonts w:ascii="Arial" w:hAnsi="Arial" w:cs="Arial"/>
          <w:sz w:val="24"/>
        </w:rPr>
        <w:t xml:space="preserve"> własnych. Nikt racjonaln</w:t>
      </w:r>
      <w:r w:rsidR="00253984">
        <w:rPr>
          <w:rFonts w:ascii="Arial" w:hAnsi="Arial" w:cs="Arial"/>
          <w:sz w:val="24"/>
        </w:rPr>
        <w:t xml:space="preserve">ie patrzący na sytuację </w:t>
      </w:r>
      <w:r>
        <w:rPr>
          <w:rFonts w:ascii="Arial" w:hAnsi="Arial" w:cs="Arial"/>
          <w:sz w:val="24"/>
        </w:rPr>
        <w:t>nie inwestuje własnych środków. Miasto postępuje właśnie tak jak inwestorzy.</w:t>
      </w:r>
    </w:p>
    <w:p w:rsidR="006D2D73" w:rsidRDefault="006D2D73" w:rsidP="006D2D73">
      <w:pPr>
        <w:jc w:val="both"/>
        <w:rPr>
          <w:rFonts w:ascii="Arial" w:hAnsi="Arial" w:cs="Arial"/>
          <w:sz w:val="24"/>
        </w:rPr>
      </w:pPr>
    </w:p>
    <w:p w:rsidR="006D2D73" w:rsidRDefault="006D2D73" w:rsidP="006D2D73">
      <w:pPr>
        <w:jc w:val="both"/>
        <w:rPr>
          <w:rFonts w:ascii="Arial" w:hAnsi="Arial" w:cs="Arial"/>
          <w:sz w:val="24"/>
        </w:rPr>
      </w:pPr>
      <w:r>
        <w:rPr>
          <w:rFonts w:ascii="Arial" w:hAnsi="Arial" w:cs="Arial"/>
          <w:sz w:val="24"/>
        </w:rPr>
        <w:t xml:space="preserve">Pani radna Joanna Grobel- Proszowska zauważyła, że </w:t>
      </w:r>
      <w:r w:rsidR="00253984">
        <w:rPr>
          <w:rFonts w:ascii="Arial" w:hAnsi="Arial" w:cs="Arial"/>
          <w:sz w:val="24"/>
        </w:rPr>
        <w:t>od budynków przeznaczonych</w:t>
      </w:r>
      <w:r>
        <w:rPr>
          <w:rFonts w:ascii="Arial" w:hAnsi="Arial" w:cs="Arial"/>
          <w:sz w:val="24"/>
        </w:rPr>
        <w:t xml:space="preserve"> pod działalność gospodarcza będą </w:t>
      </w:r>
      <w:r w:rsidR="00253984">
        <w:rPr>
          <w:rFonts w:ascii="Arial" w:hAnsi="Arial" w:cs="Arial"/>
          <w:sz w:val="24"/>
        </w:rPr>
        <w:t xml:space="preserve">opłaty </w:t>
      </w:r>
      <w:r>
        <w:rPr>
          <w:rFonts w:ascii="Arial" w:hAnsi="Arial" w:cs="Arial"/>
          <w:sz w:val="24"/>
        </w:rPr>
        <w:t xml:space="preserve"> podatk</w:t>
      </w:r>
      <w:r w:rsidR="00253984">
        <w:rPr>
          <w:rFonts w:ascii="Arial" w:hAnsi="Arial" w:cs="Arial"/>
          <w:sz w:val="24"/>
        </w:rPr>
        <w:t>u</w:t>
      </w:r>
      <w:r>
        <w:rPr>
          <w:rFonts w:ascii="Arial" w:hAnsi="Arial" w:cs="Arial"/>
          <w:sz w:val="24"/>
        </w:rPr>
        <w:t xml:space="preserve"> w wysokości 25 zł, budynki </w:t>
      </w:r>
      <w:r w:rsidR="00253984">
        <w:rPr>
          <w:rFonts w:ascii="Arial" w:hAnsi="Arial" w:cs="Arial"/>
          <w:sz w:val="24"/>
        </w:rPr>
        <w:t xml:space="preserve">przeznaczone </w:t>
      </w:r>
      <w:r>
        <w:rPr>
          <w:rFonts w:ascii="Arial" w:hAnsi="Arial" w:cs="Arial"/>
          <w:sz w:val="24"/>
        </w:rPr>
        <w:t xml:space="preserve">pod działalność </w:t>
      </w:r>
      <w:r w:rsidR="00253984">
        <w:rPr>
          <w:rFonts w:ascii="Arial" w:hAnsi="Arial" w:cs="Arial"/>
          <w:sz w:val="24"/>
        </w:rPr>
        <w:t xml:space="preserve">dotyczącą </w:t>
      </w:r>
      <w:r>
        <w:rPr>
          <w:rFonts w:ascii="Arial" w:hAnsi="Arial" w:cs="Arial"/>
          <w:sz w:val="24"/>
        </w:rPr>
        <w:t>paliw i banków</w:t>
      </w:r>
      <w:r w:rsidR="00253984">
        <w:rPr>
          <w:rFonts w:ascii="Arial" w:hAnsi="Arial" w:cs="Arial"/>
          <w:sz w:val="24"/>
        </w:rPr>
        <w:t xml:space="preserve"> - kwota</w:t>
      </w:r>
      <w:r>
        <w:rPr>
          <w:rFonts w:ascii="Arial" w:hAnsi="Arial" w:cs="Arial"/>
          <w:sz w:val="24"/>
        </w:rPr>
        <w:t xml:space="preserve"> 25 zł, a jeden przedsiębiorca z obrębu </w:t>
      </w:r>
      <w:r w:rsidR="00253984">
        <w:rPr>
          <w:rFonts w:ascii="Arial" w:hAnsi="Arial" w:cs="Arial"/>
          <w:sz w:val="24"/>
        </w:rPr>
        <w:t>szóstego</w:t>
      </w:r>
      <w:r>
        <w:rPr>
          <w:rFonts w:ascii="Arial" w:hAnsi="Arial" w:cs="Arial"/>
          <w:sz w:val="24"/>
        </w:rPr>
        <w:t xml:space="preserve"> traktowany jako lokalny 23 zł. </w:t>
      </w:r>
    </w:p>
    <w:p w:rsidR="006D2D73" w:rsidRDefault="006D2D73" w:rsidP="006D2D73">
      <w:pPr>
        <w:jc w:val="both"/>
        <w:rPr>
          <w:rFonts w:ascii="Arial" w:hAnsi="Arial" w:cs="Arial"/>
          <w:sz w:val="24"/>
        </w:rPr>
      </w:pPr>
    </w:p>
    <w:p w:rsidR="006D2D73" w:rsidRDefault="006D2D73" w:rsidP="006D2D73">
      <w:pPr>
        <w:jc w:val="both"/>
        <w:rPr>
          <w:rFonts w:ascii="Arial" w:hAnsi="Arial" w:cs="Arial"/>
          <w:sz w:val="24"/>
        </w:rPr>
      </w:pPr>
      <w:r>
        <w:rPr>
          <w:rFonts w:ascii="Arial" w:hAnsi="Arial" w:cs="Arial"/>
          <w:sz w:val="24"/>
        </w:rPr>
        <w:t xml:space="preserve">Pan radny Mariusz Bajek zachęcił wszystkich do zakupów w Spółdzielni Społem, jako lokalnego </w:t>
      </w:r>
      <w:r w:rsidR="00253984">
        <w:rPr>
          <w:rFonts w:ascii="Arial" w:hAnsi="Arial" w:cs="Arial"/>
          <w:sz w:val="24"/>
        </w:rPr>
        <w:t xml:space="preserve">przedsiębiorcy co  pozwoli </w:t>
      </w:r>
      <w:r>
        <w:rPr>
          <w:rFonts w:ascii="Arial" w:hAnsi="Arial" w:cs="Arial"/>
          <w:sz w:val="24"/>
        </w:rPr>
        <w:t xml:space="preserve"> na łatwiejsze udźwignięcie podniesionych kwot podatków. </w:t>
      </w:r>
    </w:p>
    <w:p w:rsidR="006D2D73" w:rsidRDefault="006D2D73" w:rsidP="006D2D73">
      <w:pPr>
        <w:jc w:val="both"/>
        <w:rPr>
          <w:rFonts w:ascii="Arial" w:hAnsi="Arial" w:cs="Arial"/>
          <w:sz w:val="24"/>
        </w:rPr>
      </w:pPr>
    </w:p>
    <w:p w:rsidR="006D2D73" w:rsidRDefault="006D2D73" w:rsidP="006D2D73">
      <w:pPr>
        <w:jc w:val="both"/>
        <w:rPr>
          <w:rFonts w:ascii="Arial" w:hAnsi="Arial" w:cs="Arial"/>
          <w:sz w:val="24"/>
        </w:rPr>
      </w:pPr>
      <w:r>
        <w:rPr>
          <w:rFonts w:ascii="Arial" w:hAnsi="Arial" w:cs="Arial"/>
          <w:sz w:val="24"/>
        </w:rPr>
        <w:t>Pan Przewodniczący ponownie poprosił o wypowiedzi państwa radnych do</w:t>
      </w:r>
      <w:r w:rsidR="00996450">
        <w:rPr>
          <w:rFonts w:ascii="Arial" w:hAnsi="Arial" w:cs="Arial"/>
          <w:sz w:val="24"/>
        </w:rPr>
        <w:t> </w:t>
      </w:r>
      <w:r>
        <w:rPr>
          <w:rFonts w:ascii="Arial" w:hAnsi="Arial" w:cs="Arial"/>
          <w:sz w:val="24"/>
        </w:rPr>
        <w:t>mikrofonów.</w:t>
      </w:r>
    </w:p>
    <w:p w:rsidR="006D2D73" w:rsidRDefault="006D2D73" w:rsidP="006D2D73">
      <w:pPr>
        <w:jc w:val="both"/>
        <w:rPr>
          <w:rFonts w:ascii="Arial" w:hAnsi="Arial" w:cs="Arial"/>
          <w:sz w:val="24"/>
        </w:rPr>
      </w:pPr>
      <w:r>
        <w:rPr>
          <w:rFonts w:ascii="Arial" w:hAnsi="Arial" w:cs="Arial"/>
          <w:sz w:val="24"/>
        </w:rPr>
        <w:t xml:space="preserve"> </w:t>
      </w:r>
    </w:p>
    <w:p w:rsidR="006D2D73" w:rsidRDefault="006D2D73" w:rsidP="006D2D73">
      <w:pPr>
        <w:jc w:val="both"/>
        <w:rPr>
          <w:rFonts w:ascii="Arial" w:hAnsi="Arial" w:cs="Arial"/>
          <w:sz w:val="24"/>
        </w:rPr>
      </w:pPr>
      <w:r>
        <w:rPr>
          <w:rFonts w:ascii="Arial" w:hAnsi="Arial" w:cs="Arial"/>
          <w:sz w:val="24"/>
        </w:rPr>
        <w:t>Pan radny Damian Marczak zwrócił uwagę na dochody gminy, które składają się nie tylko z podatku od nieruchomości, ale z wielu innych dochodów i danin. Kolejna kwestia to podatek od osób fizycznych, który na pewno wzrośnie od nowego roku ze względu na dwukrotne podniesienie najniższego wynagrodzenia. Poprosił o szersze spojrzenie na spektrum dochodów gminy. Nie zgodził się ze stwierdzeniem pana Prezydenta o inwestowaniu środkami dłużnymi, na podstawie funduszy inwestycyjnych zdobywany i pomnażany jest kapitał bogatych krajów. Odnosząc się do argumentów pana Prezydenta za podniesieniem podatków w 2023 roku zaproponował dyskusję z przedsiębiorcami oraz konkretne zakomunikowanie im sytuacji. Radnym zaproponował dyskusję, wspólne przeliczenie i ustalenie stawek zadowalających obie strony. Pan radny zwrócił uwagę na fakt starań nabycia prawie 1000 ha gruntów pod nowych przedsiębiorców. Według pana radnego podnoszeni</w:t>
      </w:r>
      <w:r w:rsidR="009A0B4A">
        <w:rPr>
          <w:rFonts w:ascii="Arial" w:hAnsi="Arial" w:cs="Arial"/>
          <w:sz w:val="24"/>
        </w:rPr>
        <w:t>e</w:t>
      </w:r>
      <w:r>
        <w:rPr>
          <w:rFonts w:ascii="Arial" w:hAnsi="Arial" w:cs="Arial"/>
          <w:sz w:val="24"/>
        </w:rPr>
        <w:t xml:space="preserve"> podatków </w:t>
      </w:r>
      <w:r w:rsidR="009A0B4A">
        <w:rPr>
          <w:rFonts w:ascii="Arial" w:hAnsi="Arial" w:cs="Arial"/>
          <w:sz w:val="24"/>
        </w:rPr>
        <w:t xml:space="preserve">powinno być poprzedzone </w:t>
      </w:r>
      <w:r>
        <w:rPr>
          <w:rFonts w:ascii="Arial" w:hAnsi="Arial" w:cs="Arial"/>
          <w:sz w:val="24"/>
        </w:rPr>
        <w:t>dyskusj</w:t>
      </w:r>
      <w:r w:rsidR="009A0B4A">
        <w:rPr>
          <w:rFonts w:ascii="Arial" w:hAnsi="Arial" w:cs="Arial"/>
          <w:sz w:val="24"/>
        </w:rPr>
        <w:t>ą</w:t>
      </w:r>
      <w:r>
        <w:rPr>
          <w:rFonts w:ascii="Arial" w:hAnsi="Arial" w:cs="Arial"/>
          <w:sz w:val="24"/>
        </w:rPr>
        <w:t xml:space="preserve"> i konsultacj</w:t>
      </w:r>
      <w:r w:rsidR="009A0B4A">
        <w:rPr>
          <w:rFonts w:ascii="Arial" w:hAnsi="Arial" w:cs="Arial"/>
          <w:sz w:val="24"/>
        </w:rPr>
        <w:t>ami</w:t>
      </w:r>
      <w:r>
        <w:rPr>
          <w:rFonts w:ascii="Arial" w:hAnsi="Arial" w:cs="Arial"/>
          <w:sz w:val="24"/>
        </w:rPr>
        <w:t xml:space="preserve"> z przedsiębiorcami, </w:t>
      </w:r>
      <w:r w:rsidR="009A0B4A">
        <w:rPr>
          <w:rFonts w:ascii="Arial" w:hAnsi="Arial" w:cs="Arial"/>
          <w:sz w:val="24"/>
        </w:rPr>
        <w:t>a</w:t>
      </w:r>
      <w:r w:rsidR="0072451B">
        <w:rPr>
          <w:rFonts w:ascii="Arial" w:hAnsi="Arial" w:cs="Arial"/>
          <w:sz w:val="24"/>
        </w:rPr>
        <w:t> </w:t>
      </w:r>
      <w:r w:rsidR="009A0B4A">
        <w:rPr>
          <w:rFonts w:ascii="Arial" w:hAnsi="Arial" w:cs="Arial"/>
          <w:sz w:val="24"/>
        </w:rPr>
        <w:t>nie tak jak obecnie</w:t>
      </w:r>
      <w:r w:rsidR="0072451B">
        <w:rPr>
          <w:rFonts w:ascii="Arial" w:hAnsi="Arial" w:cs="Arial"/>
          <w:sz w:val="24"/>
        </w:rPr>
        <w:t>.</w:t>
      </w:r>
      <w:r>
        <w:rPr>
          <w:rFonts w:ascii="Arial" w:hAnsi="Arial" w:cs="Arial"/>
          <w:sz w:val="24"/>
        </w:rPr>
        <w:t xml:space="preserve"> </w:t>
      </w:r>
    </w:p>
    <w:p w:rsidR="006D2D73" w:rsidRDefault="006D2D73" w:rsidP="006D2D73">
      <w:pPr>
        <w:jc w:val="both"/>
        <w:rPr>
          <w:rFonts w:ascii="Arial" w:hAnsi="Arial" w:cs="Arial"/>
          <w:sz w:val="24"/>
        </w:rPr>
      </w:pPr>
    </w:p>
    <w:p w:rsidR="006D2D73" w:rsidRDefault="006D2D73" w:rsidP="006D2D73">
      <w:pPr>
        <w:jc w:val="both"/>
        <w:rPr>
          <w:rFonts w:ascii="Arial" w:hAnsi="Arial" w:cs="Arial"/>
          <w:sz w:val="24"/>
        </w:rPr>
      </w:pPr>
      <w:r>
        <w:rPr>
          <w:rFonts w:ascii="Arial" w:hAnsi="Arial" w:cs="Arial"/>
          <w:sz w:val="24"/>
        </w:rPr>
        <w:t xml:space="preserve">Pan radny Franciszek Zaborowski wyraził zdziwienie </w:t>
      </w:r>
      <w:r w:rsidR="0072451B">
        <w:rPr>
          <w:rFonts w:ascii="Arial" w:hAnsi="Arial" w:cs="Arial"/>
          <w:sz w:val="24"/>
        </w:rPr>
        <w:t xml:space="preserve">prowadzoną </w:t>
      </w:r>
      <w:r>
        <w:rPr>
          <w:rFonts w:ascii="Arial" w:hAnsi="Arial" w:cs="Arial"/>
          <w:sz w:val="24"/>
        </w:rPr>
        <w:t xml:space="preserve"> dyskusją na temat podatku od nieruchomości. Zauważył, iż jest to podatek najtrudniejszy do ominięcia przez możliwość dokładnego sprawdzenia włącznie z deklaracją podatkową. Mówienie o zwolnieniach pracowników po podniesieniu podatku jest bezzasadne. Podatek od nieruchomości to koszty, które nie mają większej wagi dla firm i przedsiębiorców. Ważne są koszty związane z podatkami powszechny</w:t>
      </w:r>
      <w:r w:rsidR="0072451B">
        <w:rPr>
          <w:rFonts w:ascii="Arial" w:hAnsi="Arial" w:cs="Arial"/>
          <w:sz w:val="24"/>
        </w:rPr>
        <w:t>mi</w:t>
      </w:r>
      <w:r>
        <w:rPr>
          <w:rFonts w:ascii="Arial" w:hAnsi="Arial" w:cs="Arial"/>
          <w:sz w:val="24"/>
        </w:rPr>
        <w:t>, czyli PIT i CIT.</w:t>
      </w:r>
    </w:p>
    <w:p w:rsidR="006D2D73" w:rsidRDefault="006D2D73" w:rsidP="006D2D73">
      <w:pPr>
        <w:jc w:val="both"/>
        <w:rPr>
          <w:rFonts w:ascii="Arial" w:hAnsi="Arial" w:cs="Arial"/>
          <w:sz w:val="24"/>
        </w:rPr>
      </w:pPr>
    </w:p>
    <w:p w:rsidR="006D2D73" w:rsidRPr="007A6358" w:rsidRDefault="006D2D73" w:rsidP="006D2D73">
      <w:pPr>
        <w:jc w:val="both"/>
        <w:rPr>
          <w:rFonts w:ascii="Arial" w:hAnsi="Arial" w:cs="Arial"/>
          <w:sz w:val="24"/>
        </w:rPr>
      </w:pPr>
      <w:r>
        <w:rPr>
          <w:rFonts w:ascii="Arial" w:hAnsi="Arial" w:cs="Arial"/>
          <w:sz w:val="24"/>
        </w:rPr>
        <w:t>Pan Prezydent zgodził się z panem radnym Franciszkiem Zaborowskim, że prognoza dochodów od podatków powszechnych ma istotny wpływ dla kosztów przedsiębiorstwa, czyli właśnie PIT i CIT, które zgodnie z nowymi zasadami ustawy o</w:t>
      </w:r>
      <w:r w:rsidR="0072451B">
        <w:rPr>
          <w:rFonts w:ascii="Arial" w:hAnsi="Arial" w:cs="Arial"/>
          <w:sz w:val="24"/>
        </w:rPr>
        <w:t> </w:t>
      </w:r>
      <w:r>
        <w:rPr>
          <w:rFonts w:ascii="Arial" w:hAnsi="Arial" w:cs="Arial"/>
          <w:sz w:val="24"/>
        </w:rPr>
        <w:t>finansach publicznych, ustawa</w:t>
      </w:r>
      <w:r w:rsidR="0072451B">
        <w:rPr>
          <w:rFonts w:ascii="Arial" w:hAnsi="Arial" w:cs="Arial"/>
          <w:sz w:val="24"/>
        </w:rPr>
        <w:t>mi</w:t>
      </w:r>
      <w:r>
        <w:rPr>
          <w:rFonts w:ascii="Arial" w:hAnsi="Arial" w:cs="Arial"/>
          <w:sz w:val="24"/>
        </w:rPr>
        <w:t xml:space="preserve"> o dochodach jednostek samorządu terytorialnego są dochodami gwarantowanymi. Miasto otrzymuje metryczkę przed uchwaleniem budżetu do wprowadzenia wyłącznie kwoty na zasadzie prognozy. W PIT jest to kwota 49 000 000 zł na przyszły rok, gdyby był większy udział to miasto otrzymuje wyrównanie w 2024 roku. Pan Prezydent mówił o gwarancji w razie załamania dochodów mieszkańców w sytuacji załamania na rynku pracy, budżet miasta nie odczuje tego w 2023 roku. W 2024 roku nastąpiłaby korekta planu w celu zwiększenia </w:t>
      </w:r>
      <w:r>
        <w:rPr>
          <w:rFonts w:ascii="Arial" w:hAnsi="Arial" w:cs="Arial"/>
          <w:sz w:val="24"/>
        </w:rPr>
        <w:lastRenderedPageBreak/>
        <w:t>lub zmniejszenia dochodów. Patrząc na strukturę</w:t>
      </w:r>
      <w:r w:rsidR="0072451B">
        <w:rPr>
          <w:rFonts w:ascii="Arial" w:hAnsi="Arial" w:cs="Arial"/>
          <w:sz w:val="24"/>
        </w:rPr>
        <w:t xml:space="preserve">, </w:t>
      </w:r>
      <w:r>
        <w:rPr>
          <w:rFonts w:ascii="Arial" w:hAnsi="Arial" w:cs="Arial"/>
          <w:sz w:val="24"/>
        </w:rPr>
        <w:t xml:space="preserve">dla przedsiębiorcy podatek od nieruchomości będzie niewielkim kosztem dla rocznego budżetu, </w:t>
      </w:r>
      <w:r w:rsidR="0072451B">
        <w:rPr>
          <w:rFonts w:ascii="Arial" w:hAnsi="Arial" w:cs="Arial"/>
          <w:sz w:val="24"/>
        </w:rPr>
        <w:t>a</w:t>
      </w:r>
      <w:r>
        <w:rPr>
          <w:rFonts w:ascii="Arial" w:hAnsi="Arial" w:cs="Arial"/>
          <w:sz w:val="24"/>
        </w:rPr>
        <w:t xml:space="preserve"> już dla samorządu dochody z podatku od nieruchomości stanowią bardzo istotny wpływ do budżetu miasta. We wcześniejszych latach samorząd</w:t>
      </w:r>
      <w:r w:rsidR="0072451B">
        <w:rPr>
          <w:rFonts w:ascii="Arial" w:hAnsi="Arial" w:cs="Arial"/>
          <w:sz w:val="24"/>
        </w:rPr>
        <w:t>y</w:t>
      </w:r>
      <w:r>
        <w:rPr>
          <w:rFonts w:ascii="Arial" w:hAnsi="Arial" w:cs="Arial"/>
          <w:sz w:val="24"/>
        </w:rPr>
        <w:t xml:space="preserve"> uchwalały programy zwolnień podatkowych, zniżek podatkowych dla nowych inwestorów. </w:t>
      </w:r>
      <w:r w:rsidR="0072451B" w:rsidRPr="007A6358">
        <w:rPr>
          <w:rFonts w:ascii="Arial" w:hAnsi="Arial" w:cs="Arial"/>
          <w:sz w:val="24"/>
        </w:rPr>
        <w:t>Obecnie</w:t>
      </w:r>
      <w:r w:rsidRPr="007A6358">
        <w:rPr>
          <w:rFonts w:ascii="Arial" w:hAnsi="Arial" w:cs="Arial"/>
          <w:sz w:val="24"/>
        </w:rPr>
        <w:t xml:space="preserve"> ta praktyka nie jest stosowana, ponieważ nie ma </w:t>
      </w:r>
      <w:r w:rsidR="007A6358" w:rsidRPr="007A6358">
        <w:rPr>
          <w:rFonts w:ascii="Arial" w:hAnsi="Arial" w:cs="Arial"/>
          <w:sz w:val="24"/>
        </w:rPr>
        <w:t xml:space="preserve">określonej </w:t>
      </w:r>
      <w:r w:rsidRPr="007A6358">
        <w:rPr>
          <w:rFonts w:ascii="Arial" w:hAnsi="Arial" w:cs="Arial"/>
          <w:sz w:val="24"/>
        </w:rPr>
        <w:t xml:space="preserve">decyzji lokalizacyjnej odnośnie decyzji podatkowej. Najważniejsze są bieżące działania miasta, kwestie uzbrojenia terenów, budowy dróg, otoczenia żłobkowego, przedszkolnego, edukacyjnego, jakości życia oraz transportu publicznego. To są główne elementy mające wpływ na decyzje inwestora o wyborze Stalowej Woli. Pan Prezydent pogratulował mieszkańcom, przedsiębiorcom oraz radnym za uzyskanie </w:t>
      </w:r>
      <w:r w:rsidR="007A6358" w:rsidRPr="007A6358">
        <w:rPr>
          <w:rFonts w:ascii="Arial" w:hAnsi="Arial" w:cs="Arial"/>
          <w:sz w:val="24"/>
        </w:rPr>
        <w:t>trzeciego</w:t>
      </w:r>
      <w:r w:rsidRPr="007A6358">
        <w:rPr>
          <w:rFonts w:ascii="Arial" w:hAnsi="Arial" w:cs="Arial"/>
          <w:sz w:val="24"/>
        </w:rPr>
        <w:t xml:space="preserve"> miejsca w rankingu </w:t>
      </w:r>
      <w:r w:rsidR="007A6358" w:rsidRPr="007A6358">
        <w:rPr>
          <w:rFonts w:ascii="Arial" w:hAnsi="Arial" w:cs="Arial"/>
          <w:sz w:val="24"/>
        </w:rPr>
        <w:t>przyjaznych miast</w:t>
      </w:r>
      <w:r w:rsidRPr="007A6358">
        <w:rPr>
          <w:rFonts w:ascii="Arial" w:hAnsi="Arial" w:cs="Arial"/>
          <w:sz w:val="24"/>
        </w:rPr>
        <w:t xml:space="preserve"> w Polsce, ponieważ wszyscy mają na to wpływ. </w:t>
      </w:r>
    </w:p>
    <w:p w:rsidR="006D2D73" w:rsidRPr="007A6358" w:rsidRDefault="006D2D73" w:rsidP="00ED283D">
      <w:pPr>
        <w:jc w:val="both"/>
        <w:rPr>
          <w:rFonts w:ascii="Arial" w:hAnsi="Arial" w:cs="Arial"/>
          <w:sz w:val="24"/>
          <w:szCs w:val="24"/>
        </w:rPr>
      </w:pPr>
    </w:p>
    <w:p w:rsidR="00C2608B" w:rsidRDefault="00C2608B" w:rsidP="00ED283D">
      <w:pPr>
        <w:jc w:val="both"/>
        <w:rPr>
          <w:rFonts w:ascii="Arial" w:hAnsi="Arial" w:cs="Arial"/>
          <w:sz w:val="24"/>
          <w:szCs w:val="24"/>
        </w:rPr>
      </w:pPr>
    </w:p>
    <w:p w:rsidR="00C2608B" w:rsidRPr="00733126" w:rsidRDefault="00BA17EB" w:rsidP="00BA17EB">
      <w:pPr>
        <w:rPr>
          <w:rFonts w:ascii="Arial" w:hAnsi="Arial" w:cs="Arial"/>
          <w:sz w:val="24"/>
          <w:szCs w:val="24"/>
        </w:rPr>
      </w:pPr>
      <w:r w:rsidRPr="00733126">
        <w:rPr>
          <w:rFonts w:ascii="Arial" w:hAnsi="Arial" w:cs="Arial"/>
          <w:b/>
          <w:bCs/>
          <w:sz w:val="24"/>
          <w:szCs w:val="24"/>
          <w:u w:val="single"/>
        </w:rPr>
        <w:t>Głosowano w sprawie:</w:t>
      </w:r>
      <w:r w:rsidRPr="00733126">
        <w:rPr>
          <w:rFonts w:ascii="Arial" w:hAnsi="Arial" w:cs="Arial"/>
          <w:sz w:val="24"/>
          <w:szCs w:val="24"/>
        </w:rPr>
        <w:br/>
        <w:t>Projekt</w:t>
      </w:r>
      <w:r w:rsidR="00733126">
        <w:rPr>
          <w:rFonts w:ascii="Arial" w:hAnsi="Arial" w:cs="Arial"/>
          <w:sz w:val="24"/>
          <w:szCs w:val="24"/>
        </w:rPr>
        <w:t>u</w:t>
      </w:r>
      <w:r w:rsidRPr="00733126">
        <w:rPr>
          <w:rFonts w:ascii="Arial" w:hAnsi="Arial" w:cs="Arial"/>
          <w:sz w:val="24"/>
          <w:szCs w:val="24"/>
        </w:rPr>
        <w:t xml:space="preserve"> uchwały w sprawie określenia wysokości stawek podatku od nieruchomości </w:t>
      </w:r>
      <w:r w:rsidRPr="00733126">
        <w:rPr>
          <w:rFonts w:ascii="Arial" w:hAnsi="Arial" w:cs="Arial"/>
          <w:sz w:val="24"/>
          <w:szCs w:val="24"/>
        </w:rPr>
        <w:br/>
      </w:r>
      <w:r w:rsidRPr="00733126">
        <w:rPr>
          <w:rFonts w:ascii="Arial" w:hAnsi="Arial" w:cs="Arial"/>
          <w:sz w:val="24"/>
          <w:szCs w:val="24"/>
        </w:rPr>
        <w:br/>
      </w:r>
      <w:r w:rsidRPr="00733126">
        <w:rPr>
          <w:rStyle w:val="Pogrubienie"/>
          <w:rFonts w:ascii="Arial" w:hAnsi="Arial" w:cs="Arial"/>
          <w:sz w:val="24"/>
          <w:szCs w:val="24"/>
          <w:u w:val="single"/>
        </w:rPr>
        <w:t>Wyniki głosowania</w:t>
      </w:r>
      <w:r w:rsidRPr="00733126">
        <w:rPr>
          <w:rFonts w:ascii="Arial" w:hAnsi="Arial" w:cs="Arial"/>
          <w:sz w:val="24"/>
          <w:szCs w:val="24"/>
        </w:rPr>
        <w:br/>
        <w:t>ZA: 12, PRZECIW: 5, WSTRZYMUJĘ SIĘ: 4, BRAK GŁOSU: 0, NIEOBECNI: 2</w:t>
      </w:r>
      <w:r w:rsidRPr="00733126">
        <w:rPr>
          <w:rFonts w:ascii="Arial" w:hAnsi="Arial" w:cs="Arial"/>
          <w:sz w:val="24"/>
          <w:szCs w:val="24"/>
        </w:rPr>
        <w:br/>
      </w:r>
      <w:r w:rsidRPr="00733126">
        <w:rPr>
          <w:rFonts w:ascii="Arial" w:hAnsi="Arial" w:cs="Arial"/>
          <w:sz w:val="24"/>
          <w:szCs w:val="24"/>
        </w:rPr>
        <w:br/>
      </w:r>
      <w:r w:rsidRPr="00733126">
        <w:rPr>
          <w:rFonts w:ascii="Arial" w:hAnsi="Arial" w:cs="Arial"/>
          <w:sz w:val="24"/>
          <w:szCs w:val="24"/>
          <w:u w:val="single"/>
        </w:rPr>
        <w:t>Wyniki imienne:</w:t>
      </w:r>
      <w:r w:rsidRPr="00733126">
        <w:rPr>
          <w:rFonts w:ascii="Arial" w:hAnsi="Arial" w:cs="Arial"/>
          <w:sz w:val="24"/>
          <w:szCs w:val="24"/>
        </w:rPr>
        <w:br/>
        <w:t>ZA (12)</w:t>
      </w:r>
      <w:r w:rsidRPr="00733126">
        <w:rPr>
          <w:rFonts w:ascii="Arial" w:hAnsi="Arial" w:cs="Arial"/>
          <w:sz w:val="24"/>
          <w:szCs w:val="24"/>
        </w:rPr>
        <w:br/>
        <w:t>Mariusz Bajek, Maria Chojnacka, Łukasz Durek, Ilona Kaczmarek, Andrzej Kochan, Agata Krzek, Lucjan Małek, Karolina Paleń, Piotr Rut, Jan Sibiga, Stanisław Sobieraj, Franciszek Zaborowski</w:t>
      </w:r>
      <w:r w:rsidRPr="00733126">
        <w:rPr>
          <w:rFonts w:ascii="Arial" w:hAnsi="Arial" w:cs="Arial"/>
          <w:sz w:val="24"/>
          <w:szCs w:val="24"/>
        </w:rPr>
        <w:br/>
        <w:t>PRZECIW (5)</w:t>
      </w:r>
      <w:r w:rsidRPr="00733126">
        <w:rPr>
          <w:rFonts w:ascii="Arial" w:hAnsi="Arial" w:cs="Arial"/>
          <w:sz w:val="24"/>
          <w:szCs w:val="24"/>
        </w:rPr>
        <w:br/>
        <w:t>Leszek Brzeziński, Renata Butryn, Damian Marczak, Dariusz Przytuła, Andrzej Szymonik</w:t>
      </w:r>
      <w:r w:rsidRPr="00733126">
        <w:rPr>
          <w:rFonts w:ascii="Arial" w:hAnsi="Arial" w:cs="Arial"/>
          <w:sz w:val="24"/>
          <w:szCs w:val="24"/>
        </w:rPr>
        <w:br/>
        <w:t>WSTRZYMUJĘ SIĘ (4)</w:t>
      </w:r>
      <w:r w:rsidRPr="00733126">
        <w:rPr>
          <w:rFonts w:ascii="Arial" w:hAnsi="Arial" w:cs="Arial"/>
          <w:sz w:val="24"/>
          <w:szCs w:val="24"/>
        </w:rPr>
        <w:br/>
        <w:t>Jerzy Augustyn, Joanna Grobel-Proszowska, Paweł Madej, Łukasz Warchoł</w:t>
      </w:r>
      <w:r w:rsidRPr="00733126">
        <w:rPr>
          <w:rFonts w:ascii="Arial" w:hAnsi="Arial" w:cs="Arial"/>
          <w:sz w:val="24"/>
          <w:szCs w:val="24"/>
        </w:rPr>
        <w:br/>
        <w:t>NIEOBECNI (2)</w:t>
      </w:r>
      <w:r w:rsidRPr="00733126">
        <w:rPr>
          <w:rFonts w:ascii="Arial" w:hAnsi="Arial" w:cs="Arial"/>
          <w:sz w:val="24"/>
          <w:szCs w:val="24"/>
        </w:rPr>
        <w:br/>
        <w:t>Elżbieta Kulpa, Paulina Miśko</w:t>
      </w:r>
      <w:r w:rsidRPr="00733126">
        <w:rPr>
          <w:rFonts w:ascii="Arial" w:hAnsi="Arial" w:cs="Arial"/>
          <w:sz w:val="24"/>
          <w:szCs w:val="24"/>
        </w:rPr>
        <w:br/>
      </w:r>
    </w:p>
    <w:p w:rsidR="00ED283D" w:rsidRPr="000077A8" w:rsidRDefault="00ED283D" w:rsidP="00ED283D">
      <w:pPr>
        <w:rPr>
          <w:rFonts w:ascii="Arial" w:hAnsi="Arial" w:cs="Arial"/>
          <w:sz w:val="24"/>
          <w:szCs w:val="24"/>
        </w:rPr>
      </w:pPr>
      <w:r w:rsidRPr="000077A8">
        <w:rPr>
          <w:rFonts w:ascii="Arial" w:hAnsi="Arial" w:cs="Arial"/>
          <w:sz w:val="24"/>
          <w:szCs w:val="24"/>
        </w:rPr>
        <w:t xml:space="preserve">Rada Miejska w głosowaniu imiennym przy </w:t>
      </w:r>
      <w:r w:rsidR="00733126">
        <w:rPr>
          <w:rFonts w:ascii="Arial" w:hAnsi="Arial" w:cs="Arial"/>
          <w:sz w:val="24"/>
          <w:szCs w:val="24"/>
        </w:rPr>
        <w:t>12</w:t>
      </w:r>
      <w:r w:rsidRPr="000077A8">
        <w:rPr>
          <w:rFonts w:ascii="Arial" w:hAnsi="Arial" w:cs="Arial"/>
          <w:sz w:val="24"/>
          <w:szCs w:val="24"/>
        </w:rPr>
        <w:t xml:space="preserve"> głosach za</w:t>
      </w:r>
      <w:r w:rsidR="00733126">
        <w:rPr>
          <w:rFonts w:ascii="Arial" w:hAnsi="Arial" w:cs="Arial"/>
          <w:sz w:val="24"/>
          <w:szCs w:val="24"/>
        </w:rPr>
        <w:t>, 5 przeciwnych i 4 wstrzymujących się</w:t>
      </w:r>
      <w:r w:rsidRPr="000077A8">
        <w:rPr>
          <w:rFonts w:ascii="Arial" w:hAnsi="Arial" w:cs="Arial"/>
          <w:sz w:val="24"/>
          <w:szCs w:val="24"/>
        </w:rPr>
        <w:t xml:space="preserve"> podjęła </w:t>
      </w:r>
    </w:p>
    <w:p w:rsidR="00ED283D" w:rsidRPr="000077A8" w:rsidRDefault="00ED283D" w:rsidP="00A10BAB">
      <w:pPr>
        <w:jc w:val="center"/>
        <w:rPr>
          <w:rFonts w:ascii="Arial" w:hAnsi="Arial" w:cs="Arial"/>
          <w:b/>
          <w:i/>
          <w:sz w:val="24"/>
          <w:szCs w:val="24"/>
        </w:rPr>
      </w:pPr>
      <w:r w:rsidRPr="000077A8">
        <w:rPr>
          <w:rFonts w:ascii="Arial" w:hAnsi="Arial" w:cs="Arial"/>
          <w:sz w:val="24"/>
          <w:szCs w:val="24"/>
        </w:rPr>
        <w:br/>
      </w:r>
      <w:r w:rsidRPr="000077A8">
        <w:rPr>
          <w:rFonts w:ascii="Arial" w:hAnsi="Arial" w:cs="Arial"/>
          <w:b/>
          <w:i/>
          <w:sz w:val="24"/>
          <w:szCs w:val="24"/>
        </w:rPr>
        <w:t>U c h w a ł ę   Nr  LV</w:t>
      </w:r>
      <w:r w:rsidR="00E57608">
        <w:rPr>
          <w:rFonts w:ascii="Arial" w:hAnsi="Arial" w:cs="Arial"/>
          <w:b/>
          <w:i/>
          <w:sz w:val="24"/>
          <w:szCs w:val="24"/>
        </w:rPr>
        <w:t>I</w:t>
      </w:r>
      <w:r w:rsidR="002D5569">
        <w:rPr>
          <w:rFonts w:ascii="Arial" w:hAnsi="Arial" w:cs="Arial"/>
          <w:b/>
          <w:i/>
          <w:sz w:val="24"/>
          <w:szCs w:val="24"/>
        </w:rPr>
        <w:t>II</w:t>
      </w:r>
      <w:r w:rsidRPr="000077A8">
        <w:rPr>
          <w:rFonts w:ascii="Arial" w:hAnsi="Arial" w:cs="Arial"/>
          <w:b/>
          <w:i/>
          <w:sz w:val="24"/>
          <w:szCs w:val="24"/>
        </w:rPr>
        <w:t>/</w:t>
      </w:r>
      <w:r w:rsidR="00E57608">
        <w:rPr>
          <w:rFonts w:ascii="Arial" w:hAnsi="Arial" w:cs="Arial"/>
          <w:b/>
          <w:i/>
          <w:sz w:val="24"/>
          <w:szCs w:val="24"/>
        </w:rPr>
        <w:t>7</w:t>
      </w:r>
      <w:r w:rsidR="002D5569">
        <w:rPr>
          <w:rFonts w:ascii="Arial" w:hAnsi="Arial" w:cs="Arial"/>
          <w:b/>
          <w:i/>
          <w:sz w:val="24"/>
          <w:szCs w:val="24"/>
        </w:rPr>
        <w:t>28</w:t>
      </w:r>
      <w:r w:rsidRPr="000077A8">
        <w:rPr>
          <w:rFonts w:ascii="Arial" w:hAnsi="Arial" w:cs="Arial"/>
          <w:b/>
          <w:i/>
          <w:sz w:val="24"/>
          <w:szCs w:val="24"/>
        </w:rPr>
        <w:t>/2022</w:t>
      </w:r>
    </w:p>
    <w:p w:rsidR="00ED283D" w:rsidRPr="000077A8" w:rsidRDefault="00ED283D" w:rsidP="00ED283D">
      <w:pPr>
        <w:tabs>
          <w:tab w:val="left" w:pos="540"/>
          <w:tab w:val="left" w:pos="1843"/>
          <w:tab w:val="left" w:pos="5103"/>
        </w:tabs>
        <w:suppressAutoHyphens/>
        <w:jc w:val="center"/>
        <w:rPr>
          <w:rFonts w:ascii="Arial" w:hAnsi="Arial" w:cs="Arial"/>
          <w:b/>
          <w:i/>
          <w:sz w:val="24"/>
          <w:szCs w:val="24"/>
        </w:rPr>
      </w:pPr>
    </w:p>
    <w:p w:rsidR="002D5569" w:rsidRDefault="00E57608" w:rsidP="002D5569">
      <w:pPr>
        <w:tabs>
          <w:tab w:val="left" w:pos="540"/>
          <w:tab w:val="left" w:pos="709"/>
          <w:tab w:val="left" w:pos="1134"/>
          <w:tab w:val="left" w:pos="1276"/>
        </w:tabs>
        <w:suppressAutoHyphens/>
        <w:jc w:val="both"/>
        <w:rPr>
          <w:rFonts w:ascii="Arial" w:hAnsi="Arial" w:cs="Arial"/>
          <w:color w:val="242424"/>
          <w:sz w:val="24"/>
          <w:szCs w:val="24"/>
          <w:shd w:val="clear" w:color="auto" w:fill="FFFFFF"/>
        </w:rPr>
      </w:pPr>
      <w:r w:rsidRPr="00E02FB9">
        <w:rPr>
          <w:rFonts w:ascii="Arial" w:hAnsi="Arial" w:cs="Arial"/>
          <w:color w:val="242424"/>
          <w:sz w:val="24"/>
          <w:szCs w:val="24"/>
          <w:shd w:val="clear" w:color="auto" w:fill="FFFFFF"/>
        </w:rPr>
        <w:t xml:space="preserve">w sprawie </w:t>
      </w:r>
      <w:r w:rsidR="002D5569">
        <w:rPr>
          <w:rFonts w:ascii="Arial" w:hAnsi="Arial" w:cs="Arial"/>
          <w:color w:val="242424"/>
          <w:sz w:val="24"/>
          <w:szCs w:val="24"/>
          <w:shd w:val="clear" w:color="auto" w:fill="FFFFFF"/>
        </w:rPr>
        <w:t>określenia wysokości stawek podatku od nieruchomości.</w:t>
      </w:r>
    </w:p>
    <w:p w:rsidR="00E57608" w:rsidRPr="00E02FB9" w:rsidRDefault="00E57608" w:rsidP="00E57608">
      <w:pPr>
        <w:tabs>
          <w:tab w:val="left" w:pos="540"/>
          <w:tab w:val="left" w:pos="709"/>
          <w:tab w:val="left" w:pos="1134"/>
          <w:tab w:val="left" w:pos="1276"/>
        </w:tabs>
        <w:suppressAutoHyphens/>
        <w:jc w:val="both"/>
        <w:rPr>
          <w:rFonts w:ascii="Arial" w:hAnsi="Arial" w:cs="Arial"/>
          <w:sz w:val="24"/>
          <w:szCs w:val="24"/>
        </w:rPr>
      </w:pPr>
    </w:p>
    <w:p w:rsidR="00ED283D" w:rsidRDefault="00ED283D" w:rsidP="00ED283D">
      <w:pPr>
        <w:jc w:val="center"/>
        <w:rPr>
          <w:rFonts w:ascii="Arial" w:hAnsi="Arial" w:cs="Arial"/>
          <w:b/>
          <w:i/>
          <w:sz w:val="24"/>
          <w:szCs w:val="24"/>
        </w:rPr>
      </w:pPr>
      <w:r w:rsidRPr="000077A8">
        <w:rPr>
          <w:rFonts w:ascii="Arial" w:hAnsi="Arial" w:cs="Arial"/>
          <w:b/>
          <w:i/>
          <w:sz w:val="24"/>
          <w:szCs w:val="24"/>
        </w:rPr>
        <w:t>Ad.</w:t>
      </w:r>
      <w:r w:rsidR="009470A4">
        <w:rPr>
          <w:rFonts w:ascii="Arial" w:hAnsi="Arial" w:cs="Arial"/>
          <w:b/>
          <w:i/>
          <w:sz w:val="24"/>
          <w:szCs w:val="24"/>
        </w:rPr>
        <w:t>6</w:t>
      </w:r>
    </w:p>
    <w:p w:rsidR="00E57608" w:rsidRDefault="00E57608" w:rsidP="00ED283D">
      <w:pPr>
        <w:jc w:val="center"/>
        <w:rPr>
          <w:rFonts w:ascii="Arial" w:hAnsi="Arial" w:cs="Arial"/>
          <w:b/>
          <w:i/>
          <w:sz w:val="24"/>
          <w:szCs w:val="24"/>
        </w:rPr>
      </w:pPr>
    </w:p>
    <w:p w:rsidR="00E57608" w:rsidRDefault="00E57608" w:rsidP="00E57608">
      <w:pPr>
        <w:tabs>
          <w:tab w:val="left" w:pos="540"/>
          <w:tab w:val="left" w:pos="709"/>
          <w:tab w:val="left" w:pos="1134"/>
          <w:tab w:val="left" w:pos="1276"/>
        </w:tabs>
        <w:suppressAutoHyphens/>
        <w:jc w:val="both"/>
        <w:rPr>
          <w:rFonts w:ascii="Arial" w:hAnsi="Arial" w:cs="Arial"/>
          <w:color w:val="242424"/>
          <w:sz w:val="24"/>
          <w:szCs w:val="24"/>
          <w:shd w:val="clear" w:color="auto" w:fill="FFFFFF"/>
        </w:rPr>
      </w:pPr>
      <w:r w:rsidRPr="00E57608">
        <w:rPr>
          <w:rFonts w:ascii="Arial" w:hAnsi="Arial" w:cs="Arial"/>
          <w:color w:val="242424"/>
          <w:sz w:val="24"/>
          <w:szCs w:val="24"/>
          <w:shd w:val="clear" w:color="auto" w:fill="FFFFFF"/>
        </w:rPr>
        <w:t xml:space="preserve">Projekt uchwały w sprawie </w:t>
      </w:r>
      <w:r w:rsidR="008F0F31">
        <w:rPr>
          <w:rFonts w:ascii="Arial" w:hAnsi="Arial" w:cs="Arial"/>
          <w:color w:val="242424"/>
          <w:sz w:val="24"/>
          <w:szCs w:val="24"/>
          <w:shd w:val="clear" w:color="auto" w:fill="FFFFFF"/>
        </w:rPr>
        <w:t>określenia zasad przeprowadzenia naboru wniosków o zawarcie umowy najmu lokali mieszkalnych, w tym określenia kryterium pierwszeństwa, zasad przeprowadzenia oceny punktowej oraz obowiązkowej kaucji dla lokali mieszkalnych budowanych przez Społeczną Inicjatywę Mieszkaniową w Stalowej Woli Sp. z o.o. przy ul. Ogrodowej w Stalowej Woli.</w:t>
      </w:r>
    </w:p>
    <w:p w:rsidR="001C3AD7" w:rsidRDefault="001C3AD7" w:rsidP="00E57608">
      <w:pPr>
        <w:tabs>
          <w:tab w:val="left" w:pos="540"/>
          <w:tab w:val="left" w:pos="709"/>
          <w:tab w:val="left" w:pos="1134"/>
          <w:tab w:val="left" w:pos="1276"/>
        </w:tabs>
        <w:suppressAutoHyphens/>
        <w:jc w:val="both"/>
        <w:rPr>
          <w:rFonts w:ascii="Arial" w:hAnsi="Arial" w:cs="Arial"/>
          <w:color w:val="242424"/>
          <w:sz w:val="24"/>
          <w:szCs w:val="24"/>
          <w:shd w:val="clear" w:color="auto" w:fill="FFFFFF"/>
        </w:rPr>
      </w:pPr>
    </w:p>
    <w:p w:rsidR="001C3AD7" w:rsidRPr="001C3AD7" w:rsidRDefault="001C3AD7" w:rsidP="001C3AD7">
      <w:pPr>
        <w:spacing w:after="163"/>
        <w:ind w:left="-5" w:firstLine="713"/>
        <w:jc w:val="both"/>
        <w:rPr>
          <w:rFonts w:ascii="Arial" w:eastAsia="Calibri" w:hAnsi="Arial" w:cs="Arial"/>
          <w:color w:val="000000"/>
          <w:sz w:val="24"/>
          <w:szCs w:val="24"/>
          <w:lang w:eastAsia="pl-PL"/>
        </w:rPr>
      </w:pPr>
      <w:r w:rsidRPr="001C3AD7">
        <w:rPr>
          <w:rFonts w:ascii="Arial" w:eastAsia="Calibri" w:hAnsi="Arial" w:cs="Arial"/>
          <w:color w:val="000000"/>
          <w:sz w:val="24"/>
          <w:szCs w:val="24"/>
          <w:lang w:eastAsia="pl-PL"/>
        </w:rPr>
        <w:t xml:space="preserve">Gmina Stalowa Wola przystąpiła do spółki Społeczna Inicjatywa Mieszkaniowa w Stalowej Woli Sp. z o.o., której celem jest m.in. wybudowanie </w:t>
      </w:r>
      <w:r w:rsidRPr="001C3AD7">
        <w:rPr>
          <w:rFonts w:ascii="Arial" w:eastAsia="Calibri" w:hAnsi="Arial" w:cs="Arial"/>
          <w:sz w:val="24"/>
          <w:szCs w:val="24"/>
          <w:lang w:eastAsia="pl-PL"/>
        </w:rPr>
        <w:t xml:space="preserve">8 bloków </w:t>
      </w:r>
      <w:r w:rsidRPr="001C3AD7">
        <w:rPr>
          <w:rFonts w:ascii="Arial" w:eastAsia="Calibri" w:hAnsi="Arial" w:cs="Arial"/>
          <w:sz w:val="24"/>
          <w:szCs w:val="24"/>
          <w:lang w:eastAsia="pl-PL"/>
        </w:rPr>
        <w:lastRenderedPageBreak/>
        <w:t xml:space="preserve">wielomieszkaniowych o łącznej liczbie 224 mieszkań. </w:t>
      </w:r>
      <w:r w:rsidRPr="001C3AD7">
        <w:rPr>
          <w:rFonts w:ascii="Arial" w:eastAsia="Calibri" w:hAnsi="Arial" w:cs="Arial"/>
          <w:color w:val="000000"/>
          <w:sz w:val="24"/>
          <w:szCs w:val="24"/>
          <w:lang w:eastAsia="pl-PL"/>
        </w:rPr>
        <w:t>Mieszkania zostaną wybudowane na działce ewidencyjnej nr 1078/1  obr. 1 Charzewice, w ramach realizacji budowy Osiedla Ogrodowego.</w:t>
      </w:r>
    </w:p>
    <w:p w:rsidR="001C3AD7" w:rsidRPr="001C3AD7" w:rsidRDefault="001C3AD7" w:rsidP="001C3AD7">
      <w:pPr>
        <w:ind w:firstLine="708"/>
        <w:jc w:val="both"/>
        <w:rPr>
          <w:rFonts w:ascii="Arial" w:eastAsia="Times New Roman" w:hAnsi="Arial" w:cs="Arial"/>
          <w:color w:val="333333"/>
          <w:sz w:val="24"/>
          <w:szCs w:val="24"/>
          <w:lang w:eastAsia="pl-PL"/>
        </w:rPr>
      </w:pPr>
      <w:r w:rsidRPr="001C3AD7">
        <w:rPr>
          <w:rFonts w:ascii="Arial" w:eastAsia="Calibri" w:hAnsi="Arial" w:cs="Arial"/>
          <w:color w:val="000000"/>
          <w:sz w:val="24"/>
          <w:szCs w:val="24"/>
          <w:lang w:eastAsia="pl-PL"/>
        </w:rPr>
        <w:t xml:space="preserve">Zgodnie z art. 8 ustawy z dnia 20 lipca 2018 r. o pomocy państwa w ponoszeniu wydatków mieszkaniowych w pierwszych latach najmu mieszkania, </w:t>
      </w:r>
      <w:r w:rsidRPr="001C3AD7">
        <w:rPr>
          <w:rFonts w:ascii="Arial" w:eastAsia="Times New Roman" w:hAnsi="Arial" w:cs="Arial"/>
          <w:color w:val="333333"/>
          <w:sz w:val="24"/>
          <w:szCs w:val="24"/>
          <w:shd w:val="clear" w:color="auto" w:fill="FFFFFF"/>
          <w:lang w:eastAsia="pl-PL"/>
        </w:rPr>
        <w:t>Rada Gminy określa w drodze uchwały stanowiącej akt prawa miejscowego</w:t>
      </w:r>
      <w:r w:rsidRPr="001C3AD7">
        <w:rPr>
          <w:rFonts w:ascii="Arial" w:eastAsia="Calibri" w:hAnsi="Arial" w:cs="Arial"/>
          <w:color w:val="000000"/>
          <w:sz w:val="24"/>
          <w:szCs w:val="24"/>
          <w:lang w:eastAsia="pl-PL"/>
        </w:rPr>
        <w:t xml:space="preserve"> </w:t>
      </w:r>
      <w:r w:rsidRPr="001C3AD7">
        <w:rPr>
          <w:rFonts w:ascii="Arial" w:eastAsia="Times New Roman" w:hAnsi="Arial" w:cs="Arial"/>
          <w:color w:val="333333"/>
          <w:sz w:val="24"/>
          <w:szCs w:val="24"/>
          <w:lang w:eastAsia="pl-PL"/>
        </w:rPr>
        <w:t xml:space="preserve">zasady przeprowadzania naboru wniosków, kryteria pierwszeństwa, zasady przeprowadzania oceny punktowej, maksymalną wysokość miesięcznego dochodu gospodarstwa domowego lub obowiązkowej kaucji mieszkaniowej. </w:t>
      </w:r>
    </w:p>
    <w:p w:rsidR="001C3AD7" w:rsidRPr="001C3AD7" w:rsidRDefault="001C3AD7" w:rsidP="001C3AD7">
      <w:pPr>
        <w:jc w:val="both"/>
        <w:rPr>
          <w:rFonts w:ascii="Arial" w:eastAsia="Times New Roman" w:hAnsi="Arial" w:cs="Arial"/>
          <w:color w:val="333333"/>
          <w:sz w:val="24"/>
          <w:szCs w:val="24"/>
          <w:lang w:eastAsia="pl-PL"/>
        </w:rPr>
      </w:pPr>
    </w:p>
    <w:p w:rsidR="001C3AD7" w:rsidRPr="001C3AD7" w:rsidRDefault="001C3AD7" w:rsidP="001C3AD7">
      <w:pPr>
        <w:ind w:firstLine="708"/>
        <w:jc w:val="both"/>
        <w:rPr>
          <w:rFonts w:ascii="Arial" w:eastAsia="Calibri" w:hAnsi="Arial" w:cs="Arial"/>
          <w:color w:val="000000"/>
          <w:sz w:val="24"/>
          <w:szCs w:val="24"/>
          <w:lang w:eastAsia="pl-PL"/>
        </w:rPr>
      </w:pPr>
      <w:r w:rsidRPr="001C3AD7">
        <w:rPr>
          <w:rFonts w:ascii="Arial" w:eastAsia="Times New Roman" w:hAnsi="Arial" w:cs="Arial"/>
          <w:color w:val="333333"/>
          <w:sz w:val="24"/>
          <w:szCs w:val="24"/>
          <w:lang w:eastAsia="pl-PL"/>
        </w:rPr>
        <w:t>W związku z powyższym niniejsza uchwała</w:t>
      </w:r>
      <w:r w:rsidRPr="001C3AD7">
        <w:rPr>
          <w:rFonts w:ascii="Arial" w:eastAsia="Calibri" w:hAnsi="Arial" w:cs="Arial"/>
          <w:color w:val="000000"/>
          <w:sz w:val="24"/>
          <w:szCs w:val="24"/>
          <w:lang w:eastAsia="pl-PL"/>
        </w:rPr>
        <w:t xml:space="preserve"> określa: zasady przeprowadzenia naboru i oceny punktowej wniosków o zawarcie umowy najmu lokali mieszkalnych, kryteria naboru osób, maksymalną wysokość miesięcznego dochodu gospodarstwa domowego oraz wysokość kaucji mieszkaniowej. Wyznaczono kryteria pierwszeństwa, które między innymi dają preferencje w uzyskaniu mieszkania osobom zamieszkującym w mieszkaniowym zasobie gminy, oczekującym na przydział mieszkania a zakwalifikowanym na liście przydziału mieszkań z zasobów gminy, osobom, które o taki przydział starały się, ale ich wniosek rozpatrzono negatywnie, osobom posiadającym orzeczenie o niepełnosprawności, osobom opuszczającym dom dziecka lub rodzinę zastępczą, rodzinom z dziećmi, seniorom, pracownikom rekomendowanym przez przedsiębiorców prowadzących działalność na terenie Stalowej Woli.</w:t>
      </w:r>
    </w:p>
    <w:p w:rsidR="001C3AD7" w:rsidRPr="001C3AD7" w:rsidRDefault="001C3AD7" w:rsidP="001C3AD7">
      <w:pPr>
        <w:ind w:firstLine="708"/>
        <w:jc w:val="both"/>
        <w:rPr>
          <w:rFonts w:ascii="Arial" w:eastAsia="Times New Roman" w:hAnsi="Arial" w:cs="Arial"/>
          <w:color w:val="333333"/>
          <w:sz w:val="24"/>
          <w:szCs w:val="24"/>
          <w:lang w:eastAsia="pl-PL"/>
        </w:rPr>
      </w:pPr>
      <w:r w:rsidRPr="001C3AD7">
        <w:rPr>
          <w:rFonts w:ascii="Arial" w:eastAsia="Calibri" w:hAnsi="Arial" w:cs="Arial"/>
          <w:color w:val="000000"/>
          <w:sz w:val="24"/>
          <w:szCs w:val="24"/>
          <w:lang w:eastAsia="pl-PL"/>
        </w:rPr>
        <w:t>W celu wypełnienia delegacji ustawowej określonej w przytoczonym art. 8 ustawy o pomocy państwa w ponoszeniu wydatków mieszkaniowych w pierwszych latach najmu mieszkania, podjęcie niniejszej uchwały jest zasadne.</w:t>
      </w:r>
    </w:p>
    <w:p w:rsidR="001C3AD7" w:rsidRDefault="001C3AD7" w:rsidP="00E57608">
      <w:pPr>
        <w:tabs>
          <w:tab w:val="left" w:pos="540"/>
          <w:tab w:val="left" w:pos="709"/>
          <w:tab w:val="left" w:pos="1134"/>
          <w:tab w:val="left" w:pos="1276"/>
        </w:tabs>
        <w:suppressAutoHyphens/>
        <w:jc w:val="both"/>
        <w:rPr>
          <w:rFonts w:ascii="Arial" w:hAnsi="Arial" w:cs="Arial"/>
          <w:color w:val="242424"/>
          <w:sz w:val="24"/>
          <w:szCs w:val="24"/>
          <w:shd w:val="clear" w:color="auto" w:fill="FFFFFF"/>
        </w:rPr>
      </w:pPr>
    </w:p>
    <w:p w:rsidR="005F780F" w:rsidRDefault="005F780F" w:rsidP="005F780F">
      <w:pPr>
        <w:jc w:val="both"/>
        <w:rPr>
          <w:rFonts w:ascii="Arial" w:hAnsi="Arial" w:cs="Arial"/>
          <w:sz w:val="24"/>
          <w:szCs w:val="24"/>
        </w:rPr>
      </w:pPr>
      <w:r w:rsidRPr="000077A8">
        <w:rPr>
          <w:rFonts w:ascii="Arial" w:hAnsi="Arial" w:cs="Arial"/>
          <w:sz w:val="24"/>
          <w:szCs w:val="24"/>
        </w:rPr>
        <w:t>Komisja Gospodarki Komunalnej, Geodezji, Architektury i Ochrony Środowiska pozytywnie zaopiniowała projekt uchwały.</w:t>
      </w:r>
    </w:p>
    <w:p w:rsidR="005F780F" w:rsidRDefault="005F780F" w:rsidP="005F780F">
      <w:pPr>
        <w:jc w:val="both"/>
        <w:rPr>
          <w:rFonts w:ascii="Arial" w:hAnsi="Arial" w:cs="Arial"/>
          <w:sz w:val="24"/>
          <w:szCs w:val="24"/>
        </w:rPr>
      </w:pPr>
    </w:p>
    <w:p w:rsidR="005F780F" w:rsidRDefault="005F780F" w:rsidP="005F780F">
      <w:pPr>
        <w:jc w:val="both"/>
        <w:rPr>
          <w:rFonts w:ascii="Arial" w:hAnsi="Arial" w:cs="Arial"/>
          <w:sz w:val="24"/>
          <w:szCs w:val="24"/>
        </w:rPr>
      </w:pPr>
      <w:r>
        <w:rPr>
          <w:rFonts w:ascii="Arial" w:hAnsi="Arial" w:cs="Arial"/>
          <w:sz w:val="24"/>
          <w:szCs w:val="24"/>
        </w:rPr>
        <w:t>Komisja Budżetu i Finansów pozytywnie zaopiniowała projekt uchwały.</w:t>
      </w:r>
    </w:p>
    <w:p w:rsidR="005F780F" w:rsidRDefault="005F780F" w:rsidP="005F780F">
      <w:pPr>
        <w:jc w:val="both"/>
        <w:rPr>
          <w:rFonts w:ascii="Arial" w:hAnsi="Arial" w:cs="Arial"/>
          <w:sz w:val="24"/>
          <w:szCs w:val="24"/>
        </w:rPr>
      </w:pPr>
    </w:p>
    <w:p w:rsidR="005F780F" w:rsidRDefault="005F780F" w:rsidP="005F780F">
      <w:pPr>
        <w:tabs>
          <w:tab w:val="left" w:pos="540"/>
          <w:tab w:val="left" w:pos="709"/>
          <w:tab w:val="left" w:pos="1134"/>
          <w:tab w:val="left" w:pos="1276"/>
        </w:tabs>
        <w:suppressAutoHyphens/>
        <w:jc w:val="both"/>
        <w:rPr>
          <w:rFonts w:ascii="Arial" w:hAnsi="Arial" w:cs="Arial"/>
          <w:sz w:val="24"/>
          <w:szCs w:val="24"/>
        </w:rPr>
      </w:pPr>
      <w:r>
        <w:rPr>
          <w:rFonts w:ascii="Arial" w:hAnsi="Arial" w:cs="Arial"/>
          <w:sz w:val="24"/>
          <w:szCs w:val="24"/>
        </w:rPr>
        <w:t>Komisja Inicjatyw Gospodarczych, Rozwoju i Promocji Miasta pozytywnie zaopiniowała projekt uchwały.</w:t>
      </w:r>
    </w:p>
    <w:p w:rsidR="005F780F" w:rsidRDefault="005F780F" w:rsidP="005F780F">
      <w:pPr>
        <w:tabs>
          <w:tab w:val="left" w:pos="540"/>
          <w:tab w:val="left" w:pos="709"/>
          <w:tab w:val="left" w:pos="1134"/>
          <w:tab w:val="left" w:pos="1276"/>
        </w:tabs>
        <w:suppressAutoHyphens/>
        <w:jc w:val="both"/>
        <w:rPr>
          <w:rFonts w:ascii="Arial" w:hAnsi="Arial" w:cs="Arial"/>
          <w:sz w:val="24"/>
          <w:szCs w:val="24"/>
        </w:rPr>
      </w:pPr>
    </w:p>
    <w:p w:rsidR="005F780F" w:rsidRDefault="005F780F" w:rsidP="005F780F">
      <w:pPr>
        <w:tabs>
          <w:tab w:val="left" w:pos="540"/>
          <w:tab w:val="left" w:pos="709"/>
          <w:tab w:val="left" w:pos="1134"/>
          <w:tab w:val="left" w:pos="1276"/>
        </w:tabs>
        <w:suppressAutoHyphens/>
        <w:jc w:val="both"/>
        <w:rPr>
          <w:rFonts w:ascii="Arial" w:hAnsi="Arial" w:cs="Arial"/>
          <w:sz w:val="24"/>
          <w:szCs w:val="24"/>
        </w:rPr>
      </w:pPr>
      <w:r>
        <w:rPr>
          <w:rFonts w:ascii="Arial" w:hAnsi="Arial" w:cs="Arial"/>
          <w:sz w:val="24"/>
          <w:szCs w:val="24"/>
        </w:rPr>
        <w:t>Komisja Bezpieczeństwa i Porządku Publicznego pozytywnie zaopiniowała projekt uchwały.</w:t>
      </w:r>
    </w:p>
    <w:p w:rsidR="005F780F" w:rsidRDefault="005F780F" w:rsidP="005F780F">
      <w:pPr>
        <w:tabs>
          <w:tab w:val="left" w:pos="540"/>
          <w:tab w:val="left" w:pos="709"/>
          <w:tab w:val="left" w:pos="1134"/>
          <w:tab w:val="left" w:pos="1276"/>
        </w:tabs>
        <w:suppressAutoHyphens/>
        <w:jc w:val="both"/>
        <w:rPr>
          <w:rFonts w:ascii="Arial" w:hAnsi="Arial" w:cs="Arial"/>
          <w:sz w:val="24"/>
          <w:szCs w:val="24"/>
        </w:rPr>
      </w:pPr>
    </w:p>
    <w:p w:rsidR="005F780F" w:rsidRDefault="005F780F" w:rsidP="005F780F">
      <w:pPr>
        <w:tabs>
          <w:tab w:val="left" w:pos="540"/>
          <w:tab w:val="left" w:pos="709"/>
          <w:tab w:val="left" w:pos="1134"/>
          <w:tab w:val="left" w:pos="1276"/>
        </w:tabs>
        <w:suppressAutoHyphens/>
        <w:jc w:val="both"/>
        <w:rPr>
          <w:rFonts w:ascii="Arial" w:hAnsi="Arial" w:cs="Arial"/>
          <w:sz w:val="24"/>
          <w:szCs w:val="24"/>
        </w:rPr>
      </w:pPr>
      <w:r>
        <w:rPr>
          <w:rFonts w:ascii="Arial" w:hAnsi="Arial" w:cs="Arial"/>
          <w:sz w:val="24"/>
          <w:szCs w:val="24"/>
        </w:rPr>
        <w:t>Komisja Oświaty, Kultury i Sportu pozytywnie zaopiniowała projekt uchwały,</w:t>
      </w:r>
    </w:p>
    <w:p w:rsidR="005F780F" w:rsidRDefault="005F780F" w:rsidP="005F780F">
      <w:pPr>
        <w:tabs>
          <w:tab w:val="left" w:pos="540"/>
          <w:tab w:val="left" w:pos="709"/>
          <w:tab w:val="left" w:pos="1134"/>
          <w:tab w:val="left" w:pos="1276"/>
        </w:tabs>
        <w:suppressAutoHyphens/>
        <w:jc w:val="both"/>
        <w:rPr>
          <w:rFonts w:ascii="Arial" w:hAnsi="Arial" w:cs="Arial"/>
          <w:sz w:val="24"/>
          <w:szCs w:val="24"/>
        </w:rPr>
      </w:pPr>
    </w:p>
    <w:p w:rsidR="005F780F" w:rsidRDefault="005F780F" w:rsidP="005F780F">
      <w:pPr>
        <w:tabs>
          <w:tab w:val="left" w:pos="540"/>
          <w:tab w:val="left" w:pos="709"/>
          <w:tab w:val="left" w:pos="1134"/>
          <w:tab w:val="left" w:pos="1276"/>
        </w:tabs>
        <w:suppressAutoHyphens/>
        <w:jc w:val="both"/>
        <w:rPr>
          <w:rFonts w:ascii="Arial" w:hAnsi="Arial" w:cs="Arial"/>
          <w:sz w:val="24"/>
          <w:szCs w:val="24"/>
        </w:rPr>
      </w:pPr>
      <w:r>
        <w:rPr>
          <w:rFonts w:ascii="Arial" w:hAnsi="Arial" w:cs="Arial"/>
          <w:sz w:val="24"/>
          <w:szCs w:val="24"/>
        </w:rPr>
        <w:t>Komisja Rodziny, Opieki Społecznej i Zdrowia pozytywnie zaopiniowała projekt uchwały.</w:t>
      </w:r>
    </w:p>
    <w:p w:rsidR="005F780F" w:rsidRDefault="005F780F" w:rsidP="005F780F">
      <w:pPr>
        <w:tabs>
          <w:tab w:val="left" w:pos="540"/>
          <w:tab w:val="left" w:pos="709"/>
          <w:tab w:val="left" w:pos="1134"/>
          <w:tab w:val="left" w:pos="1276"/>
        </w:tabs>
        <w:suppressAutoHyphens/>
        <w:jc w:val="both"/>
        <w:rPr>
          <w:rFonts w:ascii="Arial" w:hAnsi="Arial" w:cs="Arial"/>
          <w:sz w:val="24"/>
          <w:szCs w:val="24"/>
        </w:rPr>
      </w:pPr>
    </w:p>
    <w:p w:rsidR="005F780F" w:rsidRDefault="005F780F" w:rsidP="005F780F">
      <w:pPr>
        <w:tabs>
          <w:tab w:val="left" w:pos="540"/>
          <w:tab w:val="left" w:pos="709"/>
          <w:tab w:val="left" w:pos="1134"/>
          <w:tab w:val="left" w:pos="1276"/>
        </w:tabs>
        <w:suppressAutoHyphens/>
        <w:jc w:val="both"/>
        <w:rPr>
          <w:rFonts w:ascii="Arial" w:hAnsi="Arial" w:cs="Arial"/>
          <w:sz w:val="24"/>
          <w:szCs w:val="24"/>
        </w:rPr>
      </w:pPr>
      <w:r>
        <w:rPr>
          <w:rFonts w:ascii="Arial" w:hAnsi="Arial" w:cs="Arial"/>
          <w:sz w:val="24"/>
          <w:szCs w:val="24"/>
        </w:rPr>
        <w:t>Komisja Mieszkaniowa pozytywnie zaopiniowała projekt uchwały.</w:t>
      </w:r>
    </w:p>
    <w:p w:rsidR="00BA17EB" w:rsidRDefault="00BA17EB" w:rsidP="005F780F">
      <w:pPr>
        <w:tabs>
          <w:tab w:val="left" w:pos="540"/>
          <w:tab w:val="left" w:pos="709"/>
          <w:tab w:val="left" w:pos="1134"/>
          <w:tab w:val="left" w:pos="1276"/>
        </w:tabs>
        <w:suppressAutoHyphens/>
        <w:jc w:val="both"/>
        <w:rPr>
          <w:rFonts w:ascii="Arial" w:hAnsi="Arial" w:cs="Arial"/>
          <w:sz w:val="24"/>
          <w:szCs w:val="24"/>
        </w:rPr>
      </w:pPr>
    </w:p>
    <w:p w:rsidR="009F577A" w:rsidRDefault="009F577A" w:rsidP="009F577A">
      <w:pPr>
        <w:jc w:val="both"/>
        <w:rPr>
          <w:rFonts w:ascii="Arial" w:hAnsi="Arial" w:cs="Arial"/>
          <w:sz w:val="24"/>
        </w:rPr>
      </w:pPr>
      <w:r>
        <w:rPr>
          <w:rFonts w:ascii="Arial" w:hAnsi="Arial" w:cs="Arial"/>
          <w:sz w:val="24"/>
        </w:rPr>
        <w:t xml:space="preserve">Pan radny Damian Marczak wyraził opinię na temat paragrafu 4 punktu 9 regulaminu, który wzbudził kontrowersje. </w:t>
      </w:r>
      <w:r w:rsidR="0036220B">
        <w:rPr>
          <w:rFonts w:ascii="Arial" w:hAnsi="Arial" w:cs="Arial"/>
          <w:sz w:val="24"/>
        </w:rPr>
        <w:t>Dotyczy</w:t>
      </w:r>
      <w:r>
        <w:rPr>
          <w:rFonts w:ascii="Arial" w:hAnsi="Arial" w:cs="Arial"/>
          <w:sz w:val="24"/>
        </w:rPr>
        <w:t xml:space="preserve"> dodatkowych punktów </w:t>
      </w:r>
      <w:r w:rsidR="004508C4">
        <w:rPr>
          <w:rFonts w:ascii="Arial" w:hAnsi="Arial" w:cs="Arial"/>
          <w:sz w:val="24"/>
        </w:rPr>
        <w:t xml:space="preserve">przy otrzymaniu mieszkania </w:t>
      </w:r>
      <w:r>
        <w:rPr>
          <w:rFonts w:ascii="Arial" w:hAnsi="Arial" w:cs="Arial"/>
          <w:sz w:val="24"/>
        </w:rPr>
        <w:t>dla osób, które są zatrudnione na terenie Euro- Park lub po prostu w</w:t>
      </w:r>
      <w:r w:rsidR="004508C4">
        <w:rPr>
          <w:rFonts w:ascii="Arial" w:hAnsi="Arial" w:cs="Arial"/>
          <w:sz w:val="24"/>
        </w:rPr>
        <w:t> </w:t>
      </w:r>
      <w:r>
        <w:rPr>
          <w:rFonts w:ascii="Arial" w:hAnsi="Arial" w:cs="Arial"/>
          <w:sz w:val="24"/>
        </w:rPr>
        <w:t xml:space="preserve">Stalowej Woli. Pozostałe punkty regulaminu określają kryteria stałe, natomiast punkt 9 jest rozpatrywany tylko w momencie składania wniosków. Później to kryterium może się zmienić i nie będzie już weryfikowane. Pan radny zapytał panią Prezes SIM-u </w:t>
      </w:r>
      <w:r>
        <w:rPr>
          <w:rFonts w:ascii="Arial" w:hAnsi="Arial" w:cs="Arial"/>
          <w:sz w:val="24"/>
        </w:rPr>
        <w:lastRenderedPageBreak/>
        <w:t xml:space="preserve">Renatę Knap czy samorząd będzie dopłacał do projektu, jeżeli tak to jaka będzie wysokość dopłaty oraz </w:t>
      </w:r>
      <w:r w:rsidR="005521C6">
        <w:rPr>
          <w:rFonts w:ascii="Arial" w:hAnsi="Arial" w:cs="Arial"/>
          <w:sz w:val="24"/>
        </w:rPr>
        <w:t xml:space="preserve">od czego będzie </w:t>
      </w:r>
      <w:r>
        <w:rPr>
          <w:rFonts w:ascii="Arial" w:hAnsi="Arial" w:cs="Arial"/>
          <w:sz w:val="24"/>
        </w:rPr>
        <w:t xml:space="preserve"> uzależni</w:t>
      </w:r>
      <w:r w:rsidR="005521C6">
        <w:rPr>
          <w:rFonts w:ascii="Arial" w:hAnsi="Arial" w:cs="Arial"/>
          <w:sz w:val="24"/>
        </w:rPr>
        <w:t>ona</w:t>
      </w:r>
      <w:r>
        <w:rPr>
          <w:rFonts w:ascii="Arial" w:hAnsi="Arial" w:cs="Arial"/>
          <w:sz w:val="24"/>
        </w:rPr>
        <w:t xml:space="preserve">. Kolejne pytanie dotyczyło ceny mieszkań w porównaniu z innymi oferowanymi na rynku, a także czy osoby nie posiadające polskiego obywatelstwa będą mogły starać </w:t>
      </w:r>
      <w:r w:rsidR="005521C6">
        <w:rPr>
          <w:rFonts w:ascii="Arial" w:hAnsi="Arial" w:cs="Arial"/>
          <w:sz w:val="24"/>
        </w:rPr>
        <w:t xml:space="preserve">się </w:t>
      </w:r>
      <w:r>
        <w:rPr>
          <w:rFonts w:ascii="Arial" w:hAnsi="Arial" w:cs="Arial"/>
          <w:sz w:val="24"/>
        </w:rPr>
        <w:t xml:space="preserve">o przydział mieszkania. Pan radny poprosił o informacje na temat kontrowersyjnego według niego zapisu odnośnie możliwości posiadania mieszkania w innym mieście przez osoby starające się o przydział. </w:t>
      </w:r>
    </w:p>
    <w:p w:rsidR="009F577A" w:rsidRDefault="009F577A" w:rsidP="009F577A">
      <w:pPr>
        <w:jc w:val="both"/>
        <w:rPr>
          <w:rFonts w:ascii="Arial" w:hAnsi="Arial" w:cs="Arial"/>
          <w:sz w:val="24"/>
        </w:rPr>
      </w:pPr>
    </w:p>
    <w:p w:rsidR="009F577A" w:rsidRDefault="009F577A" w:rsidP="009F577A">
      <w:pPr>
        <w:jc w:val="both"/>
        <w:rPr>
          <w:rFonts w:ascii="Arial" w:hAnsi="Arial" w:cs="Arial"/>
          <w:sz w:val="24"/>
        </w:rPr>
      </w:pPr>
      <w:r>
        <w:rPr>
          <w:rFonts w:ascii="Arial" w:hAnsi="Arial" w:cs="Arial"/>
          <w:sz w:val="24"/>
        </w:rPr>
        <w:t xml:space="preserve">Pani Prezes Renata Knap podziękowała za dyskusje, która była </w:t>
      </w:r>
      <w:r w:rsidR="005521C6">
        <w:rPr>
          <w:rFonts w:ascii="Arial" w:hAnsi="Arial" w:cs="Arial"/>
          <w:sz w:val="24"/>
        </w:rPr>
        <w:t xml:space="preserve">podejmowana </w:t>
      </w:r>
      <w:r w:rsidR="00F81446">
        <w:rPr>
          <w:rFonts w:ascii="Arial" w:hAnsi="Arial" w:cs="Arial"/>
          <w:sz w:val="24"/>
        </w:rPr>
        <w:t>w sprawie zasad dotyczących najmu lokali mieszkalnych przy ul. Ogrodowej w Stalowej Woli.</w:t>
      </w:r>
      <w:r>
        <w:rPr>
          <w:rFonts w:ascii="Arial" w:hAnsi="Arial" w:cs="Arial"/>
          <w:sz w:val="24"/>
        </w:rPr>
        <w:t xml:space="preserve"> Kryteria ulegały zmianie, nawet na ostatnich posiedzeniach komisji radni wyrażali swoje wątpliwości. Pani Prezes powiedziała, że </w:t>
      </w:r>
      <w:r w:rsidR="00F81446">
        <w:rPr>
          <w:rFonts w:ascii="Arial" w:hAnsi="Arial" w:cs="Arial"/>
          <w:sz w:val="24"/>
        </w:rPr>
        <w:t xml:space="preserve">realizacja tej inwestycji jest ważna dla miasta i zwraca się o głosowanie </w:t>
      </w:r>
      <w:r>
        <w:rPr>
          <w:rFonts w:ascii="Arial" w:hAnsi="Arial" w:cs="Arial"/>
          <w:sz w:val="24"/>
        </w:rPr>
        <w:t>za podjęciem uchwały. Uchwała określa nie tylko kryteria pierwszeństwa, ale również możliwość dopłat</w:t>
      </w:r>
      <w:r w:rsidR="00F81446">
        <w:rPr>
          <w:rFonts w:ascii="Arial" w:hAnsi="Arial" w:cs="Arial"/>
          <w:sz w:val="24"/>
        </w:rPr>
        <w:t>y</w:t>
      </w:r>
      <w:r>
        <w:rPr>
          <w:rFonts w:ascii="Arial" w:hAnsi="Arial" w:cs="Arial"/>
          <w:sz w:val="24"/>
        </w:rPr>
        <w:t xml:space="preserve"> do czynszów. Ustawodawca tak skonstruował przepisy, że na etapie przyjęcia najemców radni pozwalają na to, by po wybudowaniu mieszkań gmina mogła starać się o dopłaty do czynszów dla najemców na okres 15 lat przy jednoosobowym gospodarstwie i 20 lat przy większym</w:t>
      </w:r>
      <w:r w:rsidR="00F81446">
        <w:rPr>
          <w:rFonts w:ascii="Arial" w:hAnsi="Arial" w:cs="Arial"/>
          <w:sz w:val="24"/>
        </w:rPr>
        <w:t xml:space="preserve"> gospodarstwie domowym.</w:t>
      </w:r>
      <w:r>
        <w:rPr>
          <w:rFonts w:ascii="Arial" w:hAnsi="Arial" w:cs="Arial"/>
          <w:sz w:val="24"/>
        </w:rPr>
        <w:t xml:space="preserve"> </w:t>
      </w:r>
      <w:r w:rsidRPr="004260F9">
        <w:rPr>
          <w:rFonts w:ascii="Arial" w:hAnsi="Arial" w:cs="Arial"/>
          <w:sz w:val="24"/>
        </w:rPr>
        <w:t>Kwota dopłaty w przypadku jednoosobowego gospodarstwa to 137 zł miesięcznie, a na przykład pięcioosobowe</w:t>
      </w:r>
      <w:r w:rsidR="004260F9" w:rsidRPr="004260F9">
        <w:rPr>
          <w:rFonts w:ascii="Arial" w:hAnsi="Arial" w:cs="Arial"/>
          <w:sz w:val="24"/>
        </w:rPr>
        <w:t xml:space="preserve"> gospodarstwo to</w:t>
      </w:r>
      <w:r w:rsidR="004260F9">
        <w:rPr>
          <w:rFonts w:ascii="Arial" w:hAnsi="Arial" w:cs="Arial"/>
          <w:sz w:val="24"/>
        </w:rPr>
        <w:t> </w:t>
      </w:r>
      <w:r w:rsidRPr="004260F9">
        <w:rPr>
          <w:rFonts w:ascii="Arial" w:hAnsi="Arial" w:cs="Arial"/>
          <w:sz w:val="24"/>
        </w:rPr>
        <w:t xml:space="preserve"> 550 zł. Umowa będzie spisywana pomiędzy SIM-em</w:t>
      </w:r>
      <w:r>
        <w:rPr>
          <w:rFonts w:ascii="Arial" w:hAnsi="Arial" w:cs="Arial"/>
          <w:sz w:val="24"/>
        </w:rPr>
        <w:t xml:space="preserve"> a gminą, a następnie między gminą a Bankiem Gospodarstwa Krajowego. Jeżeli chodzi o strefę</w:t>
      </w:r>
      <w:r w:rsidR="004260F9">
        <w:rPr>
          <w:rFonts w:ascii="Arial" w:hAnsi="Arial" w:cs="Arial"/>
          <w:sz w:val="24"/>
        </w:rPr>
        <w:t xml:space="preserve"> gospodarczą </w:t>
      </w:r>
      <w:r>
        <w:rPr>
          <w:rFonts w:ascii="Arial" w:hAnsi="Arial" w:cs="Arial"/>
          <w:sz w:val="24"/>
        </w:rPr>
        <w:t xml:space="preserve"> i jej pracowników, pani Prezes przypomniała, że na pierwszym spotkaniu pan Prezydent jednoznacznie powiedział, iż tak jak budowana jest strategia miasta, tak w przypadku tej inicjatywy miasto chce wychodzić naprzeciw mieszkańcom. Pozostałe punkty są standardowe i można je znaleźć</w:t>
      </w:r>
      <w:r w:rsidR="004260F9">
        <w:rPr>
          <w:rFonts w:ascii="Arial" w:hAnsi="Arial" w:cs="Arial"/>
          <w:sz w:val="24"/>
        </w:rPr>
        <w:t xml:space="preserve"> również </w:t>
      </w:r>
      <w:r>
        <w:rPr>
          <w:rFonts w:ascii="Arial" w:hAnsi="Arial" w:cs="Arial"/>
          <w:sz w:val="24"/>
        </w:rPr>
        <w:t xml:space="preserve"> w regulaminach innych SIM-ów. Kontynuowała, iż punkt wspomniany przez pana radnego Damiana Marczaka jest punktem, który ma wyróżniać Stalową Wolę dając szanse na dodatkowe punkty dla chętnych do zamieszkania i pracy w naszym mieście. Pani Prezes powiedziała, że po rozmowie z radnymi </w:t>
      </w:r>
      <w:r w:rsidR="004260F9">
        <w:rPr>
          <w:rFonts w:ascii="Arial" w:hAnsi="Arial" w:cs="Arial"/>
          <w:sz w:val="24"/>
        </w:rPr>
        <w:t>zapewniono</w:t>
      </w:r>
      <w:r>
        <w:rPr>
          <w:rFonts w:ascii="Arial" w:hAnsi="Arial" w:cs="Arial"/>
          <w:sz w:val="24"/>
        </w:rPr>
        <w:t xml:space="preserve"> przedsiębiorcom lokalnym i prowadzącym działalność w</w:t>
      </w:r>
      <w:r w:rsidR="004260F9">
        <w:rPr>
          <w:rFonts w:ascii="Arial" w:hAnsi="Arial" w:cs="Arial"/>
          <w:sz w:val="24"/>
        </w:rPr>
        <w:t> </w:t>
      </w:r>
      <w:r>
        <w:rPr>
          <w:rFonts w:ascii="Arial" w:hAnsi="Arial" w:cs="Arial"/>
          <w:sz w:val="24"/>
        </w:rPr>
        <w:t xml:space="preserve">Stalowej Woli możliwość rekomendowania swoich pracowników. </w:t>
      </w:r>
      <w:r w:rsidR="004260F9">
        <w:rPr>
          <w:rFonts w:ascii="Arial" w:hAnsi="Arial" w:cs="Arial"/>
          <w:sz w:val="24"/>
        </w:rPr>
        <w:t>W wyniku tego</w:t>
      </w:r>
      <w:r>
        <w:rPr>
          <w:rFonts w:ascii="Arial" w:hAnsi="Arial" w:cs="Arial"/>
          <w:sz w:val="24"/>
        </w:rPr>
        <w:t xml:space="preserve"> wpisano kolejny podpunkt w regulaminie, wprowadzający zróżnicowanie, </w:t>
      </w:r>
      <w:r w:rsidR="004260F9">
        <w:rPr>
          <w:rFonts w:ascii="Arial" w:hAnsi="Arial" w:cs="Arial"/>
          <w:sz w:val="24"/>
        </w:rPr>
        <w:t xml:space="preserve">co nie </w:t>
      </w:r>
      <w:r w:rsidR="00086EA7">
        <w:rPr>
          <w:rFonts w:ascii="Arial" w:hAnsi="Arial" w:cs="Arial"/>
          <w:sz w:val="24"/>
        </w:rPr>
        <w:t>było uważana jako</w:t>
      </w:r>
      <w:r w:rsidR="004260F9">
        <w:rPr>
          <w:rFonts w:ascii="Arial" w:hAnsi="Arial" w:cs="Arial"/>
          <w:sz w:val="24"/>
        </w:rPr>
        <w:t xml:space="preserve"> dyskryminacj</w:t>
      </w:r>
      <w:r w:rsidR="00086EA7">
        <w:rPr>
          <w:rFonts w:ascii="Arial" w:hAnsi="Arial" w:cs="Arial"/>
          <w:sz w:val="24"/>
        </w:rPr>
        <w:t>a</w:t>
      </w:r>
      <w:r>
        <w:rPr>
          <w:rFonts w:ascii="Arial" w:hAnsi="Arial" w:cs="Arial"/>
          <w:sz w:val="24"/>
        </w:rPr>
        <w:t>. Odpowiadając na kwestie obcokrajowców pani Prezes przyznała, że nie zauważyła zapisu w ustawie, który by ich wykluczał i</w:t>
      </w:r>
      <w:r w:rsidR="004260F9">
        <w:rPr>
          <w:rFonts w:ascii="Arial" w:hAnsi="Arial" w:cs="Arial"/>
          <w:sz w:val="24"/>
        </w:rPr>
        <w:t> </w:t>
      </w:r>
      <w:r>
        <w:rPr>
          <w:rFonts w:ascii="Arial" w:hAnsi="Arial" w:cs="Arial"/>
          <w:sz w:val="24"/>
        </w:rPr>
        <w:t xml:space="preserve">uniemożliwiał starania o mieszkanie. Ustawa mówi jasno, iż chętni nie mogą posiadać mieszkania na terenie gminy Stalowa Wola, chcąc zmienić miejsce zamieszkania nie muszą pozbywać się lokalu w innym mieście. Pani Prezes potwierdziła głos z </w:t>
      </w:r>
      <w:r w:rsidR="004260F9">
        <w:rPr>
          <w:rFonts w:ascii="Arial" w:hAnsi="Arial" w:cs="Arial"/>
          <w:sz w:val="24"/>
        </w:rPr>
        <w:t>s</w:t>
      </w:r>
      <w:r>
        <w:rPr>
          <w:rFonts w:ascii="Arial" w:hAnsi="Arial" w:cs="Arial"/>
          <w:sz w:val="24"/>
        </w:rPr>
        <w:t>ali o</w:t>
      </w:r>
      <w:r w:rsidR="004260F9">
        <w:rPr>
          <w:rFonts w:ascii="Arial" w:hAnsi="Arial" w:cs="Arial"/>
          <w:sz w:val="24"/>
        </w:rPr>
        <w:t> </w:t>
      </w:r>
      <w:r>
        <w:rPr>
          <w:rFonts w:ascii="Arial" w:hAnsi="Arial" w:cs="Arial"/>
          <w:sz w:val="24"/>
        </w:rPr>
        <w:t xml:space="preserve">proponowanych mieszkaniach, które będą mieszkaniami na wynajem, a dopiero po 15 latach po cenie rynkowej będzie możliwość nabycia. </w:t>
      </w:r>
    </w:p>
    <w:p w:rsidR="009F577A" w:rsidRDefault="009F577A" w:rsidP="009F577A">
      <w:pPr>
        <w:jc w:val="both"/>
        <w:rPr>
          <w:rFonts w:ascii="Arial" w:hAnsi="Arial" w:cs="Arial"/>
          <w:sz w:val="24"/>
        </w:rPr>
      </w:pPr>
      <w:r>
        <w:rPr>
          <w:rFonts w:ascii="Arial" w:hAnsi="Arial" w:cs="Arial"/>
          <w:sz w:val="24"/>
        </w:rPr>
        <w:t xml:space="preserve"> </w:t>
      </w:r>
    </w:p>
    <w:p w:rsidR="009F577A" w:rsidRDefault="009F577A" w:rsidP="009F577A">
      <w:pPr>
        <w:jc w:val="both"/>
        <w:rPr>
          <w:rFonts w:ascii="Arial" w:hAnsi="Arial" w:cs="Arial"/>
          <w:sz w:val="24"/>
        </w:rPr>
      </w:pPr>
      <w:r>
        <w:rPr>
          <w:rFonts w:ascii="Arial" w:hAnsi="Arial" w:cs="Arial"/>
          <w:sz w:val="24"/>
        </w:rPr>
        <w:t xml:space="preserve">Pan radny Damian Marczak zapytał czy osoby prowadzące jednoosobową działalność gospodarczą również otrzymają dodatkowy punkt, w myśl </w:t>
      </w:r>
      <w:r w:rsidR="004260F9">
        <w:rPr>
          <w:rFonts w:ascii="Arial" w:hAnsi="Arial" w:cs="Arial"/>
          <w:sz w:val="24"/>
        </w:rPr>
        <w:t xml:space="preserve">tego by </w:t>
      </w:r>
      <w:r>
        <w:rPr>
          <w:rFonts w:ascii="Arial" w:hAnsi="Arial" w:cs="Arial"/>
          <w:sz w:val="24"/>
        </w:rPr>
        <w:t xml:space="preserve">nie </w:t>
      </w:r>
      <w:r w:rsidR="004260F9">
        <w:rPr>
          <w:rFonts w:ascii="Arial" w:hAnsi="Arial" w:cs="Arial"/>
          <w:sz w:val="24"/>
        </w:rPr>
        <w:t xml:space="preserve">było </w:t>
      </w:r>
      <w:r>
        <w:rPr>
          <w:rFonts w:ascii="Arial" w:hAnsi="Arial" w:cs="Arial"/>
          <w:sz w:val="24"/>
        </w:rPr>
        <w:t xml:space="preserve">dyskryminowania nikogo przez </w:t>
      </w:r>
      <w:r w:rsidR="004260F9">
        <w:rPr>
          <w:rFonts w:ascii="Arial" w:hAnsi="Arial" w:cs="Arial"/>
          <w:sz w:val="24"/>
        </w:rPr>
        <w:t xml:space="preserve">zapisy </w:t>
      </w:r>
      <w:r>
        <w:rPr>
          <w:rFonts w:ascii="Arial" w:hAnsi="Arial" w:cs="Arial"/>
          <w:sz w:val="24"/>
        </w:rPr>
        <w:t>regulamin</w:t>
      </w:r>
      <w:r w:rsidR="004260F9">
        <w:rPr>
          <w:rFonts w:ascii="Arial" w:hAnsi="Arial" w:cs="Arial"/>
          <w:sz w:val="24"/>
        </w:rPr>
        <w:t>u</w:t>
      </w:r>
      <w:r>
        <w:rPr>
          <w:rFonts w:ascii="Arial" w:hAnsi="Arial" w:cs="Arial"/>
          <w:sz w:val="24"/>
        </w:rPr>
        <w:t>.</w:t>
      </w:r>
    </w:p>
    <w:p w:rsidR="009F577A" w:rsidRDefault="009F577A" w:rsidP="009F577A">
      <w:pPr>
        <w:jc w:val="both"/>
        <w:rPr>
          <w:rFonts w:ascii="Arial" w:hAnsi="Arial" w:cs="Arial"/>
          <w:sz w:val="24"/>
        </w:rPr>
      </w:pPr>
    </w:p>
    <w:p w:rsidR="009F577A" w:rsidRDefault="009F577A" w:rsidP="009F577A">
      <w:pPr>
        <w:jc w:val="both"/>
        <w:rPr>
          <w:rFonts w:ascii="Arial" w:hAnsi="Arial" w:cs="Arial"/>
          <w:sz w:val="24"/>
        </w:rPr>
      </w:pPr>
      <w:r>
        <w:rPr>
          <w:rFonts w:ascii="Arial" w:hAnsi="Arial" w:cs="Arial"/>
          <w:sz w:val="24"/>
        </w:rPr>
        <w:t xml:space="preserve">Pani Prezes Renata Knap potwierdziła, że otrzymają dodatkowy punkt i zwróciła uwagę, iż jest uchwała radnych i zapisy wypracowane na kilku spotkaniach. Zauważyła, że już wtedy mogły być zgłaszane </w:t>
      </w:r>
      <w:r w:rsidR="00A63653">
        <w:rPr>
          <w:rFonts w:ascii="Arial" w:hAnsi="Arial" w:cs="Arial"/>
          <w:sz w:val="24"/>
        </w:rPr>
        <w:t xml:space="preserve">sprawy do </w:t>
      </w:r>
      <w:r>
        <w:rPr>
          <w:rFonts w:ascii="Arial" w:hAnsi="Arial" w:cs="Arial"/>
          <w:sz w:val="24"/>
        </w:rPr>
        <w:t>uzupełnienia i wprowadz</w:t>
      </w:r>
      <w:r w:rsidR="00A63653">
        <w:rPr>
          <w:rFonts w:ascii="Arial" w:hAnsi="Arial" w:cs="Arial"/>
          <w:sz w:val="24"/>
        </w:rPr>
        <w:t>enia</w:t>
      </w:r>
      <w:r>
        <w:rPr>
          <w:rFonts w:ascii="Arial" w:hAnsi="Arial" w:cs="Arial"/>
          <w:sz w:val="24"/>
        </w:rPr>
        <w:t xml:space="preserve"> w życie. To nie SIM odpowiada za przydzielane punkty, SIM otrzyma listę najemców, która będzie pobrana z gminy. SIM ma za zadanie wybudowanie mieszkań, w jego kompetencjach nie leży przeprowadz</w:t>
      </w:r>
      <w:r w:rsidR="00A63653">
        <w:rPr>
          <w:rFonts w:ascii="Arial" w:hAnsi="Arial" w:cs="Arial"/>
          <w:sz w:val="24"/>
        </w:rPr>
        <w:t>a</w:t>
      </w:r>
      <w:r>
        <w:rPr>
          <w:rFonts w:ascii="Arial" w:hAnsi="Arial" w:cs="Arial"/>
          <w:sz w:val="24"/>
        </w:rPr>
        <w:t xml:space="preserve">nie pierwszego naboru, a tylko </w:t>
      </w:r>
      <w:r w:rsidR="00A63653">
        <w:rPr>
          <w:rFonts w:ascii="Arial" w:hAnsi="Arial" w:cs="Arial"/>
          <w:sz w:val="24"/>
        </w:rPr>
        <w:t xml:space="preserve">przeprowadzenie naboru </w:t>
      </w:r>
      <w:r>
        <w:rPr>
          <w:rFonts w:ascii="Arial" w:hAnsi="Arial" w:cs="Arial"/>
          <w:sz w:val="24"/>
        </w:rPr>
        <w:t>uzupełniając</w:t>
      </w:r>
      <w:r w:rsidR="00A63653">
        <w:rPr>
          <w:rFonts w:ascii="Arial" w:hAnsi="Arial" w:cs="Arial"/>
          <w:sz w:val="24"/>
        </w:rPr>
        <w:t>ego</w:t>
      </w:r>
      <w:r>
        <w:rPr>
          <w:rFonts w:ascii="Arial" w:hAnsi="Arial" w:cs="Arial"/>
          <w:sz w:val="24"/>
        </w:rPr>
        <w:t xml:space="preserve"> w razie konieczności. </w:t>
      </w:r>
    </w:p>
    <w:p w:rsidR="009F577A" w:rsidRDefault="009F577A" w:rsidP="009F577A">
      <w:pPr>
        <w:jc w:val="both"/>
        <w:rPr>
          <w:rFonts w:ascii="Arial" w:hAnsi="Arial" w:cs="Arial"/>
          <w:sz w:val="24"/>
        </w:rPr>
      </w:pPr>
    </w:p>
    <w:p w:rsidR="009F577A" w:rsidRDefault="009F577A" w:rsidP="009F577A">
      <w:pPr>
        <w:jc w:val="both"/>
        <w:rPr>
          <w:rFonts w:ascii="Arial" w:hAnsi="Arial" w:cs="Arial"/>
          <w:sz w:val="24"/>
        </w:rPr>
      </w:pPr>
      <w:r>
        <w:rPr>
          <w:rFonts w:ascii="Arial" w:hAnsi="Arial" w:cs="Arial"/>
          <w:sz w:val="24"/>
        </w:rPr>
        <w:t>Pan radny Franciszek Zaborowski zauważył mankamenty, które nie pozwalają na akceptacj</w:t>
      </w:r>
      <w:r w:rsidR="00A63653">
        <w:rPr>
          <w:rFonts w:ascii="Arial" w:hAnsi="Arial" w:cs="Arial"/>
          <w:sz w:val="24"/>
        </w:rPr>
        <w:t>ę</w:t>
      </w:r>
      <w:r>
        <w:rPr>
          <w:rFonts w:ascii="Arial" w:hAnsi="Arial" w:cs="Arial"/>
          <w:sz w:val="24"/>
        </w:rPr>
        <w:t xml:space="preserve"> uchwały. Projekt uchwały nie zabezpiecza gminy na najbliższy okres rozwoju strefy. Oprócz tego są według pana radnego luki, które zachęcają do instrumentalnego traktowania uchwały. Zaproponował </w:t>
      </w:r>
      <w:r w:rsidR="00A63653">
        <w:rPr>
          <w:rFonts w:ascii="Arial" w:hAnsi="Arial" w:cs="Arial"/>
          <w:sz w:val="24"/>
        </w:rPr>
        <w:t xml:space="preserve">jej </w:t>
      </w:r>
      <w:r>
        <w:rPr>
          <w:rFonts w:ascii="Arial" w:hAnsi="Arial" w:cs="Arial"/>
          <w:sz w:val="24"/>
        </w:rPr>
        <w:t xml:space="preserve">skorygowanie w najbliższym czasie w celu </w:t>
      </w:r>
      <w:r w:rsidR="00A63653">
        <w:rPr>
          <w:rFonts w:ascii="Arial" w:hAnsi="Arial" w:cs="Arial"/>
          <w:sz w:val="24"/>
        </w:rPr>
        <w:t>uzupełnienia i poprawy</w:t>
      </w:r>
      <w:r>
        <w:rPr>
          <w:rFonts w:ascii="Arial" w:hAnsi="Arial" w:cs="Arial"/>
          <w:sz w:val="24"/>
        </w:rPr>
        <w:t xml:space="preserve"> zapisów. </w:t>
      </w:r>
    </w:p>
    <w:p w:rsidR="009F577A" w:rsidRDefault="009F577A" w:rsidP="009F577A">
      <w:pPr>
        <w:jc w:val="both"/>
        <w:rPr>
          <w:rFonts w:ascii="Arial" w:hAnsi="Arial" w:cs="Arial"/>
          <w:sz w:val="24"/>
        </w:rPr>
      </w:pPr>
    </w:p>
    <w:p w:rsidR="009F577A" w:rsidRPr="009961F9" w:rsidRDefault="009F577A" w:rsidP="009F577A">
      <w:pPr>
        <w:jc w:val="both"/>
        <w:rPr>
          <w:rFonts w:ascii="Arial" w:hAnsi="Arial" w:cs="Arial"/>
          <w:sz w:val="24"/>
        </w:rPr>
      </w:pPr>
      <w:r>
        <w:rPr>
          <w:rFonts w:ascii="Arial" w:hAnsi="Arial" w:cs="Arial"/>
          <w:sz w:val="24"/>
        </w:rPr>
        <w:t>Pani radna Renata Butryn przypomniała, że od początku na spotkaniach mówiła o</w:t>
      </w:r>
      <w:r w:rsidR="00A63653">
        <w:rPr>
          <w:rFonts w:ascii="Arial" w:hAnsi="Arial" w:cs="Arial"/>
          <w:sz w:val="24"/>
        </w:rPr>
        <w:t> </w:t>
      </w:r>
      <w:r>
        <w:rPr>
          <w:rFonts w:ascii="Arial" w:hAnsi="Arial" w:cs="Arial"/>
          <w:sz w:val="24"/>
        </w:rPr>
        <w:t xml:space="preserve">przyznawaniu punktów </w:t>
      </w:r>
      <w:r w:rsidR="00A63653">
        <w:rPr>
          <w:rFonts w:ascii="Arial" w:hAnsi="Arial" w:cs="Arial"/>
          <w:sz w:val="24"/>
        </w:rPr>
        <w:t xml:space="preserve">dotyczących </w:t>
      </w:r>
      <w:r>
        <w:rPr>
          <w:rFonts w:ascii="Arial" w:hAnsi="Arial" w:cs="Arial"/>
          <w:sz w:val="24"/>
        </w:rPr>
        <w:t>rekomendacj</w:t>
      </w:r>
      <w:r w:rsidR="00A63653">
        <w:rPr>
          <w:rFonts w:ascii="Arial" w:hAnsi="Arial" w:cs="Arial"/>
          <w:sz w:val="24"/>
        </w:rPr>
        <w:t>i</w:t>
      </w:r>
      <w:r>
        <w:rPr>
          <w:rFonts w:ascii="Arial" w:hAnsi="Arial" w:cs="Arial"/>
          <w:sz w:val="24"/>
        </w:rPr>
        <w:t xml:space="preserve"> </w:t>
      </w:r>
      <w:r w:rsidR="00A63653">
        <w:rPr>
          <w:rFonts w:ascii="Arial" w:hAnsi="Arial" w:cs="Arial"/>
          <w:sz w:val="24"/>
        </w:rPr>
        <w:t xml:space="preserve"> </w:t>
      </w:r>
      <w:r w:rsidR="00086EA7">
        <w:rPr>
          <w:rFonts w:ascii="Arial" w:hAnsi="Arial" w:cs="Arial"/>
          <w:sz w:val="24"/>
        </w:rPr>
        <w:t>jako dyskryminująch</w:t>
      </w:r>
      <w:r>
        <w:rPr>
          <w:rFonts w:ascii="Arial" w:hAnsi="Arial" w:cs="Arial"/>
          <w:sz w:val="24"/>
        </w:rPr>
        <w:t xml:space="preserve"> tych, którzy od wielu lat płacą podatki i mają swoich pracowników w Stalowej Woli. Pani radna stwierdziła, iż przedsiębiorcy, którzy chcą przyciągnąć do siebie pracowników sami budują mieszkania lub je wynajmują. Ze względu na omawiany punkt</w:t>
      </w:r>
      <w:r w:rsidR="00086EA7">
        <w:rPr>
          <w:rFonts w:ascii="Arial" w:hAnsi="Arial" w:cs="Arial"/>
          <w:sz w:val="24"/>
        </w:rPr>
        <w:t>,</w:t>
      </w:r>
      <w:r>
        <w:rPr>
          <w:rFonts w:ascii="Arial" w:hAnsi="Arial" w:cs="Arial"/>
          <w:sz w:val="24"/>
        </w:rPr>
        <w:t xml:space="preserve"> regulamin dla pani radnej Renaty Butryn jest nie do przyjęcia. </w:t>
      </w:r>
      <w:r w:rsidRPr="009961F9">
        <w:rPr>
          <w:rFonts w:ascii="Arial" w:hAnsi="Arial" w:cs="Arial"/>
          <w:sz w:val="24"/>
        </w:rPr>
        <w:t xml:space="preserve">W tle pani radna dodała, że pan </w:t>
      </w:r>
      <w:r w:rsidR="009961F9">
        <w:rPr>
          <w:rFonts w:ascii="Arial" w:hAnsi="Arial" w:cs="Arial"/>
          <w:sz w:val="24"/>
        </w:rPr>
        <w:t>Prezydent ma według niej obsesję</w:t>
      </w:r>
      <w:r w:rsidRPr="009961F9">
        <w:rPr>
          <w:rFonts w:ascii="Arial" w:hAnsi="Arial" w:cs="Arial"/>
          <w:sz w:val="24"/>
        </w:rPr>
        <w:t xml:space="preserve">. </w:t>
      </w:r>
    </w:p>
    <w:p w:rsidR="009F577A" w:rsidRPr="009961F9" w:rsidRDefault="009F577A" w:rsidP="009F577A">
      <w:pPr>
        <w:jc w:val="both"/>
        <w:rPr>
          <w:rFonts w:ascii="Arial" w:hAnsi="Arial" w:cs="Arial"/>
          <w:sz w:val="24"/>
        </w:rPr>
      </w:pPr>
    </w:p>
    <w:p w:rsidR="009F577A" w:rsidRDefault="009F577A" w:rsidP="009F577A">
      <w:pPr>
        <w:jc w:val="both"/>
        <w:rPr>
          <w:rFonts w:ascii="Arial" w:hAnsi="Arial" w:cs="Arial"/>
          <w:sz w:val="24"/>
        </w:rPr>
      </w:pPr>
      <w:r>
        <w:rPr>
          <w:rFonts w:ascii="Arial" w:hAnsi="Arial" w:cs="Arial"/>
          <w:sz w:val="24"/>
        </w:rPr>
        <w:t xml:space="preserve">Pan Prezydent zachęcił obecnych i panią radną Renatę Butryn do wypowiadania się zawsze do mikrofonu, aby wszyscy poznali jej </w:t>
      </w:r>
      <w:r w:rsidR="00086EA7">
        <w:rPr>
          <w:rFonts w:ascii="Arial" w:hAnsi="Arial" w:cs="Arial"/>
          <w:sz w:val="24"/>
        </w:rPr>
        <w:t>zdanie</w:t>
      </w:r>
      <w:r w:rsidR="009961F9">
        <w:rPr>
          <w:rFonts w:ascii="Arial" w:hAnsi="Arial" w:cs="Arial"/>
          <w:sz w:val="24"/>
        </w:rPr>
        <w:t xml:space="preserve"> i kulturę osobistą</w:t>
      </w:r>
      <w:r>
        <w:rPr>
          <w:rFonts w:ascii="Arial" w:hAnsi="Arial" w:cs="Arial"/>
          <w:sz w:val="24"/>
        </w:rPr>
        <w:t>. Odnośnie regulaminu Społecznej Inicjatywy Mieszkaniowej</w:t>
      </w:r>
      <w:r w:rsidR="00086EA7">
        <w:rPr>
          <w:rFonts w:ascii="Arial" w:hAnsi="Arial" w:cs="Arial"/>
          <w:sz w:val="24"/>
        </w:rPr>
        <w:t xml:space="preserve">, stwierdził, że w tej sprawie odbyło się wiele spotkań i </w:t>
      </w:r>
      <w:r>
        <w:rPr>
          <w:rFonts w:ascii="Arial" w:hAnsi="Arial" w:cs="Arial"/>
          <w:sz w:val="24"/>
        </w:rPr>
        <w:t xml:space="preserve"> po długich dyskusjach poprosił o jego przyjęcie. Pozwoli to na rozpoczęcie kolejnych etapów projektu, który jest bardzo wyczekiwany przez mieszkańców Stalowej Woli. Wyraził brak zrozumienia dla głosu wyrażonego przez panią radną Renatę Butryn dotyczącego dyskryminacji. Pan Prezydent powiedział, że każde kryterium pozwala na uzyskanie punktu i nikt nie zostanie pominięty. Mówienie o</w:t>
      </w:r>
      <w:r w:rsidR="00086EA7">
        <w:rPr>
          <w:rFonts w:ascii="Arial" w:hAnsi="Arial" w:cs="Arial"/>
          <w:sz w:val="24"/>
        </w:rPr>
        <w:t> </w:t>
      </w:r>
      <w:r>
        <w:rPr>
          <w:rFonts w:ascii="Arial" w:hAnsi="Arial" w:cs="Arial"/>
          <w:sz w:val="24"/>
        </w:rPr>
        <w:t>dyskryminacji jest odwracaniem uwagi od najważniejszej kwestii, że jest to program o charakterze społecznym</w:t>
      </w:r>
      <w:r w:rsidR="00086EA7">
        <w:rPr>
          <w:rFonts w:ascii="Arial" w:hAnsi="Arial" w:cs="Arial"/>
          <w:sz w:val="24"/>
        </w:rPr>
        <w:t>,</w:t>
      </w:r>
      <w:r>
        <w:rPr>
          <w:rFonts w:ascii="Arial" w:hAnsi="Arial" w:cs="Arial"/>
          <w:sz w:val="24"/>
        </w:rPr>
        <w:t xml:space="preserve"> do rozwiązywania problemów społeczny</w:t>
      </w:r>
      <w:r w:rsidR="00086EA7">
        <w:rPr>
          <w:rFonts w:ascii="Arial" w:hAnsi="Arial" w:cs="Arial"/>
          <w:sz w:val="24"/>
        </w:rPr>
        <w:t>ch</w:t>
      </w:r>
      <w:r>
        <w:rPr>
          <w:rFonts w:ascii="Arial" w:hAnsi="Arial" w:cs="Arial"/>
          <w:sz w:val="24"/>
        </w:rPr>
        <w:t xml:space="preserve"> i realizacji strategii rozwoju miasta. Pan Prezydent odnosząc się do słów pani radnej Renaty Butryn potwierdził, iż faktycznie obsesyjnie wraca do programu rozwoju miasta Stalowej Woli w latach 70, utworzonego dzięki Hucie Stalowa Wola, dyrektorowi Malickiemu i innym twórcom miasta. Nie </w:t>
      </w:r>
      <w:r w:rsidR="00086EA7">
        <w:rPr>
          <w:rFonts w:ascii="Arial" w:hAnsi="Arial" w:cs="Arial"/>
          <w:sz w:val="24"/>
        </w:rPr>
        <w:t>obawiali</w:t>
      </w:r>
      <w:r>
        <w:rPr>
          <w:rFonts w:ascii="Arial" w:hAnsi="Arial" w:cs="Arial"/>
          <w:sz w:val="24"/>
        </w:rPr>
        <w:t xml:space="preserve"> się wtedy zaprosić nowych mieszkańców do Stalowej Woli i wielu otrzymało preferencje, które pomogły w</w:t>
      </w:r>
      <w:r w:rsidR="00086EA7">
        <w:rPr>
          <w:rFonts w:ascii="Arial" w:hAnsi="Arial" w:cs="Arial"/>
          <w:sz w:val="24"/>
        </w:rPr>
        <w:t> </w:t>
      </w:r>
      <w:r>
        <w:rPr>
          <w:rFonts w:ascii="Arial" w:hAnsi="Arial" w:cs="Arial"/>
          <w:sz w:val="24"/>
        </w:rPr>
        <w:t xml:space="preserve">otrzymaniu przydziału mieszkań, pracy, a także stypendium. Działania i strategie muszą zostać dostosowane do projektu jakim jest Euro- Park o powierzchni 1000 ha, włącznie ze strategią mieszkaniową zapraszając nowych mieszkańców. W regulaminie nie ma dyskryminacji, a jedynie </w:t>
      </w:r>
      <w:r w:rsidR="009961F9" w:rsidRPr="009961F9">
        <w:rPr>
          <w:rFonts w:ascii="Arial" w:hAnsi="Arial" w:cs="Arial"/>
          <w:sz w:val="24"/>
        </w:rPr>
        <w:t>dostosowanie do s</w:t>
      </w:r>
      <w:r w:rsidRPr="009961F9">
        <w:rPr>
          <w:rFonts w:ascii="Arial" w:hAnsi="Arial" w:cs="Arial"/>
          <w:sz w:val="24"/>
        </w:rPr>
        <w:t>trategii</w:t>
      </w:r>
      <w:r>
        <w:rPr>
          <w:rFonts w:ascii="Arial" w:hAnsi="Arial" w:cs="Arial"/>
          <w:sz w:val="24"/>
        </w:rPr>
        <w:t xml:space="preserve"> miasta. Pan Prezydent nie zgodził się ze stwierdzeniem, że pojawiają się firmy obce, ponieważ Huta Stalowa Wola jest drugim potężnym inwestorem na 40 ha powierzchni w strategicznym parku inwestycyjnym. To właśnie dzięki Hucie Stalowa Wola nasze miasto istnieje od 85 lat. Pan Prezydent zauważył, iż stawka podatkowa może być argumentem w rozmowach z inwestorami, ale </w:t>
      </w:r>
      <w:r w:rsidR="009961F9">
        <w:rPr>
          <w:rFonts w:ascii="Arial" w:hAnsi="Arial" w:cs="Arial"/>
          <w:sz w:val="24"/>
        </w:rPr>
        <w:t xml:space="preserve">bardzo istotny jest </w:t>
      </w:r>
      <w:r>
        <w:rPr>
          <w:rFonts w:ascii="Arial" w:hAnsi="Arial" w:cs="Arial"/>
          <w:sz w:val="24"/>
        </w:rPr>
        <w:t xml:space="preserve">fakt tworzenia </w:t>
      </w:r>
      <w:r w:rsidR="009961F9">
        <w:rPr>
          <w:rFonts w:ascii="Arial" w:hAnsi="Arial" w:cs="Arial"/>
          <w:sz w:val="24"/>
        </w:rPr>
        <w:t xml:space="preserve">przez miasto </w:t>
      </w:r>
      <w:r>
        <w:rPr>
          <w:rFonts w:ascii="Arial" w:hAnsi="Arial" w:cs="Arial"/>
          <w:sz w:val="24"/>
        </w:rPr>
        <w:t>regulaminów do pozyskania mieszkańców i pracowników. Pan Prezydent poprosił Wysoką Radę o</w:t>
      </w:r>
      <w:r w:rsidR="009961F9">
        <w:rPr>
          <w:rFonts w:ascii="Arial" w:hAnsi="Arial" w:cs="Arial"/>
          <w:sz w:val="24"/>
        </w:rPr>
        <w:t> zakończenie</w:t>
      </w:r>
      <w:r>
        <w:rPr>
          <w:rFonts w:ascii="Arial" w:hAnsi="Arial" w:cs="Arial"/>
          <w:sz w:val="24"/>
        </w:rPr>
        <w:t xml:space="preserve"> dyskusji </w:t>
      </w:r>
      <w:r w:rsidR="009961F9">
        <w:rPr>
          <w:rFonts w:ascii="Arial" w:hAnsi="Arial" w:cs="Arial"/>
          <w:sz w:val="24"/>
        </w:rPr>
        <w:t xml:space="preserve">dot. regulaminu </w:t>
      </w:r>
      <w:r>
        <w:rPr>
          <w:rFonts w:ascii="Arial" w:hAnsi="Arial" w:cs="Arial"/>
          <w:sz w:val="24"/>
        </w:rPr>
        <w:t>SIM-u, aby pani Prezes wraz z pracownikami mogła przystąpić do kolejnych istotnych etapów. To radni będą otrzymywać uwagi, wnioski jako organ</w:t>
      </w:r>
      <w:r w:rsidR="009961F9">
        <w:rPr>
          <w:rFonts w:ascii="Arial" w:hAnsi="Arial" w:cs="Arial"/>
          <w:sz w:val="24"/>
        </w:rPr>
        <w:t xml:space="preserve"> </w:t>
      </w:r>
      <w:r>
        <w:rPr>
          <w:rFonts w:ascii="Arial" w:hAnsi="Arial" w:cs="Arial"/>
          <w:sz w:val="24"/>
        </w:rPr>
        <w:t>odpowiedzialn</w:t>
      </w:r>
      <w:r w:rsidR="009961F9">
        <w:rPr>
          <w:rFonts w:ascii="Arial" w:hAnsi="Arial" w:cs="Arial"/>
          <w:sz w:val="24"/>
        </w:rPr>
        <w:t>y</w:t>
      </w:r>
      <w:r>
        <w:rPr>
          <w:rFonts w:ascii="Arial" w:hAnsi="Arial" w:cs="Arial"/>
          <w:sz w:val="24"/>
        </w:rPr>
        <w:t xml:space="preserve"> za rekrutację. Regulamin będzie oficjalnie </w:t>
      </w:r>
      <w:r w:rsidR="009961F9">
        <w:rPr>
          <w:rFonts w:ascii="Arial" w:hAnsi="Arial" w:cs="Arial"/>
          <w:sz w:val="24"/>
        </w:rPr>
        <w:t>zamieszczony</w:t>
      </w:r>
      <w:r>
        <w:rPr>
          <w:rFonts w:ascii="Arial" w:hAnsi="Arial" w:cs="Arial"/>
          <w:sz w:val="24"/>
        </w:rPr>
        <w:t xml:space="preserve"> na stronie internetowej i każdy będzie mógł utworzyć swoją listę rankingową. Skoro miasto podjęło ważną decyzję w sprawie Euro- Park Stalowa Wola to jest zobowiązane dostosować wszystkie regulamin</w:t>
      </w:r>
      <w:r w:rsidR="009961F9">
        <w:rPr>
          <w:rFonts w:ascii="Arial" w:hAnsi="Arial" w:cs="Arial"/>
          <w:sz w:val="24"/>
        </w:rPr>
        <w:t>y</w:t>
      </w:r>
      <w:r>
        <w:rPr>
          <w:rFonts w:ascii="Arial" w:hAnsi="Arial" w:cs="Arial"/>
          <w:sz w:val="24"/>
        </w:rPr>
        <w:t xml:space="preserve">, aby cała strategia była spójna i dobrze </w:t>
      </w:r>
      <w:r w:rsidR="009961F9">
        <w:rPr>
          <w:rFonts w:ascii="Arial" w:hAnsi="Arial" w:cs="Arial"/>
          <w:sz w:val="24"/>
        </w:rPr>
        <w:t>funkcjonowała</w:t>
      </w:r>
      <w:r>
        <w:rPr>
          <w:rFonts w:ascii="Arial" w:hAnsi="Arial" w:cs="Arial"/>
          <w:sz w:val="24"/>
        </w:rPr>
        <w:t>.</w:t>
      </w:r>
    </w:p>
    <w:p w:rsidR="009F577A" w:rsidRDefault="009F577A" w:rsidP="009F577A">
      <w:pPr>
        <w:jc w:val="both"/>
        <w:rPr>
          <w:rFonts w:ascii="Arial" w:hAnsi="Arial" w:cs="Arial"/>
          <w:sz w:val="24"/>
        </w:rPr>
      </w:pPr>
      <w:r>
        <w:rPr>
          <w:rFonts w:ascii="Arial" w:hAnsi="Arial" w:cs="Arial"/>
          <w:sz w:val="24"/>
        </w:rPr>
        <w:t xml:space="preserve"> </w:t>
      </w:r>
    </w:p>
    <w:p w:rsidR="009F577A" w:rsidRDefault="009F577A" w:rsidP="009F577A">
      <w:pPr>
        <w:jc w:val="both"/>
        <w:rPr>
          <w:rFonts w:ascii="Arial" w:hAnsi="Arial" w:cs="Arial"/>
          <w:sz w:val="24"/>
        </w:rPr>
      </w:pPr>
      <w:r>
        <w:rPr>
          <w:rFonts w:ascii="Arial" w:hAnsi="Arial" w:cs="Arial"/>
          <w:sz w:val="24"/>
        </w:rPr>
        <w:t xml:space="preserve">Pani radna Renata Butryn zauważyła, że słowo „obsesja” nie jest słowem niekulturalnym, lecz słowem ocennym powszechnie używanym. Wyraziła brak </w:t>
      </w:r>
      <w:r>
        <w:rPr>
          <w:rFonts w:ascii="Arial" w:hAnsi="Arial" w:cs="Arial"/>
          <w:sz w:val="24"/>
        </w:rPr>
        <w:lastRenderedPageBreak/>
        <w:t xml:space="preserve">zrozumienia dla reakcji pana Prezydenta na to określenie. Podtrzymała swoje stanowisko i powiedziała, że obsesja tego tematu odbiera panu Prezydentowi racjonalne spojrzenie na słowa radnych. </w:t>
      </w:r>
      <w:r w:rsidR="009961F9">
        <w:rPr>
          <w:rFonts w:ascii="Arial" w:hAnsi="Arial" w:cs="Arial"/>
          <w:sz w:val="24"/>
        </w:rPr>
        <w:t>J</w:t>
      </w:r>
      <w:r>
        <w:rPr>
          <w:rFonts w:ascii="Arial" w:hAnsi="Arial" w:cs="Arial"/>
          <w:sz w:val="24"/>
        </w:rPr>
        <w:t xml:space="preserve">est to </w:t>
      </w:r>
      <w:r w:rsidRPr="009961F9">
        <w:rPr>
          <w:rFonts w:ascii="Arial" w:hAnsi="Arial" w:cs="Arial"/>
          <w:sz w:val="24"/>
        </w:rPr>
        <w:t>społeczna</w:t>
      </w:r>
      <w:r>
        <w:rPr>
          <w:rFonts w:ascii="Arial" w:hAnsi="Arial" w:cs="Arial"/>
          <w:sz w:val="24"/>
        </w:rPr>
        <w:t xml:space="preserve"> inicjatywa mieszkaniowa, a</w:t>
      </w:r>
      <w:r w:rsidR="009961F9">
        <w:rPr>
          <w:rFonts w:ascii="Arial" w:hAnsi="Arial" w:cs="Arial"/>
          <w:sz w:val="24"/>
        </w:rPr>
        <w:t> </w:t>
      </w:r>
      <w:r>
        <w:rPr>
          <w:rFonts w:ascii="Arial" w:hAnsi="Arial" w:cs="Arial"/>
          <w:sz w:val="24"/>
        </w:rPr>
        <w:t>więc przyznawanie mieszkań i preferencji związanych z kwestiami społecznymi jest na miejscu oraz ogólnie stosowane. Jeżeli chodzi o lata 70 i 80 faktycznie były przyznawane mieszkania przez Hutę Stalowa Wola. Pani radna zwróciła uwagę, że</w:t>
      </w:r>
      <w:r w:rsidR="009961F9">
        <w:rPr>
          <w:rFonts w:ascii="Arial" w:hAnsi="Arial" w:cs="Arial"/>
          <w:sz w:val="24"/>
        </w:rPr>
        <w:t> </w:t>
      </w:r>
      <w:r>
        <w:rPr>
          <w:rFonts w:ascii="Arial" w:hAnsi="Arial" w:cs="Arial"/>
          <w:sz w:val="24"/>
        </w:rPr>
        <w:t>były to mieszkania wybudowane przez zakład, a nie gminę Stalowa Wola. Przyznała, iż wiele osób z nich skorzystało, włącznie z jej rodziną. Pani radna chciała podkreślić różnicę między wcześniejszymi latami a dzisiejszą inicjatywą, która jest gminną inicjatywą, a nie konkretnego przedsiębiorstwa. SIM powin</w:t>
      </w:r>
      <w:r w:rsidR="009961F9">
        <w:rPr>
          <w:rFonts w:ascii="Arial" w:hAnsi="Arial" w:cs="Arial"/>
          <w:sz w:val="24"/>
        </w:rPr>
        <w:t>na</w:t>
      </w:r>
      <w:r>
        <w:rPr>
          <w:rFonts w:ascii="Arial" w:hAnsi="Arial" w:cs="Arial"/>
          <w:sz w:val="24"/>
        </w:rPr>
        <w:t xml:space="preserve"> być skierowan</w:t>
      </w:r>
      <w:r w:rsidR="009961F9">
        <w:rPr>
          <w:rFonts w:ascii="Arial" w:hAnsi="Arial" w:cs="Arial"/>
          <w:sz w:val="24"/>
        </w:rPr>
        <w:t>a</w:t>
      </w:r>
      <w:r>
        <w:rPr>
          <w:rFonts w:ascii="Arial" w:hAnsi="Arial" w:cs="Arial"/>
          <w:sz w:val="24"/>
        </w:rPr>
        <w:t xml:space="preserve"> w pierwszej kolejności do mieszkańców Stalowej Woli. Przedsiębiorcy są w naszym mieście od wielu lat, płacą tu podatki,</w:t>
      </w:r>
      <w:r w:rsidRPr="00BB4719">
        <w:rPr>
          <w:rFonts w:ascii="Arial" w:hAnsi="Arial" w:cs="Arial"/>
          <w:sz w:val="24"/>
        </w:rPr>
        <w:t xml:space="preserve"> </w:t>
      </w:r>
      <w:r>
        <w:rPr>
          <w:rFonts w:ascii="Arial" w:hAnsi="Arial" w:cs="Arial"/>
          <w:sz w:val="24"/>
        </w:rPr>
        <w:t>nie są ulokowani w strefie i także mają pracowników potrzebujących mieszkań. Ci pracownicy według regulaminu nie dostan</w:t>
      </w:r>
      <w:r w:rsidR="009961F9">
        <w:rPr>
          <w:rFonts w:ascii="Arial" w:hAnsi="Arial" w:cs="Arial"/>
          <w:sz w:val="24"/>
        </w:rPr>
        <w:t>ą</w:t>
      </w:r>
      <w:r>
        <w:rPr>
          <w:rFonts w:ascii="Arial" w:hAnsi="Arial" w:cs="Arial"/>
          <w:sz w:val="24"/>
        </w:rPr>
        <w:t xml:space="preserve"> rekomendacji i dlatego pani radna nie zgadza się z punktacją. </w:t>
      </w:r>
    </w:p>
    <w:p w:rsidR="009F577A" w:rsidRDefault="009F577A" w:rsidP="009F577A">
      <w:pPr>
        <w:jc w:val="both"/>
        <w:rPr>
          <w:rFonts w:ascii="Arial" w:hAnsi="Arial" w:cs="Arial"/>
          <w:sz w:val="24"/>
        </w:rPr>
      </w:pPr>
    </w:p>
    <w:p w:rsidR="009F577A" w:rsidRDefault="009F577A" w:rsidP="009F577A">
      <w:pPr>
        <w:jc w:val="both"/>
        <w:rPr>
          <w:rFonts w:ascii="Arial" w:hAnsi="Arial" w:cs="Arial"/>
          <w:sz w:val="24"/>
        </w:rPr>
      </w:pPr>
      <w:r>
        <w:rPr>
          <w:rFonts w:ascii="Arial" w:hAnsi="Arial" w:cs="Arial"/>
          <w:sz w:val="24"/>
        </w:rPr>
        <w:t xml:space="preserve">Pan Prezydent oświadczył, że ma obsesje na punkcie miasta Stalowej Woli. Zwrócił uwagę pani radnej Renacie Butryn na jej ciągły brak zadowolenia i negatywne podejście przy każdym ważnym projekcie. </w:t>
      </w:r>
    </w:p>
    <w:p w:rsidR="009F577A" w:rsidRDefault="009F577A" w:rsidP="009F577A">
      <w:pPr>
        <w:jc w:val="both"/>
        <w:rPr>
          <w:rFonts w:ascii="Arial" w:hAnsi="Arial" w:cs="Arial"/>
          <w:sz w:val="24"/>
        </w:rPr>
      </w:pPr>
    </w:p>
    <w:p w:rsidR="009F577A" w:rsidRDefault="009F577A" w:rsidP="009F577A">
      <w:pPr>
        <w:jc w:val="both"/>
        <w:rPr>
          <w:rFonts w:ascii="Arial" w:hAnsi="Arial" w:cs="Arial"/>
          <w:sz w:val="24"/>
        </w:rPr>
      </w:pPr>
      <w:r>
        <w:rPr>
          <w:rFonts w:ascii="Arial" w:hAnsi="Arial" w:cs="Arial"/>
          <w:sz w:val="24"/>
        </w:rPr>
        <w:t xml:space="preserve">W trakcie wypowiedzi pana Prezydenta pan Przewodniczący przywoływał zgromadzonych do porządku i zachowania kolejności wypowiedzi. W tle rozwinęła się dyskusja. </w:t>
      </w:r>
    </w:p>
    <w:p w:rsidR="009F577A" w:rsidRDefault="009F577A" w:rsidP="009F577A">
      <w:pPr>
        <w:jc w:val="both"/>
        <w:rPr>
          <w:rFonts w:ascii="Arial" w:hAnsi="Arial" w:cs="Arial"/>
          <w:sz w:val="24"/>
        </w:rPr>
      </w:pPr>
    </w:p>
    <w:p w:rsidR="009F577A" w:rsidRDefault="009F577A" w:rsidP="009F577A">
      <w:pPr>
        <w:jc w:val="both"/>
        <w:rPr>
          <w:rFonts w:ascii="Arial" w:hAnsi="Arial" w:cs="Arial"/>
          <w:sz w:val="24"/>
        </w:rPr>
      </w:pPr>
      <w:r>
        <w:rPr>
          <w:rFonts w:ascii="Arial" w:hAnsi="Arial" w:cs="Arial"/>
          <w:sz w:val="24"/>
        </w:rPr>
        <w:t xml:space="preserve">Pan Prezydent kontynuował, że nieprawdą jest określanie SIM jako bezpośredniej inicjatywy miasta, ale jest to projekt o charakterze rządowym. </w:t>
      </w:r>
      <w:r w:rsidR="002C6962">
        <w:rPr>
          <w:rFonts w:ascii="Arial" w:hAnsi="Arial" w:cs="Arial"/>
          <w:sz w:val="24"/>
        </w:rPr>
        <w:t>K</w:t>
      </w:r>
      <w:r>
        <w:rPr>
          <w:rFonts w:ascii="Arial" w:hAnsi="Arial" w:cs="Arial"/>
          <w:sz w:val="24"/>
        </w:rPr>
        <w:t xml:space="preserve">iedyś Huta Stalowa Wola </w:t>
      </w:r>
      <w:r w:rsidR="002C6962">
        <w:rPr>
          <w:rFonts w:ascii="Arial" w:hAnsi="Arial" w:cs="Arial"/>
          <w:sz w:val="24"/>
        </w:rPr>
        <w:t xml:space="preserve">podobnie </w:t>
      </w:r>
      <w:r>
        <w:rPr>
          <w:rFonts w:ascii="Arial" w:hAnsi="Arial" w:cs="Arial"/>
          <w:sz w:val="24"/>
        </w:rPr>
        <w:t>realizowała strategi</w:t>
      </w:r>
      <w:r w:rsidR="009961F9">
        <w:rPr>
          <w:rFonts w:ascii="Arial" w:hAnsi="Arial" w:cs="Arial"/>
          <w:sz w:val="24"/>
        </w:rPr>
        <w:t>ę</w:t>
      </w:r>
      <w:r>
        <w:rPr>
          <w:rFonts w:ascii="Arial" w:hAnsi="Arial" w:cs="Arial"/>
          <w:sz w:val="24"/>
        </w:rPr>
        <w:t xml:space="preserve"> rządową, tak dziś Społeczna Inicjatywa Mieszkaniowa jest finansowana ze środków Rządowego Funduszu Mieszkalnictwa. Nie są to środki pochodzące z budżetu miasta Stalowej Woli tylko są dotacjami ze strony budżetu państwa. Miasto jest jedynie organem pośredniczącym, tworzącym strukturę prawną i organizacyjną. Pan Prezydent wspomniał o środkach dedykowanych z KPO dla rozwoju mieszkalnictwa w przyszłości ale na ten temat będzie jeszcze dyskusja. Intencją regulaminu nie jest wyłącznie planowanie </w:t>
      </w:r>
      <w:r w:rsidRPr="002C6962">
        <w:rPr>
          <w:rFonts w:ascii="Arial" w:hAnsi="Arial" w:cs="Arial"/>
          <w:sz w:val="24"/>
          <w:szCs w:val="24"/>
        </w:rPr>
        <w:t>i</w:t>
      </w:r>
      <w:r w:rsidR="002C6962" w:rsidRPr="002C6962">
        <w:rPr>
          <w:rFonts w:ascii="Arial" w:hAnsi="Arial" w:cs="Arial"/>
          <w:sz w:val="24"/>
          <w:szCs w:val="24"/>
        </w:rPr>
        <w:t> </w:t>
      </w:r>
      <w:r w:rsidRPr="002C6962">
        <w:rPr>
          <w:rFonts w:ascii="Arial" w:hAnsi="Arial" w:cs="Arial"/>
          <w:sz w:val="24"/>
          <w:szCs w:val="24"/>
        </w:rPr>
        <w:t>rozwiązywanie problemów o charakterze społecznym, nie będą to mieszkania socjalne.</w:t>
      </w:r>
      <w:r>
        <w:rPr>
          <w:rFonts w:ascii="Arial" w:hAnsi="Arial" w:cs="Arial"/>
          <w:sz w:val="24"/>
        </w:rPr>
        <w:t xml:space="preserve"> Bez zapisu o rekomendacji ze strony pracodawcy istnieje ryzyko </w:t>
      </w:r>
      <w:r w:rsidR="002C6962">
        <w:rPr>
          <w:rFonts w:ascii="Arial" w:hAnsi="Arial" w:cs="Arial"/>
          <w:sz w:val="24"/>
        </w:rPr>
        <w:t xml:space="preserve">odbioru </w:t>
      </w:r>
      <w:r>
        <w:rPr>
          <w:rFonts w:ascii="Arial" w:hAnsi="Arial" w:cs="Arial"/>
          <w:sz w:val="24"/>
        </w:rPr>
        <w:t xml:space="preserve">mieszkań przez grupę </w:t>
      </w:r>
      <w:r w:rsidR="002C6962">
        <w:rPr>
          <w:rFonts w:ascii="Arial" w:hAnsi="Arial" w:cs="Arial"/>
          <w:sz w:val="24"/>
        </w:rPr>
        <w:t>społeczną osób</w:t>
      </w:r>
      <w:r>
        <w:rPr>
          <w:rFonts w:ascii="Arial" w:hAnsi="Arial" w:cs="Arial"/>
          <w:sz w:val="24"/>
        </w:rPr>
        <w:t xml:space="preserve"> ni</w:t>
      </w:r>
      <w:r w:rsidR="002C6962">
        <w:rPr>
          <w:rFonts w:ascii="Arial" w:hAnsi="Arial" w:cs="Arial"/>
          <w:sz w:val="24"/>
        </w:rPr>
        <w:t>e</w:t>
      </w:r>
      <w:r>
        <w:rPr>
          <w:rFonts w:ascii="Arial" w:hAnsi="Arial" w:cs="Arial"/>
          <w:sz w:val="24"/>
        </w:rPr>
        <w:t xml:space="preserve">zatrudnionych. Pan Prezydent oczywiście </w:t>
      </w:r>
      <w:r w:rsidR="002C6962">
        <w:rPr>
          <w:rFonts w:ascii="Arial" w:hAnsi="Arial" w:cs="Arial"/>
          <w:sz w:val="24"/>
        </w:rPr>
        <w:t>zdaje sobie sprawę</w:t>
      </w:r>
      <w:r>
        <w:rPr>
          <w:rFonts w:ascii="Arial" w:hAnsi="Arial" w:cs="Arial"/>
          <w:sz w:val="24"/>
        </w:rPr>
        <w:t>, że ta grupa również potrzebuje wsparcia, ale będzie to obciążeniem dla wypłacalności SIM-u, jako spółki miejskiej. Dotychczas wszelkie programy prowadzone były dla osób niezatrudnionych z problemami socjalnymi. Omawiany punkt regulaminu jest promowaniem osób zatrudnionych, które przez brak programów mieszkaniowych dla siebie bardzo często podejmowały decyzję o</w:t>
      </w:r>
      <w:r w:rsidR="002C6962">
        <w:rPr>
          <w:rFonts w:ascii="Arial" w:hAnsi="Arial" w:cs="Arial"/>
          <w:sz w:val="24"/>
        </w:rPr>
        <w:t> </w:t>
      </w:r>
      <w:r>
        <w:rPr>
          <w:rFonts w:ascii="Arial" w:hAnsi="Arial" w:cs="Arial"/>
          <w:sz w:val="24"/>
        </w:rPr>
        <w:t>wyjeździe z Polski. Pan Prezydent podkreślił, iż to bardzo ważne, aby promować osoby tworzące siłę gospodarczą</w:t>
      </w:r>
      <w:r w:rsidR="002C6962">
        <w:rPr>
          <w:rFonts w:ascii="Arial" w:hAnsi="Arial" w:cs="Arial"/>
          <w:sz w:val="24"/>
        </w:rPr>
        <w:t xml:space="preserve"> Stalowej Woli</w:t>
      </w:r>
      <w:r>
        <w:rPr>
          <w:rFonts w:ascii="Arial" w:hAnsi="Arial" w:cs="Arial"/>
          <w:sz w:val="24"/>
        </w:rPr>
        <w:t xml:space="preserve">. </w:t>
      </w:r>
    </w:p>
    <w:p w:rsidR="009F577A" w:rsidRDefault="009F577A" w:rsidP="005F780F">
      <w:pPr>
        <w:tabs>
          <w:tab w:val="left" w:pos="540"/>
          <w:tab w:val="left" w:pos="709"/>
          <w:tab w:val="left" w:pos="1134"/>
          <w:tab w:val="left" w:pos="1276"/>
        </w:tabs>
        <w:suppressAutoHyphens/>
        <w:jc w:val="both"/>
        <w:rPr>
          <w:rFonts w:ascii="Arial" w:hAnsi="Arial" w:cs="Arial"/>
          <w:sz w:val="24"/>
          <w:szCs w:val="24"/>
        </w:rPr>
      </w:pPr>
    </w:p>
    <w:p w:rsidR="00BA17EB" w:rsidRDefault="00BA17EB" w:rsidP="00BA17EB">
      <w:pPr>
        <w:tabs>
          <w:tab w:val="left" w:pos="540"/>
          <w:tab w:val="left" w:pos="709"/>
          <w:tab w:val="left" w:pos="1134"/>
          <w:tab w:val="left" w:pos="1276"/>
        </w:tabs>
        <w:suppressAutoHyphens/>
        <w:rPr>
          <w:rFonts w:ascii="Arial" w:hAnsi="Arial" w:cs="Arial"/>
          <w:color w:val="242424"/>
          <w:sz w:val="24"/>
          <w:szCs w:val="24"/>
          <w:shd w:val="clear" w:color="auto" w:fill="FFFFFF"/>
        </w:rPr>
      </w:pPr>
      <w:r w:rsidRPr="00733126">
        <w:rPr>
          <w:rFonts w:ascii="Arial" w:hAnsi="Arial" w:cs="Arial"/>
          <w:b/>
          <w:bCs/>
          <w:sz w:val="24"/>
          <w:szCs w:val="24"/>
          <w:u w:val="single"/>
        </w:rPr>
        <w:t>Głosowano w sprawie:</w:t>
      </w:r>
      <w:r w:rsidRPr="00733126">
        <w:rPr>
          <w:rFonts w:ascii="Arial" w:hAnsi="Arial" w:cs="Arial"/>
          <w:sz w:val="24"/>
          <w:szCs w:val="24"/>
        </w:rPr>
        <w:br/>
        <w:t>Projekt</w:t>
      </w:r>
      <w:r w:rsidR="00733126">
        <w:rPr>
          <w:rFonts w:ascii="Arial" w:hAnsi="Arial" w:cs="Arial"/>
          <w:sz w:val="24"/>
          <w:szCs w:val="24"/>
        </w:rPr>
        <w:t>u</w:t>
      </w:r>
      <w:r w:rsidRPr="00733126">
        <w:rPr>
          <w:rFonts w:ascii="Arial" w:hAnsi="Arial" w:cs="Arial"/>
          <w:sz w:val="24"/>
          <w:szCs w:val="24"/>
        </w:rPr>
        <w:t xml:space="preserve"> uchwały w sprawie określenia zasad przeprowadzenia naboru wniosków o</w:t>
      </w:r>
      <w:r w:rsidR="00733126">
        <w:rPr>
          <w:rFonts w:ascii="Arial" w:hAnsi="Arial" w:cs="Arial"/>
          <w:sz w:val="24"/>
          <w:szCs w:val="24"/>
        </w:rPr>
        <w:t> </w:t>
      </w:r>
      <w:r w:rsidRPr="00733126">
        <w:rPr>
          <w:rFonts w:ascii="Arial" w:hAnsi="Arial" w:cs="Arial"/>
          <w:sz w:val="24"/>
          <w:szCs w:val="24"/>
        </w:rPr>
        <w:t>zawarcie umowy najmu lokali mieszkalnych, w tym określenia kryterium pierwszeństwa, zasad przeprowadzenia oceny punktowej oraz obowiązkowej kaucji dla lokali mieszkalnych budowanych przez Społeczną Inicjatywę Mieszkaniową w</w:t>
      </w:r>
      <w:r w:rsidR="00733126">
        <w:rPr>
          <w:rFonts w:ascii="Arial" w:hAnsi="Arial" w:cs="Arial"/>
          <w:sz w:val="24"/>
          <w:szCs w:val="24"/>
        </w:rPr>
        <w:t> </w:t>
      </w:r>
      <w:r w:rsidRPr="00733126">
        <w:rPr>
          <w:rFonts w:ascii="Arial" w:hAnsi="Arial" w:cs="Arial"/>
          <w:sz w:val="24"/>
          <w:szCs w:val="24"/>
        </w:rPr>
        <w:t xml:space="preserve">Stalowej Woli Sp. z o.o. przy ul. Ogrodowej w Stalowej Woli </w:t>
      </w:r>
      <w:r w:rsidRPr="00733126">
        <w:rPr>
          <w:rFonts w:ascii="Arial" w:hAnsi="Arial" w:cs="Arial"/>
          <w:sz w:val="24"/>
          <w:szCs w:val="24"/>
        </w:rPr>
        <w:br/>
      </w:r>
      <w:r w:rsidRPr="00733126">
        <w:rPr>
          <w:rFonts w:ascii="Arial" w:hAnsi="Arial" w:cs="Arial"/>
          <w:sz w:val="24"/>
          <w:szCs w:val="24"/>
        </w:rPr>
        <w:br/>
      </w:r>
      <w:r w:rsidRPr="00733126">
        <w:rPr>
          <w:rStyle w:val="Pogrubienie"/>
          <w:rFonts w:ascii="Arial" w:hAnsi="Arial" w:cs="Arial"/>
          <w:sz w:val="24"/>
          <w:szCs w:val="24"/>
          <w:u w:val="single"/>
        </w:rPr>
        <w:lastRenderedPageBreak/>
        <w:t>Wyniki głosowania</w:t>
      </w:r>
      <w:r w:rsidRPr="00733126">
        <w:rPr>
          <w:rFonts w:ascii="Arial" w:hAnsi="Arial" w:cs="Arial"/>
          <w:sz w:val="24"/>
          <w:szCs w:val="24"/>
        </w:rPr>
        <w:br/>
        <w:t>ZA: 14, PRZECIW: 1, WSTRZYMUJĘ SIĘ: 6, BRAK GŁOSU: 0, NIEOBECNI: 2</w:t>
      </w:r>
      <w:r w:rsidRPr="00733126">
        <w:rPr>
          <w:rFonts w:ascii="Arial" w:hAnsi="Arial" w:cs="Arial"/>
          <w:sz w:val="24"/>
          <w:szCs w:val="24"/>
        </w:rPr>
        <w:br/>
      </w:r>
      <w:r w:rsidRPr="00733126">
        <w:rPr>
          <w:rFonts w:ascii="Arial" w:hAnsi="Arial" w:cs="Arial"/>
          <w:sz w:val="24"/>
          <w:szCs w:val="24"/>
        </w:rPr>
        <w:br/>
      </w:r>
      <w:r w:rsidRPr="00733126">
        <w:rPr>
          <w:rFonts w:ascii="Arial" w:hAnsi="Arial" w:cs="Arial"/>
          <w:sz w:val="24"/>
          <w:szCs w:val="24"/>
          <w:u w:val="single"/>
        </w:rPr>
        <w:t>Wyniki imienne:</w:t>
      </w:r>
      <w:r w:rsidRPr="00733126">
        <w:rPr>
          <w:rFonts w:ascii="Arial" w:hAnsi="Arial" w:cs="Arial"/>
          <w:sz w:val="24"/>
          <w:szCs w:val="24"/>
        </w:rPr>
        <w:br/>
        <w:t>ZA (14)</w:t>
      </w:r>
      <w:r w:rsidRPr="00733126">
        <w:rPr>
          <w:rFonts w:ascii="Arial" w:hAnsi="Arial" w:cs="Arial"/>
          <w:sz w:val="24"/>
          <w:szCs w:val="24"/>
        </w:rPr>
        <w:br/>
        <w:t>Jerzy Augustyn, Mariusz Bajek, Maria Chojnacka, Łukasz Durek, Joanna Grobel-Proszowska, Ilona Kaczmarek, Andrzej Kochan, Agata Krzek, Paweł Madej, Lucjan Małek, Karolina Paleń, Piotr Rut, Jan Sibiga, Stanisław Sobieraj</w:t>
      </w:r>
      <w:r w:rsidRPr="00733126">
        <w:rPr>
          <w:rFonts w:ascii="Arial" w:hAnsi="Arial" w:cs="Arial"/>
          <w:sz w:val="24"/>
          <w:szCs w:val="24"/>
        </w:rPr>
        <w:br/>
        <w:t>PRZECIW (1)</w:t>
      </w:r>
      <w:r w:rsidRPr="00733126">
        <w:rPr>
          <w:rFonts w:ascii="Arial" w:hAnsi="Arial" w:cs="Arial"/>
          <w:sz w:val="24"/>
          <w:szCs w:val="24"/>
        </w:rPr>
        <w:br/>
        <w:t>Renata Butryn</w:t>
      </w:r>
      <w:r w:rsidRPr="00733126">
        <w:rPr>
          <w:rFonts w:ascii="Arial" w:hAnsi="Arial" w:cs="Arial"/>
          <w:sz w:val="24"/>
          <w:szCs w:val="24"/>
        </w:rPr>
        <w:br/>
        <w:t>WSTRZYMUJĘ SIĘ (6)</w:t>
      </w:r>
      <w:r w:rsidRPr="00733126">
        <w:rPr>
          <w:rFonts w:ascii="Arial" w:hAnsi="Arial" w:cs="Arial"/>
          <w:sz w:val="24"/>
          <w:szCs w:val="24"/>
        </w:rPr>
        <w:br/>
        <w:t>Leszek Brzeziński, Damian Marczak, Dariusz Przytuła, Andrzej Szymonik, Łukasz Warchoł, Franciszek Zaborowski</w:t>
      </w:r>
      <w:r w:rsidRPr="00733126">
        <w:rPr>
          <w:rFonts w:ascii="Arial" w:hAnsi="Arial" w:cs="Arial"/>
          <w:sz w:val="24"/>
          <w:szCs w:val="24"/>
        </w:rPr>
        <w:br/>
        <w:t>NIEOBECNI (2)</w:t>
      </w:r>
      <w:r w:rsidRPr="00733126">
        <w:rPr>
          <w:rFonts w:ascii="Arial" w:hAnsi="Arial" w:cs="Arial"/>
          <w:sz w:val="24"/>
          <w:szCs w:val="24"/>
        </w:rPr>
        <w:br/>
        <w:t>Elżbieta Kulpa, Paulina Miśko</w:t>
      </w:r>
      <w:r w:rsidRPr="00733126">
        <w:rPr>
          <w:rFonts w:ascii="Arial" w:hAnsi="Arial" w:cs="Arial"/>
          <w:sz w:val="24"/>
          <w:szCs w:val="24"/>
        </w:rPr>
        <w:br/>
      </w:r>
    </w:p>
    <w:p w:rsidR="00ED283D" w:rsidRPr="000077A8" w:rsidRDefault="00DC7E65" w:rsidP="00ED283D">
      <w:pPr>
        <w:tabs>
          <w:tab w:val="left" w:pos="540"/>
          <w:tab w:val="left" w:pos="1843"/>
          <w:tab w:val="left" w:pos="5103"/>
        </w:tabs>
        <w:suppressAutoHyphens/>
        <w:jc w:val="both"/>
        <w:rPr>
          <w:rFonts w:ascii="Arial" w:hAnsi="Arial" w:cs="Arial"/>
          <w:sz w:val="24"/>
          <w:szCs w:val="24"/>
        </w:rPr>
      </w:pPr>
      <w:r>
        <w:rPr>
          <w:rFonts w:ascii="Arial" w:hAnsi="Arial" w:cs="Arial"/>
          <w:sz w:val="24"/>
          <w:szCs w:val="24"/>
        </w:rPr>
        <w:t>Rada Miejska w</w:t>
      </w:r>
      <w:r w:rsidR="00ED283D" w:rsidRPr="000077A8">
        <w:rPr>
          <w:rFonts w:ascii="Arial" w:hAnsi="Arial" w:cs="Arial"/>
          <w:sz w:val="24"/>
          <w:szCs w:val="24"/>
        </w:rPr>
        <w:t xml:space="preserve"> głosowaniu imiennym przy </w:t>
      </w:r>
      <w:r w:rsidR="00733126">
        <w:rPr>
          <w:rFonts w:ascii="Arial" w:hAnsi="Arial" w:cs="Arial"/>
          <w:sz w:val="24"/>
          <w:szCs w:val="24"/>
        </w:rPr>
        <w:t>14</w:t>
      </w:r>
      <w:r w:rsidR="00ED283D" w:rsidRPr="000077A8">
        <w:rPr>
          <w:rFonts w:ascii="Arial" w:hAnsi="Arial" w:cs="Arial"/>
          <w:sz w:val="24"/>
          <w:szCs w:val="24"/>
        </w:rPr>
        <w:t xml:space="preserve"> głosach za</w:t>
      </w:r>
      <w:r w:rsidR="00733126">
        <w:rPr>
          <w:rFonts w:ascii="Arial" w:hAnsi="Arial" w:cs="Arial"/>
          <w:sz w:val="24"/>
          <w:szCs w:val="24"/>
        </w:rPr>
        <w:t>, 1 przeciwnym i 6 wstrzymujących się</w:t>
      </w:r>
      <w:r w:rsidR="00ED283D" w:rsidRPr="000077A8">
        <w:rPr>
          <w:rFonts w:ascii="Arial" w:hAnsi="Arial" w:cs="Arial"/>
          <w:sz w:val="24"/>
          <w:szCs w:val="24"/>
        </w:rPr>
        <w:t xml:space="preserve"> podjęła </w:t>
      </w:r>
    </w:p>
    <w:p w:rsidR="00ED283D" w:rsidRPr="000077A8" w:rsidRDefault="00ED283D" w:rsidP="00ED283D">
      <w:pPr>
        <w:tabs>
          <w:tab w:val="left" w:pos="540"/>
          <w:tab w:val="left" w:pos="1843"/>
          <w:tab w:val="left" w:pos="5103"/>
        </w:tabs>
        <w:suppressAutoHyphens/>
        <w:jc w:val="both"/>
        <w:rPr>
          <w:rFonts w:ascii="Arial" w:hAnsi="Arial" w:cs="Arial"/>
          <w:sz w:val="24"/>
          <w:szCs w:val="24"/>
        </w:rPr>
      </w:pPr>
    </w:p>
    <w:p w:rsidR="00ED283D" w:rsidRDefault="00ED283D" w:rsidP="00ED283D">
      <w:pPr>
        <w:tabs>
          <w:tab w:val="left" w:pos="540"/>
          <w:tab w:val="left" w:pos="1843"/>
          <w:tab w:val="left" w:pos="5103"/>
        </w:tabs>
        <w:suppressAutoHyphens/>
        <w:jc w:val="center"/>
        <w:rPr>
          <w:rFonts w:ascii="Arial" w:hAnsi="Arial" w:cs="Arial"/>
          <w:b/>
          <w:i/>
          <w:color w:val="000000" w:themeColor="text1"/>
          <w:sz w:val="24"/>
          <w:szCs w:val="24"/>
        </w:rPr>
      </w:pPr>
      <w:r w:rsidRPr="000077A8">
        <w:rPr>
          <w:rFonts w:ascii="Arial" w:hAnsi="Arial" w:cs="Arial"/>
          <w:b/>
          <w:i/>
          <w:color w:val="000000" w:themeColor="text1"/>
          <w:sz w:val="24"/>
          <w:szCs w:val="24"/>
        </w:rPr>
        <w:t>U c h w a ł ę   Nr LV</w:t>
      </w:r>
      <w:r w:rsidR="008F0F31">
        <w:rPr>
          <w:rFonts w:ascii="Arial" w:hAnsi="Arial" w:cs="Arial"/>
          <w:b/>
          <w:i/>
          <w:color w:val="000000" w:themeColor="text1"/>
          <w:sz w:val="24"/>
          <w:szCs w:val="24"/>
        </w:rPr>
        <w:t>II</w:t>
      </w:r>
      <w:r w:rsidR="00E57608">
        <w:rPr>
          <w:rFonts w:ascii="Arial" w:hAnsi="Arial" w:cs="Arial"/>
          <w:b/>
          <w:i/>
          <w:color w:val="000000" w:themeColor="text1"/>
          <w:sz w:val="24"/>
          <w:szCs w:val="24"/>
        </w:rPr>
        <w:t>I</w:t>
      </w:r>
      <w:r w:rsidRPr="000077A8">
        <w:rPr>
          <w:rFonts w:ascii="Arial" w:hAnsi="Arial" w:cs="Arial"/>
          <w:b/>
          <w:i/>
          <w:color w:val="000000" w:themeColor="text1"/>
          <w:sz w:val="24"/>
          <w:szCs w:val="24"/>
        </w:rPr>
        <w:t>/</w:t>
      </w:r>
      <w:r w:rsidR="009470A4">
        <w:rPr>
          <w:rFonts w:ascii="Arial" w:hAnsi="Arial" w:cs="Arial"/>
          <w:b/>
          <w:i/>
          <w:color w:val="000000" w:themeColor="text1"/>
          <w:sz w:val="24"/>
          <w:szCs w:val="24"/>
        </w:rPr>
        <w:t>7</w:t>
      </w:r>
      <w:r w:rsidR="008F0F31">
        <w:rPr>
          <w:rFonts w:ascii="Arial" w:hAnsi="Arial" w:cs="Arial"/>
          <w:b/>
          <w:i/>
          <w:color w:val="000000" w:themeColor="text1"/>
          <w:sz w:val="24"/>
          <w:szCs w:val="24"/>
        </w:rPr>
        <w:t>29</w:t>
      </w:r>
      <w:r w:rsidRPr="000077A8">
        <w:rPr>
          <w:rFonts w:ascii="Arial" w:hAnsi="Arial" w:cs="Arial"/>
          <w:b/>
          <w:i/>
          <w:color w:val="000000" w:themeColor="text1"/>
          <w:sz w:val="24"/>
          <w:szCs w:val="24"/>
        </w:rPr>
        <w:t>/2022</w:t>
      </w:r>
    </w:p>
    <w:p w:rsidR="005F780F" w:rsidRDefault="005F780F" w:rsidP="00ED283D">
      <w:pPr>
        <w:tabs>
          <w:tab w:val="left" w:pos="540"/>
          <w:tab w:val="left" w:pos="1843"/>
          <w:tab w:val="left" w:pos="5103"/>
        </w:tabs>
        <w:suppressAutoHyphens/>
        <w:jc w:val="center"/>
        <w:rPr>
          <w:rFonts w:ascii="Arial" w:hAnsi="Arial" w:cs="Arial"/>
          <w:b/>
          <w:i/>
          <w:color w:val="000000" w:themeColor="text1"/>
          <w:sz w:val="24"/>
          <w:szCs w:val="24"/>
        </w:rPr>
      </w:pPr>
    </w:p>
    <w:p w:rsidR="008F0F31" w:rsidRDefault="008F0F31" w:rsidP="008F0F31">
      <w:pPr>
        <w:tabs>
          <w:tab w:val="left" w:pos="540"/>
          <w:tab w:val="left" w:pos="709"/>
          <w:tab w:val="left" w:pos="1134"/>
          <w:tab w:val="left" w:pos="1276"/>
        </w:tabs>
        <w:suppressAutoHyphens/>
        <w:jc w:val="both"/>
        <w:rPr>
          <w:rFonts w:ascii="Arial" w:hAnsi="Arial" w:cs="Arial"/>
          <w:color w:val="242424"/>
          <w:sz w:val="24"/>
          <w:szCs w:val="24"/>
          <w:shd w:val="clear" w:color="auto" w:fill="FFFFFF"/>
        </w:rPr>
      </w:pPr>
      <w:r w:rsidRPr="00E57608">
        <w:rPr>
          <w:rFonts w:ascii="Arial" w:hAnsi="Arial" w:cs="Arial"/>
          <w:color w:val="242424"/>
          <w:sz w:val="24"/>
          <w:szCs w:val="24"/>
          <w:shd w:val="clear" w:color="auto" w:fill="FFFFFF"/>
        </w:rPr>
        <w:t xml:space="preserve">w sprawie </w:t>
      </w:r>
      <w:r>
        <w:rPr>
          <w:rFonts w:ascii="Arial" w:hAnsi="Arial" w:cs="Arial"/>
          <w:color w:val="242424"/>
          <w:sz w:val="24"/>
          <w:szCs w:val="24"/>
          <w:shd w:val="clear" w:color="auto" w:fill="FFFFFF"/>
        </w:rPr>
        <w:t>określenia zasad przeprowadzenia naboru wniosków o zawarcie umowy najmu lokali mieszkalnych, w tym określenia kryterium pierwszeństwa, zasad przeprowadzenia oceny punktowej oraz obowiązkowej kaucji dla lokali mieszkalnych budowanych przez Społeczną Inicjatywę Mieszkaniową w Stalowej Woli Sp. z o.o. przy ul. Ogrodowej w Stalowej Woli.</w:t>
      </w:r>
    </w:p>
    <w:p w:rsidR="00E25EC6" w:rsidRDefault="00E25EC6" w:rsidP="00B23036">
      <w:pPr>
        <w:spacing w:line="360" w:lineRule="auto"/>
        <w:jc w:val="center"/>
        <w:rPr>
          <w:rFonts w:ascii="Arial" w:hAnsi="Arial" w:cs="Arial"/>
          <w:b/>
          <w:sz w:val="24"/>
          <w:szCs w:val="24"/>
        </w:rPr>
      </w:pPr>
    </w:p>
    <w:p w:rsidR="005949E2" w:rsidRDefault="005949E2" w:rsidP="00B23036">
      <w:pPr>
        <w:spacing w:line="360" w:lineRule="auto"/>
        <w:jc w:val="center"/>
        <w:rPr>
          <w:rFonts w:ascii="Arial" w:hAnsi="Arial" w:cs="Arial"/>
          <w:b/>
          <w:sz w:val="24"/>
          <w:szCs w:val="24"/>
        </w:rPr>
      </w:pPr>
      <w:r w:rsidRPr="000077A8">
        <w:rPr>
          <w:rFonts w:ascii="Arial" w:hAnsi="Arial" w:cs="Arial"/>
          <w:b/>
          <w:sz w:val="24"/>
          <w:szCs w:val="24"/>
        </w:rPr>
        <w:t xml:space="preserve">Ad. </w:t>
      </w:r>
      <w:r w:rsidR="009470A4">
        <w:rPr>
          <w:rFonts w:ascii="Arial" w:hAnsi="Arial" w:cs="Arial"/>
          <w:b/>
          <w:sz w:val="24"/>
          <w:szCs w:val="24"/>
        </w:rPr>
        <w:t>7</w:t>
      </w:r>
    </w:p>
    <w:p w:rsidR="000B5FC0" w:rsidRDefault="00BA17EB" w:rsidP="00BA17EB">
      <w:pPr>
        <w:rPr>
          <w:rFonts w:ascii="Arial" w:hAnsi="Arial" w:cs="Arial"/>
          <w:sz w:val="24"/>
          <w:szCs w:val="24"/>
        </w:rPr>
      </w:pPr>
      <w:r>
        <w:rPr>
          <w:rFonts w:ascii="Arial" w:hAnsi="Arial" w:cs="Arial"/>
          <w:sz w:val="24"/>
          <w:szCs w:val="24"/>
        </w:rPr>
        <w:t>Projekt uchwały w sprawie wyrażenia zgody na zbycie i określenie trybu zbycia przez Gminę Stalowa Wola udziałów posiadanych w spółce pod nazwą EURO-PARK STALOWA WOLA spółka z ograniczona odpowiedzialnością.</w:t>
      </w:r>
    </w:p>
    <w:p w:rsidR="00A91C95" w:rsidRDefault="00A91C95" w:rsidP="00BA17EB">
      <w:pPr>
        <w:rPr>
          <w:rFonts w:ascii="Arial" w:hAnsi="Arial" w:cs="Arial"/>
          <w:sz w:val="24"/>
          <w:szCs w:val="24"/>
        </w:rPr>
      </w:pPr>
    </w:p>
    <w:p w:rsidR="007F56B8" w:rsidRPr="00E25EC6" w:rsidRDefault="007F56B8" w:rsidP="00E25EC6">
      <w:pPr>
        <w:jc w:val="both"/>
        <w:rPr>
          <w:rFonts w:ascii="Arial" w:hAnsi="Arial" w:cs="Arial"/>
          <w:sz w:val="24"/>
          <w:szCs w:val="24"/>
        </w:rPr>
      </w:pPr>
      <w:r w:rsidRPr="00E25EC6">
        <w:rPr>
          <w:rFonts w:ascii="Arial" w:hAnsi="Arial" w:cs="Arial"/>
          <w:sz w:val="24"/>
          <w:szCs w:val="24"/>
        </w:rPr>
        <w:t xml:space="preserve">Gmina Stalowa Wola przystąpiła do spółki </w:t>
      </w:r>
      <w:r w:rsidRPr="00E25EC6">
        <w:rPr>
          <w:rFonts w:ascii="Arial" w:hAnsi="Arial" w:cs="Arial"/>
          <w:bCs/>
          <w:sz w:val="24"/>
          <w:szCs w:val="24"/>
        </w:rPr>
        <w:t xml:space="preserve">EURO-PARK TWO Spółka z ograniczoną odpowiedzialnością z siedzibą w Warszawie, której celem było pozyskanie inwestora </w:t>
      </w:r>
      <w:r w:rsidRPr="00E25EC6">
        <w:rPr>
          <w:rFonts w:ascii="Arial" w:hAnsi="Arial" w:cs="Arial"/>
          <w:sz w:val="24"/>
          <w:szCs w:val="24"/>
        </w:rPr>
        <w:t xml:space="preserve">strategicznego, prowadzącego działalność na gruntach wniesionych przez Gminę aportem do Spółki, a następnie zbycie inwestorowi powyższych nieruchomości. Po zarejestrowaniu spółki zmieniła ona nazwę na EURO-PARK STALOWA WOLA Spółka z ograniczoną odpowiedzialnością oraz siedzibę, która obecnie mieści się w Stalowej Woli przy ul. Kwiatkowskiego 1. </w:t>
      </w:r>
    </w:p>
    <w:p w:rsidR="007F56B8" w:rsidRPr="00E25EC6" w:rsidRDefault="007F56B8" w:rsidP="00E25EC6">
      <w:pPr>
        <w:ind w:firstLine="708"/>
        <w:jc w:val="both"/>
        <w:rPr>
          <w:rFonts w:ascii="Arial" w:hAnsi="Arial" w:cs="Arial"/>
          <w:sz w:val="24"/>
          <w:szCs w:val="24"/>
        </w:rPr>
      </w:pPr>
      <w:r w:rsidRPr="00E25EC6">
        <w:rPr>
          <w:rFonts w:ascii="Arial" w:hAnsi="Arial" w:cs="Arial"/>
          <w:sz w:val="24"/>
          <w:szCs w:val="24"/>
        </w:rPr>
        <w:t xml:space="preserve">W związku z tym, że powyższy cel został osiągnięty, 100 % wszystkich udziałów w kapitale zakładowym Spółki, stanowiących własność Gminy, zostanie umorzona. </w:t>
      </w:r>
    </w:p>
    <w:p w:rsidR="00733126" w:rsidRDefault="00733126" w:rsidP="00733126">
      <w:pPr>
        <w:ind w:firstLine="142"/>
        <w:jc w:val="both"/>
        <w:rPr>
          <w:rFonts w:ascii="Arial" w:hAnsi="Arial" w:cs="Arial"/>
          <w:sz w:val="24"/>
          <w:szCs w:val="24"/>
        </w:rPr>
      </w:pPr>
    </w:p>
    <w:p w:rsidR="00733126" w:rsidRDefault="00733126" w:rsidP="00733126">
      <w:pPr>
        <w:ind w:firstLine="142"/>
        <w:jc w:val="both"/>
        <w:rPr>
          <w:rFonts w:ascii="Arial" w:hAnsi="Arial" w:cs="Arial"/>
          <w:sz w:val="24"/>
          <w:szCs w:val="24"/>
        </w:rPr>
      </w:pPr>
      <w:r>
        <w:rPr>
          <w:rFonts w:ascii="Arial" w:hAnsi="Arial" w:cs="Arial"/>
          <w:sz w:val="24"/>
          <w:szCs w:val="24"/>
        </w:rPr>
        <w:t xml:space="preserve">Komisja Gospodarki Komunalnej, Geodezji, Architektury i Ochrony Środowiska </w:t>
      </w:r>
      <w:r w:rsidR="00E25EC6">
        <w:rPr>
          <w:rFonts w:ascii="Arial" w:hAnsi="Arial" w:cs="Arial"/>
          <w:sz w:val="24"/>
          <w:szCs w:val="24"/>
        </w:rPr>
        <w:t>pozytywnie zaopiniowała projekt uchwały.</w:t>
      </w:r>
    </w:p>
    <w:p w:rsidR="004E7551" w:rsidRDefault="004E7551" w:rsidP="00733126">
      <w:pPr>
        <w:ind w:firstLine="142"/>
        <w:jc w:val="both"/>
        <w:rPr>
          <w:rFonts w:ascii="Arial" w:hAnsi="Arial" w:cs="Arial"/>
          <w:sz w:val="24"/>
          <w:szCs w:val="24"/>
        </w:rPr>
      </w:pPr>
    </w:p>
    <w:p w:rsidR="004E7551" w:rsidRPr="0084236A" w:rsidRDefault="004E7551" w:rsidP="004E7551">
      <w:pPr>
        <w:jc w:val="both"/>
        <w:rPr>
          <w:rFonts w:ascii="Arial" w:hAnsi="Arial" w:cs="Arial"/>
          <w:sz w:val="24"/>
        </w:rPr>
      </w:pPr>
      <w:r>
        <w:rPr>
          <w:rFonts w:ascii="Arial" w:hAnsi="Arial" w:cs="Arial"/>
          <w:sz w:val="24"/>
        </w:rPr>
        <w:t>Pani radna Joanna Grobel- Proszowska zapytała ile pieniędzy zostanie wypłacon</w:t>
      </w:r>
      <w:r w:rsidR="005D4DEC">
        <w:rPr>
          <w:rFonts w:ascii="Arial" w:hAnsi="Arial" w:cs="Arial"/>
          <w:sz w:val="24"/>
        </w:rPr>
        <w:t>ych</w:t>
      </w:r>
      <w:r>
        <w:rPr>
          <w:rFonts w:ascii="Arial" w:hAnsi="Arial" w:cs="Arial"/>
          <w:sz w:val="24"/>
        </w:rPr>
        <w:t xml:space="preserve"> gminie a ile ARP, przy 51% udziałów Agencji Rozwoju Przemysłu i</w:t>
      </w:r>
      <w:r w:rsidR="00A431D0">
        <w:rPr>
          <w:rFonts w:ascii="Arial" w:hAnsi="Arial" w:cs="Arial"/>
          <w:sz w:val="24"/>
        </w:rPr>
        <w:t xml:space="preserve"> o</w:t>
      </w:r>
      <w:r>
        <w:rPr>
          <w:rFonts w:ascii="Arial" w:hAnsi="Arial" w:cs="Arial"/>
          <w:sz w:val="24"/>
        </w:rPr>
        <w:t xml:space="preserve"> </w:t>
      </w:r>
      <w:r w:rsidR="00A431D0" w:rsidRPr="0084236A">
        <w:rPr>
          <w:rFonts w:ascii="Arial" w:hAnsi="Arial" w:cs="Arial"/>
          <w:sz w:val="24"/>
        </w:rPr>
        <w:t>jeden udział mniej po stronie miasta.</w:t>
      </w:r>
    </w:p>
    <w:p w:rsidR="004E7551" w:rsidRDefault="004E7551" w:rsidP="004E7551">
      <w:pPr>
        <w:jc w:val="both"/>
        <w:rPr>
          <w:rFonts w:ascii="Arial" w:hAnsi="Arial" w:cs="Arial"/>
          <w:sz w:val="24"/>
        </w:rPr>
      </w:pPr>
      <w:r>
        <w:rPr>
          <w:rFonts w:ascii="Arial" w:hAnsi="Arial" w:cs="Arial"/>
          <w:sz w:val="24"/>
        </w:rPr>
        <w:lastRenderedPageBreak/>
        <w:t xml:space="preserve">Pan Prezydent odpowiedział, że zgodnie z konstrukcją przyjętą przy podejmowaniu uchwały o aporcie i zawiązaniu spółki z Agencją Rozwoju Przemysłu środki finansowe, które wpłyną do miasta za umorzenie tych udziałów, czyli zapłatę naszej części sprzedaży, to wycena aportowa za wartość nieruchomości i podział zysku. Zysk to różnica tego, co stanowiło wartość aportu, </w:t>
      </w:r>
      <w:r w:rsidR="00533DF6">
        <w:rPr>
          <w:rFonts w:ascii="Arial" w:hAnsi="Arial" w:cs="Arial"/>
          <w:sz w:val="24"/>
        </w:rPr>
        <w:t xml:space="preserve">od tego </w:t>
      </w:r>
      <w:r>
        <w:rPr>
          <w:rFonts w:ascii="Arial" w:hAnsi="Arial" w:cs="Arial"/>
          <w:sz w:val="24"/>
        </w:rPr>
        <w:t>odjęte koszty działania spółki w</w:t>
      </w:r>
      <w:r w:rsidR="005D4DEC">
        <w:rPr>
          <w:rFonts w:ascii="Arial" w:hAnsi="Arial" w:cs="Arial"/>
          <w:sz w:val="24"/>
        </w:rPr>
        <w:t> </w:t>
      </w:r>
      <w:r>
        <w:rPr>
          <w:rFonts w:ascii="Arial" w:hAnsi="Arial" w:cs="Arial"/>
          <w:sz w:val="24"/>
        </w:rPr>
        <w:t xml:space="preserve">danym okresie i podzielone pomiędzy ARP i miasto. Została powołana firma, która dokona wyceny udziałów </w:t>
      </w:r>
      <w:r w:rsidR="0084236A" w:rsidRPr="0084236A">
        <w:rPr>
          <w:rFonts w:ascii="Arial" w:hAnsi="Arial" w:cs="Arial"/>
          <w:sz w:val="24"/>
        </w:rPr>
        <w:t>przy obliczeniu</w:t>
      </w:r>
      <w:r>
        <w:rPr>
          <w:rFonts w:ascii="Arial" w:hAnsi="Arial" w:cs="Arial"/>
          <w:sz w:val="24"/>
        </w:rPr>
        <w:t xml:space="preserve"> wypracowanego zysku przez spółkę na sprzedaży nieruchomości. Następnie miasto dokona całkowitego wyjścia ze spółki w</w:t>
      </w:r>
      <w:r w:rsidR="00533DF6">
        <w:rPr>
          <w:rFonts w:ascii="Arial" w:hAnsi="Arial" w:cs="Arial"/>
          <w:sz w:val="24"/>
        </w:rPr>
        <w:t> </w:t>
      </w:r>
      <w:r>
        <w:rPr>
          <w:rFonts w:ascii="Arial" w:hAnsi="Arial" w:cs="Arial"/>
          <w:sz w:val="24"/>
        </w:rPr>
        <w:t xml:space="preserve">tym procesie, </w:t>
      </w:r>
      <w:r w:rsidR="00533DF6">
        <w:rPr>
          <w:rFonts w:ascii="Arial" w:hAnsi="Arial" w:cs="Arial"/>
          <w:sz w:val="24"/>
        </w:rPr>
        <w:t>a</w:t>
      </w:r>
      <w:r>
        <w:rPr>
          <w:rFonts w:ascii="Arial" w:hAnsi="Arial" w:cs="Arial"/>
          <w:sz w:val="24"/>
        </w:rPr>
        <w:t xml:space="preserve"> spółka otrzymuje nazwę Euro- Park Stalowa Wola z</w:t>
      </w:r>
      <w:r w:rsidR="00533DF6">
        <w:rPr>
          <w:rFonts w:ascii="Arial" w:hAnsi="Arial" w:cs="Arial"/>
          <w:sz w:val="24"/>
        </w:rPr>
        <w:t> </w:t>
      </w:r>
      <w:r>
        <w:rPr>
          <w:rFonts w:ascii="Arial" w:hAnsi="Arial" w:cs="Arial"/>
          <w:sz w:val="24"/>
        </w:rPr>
        <w:t>siedzibą w</w:t>
      </w:r>
      <w:r w:rsidR="00533DF6">
        <w:rPr>
          <w:rFonts w:ascii="Arial" w:hAnsi="Arial" w:cs="Arial"/>
          <w:sz w:val="24"/>
        </w:rPr>
        <w:t> </w:t>
      </w:r>
      <w:r>
        <w:rPr>
          <w:rFonts w:ascii="Arial" w:hAnsi="Arial" w:cs="Arial"/>
          <w:sz w:val="24"/>
        </w:rPr>
        <w:t xml:space="preserve">Stalowej Woli. Pan Prezydent powiedział, że chciałby aby spółka była dalej wykorzystywana do kolejnych operacji w momencie pojawienia się strategicznego inwestora, który chciałby przeprowadzić inwestycje za pośrednictwem spółki celowej Agencji Rozwoju Przemysłu. Spółka działa operacyjnie, a więc koszty są związane wyłącznie z niezbędnymi działaniami podjętymi do przygotowania całego procesu sprzedaży nieruchomości. Zarejestrowanie siedziby spółki w Stalowej Woli oraz jej dokapitalizowanie przez ARP skutkowało wpływem do budżetu miasta podatku od czynności cywilno- prawnych w wysokości 300 000 zł. </w:t>
      </w:r>
      <w:r w:rsidRPr="0084236A">
        <w:rPr>
          <w:rFonts w:ascii="Arial" w:hAnsi="Arial" w:cs="Arial"/>
          <w:sz w:val="24"/>
        </w:rPr>
        <w:t xml:space="preserve">Spowoduje to, że </w:t>
      </w:r>
      <w:r w:rsidR="00A431D0" w:rsidRPr="0084236A">
        <w:rPr>
          <w:rFonts w:ascii="Arial" w:hAnsi="Arial" w:cs="Arial"/>
          <w:sz w:val="24"/>
        </w:rPr>
        <w:t xml:space="preserve">przy </w:t>
      </w:r>
      <w:r w:rsidRPr="0084236A">
        <w:rPr>
          <w:rFonts w:ascii="Arial" w:hAnsi="Arial" w:cs="Arial"/>
          <w:sz w:val="24"/>
        </w:rPr>
        <w:t>wszystki</w:t>
      </w:r>
      <w:r w:rsidR="00A431D0" w:rsidRPr="0084236A">
        <w:rPr>
          <w:rFonts w:ascii="Arial" w:hAnsi="Arial" w:cs="Arial"/>
          <w:sz w:val="24"/>
        </w:rPr>
        <w:t>ch</w:t>
      </w:r>
      <w:r w:rsidRPr="0084236A">
        <w:rPr>
          <w:rFonts w:ascii="Arial" w:hAnsi="Arial" w:cs="Arial"/>
          <w:sz w:val="24"/>
        </w:rPr>
        <w:t xml:space="preserve"> operacj</w:t>
      </w:r>
      <w:r w:rsidR="00A431D0" w:rsidRPr="0084236A">
        <w:rPr>
          <w:rFonts w:ascii="Arial" w:hAnsi="Arial" w:cs="Arial"/>
          <w:sz w:val="24"/>
        </w:rPr>
        <w:t>ach</w:t>
      </w:r>
      <w:r w:rsidRPr="0084236A">
        <w:rPr>
          <w:rFonts w:ascii="Arial" w:hAnsi="Arial" w:cs="Arial"/>
          <w:sz w:val="24"/>
        </w:rPr>
        <w:t xml:space="preserve"> w przyszłości taki</w:t>
      </w:r>
      <w:r w:rsidR="00A431D0" w:rsidRPr="0084236A">
        <w:rPr>
          <w:rFonts w:ascii="Arial" w:hAnsi="Arial" w:cs="Arial"/>
          <w:sz w:val="24"/>
        </w:rPr>
        <w:t>ch</w:t>
      </w:r>
      <w:r w:rsidRPr="0084236A">
        <w:rPr>
          <w:rFonts w:ascii="Arial" w:hAnsi="Arial" w:cs="Arial"/>
          <w:sz w:val="24"/>
        </w:rPr>
        <w:t xml:space="preserve"> jak zamiany, dokapitalizowanie, sprzedaż z podatkiem VAT, spółka będzie </w:t>
      </w:r>
      <w:r w:rsidR="0084236A" w:rsidRPr="0084236A">
        <w:rPr>
          <w:rFonts w:ascii="Arial" w:hAnsi="Arial" w:cs="Arial"/>
          <w:sz w:val="24"/>
        </w:rPr>
        <w:t xml:space="preserve">wypłacać </w:t>
      </w:r>
      <w:r w:rsidR="00A431D0" w:rsidRPr="0084236A">
        <w:rPr>
          <w:rFonts w:ascii="Arial" w:hAnsi="Arial" w:cs="Arial"/>
          <w:sz w:val="24"/>
        </w:rPr>
        <w:t>pozyskane</w:t>
      </w:r>
      <w:r w:rsidRPr="0084236A">
        <w:rPr>
          <w:rFonts w:ascii="Arial" w:hAnsi="Arial" w:cs="Arial"/>
          <w:sz w:val="24"/>
        </w:rPr>
        <w:t xml:space="preserve"> środki na rzecz budżetu miasta. </w:t>
      </w:r>
      <w:r>
        <w:rPr>
          <w:rFonts w:ascii="Arial" w:hAnsi="Arial" w:cs="Arial"/>
          <w:sz w:val="24"/>
        </w:rPr>
        <w:t>Pan Prezydent poprosił o głosowanie nad uchwałą, aby proces umorzenia udziałów został przeprowadzony, a środki zaksięgowane w roku bieżącym zamykając budżet sprzedaży majątkowej</w:t>
      </w:r>
      <w:r w:rsidR="0012514F">
        <w:rPr>
          <w:rFonts w:ascii="Arial" w:hAnsi="Arial" w:cs="Arial"/>
          <w:sz w:val="24"/>
        </w:rPr>
        <w:t xml:space="preserve"> po stronie</w:t>
      </w:r>
      <w:r>
        <w:rPr>
          <w:rFonts w:ascii="Arial" w:hAnsi="Arial" w:cs="Arial"/>
          <w:sz w:val="24"/>
        </w:rPr>
        <w:t xml:space="preserve"> miasta. </w:t>
      </w:r>
    </w:p>
    <w:p w:rsidR="004E7551" w:rsidRDefault="004E7551" w:rsidP="004E7551">
      <w:pPr>
        <w:jc w:val="both"/>
        <w:rPr>
          <w:rFonts w:ascii="Arial" w:hAnsi="Arial" w:cs="Arial"/>
          <w:sz w:val="24"/>
        </w:rPr>
      </w:pPr>
    </w:p>
    <w:p w:rsidR="004E7551" w:rsidRDefault="004E7551" w:rsidP="004E7551">
      <w:pPr>
        <w:jc w:val="both"/>
        <w:rPr>
          <w:rFonts w:ascii="Arial" w:hAnsi="Arial" w:cs="Arial"/>
          <w:sz w:val="24"/>
        </w:rPr>
      </w:pPr>
      <w:r>
        <w:rPr>
          <w:rFonts w:ascii="Arial" w:hAnsi="Arial" w:cs="Arial"/>
          <w:sz w:val="24"/>
        </w:rPr>
        <w:t xml:space="preserve">Pan radny Damian Marczak przypomniał o początkowych rozmowach </w:t>
      </w:r>
      <w:r w:rsidR="0012514F">
        <w:rPr>
          <w:rFonts w:ascii="Arial" w:hAnsi="Arial" w:cs="Arial"/>
          <w:sz w:val="24"/>
        </w:rPr>
        <w:t>w sprawie powołania</w:t>
      </w:r>
      <w:r>
        <w:rPr>
          <w:rFonts w:ascii="Arial" w:hAnsi="Arial" w:cs="Arial"/>
          <w:sz w:val="24"/>
        </w:rPr>
        <w:t xml:space="preserve"> spółki i niepewnoś</w:t>
      </w:r>
      <w:r w:rsidR="0012514F">
        <w:rPr>
          <w:rFonts w:ascii="Arial" w:hAnsi="Arial" w:cs="Arial"/>
          <w:sz w:val="24"/>
        </w:rPr>
        <w:t>ci</w:t>
      </w:r>
      <w:r>
        <w:rPr>
          <w:rFonts w:ascii="Arial" w:hAnsi="Arial" w:cs="Arial"/>
          <w:sz w:val="24"/>
        </w:rPr>
        <w:t xml:space="preserve"> czy przy kolejnych transakcjach będą powoływane nowe spółki lub wykorzystywana istniejąca. </w:t>
      </w:r>
      <w:r w:rsidR="0012514F">
        <w:rPr>
          <w:rFonts w:ascii="Arial" w:hAnsi="Arial" w:cs="Arial"/>
          <w:sz w:val="24"/>
        </w:rPr>
        <w:t>Z</w:t>
      </w:r>
      <w:r>
        <w:rPr>
          <w:rFonts w:ascii="Arial" w:hAnsi="Arial" w:cs="Arial"/>
          <w:sz w:val="24"/>
        </w:rPr>
        <w:t xml:space="preserve"> wypowiedzi pana Prezydenta wynika podjęcie decyzji o kontynuacji wykorzystywania spółki, w której teraz miasto ma udziały. Pan radny zapytał jakiej wysokości VAT został naliczony i jak przy ponownych takich transakcjach z wprowadzeniem aportu będzie wyglądał podział zysku pomiędzy miasto a ARP. Pan radny zauważył, że nie zawsze wzrastająca cena gruntu oznacza wzrastającą cenę sprzedaży. Zapytał czy skoro spółka posiada już pewien kapitał, oprócz sprzedaży kolejnych działek będzie również uczestniczyć w uzbrajaniu terenów dla kolejnych inwestorów. </w:t>
      </w:r>
    </w:p>
    <w:p w:rsidR="004E7551" w:rsidRDefault="004E7551" w:rsidP="004E7551">
      <w:pPr>
        <w:jc w:val="both"/>
        <w:rPr>
          <w:rFonts w:ascii="Arial" w:hAnsi="Arial" w:cs="Arial"/>
          <w:sz w:val="24"/>
        </w:rPr>
      </w:pPr>
    </w:p>
    <w:p w:rsidR="004E7551" w:rsidRDefault="004E7551" w:rsidP="004E7551">
      <w:pPr>
        <w:jc w:val="both"/>
        <w:rPr>
          <w:rFonts w:ascii="Arial" w:hAnsi="Arial" w:cs="Arial"/>
          <w:sz w:val="24"/>
        </w:rPr>
      </w:pPr>
      <w:r>
        <w:rPr>
          <w:rFonts w:ascii="Arial" w:hAnsi="Arial" w:cs="Arial"/>
          <w:sz w:val="24"/>
        </w:rPr>
        <w:t xml:space="preserve">Pan Prezydent </w:t>
      </w:r>
      <w:r w:rsidR="0012514F">
        <w:rPr>
          <w:rFonts w:ascii="Arial" w:hAnsi="Arial" w:cs="Arial"/>
          <w:sz w:val="24"/>
        </w:rPr>
        <w:t xml:space="preserve">powiedział, że </w:t>
      </w:r>
      <w:r>
        <w:rPr>
          <w:rFonts w:ascii="Arial" w:hAnsi="Arial" w:cs="Arial"/>
          <w:sz w:val="24"/>
        </w:rPr>
        <w:t xml:space="preserve">strategia spółki zakłada, </w:t>
      </w:r>
      <w:r w:rsidR="0012514F">
        <w:rPr>
          <w:rFonts w:ascii="Arial" w:hAnsi="Arial" w:cs="Arial"/>
          <w:sz w:val="24"/>
        </w:rPr>
        <w:t>iż</w:t>
      </w:r>
      <w:r>
        <w:rPr>
          <w:rFonts w:ascii="Arial" w:hAnsi="Arial" w:cs="Arial"/>
          <w:sz w:val="24"/>
        </w:rPr>
        <w:t xml:space="preserve"> przy każdorazowym rozważ</w:t>
      </w:r>
      <w:r w:rsidR="0012514F">
        <w:rPr>
          <w:rFonts w:ascii="Arial" w:hAnsi="Arial" w:cs="Arial"/>
          <w:sz w:val="24"/>
        </w:rPr>
        <w:t>a</w:t>
      </w:r>
      <w:r>
        <w:rPr>
          <w:rFonts w:ascii="Arial" w:hAnsi="Arial" w:cs="Arial"/>
          <w:sz w:val="24"/>
        </w:rPr>
        <w:t xml:space="preserve">niu możliwości lokalizacji strategicznego inwestora na terenie Stalowej Woli za pośrednictwem spółki zostanie wykonana wycena wartości nieruchomości, której  własnością będzie miasto po zamianie z Lasami Państwowymi. </w:t>
      </w:r>
      <w:r w:rsidRPr="0084236A">
        <w:rPr>
          <w:rFonts w:ascii="Arial" w:hAnsi="Arial" w:cs="Arial"/>
          <w:sz w:val="24"/>
        </w:rPr>
        <w:t>Wartość będzie wnoszona aportem i ona zawsze powinna wracać do miasta w 100%</w:t>
      </w:r>
      <w:r w:rsidR="0084236A" w:rsidRPr="0084236A">
        <w:rPr>
          <w:rFonts w:ascii="Arial" w:hAnsi="Arial" w:cs="Arial"/>
          <w:sz w:val="24"/>
        </w:rPr>
        <w:t>.</w:t>
      </w:r>
      <w:r w:rsidRPr="0012514F">
        <w:rPr>
          <w:rFonts w:ascii="Arial" w:hAnsi="Arial" w:cs="Arial"/>
          <w:b/>
          <w:sz w:val="24"/>
        </w:rPr>
        <w:t xml:space="preserve"> </w:t>
      </w:r>
      <w:r>
        <w:rPr>
          <w:rFonts w:ascii="Arial" w:hAnsi="Arial" w:cs="Arial"/>
          <w:sz w:val="24"/>
        </w:rPr>
        <w:t>Podział zysku będzie wypracowany w rynkowych negocjacjach i będzie to zależało od zaangażowania spółki czy Agencji Rozwoju Przemysłu</w:t>
      </w:r>
      <w:r w:rsidR="00A431D0">
        <w:rPr>
          <w:rFonts w:ascii="Arial" w:hAnsi="Arial" w:cs="Arial"/>
          <w:sz w:val="24"/>
        </w:rPr>
        <w:t xml:space="preserve"> w </w:t>
      </w:r>
      <w:r w:rsidRPr="0084236A">
        <w:rPr>
          <w:rFonts w:ascii="Arial" w:hAnsi="Arial" w:cs="Arial"/>
          <w:sz w:val="24"/>
        </w:rPr>
        <w:t>uzbrojenia terenu</w:t>
      </w:r>
      <w:r w:rsidR="00A431D0" w:rsidRPr="0084236A">
        <w:rPr>
          <w:rFonts w:ascii="Arial" w:hAnsi="Arial" w:cs="Arial"/>
          <w:sz w:val="24"/>
        </w:rPr>
        <w:t xml:space="preserve"> i</w:t>
      </w:r>
      <w:r w:rsidRPr="0084236A">
        <w:rPr>
          <w:rFonts w:ascii="Arial" w:hAnsi="Arial" w:cs="Arial"/>
          <w:sz w:val="24"/>
        </w:rPr>
        <w:t xml:space="preserve"> przygotowania dla </w:t>
      </w:r>
      <w:r w:rsidR="0084236A" w:rsidRPr="0084236A">
        <w:rPr>
          <w:rFonts w:ascii="Arial" w:hAnsi="Arial" w:cs="Arial"/>
          <w:sz w:val="24"/>
        </w:rPr>
        <w:t xml:space="preserve">konkretnego </w:t>
      </w:r>
      <w:r w:rsidRPr="0084236A">
        <w:rPr>
          <w:rFonts w:ascii="Arial" w:hAnsi="Arial" w:cs="Arial"/>
          <w:sz w:val="24"/>
        </w:rPr>
        <w:t>inwestora</w:t>
      </w:r>
      <w:r w:rsidRPr="0012514F">
        <w:rPr>
          <w:rFonts w:ascii="Arial" w:hAnsi="Arial" w:cs="Arial"/>
          <w:b/>
          <w:sz w:val="24"/>
        </w:rPr>
        <w:t>.</w:t>
      </w:r>
      <w:r>
        <w:rPr>
          <w:rFonts w:ascii="Arial" w:hAnsi="Arial" w:cs="Arial"/>
          <w:sz w:val="24"/>
        </w:rPr>
        <w:t xml:space="preserve"> Zaangażowanie miasta w budowę dróg, sieci istotnie zmniejsza rolę ARP w zakresie uzbrojenia terenu. Pan Prezydent powiedział, że łącznie z Marszałkiem Województwa Podkarpackiego zostały pozyskane </w:t>
      </w:r>
      <w:r w:rsidR="0012514F">
        <w:rPr>
          <w:rFonts w:ascii="Arial" w:hAnsi="Arial" w:cs="Arial"/>
          <w:sz w:val="24"/>
        </w:rPr>
        <w:t xml:space="preserve"> środki w wysokości </w:t>
      </w:r>
      <w:r>
        <w:rPr>
          <w:rFonts w:ascii="Arial" w:hAnsi="Arial" w:cs="Arial"/>
          <w:sz w:val="24"/>
        </w:rPr>
        <w:t xml:space="preserve">450 000 000 zł. </w:t>
      </w:r>
      <w:r w:rsidRPr="0084236A">
        <w:rPr>
          <w:rFonts w:ascii="Arial" w:hAnsi="Arial" w:cs="Arial"/>
          <w:sz w:val="24"/>
        </w:rPr>
        <w:t xml:space="preserve">Indywidualna wycena </w:t>
      </w:r>
      <w:r w:rsidR="0084236A" w:rsidRPr="0084236A">
        <w:rPr>
          <w:rFonts w:ascii="Arial" w:hAnsi="Arial" w:cs="Arial"/>
          <w:sz w:val="24"/>
        </w:rPr>
        <w:t>będzie brać</w:t>
      </w:r>
      <w:r w:rsidRPr="0084236A">
        <w:rPr>
          <w:rFonts w:ascii="Arial" w:hAnsi="Arial" w:cs="Arial"/>
          <w:sz w:val="24"/>
        </w:rPr>
        <w:t xml:space="preserve"> pod uwagę sytuację rynkową i wartość rynkową w danym momencie </w:t>
      </w:r>
      <w:r w:rsidR="0084236A" w:rsidRPr="0084236A">
        <w:rPr>
          <w:rFonts w:ascii="Arial" w:hAnsi="Arial" w:cs="Arial"/>
          <w:sz w:val="24"/>
        </w:rPr>
        <w:t>przy uwzględnieniu</w:t>
      </w:r>
      <w:r w:rsidRPr="0084236A">
        <w:rPr>
          <w:rFonts w:ascii="Arial" w:hAnsi="Arial" w:cs="Arial"/>
          <w:sz w:val="24"/>
        </w:rPr>
        <w:t xml:space="preserve"> ewentualn</w:t>
      </w:r>
      <w:r w:rsidR="0084236A" w:rsidRPr="0084236A">
        <w:rPr>
          <w:rFonts w:ascii="Arial" w:hAnsi="Arial" w:cs="Arial"/>
          <w:sz w:val="24"/>
        </w:rPr>
        <w:t>ego</w:t>
      </w:r>
      <w:r w:rsidRPr="0084236A">
        <w:rPr>
          <w:rFonts w:ascii="Arial" w:hAnsi="Arial" w:cs="Arial"/>
          <w:sz w:val="24"/>
        </w:rPr>
        <w:t xml:space="preserve"> zysk</w:t>
      </w:r>
      <w:r w:rsidR="0084236A" w:rsidRPr="0084236A">
        <w:rPr>
          <w:rFonts w:ascii="Arial" w:hAnsi="Arial" w:cs="Arial"/>
          <w:sz w:val="24"/>
        </w:rPr>
        <w:t>u</w:t>
      </w:r>
      <w:r w:rsidRPr="0084236A">
        <w:rPr>
          <w:rFonts w:ascii="Arial" w:hAnsi="Arial" w:cs="Arial"/>
          <w:sz w:val="24"/>
        </w:rPr>
        <w:t xml:space="preserve"> wypracowane</w:t>
      </w:r>
      <w:r w:rsidR="0084236A" w:rsidRPr="0084236A">
        <w:rPr>
          <w:rFonts w:ascii="Arial" w:hAnsi="Arial" w:cs="Arial"/>
          <w:sz w:val="24"/>
        </w:rPr>
        <w:t>go</w:t>
      </w:r>
      <w:r w:rsidRPr="0084236A">
        <w:rPr>
          <w:rFonts w:ascii="Arial" w:hAnsi="Arial" w:cs="Arial"/>
          <w:sz w:val="24"/>
        </w:rPr>
        <w:t xml:space="preserve"> przez spółkę</w:t>
      </w:r>
      <w:r w:rsidRPr="0012514F">
        <w:rPr>
          <w:rFonts w:ascii="Arial" w:hAnsi="Arial" w:cs="Arial"/>
          <w:b/>
          <w:sz w:val="24"/>
        </w:rPr>
        <w:t xml:space="preserve">. </w:t>
      </w:r>
      <w:r>
        <w:rPr>
          <w:rFonts w:ascii="Arial" w:hAnsi="Arial" w:cs="Arial"/>
          <w:sz w:val="24"/>
        </w:rPr>
        <w:t xml:space="preserve">Spółka będzie miała rolę dotyczącą promocji udziałów, </w:t>
      </w:r>
      <w:r w:rsidR="0012514F">
        <w:rPr>
          <w:rFonts w:ascii="Arial" w:hAnsi="Arial" w:cs="Arial"/>
          <w:sz w:val="24"/>
        </w:rPr>
        <w:t xml:space="preserve">strefy </w:t>
      </w:r>
      <w:r>
        <w:rPr>
          <w:rFonts w:ascii="Arial" w:hAnsi="Arial" w:cs="Arial"/>
          <w:sz w:val="24"/>
        </w:rPr>
        <w:t xml:space="preserve">gospodarczej, </w:t>
      </w:r>
      <w:r w:rsidR="0012514F">
        <w:rPr>
          <w:rFonts w:ascii="Arial" w:hAnsi="Arial" w:cs="Arial"/>
          <w:sz w:val="24"/>
        </w:rPr>
        <w:t>będzie prowadziła rozmowy</w:t>
      </w:r>
      <w:r>
        <w:rPr>
          <w:rFonts w:ascii="Arial" w:hAnsi="Arial" w:cs="Arial"/>
          <w:sz w:val="24"/>
        </w:rPr>
        <w:t xml:space="preserve"> z inwestorami</w:t>
      </w:r>
      <w:r w:rsidR="0012514F">
        <w:rPr>
          <w:rFonts w:ascii="Arial" w:hAnsi="Arial" w:cs="Arial"/>
          <w:sz w:val="24"/>
        </w:rPr>
        <w:t>, działania dot.</w:t>
      </w:r>
      <w:r>
        <w:rPr>
          <w:rFonts w:ascii="Arial" w:hAnsi="Arial" w:cs="Arial"/>
          <w:sz w:val="24"/>
        </w:rPr>
        <w:t xml:space="preserve"> opieki merytorycznej dla nich w procesie uzyskania decyzji wsparcia. Spółka pozostaje i jest dedykowana dla projektu </w:t>
      </w:r>
      <w:r w:rsidR="0084236A" w:rsidRPr="0084236A">
        <w:rPr>
          <w:rFonts w:ascii="Arial" w:hAnsi="Arial" w:cs="Arial"/>
          <w:sz w:val="24"/>
        </w:rPr>
        <w:t>Euro</w:t>
      </w:r>
      <w:r>
        <w:rPr>
          <w:rFonts w:ascii="Arial" w:hAnsi="Arial" w:cs="Arial"/>
          <w:sz w:val="24"/>
        </w:rPr>
        <w:t xml:space="preserve"> Park Stalowa Wola. </w:t>
      </w:r>
      <w:r>
        <w:rPr>
          <w:rFonts w:ascii="Arial" w:hAnsi="Arial" w:cs="Arial"/>
          <w:sz w:val="24"/>
        </w:rPr>
        <w:lastRenderedPageBreak/>
        <w:t xml:space="preserve">Pan </w:t>
      </w:r>
      <w:r w:rsidR="0012514F">
        <w:rPr>
          <w:rFonts w:ascii="Arial" w:hAnsi="Arial" w:cs="Arial"/>
          <w:sz w:val="24"/>
        </w:rPr>
        <w:t>P</w:t>
      </w:r>
      <w:r>
        <w:rPr>
          <w:rFonts w:ascii="Arial" w:hAnsi="Arial" w:cs="Arial"/>
          <w:sz w:val="24"/>
        </w:rPr>
        <w:t xml:space="preserve">rezydent odnośnie pytania o VAT przekazał głos panu Skarbnikowi Michałowi Buwajowi. </w:t>
      </w:r>
    </w:p>
    <w:p w:rsidR="004E7551" w:rsidRDefault="004E7551" w:rsidP="004E7551">
      <w:pPr>
        <w:jc w:val="both"/>
        <w:rPr>
          <w:rFonts w:ascii="Arial" w:hAnsi="Arial" w:cs="Arial"/>
          <w:sz w:val="24"/>
        </w:rPr>
      </w:pPr>
    </w:p>
    <w:p w:rsidR="004E7551" w:rsidRDefault="004E7551" w:rsidP="004E7551">
      <w:pPr>
        <w:jc w:val="both"/>
        <w:rPr>
          <w:rFonts w:ascii="Arial" w:hAnsi="Arial" w:cs="Arial"/>
          <w:sz w:val="24"/>
        </w:rPr>
      </w:pPr>
      <w:r>
        <w:rPr>
          <w:rFonts w:ascii="Arial" w:hAnsi="Arial" w:cs="Arial"/>
          <w:sz w:val="24"/>
        </w:rPr>
        <w:t xml:space="preserve">Pan radny Damian Marczak zauważył, że teraz podział zysku był prosty, ale w kolejnej transakcji na przykład w przypadku Huty Stalowa Wola działka będzie o niższej wartości niż te wniesione w aporcie. Zapytał jak wtedy będzie wyglądał podział zysku. </w:t>
      </w:r>
    </w:p>
    <w:p w:rsidR="0012514F" w:rsidRDefault="0012514F" w:rsidP="004E7551">
      <w:pPr>
        <w:jc w:val="both"/>
        <w:rPr>
          <w:rFonts w:ascii="Arial" w:hAnsi="Arial" w:cs="Arial"/>
          <w:sz w:val="24"/>
        </w:rPr>
      </w:pPr>
    </w:p>
    <w:p w:rsidR="004E7551" w:rsidRDefault="004E7551" w:rsidP="004E7551">
      <w:pPr>
        <w:jc w:val="both"/>
        <w:rPr>
          <w:rFonts w:ascii="Arial" w:hAnsi="Arial" w:cs="Arial"/>
          <w:sz w:val="24"/>
        </w:rPr>
      </w:pPr>
      <w:r>
        <w:rPr>
          <w:rFonts w:ascii="Arial" w:hAnsi="Arial" w:cs="Arial"/>
          <w:sz w:val="24"/>
        </w:rPr>
        <w:t>Pan Prezydent powiedział, że przy każdej indywidualnej decyzji dotyczącej aportu zawierana jest umowa spółki, z której formalnie miasto występuje. Po wystąpieniu przy dokonywaniu aportu o charakterze celowym na rzecz potencjalnego inwestora, będą zawierane umowy, regulacje, które będą dotyczyły zysku w danym aporcie. Pan Prezydent przypomniał, że nadal będą używane dwa narzędzia możliwoś</w:t>
      </w:r>
      <w:r w:rsidR="0012514F">
        <w:rPr>
          <w:rFonts w:ascii="Arial" w:hAnsi="Arial" w:cs="Arial"/>
          <w:sz w:val="24"/>
        </w:rPr>
        <w:t>ci</w:t>
      </w:r>
      <w:r>
        <w:rPr>
          <w:rFonts w:ascii="Arial" w:hAnsi="Arial" w:cs="Arial"/>
          <w:sz w:val="24"/>
        </w:rPr>
        <w:t xml:space="preserve"> zbycia nieruchomości, pierwsze to przetarg otwarty, a drugi to inwestor strategiczny prowadzony przez Agencję Rozwoju Przemysłu z wykorzystaniem spółki celowej. </w:t>
      </w:r>
    </w:p>
    <w:p w:rsidR="0012514F" w:rsidRDefault="0012514F" w:rsidP="004E7551">
      <w:pPr>
        <w:jc w:val="both"/>
        <w:rPr>
          <w:rFonts w:ascii="Arial" w:hAnsi="Arial" w:cs="Arial"/>
          <w:sz w:val="24"/>
        </w:rPr>
      </w:pPr>
    </w:p>
    <w:p w:rsidR="004E7551" w:rsidRDefault="004E7551" w:rsidP="004E7551">
      <w:pPr>
        <w:jc w:val="both"/>
        <w:rPr>
          <w:rFonts w:ascii="Arial" w:hAnsi="Arial" w:cs="Arial"/>
          <w:sz w:val="24"/>
        </w:rPr>
      </w:pPr>
      <w:r>
        <w:rPr>
          <w:rFonts w:ascii="Arial" w:hAnsi="Arial" w:cs="Arial"/>
          <w:sz w:val="24"/>
        </w:rPr>
        <w:t>Pan Skarbnik Michał Buwaj odpowiadając na pytanie o kwoty podatku VAT i</w:t>
      </w:r>
      <w:r w:rsidR="0012514F">
        <w:rPr>
          <w:rFonts w:ascii="Arial" w:hAnsi="Arial" w:cs="Arial"/>
          <w:sz w:val="24"/>
        </w:rPr>
        <w:t> </w:t>
      </w:r>
      <w:r>
        <w:rPr>
          <w:rFonts w:ascii="Arial" w:hAnsi="Arial" w:cs="Arial"/>
          <w:sz w:val="24"/>
        </w:rPr>
        <w:t xml:space="preserve">konstrukcje w tym zakresie wytłumaczył, iż był aport </w:t>
      </w:r>
      <w:r w:rsidR="0012514F">
        <w:rPr>
          <w:rFonts w:ascii="Arial" w:hAnsi="Arial" w:cs="Arial"/>
          <w:sz w:val="24"/>
        </w:rPr>
        <w:t xml:space="preserve">w kwocie </w:t>
      </w:r>
      <w:r>
        <w:rPr>
          <w:rFonts w:ascii="Arial" w:hAnsi="Arial" w:cs="Arial"/>
          <w:sz w:val="24"/>
        </w:rPr>
        <w:t>33 600 000 zł z</w:t>
      </w:r>
      <w:r w:rsidR="0012514F">
        <w:rPr>
          <w:rFonts w:ascii="Arial" w:hAnsi="Arial" w:cs="Arial"/>
          <w:sz w:val="24"/>
        </w:rPr>
        <w:t> </w:t>
      </w:r>
      <w:r>
        <w:rPr>
          <w:rFonts w:ascii="Arial" w:hAnsi="Arial" w:cs="Arial"/>
          <w:sz w:val="24"/>
        </w:rPr>
        <w:t>podstawową stawką VAT. Naliczony Vat po stronie gminy to 7 700 000 zł w</w:t>
      </w:r>
      <w:r w:rsidR="0012514F">
        <w:rPr>
          <w:rFonts w:ascii="Arial" w:hAnsi="Arial" w:cs="Arial"/>
          <w:sz w:val="24"/>
        </w:rPr>
        <w:t> </w:t>
      </w:r>
      <w:r>
        <w:rPr>
          <w:rFonts w:ascii="Arial" w:hAnsi="Arial" w:cs="Arial"/>
          <w:sz w:val="24"/>
        </w:rPr>
        <w:t>zaokrągleniu. Konstrukcja jest taka, że spółka otrzymując fakturę wystawioną na</w:t>
      </w:r>
      <w:r w:rsidR="0012514F">
        <w:rPr>
          <w:rFonts w:ascii="Arial" w:hAnsi="Arial" w:cs="Arial"/>
          <w:sz w:val="24"/>
        </w:rPr>
        <w:t> </w:t>
      </w:r>
      <w:r>
        <w:rPr>
          <w:rFonts w:ascii="Arial" w:hAnsi="Arial" w:cs="Arial"/>
          <w:sz w:val="24"/>
        </w:rPr>
        <w:t>gminę za sprzedaż</w:t>
      </w:r>
      <w:r w:rsidR="0012514F">
        <w:rPr>
          <w:rFonts w:ascii="Arial" w:hAnsi="Arial" w:cs="Arial"/>
          <w:sz w:val="24"/>
        </w:rPr>
        <w:t>,</w:t>
      </w:r>
      <w:r>
        <w:rPr>
          <w:rFonts w:ascii="Arial" w:hAnsi="Arial" w:cs="Arial"/>
          <w:sz w:val="24"/>
        </w:rPr>
        <w:t xml:space="preserve"> wpłaca na rachunek gminy kwotę naliczonego VAT-u na fakturze, ponieważ aport traktowany jest jak sprzedaż. VAT od wniesienia aportu nie obciąża w żaden sposób gminy, bo następuje rozliczenie całego rejestru sprzedaży i</w:t>
      </w:r>
      <w:r w:rsidR="00591089">
        <w:rPr>
          <w:rFonts w:ascii="Arial" w:hAnsi="Arial" w:cs="Arial"/>
          <w:sz w:val="24"/>
        </w:rPr>
        <w:t> </w:t>
      </w:r>
      <w:r>
        <w:rPr>
          <w:rFonts w:ascii="Arial" w:hAnsi="Arial" w:cs="Arial"/>
          <w:sz w:val="24"/>
        </w:rPr>
        <w:t xml:space="preserve">zakupu po stronie gminy ze środków zapłaconych przez spółkę. Następnie spółka zbywając nieruchomość na rzecz inwestora rozlicza w swoim zakresie VAT z drugiej strony. Patrząc wspólnie na gminę i spółkę koszty VAT-u są zniwelowane i nie mają wpływu na wynik finansowy całej transakcji przeprowadzonej przy sprzedaży. Pan Skarbnik dodał, że przy każdej sprzedaży dokonywanej za pośrednictwem spółki będą negocjowane warunki. Z uwagi na obszar areału i wysoką wartość ta zasada jest koniecznym warunkiem gminy we współpracy. Gmina nie </w:t>
      </w:r>
      <w:r w:rsidR="00591089">
        <w:rPr>
          <w:rFonts w:ascii="Arial" w:hAnsi="Arial" w:cs="Arial"/>
          <w:sz w:val="24"/>
        </w:rPr>
        <w:t xml:space="preserve">może </w:t>
      </w:r>
      <w:r>
        <w:rPr>
          <w:rFonts w:ascii="Arial" w:hAnsi="Arial" w:cs="Arial"/>
          <w:sz w:val="24"/>
        </w:rPr>
        <w:t>pozwolić sobie na zachwianie przy tak duż</w:t>
      </w:r>
      <w:r w:rsidR="00591089">
        <w:rPr>
          <w:rFonts w:ascii="Arial" w:hAnsi="Arial" w:cs="Arial"/>
          <w:sz w:val="24"/>
        </w:rPr>
        <w:t>ej kwocie</w:t>
      </w:r>
      <w:r>
        <w:rPr>
          <w:rFonts w:ascii="Arial" w:hAnsi="Arial" w:cs="Arial"/>
          <w:sz w:val="24"/>
        </w:rPr>
        <w:t xml:space="preserve"> VAT lub </w:t>
      </w:r>
      <w:r w:rsidR="00591089">
        <w:rPr>
          <w:rFonts w:ascii="Arial" w:hAnsi="Arial" w:cs="Arial"/>
          <w:sz w:val="24"/>
        </w:rPr>
        <w:t xml:space="preserve">na </w:t>
      </w:r>
      <w:r>
        <w:rPr>
          <w:rFonts w:ascii="Arial" w:hAnsi="Arial" w:cs="Arial"/>
          <w:sz w:val="24"/>
        </w:rPr>
        <w:t xml:space="preserve">kredytowanie z odsetkami. </w:t>
      </w:r>
    </w:p>
    <w:p w:rsidR="004E7551" w:rsidRDefault="004E7551" w:rsidP="004E7551">
      <w:pPr>
        <w:jc w:val="both"/>
        <w:rPr>
          <w:rFonts w:ascii="Arial" w:hAnsi="Arial" w:cs="Arial"/>
          <w:sz w:val="24"/>
        </w:rPr>
      </w:pPr>
    </w:p>
    <w:p w:rsidR="004E7551" w:rsidRDefault="004E7551" w:rsidP="004E7551">
      <w:pPr>
        <w:jc w:val="both"/>
        <w:rPr>
          <w:rFonts w:ascii="Arial" w:hAnsi="Arial" w:cs="Arial"/>
          <w:sz w:val="24"/>
        </w:rPr>
      </w:pPr>
      <w:r>
        <w:rPr>
          <w:rFonts w:ascii="Arial" w:hAnsi="Arial" w:cs="Arial"/>
          <w:sz w:val="24"/>
        </w:rPr>
        <w:t xml:space="preserve">Pan radny Andrzej Szymonik zapytał czy w ogólnym rozrachunku kwota ze sprzedaży terenu spółce SK Nexilis jest tożsama z przychodami miasta. </w:t>
      </w:r>
    </w:p>
    <w:p w:rsidR="00591089" w:rsidRDefault="00591089" w:rsidP="004E7551">
      <w:pPr>
        <w:jc w:val="both"/>
        <w:rPr>
          <w:rFonts w:ascii="Arial" w:hAnsi="Arial" w:cs="Arial"/>
          <w:sz w:val="24"/>
        </w:rPr>
      </w:pPr>
    </w:p>
    <w:p w:rsidR="004E7551" w:rsidRDefault="004E7551" w:rsidP="004E7551">
      <w:pPr>
        <w:jc w:val="both"/>
        <w:rPr>
          <w:rFonts w:ascii="Arial" w:hAnsi="Arial" w:cs="Arial"/>
          <w:sz w:val="24"/>
        </w:rPr>
      </w:pPr>
      <w:r>
        <w:rPr>
          <w:rFonts w:ascii="Arial" w:hAnsi="Arial" w:cs="Arial"/>
          <w:sz w:val="24"/>
        </w:rPr>
        <w:t xml:space="preserve">Pan Prezydent poprosił o doprecyzowanie pytania, ponieważ nie zrozumiał o co chodzi panu radnemu Andrzejowi Szymonikowi. </w:t>
      </w:r>
    </w:p>
    <w:p w:rsidR="00591089" w:rsidRDefault="00591089" w:rsidP="004E7551">
      <w:pPr>
        <w:jc w:val="both"/>
        <w:rPr>
          <w:rFonts w:ascii="Arial" w:hAnsi="Arial" w:cs="Arial"/>
          <w:sz w:val="24"/>
        </w:rPr>
      </w:pPr>
    </w:p>
    <w:p w:rsidR="004E7551" w:rsidRDefault="004E7551" w:rsidP="004E7551">
      <w:pPr>
        <w:jc w:val="both"/>
        <w:rPr>
          <w:rFonts w:ascii="Arial" w:hAnsi="Arial" w:cs="Arial"/>
          <w:sz w:val="24"/>
        </w:rPr>
      </w:pPr>
      <w:r>
        <w:rPr>
          <w:rFonts w:ascii="Arial" w:hAnsi="Arial" w:cs="Arial"/>
          <w:sz w:val="24"/>
        </w:rPr>
        <w:t>Pan radny Andrzej Szymonik powiedział, że spółka sprzedaje teren SK Nexilis za określoną kwotę. Pytanie brzmiało czy wpływy z tytułu umorzenia udziałów oraz wpływy z tytułu zysku i rozliczenia wszystkich transakcji to kwota równa kwocie w</w:t>
      </w:r>
      <w:r w:rsidR="00591089">
        <w:rPr>
          <w:rFonts w:ascii="Arial" w:hAnsi="Arial" w:cs="Arial"/>
          <w:sz w:val="24"/>
        </w:rPr>
        <w:t> </w:t>
      </w:r>
      <w:r>
        <w:rPr>
          <w:rFonts w:ascii="Arial" w:hAnsi="Arial" w:cs="Arial"/>
          <w:sz w:val="24"/>
        </w:rPr>
        <w:t>przypadku bezpośredniej sprzedaży terenu przez miasto dla inwestora.</w:t>
      </w:r>
    </w:p>
    <w:p w:rsidR="00591089" w:rsidRDefault="00591089" w:rsidP="004E7551">
      <w:pPr>
        <w:jc w:val="both"/>
        <w:rPr>
          <w:rFonts w:ascii="Arial" w:hAnsi="Arial" w:cs="Arial"/>
          <w:sz w:val="24"/>
        </w:rPr>
      </w:pPr>
    </w:p>
    <w:p w:rsidR="00591089" w:rsidRDefault="004E7551" w:rsidP="004E7551">
      <w:pPr>
        <w:jc w:val="both"/>
        <w:rPr>
          <w:rFonts w:ascii="Arial" w:hAnsi="Arial" w:cs="Arial"/>
          <w:b/>
          <w:sz w:val="24"/>
        </w:rPr>
      </w:pPr>
      <w:r>
        <w:rPr>
          <w:rFonts w:ascii="Arial" w:hAnsi="Arial" w:cs="Arial"/>
          <w:sz w:val="24"/>
        </w:rPr>
        <w:t xml:space="preserve">Pan Prezydent odpowiedział panu radnemu Andrzejowi Szymonikowi, iż zysk ze sprzedaży, pomniejszony o koszty jest dzielony po 50%. </w:t>
      </w:r>
      <w:r w:rsidRPr="0084236A">
        <w:rPr>
          <w:rFonts w:ascii="Arial" w:hAnsi="Arial" w:cs="Arial"/>
          <w:sz w:val="24"/>
        </w:rPr>
        <w:t xml:space="preserve">Jest on inny od zysku, </w:t>
      </w:r>
      <w:r w:rsidR="00A431D0" w:rsidRPr="0084236A">
        <w:rPr>
          <w:rFonts w:ascii="Arial" w:hAnsi="Arial" w:cs="Arial"/>
          <w:sz w:val="24"/>
        </w:rPr>
        <w:t xml:space="preserve">który byłby w przypadku samodzielnej sprzedaży </w:t>
      </w:r>
      <w:r w:rsidR="0084236A" w:rsidRPr="0084236A">
        <w:rPr>
          <w:rFonts w:ascii="Arial" w:hAnsi="Arial" w:cs="Arial"/>
          <w:sz w:val="24"/>
        </w:rPr>
        <w:t>nieruchomości przez</w:t>
      </w:r>
      <w:r w:rsidRPr="0084236A">
        <w:rPr>
          <w:rFonts w:ascii="Arial" w:hAnsi="Arial" w:cs="Arial"/>
          <w:sz w:val="24"/>
        </w:rPr>
        <w:t xml:space="preserve"> miasto</w:t>
      </w:r>
      <w:r w:rsidR="0084236A" w:rsidRPr="0084236A">
        <w:rPr>
          <w:rFonts w:ascii="Arial" w:hAnsi="Arial" w:cs="Arial"/>
          <w:sz w:val="24"/>
        </w:rPr>
        <w:t>.</w:t>
      </w:r>
    </w:p>
    <w:p w:rsidR="0084236A" w:rsidRPr="00591089" w:rsidRDefault="0084236A" w:rsidP="004E7551">
      <w:pPr>
        <w:jc w:val="both"/>
        <w:rPr>
          <w:rFonts w:ascii="Arial" w:hAnsi="Arial" w:cs="Arial"/>
          <w:b/>
          <w:sz w:val="24"/>
        </w:rPr>
      </w:pPr>
    </w:p>
    <w:p w:rsidR="004E7551" w:rsidRPr="00CF3922" w:rsidRDefault="004E7551" w:rsidP="004E7551">
      <w:pPr>
        <w:jc w:val="both"/>
        <w:rPr>
          <w:rFonts w:ascii="Arial" w:hAnsi="Arial" w:cs="Arial"/>
          <w:sz w:val="24"/>
        </w:rPr>
      </w:pPr>
      <w:r w:rsidRPr="00CF3922">
        <w:rPr>
          <w:rFonts w:ascii="Arial" w:hAnsi="Arial" w:cs="Arial"/>
          <w:sz w:val="24"/>
        </w:rPr>
        <w:t>Pani radna Joanna Grobel- Proszowska powiedziała, że spółka utworzona z ARP jest według niej k</w:t>
      </w:r>
      <w:r w:rsidR="00591089" w:rsidRPr="00CF3922">
        <w:rPr>
          <w:rFonts w:ascii="Arial" w:hAnsi="Arial" w:cs="Arial"/>
          <w:sz w:val="24"/>
        </w:rPr>
        <w:t>orzystna, podobnie jak możliwości</w:t>
      </w:r>
      <w:r w:rsidR="0084236A" w:rsidRPr="00CF3922">
        <w:rPr>
          <w:rFonts w:ascii="Arial" w:hAnsi="Arial" w:cs="Arial"/>
          <w:sz w:val="24"/>
        </w:rPr>
        <w:t xml:space="preserve"> </w:t>
      </w:r>
      <w:r w:rsidRPr="00CF3922">
        <w:rPr>
          <w:rFonts w:ascii="Arial" w:hAnsi="Arial" w:cs="Arial"/>
          <w:sz w:val="24"/>
        </w:rPr>
        <w:t xml:space="preserve">zbycia gruntów bez przetargu. Pani radna udział ARP w spółce odbiera tak, że w tym roku ze względu na dotacje Urzędu Marszałkowskiego nie potrzebujemy jej wsparcia. Natomiast jest to agencja rządowa i </w:t>
      </w:r>
      <w:r w:rsidRPr="00CF3922">
        <w:rPr>
          <w:rFonts w:ascii="Arial" w:hAnsi="Arial" w:cs="Arial"/>
          <w:sz w:val="24"/>
        </w:rPr>
        <w:lastRenderedPageBreak/>
        <w:t xml:space="preserve">w razie kryzysu może wspomóc miasto. Wspomniała o swojej współpracy z Agencją Rozwoju Przemysłu w trakcie prowadzenia przedsiębiorstwa i zawsze otrzymywała tylko pomoc. </w:t>
      </w:r>
    </w:p>
    <w:p w:rsidR="004E7551" w:rsidRDefault="004E7551" w:rsidP="004E7551">
      <w:pPr>
        <w:jc w:val="both"/>
        <w:rPr>
          <w:rFonts w:ascii="Arial" w:hAnsi="Arial" w:cs="Arial"/>
          <w:sz w:val="24"/>
        </w:rPr>
      </w:pPr>
    </w:p>
    <w:p w:rsidR="004E7551" w:rsidRDefault="004E7551" w:rsidP="004E7551">
      <w:pPr>
        <w:jc w:val="both"/>
        <w:rPr>
          <w:rFonts w:ascii="Arial" w:hAnsi="Arial" w:cs="Arial"/>
          <w:sz w:val="24"/>
        </w:rPr>
      </w:pPr>
      <w:r>
        <w:rPr>
          <w:rFonts w:ascii="Arial" w:hAnsi="Arial" w:cs="Arial"/>
          <w:sz w:val="24"/>
        </w:rPr>
        <w:t xml:space="preserve">Pan Prezydent stwierdził, iż partnerstwo z Agencją Rozwoju Przemysłu jest dla miasta kluczowe, ponieważ jest gwarantem wsparcia dla podmiotów gospodarczych miasta oraz pilotuje i prowadzi największych inwestorów strategicznych zagranicznych. Pan Prezydent powiedział, że aktualna sytuacja </w:t>
      </w:r>
      <w:r w:rsidR="00591089">
        <w:rPr>
          <w:rFonts w:ascii="Arial" w:hAnsi="Arial" w:cs="Arial"/>
          <w:sz w:val="24"/>
        </w:rPr>
        <w:t xml:space="preserve">jest wynikiem pracy </w:t>
      </w:r>
      <w:r>
        <w:rPr>
          <w:rFonts w:ascii="Arial" w:hAnsi="Arial" w:cs="Arial"/>
          <w:sz w:val="24"/>
        </w:rPr>
        <w:t xml:space="preserve">spółki, ARP i Urzędu Miasta z zaangażowaniem inwestora prywatnego, najlepszych kancelarii prawnych, osób z doświadczeniem komercjalizacji dużych gruntów. </w:t>
      </w:r>
      <w:r w:rsidR="00591089">
        <w:rPr>
          <w:rFonts w:ascii="Arial" w:hAnsi="Arial" w:cs="Arial"/>
          <w:sz w:val="24"/>
        </w:rPr>
        <w:t>Określone</w:t>
      </w:r>
      <w:r>
        <w:rPr>
          <w:rFonts w:ascii="Arial" w:hAnsi="Arial" w:cs="Arial"/>
          <w:sz w:val="24"/>
        </w:rPr>
        <w:t xml:space="preserve"> zasady i</w:t>
      </w:r>
      <w:r w:rsidR="00591089">
        <w:rPr>
          <w:rFonts w:ascii="Arial" w:hAnsi="Arial" w:cs="Arial"/>
          <w:sz w:val="24"/>
        </w:rPr>
        <w:t> </w:t>
      </w:r>
      <w:r>
        <w:rPr>
          <w:rFonts w:ascii="Arial" w:hAnsi="Arial" w:cs="Arial"/>
          <w:sz w:val="24"/>
        </w:rPr>
        <w:t>ramowe ustalenia</w:t>
      </w:r>
      <w:r w:rsidR="00591089">
        <w:rPr>
          <w:rFonts w:ascii="Arial" w:hAnsi="Arial" w:cs="Arial"/>
          <w:sz w:val="24"/>
        </w:rPr>
        <w:t xml:space="preserve"> </w:t>
      </w:r>
      <w:r>
        <w:rPr>
          <w:rFonts w:ascii="Arial" w:hAnsi="Arial" w:cs="Arial"/>
          <w:sz w:val="24"/>
        </w:rPr>
        <w:t>będą ułatwiać działania w przyszłości. Pan Prezydent podziękował wszystkim zaangażowanym i wkładającym w proces wiele pracy. Przypomniał o</w:t>
      </w:r>
      <w:r w:rsidR="00591089">
        <w:rPr>
          <w:rFonts w:ascii="Arial" w:hAnsi="Arial" w:cs="Arial"/>
          <w:sz w:val="24"/>
        </w:rPr>
        <w:t> </w:t>
      </w:r>
      <w:r>
        <w:rPr>
          <w:rFonts w:ascii="Arial" w:hAnsi="Arial" w:cs="Arial"/>
          <w:sz w:val="24"/>
        </w:rPr>
        <w:t>kolejnych ważnych projektach ARP jakimi s</w:t>
      </w:r>
      <w:r w:rsidR="00591089">
        <w:rPr>
          <w:rFonts w:ascii="Arial" w:hAnsi="Arial" w:cs="Arial"/>
          <w:sz w:val="24"/>
        </w:rPr>
        <w:t>ą</w:t>
      </w:r>
      <w:r>
        <w:rPr>
          <w:rFonts w:ascii="Arial" w:hAnsi="Arial" w:cs="Arial"/>
          <w:sz w:val="24"/>
        </w:rPr>
        <w:t xml:space="preserve"> między innymi budowa obiektu za blisko 40 000 000 zł przy ul. Okulickiego, a także zbliża się decyzja odnośnie budowy akceleratora. Akcelerator to nowoczesny obiekt dedykowany dla rozwoju młodych firm z zakresu produkcyjnego o wartości prawie 50 000 000 zł. Poprosił, aby patrzeć na projekty jako całość działań, które mogą przynieść miastu istotn</w:t>
      </w:r>
      <w:r w:rsidR="0084236A">
        <w:rPr>
          <w:rFonts w:ascii="Arial" w:hAnsi="Arial" w:cs="Arial"/>
          <w:sz w:val="24"/>
        </w:rPr>
        <w:t>ą</w:t>
      </w:r>
      <w:r>
        <w:rPr>
          <w:rFonts w:ascii="Arial" w:hAnsi="Arial" w:cs="Arial"/>
          <w:sz w:val="24"/>
        </w:rPr>
        <w:t xml:space="preserve"> </w:t>
      </w:r>
      <w:r w:rsidRPr="00CF3922">
        <w:rPr>
          <w:rFonts w:ascii="Arial" w:hAnsi="Arial" w:cs="Arial"/>
          <w:sz w:val="24"/>
        </w:rPr>
        <w:t>przewag</w:t>
      </w:r>
      <w:r w:rsidR="0084236A" w:rsidRPr="00CF3922">
        <w:rPr>
          <w:rFonts w:ascii="Arial" w:hAnsi="Arial" w:cs="Arial"/>
          <w:sz w:val="24"/>
        </w:rPr>
        <w:t>ę</w:t>
      </w:r>
      <w:r>
        <w:rPr>
          <w:rFonts w:ascii="Arial" w:hAnsi="Arial" w:cs="Arial"/>
          <w:sz w:val="24"/>
        </w:rPr>
        <w:t xml:space="preserve">, a także nowe inwestycje prowadzone w sposób centralny z finansowaniem przez ARP. </w:t>
      </w:r>
    </w:p>
    <w:p w:rsidR="00591089" w:rsidRDefault="00591089" w:rsidP="004E7551">
      <w:pPr>
        <w:jc w:val="both"/>
        <w:rPr>
          <w:rFonts w:ascii="Arial" w:hAnsi="Arial" w:cs="Arial"/>
          <w:sz w:val="24"/>
        </w:rPr>
      </w:pPr>
    </w:p>
    <w:p w:rsidR="004E7551" w:rsidRDefault="004E7551" w:rsidP="004E7551">
      <w:pPr>
        <w:jc w:val="both"/>
        <w:rPr>
          <w:rFonts w:ascii="Arial" w:hAnsi="Arial" w:cs="Arial"/>
          <w:sz w:val="24"/>
        </w:rPr>
      </w:pPr>
      <w:r>
        <w:rPr>
          <w:rFonts w:ascii="Arial" w:hAnsi="Arial" w:cs="Arial"/>
          <w:sz w:val="24"/>
        </w:rPr>
        <w:t>Pan radny Damian Marczak zapytał czy miasto ma swoich przedstawicieli w spółce i</w:t>
      </w:r>
      <w:r w:rsidR="00591089">
        <w:rPr>
          <w:rFonts w:ascii="Arial" w:hAnsi="Arial" w:cs="Arial"/>
          <w:sz w:val="24"/>
        </w:rPr>
        <w:t> </w:t>
      </w:r>
      <w:r>
        <w:rPr>
          <w:rFonts w:ascii="Arial" w:hAnsi="Arial" w:cs="Arial"/>
          <w:sz w:val="24"/>
        </w:rPr>
        <w:t xml:space="preserve">na jakich zasadach. </w:t>
      </w:r>
    </w:p>
    <w:p w:rsidR="004E7551" w:rsidRDefault="004E7551" w:rsidP="004E7551">
      <w:pPr>
        <w:jc w:val="both"/>
        <w:rPr>
          <w:rFonts w:ascii="Arial" w:hAnsi="Arial" w:cs="Arial"/>
          <w:sz w:val="24"/>
        </w:rPr>
      </w:pPr>
    </w:p>
    <w:p w:rsidR="004E7551" w:rsidRDefault="004E7551" w:rsidP="004E7551">
      <w:pPr>
        <w:jc w:val="both"/>
        <w:rPr>
          <w:rFonts w:ascii="Arial" w:hAnsi="Arial" w:cs="Arial"/>
          <w:sz w:val="24"/>
        </w:rPr>
      </w:pPr>
      <w:r>
        <w:rPr>
          <w:rFonts w:ascii="Arial" w:hAnsi="Arial" w:cs="Arial"/>
          <w:sz w:val="24"/>
        </w:rPr>
        <w:t>Pan Prezydent odpowiadając panu radnemu Damianowi Marczakowi powiedział, że zgodnie z umową spółki miasto Stalowa Wola ma prawo powołać członka zarządu tej spółki i jednego przedstawiciela rady nadzorczej. Ze względu na chęć ograniczenia kosztów miasto nie skorzystało z uprawnienia powołania swojego członka zarządu, a więc jest prezes bez drugiego członka zarządu. Pomimo wyjścia ze spółki miasto chce, aby pozostał przedstawiciel w radzie nadzorczej, co będzie przedmiotem rozmów z</w:t>
      </w:r>
      <w:r w:rsidR="00591089">
        <w:rPr>
          <w:rFonts w:ascii="Arial" w:hAnsi="Arial" w:cs="Arial"/>
          <w:sz w:val="24"/>
        </w:rPr>
        <w:t> </w:t>
      </w:r>
      <w:r>
        <w:rPr>
          <w:rFonts w:ascii="Arial" w:hAnsi="Arial" w:cs="Arial"/>
          <w:sz w:val="24"/>
        </w:rPr>
        <w:t>Ag</w:t>
      </w:r>
      <w:r w:rsidR="00591089">
        <w:rPr>
          <w:rFonts w:ascii="Arial" w:hAnsi="Arial" w:cs="Arial"/>
          <w:sz w:val="24"/>
        </w:rPr>
        <w:t>encją Rozwoju Przemysłu.</w:t>
      </w:r>
    </w:p>
    <w:p w:rsidR="00591089" w:rsidRDefault="00591089" w:rsidP="004E7551">
      <w:pPr>
        <w:jc w:val="both"/>
        <w:rPr>
          <w:rFonts w:ascii="Arial" w:hAnsi="Arial" w:cs="Arial"/>
          <w:sz w:val="24"/>
        </w:rPr>
      </w:pPr>
    </w:p>
    <w:p w:rsidR="004E7551" w:rsidRDefault="004E7551" w:rsidP="004E7551">
      <w:pPr>
        <w:jc w:val="both"/>
        <w:rPr>
          <w:rFonts w:ascii="Arial" w:hAnsi="Arial" w:cs="Arial"/>
          <w:sz w:val="24"/>
        </w:rPr>
      </w:pPr>
      <w:r>
        <w:rPr>
          <w:rFonts w:ascii="Arial" w:hAnsi="Arial" w:cs="Arial"/>
          <w:sz w:val="24"/>
        </w:rPr>
        <w:t xml:space="preserve">Pan radny Jan Sibiga </w:t>
      </w:r>
      <w:r w:rsidR="00591089">
        <w:rPr>
          <w:rFonts w:ascii="Arial" w:hAnsi="Arial" w:cs="Arial"/>
          <w:sz w:val="24"/>
        </w:rPr>
        <w:t xml:space="preserve">w tym miejscu </w:t>
      </w:r>
      <w:r>
        <w:rPr>
          <w:rFonts w:ascii="Arial" w:hAnsi="Arial" w:cs="Arial"/>
          <w:sz w:val="24"/>
        </w:rPr>
        <w:t xml:space="preserve">podziękował pani prezes SIM Renacie Knap za wszystkie spotkania </w:t>
      </w:r>
      <w:r w:rsidR="00591089">
        <w:rPr>
          <w:rFonts w:ascii="Arial" w:hAnsi="Arial" w:cs="Arial"/>
          <w:sz w:val="24"/>
        </w:rPr>
        <w:t xml:space="preserve">dotyczące społecznej inicjatywy mieszkaniowej z </w:t>
      </w:r>
      <w:r>
        <w:rPr>
          <w:rFonts w:ascii="Arial" w:hAnsi="Arial" w:cs="Arial"/>
          <w:sz w:val="24"/>
        </w:rPr>
        <w:t>Komisj</w:t>
      </w:r>
      <w:r w:rsidR="00591089">
        <w:rPr>
          <w:rFonts w:ascii="Arial" w:hAnsi="Arial" w:cs="Arial"/>
          <w:sz w:val="24"/>
        </w:rPr>
        <w:t>ą</w:t>
      </w:r>
      <w:r>
        <w:rPr>
          <w:rFonts w:ascii="Arial" w:hAnsi="Arial" w:cs="Arial"/>
          <w:sz w:val="24"/>
        </w:rPr>
        <w:t xml:space="preserve"> Mieszkaniow</w:t>
      </w:r>
      <w:r w:rsidR="00591089">
        <w:rPr>
          <w:rFonts w:ascii="Arial" w:hAnsi="Arial" w:cs="Arial"/>
          <w:sz w:val="24"/>
        </w:rPr>
        <w:t>ą</w:t>
      </w:r>
      <w:r>
        <w:rPr>
          <w:rFonts w:ascii="Arial" w:hAnsi="Arial" w:cs="Arial"/>
          <w:sz w:val="24"/>
        </w:rPr>
        <w:t xml:space="preserve"> oraz ze wszystkimi radnymi. </w:t>
      </w:r>
    </w:p>
    <w:p w:rsidR="004E7551" w:rsidRPr="00A91C95" w:rsidRDefault="004E7551" w:rsidP="00733126">
      <w:pPr>
        <w:ind w:firstLine="142"/>
        <w:jc w:val="both"/>
        <w:rPr>
          <w:rFonts w:ascii="Arial" w:hAnsi="Arial" w:cs="Arial"/>
          <w:sz w:val="24"/>
          <w:szCs w:val="24"/>
        </w:rPr>
      </w:pPr>
    </w:p>
    <w:p w:rsidR="00A91C95" w:rsidRDefault="00A91C95" w:rsidP="00BA17EB">
      <w:pPr>
        <w:rPr>
          <w:rFonts w:ascii="Arial" w:hAnsi="Arial" w:cs="Arial"/>
          <w:sz w:val="24"/>
          <w:szCs w:val="24"/>
        </w:rPr>
      </w:pPr>
    </w:p>
    <w:p w:rsidR="00BA17EB" w:rsidRPr="000077A8" w:rsidRDefault="00A91C95" w:rsidP="008A2739">
      <w:pPr>
        <w:rPr>
          <w:rFonts w:ascii="Arial" w:hAnsi="Arial" w:cs="Arial"/>
          <w:sz w:val="24"/>
          <w:szCs w:val="24"/>
        </w:rPr>
      </w:pPr>
      <w:r w:rsidRPr="008A2739">
        <w:rPr>
          <w:rFonts w:ascii="Arial" w:hAnsi="Arial" w:cs="Arial"/>
          <w:b/>
          <w:bCs/>
          <w:sz w:val="24"/>
          <w:szCs w:val="24"/>
          <w:u w:val="single"/>
        </w:rPr>
        <w:t>Głosowano w sprawie:</w:t>
      </w:r>
      <w:r w:rsidRPr="008A2739">
        <w:rPr>
          <w:rFonts w:ascii="Arial" w:hAnsi="Arial" w:cs="Arial"/>
          <w:sz w:val="24"/>
          <w:szCs w:val="24"/>
        </w:rPr>
        <w:br/>
        <w:t>Projekt</w:t>
      </w:r>
      <w:r w:rsidR="008A2739">
        <w:rPr>
          <w:rFonts w:ascii="Arial" w:hAnsi="Arial" w:cs="Arial"/>
          <w:sz w:val="24"/>
          <w:szCs w:val="24"/>
        </w:rPr>
        <w:t>u</w:t>
      </w:r>
      <w:r w:rsidRPr="008A2739">
        <w:rPr>
          <w:rFonts w:ascii="Arial" w:hAnsi="Arial" w:cs="Arial"/>
          <w:sz w:val="24"/>
          <w:szCs w:val="24"/>
        </w:rPr>
        <w:t xml:space="preserve"> uchwały w sprawie wyrażenia zgody na zbycie i określenie trybu zbycia przez Gminę Stalowa Wola udziałów posiadanych w spółce pod na</w:t>
      </w:r>
      <w:r w:rsidR="0095209C">
        <w:rPr>
          <w:rFonts w:ascii="Arial" w:hAnsi="Arial" w:cs="Arial"/>
          <w:sz w:val="24"/>
          <w:szCs w:val="24"/>
        </w:rPr>
        <w:t xml:space="preserve">zwą EURO-PARK </w:t>
      </w:r>
      <w:r w:rsidRPr="008A2739">
        <w:rPr>
          <w:rFonts w:ascii="Arial" w:hAnsi="Arial" w:cs="Arial"/>
          <w:sz w:val="24"/>
          <w:szCs w:val="24"/>
        </w:rPr>
        <w:t xml:space="preserve"> STALOWA WOLA Spó</w:t>
      </w:r>
      <w:r w:rsidR="008A2739">
        <w:rPr>
          <w:rFonts w:ascii="Arial" w:hAnsi="Arial" w:cs="Arial"/>
          <w:sz w:val="24"/>
          <w:szCs w:val="24"/>
        </w:rPr>
        <w:t>ł</w:t>
      </w:r>
      <w:r w:rsidRPr="008A2739">
        <w:rPr>
          <w:rFonts w:ascii="Arial" w:hAnsi="Arial" w:cs="Arial"/>
          <w:sz w:val="24"/>
          <w:szCs w:val="24"/>
        </w:rPr>
        <w:t>ka z ograniczoną odpowiedzialnością</w:t>
      </w:r>
      <w:r w:rsidRPr="008A2739">
        <w:rPr>
          <w:rFonts w:ascii="Arial" w:hAnsi="Arial" w:cs="Arial"/>
          <w:sz w:val="24"/>
          <w:szCs w:val="24"/>
        </w:rPr>
        <w:br/>
      </w:r>
      <w:r w:rsidRPr="008A2739">
        <w:rPr>
          <w:rFonts w:ascii="Arial" w:hAnsi="Arial" w:cs="Arial"/>
          <w:sz w:val="24"/>
          <w:szCs w:val="24"/>
        </w:rPr>
        <w:br/>
      </w:r>
      <w:r w:rsidRPr="008A2739">
        <w:rPr>
          <w:rStyle w:val="Pogrubienie"/>
          <w:rFonts w:ascii="Arial" w:hAnsi="Arial" w:cs="Arial"/>
          <w:sz w:val="24"/>
          <w:szCs w:val="24"/>
          <w:u w:val="single"/>
        </w:rPr>
        <w:t>Wyniki głosowania</w:t>
      </w:r>
      <w:r w:rsidRPr="008A2739">
        <w:rPr>
          <w:rFonts w:ascii="Arial" w:hAnsi="Arial" w:cs="Arial"/>
          <w:sz w:val="24"/>
          <w:szCs w:val="24"/>
        </w:rPr>
        <w:br/>
        <w:t>ZA: 18, PRZECIW: 1, WSTRZYMUJĘ SIĘ: 2, BRAK GŁOSU: 0, NIEOBECNI: 2</w:t>
      </w:r>
      <w:r w:rsidRPr="008A2739">
        <w:rPr>
          <w:rFonts w:ascii="Arial" w:hAnsi="Arial" w:cs="Arial"/>
          <w:sz w:val="24"/>
          <w:szCs w:val="24"/>
        </w:rPr>
        <w:br/>
      </w:r>
      <w:r w:rsidRPr="008A2739">
        <w:rPr>
          <w:rFonts w:ascii="Arial" w:hAnsi="Arial" w:cs="Arial"/>
          <w:sz w:val="24"/>
          <w:szCs w:val="24"/>
        </w:rPr>
        <w:br/>
      </w:r>
      <w:r w:rsidRPr="008A2739">
        <w:rPr>
          <w:rFonts w:ascii="Arial" w:hAnsi="Arial" w:cs="Arial"/>
          <w:sz w:val="24"/>
          <w:szCs w:val="24"/>
          <w:u w:val="single"/>
        </w:rPr>
        <w:t>Wyniki imienne:</w:t>
      </w:r>
      <w:r w:rsidRPr="008A2739">
        <w:rPr>
          <w:rFonts w:ascii="Arial" w:hAnsi="Arial" w:cs="Arial"/>
          <w:sz w:val="24"/>
          <w:szCs w:val="24"/>
        </w:rPr>
        <w:br/>
        <w:t>ZA (18)</w:t>
      </w:r>
      <w:r w:rsidRPr="008A2739">
        <w:rPr>
          <w:rFonts w:ascii="Arial" w:hAnsi="Arial" w:cs="Arial"/>
          <w:sz w:val="24"/>
          <w:szCs w:val="24"/>
        </w:rPr>
        <w:br/>
        <w:t>Jerzy Augustyn, Mariusz Bajek, Leszek Brzeziński, Maria Chojnacka, Łukasz Durek, Joanna Grobel-Proszowska, Ilona Kaczmarek, Andrzej Kochan, Agata Krzek, Paweł Madej, Lucjan Małek, Damian Marczak, Karolina Paleń, Piotr Rut, Jan Sibiga, Stanisław Sobieraj, Łukasz Warchoł, Franciszek Zaborowski</w:t>
      </w:r>
      <w:r w:rsidRPr="008A2739">
        <w:rPr>
          <w:rFonts w:ascii="Arial" w:hAnsi="Arial" w:cs="Arial"/>
          <w:sz w:val="24"/>
          <w:szCs w:val="24"/>
        </w:rPr>
        <w:br/>
        <w:t>PRZECIW (1)</w:t>
      </w:r>
      <w:r w:rsidRPr="008A2739">
        <w:rPr>
          <w:rFonts w:ascii="Arial" w:hAnsi="Arial" w:cs="Arial"/>
          <w:sz w:val="24"/>
          <w:szCs w:val="24"/>
        </w:rPr>
        <w:br/>
      </w:r>
      <w:r w:rsidRPr="008A2739">
        <w:rPr>
          <w:rFonts w:ascii="Arial" w:hAnsi="Arial" w:cs="Arial"/>
          <w:sz w:val="24"/>
          <w:szCs w:val="24"/>
        </w:rPr>
        <w:lastRenderedPageBreak/>
        <w:t>Andrzej Szymonik</w:t>
      </w:r>
      <w:r w:rsidRPr="008A2739">
        <w:rPr>
          <w:rFonts w:ascii="Arial" w:hAnsi="Arial" w:cs="Arial"/>
          <w:sz w:val="24"/>
          <w:szCs w:val="24"/>
        </w:rPr>
        <w:br/>
        <w:t>WSTRZYMUJĘ SIĘ (2)</w:t>
      </w:r>
      <w:r w:rsidRPr="008A2739">
        <w:rPr>
          <w:rFonts w:ascii="Arial" w:hAnsi="Arial" w:cs="Arial"/>
          <w:sz w:val="24"/>
          <w:szCs w:val="24"/>
        </w:rPr>
        <w:br/>
        <w:t>Renata Butryn, Dariusz Przytuła</w:t>
      </w:r>
      <w:r w:rsidRPr="008A2739">
        <w:rPr>
          <w:rFonts w:ascii="Arial" w:hAnsi="Arial" w:cs="Arial"/>
          <w:sz w:val="24"/>
          <w:szCs w:val="24"/>
        </w:rPr>
        <w:br/>
        <w:t>NIEOBECNI (2)</w:t>
      </w:r>
      <w:r w:rsidRPr="008A2739">
        <w:rPr>
          <w:rFonts w:ascii="Arial" w:hAnsi="Arial" w:cs="Arial"/>
          <w:sz w:val="24"/>
          <w:szCs w:val="24"/>
        </w:rPr>
        <w:br/>
        <w:t>Elżbieta Kulpa, Paulina Miśko</w:t>
      </w:r>
      <w:r w:rsidRPr="008A2739">
        <w:rPr>
          <w:rFonts w:ascii="Arial" w:hAnsi="Arial" w:cs="Arial"/>
          <w:sz w:val="24"/>
          <w:szCs w:val="24"/>
        </w:rPr>
        <w:br/>
      </w:r>
      <w:r w:rsidRPr="008A2739">
        <w:rPr>
          <w:rFonts w:ascii="Arial" w:hAnsi="Arial" w:cs="Arial"/>
          <w:sz w:val="24"/>
          <w:szCs w:val="24"/>
        </w:rPr>
        <w:br/>
      </w:r>
      <w:r w:rsidR="00BA17EB">
        <w:rPr>
          <w:rFonts w:ascii="Arial" w:hAnsi="Arial" w:cs="Arial"/>
          <w:sz w:val="24"/>
          <w:szCs w:val="24"/>
        </w:rPr>
        <w:t>Rada Miejska w</w:t>
      </w:r>
      <w:r w:rsidR="00BA17EB" w:rsidRPr="000077A8">
        <w:rPr>
          <w:rFonts w:ascii="Arial" w:hAnsi="Arial" w:cs="Arial"/>
          <w:sz w:val="24"/>
          <w:szCs w:val="24"/>
        </w:rPr>
        <w:t xml:space="preserve"> głosowaniu imiennym przy </w:t>
      </w:r>
      <w:r w:rsidR="008A2739">
        <w:rPr>
          <w:rFonts w:ascii="Arial" w:hAnsi="Arial" w:cs="Arial"/>
          <w:sz w:val="24"/>
          <w:szCs w:val="24"/>
        </w:rPr>
        <w:t>18</w:t>
      </w:r>
      <w:r w:rsidR="00BA17EB" w:rsidRPr="000077A8">
        <w:rPr>
          <w:rFonts w:ascii="Arial" w:hAnsi="Arial" w:cs="Arial"/>
          <w:sz w:val="24"/>
          <w:szCs w:val="24"/>
        </w:rPr>
        <w:t xml:space="preserve"> głosach za</w:t>
      </w:r>
      <w:r w:rsidR="008A2739">
        <w:rPr>
          <w:rFonts w:ascii="Arial" w:hAnsi="Arial" w:cs="Arial"/>
          <w:sz w:val="24"/>
          <w:szCs w:val="24"/>
        </w:rPr>
        <w:t>, 1 przeciwnym i 2 wstrzymujących się</w:t>
      </w:r>
      <w:r w:rsidR="00BA17EB" w:rsidRPr="000077A8">
        <w:rPr>
          <w:rFonts w:ascii="Arial" w:hAnsi="Arial" w:cs="Arial"/>
          <w:sz w:val="24"/>
          <w:szCs w:val="24"/>
        </w:rPr>
        <w:t xml:space="preserve"> podjęła </w:t>
      </w:r>
    </w:p>
    <w:p w:rsidR="00BA17EB" w:rsidRPr="000077A8" w:rsidRDefault="00BA17EB" w:rsidP="00BA17EB">
      <w:pPr>
        <w:tabs>
          <w:tab w:val="left" w:pos="540"/>
          <w:tab w:val="left" w:pos="1843"/>
          <w:tab w:val="left" w:pos="5103"/>
        </w:tabs>
        <w:suppressAutoHyphens/>
        <w:jc w:val="both"/>
        <w:rPr>
          <w:rFonts w:ascii="Arial" w:hAnsi="Arial" w:cs="Arial"/>
          <w:sz w:val="24"/>
          <w:szCs w:val="24"/>
        </w:rPr>
      </w:pPr>
    </w:p>
    <w:p w:rsidR="00BA17EB" w:rsidRDefault="00BA17EB" w:rsidP="00BA17EB">
      <w:pPr>
        <w:tabs>
          <w:tab w:val="left" w:pos="540"/>
          <w:tab w:val="left" w:pos="1843"/>
          <w:tab w:val="left" w:pos="5103"/>
        </w:tabs>
        <w:suppressAutoHyphens/>
        <w:jc w:val="center"/>
        <w:rPr>
          <w:rFonts w:ascii="Arial" w:hAnsi="Arial" w:cs="Arial"/>
          <w:b/>
          <w:i/>
          <w:color w:val="000000" w:themeColor="text1"/>
          <w:sz w:val="24"/>
          <w:szCs w:val="24"/>
        </w:rPr>
      </w:pPr>
      <w:r w:rsidRPr="000077A8">
        <w:rPr>
          <w:rFonts w:ascii="Arial" w:hAnsi="Arial" w:cs="Arial"/>
          <w:b/>
          <w:i/>
          <w:color w:val="000000" w:themeColor="text1"/>
          <w:sz w:val="24"/>
          <w:szCs w:val="24"/>
        </w:rPr>
        <w:t>U c h w a ł ę   Nr LV</w:t>
      </w:r>
      <w:r>
        <w:rPr>
          <w:rFonts w:ascii="Arial" w:hAnsi="Arial" w:cs="Arial"/>
          <w:b/>
          <w:i/>
          <w:color w:val="000000" w:themeColor="text1"/>
          <w:sz w:val="24"/>
          <w:szCs w:val="24"/>
        </w:rPr>
        <w:t>III</w:t>
      </w:r>
      <w:r w:rsidRPr="000077A8">
        <w:rPr>
          <w:rFonts w:ascii="Arial" w:hAnsi="Arial" w:cs="Arial"/>
          <w:b/>
          <w:i/>
          <w:color w:val="000000" w:themeColor="text1"/>
          <w:sz w:val="24"/>
          <w:szCs w:val="24"/>
        </w:rPr>
        <w:t>/</w:t>
      </w:r>
      <w:r>
        <w:rPr>
          <w:rFonts w:ascii="Arial" w:hAnsi="Arial" w:cs="Arial"/>
          <w:b/>
          <w:i/>
          <w:color w:val="000000" w:themeColor="text1"/>
          <w:sz w:val="24"/>
          <w:szCs w:val="24"/>
        </w:rPr>
        <w:t>730</w:t>
      </w:r>
      <w:r w:rsidRPr="000077A8">
        <w:rPr>
          <w:rFonts w:ascii="Arial" w:hAnsi="Arial" w:cs="Arial"/>
          <w:b/>
          <w:i/>
          <w:color w:val="000000" w:themeColor="text1"/>
          <w:sz w:val="24"/>
          <w:szCs w:val="24"/>
        </w:rPr>
        <w:t>/2022</w:t>
      </w:r>
    </w:p>
    <w:p w:rsidR="00BA17EB" w:rsidRDefault="00BA17EB" w:rsidP="00BA17EB">
      <w:pPr>
        <w:rPr>
          <w:rFonts w:ascii="Arial" w:hAnsi="Arial" w:cs="Arial"/>
          <w:sz w:val="24"/>
          <w:szCs w:val="24"/>
        </w:rPr>
      </w:pPr>
    </w:p>
    <w:p w:rsidR="00BA17EB" w:rsidRDefault="00BA17EB" w:rsidP="00BA17EB">
      <w:pPr>
        <w:rPr>
          <w:rFonts w:ascii="Arial" w:hAnsi="Arial" w:cs="Arial"/>
          <w:sz w:val="24"/>
          <w:szCs w:val="24"/>
        </w:rPr>
      </w:pPr>
      <w:r>
        <w:rPr>
          <w:rFonts w:ascii="Arial" w:hAnsi="Arial" w:cs="Arial"/>
          <w:sz w:val="24"/>
          <w:szCs w:val="24"/>
        </w:rPr>
        <w:t>w sprawie wyrażenia zgody na zbycie i określenie trybu zbycia przez Gminę Stalowa Wola udziałów posiadanych w spółce pod nazwą EURO-PARK STALOWA WOLA spółka z ograniczon</w:t>
      </w:r>
      <w:r w:rsidR="00E25EC6">
        <w:rPr>
          <w:rFonts w:ascii="Arial" w:hAnsi="Arial" w:cs="Arial"/>
          <w:sz w:val="24"/>
          <w:szCs w:val="24"/>
        </w:rPr>
        <w:t>ą</w:t>
      </w:r>
      <w:r>
        <w:rPr>
          <w:rFonts w:ascii="Arial" w:hAnsi="Arial" w:cs="Arial"/>
          <w:sz w:val="24"/>
          <w:szCs w:val="24"/>
        </w:rPr>
        <w:t xml:space="preserve"> odpowiedzialnością.</w:t>
      </w:r>
    </w:p>
    <w:p w:rsidR="00BA17EB" w:rsidRDefault="00BA17EB" w:rsidP="00BA17EB">
      <w:pPr>
        <w:rPr>
          <w:rFonts w:ascii="Arial" w:hAnsi="Arial" w:cs="Arial"/>
          <w:sz w:val="24"/>
          <w:szCs w:val="24"/>
        </w:rPr>
      </w:pPr>
    </w:p>
    <w:p w:rsidR="007C33E3" w:rsidRDefault="007C33E3" w:rsidP="00B23036">
      <w:pPr>
        <w:spacing w:line="360" w:lineRule="auto"/>
        <w:jc w:val="center"/>
        <w:rPr>
          <w:rFonts w:ascii="Arial" w:hAnsi="Arial" w:cs="Arial"/>
          <w:b/>
          <w:sz w:val="24"/>
          <w:szCs w:val="24"/>
        </w:rPr>
      </w:pPr>
      <w:r w:rsidRPr="000077A8">
        <w:rPr>
          <w:rFonts w:ascii="Arial" w:hAnsi="Arial" w:cs="Arial"/>
          <w:b/>
          <w:sz w:val="24"/>
          <w:szCs w:val="24"/>
        </w:rPr>
        <w:t>Ad.</w:t>
      </w:r>
      <w:r w:rsidR="005949E2" w:rsidRPr="000077A8">
        <w:rPr>
          <w:rFonts w:ascii="Arial" w:hAnsi="Arial" w:cs="Arial"/>
          <w:b/>
          <w:sz w:val="24"/>
          <w:szCs w:val="24"/>
        </w:rPr>
        <w:t xml:space="preserve"> </w:t>
      </w:r>
      <w:r w:rsidR="00A91C95">
        <w:rPr>
          <w:rFonts w:ascii="Arial" w:hAnsi="Arial" w:cs="Arial"/>
          <w:b/>
          <w:sz w:val="24"/>
          <w:szCs w:val="24"/>
        </w:rPr>
        <w:t>8</w:t>
      </w:r>
    </w:p>
    <w:p w:rsidR="0094386B" w:rsidRDefault="008F1629" w:rsidP="0092061D">
      <w:pPr>
        <w:tabs>
          <w:tab w:val="left" w:pos="540"/>
          <w:tab w:val="left" w:pos="709"/>
        </w:tabs>
        <w:suppressAutoHyphens/>
        <w:ind w:left="-142"/>
        <w:jc w:val="both"/>
        <w:rPr>
          <w:rFonts w:ascii="Arial" w:hAnsi="Arial" w:cs="Arial"/>
          <w:color w:val="000000"/>
          <w:sz w:val="24"/>
          <w:szCs w:val="24"/>
        </w:rPr>
      </w:pPr>
      <w:r w:rsidRPr="008F1629">
        <w:rPr>
          <w:rFonts w:ascii="Arial" w:hAnsi="Arial" w:cs="Arial"/>
          <w:color w:val="000000"/>
          <w:sz w:val="24"/>
          <w:szCs w:val="24"/>
        </w:rPr>
        <w:t xml:space="preserve">Projekt uchwały </w:t>
      </w:r>
      <w:r w:rsidR="00256927">
        <w:rPr>
          <w:rFonts w:ascii="Arial" w:hAnsi="Arial" w:cs="Arial"/>
          <w:color w:val="000000"/>
          <w:sz w:val="24"/>
          <w:szCs w:val="24"/>
        </w:rPr>
        <w:t>w sprawie wyrażenia zgody na nabycie nieruchomości gruntowej (dot. działek nr 13 i nr 26).</w:t>
      </w:r>
    </w:p>
    <w:p w:rsidR="001C3AD7" w:rsidRDefault="001C3AD7" w:rsidP="0092061D">
      <w:pPr>
        <w:tabs>
          <w:tab w:val="left" w:pos="540"/>
          <w:tab w:val="left" w:pos="709"/>
        </w:tabs>
        <w:suppressAutoHyphens/>
        <w:ind w:left="-142"/>
        <w:jc w:val="both"/>
        <w:rPr>
          <w:rFonts w:ascii="Arial" w:hAnsi="Arial" w:cs="Arial"/>
          <w:color w:val="000000"/>
          <w:sz w:val="24"/>
          <w:szCs w:val="24"/>
        </w:rPr>
      </w:pPr>
    </w:p>
    <w:p w:rsidR="007F440C" w:rsidRPr="007F440C" w:rsidRDefault="007F440C" w:rsidP="008A2739">
      <w:pPr>
        <w:suppressAutoHyphens/>
        <w:ind w:left="-142"/>
        <w:jc w:val="both"/>
        <w:rPr>
          <w:rFonts w:ascii="Arial" w:eastAsia="Times New Roman" w:hAnsi="Arial" w:cs="Arial"/>
          <w:sz w:val="24"/>
          <w:szCs w:val="24"/>
          <w:lang w:eastAsia="pl-PL"/>
        </w:rPr>
      </w:pPr>
      <w:r w:rsidRPr="007F440C">
        <w:rPr>
          <w:rFonts w:ascii="Arial" w:eastAsia="Times New Roman" w:hAnsi="Arial" w:cs="Arial"/>
          <w:sz w:val="24"/>
          <w:szCs w:val="24"/>
          <w:lang w:eastAsia="pl-PL"/>
        </w:rPr>
        <w:t>Działka nr 13 o pow. 10,9338 ha i nr 26 o pow. 3,3624 ha położona jest w</w:t>
      </w:r>
      <w:r w:rsidR="00342EB6">
        <w:rPr>
          <w:rFonts w:ascii="Arial" w:eastAsia="Times New Roman" w:hAnsi="Arial" w:cs="Arial"/>
          <w:sz w:val="24"/>
          <w:szCs w:val="24"/>
          <w:lang w:eastAsia="pl-PL"/>
        </w:rPr>
        <w:t> </w:t>
      </w:r>
      <w:r w:rsidRPr="007F440C">
        <w:rPr>
          <w:rFonts w:ascii="Arial" w:eastAsia="Times New Roman" w:hAnsi="Arial" w:cs="Arial"/>
          <w:sz w:val="24"/>
          <w:szCs w:val="24"/>
          <w:lang w:eastAsia="pl-PL"/>
        </w:rPr>
        <w:t>województwie lubelskim, powiecie ryckim, Gminie Stężyca, obręb 0006-Krukówka.</w:t>
      </w:r>
    </w:p>
    <w:p w:rsidR="007F440C" w:rsidRPr="007F440C" w:rsidRDefault="007F440C" w:rsidP="008A2739">
      <w:pPr>
        <w:suppressAutoHyphens/>
        <w:ind w:left="-142"/>
        <w:jc w:val="both"/>
        <w:rPr>
          <w:rFonts w:ascii="Arial" w:eastAsia="Times New Roman" w:hAnsi="Arial" w:cs="Arial"/>
          <w:sz w:val="24"/>
          <w:szCs w:val="24"/>
          <w:lang w:eastAsia="pl-PL"/>
        </w:rPr>
      </w:pPr>
      <w:r w:rsidRPr="007F440C">
        <w:rPr>
          <w:rFonts w:ascii="Arial" w:eastAsia="Times New Roman" w:hAnsi="Arial" w:cs="Arial"/>
          <w:sz w:val="24"/>
          <w:szCs w:val="24"/>
          <w:lang w:eastAsia="pl-PL"/>
        </w:rPr>
        <w:t>Działki stanowią własność osób fizycznych, którzy złożyli ofertę sprzedaży ww. nieruchomości gruntowych.</w:t>
      </w:r>
    </w:p>
    <w:p w:rsidR="007F440C" w:rsidRPr="007F440C" w:rsidRDefault="007F440C" w:rsidP="008A2739">
      <w:pPr>
        <w:suppressAutoHyphens/>
        <w:ind w:left="-142"/>
        <w:jc w:val="both"/>
        <w:rPr>
          <w:rFonts w:ascii="Arial" w:eastAsia="Times New Roman" w:hAnsi="Arial" w:cs="Arial"/>
          <w:bCs/>
          <w:sz w:val="24"/>
          <w:szCs w:val="24"/>
          <w:lang w:eastAsia="pl-PL"/>
        </w:rPr>
      </w:pPr>
      <w:r w:rsidRPr="007F440C">
        <w:rPr>
          <w:rFonts w:ascii="Arial" w:eastAsia="Times New Roman" w:hAnsi="Arial" w:cs="Arial"/>
          <w:bCs/>
          <w:sz w:val="24"/>
          <w:szCs w:val="24"/>
          <w:lang w:eastAsia="pl-PL"/>
        </w:rPr>
        <w:t xml:space="preserve">Gmina Stalowa Wola zamierza nabyć ww. działki </w:t>
      </w:r>
      <w:r w:rsidRPr="007F440C">
        <w:rPr>
          <w:rFonts w:ascii="Arial" w:eastAsiaTheme="majorEastAsia" w:hAnsi="Arial" w:cs="Arial"/>
          <w:sz w:val="24"/>
          <w:szCs w:val="24"/>
        </w:rPr>
        <w:t xml:space="preserve">w związku z możliwością </w:t>
      </w:r>
      <w:r w:rsidRPr="007F440C">
        <w:rPr>
          <w:rFonts w:ascii="Arial" w:eastAsia="Times New Roman" w:hAnsi="Arial" w:cs="Arial"/>
          <w:sz w:val="24"/>
          <w:szCs w:val="24"/>
          <w:lang w:eastAsia="pl-PL"/>
        </w:rPr>
        <w:t xml:space="preserve">utworzenia Strategicznego Parku Inwestycyjnego. </w:t>
      </w:r>
    </w:p>
    <w:p w:rsidR="007F440C" w:rsidRPr="007F440C" w:rsidRDefault="007F440C" w:rsidP="008A2739">
      <w:pPr>
        <w:widowControl w:val="0"/>
        <w:suppressAutoHyphens/>
        <w:ind w:left="-142"/>
        <w:jc w:val="both"/>
        <w:textAlignment w:val="baseline"/>
        <w:rPr>
          <w:rFonts w:ascii="Arial" w:eastAsia="Times New Roman" w:hAnsi="Arial" w:cs="Arial"/>
          <w:sz w:val="24"/>
          <w:szCs w:val="24"/>
          <w:lang w:eastAsia="pl-PL"/>
        </w:rPr>
      </w:pPr>
      <w:r w:rsidRPr="007F440C">
        <w:rPr>
          <w:rFonts w:ascii="Arial" w:eastAsia="Times New Roman" w:hAnsi="Arial" w:cs="Arial"/>
          <w:sz w:val="24"/>
          <w:szCs w:val="24"/>
          <w:lang w:eastAsia="pl-PL"/>
        </w:rPr>
        <w:t>Będzie on obejmował tereny będące obecnie własnością Skarbu Państwa w</w:t>
      </w:r>
      <w:r w:rsidR="00342EB6">
        <w:rPr>
          <w:rFonts w:ascii="Arial" w:eastAsia="Times New Roman" w:hAnsi="Arial" w:cs="Arial"/>
          <w:sz w:val="24"/>
          <w:szCs w:val="24"/>
          <w:lang w:eastAsia="pl-PL"/>
        </w:rPr>
        <w:t> </w:t>
      </w:r>
      <w:r w:rsidRPr="007F440C">
        <w:rPr>
          <w:rFonts w:ascii="Arial" w:eastAsia="Times New Roman" w:hAnsi="Arial" w:cs="Arial"/>
          <w:sz w:val="24"/>
          <w:szCs w:val="24"/>
          <w:lang w:eastAsia="pl-PL"/>
        </w:rPr>
        <w:t xml:space="preserve">zarządzie Lasów Państwowych - Nadleśnictwa Rozwadów, a znajdujące się na terenie naszej Gminy, w sąsiedztwie obecnej strefy przemysłowej. Aby było możliwe przeznaczenie tychże nieruchomości na cele utworzenia Parku Inwestycyjnego, konieczne jest dokonanie zamiany za inne nieruchomości, na których będzie możliwe prowadzenie przez Lasy Państwowe gospodarki leśnej. </w:t>
      </w:r>
    </w:p>
    <w:p w:rsidR="007F440C" w:rsidRPr="007F440C" w:rsidRDefault="007F440C" w:rsidP="008A2739">
      <w:pPr>
        <w:widowControl w:val="0"/>
        <w:suppressAutoHyphens/>
        <w:ind w:left="-142"/>
        <w:jc w:val="both"/>
        <w:textAlignment w:val="baseline"/>
        <w:rPr>
          <w:rFonts w:ascii="Arial" w:eastAsia="Times New Roman" w:hAnsi="Arial" w:cs="Arial"/>
          <w:sz w:val="24"/>
          <w:szCs w:val="24"/>
          <w:lang w:eastAsia="pl-PL"/>
        </w:rPr>
      </w:pPr>
      <w:r w:rsidRPr="007F440C">
        <w:rPr>
          <w:rFonts w:ascii="Arial" w:eastAsia="Times New Roman" w:hAnsi="Arial" w:cs="Arial"/>
          <w:sz w:val="24"/>
          <w:szCs w:val="24"/>
          <w:lang w:eastAsia="pl-PL"/>
        </w:rPr>
        <w:t xml:space="preserve">Zatem po nabyciu w/w nieruchomości, Gmina Stalowa Wola dokona zamiany nabytej nieruchomości ze Skarbem Państwa - Lasami Państwowymi, na nieruchomości przeznaczone na utworzenie Parku Inwestycyjnego. </w:t>
      </w:r>
    </w:p>
    <w:p w:rsidR="007F440C" w:rsidRPr="007F440C" w:rsidRDefault="007F440C" w:rsidP="008A2739">
      <w:pPr>
        <w:widowControl w:val="0"/>
        <w:suppressAutoHyphens/>
        <w:ind w:left="-142"/>
        <w:jc w:val="both"/>
        <w:textAlignment w:val="baseline"/>
        <w:rPr>
          <w:rFonts w:ascii="Arial" w:eastAsia="Times New Roman" w:hAnsi="Arial" w:cs="Arial"/>
          <w:sz w:val="24"/>
          <w:szCs w:val="24"/>
          <w:lang w:eastAsia="pl-PL"/>
        </w:rPr>
      </w:pPr>
      <w:r w:rsidRPr="007F440C">
        <w:rPr>
          <w:rFonts w:ascii="Arial" w:eastAsia="Times New Roman" w:hAnsi="Arial" w:cs="Arial"/>
          <w:sz w:val="24"/>
          <w:szCs w:val="24"/>
          <w:lang w:eastAsia="pl-PL"/>
        </w:rPr>
        <w:t>Docelowo teren Parku Inwestycyjnego będzie obejmował 996 ha, natomiast Gmina Stalowa Wola nie posiada tak dużej ilości terenów leśnych, by móc zamienić je z</w:t>
      </w:r>
      <w:r w:rsidR="008A2739">
        <w:rPr>
          <w:rFonts w:ascii="Arial" w:eastAsia="Times New Roman" w:hAnsi="Arial" w:cs="Arial"/>
          <w:sz w:val="24"/>
          <w:szCs w:val="24"/>
          <w:lang w:eastAsia="pl-PL"/>
        </w:rPr>
        <w:t> </w:t>
      </w:r>
      <w:r w:rsidRPr="007F440C">
        <w:rPr>
          <w:rFonts w:ascii="Arial" w:eastAsia="Times New Roman" w:hAnsi="Arial" w:cs="Arial"/>
          <w:sz w:val="24"/>
          <w:szCs w:val="24"/>
          <w:lang w:eastAsia="pl-PL"/>
        </w:rPr>
        <w:t xml:space="preserve">Lasami Państwowymi. </w:t>
      </w:r>
    </w:p>
    <w:p w:rsidR="007F440C" w:rsidRPr="007F440C" w:rsidRDefault="007F440C" w:rsidP="008A2739">
      <w:pPr>
        <w:widowControl w:val="0"/>
        <w:suppressAutoHyphens/>
        <w:ind w:left="-142"/>
        <w:jc w:val="both"/>
        <w:textAlignment w:val="baseline"/>
        <w:rPr>
          <w:rFonts w:ascii="Arial" w:eastAsia="Times New Roman" w:hAnsi="Arial" w:cs="Arial"/>
          <w:bCs/>
          <w:sz w:val="24"/>
          <w:szCs w:val="24"/>
          <w:lang w:eastAsia="pl-PL"/>
        </w:rPr>
      </w:pPr>
      <w:r w:rsidRPr="007F440C">
        <w:rPr>
          <w:rFonts w:ascii="Arial" w:eastAsia="Andale Sans UI" w:hAnsi="Arial" w:cs="Arial"/>
          <w:kern w:val="2"/>
          <w:sz w:val="24"/>
          <w:szCs w:val="24"/>
          <w:lang w:eastAsia="ja-JP" w:bidi="fa-IR"/>
        </w:rPr>
        <w:t>Ustawa o szczególnych rozwiązaniach związanych ze specjalnym przeznaczeniem gruntów leśnych, będzie umożliwiała dokonanie zamian gruntów leśnych tylko w</w:t>
      </w:r>
      <w:r w:rsidR="008A2739">
        <w:rPr>
          <w:rFonts w:ascii="Arial" w:eastAsia="Andale Sans UI" w:hAnsi="Arial" w:cs="Arial"/>
          <w:kern w:val="2"/>
          <w:sz w:val="24"/>
          <w:szCs w:val="24"/>
          <w:lang w:eastAsia="ja-JP" w:bidi="fa-IR"/>
        </w:rPr>
        <w:t> </w:t>
      </w:r>
      <w:r w:rsidRPr="007F440C">
        <w:rPr>
          <w:rFonts w:ascii="Arial" w:eastAsia="Andale Sans UI" w:hAnsi="Arial" w:cs="Arial"/>
          <w:kern w:val="2"/>
          <w:sz w:val="24"/>
          <w:szCs w:val="24"/>
          <w:lang w:eastAsia="ja-JP" w:bidi="fa-IR"/>
        </w:rPr>
        <w:t>okresie 2 lat od wejścia w życie ustawy.</w:t>
      </w:r>
    </w:p>
    <w:p w:rsidR="007F440C" w:rsidRPr="007F440C" w:rsidRDefault="007F440C" w:rsidP="008A2739">
      <w:pPr>
        <w:suppressAutoHyphens/>
        <w:spacing w:line="360" w:lineRule="auto"/>
        <w:ind w:left="-142"/>
        <w:jc w:val="both"/>
        <w:rPr>
          <w:rFonts w:ascii="Arial" w:eastAsia="Times New Roman" w:hAnsi="Arial" w:cs="Arial"/>
          <w:sz w:val="24"/>
          <w:szCs w:val="24"/>
        </w:rPr>
      </w:pPr>
      <w:r w:rsidRPr="007F440C">
        <w:rPr>
          <w:rFonts w:ascii="Arial" w:eastAsia="Times New Roman" w:hAnsi="Arial" w:cs="Arial"/>
          <w:sz w:val="24"/>
          <w:szCs w:val="24"/>
          <w:lang w:eastAsia="pl-PL"/>
        </w:rPr>
        <w:t xml:space="preserve">Mając powyższe na uwadze nabycie w/w działki jest zasadne. </w:t>
      </w:r>
    </w:p>
    <w:p w:rsidR="001C3AD7" w:rsidRDefault="001C3AD7" w:rsidP="008A2739">
      <w:pPr>
        <w:tabs>
          <w:tab w:val="left" w:pos="540"/>
          <w:tab w:val="left" w:pos="709"/>
        </w:tabs>
        <w:suppressAutoHyphens/>
        <w:ind w:left="-142"/>
        <w:jc w:val="both"/>
        <w:rPr>
          <w:rFonts w:ascii="Arial" w:hAnsi="Arial" w:cs="Arial"/>
          <w:color w:val="000000"/>
          <w:sz w:val="24"/>
          <w:szCs w:val="24"/>
        </w:rPr>
      </w:pPr>
    </w:p>
    <w:p w:rsidR="00720319" w:rsidRDefault="00720319" w:rsidP="008A2739">
      <w:pPr>
        <w:ind w:left="-142"/>
        <w:jc w:val="both"/>
        <w:rPr>
          <w:rFonts w:ascii="Arial" w:hAnsi="Arial" w:cs="Arial"/>
          <w:sz w:val="24"/>
          <w:szCs w:val="24"/>
        </w:rPr>
      </w:pPr>
      <w:r w:rsidRPr="000077A8">
        <w:rPr>
          <w:rFonts w:ascii="Arial" w:hAnsi="Arial" w:cs="Arial"/>
          <w:sz w:val="24"/>
          <w:szCs w:val="24"/>
        </w:rPr>
        <w:t>Komisja Gospodarki Komunalnej, Geodezji, Architektury i Ochrony Środowiska zaopiniowała projekt uchwały pozytywnie.</w:t>
      </w:r>
    </w:p>
    <w:p w:rsidR="00A91C95" w:rsidRDefault="00A91C95" w:rsidP="00450435">
      <w:pPr>
        <w:ind w:left="-142"/>
        <w:jc w:val="both"/>
        <w:rPr>
          <w:rFonts w:ascii="Arial" w:hAnsi="Arial" w:cs="Arial"/>
          <w:sz w:val="24"/>
          <w:szCs w:val="24"/>
        </w:rPr>
      </w:pPr>
    </w:p>
    <w:p w:rsidR="00A91C95" w:rsidRPr="00A91C95" w:rsidRDefault="00A91C95" w:rsidP="00A91C95">
      <w:pPr>
        <w:ind w:left="-142"/>
        <w:rPr>
          <w:rFonts w:ascii="Arial" w:hAnsi="Arial" w:cs="Arial"/>
          <w:sz w:val="24"/>
          <w:szCs w:val="24"/>
        </w:rPr>
      </w:pPr>
      <w:r w:rsidRPr="00A91C95">
        <w:rPr>
          <w:rFonts w:ascii="Arial" w:hAnsi="Arial" w:cs="Arial"/>
          <w:b/>
          <w:bCs/>
          <w:sz w:val="24"/>
          <w:szCs w:val="24"/>
          <w:u w:val="single"/>
        </w:rPr>
        <w:t>Głosowano w sprawie:</w:t>
      </w:r>
      <w:r w:rsidRPr="00A91C95">
        <w:rPr>
          <w:rFonts w:ascii="Arial" w:hAnsi="Arial" w:cs="Arial"/>
          <w:sz w:val="24"/>
          <w:szCs w:val="24"/>
        </w:rPr>
        <w:br/>
        <w:t>Projekt</w:t>
      </w:r>
      <w:r w:rsidR="008A2739">
        <w:rPr>
          <w:rFonts w:ascii="Arial" w:hAnsi="Arial" w:cs="Arial"/>
          <w:sz w:val="24"/>
          <w:szCs w:val="24"/>
        </w:rPr>
        <w:t>u</w:t>
      </w:r>
      <w:r w:rsidRPr="00A91C95">
        <w:rPr>
          <w:rFonts w:ascii="Arial" w:hAnsi="Arial" w:cs="Arial"/>
          <w:sz w:val="24"/>
          <w:szCs w:val="24"/>
        </w:rPr>
        <w:t xml:space="preserve"> uchwały w sprawie wyrażenia zgody na nabycie nieruchomości gruntowej (dot. działek nr 13 i nr 26) </w:t>
      </w:r>
      <w:r w:rsidRPr="00A91C95">
        <w:rPr>
          <w:rFonts w:ascii="Arial" w:hAnsi="Arial" w:cs="Arial"/>
          <w:sz w:val="24"/>
          <w:szCs w:val="24"/>
        </w:rPr>
        <w:br/>
      </w:r>
      <w:r w:rsidRPr="00A91C95">
        <w:rPr>
          <w:rFonts w:ascii="Arial" w:hAnsi="Arial" w:cs="Arial"/>
          <w:sz w:val="24"/>
          <w:szCs w:val="24"/>
        </w:rPr>
        <w:br/>
      </w:r>
      <w:r w:rsidRPr="00A91C95">
        <w:rPr>
          <w:rStyle w:val="Pogrubienie"/>
          <w:rFonts w:ascii="Arial" w:hAnsi="Arial" w:cs="Arial"/>
          <w:sz w:val="24"/>
          <w:szCs w:val="24"/>
          <w:u w:val="single"/>
        </w:rPr>
        <w:lastRenderedPageBreak/>
        <w:t>Wyniki głosowania</w:t>
      </w:r>
      <w:r w:rsidRPr="00A91C95">
        <w:rPr>
          <w:rFonts w:ascii="Arial" w:hAnsi="Arial" w:cs="Arial"/>
          <w:sz w:val="24"/>
          <w:szCs w:val="24"/>
        </w:rPr>
        <w:br/>
        <w:t>ZA: 21, PRZECIW: 0, WSTRZYMUJĘ SIĘ: 0, BRAK GŁOSU: 0, NIEOBECNI: 2</w:t>
      </w:r>
      <w:r w:rsidRPr="00A91C95">
        <w:rPr>
          <w:rFonts w:ascii="Arial" w:hAnsi="Arial" w:cs="Arial"/>
          <w:sz w:val="24"/>
          <w:szCs w:val="24"/>
        </w:rPr>
        <w:br/>
      </w:r>
      <w:r w:rsidRPr="00A91C95">
        <w:rPr>
          <w:rFonts w:ascii="Arial" w:hAnsi="Arial" w:cs="Arial"/>
          <w:sz w:val="24"/>
          <w:szCs w:val="24"/>
        </w:rPr>
        <w:br/>
      </w:r>
      <w:r w:rsidRPr="00A91C95">
        <w:rPr>
          <w:rFonts w:ascii="Arial" w:hAnsi="Arial" w:cs="Arial"/>
          <w:sz w:val="24"/>
          <w:szCs w:val="24"/>
          <w:u w:val="single"/>
        </w:rPr>
        <w:t>Wyniki imienne:</w:t>
      </w:r>
      <w:r w:rsidRPr="00A91C95">
        <w:rPr>
          <w:rFonts w:ascii="Arial" w:hAnsi="Arial" w:cs="Arial"/>
          <w:sz w:val="24"/>
          <w:szCs w:val="24"/>
        </w:rPr>
        <w:br/>
        <w:t>ZA (21)</w:t>
      </w:r>
      <w:r w:rsidRPr="00A91C95">
        <w:rPr>
          <w:rFonts w:ascii="Arial" w:hAnsi="Arial" w:cs="Arial"/>
          <w:sz w:val="24"/>
          <w:szCs w:val="24"/>
        </w:rPr>
        <w:br/>
        <w:t>Jerzy Augustyn, Mariusz Bajek, Leszek Brzeziński, Renata Butryn, Maria Chojnacka, Łukasz Durek, Joanna Grobel-Proszowska, Ilona Kaczmarek, Andrzej Kochan, Agata Krzek, Paweł Madej, Lucjan Małek, Damian Marczak, Karolina Paleń, Dariusz Przytuła, Piotr Rut, Jan Sibiga, Stanisław Sobieraj, Andrzej Szymonik, Łukasz Warchoł, Franciszek Zaborowski</w:t>
      </w:r>
      <w:r w:rsidRPr="00A91C95">
        <w:rPr>
          <w:rFonts w:ascii="Arial" w:hAnsi="Arial" w:cs="Arial"/>
          <w:sz w:val="24"/>
          <w:szCs w:val="24"/>
        </w:rPr>
        <w:br/>
        <w:t>NIEOBECNI (2)</w:t>
      </w:r>
      <w:r w:rsidRPr="00A91C95">
        <w:rPr>
          <w:rFonts w:ascii="Arial" w:hAnsi="Arial" w:cs="Arial"/>
          <w:sz w:val="24"/>
          <w:szCs w:val="24"/>
        </w:rPr>
        <w:br/>
        <w:t>Elżbieta Kulpa, Paulina Miśko</w:t>
      </w:r>
      <w:r w:rsidRPr="00A91C95">
        <w:rPr>
          <w:rFonts w:ascii="Arial" w:hAnsi="Arial" w:cs="Arial"/>
          <w:sz w:val="24"/>
          <w:szCs w:val="24"/>
        </w:rPr>
        <w:br/>
      </w:r>
    </w:p>
    <w:p w:rsidR="005768EC" w:rsidRDefault="005768EC" w:rsidP="00450435">
      <w:pPr>
        <w:ind w:left="-142"/>
        <w:rPr>
          <w:rFonts w:ascii="Arial" w:hAnsi="Arial" w:cs="Arial"/>
          <w:color w:val="000000" w:themeColor="text1"/>
          <w:sz w:val="24"/>
          <w:szCs w:val="24"/>
        </w:rPr>
      </w:pPr>
      <w:r w:rsidRPr="000077A8">
        <w:rPr>
          <w:rFonts w:ascii="Arial" w:hAnsi="Arial" w:cs="Arial"/>
          <w:color w:val="000000" w:themeColor="text1"/>
          <w:sz w:val="24"/>
          <w:szCs w:val="24"/>
        </w:rPr>
        <w:t xml:space="preserve">Rada Miejska w głosowaniu imiennym przy </w:t>
      </w:r>
      <w:r w:rsidR="00A14B8B">
        <w:rPr>
          <w:rFonts w:ascii="Arial" w:hAnsi="Arial" w:cs="Arial"/>
          <w:color w:val="000000" w:themeColor="text1"/>
          <w:sz w:val="24"/>
          <w:szCs w:val="24"/>
        </w:rPr>
        <w:t>2</w:t>
      </w:r>
      <w:r w:rsidR="008A2739">
        <w:rPr>
          <w:rFonts w:ascii="Arial" w:hAnsi="Arial" w:cs="Arial"/>
          <w:color w:val="000000" w:themeColor="text1"/>
          <w:sz w:val="24"/>
          <w:szCs w:val="24"/>
        </w:rPr>
        <w:t>1</w:t>
      </w:r>
      <w:r w:rsidRPr="000077A8">
        <w:rPr>
          <w:rFonts w:ascii="Arial" w:hAnsi="Arial" w:cs="Arial"/>
          <w:color w:val="000000" w:themeColor="text1"/>
          <w:sz w:val="24"/>
          <w:szCs w:val="24"/>
        </w:rPr>
        <w:t xml:space="preserve"> głosach za</w:t>
      </w:r>
      <w:r w:rsidR="0073708D" w:rsidRPr="000077A8">
        <w:rPr>
          <w:rFonts w:ascii="Arial" w:hAnsi="Arial" w:cs="Arial"/>
          <w:color w:val="000000" w:themeColor="text1"/>
          <w:sz w:val="24"/>
          <w:szCs w:val="24"/>
        </w:rPr>
        <w:t xml:space="preserve"> </w:t>
      </w:r>
      <w:r w:rsidR="008A2739">
        <w:rPr>
          <w:rFonts w:ascii="Arial" w:hAnsi="Arial" w:cs="Arial"/>
          <w:color w:val="000000" w:themeColor="text1"/>
          <w:sz w:val="24"/>
          <w:szCs w:val="24"/>
        </w:rPr>
        <w:t xml:space="preserve"> podjęła</w:t>
      </w:r>
    </w:p>
    <w:p w:rsidR="008A2739" w:rsidRPr="000077A8" w:rsidRDefault="008A2739" w:rsidP="00450435">
      <w:pPr>
        <w:ind w:left="-142"/>
        <w:rPr>
          <w:rFonts w:ascii="Arial" w:hAnsi="Arial" w:cs="Arial"/>
          <w:color w:val="000000" w:themeColor="text1"/>
          <w:sz w:val="24"/>
          <w:szCs w:val="24"/>
        </w:rPr>
      </w:pPr>
    </w:p>
    <w:p w:rsidR="005768EC" w:rsidRDefault="005768EC" w:rsidP="00450435">
      <w:pPr>
        <w:ind w:left="-142"/>
        <w:jc w:val="center"/>
        <w:rPr>
          <w:rFonts w:ascii="Arial" w:hAnsi="Arial" w:cs="Arial"/>
          <w:b/>
          <w:i/>
          <w:sz w:val="24"/>
          <w:szCs w:val="24"/>
        </w:rPr>
      </w:pPr>
      <w:r w:rsidRPr="000077A8">
        <w:rPr>
          <w:rFonts w:ascii="Arial" w:hAnsi="Arial" w:cs="Arial"/>
          <w:b/>
          <w:i/>
          <w:sz w:val="24"/>
          <w:szCs w:val="24"/>
        </w:rPr>
        <w:t xml:space="preserve">U c h w a ł ę Nr </w:t>
      </w:r>
      <w:r w:rsidR="00FD467A" w:rsidRPr="000077A8">
        <w:rPr>
          <w:rFonts w:ascii="Arial" w:hAnsi="Arial" w:cs="Arial"/>
          <w:b/>
          <w:i/>
          <w:sz w:val="24"/>
          <w:szCs w:val="24"/>
        </w:rPr>
        <w:t>L</w:t>
      </w:r>
      <w:r w:rsidR="000B6D6E">
        <w:rPr>
          <w:rFonts w:ascii="Arial" w:hAnsi="Arial" w:cs="Arial"/>
          <w:b/>
          <w:i/>
          <w:sz w:val="24"/>
          <w:szCs w:val="24"/>
        </w:rPr>
        <w:t>V</w:t>
      </w:r>
      <w:r w:rsidR="00256927">
        <w:rPr>
          <w:rFonts w:ascii="Arial" w:hAnsi="Arial" w:cs="Arial"/>
          <w:b/>
          <w:i/>
          <w:sz w:val="24"/>
          <w:szCs w:val="24"/>
        </w:rPr>
        <w:t>II</w:t>
      </w:r>
      <w:r w:rsidR="0092061D">
        <w:rPr>
          <w:rFonts w:ascii="Arial" w:hAnsi="Arial" w:cs="Arial"/>
          <w:b/>
          <w:i/>
          <w:sz w:val="24"/>
          <w:szCs w:val="24"/>
        </w:rPr>
        <w:t>I</w:t>
      </w:r>
      <w:r w:rsidR="00FD467A" w:rsidRPr="000077A8">
        <w:rPr>
          <w:rFonts w:ascii="Arial" w:hAnsi="Arial" w:cs="Arial"/>
          <w:b/>
          <w:i/>
          <w:sz w:val="24"/>
          <w:szCs w:val="24"/>
        </w:rPr>
        <w:t>/</w:t>
      </w:r>
      <w:r w:rsidR="0092061D">
        <w:rPr>
          <w:rFonts w:ascii="Arial" w:hAnsi="Arial" w:cs="Arial"/>
          <w:b/>
          <w:i/>
          <w:sz w:val="24"/>
          <w:szCs w:val="24"/>
        </w:rPr>
        <w:t>7</w:t>
      </w:r>
      <w:r w:rsidR="00256927">
        <w:rPr>
          <w:rFonts w:ascii="Arial" w:hAnsi="Arial" w:cs="Arial"/>
          <w:b/>
          <w:i/>
          <w:sz w:val="24"/>
          <w:szCs w:val="24"/>
        </w:rPr>
        <w:t>3</w:t>
      </w:r>
      <w:r w:rsidR="00A91C95">
        <w:rPr>
          <w:rFonts w:ascii="Arial" w:hAnsi="Arial" w:cs="Arial"/>
          <w:b/>
          <w:i/>
          <w:sz w:val="24"/>
          <w:szCs w:val="24"/>
        </w:rPr>
        <w:t>1</w:t>
      </w:r>
      <w:r w:rsidRPr="000077A8">
        <w:rPr>
          <w:rFonts w:ascii="Arial" w:hAnsi="Arial" w:cs="Arial"/>
          <w:b/>
          <w:i/>
          <w:sz w:val="24"/>
          <w:szCs w:val="24"/>
        </w:rPr>
        <w:t>/202</w:t>
      </w:r>
      <w:r w:rsidR="00FD467A" w:rsidRPr="000077A8">
        <w:rPr>
          <w:rFonts w:ascii="Arial" w:hAnsi="Arial" w:cs="Arial"/>
          <w:b/>
          <w:i/>
          <w:sz w:val="24"/>
          <w:szCs w:val="24"/>
        </w:rPr>
        <w:t>2</w:t>
      </w:r>
    </w:p>
    <w:p w:rsidR="00C67C96" w:rsidRDefault="00C67C96" w:rsidP="00450435">
      <w:pPr>
        <w:ind w:left="-142"/>
        <w:jc w:val="center"/>
        <w:rPr>
          <w:rFonts w:ascii="Arial" w:hAnsi="Arial" w:cs="Arial"/>
          <w:b/>
          <w:i/>
          <w:sz w:val="24"/>
          <w:szCs w:val="24"/>
        </w:rPr>
      </w:pPr>
    </w:p>
    <w:p w:rsidR="00256927" w:rsidRDefault="00256927" w:rsidP="00256927">
      <w:pPr>
        <w:tabs>
          <w:tab w:val="left" w:pos="540"/>
          <w:tab w:val="left" w:pos="709"/>
        </w:tabs>
        <w:suppressAutoHyphens/>
        <w:ind w:left="-142"/>
        <w:jc w:val="both"/>
        <w:rPr>
          <w:rFonts w:ascii="Arial" w:hAnsi="Arial" w:cs="Arial"/>
          <w:color w:val="000000"/>
          <w:sz w:val="24"/>
          <w:szCs w:val="24"/>
        </w:rPr>
      </w:pPr>
      <w:r>
        <w:rPr>
          <w:rFonts w:ascii="Arial" w:hAnsi="Arial" w:cs="Arial"/>
          <w:color w:val="000000"/>
          <w:sz w:val="24"/>
          <w:szCs w:val="24"/>
        </w:rPr>
        <w:t>w sprawie wyrażenia zgody na nabycie nieruchomości gruntowej (dot. działek nr 13 i</w:t>
      </w:r>
      <w:r w:rsidR="002D5665">
        <w:rPr>
          <w:rFonts w:ascii="Arial" w:hAnsi="Arial" w:cs="Arial"/>
          <w:color w:val="000000"/>
          <w:sz w:val="24"/>
          <w:szCs w:val="24"/>
        </w:rPr>
        <w:t> </w:t>
      </w:r>
      <w:r>
        <w:rPr>
          <w:rFonts w:ascii="Arial" w:hAnsi="Arial" w:cs="Arial"/>
          <w:color w:val="000000"/>
          <w:sz w:val="24"/>
          <w:szCs w:val="24"/>
        </w:rPr>
        <w:t>nr</w:t>
      </w:r>
      <w:r w:rsidR="002D5665">
        <w:rPr>
          <w:rFonts w:ascii="Arial" w:hAnsi="Arial" w:cs="Arial"/>
          <w:color w:val="000000"/>
          <w:sz w:val="24"/>
          <w:szCs w:val="24"/>
        </w:rPr>
        <w:t> </w:t>
      </w:r>
      <w:r>
        <w:rPr>
          <w:rFonts w:ascii="Arial" w:hAnsi="Arial" w:cs="Arial"/>
          <w:color w:val="000000"/>
          <w:sz w:val="24"/>
          <w:szCs w:val="24"/>
        </w:rPr>
        <w:t>26).</w:t>
      </w:r>
    </w:p>
    <w:p w:rsidR="007C33E3" w:rsidRPr="000077A8" w:rsidRDefault="007C33E3" w:rsidP="00B23036">
      <w:pPr>
        <w:spacing w:line="360" w:lineRule="auto"/>
        <w:jc w:val="center"/>
        <w:rPr>
          <w:rFonts w:ascii="Arial" w:hAnsi="Arial" w:cs="Arial"/>
          <w:b/>
          <w:sz w:val="24"/>
          <w:szCs w:val="24"/>
        </w:rPr>
      </w:pPr>
      <w:r w:rsidRPr="000077A8">
        <w:rPr>
          <w:rFonts w:ascii="Arial" w:hAnsi="Arial" w:cs="Arial"/>
          <w:b/>
          <w:sz w:val="24"/>
          <w:szCs w:val="24"/>
        </w:rPr>
        <w:t>Ad.</w:t>
      </w:r>
      <w:r w:rsidR="00A91C95">
        <w:rPr>
          <w:rFonts w:ascii="Arial" w:hAnsi="Arial" w:cs="Arial"/>
          <w:b/>
          <w:sz w:val="24"/>
          <w:szCs w:val="24"/>
        </w:rPr>
        <w:t>9</w:t>
      </w:r>
    </w:p>
    <w:p w:rsidR="00256927" w:rsidRDefault="008F1629" w:rsidP="002D5665">
      <w:pPr>
        <w:shd w:val="clear" w:color="auto" w:fill="FFFFFF"/>
        <w:spacing w:line="233" w:lineRule="atLeast"/>
        <w:ind w:left="-142"/>
        <w:jc w:val="both"/>
        <w:rPr>
          <w:rFonts w:ascii="Arial" w:hAnsi="Arial" w:cs="Arial"/>
          <w:color w:val="201F1E"/>
          <w:sz w:val="24"/>
          <w:szCs w:val="24"/>
        </w:rPr>
      </w:pPr>
      <w:r w:rsidRPr="008F1629">
        <w:rPr>
          <w:rFonts w:ascii="Arial" w:hAnsi="Arial" w:cs="Arial"/>
          <w:color w:val="201F1E"/>
          <w:sz w:val="24"/>
          <w:szCs w:val="24"/>
        </w:rPr>
        <w:t xml:space="preserve">Projekt uchwały w sprawie </w:t>
      </w:r>
      <w:r w:rsidR="00256927">
        <w:rPr>
          <w:rFonts w:ascii="Arial" w:hAnsi="Arial" w:cs="Arial"/>
          <w:color w:val="201F1E"/>
          <w:sz w:val="24"/>
          <w:szCs w:val="24"/>
        </w:rPr>
        <w:t>wyrażenia zgody na nabycie nieruchomości (dot. działek nr</w:t>
      </w:r>
      <w:r w:rsidR="00A27060">
        <w:rPr>
          <w:rFonts w:ascii="Arial" w:hAnsi="Arial" w:cs="Arial"/>
          <w:color w:val="201F1E"/>
          <w:sz w:val="24"/>
          <w:szCs w:val="24"/>
        </w:rPr>
        <w:t> </w:t>
      </w:r>
      <w:r w:rsidR="00256927">
        <w:rPr>
          <w:rFonts w:ascii="Arial" w:hAnsi="Arial" w:cs="Arial"/>
          <w:color w:val="201F1E"/>
          <w:sz w:val="24"/>
          <w:szCs w:val="24"/>
        </w:rPr>
        <w:t>444,445,446,447).</w:t>
      </w:r>
    </w:p>
    <w:p w:rsidR="007F5828" w:rsidRDefault="007F5828" w:rsidP="002D5665">
      <w:pPr>
        <w:shd w:val="clear" w:color="auto" w:fill="FFFFFF"/>
        <w:spacing w:line="233" w:lineRule="atLeast"/>
        <w:ind w:left="-142"/>
        <w:jc w:val="both"/>
        <w:rPr>
          <w:rFonts w:ascii="Arial" w:hAnsi="Arial" w:cs="Arial"/>
          <w:color w:val="201F1E"/>
          <w:sz w:val="24"/>
          <w:szCs w:val="24"/>
        </w:rPr>
      </w:pPr>
    </w:p>
    <w:p w:rsidR="00342EB6" w:rsidRPr="00342EB6" w:rsidRDefault="00342EB6" w:rsidP="002D5665">
      <w:pPr>
        <w:suppressAutoHyphens/>
        <w:ind w:left="-142"/>
        <w:jc w:val="both"/>
        <w:rPr>
          <w:rFonts w:ascii="Arial" w:eastAsia="Times New Roman" w:hAnsi="Arial" w:cs="Arial"/>
          <w:sz w:val="24"/>
          <w:szCs w:val="24"/>
          <w:lang w:eastAsia="pl-PL"/>
        </w:rPr>
      </w:pPr>
      <w:r w:rsidRPr="00342EB6">
        <w:rPr>
          <w:rFonts w:ascii="Arial" w:eastAsia="Times New Roman" w:hAnsi="Arial" w:cs="Arial"/>
          <w:sz w:val="24"/>
          <w:szCs w:val="24"/>
          <w:lang w:eastAsia="pl-PL"/>
        </w:rPr>
        <w:t>Działki nr 444 o pow. 0,8620 ha, nr 445 o pow. 0,6233 ha, nr 446 o pow. 0,7138 ha oraz nr 447 o pow. 0,7504  ha położone są w województwie podkarpackim, powiecie niżańskim, Gminie Ulanów, obręb 0011, Huta Deręgowska. Ww. działki stanowią własność osób fizycznych, którzy złożyli ofertę sprzedaży tych nieruchomości gruntowych.</w:t>
      </w:r>
    </w:p>
    <w:p w:rsidR="00342EB6" w:rsidRPr="00342EB6" w:rsidRDefault="00342EB6" w:rsidP="002D5665">
      <w:pPr>
        <w:suppressAutoHyphens/>
        <w:ind w:left="-142"/>
        <w:jc w:val="both"/>
        <w:rPr>
          <w:rFonts w:ascii="Arial" w:eastAsia="Times New Roman" w:hAnsi="Arial" w:cs="Arial"/>
          <w:bCs/>
          <w:sz w:val="24"/>
          <w:szCs w:val="24"/>
          <w:lang w:eastAsia="pl-PL"/>
        </w:rPr>
      </w:pPr>
      <w:r w:rsidRPr="00342EB6">
        <w:rPr>
          <w:rFonts w:ascii="Arial" w:eastAsia="Times New Roman" w:hAnsi="Arial" w:cs="Arial"/>
          <w:bCs/>
          <w:sz w:val="24"/>
          <w:szCs w:val="24"/>
          <w:lang w:eastAsia="pl-PL"/>
        </w:rPr>
        <w:t xml:space="preserve">Gmina Stalowa Wola zamierza nabyć w/w działki </w:t>
      </w:r>
      <w:r w:rsidRPr="00342EB6">
        <w:rPr>
          <w:rFonts w:ascii="Arial" w:eastAsiaTheme="majorEastAsia" w:hAnsi="Arial" w:cs="Arial"/>
          <w:sz w:val="24"/>
          <w:szCs w:val="24"/>
        </w:rPr>
        <w:t xml:space="preserve">w związku z możliwością </w:t>
      </w:r>
      <w:r w:rsidRPr="00342EB6">
        <w:rPr>
          <w:rFonts w:ascii="Arial" w:eastAsia="Times New Roman" w:hAnsi="Arial" w:cs="Arial"/>
          <w:sz w:val="24"/>
          <w:szCs w:val="24"/>
          <w:lang w:eastAsia="pl-PL"/>
        </w:rPr>
        <w:t xml:space="preserve">utworzenia Strategicznego Parku Inwestycyjnego. </w:t>
      </w:r>
    </w:p>
    <w:p w:rsidR="00342EB6" w:rsidRPr="00342EB6" w:rsidRDefault="00342EB6" w:rsidP="002D5665">
      <w:pPr>
        <w:widowControl w:val="0"/>
        <w:suppressAutoHyphens/>
        <w:ind w:left="-142"/>
        <w:jc w:val="both"/>
        <w:textAlignment w:val="baseline"/>
        <w:rPr>
          <w:rFonts w:ascii="Arial" w:eastAsia="Times New Roman" w:hAnsi="Arial" w:cs="Arial"/>
          <w:sz w:val="24"/>
          <w:szCs w:val="24"/>
          <w:lang w:eastAsia="pl-PL"/>
        </w:rPr>
      </w:pPr>
      <w:r w:rsidRPr="00342EB6">
        <w:rPr>
          <w:rFonts w:ascii="Arial" w:eastAsia="Times New Roman" w:hAnsi="Arial" w:cs="Arial"/>
          <w:sz w:val="24"/>
          <w:szCs w:val="24"/>
          <w:lang w:eastAsia="pl-PL"/>
        </w:rPr>
        <w:t>Będzie on obejmował tereny będące obecnie własnością Skarbu Państwa w</w:t>
      </w:r>
      <w:r>
        <w:rPr>
          <w:rFonts w:ascii="Arial" w:eastAsia="Times New Roman" w:hAnsi="Arial" w:cs="Arial"/>
          <w:sz w:val="24"/>
          <w:szCs w:val="24"/>
          <w:lang w:eastAsia="pl-PL"/>
        </w:rPr>
        <w:t> </w:t>
      </w:r>
      <w:r w:rsidRPr="00342EB6">
        <w:rPr>
          <w:rFonts w:ascii="Arial" w:eastAsia="Times New Roman" w:hAnsi="Arial" w:cs="Arial"/>
          <w:sz w:val="24"/>
          <w:szCs w:val="24"/>
          <w:lang w:eastAsia="pl-PL"/>
        </w:rPr>
        <w:t xml:space="preserve">zarządzie Lasów Państwowych - Nadleśnictwa Rozwadów, a znajdujące się na terenie naszej Gminy, w sąsiedztwie obecnej strefy przemysłowej. Aby było możliwe przeznaczenie tychże nieruchomości na cele utworzenia Parku Inwestycyjnego, konieczne jest dokonanie zamiany za inne nieruchomości, na których będzie możliwe prowadzenie przez Lasy Państwowe gospodarki leśnej. </w:t>
      </w:r>
    </w:p>
    <w:p w:rsidR="00342EB6" w:rsidRPr="00342EB6" w:rsidRDefault="00342EB6" w:rsidP="002D5665">
      <w:pPr>
        <w:widowControl w:val="0"/>
        <w:suppressAutoHyphens/>
        <w:ind w:left="-142"/>
        <w:jc w:val="both"/>
        <w:textAlignment w:val="baseline"/>
        <w:rPr>
          <w:rFonts w:ascii="Arial" w:eastAsia="Times New Roman" w:hAnsi="Arial" w:cs="Arial"/>
          <w:sz w:val="24"/>
          <w:szCs w:val="24"/>
          <w:lang w:eastAsia="pl-PL"/>
        </w:rPr>
      </w:pPr>
      <w:r w:rsidRPr="00342EB6">
        <w:rPr>
          <w:rFonts w:ascii="Arial" w:eastAsia="Times New Roman" w:hAnsi="Arial" w:cs="Arial"/>
          <w:sz w:val="24"/>
          <w:szCs w:val="24"/>
          <w:lang w:eastAsia="pl-PL"/>
        </w:rPr>
        <w:t>Zatem po nabyciu w/w nieruchomości, Gmina Stalowa Wola dokona zamiany nabytej nieruchomości ze Skarbem Państwa - Lasami Państwowymi, na</w:t>
      </w:r>
      <w:r>
        <w:rPr>
          <w:rFonts w:ascii="Arial" w:eastAsia="Times New Roman" w:hAnsi="Arial" w:cs="Arial"/>
          <w:sz w:val="24"/>
          <w:szCs w:val="24"/>
          <w:lang w:eastAsia="pl-PL"/>
        </w:rPr>
        <w:t> </w:t>
      </w:r>
      <w:r w:rsidRPr="00342EB6">
        <w:rPr>
          <w:rFonts w:ascii="Arial" w:eastAsia="Times New Roman" w:hAnsi="Arial" w:cs="Arial"/>
          <w:sz w:val="24"/>
          <w:szCs w:val="24"/>
          <w:lang w:eastAsia="pl-PL"/>
        </w:rPr>
        <w:t xml:space="preserve">nieruchomości przeznaczone na utworzenie Parku Inwestycyjnego. </w:t>
      </w:r>
    </w:p>
    <w:p w:rsidR="00342EB6" w:rsidRPr="00342EB6" w:rsidRDefault="00342EB6" w:rsidP="002D5665">
      <w:pPr>
        <w:widowControl w:val="0"/>
        <w:suppressAutoHyphens/>
        <w:ind w:left="-142"/>
        <w:jc w:val="both"/>
        <w:textAlignment w:val="baseline"/>
        <w:rPr>
          <w:rFonts w:ascii="Arial" w:eastAsia="Times New Roman" w:hAnsi="Arial" w:cs="Arial"/>
          <w:sz w:val="24"/>
          <w:szCs w:val="24"/>
          <w:lang w:eastAsia="pl-PL"/>
        </w:rPr>
      </w:pPr>
      <w:r w:rsidRPr="00342EB6">
        <w:rPr>
          <w:rFonts w:ascii="Arial" w:eastAsia="Times New Roman" w:hAnsi="Arial" w:cs="Arial"/>
          <w:sz w:val="24"/>
          <w:szCs w:val="24"/>
          <w:lang w:eastAsia="pl-PL"/>
        </w:rPr>
        <w:t xml:space="preserve">Docelowo teren Parku Inwestycyjnego będzie obejmował 996 ha, natomiast Gmina Stalowa Wola nie posiada tak dużej ilości terenów leśnych, by móc zamienić je z Lasami Państwowymi. </w:t>
      </w:r>
    </w:p>
    <w:p w:rsidR="00342EB6" w:rsidRPr="00342EB6" w:rsidRDefault="00342EB6" w:rsidP="002D5665">
      <w:pPr>
        <w:widowControl w:val="0"/>
        <w:suppressAutoHyphens/>
        <w:ind w:left="-142"/>
        <w:jc w:val="both"/>
        <w:textAlignment w:val="baseline"/>
        <w:rPr>
          <w:rFonts w:ascii="Arial" w:eastAsia="Times New Roman" w:hAnsi="Arial" w:cs="Arial"/>
          <w:bCs/>
          <w:sz w:val="24"/>
          <w:szCs w:val="24"/>
          <w:lang w:eastAsia="pl-PL"/>
        </w:rPr>
      </w:pPr>
      <w:r w:rsidRPr="00342EB6">
        <w:rPr>
          <w:rFonts w:ascii="Arial" w:eastAsia="Andale Sans UI" w:hAnsi="Arial" w:cs="Arial"/>
          <w:kern w:val="2"/>
          <w:sz w:val="24"/>
          <w:szCs w:val="24"/>
          <w:lang w:eastAsia="ja-JP" w:bidi="fa-IR"/>
        </w:rPr>
        <w:t>Ustawa o szczególnych rozwiązaniach związanych ze specjalnym przeznaczeniem gruntów leśnych, będzie umożliwiała dokonanie zamian gruntów leśnych tylko w okresie 2 lat od wejścia w życie ustawy.</w:t>
      </w:r>
    </w:p>
    <w:p w:rsidR="00342EB6" w:rsidRPr="00342EB6" w:rsidRDefault="00342EB6" w:rsidP="002D5665">
      <w:pPr>
        <w:suppressAutoHyphens/>
        <w:ind w:left="-142"/>
        <w:jc w:val="both"/>
        <w:rPr>
          <w:rFonts w:ascii="Arial" w:eastAsia="Times New Roman" w:hAnsi="Arial" w:cs="Arial"/>
          <w:sz w:val="24"/>
          <w:szCs w:val="24"/>
        </w:rPr>
      </w:pPr>
      <w:r w:rsidRPr="00342EB6">
        <w:rPr>
          <w:rFonts w:ascii="Arial" w:eastAsia="Times New Roman" w:hAnsi="Arial" w:cs="Arial"/>
          <w:sz w:val="24"/>
          <w:szCs w:val="24"/>
          <w:lang w:eastAsia="pl-PL"/>
        </w:rPr>
        <w:t xml:space="preserve">Mając powyższe na uwadze nabycie w/w działek jest zasadne. </w:t>
      </w:r>
    </w:p>
    <w:p w:rsidR="007F5828" w:rsidRDefault="007F5828" w:rsidP="002D5665">
      <w:pPr>
        <w:shd w:val="clear" w:color="auto" w:fill="FFFFFF"/>
        <w:spacing w:line="233" w:lineRule="atLeast"/>
        <w:ind w:left="-142"/>
        <w:jc w:val="both"/>
        <w:rPr>
          <w:rFonts w:ascii="Arial" w:hAnsi="Arial" w:cs="Arial"/>
          <w:color w:val="201F1E"/>
          <w:sz w:val="24"/>
          <w:szCs w:val="24"/>
        </w:rPr>
      </w:pPr>
    </w:p>
    <w:p w:rsidR="00F12296" w:rsidRDefault="00F12296" w:rsidP="00F12296">
      <w:pPr>
        <w:ind w:left="-142"/>
        <w:jc w:val="both"/>
        <w:rPr>
          <w:rFonts w:ascii="Arial" w:hAnsi="Arial" w:cs="Arial"/>
          <w:sz w:val="24"/>
          <w:szCs w:val="24"/>
        </w:rPr>
      </w:pPr>
      <w:r w:rsidRPr="000077A8">
        <w:rPr>
          <w:rFonts w:ascii="Arial" w:hAnsi="Arial" w:cs="Arial"/>
          <w:sz w:val="24"/>
          <w:szCs w:val="24"/>
        </w:rPr>
        <w:t>Komisja Gospodarki Komunalnej, Geodezji, Architektury i Ochrony Środowiska zaopiniowała projekt uchwały pozytywnie.</w:t>
      </w:r>
    </w:p>
    <w:p w:rsidR="00A91C95" w:rsidRDefault="00A91C95" w:rsidP="00F12296">
      <w:pPr>
        <w:ind w:left="-142"/>
        <w:jc w:val="both"/>
        <w:rPr>
          <w:rFonts w:ascii="Arial" w:hAnsi="Arial" w:cs="Arial"/>
          <w:sz w:val="24"/>
          <w:szCs w:val="24"/>
        </w:rPr>
      </w:pPr>
    </w:p>
    <w:p w:rsidR="00A91C95" w:rsidRPr="00A91C95" w:rsidRDefault="00A91C95" w:rsidP="00A91C95">
      <w:pPr>
        <w:ind w:left="-142"/>
        <w:rPr>
          <w:rFonts w:ascii="Arial" w:hAnsi="Arial" w:cs="Arial"/>
          <w:sz w:val="24"/>
          <w:szCs w:val="24"/>
        </w:rPr>
      </w:pPr>
      <w:r w:rsidRPr="00A91C95">
        <w:rPr>
          <w:rFonts w:ascii="Arial" w:hAnsi="Arial" w:cs="Arial"/>
          <w:b/>
          <w:bCs/>
          <w:sz w:val="24"/>
          <w:szCs w:val="24"/>
          <w:u w:val="single"/>
        </w:rPr>
        <w:lastRenderedPageBreak/>
        <w:t>Głosowano w sprawie:</w:t>
      </w:r>
      <w:r w:rsidRPr="00A91C95">
        <w:rPr>
          <w:rFonts w:ascii="Arial" w:hAnsi="Arial" w:cs="Arial"/>
          <w:sz w:val="24"/>
          <w:szCs w:val="24"/>
        </w:rPr>
        <w:br/>
        <w:t>Projekt</w:t>
      </w:r>
      <w:r w:rsidR="0095209C">
        <w:rPr>
          <w:rFonts w:ascii="Arial" w:hAnsi="Arial" w:cs="Arial"/>
          <w:sz w:val="24"/>
          <w:szCs w:val="24"/>
        </w:rPr>
        <w:t>u</w:t>
      </w:r>
      <w:r w:rsidRPr="00A91C95">
        <w:rPr>
          <w:rFonts w:ascii="Arial" w:hAnsi="Arial" w:cs="Arial"/>
          <w:sz w:val="24"/>
          <w:szCs w:val="24"/>
        </w:rPr>
        <w:t xml:space="preserve"> uchwały w sprawie wyrażenia zgody na nabycie nieruchomości (dot. działek nr </w:t>
      </w:r>
      <w:r w:rsidR="002D5665">
        <w:rPr>
          <w:rFonts w:ascii="Arial" w:hAnsi="Arial" w:cs="Arial"/>
          <w:sz w:val="24"/>
          <w:szCs w:val="24"/>
        </w:rPr>
        <w:t>444, 445, 446, 447)</w:t>
      </w:r>
      <w:r w:rsidRPr="00A91C95">
        <w:rPr>
          <w:rFonts w:ascii="Arial" w:hAnsi="Arial" w:cs="Arial"/>
          <w:sz w:val="24"/>
          <w:szCs w:val="24"/>
        </w:rPr>
        <w:t xml:space="preserve"> </w:t>
      </w:r>
      <w:r w:rsidRPr="00A91C95">
        <w:rPr>
          <w:rFonts w:ascii="Arial" w:hAnsi="Arial" w:cs="Arial"/>
          <w:sz w:val="24"/>
          <w:szCs w:val="24"/>
        </w:rPr>
        <w:br/>
      </w:r>
      <w:r w:rsidRPr="00A91C95">
        <w:rPr>
          <w:rFonts w:ascii="Arial" w:hAnsi="Arial" w:cs="Arial"/>
          <w:sz w:val="24"/>
          <w:szCs w:val="24"/>
        </w:rPr>
        <w:br/>
      </w:r>
      <w:r w:rsidRPr="00A91C95">
        <w:rPr>
          <w:rStyle w:val="Pogrubienie"/>
          <w:rFonts w:ascii="Arial" w:hAnsi="Arial" w:cs="Arial"/>
          <w:sz w:val="24"/>
          <w:szCs w:val="24"/>
          <w:u w:val="single"/>
        </w:rPr>
        <w:t>Wyniki głosowania</w:t>
      </w:r>
      <w:r w:rsidRPr="00A91C95">
        <w:rPr>
          <w:rFonts w:ascii="Arial" w:hAnsi="Arial" w:cs="Arial"/>
          <w:sz w:val="24"/>
          <w:szCs w:val="24"/>
        </w:rPr>
        <w:br/>
        <w:t>ZA: 21, PRZECIW: 0, WSTRZYMUJĘ SIĘ: 0, BRAK GŁOSU: 0, NIEOBECNI: 2</w:t>
      </w:r>
      <w:r w:rsidRPr="00A91C95">
        <w:rPr>
          <w:rFonts w:ascii="Arial" w:hAnsi="Arial" w:cs="Arial"/>
          <w:sz w:val="24"/>
          <w:szCs w:val="24"/>
        </w:rPr>
        <w:br/>
      </w:r>
      <w:r w:rsidRPr="00A91C95">
        <w:rPr>
          <w:rFonts w:ascii="Arial" w:hAnsi="Arial" w:cs="Arial"/>
          <w:sz w:val="24"/>
          <w:szCs w:val="24"/>
        </w:rPr>
        <w:br/>
      </w:r>
      <w:r w:rsidRPr="00A91C95">
        <w:rPr>
          <w:rFonts w:ascii="Arial" w:hAnsi="Arial" w:cs="Arial"/>
          <w:sz w:val="24"/>
          <w:szCs w:val="24"/>
          <w:u w:val="single"/>
        </w:rPr>
        <w:t>Wyniki imienne:</w:t>
      </w:r>
      <w:r w:rsidRPr="00A91C95">
        <w:rPr>
          <w:rFonts w:ascii="Arial" w:hAnsi="Arial" w:cs="Arial"/>
          <w:sz w:val="24"/>
          <w:szCs w:val="24"/>
        </w:rPr>
        <w:br/>
        <w:t>ZA (21)</w:t>
      </w:r>
      <w:r w:rsidRPr="00A91C95">
        <w:rPr>
          <w:rFonts w:ascii="Arial" w:hAnsi="Arial" w:cs="Arial"/>
          <w:sz w:val="24"/>
          <w:szCs w:val="24"/>
        </w:rPr>
        <w:br/>
        <w:t>Jerzy Augustyn, Mariusz Bajek, Leszek Brzeziński, Renata Butryn, Maria Chojnacka, Łukasz Durek, Joanna Grobel-Proszowska, Ilona Kaczmarek, Andrzej Kochan, Agata Krzek, Paweł Madej, Lucjan Małek, Damian Marczak, Karolina Paleń, Dariusz Przytuła, Piotr Rut, Jan Sibiga, Stanisław Sobieraj, Andrzej Szymonik, Łukasz Warchoł, Franciszek Zaborowski</w:t>
      </w:r>
      <w:r w:rsidRPr="00A91C95">
        <w:rPr>
          <w:rFonts w:ascii="Arial" w:hAnsi="Arial" w:cs="Arial"/>
          <w:sz w:val="24"/>
          <w:szCs w:val="24"/>
        </w:rPr>
        <w:br/>
        <w:t>NIEOBECNI (2)</w:t>
      </w:r>
      <w:r w:rsidRPr="00A91C95">
        <w:rPr>
          <w:rFonts w:ascii="Arial" w:hAnsi="Arial" w:cs="Arial"/>
          <w:sz w:val="24"/>
          <w:szCs w:val="24"/>
        </w:rPr>
        <w:br/>
        <w:t>Elżbieta Kulpa, Paulina Miśko</w:t>
      </w:r>
      <w:r w:rsidRPr="00A91C95">
        <w:rPr>
          <w:rFonts w:ascii="Arial" w:hAnsi="Arial" w:cs="Arial"/>
          <w:sz w:val="24"/>
          <w:szCs w:val="24"/>
        </w:rPr>
        <w:br/>
      </w:r>
    </w:p>
    <w:p w:rsidR="005768EC" w:rsidRPr="000077A8" w:rsidRDefault="005768EC" w:rsidP="002D5665">
      <w:pPr>
        <w:shd w:val="clear" w:color="auto" w:fill="FFFFFF"/>
        <w:tabs>
          <w:tab w:val="left" w:pos="540"/>
          <w:tab w:val="left" w:pos="709"/>
          <w:tab w:val="left" w:pos="1134"/>
          <w:tab w:val="left" w:pos="1276"/>
        </w:tabs>
        <w:suppressAutoHyphens/>
        <w:spacing w:after="160"/>
        <w:ind w:left="-142"/>
        <w:rPr>
          <w:rFonts w:ascii="Arial" w:hAnsi="Arial" w:cs="Arial"/>
          <w:color w:val="000000" w:themeColor="text1"/>
          <w:sz w:val="24"/>
          <w:szCs w:val="24"/>
        </w:rPr>
      </w:pPr>
      <w:r w:rsidRPr="000077A8">
        <w:rPr>
          <w:rFonts w:ascii="Arial" w:hAnsi="Arial" w:cs="Arial"/>
          <w:color w:val="000000" w:themeColor="text1"/>
          <w:sz w:val="24"/>
          <w:szCs w:val="24"/>
        </w:rPr>
        <w:t xml:space="preserve">Rada Miejska w głosowaniu imiennym przy </w:t>
      </w:r>
      <w:r w:rsidR="002D5665">
        <w:rPr>
          <w:rFonts w:ascii="Arial" w:hAnsi="Arial" w:cs="Arial"/>
          <w:color w:val="000000" w:themeColor="text1"/>
          <w:sz w:val="24"/>
          <w:szCs w:val="24"/>
        </w:rPr>
        <w:t>21</w:t>
      </w:r>
      <w:r w:rsidRPr="000077A8">
        <w:rPr>
          <w:rFonts w:ascii="Arial" w:hAnsi="Arial" w:cs="Arial"/>
          <w:color w:val="000000" w:themeColor="text1"/>
          <w:sz w:val="24"/>
          <w:szCs w:val="24"/>
        </w:rPr>
        <w:t xml:space="preserve"> głosach za</w:t>
      </w:r>
      <w:r w:rsidR="00A14B8B">
        <w:rPr>
          <w:rFonts w:ascii="Arial" w:hAnsi="Arial" w:cs="Arial"/>
          <w:color w:val="000000" w:themeColor="text1"/>
          <w:sz w:val="24"/>
          <w:szCs w:val="24"/>
        </w:rPr>
        <w:t xml:space="preserve"> </w:t>
      </w:r>
      <w:r w:rsidRPr="000077A8">
        <w:rPr>
          <w:rFonts w:ascii="Arial" w:hAnsi="Arial" w:cs="Arial"/>
          <w:color w:val="000000" w:themeColor="text1"/>
          <w:sz w:val="24"/>
          <w:szCs w:val="24"/>
        </w:rPr>
        <w:t xml:space="preserve">podjęła </w:t>
      </w:r>
    </w:p>
    <w:p w:rsidR="005768EC" w:rsidRDefault="005768EC" w:rsidP="002D5665">
      <w:pPr>
        <w:ind w:left="-142"/>
        <w:jc w:val="center"/>
        <w:rPr>
          <w:rFonts w:ascii="Arial" w:hAnsi="Arial" w:cs="Arial"/>
          <w:b/>
          <w:i/>
          <w:sz w:val="24"/>
          <w:szCs w:val="24"/>
        </w:rPr>
      </w:pPr>
      <w:r w:rsidRPr="000077A8">
        <w:rPr>
          <w:rFonts w:ascii="Arial" w:hAnsi="Arial" w:cs="Arial"/>
          <w:b/>
          <w:i/>
          <w:sz w:val="24"/>
          <w:szCs w:val="24"/>
        </w:rPr>
        <w:t xml:space="preserve">U c h w a ł ę Nr </w:t>
      </w:r>
      <w:r w:rsidR="000D5BAF" w:rsidRPr="000077A8">
        <w:rPr>
          <w:rFonts w:ascii="Arial" w:hAnsi="Arial" w:cs="Arial"/>
          <w:b/>
          <w:i/>
          <w:sz w:val="24"/>
          <w:szCs w:val="24"/>
        </w:rPr>
        <w:t>L</w:t>
      </w:r>
      <w:r w:rsidR="003A22D2">
        <w:rPr>
          <w:rFonts w:ascii="Arial" w:hAnsi="Arial" w:cs="Arial"/>
          <w:b/>
          <w:i/>
          <w:sz w:val="24"/>
          <w:szCs w:val="24"/>
        </w:rPr>
        <w:t>V</w:t>
      </w:r>
      <w:r w:rsidR="00256927">
        <w:rPr>
          <w:rFonts w:ascii="Arial" w:hAnsi="Arial" w:cs="Arial"/>
          <w:b/>
          <w:i/>
          <w:sz w:val="24"/>
          <w:szCs w:val="24"/>
        </w:rPr>
        <w:t>II</w:t>
      </w:r>
      <w:r w:rsidR="008F1629">
        <w:rPr>
          <w:rFonts w:ascii="Arial" w:hAnsi="Arial" w:cs="Arial"/>
          <w:b/>
          <w:i/>
          <w:sz w:val="24"/>
          <w:szCs w:val="24"/>
        </w:rPr>
        <w:t>I</w:t>
      </w:r>
      <w:r w:rsidRPr="000077A8">
        <w:rPr>
          <w:rFonts w:ascii="Arial" w:hAnsi="Arial" w:cs="Arial"/>
          <w:b/>
          <w:i/>
          <w:sz w:val="24"/>
          <w:szCs w:val="24"/>
        </w:rPr>
        <w:t>/</w:t>
      </w:r>
      <w:r w:rsidR="00F12296">
        <w:rPr>
          <w:rFonts w:ascii="Arial" w:hAnsi="Arial" w:cs="Arial"/>
          <w:b/>
          <w:i/>
          <w:sz w:val="24"/>
          <w:szCs w:val="24"/>
        </w:rPr>
        <w:t>733</w:t>
      </w:r>
      <w:r w:rsidRPr="000077A8">
        <w:rPr>
          <w:rFonts w:ascii="Arial" w:hAnsi="Arial" w:cs="Arial"/>
          <w:b/>
          <w:i/>
          <w:sz w:val="24"/>
          <w:szCs w:val="24"/>
        </w:rPr>
        <w:t>/202</w:t>
      </w:r>
      <w:r w:rsidR="000D5BAF" w:rsidRPr="000077A8">
        <w:rPr>
          <w:rFonts w:ascii="Arial" w:hAnsi="Arial" w:cs="Arial"/>
          <w:b/>
          <w:i/>
          <w:sz w:val="24"/>
          <w:szCs w:val="24"/>
        </w:rPr>
        <w:t>2</w:t>
      </w:r>
    </w:p>
    <w:p w:rsidR="003A22D2" w:rsidRDefault="003A22D2" w:rsidP="002D5665">
      <w:pPr>
        <w:ind w:left="-142"/>
        <w:rPr>
          <w:rFonts w:ascii="Arial" w:hAnsi="Arial" w:cs="Arial"/>
          <w:b/>
          <w:i/>
          <w:sz w:val="24"/>
          <w:szCs w:val="24"/>
        </w:rPr>
      </w:pPr>
    </w:p>
    <w:p w:rsidR="00A91C95" w:rsidRDefault="00A91C95" w:rsidP="002D5665">
      <w:pPr>
        <w:ind w:left="-142"/>
        <w:rPr>
          <w:rFonts w:ascii="Arial" w:hAnsi="Arial" w:cs="Arial"/>
          <w:sz w:val="24"/>
          <w:szCs w:val="24"/>
        </w:rPr>
      </w:pPr>
      <w:r w:rsidRPr="00A91C95">
        <w:rPr>
          <w:rFonts w:ascii="Arial" w:hAnsi="Arial" w:cs="Arial"/>
          <w:sz w:val="24"/>
          <w:szCs w:val="24"/>
        </w:rPr>
        <w:t>w sprawie wyrażenia zgody na nabycie nieruchomości (dot. działek nr 444, 445, 446, 447).</w:t>
      </w:r>
    </w:p>
    <w:p w:rsidR="0018657E" w:rsidRDefault="007C33E3" w:rsidP="00E319C8">
      <w:pPr>
        <w:jc w:val="center"/>
        <w:rPr>
          <w:rFonts w:ascii="Arial" w:hAnsi="Arial" w:cs="Arial"/>
          <w:b/>
          <w:sz w:val="24"/>
          <w:szCs w:val="24"/>
        </w:rPr>
      </w:pPr>
      <w:r w:rsidRPr="000077A8">
        <w:rPr>
          <w:rFonts w:ascii="Arial" w:hAnsi="Arial" w:cs="Arial"/>
          <w:b/>
          <w:sz w:val="24"/>
          <w:szCs w:val="24"/>
        </w:rPr>
        <w:t>Ad.1</w:t>
      </w:r>
      <w:r w:rsidR="00A91C95">
        <w:rPr>
          <w:rFonts w:ascii="Arial" w:hAnsi="Arial" w:cs="Arial"/>
          <w:b/>
          <w:sz w:val="24"/>
          <w:szCs w:val="24"/>
        </w:rPr>
        <w:t>0</w:t>
      </w:r>
    </w:p>
    <w:p w:rsidR="00E319C8" w:rsidRPr="000077A8" w:rsidRDefault="00E319C8" w:rsidP="00E319C8">
      <w:pPr>
        <w:jc w:val="center"/>
        <w:rPr>
          <w:rFonts w:ascii="Arial" w:hAnsi="Arial" w:cs="Arial"/>
          <w:b/>
          <w:sz w:val="24"/>
          <w:szCs w:val="24"/>
        </w:rPr>
      </w:pPr>
    </w:p>
    <w:p w:rsidR="008D6A23" w:rsidRDefault="00F12296" w:rsidP="003A22D2">
      <w:pPr>
        <w:tabs>
          <w:tab w:val="left" w:pos="0"/>
          <w:tab w:val="left" w:pos="709"/>
          <w:tab w:val="left" w:pos="1134"/>
          <w:tab w:val="left" w:pos="1276"/>
        </w:tabs>
        <w:suppressAutoHyphens/>
        <w:rPr>
          <w:rFonts w:ascii="Arial" w:hAnsi="Arial" w:cs="Arial"/>
          <w:sz w:val="24"/>
          <w:szCs w:val="24"/>
        </w:rPr>
      </w:pPr>
      <w:r>
        <w:rPr>
          <w:rFonts w:ascii="Arial" w:hAnsi="Arial" w:cs="Arial"/>
          <w:sz w:val="24"/>
          <w:szCs w:val="24"/>
        </w:rPr>
        <w:t>Projekt uchwały w sprawie wyrażenia zgody na nabycie nieruchomości gruntowej (dot. działki nr 209/15).</w:t>
      </w:r>
    </w:p>
    <w:p w:rsidR="00342EB6" w:rsidRPr="00342EB6" w:rsidRDefault="00342EB6" w:rsidP="00342EB6">
      <w:pPr>
        <w:tabs>
          <w:tab w:val="left" w:pos="0"/>
          <w:tab w:val="left" w:pos="709"/>
          <w:tab w:val="left" w:pos="1134"/>
          <w:tab w:val="left" w:pos="1276"/>
        </w:tabs>
        <w:suppressAutoHyphens/>
        <w:rPr>
          <w:rFonts w:ascii="Arial" w:hAnsi="Arial" w:cs="Arial"/>
          <w:sz w:val="24"/>
          <w:szCs w:val="24"/>
        </w:rPr>
      </w:pPr>
    </w:p>
    <w:p w:rsidR="00342EB6" w:rsidRPr="00342EB6" w:rsidRDefault="00342EB6" w:rsidP="002D5665">
      <w:pPr>
        <w:suppressAutoHyphens/>
        <w:jc w:val="both"/>
        <w:rPr>
          <w:rFonts w:ascii="Arial" w:eastAsia="Times New Roman" w:hAnsi="Arial" w:cs="Arial"/>
          <w:sz w:val="24"/>
          <w:szCs w:val="24"/>
          <w:lang w:eastAsia="pl-PL"/>
        </w:rPr>
      </w:pPr>
      <w:r w:rsidRPr="00342EB6">
        <w:rPr>
          <w:rFonts w:ascii="Arial" w:eastAsia="Times New Roman" w:hAnsi="Arial" w:cs="Arial"/>
          <w:sz w:val="24"/>
          <w:szCs w:val="24"/>
          <w:lang w:eastAsia="pl-PL"/>
        </w:rPr>
        <w:t xml:space="preserve">Działka nr 209/15 o pow. 33,67 ha położona jest w województwie lubelskim, powiecie włodawskim, Gminie Wola Uhruska, obręb 0004 Macoszyn Duży. </w:t>
      </w:r>
    </w:p>
    <w:p w:rsidR="00342EB6" w:rsidRPr="00342EB6" w:rsidRDefault="00342EB6" w:rsidP="002D5665">
      <w:pPr>
        <w:suppressAutoHyphens/>
        <w:jc w:val="both"/>
        <w:rPr>
          <w:rFonts w:ascii="Arial" w:eastAsia="Times New Roman" w:hAnsi="Arial" w:cs="Arial"/>
          <w:sz w:val="24"/>
          <w:szCs w:val="24"/>
          <w:lang w:eastAsia="pl-PL"/>
        </w:rPr>
      </w:pPr>
      <w:r w:rsidRPr="00342EB6">
        <w:rPr>
          <w:rFonts w:ascii="Arial" w:eastAsia="Times New Roman" w:hAnsi="Arial" w:cs="Arial"/>
          <w:sz w:val="24"/>
          <w:szCs w:val="24"/>
          <w:lang w:eastAsia="pl-PL"/>
        </w:rPr>
        <w:t>Ww. działka stanowi własność osoby fizycznej, która złożyła ofertę sprzedaży tej nieruchomości gruntowej.</w:t>
      </w:r>
    </w:p>
    <w:p w:rsidR="00342EB6" w:rsidRPr="00342EB6" w:rsidRDefault="00342EB6" w:rsidP="002D5665">
      <w:pPr>
        <w:suppressAutoHyphens/>
        <w:jc w:val="both"/>
        <w:rPr>
          <w:rFonts w:ascii="Arial" w:eastAsia="Times New Roman" w:hAnsi="Arial" w:cs="Arial"/>
          <w:bCs/>
          <w:sz w:val="24"/>
          <w:szCs w:val="24"/>
          <w:lang w:eastAsia="pl-PL"/>
        </w:rPr>
      </w:pPr>
      <w:r w:rsidRPr="00342EB6">
        <w:rPr>
          <w:rFonts w:ascii="Arial" w:eastAsia="Times New Roman" w:hAnsi="Arial" w:cs="Arial"/>
          <w:bCs/>
          <w:sz w:val="24"/>
          <w:szCs w:val="24"/>
          <w:lang w:eastAsia="pl-PL"/>
        </w:rPr>
        <w:t xml:space="preserve">Gmina Stalowa Wola zamierza nabyć w/w działkę </w:t>
      </w:r>
      <w:r w:rsidRPr="00342EB6">
        <w:rPr>
          <w:rFonts w:ascii="Arial" w:eastAsiaTheme="majorEastAsia" w:hAnsi="Arial" w:cs="Arial"/>
          <w:sz w:val="24"/>
          <w:szCs w:val="24"/>
        </w:rPr>
        <w:t xml:space="preserve">w związku z możliwością </w:t>
      </w:r>
      <w:r w:rsidRPr="00342EB6">
        <w:rPr>
          <w:rFonts w:ascii="Arial" w:eastAsia="Times New Roman" w:hAnsi="Arial" w:cs="Arial"/>
          <w:sz w:val="24"/>
          <w:szCs w:val="24"/>
          <w:lang w:eastAsia="pl-PL"/>
        </w:rPr>
        <w:t xml:space="preserve">utworzenia Strategicznego Parku Inwestycyjnego. </w:t>
      </w:r>
    </w:p>
    <w:p w:rsidR="00342EB6" w:rsidRPr="00342EB6" w:rsidRDefault="00342EB6" w:rsidP="002D5665">
      <w:pPr>
        <w:widowControl w:val="0"/>
        <w:suppressAutoHyphens/>
        <w:jc w:val="both"/>
        <w:textAlignment w:val="baseline"/>
        <w:rPr>
          <w:rFonts w:ascii="Arial" w:eastAsia="Times New Roman" w:hAnsi="Arial" w:cs="Arial"/>
          <w:sz w:val="24"/>
          <w:szCs w:val="24"/>
          <w:lang w:eastAsia="pl-PL"/>
        </w:rPr>
      </w:pPr>
      <w:r w:rsidRPr="00342EB6">
        <w:rPr>
          <w:rFonts w:ascii="Arial" w:eastAsia="Times New Roman" w:hAnsi="Arial" w:cs="Arial"/>
          <w:sz w:val="24"/>
          <w:szCs w:val="24"/>
          <w:lang w:eastAsia="pl-PL"/>
        </w:rPr>
        <w:t xml:space="preserve">Będzie on obejmował tereny będące obecnie własnością Skarbu Państwa w zarządzie Lasów Państwowych - Nadleśnictwa Rozwadów, a znajdujące się na terenie naszej Gminy, w sąsiedztwie obecnej strefy przemysłowej. Aby było możliwe przeznaczenie tychże nieruchomości na cele utworzenia Parku Inwestycyjnego, konieczne jest dokonanie zamiany za inne nieruchomości, na których będzie możliwe prowadzenie przez Lasy Państwowe gospodarki leśnej. </w:t>
      </w:r>
    </w:p>
    <w:p w:rsidR="00342EB6" w:rsidRPr="00342EB6" w:rsidRDefault="00342EB6" w:rsidP="002D5665">
      <w:pPr>
        <w:widowControl w:val="0"/>
        <w:suppressAutoHyphens/>
        <w:jc w:val="both"/>
        <w:textAlignment w:val="baseline"/>
        <w:rPr>
          <w:rFonts w:ascii="Arial" w:eastAsia="Times New Roman" w:hAnsi="Arial" w:cs="Arial"/>
          <w:sz w:val="24"/>
          <w:szCs w:val="24"/>
          <w:lang w:eastAsia="pl-PL"/>
        </w:rPr>
      </w:pPr>
      <w:r w:rsidRPr="00342EB6">
        <w:rPr>
          <w:rFonts w:ascii="Arial" w:eastAsia="Times New Roman" w:hAnsi="Arial" w:cs="Arial"/>
          <w:sz w:val="24"/>
          <w:szCs w:val="24"/>
          <w:lang w:eastAsia="pl-PL"/>
        </w:rPr>
        <w:t xml:space="preserve">Zatem po nabyciu w/w nieruchomości, Gmina Stalowa Wola dokona zamiany nabytej nieruchomości ze Skarbem Państwa - Lasami Państwowymi, na nieruchomości przeznaczone na utworzenie Parku Inwestycyjnego. </w:t>
      </w:r>
    </w:p>
    <w:p w:rsidR="00342EB6" w:rsidRPr="00342EB6" w:rsidRDefault="00342EB6" w:rsidP="002D5665">
      <w:pPr>
        <w:widowControl w:val="0"/>
        <w:suppressAutoHyphens/>
        <w:jc w:val="both"/>
        <w:textAlignment w:val="baseline"/>
        <w:rPr>
          <w:rFonts w:ascii="Arial" w:eastAsia="Times New Roman" w:hAnsi="Arial" w:cs="Arial"/>
          <w:sz w:val="24"/>
          <w:szCs w:val="24"/>
          <w:lang w:eastAsia="pl-PL"/>
        </w:rPr>
      </w:pPr>
      <w:r w:rsidRPr="00342EB6">
        <w:rPr>
          <w:rFonts w:ascii="Arial" w:eastAsia="Times New Roman" w:hAnsi="Arial" w:cs="Arial"/>
          <w:sz w:val="24"/>
          <w:szCs w:val="24"/>
          <w:lang w:eastAsia="pl-PL"/>
        </w:rPr>
        <w:t>Docelowo teren Parku Inwestycyjnego będzie obejmował 996 ha, natomiast Gmina Stalowa Wola nie posiada tak dużej ilości terenów leśnych, by móc zamienić je</w:t>
      </w:r>
      <w:r w:rsidR="002D5665">
        <w:rPr>
          <w:rFonts w:ascii="Arial" w:eastAsia="Times New Roman" w:hAnsi="Arial" w:cs="Arial"/>
          <w:sz w:val="24"/>
          <w:szCs w:val="24"/>
          <w:lang w:eastAsia="pl-PL"/>
        </w:rPr>
        <w:t> </w:t>
      </w:r>
      <w:r w:rsidRPr="00342EB6">
        <w:rPr>
          <w:rFonts w:ascii="Arial" w:eastAsia="Times New Roman" w:hAnsi="Arial" w:cs="Arial"/>
          <w:sz w:val="24"/>
          <w:szCs w:val="24"/>
          <w:lang w:eastAsia="pl-PL"/>
        </w:rPr>
        <w:t>z</w:t>
      </w:r>
      <w:r w:rsidR="002D5665">
        <w:rPr>
          <w:rFonts w:ascii="Arial" w:eastAsia="Times New Roman" w:hAnsi="Arial" w:cs="Arial"/>
          <w:sz w:val="24"/>
          <w:szCs w:val="24"/>
          <w:lang w:eastAsia="pl-PL"/>
        </w:rPr>
        <w:t> </w:t>
      </w:r>
      <w:r w:rsidRPr="00342EB6">
        <w:rPr>
          <w:rFonts w:ascii="Arial" w:eastAsia="Times New Roman" w:hAnsi="Arial" w:cs="Arial"/>
          <w:sz w:val="24"/>
          <w:szCs w:val="24"/>
          <w:lang w:eastAsia="pl-PL"/>
        </w:rPr>
        <w:t xml:space="preserve">Lasami Państwowymi. </w:t>
      </w:r>
    </w:p>
    <w:p w:rsidR="00342EB6" w:rsidRPr="00342EB6" w:rsidRDefault="00342EB6" w:rsidP="002D5665">
      <w:pPr>
        <w:widowControl w:val="0"/>
        <w:suppressAutoHyphens/>
        <w:jc w:val="both"/>
        <w:textAlignment w:val="baseline"/>
        <w:rPr>
          <w:rFonts w:ascii="Arial" w:eastAsia="Times New Roman" w:hAnsi="Arial" w:cs="Arial"/>
          <w:bCs/>
          <w:sz w:val="24"/>
          <w:szCs w:val="24"/>
          <w:lang w:eastAsia="pl-PL"/>
        </w:rPr>
      </w:pPr>
      <w:r w:rsidRPr="00342EB6">
        <w:rPr>
          <w:rFonts w:ascii="Arial" w:eastAsia="Andale Sans UI" w:hAnsi="Arial" w:cs="Arial"/>
          <w:kern w:val="2"/>
          <w:sz w:val="24"/>
          <w:szCs w:val="24"/>
          <w:lang w:eastAsia="ja-JP" w:bidi="fa-IR"/>
        </w:rPr>
        <w:t>Ustawa o szczególnych rozwiązaniach związanych ze specjalnym przeznaczeniem gruntów leśnych, będzie umożliwiała dokonanie zamian gruntów leśnych tylko w</w:t>
      </w:r>
      <w:r w:rsidR="002D5665">
        <w:rPr>
          <w:rFonts w:ascii="Arial" w:eastAsia="Andale Sans UI" w:hAnsi="Arial" w:cs="Arial"/>
          <w:kern w:val="2"/>
          <w:sz w:val="24"/>
          <w:szCs w:val="24"/>
          <w:lang w:eastAsia="ja-JP" w:bidi="fa-IR"/>
        </w:rPr>
        <w:t> </w:t>
      </w:r>
      <w:r w:rsidRPr="00342EB6">
        <w:rPr>
          <w:rFonts w:ascii="Arial" w:eastAsia="Andale Sans UI" w:hAnsi="Arial" w:cs="Arial"/>
          <w:kern w:val="2"/>
          <w:sz w:val="24"/>
          <w:szCs w:val="24"/>
          <w:lang w:eastAsia="ja-JP" w:bidi="fa-IR"/>
        </w:rPr>
        <w:t>okresie 2 lat  od wejścia w życie ustawy.</w:t>
      </w:r>
    </w:p>
    <w:p w:rsidR="00342EB6" w:rsidRPr="00342EB6" w:rsidRDefault="00342EB6" w:rsidP="002D5665">
      <w:pPr>
        <w:suppressAutoHyphens/>
        <w:jc w:val="both"/>
        <w:rPr>
          <w:rFonts w:ascii="Arial" w:eastAsia="Times New Roman" w:hAnsi="Arial" w:cs="Arial"/>
          <w:sz w:val="24"/>
          <w:szCs w:val="24"/>
        </w:rPr>
      </w:pPr>
      <w:r w:rsidRPr="00342EB6">
        <w:rPr>
          <w:rFonts w:ascii="Arial" w:eastAsia="Times New Roman" w:hAnsi="Arial" w:cs="Arial"/>
          <w:sz w:val="24"/>
          <w:szCs w:val="24"/>
          <w:lang w:eastAsia="pl-PL"/>
        </w:rPr>
        <w:t xml:space="preserve">Mając powyższe na uwadze nabycie w/w działki jest zasadne. </w:t>
      </w:r>
    </w:p>
    <w:p w:rsidR="00342EB6" w:rsidRDefault="00342EB6" w:rsidP="003A22D2">
      <w:pPr>
        <w:tabs>
          <w:tab w:val="left" w:pos="0"/>
          <w:tab w:val="left" w:pos="709"/>
          <w:tab w:val="left" w:pos="1134"/>
          <w:tab w:val="left" w:pos="1276"/>
        </w:tabs>
        <w:suppressAutoHyphens/>
        <w:rPr>
          <w:rFonts w:ascii="Arial" w:hAnsi="Arial" w:cs="Arial"/>
          <w:sz w:val="24"/>
          <w:szCs w:val="24"/>
        </w:rPr>
      </w:pPr>
    </w:p>
    <w:p w:rsidR="00CD6F86" w:rsidRDefault="00CD6F86" w:rsidP="00CD6F86">
      <w:pPr>
        <w:jc w:val="both"/>
        <w:rPr>
          <w:rFonts w:ascii="Arial" w:hAnsi="Arial" w:cs="Arial"/>
          <w:sz w:val="24"/>
          <w:szCs w:val="24"/>
        </w:rPr>
      </w:pPr>
      <w:r w:rsidRPr="000077A8">
        <w:rPr>
          <w:rFonts w:ascii="Arial" w:hAnsi="Arial" w:cs="Arial"/>
          <w:sz w:val="24"/>
          <w:szCs w:val="24"/>
        </w:rPr>
        <w:lastRenderedPageBreak/>
        <w:t>Komisja Gospodarki Komunalnej, Geodezji, Architektury i Ochrony Środowiska zaopiniowała projekt uchwały pozytywnie.</w:t>
      </w:r>
    </w:p>
    <w:p w:rsidR="00A14B8B" w:rsidRDefault="00A14B8B" w:rsidP="00CD6F86">
      <w:pPr>
        <w:jc w:val="both"/>
        <w:rPr>
          <w:rFonts w:ascii="Arial" w:hAnsi="Arial" w:cs="Arial"/>
          <w:sz w:val="24"/>
          <w:szCs w:val="24"/>
        </w:rPr>
      </w:pPr>
    </w:p>
    <w:p w:rsidR="00A91C95" w:rsidRPr="00D2555C" w:rsidRDefault="00A91C95" w:rsidP="00A91C95">
      <w:pPr>
        <w:rPr>
          <w:rFonts w:ascii="Arial" w:hAnsi="Arial" w:cs="Arial"/>
          <w:sz w:val="24"/>
          <w:szCs w:val="24"/>
        </w:rPr>
      </w:pPr>
      <w:r w:rsidRPr="00D2555C">
        <w:rPr>
          <w:rFonts w:ascii="Arial" w:hAnsi="Arial" w:cs="Arial"/>
          <w:b/>
          <w:bCs/>
          <w:sz w:val="24"/>
          <w:szCs w:val="24"/>
          <w:u w:val="single"/>
        </w:rPr>
        <w:t>Głosowano w sprawie:</w:t>
      </w:r>
      <w:r w:rsidRPr="00D2555C">
        <w:rPr>
          <w:rFonts w:ascii="Arial" w:hAnsi="Arial" w:cs="Arial"/>
          <w:sz w:val="24"/>
          <w:szCs w:val="24"/>
        </w:rPr>
        <w:br/>
        <w:t>Projekt</w:t>
      </w:r>
      <w:r w:rsidR="00D2555C">
        <w:rPr>
          <w:rFonts w:ascii="Arial" w:hAnsi="Arial" w:cs="Arial"/>
          <w:sz w:val="24"/>
          <w:szCs w:val="24"/>
        </w:rPr>
        <w:t>u</w:t>
      </w:r>
      <w:r w:rsidRPr="00D2555C">
        <w:rPr>
          <w:rFonts w:ascii="Arial" w:hAnsi="Arial" w:cs="Arial"/>
          <w:sz w:val="24"/>
          <w:szCs w:val="24"/>
        </w:rPr>
        <w:t xml:space="preserve"> uchwały w sprawie wyrażenia zgody na nabycie nieruchomości gruntowej (dot. działki nr 209/15) </w:t>
      </w:r>
      <w:r w:rsidRPr="00D2555C">
        <w:rPr>
          <w:rFonts w:ascii="Arial" w:hAnsi="Arial" w:cs="Arial"/>
          <w:sz w:val="24"/>
          <w:szCs w:val="24"/>
        </w:rPr>
        <w:br/>
      </w:r>
      <w:r w:rsidRPr="00D2555C">
        <w:rPr>
          <w:rFonts w:ascii="Arial" w:hAnsi="Arial" w:cs="Arial"/>
          <w:sz w:val="24"/>
          <w:szCs w:val="24"/>
        </w:rPr>
        <w:br/>
      </w:r>
      <w:r w:rsidRPr="00D2555C">
        <w:rPr>
          <w:rStyle w:val="Pogrubienie"/>
          <w:rFonts w:ascii="Arial" w:hAnsi="Arial" w:cs="Arial"/>
          <w:sz w:val="24"/>
          <w:szCs w:val="24"/>
          <w:u w:val="single"/>
        </w:rPr>
        <w:t>Wyniki głosowania</w:t>
      </w:r>
      <w:r w:rsidRPr="00D2555C">
        <w:rPr>
          <w:rFonts w:ascii="Arial" w:hAnsi="Arial" w:cs="Arial"/>
          <w:sz w:val="24"/>
          <w:szCs w:val="24"/>
        </w:rPr>
        <w:br/>
        <w:t>ZA: 21, PRZECIW: 0, WSTRZYMUJĘ SIĘ: 0, BRAK GŁOSU: 0, NIEOBECNI: 2</w:t>
      </w:r>
      <w:r w:rsidRPr="00D2555C">
        <w:rPr>
          <w:rFonts w:ascii="Arial" w:hAnsi="Arial" w:cs="Arial"/>
          <w:sz w:val="24"/>
          <w:szCs w:val="24"/>
        </w:rPr>
        <w:br/>
      </w:r>
      <w:r w:rsidRPr="00D2555C">
        <w:rPr>
          <w:rFonts w:ascii="Arial" w:hAnsi="Arial" w:cs="Arial"/>
          <w:sz w:val="24"/>
          <w:szCs w:val="24"/>
        </w:rPr>
        <w:br/>
      </w:r>
      <w:r w:rsidRPr="00D2555C">
        <w:rPr>
          <w:rFonts w:ascii="Arial" w:hAnsi="Arial" w:cs="Arial"/>
          <w:sz w:val="24"/>
          <w:szCs w:val="24"/>
          <w:u w:val="single"/>
        </w:rPr>
        <w:t>Wyniki imienne:</w:t>
      </w:r>
      <w:r w:rsidRPr="00D2555C">
        <w:rPr>
          <w:rFonts w:ascii="Arial" w:hAnsi="Arial" w:cs="Arial"/>
          <w:sz w:val="24"/>
          <w:szCs w:val="24"/>
        </w:rPr>
        <w:br/>
        <w:t>ZA (21)</w:t>
      </w:r>
      <w:r w:rsidRPr="00D2555C">
        <w:rPr>
          <w:rFonts w:ascii="Arial" w:hAnsi="Arial" w:cs="Arial"/>
          <w:sz w:val="24"/>
          <w:szCs w:val="24"/>
        </w:rPr>
        <w:br/>
        <w:t>Jerzy Augustyn, Mariusz Bajek, Leszek Brzeziński, Renata Butryn, Maria Chojnacka, Łukasz Durek, Joanna Grobel-Proszowska, Ilona Kaczmarek, Andrzej Kochan, Agata Krzek, Paweł Madej, Lucjan Małek, Damian Marczak, Karolina Paleń, Dariusz Przytuła, Piotr Rut, Jan Sibiga, Stanisław Sobieraj, Andrzej Szymonik, Łukasz Warchoł, Franciszek Zaborowski</w:t>
      </w:r>
      <w:r w:rsidRPr="00D2555C">
        <w:rPr>
          <w:rFonts w:ascii="Arial" w:hAnsi="Arial" w:cs="Arial"/>
          <w:sz w:val="24"/>
          <w:szCs w:val="24"/>
        </w:rPr>
        <w:br/>
        <w:t>NIEOBECNI (2)</w:t>
      </w:r>
      <w:r w:rsidRPr="00D2555C">
        <w:rPr>
          <w:rFonts w:ascii="Arial" w:hAnsi="Arial" w:cs="Arial"/>
          <w:sz w:val="24"/>
          <w:szCs w:val="24"/>
        </w:rPr>
        <w:br/>
        <w:t>Elżbieta Kulpa, Paulina Miśko</w:t>
      </w:r>
      <w:r w:rsidRPr="00D2555C">
        <w:rPr>
          <w:rFonts w:ascii="Arial" w:hAnsi="Arial" w:cs="Arial"/>
          <w:sz w:val="24"/>
          <w:szCs w:val="24"/>
        </w:rPr>
        <w:br/>
      </w:r>
    </w:p>
    <w:p w:rsidR="00BD3EC0" w:rsidRPr="000077A8" w:rsidRDefault="00871607" w:rsidP="00920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sz w:val="24"/>
          <w:szCs w:val="24"/>
        </w:rPr>
      </w:pPr>
      <w:r w:rsidRPr="000077A8">
        <w:rPr>
          <w:rFonts w:ascii="Arial" w:hAnsi="Arial" w:cs="Arial"/>
          <w:color w:val="000000" w:themeColor="text1"/>
          <w:sz w:val="24"/>
          <w:szCs w:val="24"/>
        </w:rPr>
        <w:t xml:space="preserve">Rada Miejska w głosowaniu imiennym przy </w:t>
      </w:r>
      <w:r w:rsidR="00D2555C">
        <w:rPr>
          <w:rFonts w:ascii="Arial" w:hAnsi="Arial" w:cs="Arial"/>
          <w:color w:val="000000" w:themeColor="text1"/>
          <w:sz w:val="24"/>
          <w:szCs w:val="24"/>
        </w:rPr>
        <w:t>21</w:t>
      </w:r>
      <w:r w:rsidRPr="000077A8">
        <w:rPr>
          <w:rFonts w:ascii="Arial" w:hAnsi="Arial" w:cs="Arial"/>
          <w:color w:val="000000" w:themeColor="text1"/>
          <w:sz w:val="24"/>
          <w:szCs w:val="24"/>
        </w:rPr>
        <w:t xml:space="preserve"> głosach za</w:t>
      </w:r>
      <w:r w:rsidR="008B7E36" w:rsidRPr="000077A8">
        <w:rPr>
          <w:rFonts w:ascii="Arial" w:hAnsi="Arial" w:cs="Arial"/>
          <w:color w:val="000000" w:themeColor="text1"/>
          <w:sz w:val="24"/>
          <w:szCs w:val="24"/>
        </w:rPr>
        <w:t xml:space="preserve"> </w:t>
      </w:r>
      <w:r w:rsidRPr="000077A8">
        <w:rPr>
          <w:rFonts w:ascii="Arial" w:hAnsi="Arial" w:cs="Arial"/>
          <w:color w:val="000000" w:themeColor="text1"/>
          <w:sz w:val="24"/>
          <w:szCs w:val="24"/>
        </w:rPr>
        <w:t>podjęła</w:t>
      </w:r>
    </w:p>
    <w:p w:rsidR="00871607" w:rsidRPr="000077A8" w:rsidRDefault="00871607" w:rsidP="000B683F">
      <w:pPr>
        <w:rPr>
          <w:rFonts w:ascii="Arial" w:hAnsi="Arial" w:cs="Arial"/>
          <w:color w:val="000000" w:themeColor="text1"/>
          <w:sz w:val="24"/>
          <w:szCs w:val="24"/>
        </w:rPr>
      </w:pPr>
      <w:r w:rsidRPr="000077A8">
        <w:rPr>
          <w:rFonts w:ascii="Arial" w:hAnsi="Arial" w:cs="Arial"/>
          <w:color w:val="000000" w:themeColor="text1"/>
          <w:sz w:val="24"/>
          <w:szCs w:val="24"/>
        </w:rPr>
        <w:t xml:space="preserve"> </w:t>
      </w:r>
    </w:p>
    <w:p w:rsidR="00871607" w:rsidRDefault="00871607" w:rsidP="000B683F">
      <w:pPr>
        <w:jc w:val="center"/>
        <w:rPr>
          <w:rFonts w:ascii="Arial" w:hAnsi="Arial" w:cs="Arial"/>
          <w:b/>
          <w:i/>
          <w:sz w:val="24"/>
          <w:szCs w:val="24"/>
        </w:rPr>
      </w:pPr>
      <w:r w:rsidRPr="000077A8">
        <w:rPr>
          <w:rFonts w:ascii="Arial" w:hAnsi="Arial" w:cs="Arial"/>
          <w:b/>
          <w:i/>
          <w:sz w:val="24"/>
          <w:szCs w:val="24"/>
        </w:rPr>
        <w:t xml:space="preserve">U c h w a ł ę Nr </w:t>
      </w:r>
      <w:r w:rsidR="008B7E36" w:rsidRPr="000077A8">
        <w:rPr>
          <w:rFonts w:ascii="Arial" w:hAnsi="Arial" w:cs="Arial"/>
          <w:b/>
          <w:i/>
          <w:sz w:val="24"/>
          <w:szCs w:val="24"/>
        </w:rPr>
        <w:t>L</w:t>
      </w:r>
      <w:r w:rsidR="001F5A7D">
        <w:rPr>
          <w:rFonts w:ascii="Arial" w:hAnsi="Arial" w:cs="Arial"/>
          <w:b/>
          <w:i/>
          <w:sz w:val="24"/>
          <w:szCs w:val="24"/>
        </w:rPr>
        <w:t>V</w:t>
      </w:r>
      <w:r w:rsidR="00F12296">
        <w:rPr>
          <w:rFonts w:ascii="Arial" w:hAnsi="Arial" w:cs="Arial"/>
          <w:b/>
          <w:i/>
          <w:sz w:val="24"/>
          <w:szCs w:val="24"/>
        </w:rPr>
        <w:t>II</w:t>
      </w:r>
      <w:r w:rsidR="008F1629">
        <w:rPr>
          <w:rFonts w:ascii="Arial" w:hAnsi="Arial" w:cs="Arial"/>
          <w:b/>
          <w:i/>
          <w:sz w:val="24"/>
          <w:szCs w:val="24"/>
        </w:rPr>
        <w:t>I</w:t>
      </w:r>
      <w:r w:rsidRPr="000077A8">
        <w:rPr>
          <w:rFonts w:ascii="Arial" w:hAnsi="Arial" w:cs="Arial"/>
          <w:b/>
          <w:i/>
          <w:sz w:val="24"/>
          <w:szCs w:val="24"/>
        </w:rPr>
        <w:t>/</w:t>
      </w:r>
      <w:r w:rsidR="008F1629">
        <w:rPr>
          <w:rFonts w:ascii="Arial" w:hAnsi="Arial" w:cs="Arial"/>
          <w:b/>
          <w:i/>
          <w:sz w:val="24"/>
          <w:szCs w:val="24"/>
        </w:rPr>
        <w:t>7</w:t>
      </w:r>
      <w:r w:rsidR="00F12296">
        <w:rPr>
          <w:rFonts w:ascii="Arial" w:hAnsi="Arial" w:cs="Arial"/>
          <w:b/>
          <w:i/>
          <w:sz w:val="24"/>
          <w:szCs w:val="24"/>
        </w:rPr>
        <w:t>3</w:t>
      </w:r>
      <w:r w:rsidR="00A91C95">
        <w:rPr>
          <w:rFonts w:ascii="Arial" w:hAnsi="Arial" w:cs="Arial"/>
          <w:b/>
          <w:i/>
          <w:sz w:val="24"/>
          <w:szCs w:val="24"/>
        </w:rPr>
        <w:t>3</w:t>
      </w:r>
      <w:r w:rsidRPr="000077A8">
        <w:rPr>
          <w:rFonts w:ascii="Arial" w:hAnsi="Arial" w:cs="Arial"/>
          <w:b/>
          <w:i/>
          <w:sz w:val="24"/>
          <w:szCs w:val="24"/>
        </w:rPr>
        <w:t>/202</w:t>
      </w:r>
      <w:r w:rsidR="008B7E36" w:rsidRPr="000077A8">
        <w:rPr>
          <w:rFonts w:ascii="Arial" w:hAnsi="Arial" w:cs="Arial"/>
          <w:b/>
          <w:i/>
          <w:sz w:val="24"/>
          <w:szCs w:val="24"/>
        </w:rPr>
        <w:t>2</w:t>
      </w:r>
    </w:p>
    <w:p w:rsidR="00CD6F86" w:rsidRPr="000077A8" w:rsidRDefault="00CD6F86" w:rsidP="000B683F">
      <w:pPr>
        <w:jc w:val="center"/>
        <w:rPr>
          <w:rFonts w:ascii="Arial" w:hAnsi="Arial" w:cs="Arial"/>
          <w:b/>
          <w:i/>
          <w:sz w:val="24"/>
          <w:szCs w:val="24"/>
        </w:rPr>
      </w:pPr>
    </w:p>
    <w:p w:rsidR="00F12296" w:rsidRDefault="008F1629" w:rsidP="00F12296">
      <w:pPr>
        <w:tabs>
          <w:tab w:val="left" w:pos="0"/>
          <w:tab w:val="left" w:pos="709"/>
          <w:tab w:val="left" w:pos="1134"/>
          <w:tab w:val="left" w:pos="1276"/>
        </w:tabs>
        <w:suppressAutoHyphens/>
        <w:rPr>
          <w:rFonts w:ascii="Arial" w:hAnsi="Arial" w:cs="Arial"/>
          <w:sz w:val="24"/>
          <w:szCs w:val="24"/>
        </w:rPr>
      </w:pPr>
      <w:r w:rsidRPr="008F1629">
        <w:rPr>
          <w:rFonts w:ascii="Arial" w:hAnsi="Arial" w:cs="Arial"/>
          <w:sz w:val="24"/>
          <w:szCs w:val="24"/>
        </w:rPr>
        <w:t xml:space="preserve">w sprawie </w:t>
      </w:r>
      <w:r w:rsidR="00F12296">
        <w:rPr>
          <w:rFonts w:ascii="Arial" w:hAnsi="Arial" w:cs="Arial"/>
          <w:sz w:val="24"/>
          <w:szCs w:val="24"/>
        </w:rPr>
        <w:t>wyrażenia zgody na nabycie nieruchomości gruntowej (dot. działki nr 209/15).</w:t>
      </w:r>
    </w:p>
    <w:p w:rsidR="004A271A" w:rsidRDefault="004A271A" w:rsidP="004A271A">
      <w:pPr>
        <w:tabs>
          <w:tab w:val="left" w:pos="0"/>
          <w:tab w:val="left" w:pos="709"/>
          <w:tab w:val="left" w:pos="1134"/>
          <w:tab w:val="left" w:pos="1276"/>
        </w:tabs>
        <w:suppressAutoHyphens/>
        <w:rPr>
          <w:rFonts w:ascii="Arial" w:hAnsi="Arial" w:cs="Arial"/>
          <w:sz w:val="24"/>
          <w:szCs w:val="24"/>
        </w:rPr>
      </w:pPr>
    </w:p>
    <w:p w:rsidR="0018657E" w:rsidRDefault="007C33E3" w:rsidP="00B23036">
      <w:pPr>
        <w:spacing w:line="360" w:lineRule="auto"/>
        <w:jc w:val="center"/>
        <w:rPr>
          <w:rFonts w:ascii="Arial" w:hAnsi="Arial" w:cs="Arial"/>
          <w:b/>
          <w:sz w:val="24"/>
          <w:szCs w:val="24"/>
        </w:rPr>
      </w:pPr>
      <w:r w:rsidRPr="000077A8">
        <w:rPr>
          <w:rFonts w:ascii="Arial" w:hAnsi="Arial" w:cs="Arial"/>
          <w:b/>
          <w:sz w:val="24"/>
          <w:szCs w:val="24"/>
        </w:rPr>
        <w:t>Ad.1</w:t>
      </w:r>
      <w:r w:rsidR="00E8439F">
        <w:rPr>
          <w:rFonts w:ascii="Arial" w:hAnsi="Arial" w:cs="Arial"/>
          <w:b/>
          <w:sz w:val="24"/>
          <w:szCs w:val="24"/>
        </w:rPr>
        <w:t>1</w:t>
      </w:r>
    </w:p>
    <w:p w:rsidR="00010DC2" w:rsidRDefault="008F1629" w:rsidP="00F12296">
      <w:pPr>
        <w:keepNext/>
        <w:contextualSpacing/>
        <w:jc w:val="both"/>
        <w:rPr>
          <w:rFonts w:ascii="Arial" w:hAnsi="Arial" w:cs="Arial"/>
          <w:sz w:val="24"/>
          <w:szCs w:val="24"/>
        </w:rPr>
      </w:pPr>
      <w:r w:rsidRPr="008F1629">
        <w:rPr>
          <w:rFonts w:ascii="Arial" w:hAnsi="Arial" w:cs="Arial"/>
          <w:sz w:val="24"/>
          <w:szCs w:val="24"/>
        </w:rPr>
        <w:t xml:space="preserve">Projekt uchwały w sprawie </w:t>
      </w:r>
      <w:r w:rsidR="00F12296">
        <w:rPr>
          <w:rFonts w:ascii="Arial" w:hAnsi="Arial" w:cs="Arial"/>
          <w:sz w:val="24"/>
          <w:szCs w:val="24"/>
        </w:rPr>
        <w:t>wyrażenia zgody na sprzedaż nieruchomości</w:t>
      </w:r>
      <w:r w:rsidR="00F84ED1">
        <w:rPr>
          <w:rFonts w:ascii="Arial" w:hAnsi="Arial" w:cs="Arial"/>
          <w:sz w:val="24"/>
          <w:szCs w:val="24"/>
        </w:rPr>
        <w:t xml:space="preserve"> (dot. działki nr 952/6).</w:t>
      </w:r>
    </w:p>
    <w:p w:rsidR="00342EB6" w:rsidRDefault="00342EB6" w:rsidP="00F12296">
      <w:pPr>
        <w:keepNext/>
        <w:contextualSpacing/>
        <w:jc w:val="both"/>
        <w:rPr>
          <w:rFonts w:ascii="Arial" w:hAnsi="Arial" w:cs="Arial"/>
          <w:sz w:val="24"/>
          <w:szCs w:val="24"/>
        </w:rPr>
      </w:pPr>
    </w:p>
    <w:p w:rsidR="00342EB6" w:rsidRPr="00342EB6" w:rsidRDefault="00342EB6" w:rsidP="00342EB6">
      <w:pPr>
        <w:pStyle w:val="Tekstblokowy1"/>
        <w:tabs>
          <w:tab w:val="left" w:pos="1140"/>
        </w:tabs>
        <w:ind w:left="0" w:right="0"/>
        <w:jc w:val="both"/>
        <w:rPr>
          <w:rFonts w:ascii="Arial" w:hAnsi="Arial" w:cs="Arial"/>
        </w:rPr>
      </w:pPr>
      <w:r w:rsidRPr="00342EB6">
        <w:rPr>
          <w:rFonts w:ascii="Arial" w:hAnsi="Arial" w:cs="Arial"/>
        </w:rPr>
        <w:t xml:space="preserve">Działka nr 952/6 obr. 2-Rozwadów położona jest w obszarze, dla którego obowiązuje miejscowy plan zagospodarowania przestrzennego przestrzennego </w:t>
      </w:r>
      <w:r w:rsidRPr="00342EB6">
        <w:rPr>
          <w:rFonts w:ascii="Arial" w:hAnsi="Arial" w:cs="Arial"/>
          <w:bCs/>
        </w:rPr>
        <w:t xml:space="preserve">osiedla Piaski I w Stalowej Woli zatw. Uchwałą Nr XXX/526/08 Rady Miejskiej w Stalowej Woli z dnia                    19 września 2008 r. </w:t>
      </w:r>
      <w:r w:rsidRPr="00342EB6">
        <w:rPr>
          <w:rFonts w:ascii="Arial" w:hAnsi="Arial" w:cs="Arial"/>
        </w:rPr>
        <w:t xml:space="preserve">Zgodnie z ustaleniami planu w/w działka </w:t>
      </w:r>
      <w:r w:rsidRPr="00342EB6">
        <w:rPr>
          <w:rFonts w:ascii="Arial" w:eastAsia="TimesNewRomanPS-BoldMT" w:hAnsi="Arial" w:cs="Arial"/>
        </w:rPr>
        <w:t xml:space="preserve">położona jest w obszarze oznaczonym na rysunku planu symbolem 31MN - </w:t>
      </w:r>
      <w:r w:rsidRPr="00342EB6">
        <w:rPr>
          <w:rFonts w:ascii="Arial" w:hAnsi="Arial" w:cs="Arial"/>
        </w:rPr>
        <w:t xml:space="preserve">tereny zabudowy mieszkaniowej jednorodzinnej. </w:t>
      </w:r>
    </w:p>
    <w:p w:rsidR="00342EB6" w:rsidRPr="00342EB6" w:rsidRDefault="00342EB6" w:rsidP="00342EB6">
      <w:pPr>
        <w:jc w:val="both"/>
        <w:rPr>
          <w:rFonts w:ascii="Arial" w:hAnsi="Arial" w:cs="Arial"/>
          <w:kern w:val="1"/>
          <w:sz w:val="24"/>
          <w:szCs w:val="24"/>
        </w:rPr>
      </w:pPr>
      <w:r w:rsidRPr="00342EB6">
        <w:rPr>
          <w:rFonts w:ascii="Arial" w:hAnsi="Arial" w:cs="Arial"/>
          <w:sz w:val="24"/>
          <w:szCs w:val="24"/>
        </w:rPr>
        <w:t>Konfiguracja działki i brak dostępu do drogi publicznej powoduje, że nie może ona stanowić odrębnej działki budowlanej i przeznaczona może być jedynie na poprawienie warunków zagospodarowania działek 951 lub 952/4 obr. 2-Rozwadów w celu ich prawidłowego  zagospodarowania i użytkowania.</w:t>
      </w:r>
    </w:p>
    <w:p w:rsidR="00342EB6" w:rsidRPr="00342EB6" w:rsidRDefault="00342EB6" w:rsidP="00342EB6">
      <w:pPr>
        <w:jc w:val="both"/>
        <w:rPr>
          <w:rFonts w:ascii="Arial" w:hAnsi="Arial" w:cs="Arial"/>
          <w:sz w:val="24"/>
          <w:szCs w:val="24"/>
        </w:rPr>
      </w:pPr>
      <w:r w:rsidRPr="00342EB6">
        <w:rPr>
          <w:rFonts w:ascii="Arial" w:hAnsi="Arial" w:cs="Arial"/>
          <w:sz w:val="24"/>
          <w:szCs w:val="24"/>
        </w:rPr>
        <w:t xml:space="preserve">Działka nr 952/6 obr. 2-Rozwadów przeznaczona zostanie do sprzedaży w drodze przetargu ograniczonego do właścicieli nieruchomości sąsiednich – właściciela działki nr 951 i 952/4 obr. 2-Rozwadów. </w:t>
      </w:r>
    </w:p>
    <w:p w:rsidR="00342EB6" w:rsidRPr="0087290A" w:rsidRDefault="00342EB6" w:rsidP="00342EB6">
      <w:pPr>
        <w:pStyle w:val="Tekstblokowy1"/>
        <w:tabs>
          <w:tab w:val="left" w:pos="1140"/>
        </w:tabs>
        <w:spacing w:line="360" w:lineRule="auto"/>
        <w:jc w:val="both"/>
        <w:rPr>
          <w:rFonts w:cs="Times New Roman"/>
        </w:rPr>
      </w:pPr>
    </w:p>
    <w:p w:rsidR="00DD0158" w:rsidRDefault="00DD0158" w:rsidP="00DD0158">
      <w:pPr>
        <w:jc w:val="both"/>
        <w:rPr>
          <w:rFonts w:ascii="Arial" w:hAnsi="Arial" w:cs="Arial"/>
          <w:sz w:val="24"/>
          <w:szCs w:val="24"/>
        </w:rPr>
      </w:pPr>
      <w:r w:rsidRPr="000077A8">
        <w:rPr>
          <w:rFonts w:ascii="Arial" w:hAnsi="Arial" w:cs="Arial"/>
          <w:sz w:val="24"/>
          <w:szCs w:val="24"/>
        </w:rPr>
        <w:t>Komisja Gospodarki Komunalnej, Geodezji, Architektury i Ochrony Środowiska zaopiniowała projekt uchwały pozytywnie.</w:t>
      </w:r>
    </w:p>
    <w:p w:rsidR="00A91C95" w:rsidRDefault="00A91C95" w:rsidP="00DD0158">
      <w:pPr>
        <w:jc w:val="both"/>
        <w:rPr>
          <w:rFonts w:ascii="Arial" w:hAnsi="Arial" w:cs="Arial"/>
          <w:sz w:val="24"/>
          <w:szCs w:val="24"/>
        </w:rPr>
      </w:pPr>
    </w:p>
    <w:p w:rsidR="00871607" w:rsidRPr="000077A8" w:rsidRDefault="00A91C95" w:rsidP="00274720">
      <w:pPr>
        <w:rPr>
          <w:rFonts w:ascii="Arial" w:hAnsi="Arial" w:cs="Arial"/>
          <w:color w:val="000000" w:themeColor="text1"/>
          <w:sz w:val="24"/>
          <w:szCs w:val="24"/>
        </w:rPr>
      </w:pPr>
      <w:r w:rsidRPr="00A91C95">
        <w:rPr>
          <w:rFonts w:ascii="Arial" w:hAnsi="Arial" w:cs="Arial"/>
          <w:b/>
          <w:bCs/>
          <w:sz w:val="24"/>
          <w:szCs w:val="24"/>
          <w:u w:val="single"/>
        </w:rPr>
        <w:lastRenderedPageBreak/>
        <w:t>Głosowano w sprawie:</w:t>
      </w:r>
      <w:r w:rsidRPr="00A91C95">
        <w:rPr>
          <w:rFonts w:ascii="Arial" w:hAnsi="Arial" w:cs="Arial"/>
          <w:sz w:val="24"/>
          <w:szCs w:val="24"/>
        </w:rPr>
        <w:br/>
        <w:t>Projekt</w:t>
      </w:r>
      <w:r w:rsidR="00F658FB">
        <w:rPr>
          <w:rFonts w:ascii="Arial" w:hAnsi="Arial" w:cs="Arial"/>
          <w:sz w:val="24"/>
          <w:szCs w:val="24"/>
        </w:rPr>
        <w:t>u</w:t>
      </w:r>
      <w:r w:rsidRPr="00A91C95">
        <w:rPr>
          <w:rFonts w:ascii="Arial" w:hAnsi="Arial" w:cs="Arial"/>
          <w:sz w:val="24"/>
          <w:szCs w:val="24"/>
        </w:rPr>
        <w:t xml:space="preserve"> uchwały w sprawie wyrażenia zgody na sprzedaż nieruchomości (dot. działki nr 952/6) </w:t>
      </w:r>
      <w:r w:rsidRPr="00A91C95">
        <w:rPr>
          <w:rFonts w:ascii="Arial" w:hAnsi="Arial" w:cs="Arial"/>
          <w:sz w:val="24"/>
          <w:szCs w:val="24"/>
        </w:rPr>
        <w:br/>
      </w:r>
      <w:r w:rsidRPr="00A91C95">
        <w:rPr>
          <w:rFonts w:ascii="Arial" w:hAnsi="Arial" w:cs="Arial"/>
          <w:sz w:val="24"/>
          <w:szCs w:val="24"/>
        </w:rPr>
        <w:br/>
      </w:r>
      <w:r w:rsidRPr="00A91C95">
        <w:rPr>
          <w:rStyle w:val="Pogrubienie"/>
          <w:rFonts w:ascii="Arial" w:hAnsi="Arial" w:cs="Arial"/>
          <w:sz w:val="24"/>
          <w:szCs w:val="24"/>
          <w:u w:val="single"/>
        </w:rPr>
        <w:t>Wyniki głosowania</w:t>
      </w:r>
      <w:r w:rsidRPr="00A91C95">
        <w:rPr>
          <w:rFonts w:ascii="Arial" w:hAnsi="Arial" w:cs="Arial"/>
          <w:sz w:val="24"/>
          <w:szCs w:val="24"/>
        </w:rPr>
        <w:br/>
        <w:t>ZA: 21, PRZECIW: 0, WSTRZYMUJĘ SIĘ: 0, BRAK GŁOSU: 0, NIEOBECNI: 2</w:t>
      </w:r>
      <w:r w:rsidRPr="00A91C95">
        <w:rPr>
          <w:rFonts w:ascii="Arial" w:hAnsi="Arial" w:cs="Arial"/>
          <w:sz w:val="24"/>
          <w:szCs w:val="24"/>
        </w:rPr>
        <w:br/>
      </w:r>
      <w:r w:rsidRPr="00A91C95">
        <w:rPr>
          <w:rFonts w:ascii="Arial" w:hAnsi="Arial" w:cs="Arial"/>
          <w:sz w:val="24"/>
          <w:szCs w:val="24"/>
        </w:rPr>
        <w:br/>
      </w:r>
      <w:r w:rsidRPr="00A91C95">
        <w:rPr>
          <w:rFonts w:ascii="Arial" w:hAnsi="Arial" w:cs="Arial"/>
          <w:sz w:val="24"/>
          <w:szCs w:val="24"/>
          <w:u w:val="single"/>
        </w:rPr>
        <w:t>Wyniki imienne:</w:t>
      </w:r>
      <w:r w:rsidRPr="00A91C95">
        <w:rPr>
          <w:rFonts w:ascii="Arial" w:hAnsi="Arial" w:cs="Arial"/>
          <w:sz w:val="24"/>
          <w:szCs w:val="24"/>
        </w:rPr>
        <w:br/>
        <w:t>ZA (21)</w:t>
      </w:r>
      <w:r w:rsidRPr="00A91C95">
        <w:rPr>
          <w:rFonts w:ascii="Arial" w:hAnsi="Arial" w:cs="Arial"/>
          <w:sz w:val="24"/>
          <w:szCs w:val="24"/>
        </w:rPr>
        <w:br/>
        <w:t>Jerzy Augustyn, Mariusz Bajek, Leszek Brzeziński, Renata Butryn, Maria Chojnacka, Łukasz Durek, Joanna Grobel-Proszowska, Ilona Kaczmarek, Andrzej Kochan, Agata Krzek, Paweł Madej, Lucjan Małek, Damian Marczak, Karolina Paleń, Dariusz Przytuła, Piotr Rut, Jan Sibiga, Stanisław Sobieraj, Andrzej Szymonik, Łukasz Warchoł, Franciszek Zaborowski</w:t>
      </w:r>
      <w:r w:rsidRPr="00A91C95">
        <w:rPr>
          <w:rFonts w:ascii="Arial" w:hAnsi="Arial" w:cs="Arial"/>
          <w:sz w:val="24"/>
          <w:szCs w:val="24"/>
        </w:rPr>
        <w:br/>
        <w:t>NIEOBECNI (2)</w:t>
      </w:r>
      <w:r w:rsidRPr="00A91C95">
        <w:rPr>
          <w:rFonts w:ascii="Arial" w:hAnsi="Arial" w:cs="Arial"/>
          <w:sz w:val="24"/>
          <w:szCs w:val="24"/>
        </w:rPr>
        <w:br/>
        <w:t>Elżbieta Kulpa, Paulina Miśko</w:t>
      </w:r>
      <w:r w:rsidRPr="00A91C95">
        <w:rPr>
          <w:rFonts w:ascii="Arial" w:hAnsi="Arial" w:cs="Arial"/>
          <w:sz w:val="24"/>
          <w:szCs w:val="24"/>
        </w:rPr>
        <w:br/>
      </w:r>
      <w:r w:rsidRPr="00A91C95">
        <w:rPr>
          <w:rFonts w:ascii="Arial" w:hAnsi="Arial" w:cs="Arial"/>
          <w:sz w:val="24"/>
          <w:szCs w:val="24"/>
        </w:rPr>
        <w:br/>
      </w:r>
      <w:r w:rsidR="00871607" w:rsidRPr="000077A8">
        <w:rPr>
          <w:rFonts w:ascii="Arial" w:hAnsi="Arial" w:cs="Arial"/>
          <w:color w:val="000000" w:themeColor="text1"/>
          <w:sz w:val="24"/>
          <w:szCs w:val="24"/>
        </w:rPr>
        <w:t xml:space="preserve">Rada Miejska w głosowaniu imiennym przy </w:t>
      </w:r>
      <w:r w:rsidR="00F658FB">
        <w:rPr>
          <w:rFonts w:ascii="Arial" w:hAnsi="Arial" w:cs="Arial"/>
          <w:color w:val="000000" w:themeColor="text1"/>
          <w:sz w:val="24"/>
          <w:szCs w:val="24"/>
        </w:rPr>
        <w:t>21</w:t>
      </w:r>
      <w:r w:rsidR="00871607" w:rsidRPr="000077A8">
        <w:rPr>
          <w:rFonts w:ascii="Arial" w:hAnsi="Arial" w:cs="Arial"/>
          <w:color w:val="000000" w:themeColor="text1"/>
          <w:sz w:val="24"/>
          <w:szCs w:val="24"/>
        </w:rPr>
        <w:t xml:space="preserve"> głosach za</w:t>
      </w:r>
      <w:r w:rsidR="00427D17">
        <w:rPr>
          <w:rFonts w:ascii="Arial" w:hAnsi="Arial" w:cs="Arial"/>
          <w:color w:val="000000" w:themeColor="text1"/>
          <w:sz w:val="24"/>
          <w:szCs w:val="24"/>
        </w:rPr>
        <w:t xml:space="preserve"> </w:t>
      </w:r>
      <w:r w:rsidR="00871607" w:rsidRPr="000077A8">
        <w:rPr>
          <w:rFonts w:ascii="Arial" w:hAnsi="Arial" w:cs="Arial"/>
          <w:color w:val="000000" w:themeColor="text1"/>
          <w:sz w:val="24"/>
          <w:szCs w:val="24"/>
        </w:rPr>
        <w:t xml:space="preserve">podjęła </w:t>
      </w:r>
    </w:p>
    <w:p w:rsidR="00871607" w:rsidRPr="000077A8" w:rsidRDefault="00871607" w:rsidP="000B683F">
      <w:pPr>
        <w:jc w:val="center"/>
        <w:rPr>
          <w:rFonts w:ascii="Arial" w:hAnsi="Arial" w:cs="Arial"/>
          <w:color w:val="FF0000"/>
          <w:sz w:val="24"/>
          <w:szCs w:val="24"/>
        </w:rPr>
      </w:pPr>
    </w:p>
    <w:p w:rsidR="00871607" w:rsidRDefault="00871607" w:rsidP="000B683F">
      <w:pPr>
        <w:jc w:val="center"/>
        <w:rPr>
          <w:rFonts w:ascii="Arial" w:hAnsi="Arial" w:cs="Arial"/>
          <w:b/>
          <w:i/>
          <w:sz w:val="24"/>
          <w:szCs w:val="24"/>
        </w:rPr>
      </w:pPr>
      <w:r w:rsidRPr="000077A8">
        <w:rPr>
          <w:rFonts w:ascii="Arial" w:hAnsi="Arial" w:cs="Arial"/>
          <w:b/>
          <w:i/>
          <w:sz w:val="24"/>
          <w:szCs w:val="24"/>
        </w:rPr>
        <w:t xml:space="preserve">U c h w a ł ę Nr </w:t>
      </w:r>
      <w:r w:rsidR="0049567A" w:rsidRPr="000077A8">
        <w:rPr>
          <w:rFonts w:ascii="Arial" w:hAnsi="Arial" w:cs="Arial"/>
          <w:b/>
          <w:i/>
          <w:sz w:val="24"/>
          <w:szCs w:val="24"/>
        </w:rPr>
        <w:t>L</w:t>
      </w:r>
      <w:r w:rsidR="00420DE3">
        <w:rPr>
          <w:rFonts w:ascii="Arial" w:hAnsi="Arial" w:cs="Arial"/>
          <w:b/>
          <w:i/>
          <w:sz w:val="24"/>
          <w:szCs w:val="24"/>
        </w:rPr>
        <w:t>V</w:t>
      </w:r>
      <w:r w:rsidR="00F84ED1">
        <w:rPr>
          <w:rFonts w:ascii="Arial" w:hAnsi="Arial" w:cs="Arial"/>
          <w:b/>
          <w:i/>
          <w:sz w:val="24"/>
          <w:szCs w:val="24"/>
        </w:rPr>
        <w:t>II</w:t>
      </w:r>
      <w:r w:rsidR="0092061D">
        <w:rPr>
          <w:rFonts w:ascii="Arial" w:hAnsi="Arial" w:cs="Arial"/>
          <w:b/>
          <w:i/>
          <w:sz w:val="24"/>
          <w:szCs w:val="24"/>
        </w:rPr>
        <w:t>I</w:t>
      </w:r>
      <w:r w:rsidRPr="000077A8">
        <w:rPr>
          <w:rFonts w:ascii="Arial" w:hAnsi="Arial" w:cs="Arial"/>
          <w:b/>
          <w:i/>
          <w:sz w:val="24"/>
          <w:szCs w:val="24"/>
        </w:rPr>
        <w:t>/</w:t>
      </w:r>
      <w:r w:rsidR="0092061D">
        <w:rPr>
          <w:rFonts w:ascii="Arial" w:hAnsi="Arial" w:cs="Arial"/>
          <w:b/>
          <w:i/>
          <w:sz w:val="24"/>
          <w:szCs w:val="24"/>
        </w:rPr>
        <w:t>7</w:t>
      </w:r>
      <w:r w:rsidR="00F84ED1">
        <w:rPr>
          <w:rFonts w:ascii="Arial" w:hAnsi="Arial" w:cs="Arial"/>
          <w:b/>
          <w:i/>
          <w:sz w:val="24"/>
          <w:szCs w:val="24"/>
        </w:rPr>
        <w:t>3</w:t>
      </w:r>
      <w:r w:rsidR="00A91C95">
        <w:rPr>
          <w:rFonts w:ascii="Arial" w:hAnsi="Arial" w:cs="Arial"/>
          <w:b/>
          <w:i/>
          <w:sz w:val="24"/>
          <w:szCs w:val="24"/>
        </w:rPr>
        <w:t>4</w:t>
      </w:r>
      <w:r w:rsidRPr="000077A8">
        <w:rPr>
          <w:rFonts w:ascii="Arial" w:hAnsi="Arial" w:cs="Arial"/>
          <w:b/>
          <w:i/>
          <w:sz w:val="24"/>
          <w:szCs w:val="24"/>
        </w:rPr>
        <w:t>/202</w:t>
      </w:r>
      <w:r w:rsidR="0049567A" w:rsidRPr="000077A8">
        <w:rPr>
          <w:rFonts w:ascii="Arial" w:hAnsi="Arial" w:cs="Arial"/>
          <w:b/>
          <w:i/>
          <w:sz w:val="24"/>
          <w:szCs w:val="24"/>
        </w:rPr>
        <w:t>2</w:t>
      </w:r>
    </w:p>
    <w:p w:rsidR="00F84ED1" w:rsidRPr="000077A8" w:rsidRDefault="00F84ED1" w:rsidP="000B683F">
      <w:pPr>
        <w:jc w:val="center"/>
        <w:rPr>
          <w:rFonts w:ascii="Arial" w:hAnsi="Arial" w:cs="Arial"/>
          <w:b/>
          <w:i/>
          <w:sz w:val="24"/>
          <w:szCs w:val="24"/>
        </w:rPr>
      </w:pPr>
    </w:p>
    <w:p w:rsidR="00F84ED1" w:rsidRDefault="00F84ED1" w:rsidP="00F84ED1">
      <w:pPr>
        <w:keepNext/>
        <w:contextualSpacing/>
        <w:jc w:val="both"/>
        <w:rPr>
          <w:rFonts w:ascii="Arial" w:hAnsi="Arial" w:cs="Arial"/>
          <w:sz w:val="24"/>
          <w:szCs w:val="24"/>
        </w:rPr>
      </w:pPr>
      <w:r w:rsidRPr="008F1629">
        <w:rPr>
          <w:rFonts w:ascii="Arial" w:hAnsi="Arial" w:cs="Arial"/>
          <w:sz w:val="24"/>
          <w:szCs w:val="24"/>
        </w:rPr>
        <w:t xml:space="preserve">w sprawie </w:t>
      </w:r>
      <w:r>
        <w:rPr>
          <w:rFonts w:ascii="Arial" w:hAnsi="Arial" w:cs="Arial"/>
          <w:sz w:val="24"/>
          <w:szCs w:val="24"/>
        </w:rPr>
        <w:t>wyrażenia zgody na sprzedaż nieruchomości (dot. działki nr 952/6).</w:t>
      </w:r>
    </w:p>
    <w:p w:rsidR="00F84ED1" w:rsidRDefault="00F84ED1" w:rsidP="00F84ED1">
      <w:pPr>
        <w:keepNext/>
        <w:contextualSpacing/>
        <w:jc w:val="both"/>
        <w:rPr>
          <w:rFonts w:ascii="Arial" w:hAnsi="Arial" w:cs="Arial"/>
        </w:rPr>
      </w:pPr>
    </w:p>
    <w:p w:rsidR="0018657E" w:rsidRDefault="007C33E3" w:rsidP="00B23036">
      <w:pPr>
        <w:spacing w:line="360" w:lineRule="auto"/>
        <w:jc w:val="center"/>
        <w:rPr>
          <w:rFonts w:ascii="Arial" w:hAnsi="Arial" w:cs="Arial"/>
          <w:b/>
          <w:sz w:val="24"/>
          <w:szCs w:val="24"/>
        </w:rPr>
      </w:pPr>
      <w:r w:rsidRPr="000077A8">
        <w:rPr>
          <w:rFonts w:ascii="Arial" w:hAnsi="Arial" w:cs="Arial"/>
          <w:b/>
          <w:sz w:val="24"/>
          <w:szCs w:val="24"/>
        </w:rPr>
        <w:t>Ad.1</w:t>
      </w:r>
      <w:r w:rsidR="00E8439F">
        <w:rPr>
          <w:rFonts w:ascii="Arial" w:hAnsi="Arial" w:cs="Arial"/>
          <w:b/>
          <w:sz w:val="24"/>
          <w:szCs w:val="24"/>
        </w:rPr>
        <w:t>2</w:t>
      </w:r>
    </w:p>
    <w:p w:rsidR="008F1629" w:rsidRDefault="008F1629" w:rsidP="008F1629">
      <w:pPr>
        <w:spacing w:before="100" w:beforeAutospacing="1" w:after="100" w:afterAutospacing="1"/>
        <w:jc w:val="both"/>
        <w:outlineLvl w:val="1"/>
        <w:rPr>
          <w:rFonts w:ascii="Arial" w:hAnsi="Arial" w:cs="Arial"/>
          <w:bCs/>
          <w:sz w:val="24"/>
          <w:szCs w:val="24"/>
        </w:rPr>
      </w:pPr>
      <w:r w:rsidRPr="008F1629">
        <w:rPr>
          <w:rFonts w:ascii="Arial" w:hAnsi="Arial" w:cs="Arial"/>
          <w:sz w:val="24"/>
          <w:szCs w:val="24"/>
        </w:rPr>
        <w:t>Projekt uchwały w sprawie</w:t>
      </w:r>
      <w:r w:rsidRPr="008F1629">
        <w:rPr>
          <w:rFonts w:ascii="Arial" w:hAnsi="Arial" w:cs="Arial"/>
          <w:bCs/>
          <w:sz w:val="24"/>
          <w:szCs w:val="24"/>
        </w:rPr>
        <w:t xml:space="preserve"> </w:t>
      </w:r>
      <w:r w:rsidR="00F84ED1">
        <w:rPr>
          <w:rFonts w:ascii="Arial" w:hAnsi="Arial" w:cs="Arial"/>
          <w:bCs/>
          <w:sz w:val="24"/>
          <w:szCs w:val="24"/>
        </w:rPr>
        <w:t>wyrażenia zgody na wydzierżawienie nieruchomości (dot. działki nr 1147/22, części działki nr 835/26).</w:t>
      </w:r>
    </w:p>
    <w:p w:rsidR="00342EB6" w:rsidRPr="00342EB6" w:rsidRDefault="00342EB6" w:rsidP="00342EB6">
      <w:pPr>
        <w:jc w:val="both"/>
        <w:rPr>
          <w:rFonts w:ascii="Arial" w:hAnsi="Arial" w:cs="Arial"/>
          <w:sz w:val="24"/>
          <w:szCs w:val="24"/>
        </w:rPr>
      </w:pPr>
      <w:r w:rsidRPr="00342EB6">
        <w:rPr>
          <w:rFonts w:ascii="Arial" w:hAnsi="Arial" w:cs="Arial"/>
          <w:sz w:val="24"/>
          <w:szCs w:val="24"/>
        </w:rPr>
        <w:t xml:space="preserve">Nieruchomości określone w „Wykazie nieruchomości przeznaczonych do dzierżawy” stanowiącym załącznik nr 1 do niniejszej uchwały, przeznacza się do wydzierżawienia na dalszy okres z wyjątkiem pozycji 15 i 20 dot. zawarcia umów z nowymi podmiotami.  </w:t>
      </w:r>
    </w:p>
    <w:p w:rsidR="00342EB6" w:rsidRPr="00342EB6" w:rsidRDefault="00342EB6" w:rsidP="00342EB6">
      <w:pPr>
        <w:jc w:val="both"/>
        <w:rPr>
          <w:rFonts w:ascii="Arial" w:hAnsi="Arial" w:cs="Arial"/>
          <w:sz w:val="24"/>
          <w:szCs w:val="24"/>
        </w:rPr>
      </w:pPr>
      <w:r w:rsidRPr="00342EB6">
        <w:rPr>
          <w:rFonts w:ascii="Arial" w:hAnsi="Arial" w:cs="Arial"/>
          <w:sz w:val="24"/>
          <w:szCs w:val="24"/>
        </w:rPr>
        <w:t xml:space="preserve">Biorąc pod uwagę fakt, że dzierżawione nieruchomości zostały zagospodarowane i są                     w odpowiedni sposób utrzymane, zapewnią gminie przychody z tytułu czynszu dzierżawnego i podatku od nieruchomości – podjęcie uchwały jest uzasadnione. </w:t>
      </w:r>
    </w:p>
    <w:p w:rsidR="00342EB6" w:rsidRDefault="00342EB6" w:rsidP="00427D17">
      <w:pPr>
        <w:jc w:val="both"/>
        <w:rPr>
          <w:rFonts w:ascii="Arial" w:hAnsi="Arial" w:cs="Arial"/>
          <w:sz w:val="24"/>
          <w:szCs w:val="24"/>
        </w:rPr>
      </w:pPr>
    </w:p>
    <w:p w:rsidR="00427D17" w:rsidRDefault="00427D17" w:rsidP="00427D17">
      <w:pPr>
        <w:jc w:val="both"/>
        <w:rPr>
          <w:rFonts w:ascii="Arial" w:hAnsi="Arial" w:cs="Arial"/>
          <w:sz w:val="24"/>
          <w:szCs w:val="24"/>
        </w:rPr>
      </w:pPr>
      <w:r w:rsidRPr="000077A8">
        <w:rPr>
          <w:rFonts w:ascii="Arial" w:hAnsi="Arial" w:cs="Arial"/>
          <w:sz w:val="24"/>
          <w:szCs w:val="24"/>
        </w:rPr>
        <w:t>Komisja Gospodarki Komunalnej, Geodezji, Architektury i Ochrony Środowiska zaopiniowała projekt uchwały pozytywnie.</w:t>
      </w:r>
    </w:p>
    <w:p w:rsidR="00212F2D" w:rsidRDefault="00212F2D" w:rsidP="00427D17">
      <w:pPr>
        <w:jc w:val="both"/>
        <w:rPr>
          <w:rFonts w:ascii="Arial" w:hAnsi="Arial" w:cs="Arial"/>
          <w:sz w:val="24"/>
          <w:szCs w:val="24"/>
        </w:rPr>
      </w:pPr>
    </w:p>
    <w:p w:rsidR="00212F2D" w:rsidRDefault="00212F2D" w:rsidP="00212F2D">
      <w:pPr>
        <w:autoSpaceDE w:val="0"/>
        <w:autoSpaceDN w:val="0"/>
        <w:adjustRightInd w:val="0"/>
        <w:rPr>
          <w:rFonts w:ascii="Arial" w:hAnsi="Arial" w:cs="Arial"/>
          <w:sz w:val="24"/>
          <w:szCs w:val="24"/>
        </w:rPr>
      </w:pPr>
      <w:r>
        <w:rPr>
          <w:rFonts w:ascii="Arial" w:hAnsi="Arial" w:cs="Arial"/>
          <w:sz w:val="24"/>
          <w:szCs w:val="24"/>
        </w:rPr>
        <w:t>Komisja Budżetu</w:t>
      </w:r>
      <w:r w:rsidRPr="001F3405">
        <w:rPr>
          <w:rFonts w:ascii="Arial" w:hAnsi="Arial" w:cs="Arial"/>
          <w:sz w:val="24"/>
          <w:szCs w:val="24"/>
        </w:rPr>
        <w:t xml:space="preserve"> </w:t>
      </w:r>
      <w:r>
        <w:rPr>
          <w:rFonts w:ascii="Arial" w:hAnsi="Arial" w:cs="Arial"/>
          <w:sz w:val="24"/>
          <w:szCs w:val="24"/>
        </w:rPr>
        <w:t>pozytywnie zaopiniowała projekt uchwały.</w:t>
      </w:r>
    </w:p>
    <w:p w:rsidR="00212F2D" w:rsidRDefault="00212F2D" w:rsidP="00212F2D">
      <w:pPr>
        <w:autoSpaceDE w:val="0"/>
        <w:autoSpaceDN w:val="0"/>
        <w:adjustRightInd w:val="0"/>
        <w:rPr>
          <w:rFonts w:ascii="Arial" w:hAnsi="Arial" w:cs="Arial"/>
          <w:sz w:val="24"/>
          <w:szCs w:val="24"/>
        </w:rPr>
      </w:pPr>
    </w:p>
    <w:p w:rsidR="00212F2D" w:rsidRDefault="00212F2D" w:rsidP="00212F2D">
      <w:pPr>
        <w:autoSpaceDE w:val="0"/>
        <w:autoSpaceDN w:val="0"/>
        <w:adjustRightInd w:val="0"/>
        <w:rPr>
          <w:rFonts w:ascii="Arial" w:hAnsi="Arial" w:cs="Arial"/>
          <w:sz w:val="24"/>
          <w:szCs w:val="24"/>
        </w:rPr>
      </w:pPr>
      <w:r>
        <w:rPr>
          <w:rFonts w:ascii="Arial" w:hAnsi="Arial" w:cs="Arial"/>
          <w:sz w:val="24"/>
          <w:szCs w:val="24"/>
        </w:rPr>
        <w:t>Komisja Mieszkaniowa</w:t>
      </w:r>
      <w:r w:rsidRPr="001F3405">
        <w:rPr>
          <w:rFonts w:ascii="Arial" w:hAnsi="Arial" w:cs="Arial"/>
          <w:sz w:val="24"/>
          <w:szCs w:val="24"/>
        </w:rPr>
        <w:t xml:space="preserve"> </w:t>
      </w:r>
      <w:r>
        <w:rPr>
          <w:rFonts w:ascii="Arial" w:hAnsi="Arial" w:cs="Arial"/>
          <w:sz w:val="24"/>
          <w:szCs w:val="24"/>
        </w:rPr>
        <w:t>pozytywnie zaopiniowała projekt uchwały.</w:t>
      </w:r>
    </w:p>
    <w:p w:rsidR="00212F2D" w:rsidRDefault="00212F2D" w:rsidP="00427D17">
      <w:pPr>
        <w:jc w:val="both"/>
        <w:rPr>
          <w:rFonts w:ascii="Arial" w:hAnsi="Arial" w:cs="Arial"/>
          <w:sz w:val="24"/>
          <w:szCs w:val="24"/>
        </w:rPr>
      </w:pPr>
    </w:p>
    <w:p w:rsidR="00427D17" w:rsidRPr="00E8439F" w:rsidRDefault="00E8439F" w:rsidP="00E8439F">
      <w:pPr>
        <w:spacing w:before="100" w:beforeAutospacing="1" w:after="100" w:afterAutospacing="1"/>
        <w:contextualSpacing/>
        <w:rPr>
          <w:rFonts w:ascii="Arial" w:hAnsi="Arial" w:cs="Arial"/>
          <w:sz w:val="24"/>
          <w:szCs w:val="24"/>
        </w:rPr>
      </w:pPr>
      <w:r w:rsidRPr="00E8439F">
        <w:rPr>
          <w:rFonts w:ascii="Arial" w:hAnsi="Arial" w:cs="Arial"/>
          <w:b/>
          <w:bCs/>
          <w:sz w:val="24"/>
          <w:szCs w:val="24"/>
          <w:u w:val="single"/>
        </w:rPr>
        <w:t>Głosowano w sprawie:</w:t>
      </w:r>
      <w:r w:rsidRPr="00E8439F">
        <w:rPr>
          <w:rFonts w:ascii="Arial" w:hAnsi="Arial" w:cs="Arial"/>
          <w:sz w:val="24"/>
          <w:szCs w:val="24"/>
        </w:rPr>
        <w:br/>
        <w:t>Projekt</w:t>
      </w:r>
      <w:r>
        <w:rPr>
          <w:rFonts w:ascii="Arial" w:hAnsi="Arial" w:cs="Arial"/>
          <w:sz w:val="24"/>
          <w:szCs w:val="24"/>
        </w:rPr>
        <w:t>u</w:t>
      </w:r>
      <w:r w:rsidRPr="00E8439F">
        <w:rPr>
          <w:rFonts w:ascii="Arial" w:hAnsi="Arial" w:cs="Arial"/>
          <w:sz w:val="24"/>
          <w:szCs w:val="24"/>
        </w:rPr>
        <w:t xml:space="preserve"> uchwały w sprawie wyrażenia zgody na wydzierżawienie nieruchomości (dot. działki nr 1147/22, części działki 835/26) </w:t>
      </w:r>
      <w:r w:rsidRPr="00E8439F">
        <w:rPr>
          <w:rFonts w:ascii="Arial" w:hAnsi="Arial" w:cs="Arial"/>
          <w:sz w:val="24"/>
          <w:szCs w:val="24"/>
        </w:rPr>
        <w:br/>
      </w:r>
      <w:r w:rsidRPr="00E8439F">
        <w:rPr>
          <w:rFonts w:ascii="Arial" w:hAnsi="Arial" w:cs="Arial"/>
          <w:sz w:val="24"/>
          <w:szCs w:val="24"/>
        </w:rPr>
        <w:br/>
      </w:r>
      <w:r w:rsidRPr="00E8439F">
        <w:rPr>
          <w:rStyle w:val="Pogrubienie"/>
          <w:rFonts w:ascii="Arial" w:hAnsi="Arial" w:cs="Arial"/>
          <w:sz w:val="24"/>
          <w:szCs w:val="24"/>
          <w:u w:val="single"/>
        </w:rPr>
        <w:t>Wyniki głosowania</w:t>
      </w:r>
      <w:r w:rsidRPr="00E8439F">
        <w:rPr>
          <w:rFonts w:ascii="Arial" w:hAnsi="Arial" w:cs="Arial"/>
          <w:sz w:val="24"/>
          <w:szCs w:val="24"/>
        </w:rPr>
        <w:br/>
        <w:t>ZA: 21, PRZECIW: 0, WSTRZYMUJĘ SIĘ: 0, BRAK GŁOSU: 0, NIEOBECNI: 2</w:t>
      </w:r>
      <w:r w:rsidRPr="00E8439F">
        <w:rPr>
          <w:rFonts w:ascii="Arial" w:hAnsi="Arial" w:cs="Arial"/>
          <w:sz w:val="24"/>
          <w:szCs w:val="24"/>
        </w:rPr>
        <w:br/>
      </w:r>
      <w:r w:rsidRPr="00E8439F">
        <w:rPr>
          <w:rFonts w:ascii="Arial" w:hAnsi="Arial" w:cs="Arial"/>
          <w:sz w:val="24"/>
          <w:szCs w:val="24"/>
        </w:rPr>
        <w:br/>
      </w:r>
      <w:r w:rsidRPr="00E8439F">
        <w:rPr>
          <w:rFonts w:ascii="Arial" w:hAnsi="Arial" w:cs="Arial"/>
          <w:sz w:val="24"/>
          <w:szCs w:val="24"/>
          <w:u w:val="single"/>
        </w:rPr>
        <w:t>Wyniki imienne:</w:t>
      </w:r>
      <w:r w:rsidRPr="00E8439F">
        <w:rPr>
          <w:rFonts w:ascii="Arial" w:hAnsi="Arial" w:cs="Arial"/>
          <w:sz w:val="24"/>
          <w:szCs w:val="24"/>
        </w:rPr>
        <w:br/>
      </w:r>
      <w:r w:rsidRPr="00E8439F">
        <w:rPr>
          <w:rFonts w:ascii="Arial" w:hAnsi="Arial" w:cs="Arial"/>
          <w:sz w:val="24"/>
          <w:szCs w:val="24"/>
        </w:rPr>
        <w:lastRenderedPageBreak/>
        <w:t>ZA (21)</w:t>
      </w:r>
      <w:r w:rsidRPr="00E8439F">
        <w:rPr>
          <w:rFonts w:ascii="Arial" w:hAnsi="Arial" w:cs="Arial"/>
          <w:sz w:val="24"/>
          <w:szCs w:val="24"/>
        </w:rPr>
        <w:br/>
        <w:t>Jerzy Augustyn, Mariusz Bajek, Leszek Brzeziński, Renata Butryn, Maria Chojnacka, Łukasz Durek, Joanna Grobel-Proszowska, Ilona Kaczmarek, Andrzej Kochan, Agata Krzek, Paweł Madej, Lucjan Małek, Damian Marczak, Karolina Paleń, Dariusz Przytuła, Piotr Rut, Jan Sibiga, Stanisław Sobieraj, Andrzej Szymonik, Łukasz Warchoł, Franciszek Zaborowski</w:t>
      </w:r>
      <w:r w:rsidRPr="00E8439F">
        <w:rPr>
          <w:rFonts w:ascii="Arial" w:hAnsi="Arial" w:cs="Arial"/>
          <w:sz w:val="24"/>
          <w:szCs w:val="24"/>
        </w:rPr>
        <w:br/>
        <w:t>NIEOBECNI (2)</w:t>
      </w:r>
      <w:r w:rsidRPr="00E8439F">
        <w:rPr>
          <w:rFonts w:ascii="Arial" w:hAnsi="Arial" w:cs="Arial"/>
          <w:sz w:val="24"/>
          <w:szCs w:val="24"/>
        </w:rPr>
        <w:br/>
        <w:t>Elżbieta Kulpa, Paulina Miśko</w:t>
      </w:r>
      <w:r w:rsidRPr="00E8439F">
        <w:rPr>
          <w:rFonts w:ascii="Arial" w:hAnsi="Arial" w:cs="Arial"/>
          <w:sz w:val="24"/>
          <w:szCs w:val="24"/>
        </w:rPr>
        <w:br/>
      </w:r>
    </w:p>
    <w:p w:rsidR="00107D68" w:rsidRPr="000077A8" w:rsidRDefault="00107D68" w:rsidP="00427D17">
      <w:pPr>
        <w:spacing w:before="100" w:beforeAutospacing="1" w:after="100" w:afterAutospacing="1"/>
        <w:outlineLvl w:val="1"/>
        <w:rPr>
          <w:rFonts w:ascii="Arial" w:hAnsi="Arial" w:cs="Arial"/>
          <w:color w:val="FF0000"/>
          <w:sz w:val="24"/>
          <w:szCs w:val="24"/>
        </w:rPr>
      </w:pPr>
      <w:r w:rsidRPr="000077A8">
        <w:rPr>
          <w:rFonts w:ascii="Arial" w:hAnsi="Arial" w:cs="Arial"/>
          <w:color w:val="000000" w:themeColor="text1"/>
          <w:sz w:val="24"/>
          <w:szCs w:val="24"/>
        </w:rPr>
        <w:t xml:space="preserve">Rada Miejska w głosowaniu imiennym przy </w:t>
      </w:r>
      <w:r w:rsidR="00F658FB">
        <w:rPr>
          <w:rFonts w:ascii="Arial" w:hAnsi="Arial" w:cs="Arial"/>
          <w:color w:val="000000" w:themeColor="text1"/>
          <w:sz w:val="24"/>
          <w:szCs w:val="24"/>
        </w:rPr>
        <w:t>21</w:t>
      </w:r>
      <w:r w:rsidRPr="000077A8">
        <w:rPr>
          <w:rFonts w:ascii="Arial" w:hAnsi="Arial" w:cs="Arial"/>
          <w:color w:val="000000" w:themeColor="text1"/>
          <w:sz w:val="24"/>
          <w:szCs w:val="24"/>
        </w:rPr>
        <w:t xml:space="preserve"> głosach za</w:t>
      </w:r>
      <w:r w:rsidR="00427D17">
        <w:rPr>
          <w:rFonts w:ascii="Arial" w:hAnsi="Arial" w:cs="Arial"/>
          <w:color w:val="000000" w:themeColor="text1"/>
          <w:sz w:val="24"/>
          <w:szCs w:val="24"/>
        </w:rPr>
        <w:t xml:space="preserve"> </w:t>
      </w:r>
      <w:r w:rsidRPr="000077A8">
        <w:rPr>
          <w:rFonts w:ascii="Arial" w:hAnsi="Arial" w:cs="Arial"/>
          <w:color w:val="000000" w:themeColor="text1"/>
          <w:sz w:val="24"/>
          <w:szCs w:val="24"/>
        </w:rPr>
        <w:t xml:space="preserve">podjęła </w:t>
      </w:r>
    </w:p>
    <w:p w:rsidR="00107D68" w:rsidRDefault="00107D68" w:rsidP="00107D68">
      <w:pPr>
        <w:jc w:val="center"/>
        <w:rPr>
          <w:rFonts w:ascii="Arial" w:hAnsi="Arial" w:cs="Arial"/>
          <w:b/>
          <w:i/>
          <w:sz w:val="24"/>
          <w:szCs w:val="24"/>
        </w:rPr>
      </w:pPr>
      <w:r w:rsidRPr="000077A8">
        <w:rPr>
          <w:rFonts w:ascii="Arial" w:hAnsi="Arial" w:cs="Arial"/>
          <w:b/>
          <w:i/>
          <w:sz w:val="24"/>
          <w:szCs w:val="24"/>
        </w:rPr>
        <w:t>U c h w a ł ę Nr L</w:t>
      </w:r>
      <w:r w:rsidR="00EC112C">
        <w:rPr>
          <w:rFonts w:ascii="Arial" w:hAnsi="Arial" w:cs="Arial"/>
          <w:b/>
          <w:i/>
          <w:sz w:val="24"/>
          <w:szCs w:val="24"/>
        </w:rPr>
        <w:t>V</w:t>
      </w:r>
      <w:r w:rsidR="0092061D">
        <w:rPr>
          <w:rFonts w:ascii="Arial" w:hAnsi="Arial" w:cs="Arial"/>
          <w:b/>
          <w:i/>
          <w:sz w:val="24"/>
          <w:szCs w:val="24"/>
        </w:rPr>
        <w:t>I</w:t>
      </w:r>
      <w:r w:rsidR="00212F2D">
        <w:rPr>
          <w:rFonts w:ascii="Arial" w:hAnsi="Arial" w:cs="Arial"/>
          <w:b/>
          <w:i/>
          <w:sz w:val="24"/>
          <w:szCs w:val="24"/>
        </w:rPr>
        <w:t>II</w:t>
      </w:r>
      <w:r w:rsidRPr="000077A8">
        <w:rPr>
          <w:rFonts w:ascii="Arial" w:hAnsi="Arial" w:cs="Arial"/>
          <w:b/>
          <w:i/>
          <w:sz w:val="24"/>
          <w:szCs w:val="24"/>
        </w:rPr>
        <w:t>/</w:t>
      </w:r>
      <w:r w:rsidR="0092061D">
        <w:rPr>
          <w:rFonts w:ascii="Arial" w:hAnsi="Arial" w:cs="Arial"/>
          <w:b/>
          <w:i/>
          <w:sz w:val="24"/>
          <w:szCs w:val="24"/>
        </w:rPr>
        <w:t>7</w:t>
      </w:r>
      <w:r w:rsidR="00212F2D">
        <w:rPr>
          <w:rFonts w:ascii="Arial" w:hAnsi="Arial" w:cs="Arial"/>
          <w:b/>
          <w:i/>
          <w:sz w:val="24"/>
          <w:szCs w:val="24"/>
        </w:rPr>
        <w:t>3</w:t>
      </w:r>
      <w:r w:rsidR="00E8439F">
        <w:rPr>
          <w:rFonts w:ascii="Arial" w:hAnsi="Arial" w:cs="Arial"/>
          <w:b/>
          <w:i/>
          <w:sz w:val="24"/>
          <w:szCs w:val="24"/>
        </w:rPr>
        <w:t>5</w:t>
      </w:r>
      <w:r w:rsidRPr="000077A8">
        <w:rPr>
          <w:rFonts w:ascii="Arial" w:hAnsi="Arial" w:cs="Arial"/>
          <w:b/>
          <w:i/>
          <w:sz w:val="24"/>
          <w:szCs w:val="24"/>
        </w:rPr>
        <w:t>/2022</w:t>
      </w:r>
    </w:p>
    <w:p w:rsidR="00212F2D" w:rsidRDefault="00212F2D" w:rsidP="00212F2D">
      <w:pPr>
        <w:spacing w:before="100" w:beforeAutospacing="1" w:after="100" w:afterAutospacing="1"/>
        <w:jc w:val="both"/>
        <w:outlineLvl w:val="1"/>
        <w:rPr>
          <w:rFonts w:ascii="Arial" w:hAnsi="Arial" w:cs="Arial"/>
          <w:bCs/>
          <w:iCs/>
          <w:sz w:val="24"/>
          <w:szCs w:val="24"/>
        </w:rPr>
      </w:pPr>
      <w:r w:rsidRPr="008F1629">
        <w:rPr>
          <w:rFonts w:ascii="Arial" w:hAnsi="Arial" w:cs="Arial"/>
          <w:sz w:val="24"/>
          <w:szCs w:val="24"/>
        </w:rPr>
        <w:t>w sprawie</w:t>
      </w:r>
      <w:r w:rsidRPr="008F1629">
        <w:rPr>
          <w:rFonts w:ascii="Arial" w:hAnsi="Arial" w:cs="Arial"/>
          <w:bCs/>
          <w:sz w:val="24"/>
          <w:szCs w:val="24"/>
        </w:rPr>
        <w:t xml:space="preserve"> </w:t>
      </w:r>
      <w:r>
        <w:rPr>
          <w:rFonts w:ascii="Arial" w:hAnsi="Arial" w:cs="Arial"/>
          <w:bCs/>
          <w:sz w:val="24"/>
          <w:szCs w:val="24"/>
        </w:rPr>
        <w:t>wyrażenia zgody na wydzierżawienie nieruchomości (dot. działki nr 1147/22, części działki nr 835/26).</w:t>
      </w:r>
    </w:p>
    <w:p w:rsidR="007F4244" w:rsidRDefault="007F4244" w:rsidP="000B683F">
      <w:pPr>
        <w:jc w:val="center"/>
        <w:rPr>
          <w:rFonts w:ascii="Arial" w:hAnsi="Arial" w:cs="Arial"/>
          <w:b/>
          <w:sz w:val="24"/>
          <w:szCs w:val="24"/>
        </w:rPr>
      </w:pPr>
      <w:r w:rsidRPr="000077A8">
        <w:rPr>
          <w:rFonts w:ascii="Arial" w:hAnsi="Arial" w:cs="Arial"/>
          <w:b/>
          <w:sz w:val="24"/>
          <w:szCs w:val="24"/>
        </w:rPr>
        <w:t>Ad</w:t>
      </w:r>
      <w:r w:rsidR="00AD53AE" w:rsidRPr="000077A8">
        <w:rPr>
          <w:rFonts w:ascii="Arial" w:hAnsi="Arial" w:cs="Arial"/>
          <w:b/>
          <w:sz w:val="24"/>
          <w:szCs w:val="24"/>
        </w:rPr>
        <w:t>.</w:t>
      </w:r>
      <w:r w:rsidR="004B51A2" w:rsidRPr="000077A8">
        <w:rPr>
          <w:rFonts w:ascii="Arial" w:hAnsi="Arial" w:cs="Arial"/>
          <w:b/>
          <w:sz w:val="24"/>
          <w:szCs w:val="24"/>
        </w:rPr>
        <w:t>1</w:t>
      </w:r>
      <w:r w:rsidR="00E8439F">
        <w:rPr>
          <w:rFonts w:ascii="Arial" w:hAnsi="Arial" w:cs="Arial"/>
          <w:b/>
          <w:sz w:val="24"/>
          <w:szCs w:val="24"/>
        </w:rPr>
        <w:t>3</w:t>
      </w:r>
    </w:p>
    <w:p w:rsidR="00D34811" w:rsidRDefault="00D34811" w:rsidP="00D34811">
      <w:pPr>
        <w:rPr>
          <w:rFonts w:ascii="Arial" w:hAnsi="Arial" w:cs="Arial"/>
          <w:b/>
          <w:sz w:val="24"/>
          <w:szCs w:val="24"/>
        </w:rPr>
      </w:pPr>
    </w:p>
    <w:p w:rsidR="008F1629" w:rsidRDefault="008F1629" w:rsidP="008F1629">
      <w:pPr>
        <w:tabs>
          <w:tab w:val="left" w:pos="540"/>
          <w:tab w:val="left" w:pos="709"/>
          <w:tab w:val="left" w:pos="1134"/>
          <w:tab w:val="left" w:pos="1276"/>
        </w:tabs>
        <w:suppressAutoHyphens/>
        <w:jc w:val="both"/>
        <w:rPr>
          <w:rFonts w:ascii="Arial" w:hAnsi="Arial" w:cs="Arial"/>
          <w:color w:val="242424"/>
          <w:sz w:val="24"/>
          <w:szCs w:val="24"/>
          <w:shd w:val="clear" w:color="auto" w:fill="FFFFFF"/>
        </w:rPr>
      </w:pPr>
      <w:r w:rsidRPr="008F1629">
        <w:rPr>
          <w:rFonts w:ascii="Arial" w:hAnsi="Arial" w:cs="Arial"/>
          <w:color w:val="242424"/>
          <w:sz w:val="24"/>
          <w:szCs w:val="24"/>
          <w:shd w:val="clear" w:color="auto" w:fill="FFFFFF"/>
        </w:rPr>
        <w:t xml:space="preserve">Projekt uchwały w sprawie wyrażenia zgody na </w:t>
      </w:r>
      <w:r w:rsidR="00212F2D">
        <w:rPr>
          <w:rFonts w:ascii="Arial" w:hAnsi="Arial" w:cs="Arial"/>
          <w:color w:val="242424"/>
          <w:sz w:val="24"/>
          <w:szCs w:val="24"/>
          <w:shd w:val="clear" w:color="auto" w:fill="FFFFFF"/>
        </w:rPr>
        <w:t>rozłożenie na raty należności czynszowej (dot. kwoty 23.382,23zł).</w:t>
      </w:r>
    </w:p>
    <w:p w:rsidR="00124D80" w:rsidRDefault="00124D80" w:rsidP="008F1629">
      <w:pPr>
        <w:tabs>
          <w:tab w:val="left" w:pos="540"/>
          <w:tab w:val="left" w:pos="709"/>
          <w:tab w:val="left" w:pos="1134"/>
          <w:tab w:val="left" w:pos="1276"/>
        </w:tabs>
        <w:suppressAutoHyphens/>
        <w:jc w:val="both"/>
        <w:rPr>
          <w:rFonts w:ascii="Arial" w:hAnsi="Arial" w:cs="Arial"/>
          <w:color w:val="242424"/>
          <w:sz w:val="24"/>
          <w:szCs w:val="24"/>
          <w:shd w:val="clear" w:color="auto" w:fill="FFFFFF"/>
        </w:rPr>
      </w:pPr>
    </w:p>
    <w:p w:rsidR="00124D80" w:rsidRPr="00E8439F" w:rsidRDefault="00124D80" w:rsidP="00124D80">
      <w:pPr>
        <w:tabs>
          <w:tab w:val="left" w:pos="486"/>
        </w:tabs>
        <w:jc w:val="both"/>
        <w:rPr>
          <w:rFonts w:ascii="Arial" w:hAnsi="Arial" w:cs="Arial"/>
          <w:sz w:val="24"/>
          <w:szCs w:val="24"/>
        </w:rPr>
      </w:pPr>
      <w:r w:rsidRPr="00E8439F">
        <w:rPr>
          <w:rFonts w:ascii="Arial" w:eastAsia="Arial" w:hAnsi="Arial" w:cs="Arial"/>
          <w:sz w:val="24"/>
          <w:szCs w:val="24"/>
        </w:rPr>
        <w:t xml:space="preserve">Zgodnie z </w:t>
      </w:r>
      <w:r w:rsidRPr="00E8439F">
        <w:rPr>
          <w:rFonts w:ascii="Arial" w:hAnsi="Arial" w:cs="Arial"/>
          <w:sz w:val="24"/>
          <w:szCs w:val="24"/>
        </w:rPr>
        <w:t>§</w:t>
      </w:r>
      <w:r w:rsidRPr="00E8439F">
        <w:rPr>
          <w:rFonts w:ascii="Arial" w:eastAsia="Arial" w:hAnsi="Arial" w:cs="Arial"/>
          <w:sz w:val="24"/>
          <w:szCs w:val="24"/>
        </w:rPr>
        <w:t xml:space="preserve"> 10 ust. 1 pkt 4</w:t>
      </w:r>
      <w:r w:rsidRPr="00E8439F">
        <w:rPr>
          <w:rFonts w:ascii="Arial" w:hAnsi="Arial" w:cs="Arial"/>
          <w:sz w:val="24"/>
          <w:szCs w:val="24"/>
        </w:rPr>
        <w:t xml:space="preserve"> </w:t>
      </w:r>
      <w:r w:rsidRPr="00E8439F">
        <w:rPr>
          <w:rFonts w:ascii="Arial" w:eastAsia="Arial" w:hAnsi="Arial" w:cs="Arial"/>
          <w:sz w:val="24"/>
          <w:szCs w:val="24"/>
        </w:rPr>
        <w:t xml:space="preserve">Uchwały Nr LXVII/1102/10 Rady Miejskiej w Stalowej Woli            z dnia 30 czerwca 2010 r. </w:t>
      </w:r>
      <w:r w:rsidRPr="00E8439F">
        <w:rPr>
          <w:rFonts w:ascii="Arial" w:eastAsia="Arial" w:hAnsi="Arial" w:cs="Arial"/>
          <w:iCs/>
          <w:sz w:val="24"/>
          <w:szCs w:val="24"/>
        </w:rPr>
        <w:t xml:space="preserve">w sprawie określenia szczegółowych zasad, sposobu i trybu udzielania ulg w spłacie należności pieniężnych mających charakter cywilnoprawny, przypadających Gminie Stalowa Wola i jej jednostkom podległym oraz warunki dopuszczalności pomocy publicznej  w przypadkach, w których ulga stanowić będzie pomoc publiczną </w:t>
      </w:r>
      <w:r w:rsidRPr="00E8439F">
        <w:rPr>
          <w:rFonts w:ascii="Arial" w:eastAsia="Arial" w:hAnsi="Arial" w:cs="Arial"/>
          <w:sz w:val="24"/>
          <w:szCs w:val="24"/>
        </w:rPr>
        <w:t>do umarzania, odraczania terminów lub rozkładania na raty spłat należności przekraczających 15.000 zł jest uprawniony Prezydent Miasta, po</w:t>
      </w:r>
      <w:r w:rsidR="00E8439F">
        <w:rPr>
          <w:rFonts w:ascii="Arial" w:eastAsia="Arial" w:hAnsi="Arial" w:cs="Arial"/>
          <w:sz w:val="24"/>
          <w:szCs w:val="24"/>
        </w:rPr>
        <w:t> </w:t>
      </w:r>
      <w:r w:rsidRPr="00E8439F">
        <w:rPr>
          <w:rFonts w:ascii="Arial" w:eastAsia="Arial" w:hAnsi="Arial" w:cs="Arial"/>
          <w:sz w:val="24"/>
          <w:szCs w:val="24"/>
        </w:rPr>
        <w:t>uzyskaniu zgody Rady Miejskiej.</w:t>
      </w:r>
      <w:r w:rsidRPr="00E8439F">
        <w:rPr>
          <w:rFonts w:ascii="Arial" w:hAnsi="Arial" w:cs="Arial"/>
          <w:sz w:val="24"/>
          <w:szCs w:val="24"/>
        </w:rPr>
        <w:t xml:space="preserve"> </w:t>
      </w:r>
    </w:p>
    <w:p w:rsidR="00124D80" w:rsidRPr="00E8439F" w:rsidRDefault="00124D80" w:rsidP="00124D80">
      <w:pPr>
        <w:tabs>
          <w:tab w:val="left" w:pos="500"/>
        </w:tabs>
        <w:jc w:val="both"/>
        <w:rPr>
          <w:rFonts w:ascii="Arial" w:hAnsi="Arial" w:cs="Arial"/>
          <w:sz w:val="24"/>
          <w:szCs w:val="24"/>
        </w:rPr>
      </w:pPr>
      <w:r w:rsidRPr="00E8439F">
        <w:rPr>
          <w:rFonts w:ascii="Arial" w:hAnsi="Arial" w:cs="Arial"/>
          <w:sz w:val="24"/>
          <w:szCs w:val="24"/>
        </w:rPr>
        <w:tab/>
        <w:t xml:space="preserve">Pani (anonimizacja) zwróciła się z prośbą o rozłożenie na raty zaległości czynszowych wynikających z sądowych nakazów zapłaty sygn. akt: VII Nc 2487/05,  VII Nc 720/07  oraz  I Nc 1042/09, I C 243/13 naliczonych za korzystanie z lokalu mieszkalnego mieszczącego się przy ul. (anonimizacja) w Stalowej Woli. Zgodnie z zaświadczeniem Zakładu Administracji Budynków w Stalowej Woli zaległości wynikające z ww. nakazów zapłaty wraz z poniesionymi kosztami eksmisji wynoszą 23.382,23 zł. Do spłaty przez ww. pozostaną odsetki naliczone w łącznej wysokości 35.482,38 zł. </w:t>
      </w:r>
    </w:p>
    <w:p w:rsidR="00124D80" w:rsidRPr="00E8439F" w:rsidRDefault="00124D80" w:rsidP="00124D80">
      <w:pPr>
        <w:tabs>
          <w:tab w:val="left" w:pos="500"/>
        </w:tabs>
        <w:jc w:val="both"/>
        <w:rPr>
          <w:rFonts w:ascii="Arial" w:hAnsi="Arial" w:cs="Arial"/>
          <w:sz w:val="24"/>
          <w:szCs w:val="24"/>
        </w:rPr>
      </w:pPr>
      <w:r w:rsidRPr="00E8439F">
        <w:rPr>
          <w:rFonts w:ascii="Arial" w:hAnsi="Arial" w:cs="Arial"/>
          <w:sz w:val="24"/>
          <w:szCs w:val="24"/>
        </w:rPr>
        <w:tab/>
        <w:t xml:space="preserve">Umowa najmu lokalu przy ul. (anonimizacja) w Stalowej Woli została wypowiedziana pani (anonimizacja) w dniu 7 lutego 2001 roku. Do spłaty kwot wynikających z ww. sądowych nakazów zapłaty zobowiązani zostali: pani (anonimizacja) oraz jej dzieci - (anonimizacja) oraz (anonimizacja). Obecnie pani (anonimizacja) oraz pani (anonimizacja) nie posiadają kontaktu z (anonimizacja) od ok. 10 lat, a każda z nich prowadzi odrębne gospodarstwo domowe. Głównym źródłem utrzymania pani (anonimizacja) jest emerytura wypłacana przez ZUS, która netto w skali jednego miesiąca powinna wynosić 2.353,00 zł jednak po ściągnięciach komorniczych wynosi 1.703,28 zł. Córka pani (anonimizacja), pani (anonimizacja) prowadzi 3-osobowe gospodarstwo domowe. Jest osobą bezrobotną, zarejestrowaną w Powiatowym Urzędzie Pracy bez prawa do zasiłku. Zgodnie ze złożonym oświadczeniem ma przyznane świadczenie wychowawcze 500+ wypłacane na córkę (anonimizacja). </w:t>
      </w:r>
    </w:p>
    <w:p w:rsidR="00124D80" w:rsidRPr="00E8439F" w:rsidRDefault="00124D80" w:rsidP="00124D80">
      <w:pPr>
        <w:tabs>
          <w:tab w:val="left" w:pos="500"/>
        </w:tabs>
        <w:jc w:val="both"/>
        <w:rPr>
          <w:rFonts w:ascii="Arial" w:hAnsi="Arial" w:cs="Arial"/>
          <w:sz w:val="24"/>
          <w:szCs w:val="24"/>
        </w:rPr>
      </w:pPr>
      <w:r w:rsidRPr="00E8439F">
        <w:rPr>
          <w:rFonts w:ascii="Arial" w:hAnsi="Arial" w:cs="Arial"/>
          <w:sz w:val="24"/>
          <w:szCs w:val="24"/>
        </w:rPr>
        <w:lastRenderedPageBreak/>
        <w:tab/>
        <w:t>Pani (anonimizacja) oraz pani (anonimizacja) z pełną odpowiedzialnością zadeklarowały spłatę zaległości głównych wynikających z nakazów zapłaty w części przypadającej panu (anonimizacja) i wystąpiły o możliwość spłaty zadłużenia miesięcznych ratach w wysokości 600,00 zł.</w:t>
      </w:r>
    </w:p>
    <w:p w:rsidR="00CE72E8" w:rsidRPr="00124D80" w:rsidRDefault="00CE72E8" w:rsidP="00124D80">
      <w:pPr>
        <w:tabs>
          <w:tab w:val="left" w:pos="540"/>
          <w:tab w:val="left" w:pos="709"/>
          <w:tab w:val="left" w:pos="1134"/>
          <w:tab w:val="left" w:pos="1276"/>
        </w:tabs>
        <w:suppressAutoHyphens/>
        <w:jc w:val="both"/>
        <w:rPr>
          <w:rFonts w:ascii="Arial" w:hAnsi="Arial" w:cs="Arial"/>
          <w:color w:val="242424"/>
          <w:sz w:val="24"/>
          <w:szCs w:val="24"/>
          <w:shd w:val="clear" w:color="auto" w:fill="FFFFFF"/>
        </w:rPr>
      </w:pPr>
    </w:p>
    <w:p w:rsidR="000769AC" w:rsidRDefault="000769AC" w:rsidP="000769AC">
      <w:pPr>
        <w:jc w:val="both"/>
        <w:rPr>
          <w:rFonts w:ascii="Arial" w:hAnsi="Arial" w:cs="Arial"/>
          <w:sz w:val="24"/>
          <w:szCs w:val="24"/>
        </w:rPr>
      </w:pPr>
      <w:r w:rsidRPr="000077A8">
        <w:rPr>
          <w:rFonts w:ascii="Arial" w:hAnsi="Arial" w:cs="Arial"/>
          <w:sz w:val="24"/>
          <w:szCs w:val="24"/>
        </w:rPr>
        <w:t>Komisja Gospodarki Komunalnej, Geodezji, Architektury i Ochrony Środowiska zaopiniowała projekt uchwały pozytywnie.</w:t>
      </w:r>
    </w:p>
    <w:p w:rsidR="000769AC" w:rsidRDefault="000769AC" w:rsidP="000769AC">
      <w:pPr>
        <w:jc w:val="both"/>
        <w:rPr>
          <w:rFonts w:ascii="Arial" w:hAnsi="Arial" w:cs="Arial"/>
          <w:sz w:val="24"/>
          <w:szCs w:val="24"/>
        </w:rPr>
      </w:pPr>
    </w:p>
    <w:p w:rsidR="000769AC" w:rsidRDefault="000769AC" w:rsidP="000769AC">
      <w:pPr>
        <w:autoSpaceDE w:val="0"/>
        <w:autoSpaceDN w:val="0"/>
        <w:adjustRightInd w:val="0"/>
        <w:rPr>
          <w:rFonts w:ascii="Arial" w:hAnsi="Arial" w:cs="Arial"/>
          <w:sz w:val="24"/>
          <w:szCs w:val="24"/>
        </w:rPr>
      </w:pPr>
      <w:r>
        <w:rPr>
          <w:rFonts w:ascii="Arial" w:hAnsi="Arial" w:cs="Arial"/>
          <w:sz w:val="24"/>
          <w:szCs w:val="24"/>
        </w:rPr>
        <w:t>Komisja Budżetu</w:t>
      </w:r>
      <w:r w:rsidRPr="001F3405">
        <w:rPr>
          <w:rFonts w:ascii="Arial" w:hAnsi="Arial" w:cs="Arial"/>
          <w:sz w:val="24"/>
          <w:szCs w:val="24"/>
        </w:rPr>
        <w:t xml:space="preserve"> </w:t>
      </w:r>
      <w:r>
        <w:rPr>
          <w:rFonts w:ascii="Arial" w:hAnsi="Arial" w:cs="Arial"/>
          <w:sz w:val="24"/>
          <w:szCs w:val="24"/>
        </w:rPr>
        <w:t>pozytywnie zaopiniowała projekt uchwały.</w:t>
      </w:r>
    </w:p>
    <w:p w:rsidR="000769AC" w:rsidRDefault="000769AC" w:rsidP="000769AC">
      <w:pPr>
        <w:autoSpaceDE w:val="0"/>
        <w:autoSpaceDN w:val="0"/>
        <w:adjustRightInd w:val="0"/>
        <w:rPr>
          <w:rFonts w:ascii="Arial" w:hAnsi="Arial" w:cs="Arial"/>
          <w:sz w:val="24"/>
          <w:szCs w:val="24"/>
        </w:rPr>
      </w:pPr>
    </w:p>
    <w:p w:rsidR="000769AC" w:rsidRDefault="000769AC" w:rsidP="000769AC">
      <w:pPr>
        <w:autoSpaceDE w:val="0"/>
        <w:autoSpaceDN w:val="0"/>
        <w:adjustRightInd w:val="0"/>
        <w:rPr>
          <w:rFonts w:ascii="Arial" w:hAnsi="Arial" w:cs="Arial"/>
          <w:sz w:val="24"/>
          <w:szCs w:val="24"/>
        </w:rPr>
      </w:pPr>
      <w:r>
        <w:rPr>
          <w:rFonts w:ascii="Arial" w:hAnsi="Arial" w:cs="Arial"/>
          <w:sz w:val="24"/>
          <w:szCs w:val="24"/>
        </w:rPr>
        <w:t>Komisja Mieszkaniowa</w:t>
      </w:r>
      <w:r w:rsidRPr="001F3405">
        <w:rPr>
          <w:rFonts w:ascii="Arial" w:hAnsi="Arial" w:cs="Arial"/>
          <w:sz w:val="24"/>
          <w:szCs w:val="24"/>
        </w:rPr>
        <w:t xml:space="preserve"> </w:t>
      </w:r>
      <w:r>
        <w:rPr>
          <w:rFonts w:ascii="Arial" w:hAnsi="Arial" w:cs="Arial"/>
          <w:sz w:val="24"/>
          <w:szCs w:val="24"/>
        </w:rPr>
        <w:t>pozytywnie zaopiniowała projekt uchwały.</w:t>
      </w:r>
    </w:p>
    <w:p w:rsidR="00E8439F" w:rsidRDefault="00E8439F" w:rsidP="000769AC">
      <w:pPr>
        <w:autoSpaceDE w:val="0"/>
        <w:autoSpaceDN w:val="0"/>
        <w:adjustRightInd w:val="0"/>
        <w:rPr>
          <w:rFonts w:ascii="Arial" w:hAnsi="Arial" w:cs="Arial"/>
          <w:sz w:val="24"/>
          <w:szCs w:val="24"/>
        </w:rPr>
      </w:pPr>
    </w:p>
    <w:p w:rsidR="00E8439F" w:rsidRPr="00E8439F" w:rsidRDefault="00E8439F" w:rsidP="000769AC">
      <w:pPr>
        <w:autoSpaceDE w:val="0"/>
        <w:autoSpaceDN w:val="0"/>
        <w:adjustRightInd w:val="0"/>
        <w:rPr>
          <w:rFonts w:ascii="Arial" w:hAnsi="Arial" w:cs="Arial"/>
          <w:sz w:val="24"/>
          <w:szCs w:val="24"/>
        </w:rPr>
      </w:pPr>
      <w:r w:rsidRPr="00E8439F">
        <w:rPr>
          <w:rFonts w:ascii="Arial" w:hAnsi="Arial" w:cs="Arial"/>
          <w:b/>
          <w:bCs/>
          <w:sz w:val="24"/>
          <w:szCs w:val="24"/>
          <w:u w:val="single"/>
        </w:rPr>
        <w:t>Głosowano w sprawie:</w:t>
      </w:r>
      <w:r w:rsidRPr="00E8439F">
        <w:rPr>
          <w:rFonts w:ascii="Arial" w:hAnsi="Arial" w:cs="Arial"/>
          <w:sz w:val="24"/>
          <w:szCs w:val="24"/>
        </w:rPr>
        <w:br/>
        <w:t>Projekt</w:t>
      </w:r>
      <w:r w:rsidR="00F807F3">
        <w:rPr>
          <w:rFonts w:ascii="Arial" w:hAnsi="Arial" w:cs="Arial"/>
          <w:sz w:val="24"/>
          <w:szCs w:val="24"/>
        </w:rPr>
        <w:t>u</w:t>
      </w:r>
      <w:r w:rsidRPr="00E8439F">
        <w:rPr>
          <w:rFonts w:ascii="Arial" w:hAnsi="Arial" w:cs="Arial"/>
          <w:sz w:val="24"/>
          <w:szCs w:val="24"/>
        </w:rPr>
        <w:t xml:space="preserve"> uchwały w sprawie wyrażenia zgody na rozłożenie na raty należności czynszowej (dot. kwoty 23 382,23zł) </w:t>
      </w:r>
      <w:r w:rsidRPr="00E8439F">
        <w:rPr>
          <w:rFonts w:ascii="Arial" w:hAnsi="Arial" w:cs="Arial"/>
          <w:sz w:val="24"/>
          <w:szCs w:val="24"/>
        </w:rPr>
        <w:br/>
      </w:r>
      <w:r w:rsidRPr="00E8439F">
        <w:rPr>
          <w:rFonts w:ascii="Arial" w:hAnsi="Arial" w:cs="Arial"/>
          <w:sz w:val="24"/>
          <w:szCs w:val="24"/>
        </w:rPr>
        <w:br/>
      </w:r>
      <w:r w:rsidRPr="00E8439F">
        <w:rPr>
          <w:rStyle w:val="Pogrubienie"/>
          <w:rFonts w:ascii="Arial" w:hAnsi="Arial" w:cs="Arial"/>
          <w:sz w:val="24"/>
          <w:szCs w:val="24"/>
          <w:u w:val="single"/>
        </w:rPr>
        <w:t>Wyniki głosowania</w:t>
      </w:r>
      <w:r w:rsidRPr="00E8439F">
        <w:rPr>
          <w:rFonts w:ascii="Arial" w:hAnsi="Arial" w:cs="Arial"/>
          <w:sz w:val="24"/>
          <w:szCs w:val="24"/>
        </w:rPr>
        <w:br/>
        <w:t>ZA: 21, PRZECIW: 0, WSTRZYMUJĘ SIĘ: 0, BRAK GŁOSU: 0, NIEOBECNI: 2</w:t>
      </w:r>
      <w:r w:rsidRPr="00E8439F">
        <w:rPr>
          <w:rFonts w:ascii="Arial" w:hAnsi="Arial" w:cs="Arial"/>
          <w:sz w:val="24"/>
          <w:szCs w:val="24"/>
        </w:rPr>
        <w:br/>
      </w:r>
      <w:r w:rsidRPr="00E8439F">
        <w:rPr>
          <w:rFonts w:ascii="Arial" w:hAnsi="Arial" w:cs="Arial"/>
          <w:sz w:val="24"/>
          <w:szCs w:val="24"/>
        </w:rPr>
        <w:br/>
      </w:r>
      <w:r w:rsidRPr="00E8439F">
        <w:rPr>
          <w:rFonts w:ascii="Arial" w:hAnsi="Arial" w:cs="Arial"/>
          <w:sz w:val="24"/>
          <w:szCs w:val="24"/>
          <w:u w:val="single"/>
        </w:rPr>
        <w:t>Wyniki imienne:</w:t>
      </w:r>
      <w:r w:rsidRPr="00E8439F">
        <w:rPr>
          <w:rFonts w:ascii="Arial" w:hAnsi="Arial" w:cs="Arial"/>
          <w:sz w:val="24"/>
          <w:szCs w:val="24"/>
        </w:rPr>
        <w:br/>
        <w:t>ZA (21)</w:t>
      </w:r>
      <w:r w:rsidRPr="00E8439F">
        <w:rPr>
          <w:rFonts w:ascii="Arial" w:hAnsi="Arial" w:cs="Arial"/>
          <w:sz w:val="24"/>
          <w:szCs w:val="24"/>
        </w:rPr>
        <w:br/>
        <w:t>Jerzy Augustyn, Mariusz Bajek, Leszek Brzeziński, Renata Butryn, Maria Chojnacka, Łukasz Durek, Joanna Grobel-Proszowska, Ilona Kaczmarek, Andrzej Kochan, Agata Krzek, Paweł Madej, Lucjan Małek, Damian Marczak, Karolina Paleń, Dariusz Przytuła, Piotr Rut, Jan Sibiga, Stanisław Sobieraj, Andrzej Szymonik, Łukasz Warchoł, Franciszek Zaborowski</w:t>
      </w:r>
      <w:r w:rsidRPr="00E8439F">
        <w:rPr>
          <w:rFonts w:ascii="Arial" w:hAnsi="Arial" w:cs="Arial"/>
          <w:sz w:val="24"/>
          <w:szCs w:val="24"/>
        </w:rPr>
        <w:br/>
        <w:t>NIEOBECNI (2)</w:t>
      </w:r>
      <w:r w:rsidRPr="00E8439F">
        <w:rPr>
          <w:rFonts w:ascii="Arial" w:hAnsi="Arial" w:cs="Arial"/>
          <w:sz w:val="24"/>
          <w:szCs w:val="24"/>
        </w:rPr>
        <w:br/>
        <w:t>Elżbieta Kulpa, Paulina Miśko</w:t>
      </w:r>
      <w:r w:rsidRPr="00E8439F">
        <w:rPr>
          <w:rFonts w:ascii="Arial" w:hAnsi="Arial" w:cs="Arial"/>
          <w:sz w:val="24"/>
          <w:szCs w:val="24"/>
        </w:rPr>
        <w:br/>
      </w:r>
    </w:p>
    <w:p w:rsidR="000769AC" w:rsidRDefault="000769AC" w:rsidP="000769AC">
      <w:pPr>
        <w:jc w:val="both"/>
        <w:rPr>
          <w:rFonts w:ascii="Arial" w:hAnsi="Arial" w:cs="Arial"/>
          <w:sz w:val="24"/>
          <w:szCs w:val="24"/>
        </w:rPr>
      </w:pPr>
    </w:p>
    <w:p w:rsidR="00D34811" w:rsidRDefault="00D34811" w:rsidP="005B39CC">
      <w:pPr>
        <w:rPr>
          <w:rFonts w:ascii="Arial" w:hAnsi="Arial" w:cs="Arial"/>
          <w:color w:val="000000" w:themeColor="text1"/>
          <w:sz w:val="24"/>
          <w:szCs w:val="24"/>
        </w:rPr>
      </w:pPr>
      <w:r w:rsidRPr="000077A8">
        <w:rPr>
          <w:rFonts w:ascii="Arial" w:hAnsi="Arial" w:cs="Arial"/>
          <w:color w:val="000000" w:themeColor="text1"/>
          <w:sz w:val="24"/>
          <w:szCs w:val="24"/>
        </w:rPr>
        <w:t xml:space="preserve">Rada Miejska w głosowaniu imiennym przy </w:t>
      </w:r>
      <w:r w:rsidR="00427D17">
        <w:rPr>
          <w:rFonts w:ascii="Arial" w:hAnsi="Arial" w:cs="Arial"/>
          <w:color w:val="000000" w:themeColor="text1"/>
          <w:sz w:val="24"/>
          <w:szCs w:val="24"/>
        </w:rPr>
        <w:t>21</w:t>
      </w:r>
      <w:r w:rsidRPr="000077A8">
        <w:rPr>
          <w:rFonts w:ascii="Arial" w:hAnsi="Arial" w:cs="Arial"/>
          <w:color w:val="000000" w:themeColor="text1"/>
          <w:sz w:val="24"/>
          <w:szCs w:val="24"/>
        </w:rPr>
        <w:t xml:space="preserve"> głosach za podjęła </w:t>
      </w:r>
    </w:p>
    <w:p w:rsidR="00097F6B" w:rsidRPr="000077A8" w:rsidRDefault="00097F6B" w:rsidP="005B39CC">
      <w:pPr>
        <w:rPr>
          <w:rFonts w:ascii="Arial" w:hAnsi="Arial" w:cs="Arial"/>
          <w:color w:val="FF0000"/>
          <w:sz w:val="24"/>
          <w:szCs w:val="24"/>
        </w:rPr>
      </w:pPr>
    </w:p>
    <w:p w:rsidR="00D34811" w:rsidRDefault="00D34811" w:rsidP="00D34811">
      <w:pPr>
        <w:jc w:val="center"/>
        <w:rPr>
          <w:rFonts w:ascii="Arial" w:hAnsi="Arial" w:cs="Arial"/>
          <w:b/>
          <w:i/>
          <w:sz w:val="24"/>
          <w:szCs w:val="24"/>
        </w:rPr>
      </w:pPr>
      <w:r w:rsidRPr="000077A8">
        <w:rPr>
          <w:rFonts w:ascii="Arial" w:hAnsi="Arial" w:cs="Arial"/>
          <w:b/>
          <w:i/>
          <w:sz w:val="24"/>
          <w:szCs w:val="24"/>
        </w:rPr>
        <w:t>U c h w a ł ę Nr L</w:t>
      </w:r>
      <w:r w:rsidR="005B39CC">
        <w:rPr>
          <w:rFonts w:ascii="Arial" w:hAnsi="Arial" w:cs="Arial"/>
          <w:b/>
          <w:i/>
          <w:sz w:val="24"/>
          <w:szCs w:val="24"/>
        </w:rPr>
        <w:t>V</w:t>
      </w:r>
      <w:r w:rsidR="00212F2D">
        <w:rPr>
          <w:rFonts w:ascii="Arial" w:hAnsi="Arial" w:cs="Arial"/>
          <w:b/>
          <w:i/>
          <w:sz w:val="24"/>
          <w:szCs w:val="24"/>
        </w:rPr>
        <w:t>II</w:t>
      </w:r>
      <w:r w:rsidR="0092061D">
        <w:rPr>
          <w:rFonts w:ascii="Arial" w:hAnsi="Arial" w:cs="Arial"/>
          <w:b/>
          <w:i/>
          <w:sz w:val="24"/>
          <w:szCs w:val="24"/>
        </w:rPr>
        <w:t>I</w:t>
      </w:r>
      <w:r w:rsidRPr="000077A8">
        <w:rPr>
          <w:rFonts w:ascii="Arial" w:hAnsi="Arial" w:cs="Arial"/>
          <w:b/>
          <w:i/>
          <w:sz w:val="24"/>
          <w:szCs w:val="24"/>
        </w:rPr>
        <w:t>/</w:t>
      </w:r>
      <w:r w:rsidR="0092061D">
        <w:rPr>
          <w:rFonts w:ascii="Arial" w:hAnsi="Arial" w:cs="Arial"/>
          <w:b/>
          <w:i/>
          <w:sz w:val="24"/>
          <w:szCs w:val="24"/>
        </w:rPr>
        <w:t>7</w:t>
      </w:r>
      <w:r w:rsidR="00212F2D">
        <w:rPr>
          <w:rFonts w:ascii="Arial" w:hAnsi="Arial" w:cs="Arial"/>
          <w:b/>
          <w:i/>
          <w:sz w:val="24"/>
          <w:szCs w:val="24"/>
        </w:rPr>
        <w:t>3</w:t>
      </w:r>
      <w:r w:rsidR="00E8439F">
        <w:rPr>
          <w:rFonts w:ascii="Arial" w:hAnsi="Arial" w:cs="Arial"/>
          <w:b/>
          <w:i/>
          <w:sz w:val="24"/>
          <w:szCs w:val="24"/>
        </w:rPr>
        <w:t>6</w:t>
      </w:r>
      <w:r w:rsidRPr="000077A8">
        <w:rPr>
          <w:rFonts w:ascii="Arial" w:hAnsi="Arial" w:cs="Arial"/>
          <w:b/>
          <w:i/>
          <w:sz w:val="24"/>
          <w:szCs w:val="24"/>
        </w:rPr>
        <w:t>/2022</w:t>
      </w:r>
    </w:p>
    <w:p w:rsidR="00097F6B" w:rsidRPr="000077A8" w:rsidRDefault="00097F6B" w:rsidP="00D34811">
      <w:pPr>
        <w:jc w:val="center"/>
        <w:rPr>
          <w:rFonts w:ascii="Arial" w:hAnsi="Arial" w:cs="Arial"/>
          <w:b/>
          <w:i/>
          <w:sz w:val="24"/>
          <w:szCs w:val="24"/>
        </w:rPr>
      </w:pPr>
    </w:p>
    <w:p w:rsidR="00212F2D" w:rsidRDefault="00212F2D" w:rsidP="00212F2D">
      <w:pPr>
        <w:tabs>
          <w:tab w:val="left" w:pos="540"/>
          <w:tab w:val="left" w:pos="709"/>
          <w:tab w:val="left" w:pos="1134"/>
          <w:tab w:val="left" w:pos="1276"/>
        </w:tabs>
        <w:suppressAutoHyphens/>
        <w:jc w:val="both"/>
        <w:rPr>
          <w:rFonts w:ascii="Arial" w:hAnsi="Arial" w:cs="Arial"/>
          <w:color w:val="242424"/>
          <w:sz w:val="24"/>
          <w:szCs w:val="24"/>
          <w:shd w:val="clear" w:color="auto" w:fill="FFFFFF"/>
        </w:rPr>
      </w:pPr>
      <w:r w:rsidRPr="008F1629">
        <w:rPr>
          <w:rFonts w:ascii="Arial" w:hAnsi="Arial" w:cs="Arial"/>
          <w:color w:val="242424"/>
          <w:sz w:val="24"/>
          <w:szCs w:val="24"/>
          <w:shd w:val="clear" w:color="auto" w:fill="FFFFFF"/>
        </w:rPr>
        <w:t xml:space="preserve">w sprawie wyrażenia zgody na </w:t>
      </w:r>
      <w:r>
        <w:rPr>
          <w:rFonts w:ascii="Arial" w:hAnsi="Arial" w:cs="Arial"/>
          <w:color w:val="242424"/>
          <w:sz w:val="24"/>
          <w:szCs w:val="24"/>
          <w:shd w:val="clear" w:color="auto" w:fill="FFFFFF"/>
        </w:rPr>
        <w:t>rozłożenie na raty należności czynszowej (dot. kwoty 23.382,23zł).</w:t>
      </w:r>
    </w:p>
    <w:p w:rsidR="002378EC" w:rsidRDefault="002378EC" w:rsidP="00212F2D">
      <w:pPr>
        <w:tabs>
          <w:tab w:val="left" w:pos="540"/>
          <w:tab w:val="left" w:pos="709"/>
          <w:tab w:val="left" w:pos="1134"/>
          <w:tab w:val="left" w:pos="1276"/>
        </w:tabs>
        <w:suppressAutoHyphens/>
        <w:jc w:val="both"/>
        <w:rPr>
          <w:rFonts w:ascii="Arial" w:hAnsi="Arial" w:cs="Arial"/>
          <w:color w:val="242424"/>
          <w:sz w:val="24"/>
          <w:szCs w:val="24"/>
          <w:shd w:val="clear" w:color="auto" w:fill="FFFFFF"/>
        </w:rPr>
      </w:pPr>
    </w:p>
    <w:p w:rsidR="00E029F9" w:rsidRPr="002378EC" w:rsidRDefault="00E029F9" w:rsidP="00B76F33">
      <w:pPr>
        <w:rPr>
          <w:rFonts w:ascii="Arial" w:hAnsi="Arial" w:cs="Arial"/>
          <w:sz w:val="24"/>
          <w:szCs w:val="24"/>
        </w:rPr>
      </w:pPr>
    </w:p>
    <w:p w:rsidR="00274720" w:rsidRDefault="00274720" w:rsidP="00274720">
      <w:pPr>
        <w:jc w:val="center"/>
        <w:rPr>
          <w:rFonts w:ascii="Arial" w:hAnsi="Arial" w:cs="Arial"/>
          <w:b/>
          <w:sz w:val="24"/>
          <w:szCs w:val="24"/>
        </w:rPr>
      </w:pPr>
      <w:r w:rsidRPr="000077A8">
        <w:rPr>
          <w:rFonts w:ascii="Arial" w:hAnsi="Arial" w:cs="Arial"/>
          <w:b/>
          <w:sz w:val="24"/>
          <w:szCs w:val="24"/>
        </w:rPr>
        <w:t>Ad. 1</w:t>
      </w:r>
      <w:r w:rsidR="002378EC">
        <w:rPr>
          <w:rFonts w:ascii="Arial" w:hAnsi="Arial" w:cs="Arial"/>
          <w:b/>
          <w:sz w:val="24"/>
          <w:szCs w:val="24"/>
        </w:rPr>
        <w:t>4</w:t>
      </w:r>
    </w:p>
    <w:p w:rsidR="007B253A" w:rsidRDefault="007B253A" w:rsidP="007B253A">
      <w:pPr>
        <w:tabs>
          <w:tab w:val="left" w:pos="709"/>
        </w:tabs>
        <w:suppressAutoHyphens/>
        <w:jc w:val="both"/>
        <w:rPr>
          <w:rFonts w:ascii="Arial" w:hAnsi="Arial" w:cs="Arial"/>
          <w:sz w:val="24"/>
          <w:szCs w:val="24"/>
        </w:rPr>
      </w:pPr>
    </w:p>
    <w:p w:rsidR="005B2484" w:rsidRDefault="005B2484" w:rsidP="005B2484">
      <w:pPr>
        <w:tabs>
          <w:tab w:val="left" w:pos="540"/>
          <w:tab w:val="left" w:pos="709"/>
          <w:tab w:val="left" w:pos="1134"/>
          <w:tab w:val="left" w:pos="1276"/>
        </w:tabs>
        <w:suppressAutoHyphens/>
        <w:jc w:val="both"/>
        <w:rPr>
          <w:rFonts w:ascii="Arial" w:hAnsi="Arial" w:cs="Arial"/>
          <w:sz w:val="24"/>
          <w:szCs w:val="24"/>
        </w:rPr>
      </w:pPr>
      <w:r w:rsidRPr="005B2484">
        <w:rPr>
          <w:rFonts w:ascii="Arial" w:hAnsi="Arial" w:cs="Arial"/>
          <w:sz w:val="24"/>
          <w:szCs w:val="24"/>
        </w:rPr>
        <w:t>Projekt uchwały w sprawie wyrażenia zgody na umorzenie należności czynszowej (dot. kwoty</w:t>
      </w:r>
      <w:r w:rsidR="00212F2D">
        <w:rPr>
          <w:rFonts w:ascii="Arial" w:hAnsi="Arial" w:cs="Arial"/>
          <w:sz w:val="24"/>
          <w:szCs w:val="24"/>
        </w:rPr>
        <w:t xml:space="preserve"> 23.271,61zł</w:t>
      </w:r>
      <w:r w:rsidRPr="005B2484">
        <w:rPr>
          <w:rFonts w:ascii="Arial" w:hAnsi="Arial" w:cs="Arial"/>
          <w:sz w:val="24"/>
          <w:szCs w:val="24"/>
        </w:rPr>
        <w:t>).</w:t>
      </w:r>
    </w:p>
    <w:p w:rsidR="00124D80" w:rsidRDefault="00124D80" w:rsidP="005B2484">
      <w:pPr>
        <w:tabs>
          <w:tab w:val="left" w:pos="540"/>
          <w:tab w:val="left" w:pos="709"/>
          <w:tab w:val="left" w:pos="1134"/>
          <w:tab w:val="left" w:pos="1276"/>
        </w:tabs>
        <w:suppressAutoHyphens/>
        <w:jc w:val="both"/>
        <w:rPr>
          <w:rFonts w:ascii="Arial" w:hAnsi="Arial" w:cs="Arial"/>
          <w:sz w:val="24"/>
          <w:szCs w:val="24"/>
        </w:rPr>
      </w:pPr>
    </w:p>
    <w:p w:rsidR="00124D80" w:rsidRPr="00E8439F" w:rsidRDefault="00124D80" w:rsidP="00124D80">
      <w:pPr>
        <w:tabs>
          <w:tab w:val="left" w:pos="486"/>
        </w:tabs>
        <w:jc w:val="both"/>
        <w:rPr>
          <w:rFonts w:ascii="Arial" w:hAnsi="Arial" w:cs="Arial"/>
          <w:sz w:val="24"/>
          <w:szCs w:val="24"/>
        </w:rPr>
      </w:pPr>
      <w:r w:rsidRPr="00E8439F">
        <w:rPr>
          <w:rFonts w:ascii="Arial" w:eastAsia="Arial" w:hAnsi="Arial" w:cs="Arial"/>
          <w:sz w:val="24"/>
          <w:szCs w:val="24"/>
        </w:rPr>
        <w:t xml:space="preserve">Zgodnie z </w:t>
      </w:r>
      <w:r w:rsidRPr="00E8439F">
        <w:rPr>
          <w:rFonts w:ascii="Arial" w:hAnsi="Arial" w:cs="Arial"/>
          <w:sz w:val="24"/>
          <w:szCs w:val="24"/>
        </w:rPr>
        <w:t>§</w:t>
      </w:r>
      <w:r w:rsidRPr="00E8439F">
        <w:rPr>
          <w:rFonts w:ascii="Arial" w:eastAsia="Arial" w:hAnsi="Arial" w:cs="Arial"/>
          <w:sz w:val="24"/>
          <w:szCs w:val="24"/>
        </w:rPr>
        <w:t xml:space="preserve"> 10 ust. 1 pkt 4</w:t>
      </w:r>
      <w:r w:rsidRPr="00E8439F">
        <w:rPr>
          <w:rFonts w:ascii="Arial" w:hAnsi="Arial" w:cs="Arial"/>
          <w:sz w:val="24"/>
          <w:szCs w:val="24"/>
        </w:rPr>
        <w:t xml:space="preserve"> </w:t>
      </w:r>
      <w:r w:rsidRPr="00E8439F">
        <w:rPr>
          <w:rFonts w:ascii="Arial" w:eastAsia="Arial" w:hAnsi="Arial" w:cs="Arial"/>
          <w:sz w:val="24"/>
          <w:szCs w:val="24"/>
        </w:rPr>
        <w:t xml:space="preserve">Uchwały Nr LXVII/1102/10 Rady Miejskiej w Stalowej Woli            z dnia 30 czerwca 2010 r. </w:t>
      </w:r>
      <w:r w:rsidRPr="00E8439F">
        <w:rPr>
          <w:rFonts w:ascii="Arial" w:eastAsia="Arial" w:hAnsi="Arial" w:cs="Arial"/>
          <w:iCs/>
          <w:sz w:val="24"/>
          <w:szCs w:val="24"/>
        </w:rPr>
        <w:t xml:space="preserve">w sprawie określenia szczegółowych zasad, sposobu i trybu udzielania ulg w spłacie należności pieniężnych mających charakter cywilnoprawny, przypadających Gminie Stalowa Wola i jej jednostkom podległym oraz warunki dopuszczalności pomocy publicznej                 w przypadkach, w których ulga stanowić będzie pomoc publiczną </w:t>
      </w:r>
      <w:r w:rsidRPr="00E8439F">
        <w:rPr>
          <w:rFonts w:ascii="Arial" w:eastAsia="Arial" w:hAnsi="Arial" w:cs="Arial"/>
          <w:sz w:val="24"/>
          <w:szCs w:val="24"/>
        </w:rPr>
        <w:t xml:space="preserve">do umarzania, odraczania terminów lub rozkładania na raty spłat należności przekraczających 15.000 zł jest uprawniony Prezydent Miasta, po </w:t>
      </w:r>
      <w:r w:rsidRPr="00E8439F">
        <w:rPr>
          <w:rFonts w:ascii="Arial" w:eastAsia="Arial" w:hAnsi="Arial" w:cs="Arial"/>
          <w:sz w:val="24"/>
          <w:szCs w:val="24"/>
        </w:rPr>
        <w:lastRenderedPageBreak/>
        <w:t>uzyskaniu zgody Rady Miejskiej.</w:t>
      </w:r>
      <w:r w:rsidRPr="00E8439F">
        <w:rPr>
          <w:rFonts w:ascii="Arial" w:hAnsi="Arial" w:cs="Arial"/>
          <w:sz w:val="24"/>
          <w:szCs w:val="24"/>
        </w:rPr>
        <w:t xml:space="preserve"> Natomiast, na podstawie z § 6 ust. 1 pkt 1 przytoczonej Uchwały, należność może być umorzona w sytuacji gdy dłużnik zmarł.  </w:t>
      </w:r>
    </w:p>
    <w:p w:rsidR="00124D80" w:rsidRPr="00E8439F" w:rsidRDefault="00124D80" w:rsidP="00124D80">
      <w:pPr>
        <w:tabs>
          <w:tab w:val="left" w:pos="486"/>
        </w:tabs>
        <w:jc w:val="both"/>
        <w:rPr>
          <w:rFonts w:ascii="Arial" w:hAnsi="Arial" w:cs="Arial"/>
          <w:sz w:val="24"/>
          <w:szCs w:val="24"/>
        </w:rPr>
      </w:pPr>
      <w:r w:rsidRPr="00E8439F">
        <w:rPr>
          <w:rFonts w:ascii="Arial" w:hAnsi="Arial" w:cs="Arial"/>
          <w:sz w:val="24"/>
          <w:szCs w:val="24"/>
        </w:rPr>
        <w:tab/>
        <w:t xml:space="preserve">Zakład Administracji Budynków w Stalowej Woli zwrócił się z prośbą o umorzenie zaległości zasądzonych nakazem zapłaty o sygn. akt: I Nc 546/11 oraz I Nc 611/14 wraz z odsetkami oraz w łącznej wysokości 23.271,61 zł. W rozbiciu kwota tytułem należności głównych wynosi 13.933,21 zł, natomiast odsetki wynoszą 9.338,40 zł. Wymienione zaległości obciążają pana (anonimizacja), który zmarł w dniu 15 kwietnia 2017 roku. </w:t>
      </w:r>
    </w:p>
    <w:p w:rsidR="00124D80" w:rsidRPr="00E8439F" w:rsidRDefault="00124D80" w:rsidP="00124D80">
      <w:pPr>
        <w:tabs>
          <w:tab w:val="left" w:pos="486"/>
        </w:tabs>
        <w:jc w:val="both"/>
        <w:rPr>
          <w:rFonts w:ascii="Arial" w:hAnsi="Arial" w:cs="Arial"/>
          <w:sz w:val="24"/>
          <w:szCs w:val="24"/>
        </w:rPr>
      </w:pPr>
      <w:r w:rsidRPr="00E8439F">
        <w:rPr>
          <w:rFonts w:ascii="Arial" w:hAnsi="Arial" w:cs="Arial"/>
          <w:sz w:val="24"/>
          <w:szCs w:val="24"/>
        </w:rPr>
        <w:tab/>
        <w:t>Pan (anonimizacja) zajmował lokal mieszkalny położony przy ul. (anonimizacja) w Stalowej Woli nie regulując należności związanych z zapłatą czynszu i opłat za korzystanie z lokalu. Zamieszkując w lokalu pomimo wygaśnięcia umowy najmu, pan (anonimizacja) nie dokonywał wpłat należnego Gminie odszkodowania z tytułu bezumownego zajmowania przedmiotowego lokalu, co doprowadziło do pogłębiania się występujących zaległości. Pomimo wzywania pana (anonimizacja) do dokonywania dobrowolnej spłaty zadłużenia, roszczenia nie zostały zaspokojone, a Zakład Administracji Budynków w Stalowej Woli zabezpieczył występujące zaległości w drodze postępowania sądowego, które zakończyło się wydaniem ww. nakazów zapłaty.</w:t>
      </w:r>
    </w:p>
    <w:p w:rsidR="00124D80" w:rsidRPr="00E8439F" w:rsidRDefault="00124D80" w:rsidP="00124D80">
      <w:pPr>
        <w:tabs>
          <w:tab w:val="left" w:pos="486"/>
        </w:tabs>
        <w:jc w:val="both"/>
        <w:rPr>
          <w:rFonts w:ascii="Arial" w:hAnsi="Arial" w:cs="Arial"/>
          <w:sz w:val="24"/>
          <w:szCs w:val="24"/>
        </w:rPr>
      </w:pPr>
      <w:r w:rsidRPr="00E8439F">
        <w:rPr>
          <w:rFonts w:ascii="Arial" w:hAnsi="Arial" w:cs="Arial"/>
          <w:sz w:val="24"/>
          <w:szCs w:val="24"/>
        </w:rPr>
        <w:tab/>
        <w:t xml:space="preserve">Z ustaleń administracji wynika, że pan (anonimizacja) był osobą samotną (stan cywilny: kawaler), przez wiele lat znajdującą się w szczególnie trudnej sytuacji zdrowotnej i finansowej. Próby skierowania ewentualnych roszczeń w stosunku do ewentualnych spadkobierców mogłyby okazać się bezskuteczne, a ewentualne dochodzenie kwoty zadłużenia na drodze postępowania sądowego od spadkobierców to dodatkowe koszty, które w zestawieniu z łączną kwotą zadłużenia mogą okazać się niewspółmiernie wysokie, zaś sama egzekucja bezskuteczna.     </w:t>
      </w:r>
    </w:p>
    <w:p w:rsidR="00124D80" w:rsidRPr="00E8439F" w:rsidRDefault="00124D80" w:rsidP="00124D80">
      <w:pPr>
        <w:tabs>
          <w:tab w:val="left" w:pos="500"/>
        </w:tabs>
        <w:jc w:val="both"/>
        <w:rPr>
          <w:rFonts w:ascii="Arial" w:hAnsi="Arial" w:cs="Arial"/>
          <w:sz w:val="24"/>
          <w:szCs w:val="24"/>
        </w:rPr>
      </w:pPr>
      <w:r w:rsidRPr="00E8439F">
        <w:rPr>
          <w:rFonts w:ascii="Arial" w:hAnsi="Arial" w:cs="Arial"/>
          <w:sz w:val="24"/>
          <w:szCs w:val="24"/>
        </w:rPr>
        <w:tab/>
        <w:t>W ocenie administratora gminnych zasobów komunalnych odzyskanie należności czynszowych jest niemożliwe wobec czego zasadne jest ich umorzenie w całości.</w:t>
      </w:r>
    </w:p>
    <w:p w:rsidR="00124D80" w:rsidRDefault="00124D80" w:rsidP="005B2484">
      <w:pPr>
        <w:tabs>
          <w:tab w:val="left" w:pos="540"/>
          <w:tab w:val="left" w:pos="709"/>
          <w:tab w:val="left" w:pos="1134"/>
          <w:tab w:val="left" w:pos="1276"/>
        </w:tabs>
        <w:suppressAutoHyphens/>
        <w:jc w:val="both"/>
        <w:rPr>
          <w:rFonts w:ascii="Arial" w:hAnsi="Arial" w:cs="Arial"/>
          <w:sz w:val="24"/>
          <w:szCs w:val="24"/>
        </w:rPr>
      </w:pPr>
    </w:p>
    <w:p w:rsidR="00794460" w:rsidRDefault="00794460" w:rsidP="00794460">
      <w:pPr>
        <w:autoSpaceDE w:val="0"/>
        <w:autoSpaceDN w:val="0"/>
        <w:adjustRightInd w:val="0"/>
        <w:rPr>
          <w:rFonts w:ascii="Arial" w:hAnsi="Arial" w:cs="Arial"/>
          <w:sz w:val="24"/>
          <w:szCs w:val="24"/>
        </w:rPr>
      </w:pPr>
      <w:r>
        <w:rPr>
          <w:rFonts w:ascii="Arial" w:hAnsi="Arial" w:cs="Arial"/>
          <w:sz w:val="24"/>
          <w:szCs w:val="24"/>
        </w:rPr>
        <w:t>Komisja Gospodarki Komunalnej, Geodezji, Architektury i Ochrony Środowiska pozytywnie zaopiniowała projekt uchwały.</w:t>
      </w:r>
    </w:p>
    <w:p w:rsidR="001F3405" w:rsidRDefault="001F3405" w:rsidP="00794460">
      <w:pPr>
        <w:autoSpaceDE w:val="0"/>
        <w:autoSpaceDN w:val="0"/>
        <w:adjustRightInd w:val="0"/>
        <w:rPr>
          <w:rFonts w:ascii="Arial" w:hAnsi="Arial" w:cs="Arial"/>
          <w:sz w:val="24"/>
          <w:szCs w:val="24"/>
        </w:rPr>
      </w:pPr>
    </w:p>
    <w:p w:rsidR="001F3405" w:rsidRDefault="001F3405" w:rsidP="001F3405">
      <w:pPr>
        <w:autoSpaceDE w:val="0"/>
        <w:autoSpaceDN w:val="0"/>
        <w:adjustRightInd w:val="0"/>
        <w:rPr>
          <w:rFonts w:ascii="Arial" w:hAnsi="Arial" w:cs="Arial"/>
          <w:sz w:val="24"/>
          <w:szCs w:val="24"/>
        </w:rPr>
      </w:pPr>
      <w:r>
        <w:rPr>
          <w:rFonts w:ascii="Arial" w:hAnsi="Arial" w:cs="Arial"/>
          <w:sz w:val="24"/>
          <w:szCs w:val="24"/>
        </w:rPr>
        <w:t>Komisja Budżetu</w:t>
      </w:r>
      <w:r w:rsidRPr="001F3405">
        <w:rPr>
          <w:rFonts w:ascii="Arial" w:hAnsi="Arial" w:cs="Arial"/>
          <w:sz w:val="24"/>
          <w:szCs w:val="24"/>
        </w:rPr>
        <w:t xml:space="preserve"> </w:t>
      </w:r>
      <w:r>
        <w:rPr>
          <w:rFonts w:ascii="Arial" w:hAnsi="Arial" w:cs="Arial"/>
          <w:sz w:val="24"/>
          <w:szCs w:val="24"/>
        </w:rPr>
        <w:t>pozytywnie zaopiniowała projekt uchwały.</w:t>
      </w:r>
    </w:p>
    <w:p w:rsidR="001F3405" w:rsidRDefault="001F3405" w:rsidP="00794460">
      <w:pPr>
        <w:autoSpaceDE w:val="0"/>
        <w:autoSpaceDN w:val="0"/>
        <w:adjustRightInd w:val="0"/>
        <w:rPr>
          <w:rFonts w:ascii="Arial" w:hAnsi="Arial" w:cs="Arial"/>
          <w:sz w:val="24"/>
          <w:szCs w:val="24"/>
        </w:rPr>
      </w:pPr>
    </w:p>
    <w:p w:rsidR="001F3405" w:rsidRDefault="001F3405" w:rsidP="001F3405">
      <w:pPr>
        <w:autoSpaceDE w:val="0"/>
        <w:autoSpaceDN w:val="0"/>
        <w:adjustRightInd w:val="0"/>
        <w:rPr>
          <w:rFonts w:ascii="Arial" w:hAnsi="Arial" w:cs="Arial"/>
          <w:sz w:val="24"/>
          <w:szCs w:val="24"/>
        </w:rPr>
      </w:pPr>
      <w:r>
        <w:rPr>
          <w:rFonts w:ascii="Arial" w:hAnsi="Arial" w:cs="Arial"/>
          <w:sz w:val="24"/>
          <w:szCs w:val="24"/>
        </w:rPr>
        <w:t>Komisja Mieszkaniowa</w:t>
      </w:r>
      <w:r w:rsidRPr="001F3405">
        <w:rPr>
          <w:rFonts w:ascii="Arial" w:hAnsi="Arial" w:cs="Arial"/>
          <w:sz w:val="24"/>
          <w:szCs w:val="24"/>
        </w:rPr>
        <w:t xml:space="preserve"> </w:t>
      </w:r>
      <w:r>
        <w:rPr>
          <w:rFonts w:ascii="Arial" w:hAnsi="Arial" w:cs="Arial"/>
          <w:sz w:val="24"/>
          <w:szCs w:val="24"/>
        </w:rPr>
        <w:t>pozytywnie zaopiniowała projekt uchwały.</w:t>
      </w:r>
    </w:p>
    <w:p w:rsidR="00E8439F" w:rsidRDefault="00E8439F" w:rsidP="001F3405">
      <w:pPr>
        <w:autoSpaceDE w:val="0"/>
        <w:autoSpaceDN w:val="0"/>
        <w:adjustRightInd w:val="0"/>
        <w:rPr>
          <w:rFonts w:ascii="Arial" w:hAnsi="Arial" w:cs="Arial"/>
          <w:sz w:val="24"/>
          <w:szCs w:val="24"/>
        </w:rPr>
      </w:pPr>
    </w:p>
    <w:p w:rsidR="00E8439F" w:rsidRPr="00E8439F" w:rsidRDefault="00E8439F" w:rsidP="001F3405">
      <w:pPr>
        <w:autoSpaceDE w:val="0"/>
        <w:autoSpaceDN w:val="0"/>
        <w:adjustRightInd w:val="0"/>
        <w:rPr>
          <w:rFonts w:ascii="Arial" w:hAnsi="Arial" w:cs="Arial"/>
          <w:sz w:val="24"/>
          <w:szCs w:val="24"/>
        </w:rPr>
      </w:pPr>
      <w:r w:rsidRPr="00E8439F">
        <w:rPr>
          <w:rFonts w:ascii="Arial" w:hAnsi="Arial" w:cs="Arial"/>
          <w:b/>
          <w:bCs/>
          <w:sz w:val="24"/>
          <w:szCs w:val="24"/>
          <w:u w:val="single"/>
        </w:rPr>
        <w:t>Głosowano w sprawie:</w:t>
      </w:r>
      <w:r w:rsidRPr="00E8439F">
        <w:rPr>
          <w:rFonts w:ascii="Arial" w:hAnsi="Arial" w:cs="Arial"/>
          <w:sz w:val="24"/>
          <w:szCs w:val="24"/>
        </w:rPr>
        <w:br/>
        <w:t>Projekt</w:t>
      </w:r>
      <w:r w:rsidR="00F807F3">
        <w:rPr>
          <w:rFonts w:ascii="Arial" w:hAnsi="Arial" w:cs="Arial"/>
          <w:sz w:val="24"/>
          <w:szCs w:val="24"/>
        </w:rPr>
        <w:t>u</w:t>
      </w:r>
      <w:r w:rsidRPr="00E8439F">
        <w:rPr>
          <w:rFonts w:ascii="Arial" w:hAnsi="Arial" w:cs="Arial"/>
          <w:sz w:val="24"/>
          <w:szCs w:val="24"/>
        </w:rPr>
        <w:t xml:space="preserve"> uchwały w sprawie wyrażenia zgody na umorzenie należności czynszowej (dot. kwoty 23.271,61zł) </w:t>
      </w:r>
      <w:r w:rsidRPr="00E8439F">
        <w:rPr>
          <w:rFonts w:ascii="Arial" w:hAnsi="Arial" w:cs="Arial"/>
          <w:sz w:val="24"/>
          <w:szCs w:val="24"/>
        </w:rPr>
        <w:br/>
      </w:r>
      <w:r w:rsidRPr="00E8439F">
        <w:rPr>
          <w:rFonts w:ascii="Arial" w:hAnsi="Arial" w:cs="Arial"/>
          <w:sz w:val="24"/>
          <w:szCs w:val="24"/>
        </w:rPr>
        <w:br/>
      </w:r>
      <w:r w:rsidRPr="00E8439F">
        <w:rPr>
          <w:rStyle w:val="Pogrubienie"/>
          <w:rFonts w:ascii="Arial" w:hAnsi="Arial" w:cs="Arial"/>
          <w:sz w:val="24"/>
          <w:szCs w:val="24"/>
          <w:u w:val="single"/>
        </w:rPr>
        <w:t>Wyniki głosowania</w:t>
      </w:r>
      <w:r w:rsidRPr="00E8439F">
        <w:rPr>
          <w:rFonts w:ascii="Arial" w:hAnsi="Arial" w:cs="Arial"/>
          <w:sz w:val="24"/>
          <w:szCs w:val="24"/>
        </w:rPr>
        <w:br/>
        <w:t>ZA: 17, PRZECIW: 0, WSTRZYMUJĘ SIĘ: 4, BRAK GŁOSU: 0, NIEOBECNI: 2</w:t>
      </w:r>
      <w:r w:rsidRPr="00E8439F">
        <w:rPr>
          <w:rFonts w:ascii="Arial" w:hAnsi="Arial" w:cs="Arial"/>
          <w:sz w:val="24"/>
          <w:szCs w:val="24"/>
        </w:rPr>
        <w:br/>
      </w:r>
      <w:r w:rsidRPr="00E8439F">
        <w:rPr>
          <w:rFonts w:ascii="Arial" w:hAnsi="Arial" w:cs="Arial"/>
          <w:sz w:val="24"/>
          <w:szCs w:val="24"/>
        </w:rPr>
        <w:br/>
      </w:r>
      <w:r w:rsidRPr="00E8439F">
        <w:rPr>
          <w:rFonts w:ascii="Arial" w:hAnsi="Arial" w:cs="Arial"/>
          <w:sz w:val="24"/>
          <w:szCs w:val="24"/>
          <w:u w:val="single"/>
        </w:rPr>
        <w:t>Wyniki imienne:</w:t>
      </w:r>
      <w:r w:rsidRPr="00E8439F">
        <w:rPr>
          <w:rFonts w:ascii="Arial" w:hAnsi="Arial" w:cs="Arial"/>
          <w:sz w:val="24"/>
          <w:szCs w:val="24"/>
        </w:rPr>
        <w:br/>
        <w:t>ZA (17)</w:t>
      </w:r>
      <w:r w:rsidRPr="00E8439F">
        <w:rPr>
          <w:rFonts w:ascii="Arial" w:hAnsi="Arial" w:cs="Arial"/>
          <w:sz w:val="24"/>
          <w:szCs w:val="24"/>
        </w:rPr>
        <w:br/>
        <w:t>Jerzy Augustyn, Mariusz Bajek, Renata Butryn, Maria Chojnacka, Łukasz Durek, Joanna Grobel-Proszowska, Ilona Kaczmarek, Andrzej Kochan, Paweł Madej, Lucjan Małek, Karolina Paleń, Dariusz Przytuła, Piotr Rut, Jan Sibiga, Stanisław Sobieraj, Łukasz Warchoł, Franciszek Zaborowski</w:t>
      </w:r>
      <w:r w:rsidRPr="00E8439F">
        <w:rPr>
          <w:rFonts w:ascii="Arial" w:hAnsi="Arial" w:cs="Arial"/>
          <w:sz w:val="24"/>
          <w:szCs w:val="24"/>
        </w:rPr>
        <w:br/>
        <w:t>WSTRZYMUJĘ SIĘ (4)</w:t>
      </w:r>
      <w:r w:rsidRPr="00E8439F">
        <w:rPr>
          <w:rFonts w:ascii="Arial" w:hAnsi="Arial" w:cs="Arial"/>
          <w:sz w:val="24"/>
          <w:szCs w:val="24"/>
        </w:rPr>
        <w:br/>
        <w:t>Leszek Brzeziński, Agata Krzek, Damian Marczak, Andrzej Szymonik</w:t>
      </w:r>
      <w:r w:rsidRPr="00E8439F">
        <w:rPr>
          <w:rFonts w:ascii="Arial" w:hAnsi="Arial" w:cs="Arial"/>
          <w:sz w:val="24"/>
          <w:szCs w:val="24"/>
        </w:rPr>
        <w:br/>
      </w:r>
      <w:r w:rsidRPr="00E8439F">
        <w:rPr>
          <w:rFonts w:ascii="Arial" w:hAnsi="Arial" w:cs="Arial"/>
          <w:sz w:val="24"/>
          <w:szCs w:val="24"/>
        </w:rPr>
        <w:lastRenderedPageBreak/>
        <w:t>NIEOBECNI (2)</w:t>
      </w:r>
      <w:r w:rsidRPr="00E8439F">
        <w:rPr>
          <w:rFonts w:ascii="Arial" w:hAnsi="Arial" w:cs="Arial"/>
          <w:sz w:val="24"/>
          <w:szCs w:val="24"/>
        </w:rPr>
        <w:br/>
        <w:t>Elżbieta Kulpa, Paulina Miśko</w:t>
      </w:r>
      <w:r w:rsidRPr="00E8439F">
        <w:rPr>
          <w:rFonts w:ascii="Arial" w:hAnsi="Arial" w:cs="Arial"/>
          <w:sz w:val="24"/>
          <w:szCs w:val="24"/>
        </w:rPr>
        <w:br/>
      </w:r>
      <w:r w:rsidRPr="00E8439F">
        <w:rPr>
          <w:rFonts w:ascii="Arial" w:hAnsi="Arial" w:cs="Arial"/>
          <w:sz w:val="24"/>
          <w:szCs w:val="24"/>
        </w:rPr>
        <w:br/>
      </w:r>
    </w:p>
    <w:p w:rsidR="008F1629" w:rsidRDefault="008F1629" w:rsidP="001F3405">
      <w:pPr>
        <w:autoSpaceDE w:val="0"/>
        <w:autoSpaceDN w:val="0"/>
        <w:adjustRightInd w:val="0"/>
        <w:rPr>
          <w:rFonts w:ascii="Arial" w:hAnsi="Arial" w:cs="Arial"/>
          <w:sz w:val="24"/>
          <w:szCs w:val="24"/>
        </w:rPr>
      </w:pPr>
    </w:p>
    <w:p w:rsidR="00794460" w:rsidRPr="000077A8" w:rsidRDefault="00794460" w:rsidP="00794460">
      <w:pPr>
        <w:rPr>
          <w:rFonts w:ascii="Arial" w:hAnsi="Arial" w:cs="Arial"/>
          <w:color w:val="000000" w:themeColor="text1"/>
          <w:sz w:val="24"/>
          <w:szCs w:val="24"/>
        </w:rPr>
      </w:pPr>
      <w:r w:rsidRPr="000077A8">
        <w:rPr>
          <w:rFonts w:ascii="Arial" w:hAnsi="Arial" w:cs="Arial"/>
          <w:color w:val="000000" w:themeColor="text1"/>
          <w:sz w:val="24"/>
          <w:szCs w:val="24"/>
        </w:rPr>
        <w:t>Rada Miejska w głosowaniu imiennym przy 1</w:t>
      </w:r>
      <w:r w:rsidR="00F807F3">
        <w:rPr>
          <w:rFonts w:ascii="Arial" w:hAnsi="Arial" w:cs="Arial"/>
          <w:color w:val="000000" w:themeColor="text1"/>
          <w:sz w:val="24"/>
          <w:szCs w:val="24"/>
        </w:rPr>
        <w:t>7</w:t>
      </w:r>
      <w:r w:rsidRPr="000077A8">
        <w:rPr>
          <w:rFonts w:ascii="Arial" w:hAnsi="Arial" w:cs="Arial"/>
          <w:color w:val="000000" w:themeColor="text1"/>
          <w:sz w:val="24"/>
          <w:szCs w:val="24"/>
        </w:rPr>
        <w:t xml:space="preserve"> głosach za</w:t>
      </w:r>
      <w:r w:rsidR="00427D17">
        <w:rPr>
          <w:rFonts w:ascii="Arial" w:hAnsi="Arial" w:cs="Arial"/>
          <w:color w:val="000000" w:themeColor="text1"/>
          <w:sz w:val="24"/>
          <w:szCs w:val="24"/>
        </w:rPr>
        <w:t xml:space="preserve"> i </w:t>
      </w:r>
      <w:r w:rsidR="00F807F3">
        <w:rPr>
          <w:rFonts w:ascii="Arial" w:hAnsi="Arial" w:cs="Arial"/>
          <w:color w:val="000000" w:themeColor="text1"/>
          <w:sz w:val="24"/>
          <w:szCs w:val="24"/>
        </w:rPr>
        <w:t>4</w:t>
      </w:r>
      <w:r w:rsidR="00427D17">
        <w:rPr>
          <w:rFonts w:ascii="Arial" w:hAnsi="Arial" w:cs="Arial"/>
          <w:color w:val="000000" w:themeColor="text1"/>
          <w:sz w:val="24"/>
          <w:szCs w:val="24"/>
        </w:rPr>
        <w:t xml:space="preserve"> wstrzymujących się</w:t>
      </w:r>
      <w:r w:rsidRPr="000077A8">
        <w:rPr>
          <w:rFonts w:ascii="Arial" w:hAnsi="Arial" w:cs="Arial"/>
          <w:color w:val="000000" w:themeColor="text1"/>
          <w:sz w:val="24"/>
          <w:szCs w:val="24"/>
        </w:rPr>
        <w:t xml:space="preserve"> podjęła </w:t>
      </w:r>
    </w:p>
    <w:p w:rsidR="00794460" w:rsidRDefault="00794460" w:rsidP="00794460">
      <w:pPr>
        <w:jc w:val="center"/>
        <w:rPr>
          <w:rFonts w:ascii="Arial" w:hAnsi="Arial" w:cs="Arial"/>
          <w:b/>
          <w:i/>
          <w:sz w:val="24"/>
          <w:szCs w:val="24"/>
        </w:rPr>
      </w:pPr>
      <w:r w:rsidRPr="000077A8">
        <w:rPr>
          <w:rFonts w:ascii="Arial" w:hAnsi="Arial" w:cs="Arial"/>
          <w:b/>
          <w:i/>
          <w:sz w:val="24"/>
          <w:szCs w:val="24"/>
        </w:rPr>
        <w:t>U c h w a ł ę Nr L</w:t>
      </w:r>
      <w:r w:rsidR="00881D7F">
        <w:rPr>
          <w:rFonts w:ascii="Arial" w:hAnsi="Arial" w:cs="Arial"/>
          <w:b/>
          <w:i/>
          <w:sz w:val="24"/>
          <w:szCs w:val="24"/>
        </w:rPr>
        <w:t>V</w:t>
      </w:r>
      <w:r w:rsidR="00E8439F">
        <w:rPr>
          <w:rFonts w:ascii="Arial" w:hAnsi="Arial" w:cs="Arial"/>
          <w:b/>
          <w:i/>
          <w:sz w:val="24"/>
          <w:szCs w:val="24"/>
        </w:rPr>
        <w:t>II</w:t>
      </w:r>
      <w:r w:rsidR="0092061D">
        <w:rPr>
          <w:rFonts w:ascii="Arial" w:hAnsi="Arial" w:cs="Arial"/>
          <w:b/>
          <w:i/>
          <w:sz w:val="24"/>
          <w:szCs w:val="24"/>
        </w:rPr>
        <w:t>I</w:t>
      </w:r>
      <w:r w:rsidRPr="000077A8">
        <w:rPr>
          <w:rFonts w:ascii="Arial" w:hAnsi="Arial" w:cs="Arial"/>
          <w:b/>
          <w:i/>
          <w:sz w:val="24"/>
          <w:szCs w:val="24"/>
        </w:rPr>
        <w:t>/</w:t>
      </w:r>
      <w:r w:rsidR="0092061D">
        <w:rPr>
          <w:rFonts w:ascii="Arial" w:hAnsi="Arial" w:cs="Arial"/>
          <w:b/>
          <w:i/>
          <w:sz w:val="24"/>
          <w:szCs w:val="24"/>
        </w:rPr>
        <w:t>7</w:t>
      </w:r>
      <w:r w:rsidR="00E8439F">
        <w:rPr>
          <w:rFonts w:ascii="Arial" w:hAnsi="Arial" w:cs="Arial"/>
          <w:b/>
          <w:i/>
          <w:sz w:val="24"/>
          <w:szCs w:val="24"/>
        </w:rPr>
        <w:t>37</w:t>
      </w:r>
      <w:r w:rsidRPr="000077A8">
        <w:rPr>
          <w:rFonts w:ascii="Arial" w:hAnsi="Arial" w:cs="Arial"/>
          <w:b/>
          <w:i/>
          <w:sz w:val="24"/>
          <w:szCs w:val="24"/>
        </w:rPr>
        <w:t>/2022</w:t>
      </w:r>
    </w:p>
    <w:p w:rsidR="0092061D" w:rsidRPr="000077A8" w:rsidRDefault="0092061D" w:rsidP="00794460">
      <w:pPr>
        <w:jc w:val="center"/>
        <w:rPr>
          <w:rFonts w:ascii="Arial" w:hAnsi="Arial" w:cs="Arial"/>
          <w:b/>
          <w:i/>
          <w:sz w:val="24"/>
          <w:szCs w:val="24"/>
        </w:rPr>
      </w:pPr>
    </w:p>
    <w:p w:rsidR="000769AC" w:rsidRDefault="000769AC" w:rsidP="000769AC">
      <w:pPr>
        <w:tabs>
          <w:tab w:val="left" w:pos="540"/>
          <w:tab w:val="left" w:pos="709"/>
          <w:tab w:val="left" w:pos="1134"/>
          <w:tab w:val="left" w:pos="1276"/>
        </w:tabs>
        <w:suppressAutoHyphens/>
        <w:jc w:val="both"/>
        <w:rPr>
          <w:rFonts w:ascii="Arial" w:hAnsi="Arial" w:cs="Arial"/>
          <w:sz w:val="24"/>
          <w:szCs w:val="24"/>
        </w:rPr>
      </w:pPr>
      <w:r w:rsidRPr="005B2484">
        <w:rPr>
          <w:rFonts w:ascii="Arial" w:hAnsi="Arial" w:cs="Arial"/>
          <w:sz w:val="24"/>
          <w:szCs w:val="24"/>
        </w:rPr>
        <w:t>w sprawie wyrażenia zgody na umorzenie należności czynszowej (dot. kwoty</w:t>
      </w:r>
      <w:r>
        <w:rPr>
          <w:rFonts w:ascii="Arial" w:hAnsi="Arial" w:cs="Arial"/>
          <w:sz w:val="24"/>
          <w:szCs w:val="24"/>
        </w:rPr>
        <w:t xml:space="preserve"> 23.271,61zł</w:t>
      </w:r>
      <w:r w:rsidRPr="005B2484">
        <w:rPr>
          <w:rFonts w:ascii="Arial" w:hAnsi="Arial" w:cs="Arial"/>
          <w:sz w:val="24"/>
          <w:szCs w:val="24"/>
        </w:rPr>
        <w:t>).</w:t>
      </w:r>
    </w:p>
    <w:p w:rsidR="0092061D" w:rsidRPr="007B253A" w:rsidRDefault="0092061D" w:rsidP="0092061D">
      <w:pPr>
        <w:tabs>
          <w:tab w:val="left" w:pos="709"/>
        </w:tabs>
        <w:suppressAutoHyphens/>
        <w:jc w:val="both"/>
        <w:rPr>
          <w:rFonts w:ascii="Arial" w:hAnsi="Arial" w:cs="Arial"/>
          <w:sz w:val="24"/>
          <w:szCs w:val="24"/>
        </w:rPr>
      </w:pPr>
    </w:p>
    <w:p w:rsidR="00A05050" w:rsidRDefault="00274720" w:rsidP="00274720">
      <w:pPr>
        <w:jc w:val="center"/>
        <w:rPr>
          <w:rFonts w:ascii="Arial" w:hAnsi="Arial" w:cs="Arial"/>
          <w:b/>
          <w:sz w:val="24"/>
          <w:szCs w:val="24"/>
        </w:rPr>
      </w:pPr>
      <w:r w:rsidRPr="000077A8">
        <w:rPr>
          <w:rFonts w:ascii="Arial" w:hAnsi="Arial" w:cs="Arial"/>
          <w:b/>
          <w:sz w:val="24"/>
          <w:szCs w:val="24"/>
        </w:rPr>
        <w:t>Ad. 1</w:t>
      </w:r>
      <w:r w:rsidR="00E8439F">
        <w:rPr>
          <w:rFonts w:ascii="Arial" w:hAnsi="Arial" w:cs="Arial"/>
          <w:b/>
          <w:sz w:val="24"/>
          <w:szCs w:val="24"/>
        </w:rPr>
        <w:t>5</w:t>
      </w:r>
    </w:p>
    <w:p w:rsidR="00E8675A" w:rsidRDefault="00E8675A" w:rsidP="00274720">
      <w:pPr>
        <w:jc w:val="center"/>
        <w:rPr>
          <w:rFonts w:ascii="Arial" w:hAnsi="Arial" w:cs="Arial"/>
          <w:b/>
          <w:sz w:val="24"/>
          <w:szCs w:val="24"/>
        </w:rPr>
      </w:pPr>
    </w:p>
    <w:p w:rsidR="005B2484" w:rsidRDefault="005B2484" w:rsidP="005B2484">
      <w:pPr>
        <w:tabs>
          <w:tab w:val="left" w:pos="540"/>
          <w:tab w:val="left" w:pos="709"/>
          <w:tab w:val="left" w:pos="1134"/>
          <w:tab w:val="left" w:pos="1276"/>
        </w:tabs>
        <w:suppressAutoHyphens/>
        <w:jc w:val="both"/>
        <w:rPr>
          <w:rFonts w:ascii="Arial" w:hAnsi="Arial" w:cs="Arial"/>
          <w:sz w:val="24"/>
          <w:szCs w:val="24"/>
        </w:rPr>
      </w:pPr>
      <w:r w:rsidRPr="005B2484">
        <w:rPr>
          <w:rFonts w:ascii="Arial" w:hAnsi="Arial" w:cs="Arial"/>
          <w:sz w:val="24"/>
          <w:szCs w:val="24"/>
        </w:rPr>
        <w:t xml:space="preserve">Projekt uchwały w sprawie wyrażenia zgody na umorzenie należności czynszowej (dot. kwoty </w:t>
      </w:r>
      <w:r w:rsidR="000769AC">
        <w:rPr>
          <w:rFonts w:ascii="Arial" w:hAnsi="Arial" w:cs="Arial"/>
          <w:sz w:val="24"/>
          <w:szCs w:val="24"/>
        </w:rPr>
        <w:t>74.640,16</w:t>
      </w:r>
      <w:r w:rsidRPr="005B2484">
        <w:rPr>
          <w:rFonts w:ascii="Arial" w:hAnsi="Arial" w:cs="Arial"/>
          <w:sz w:val="24"/>
          <w:szCs w:val="24"/>
        </w:rPr>
        <w:t>zł).</w:t>
      </w:r>
    </w:p>
    <w:p w:rsidR="00124D80" w:rsidRDefault="00124D80" w:rsidP="005B2484">
      <w:pPr>
        <w:tabs>
          <w:tab w:val="left" w:pos="540"/>
          <w:tab w:val="left" w:pos="709"/>
          <w:tab w:val="left" w:pos="1134"/>
          <w:tab w:val="left" w:pos="1276"/>
        </w:tabs>
        <w:suppressAutoHyphens/>
        <w:jc w:val="both"/>
        <w:rPr>
          <w:rFonts w:ascii="Arial" w:hAnsi="Arial" w:cs="Arial"/>
          <w:sz w:val="24"/>
          <w:szCs w:val="24"/>
        </w:rPr>
      </w:pPr>
    </w:p>
    <w:p w:rsidR="00124D80" w:rsidRPr="00E8439F" w:rsidRDefault="00124D80" w:rsidP="00124D80">
      <w:pPr>
        <w:tabs>
          <w:tab w:val="left" w:pos="486"/>
        </w:tabs>
        <w:spacing w:line="276" w:lineRule="auto"/>
        <w:jc w:val="both"/>
        <w:rPr>
          <w:rFonts w:ascii="Arial" w:hAnsi="Arial" w:cs="Arial"/>
          <w:sz w:val="24"/>
          <w:szCs w:val="24"/>
        </w:rPr>
      </w:pPr>
      <w:r w:rsidRPr="00E8439F">
        <w:rPr>
          <w:rFonts w:ascii="Arial" w:eastAsia="Arial" w:hAnsi="Arial" w:cs="Arial"/>
          <w:sz w:val="24"/>
          <w:szCs w:val="24"/>
        </w:rPr>
        <w:t xml:space="preserve">Zgodnie z </w:t>
      </w:r>
      <w:r w:rsidRPr="00E8439F">
        <w:rPr>
          <w:rFonts w:ascii="Arial" w:hAnsi="Arial" w:cs="Arial"/>
          <w:sz w:val="24"/>
          <w:szCs w:val="24"/>
        </w:rPr>
        <w:t>§</w:t>
      </w:r>
      <w:r w:rsidRPr="00E8439F">
        <w:rPr>
          <w:rFonts w:ascii="Arial" w:eastAsia="Arial" w:hAnsi="Arial" w:cs="Arial"/>
          <w:sz w:val="24"/>
          <w:szCs w:val="24"/>
        </w:rPr>
        <w:t xml:space="preserve"> 10 ust. 1 pkt 4</w:t>
      </w:r>
      <w:r w:rsidRPr="00E8439F">
        <w:rPr>
          <w:rFonts w:ascii="Arial" w:hAnsi="Arial" w:cs="Arial"/>
          <w:sz w:val="24"/>
          <w:szCs w:val="24"/>
        </w:rPr>
        <w:t xml:space="preserve"> </w:t>
      </w:r>
      <w:r w:rsidRPr="00E8439F">
        <w:rPr>
          <w:rFonts w:ascii="Arial" w:eastAsia="Arial" w:hAnsi="Arial" w:cs="Arial"/>
          <w:sz w:val="24"/>
          <w:szCs w:val="24"/>
        </w:rPr>
        <w:t xml:space="preserve">Uchwały Nr LXVII/1102/10 Rady Miejskiej w Stalowej Woli            z dnia 30 czerwca 2010 r. </w:t>
      </w:r>
      <w:r w:rsidRPr="00E8439F">
        <w:rPr>
          <w:rFonts w:ascii="Arial" w:eastAsia="Arial" w:hAnsi="Arial" w:cs="Arial"/>
          <w:iCs/>
          <w:sz w:val="24"/>
          <w:szCs w:val="24"/>
        </w:rPr>
        <w:t xml:space="preserve">w sprawie określenia szczegółowych zasad, sposobu i trybu udzielania ulg w spłacie należności pieniężnych mających charakter cywilnoprawny, przypadających Gminie Stalowa Wola i jej jednostkom podległym oraz warunki dopuszczalności pomocy publicznej w przypadkach, w których ulga stanowić będzie pomoc publiczną </w:t>
      </w:r>
      <w:r w:rsidRPr="00E8439F">
        <w:rPr>
          <w:rFonts w:ascii="Arial" w:eastAsia="Arial" w:hAnsi="Arial" w:cs="Arial"/>
          <w:sz w:val="24"/>
          <w:szCs w:val="24"/>
        </w:rPr>
        <w:t>do umarzania, odraczania terminów lub rozkładania na raty spłat należności przekraczających 15.000 zł jest uprawniony Prezydent Miasta, po uzyskaniu zgody Rady Miejskiej.</w:t>
      </w:r>
      <w:r w:rsidRPr="00E8439F">
        <w:rPr>
          <w:rFonts w:ascii="Arial" w:hAnsi="Arial" w:cs="Arial"/>
          <w:sz w:val="24"/>
          <w:szCs w:val="24"/>
        </w:rPr>
        <w:t xml:space="preserve"> Natomiast, na podstawie z § 6 ust. 1 pkt 1 przytoczonej Uchwały, należność może być umorzona w sytuacji gdy dłużnik zmarł.  </w:t>
      </w:r>
    </w:p>
    <w:p w:rsidR="00124D80" w:rsidRPr="00E8439F" w:rsidRDefault="00124D80" w:rsidP="00124D80">
      <w:pPr>
        <w:tabs>
          <w:tab w:val="left" w:pos="486"/>
        </w:tabs>
        <w:spacing w:line="276" w:lineRule="auto"/>
        <w:jc w:val="both"/>
        <w:rPr>
          <w:rFonts w:ascii="Arial" w:hAnsi="Arial" w:cs="Arial"/>
          <w:sz w:val="24"/>
          <w:szCs w:val="24"/>
        </w:rPr>
      </w:pPr>
      <w:r w:rsidRPr="00E8439F">
        <w:rPr>
          <w:rFonts w:ascii="Arial" w:hAnsi="Arial" w:cs="Arial"/>
          <w:sz w:val="24"/>
          <w:szCs w:val="24"/>
        </w:rPr>
        <w:tab/>
        <w:t>Zakład Administracji Budynków w Stalowej Woli zwrócił się z prośbą o umorzenie zaległości niezasądzonych i zasądzonych nakazem zapłaty o sygn. akt: I Nc 593/21, I</w:t>
      </w:r>
      <w:r w:rsidR="00F807F3">
        <w:rPr>
          <w:rFonts w:ascii="Arial" w:hAnsi="Arial" w:cs="Arial"/>
          <w:sz w:val="24"/>
          <w:szCs w:val="24"/>
        </w:rPr>
        <w:t> </w:t>
      </w:r>
      <w:r w:rsidRPr="00E8439F">
        <w:rPr>
          <w:rFonts w:ascii="Arial" w:hAnsi="Arial" w:cs="Arial"/>
          <w:sz w:val="24"/>
          <w:szCs w:val="24"/>
        </w:rPr>
        <w:t>Nc 1621/18, I Nc 233/12, VII Nc 605/09, VII Nc 1568/06, VII Nc 939/04 wraz z</w:t>
      </w:r>
      <w:r w:rsidR="00F807F3">
        <w:rPr>
          <w:rFonts w:ascii="Arial" w:hAnsi="Arial" w:cs="Arial"/>
          <w:sz w:val="24"/>
          <w:szCs w:val="24"/>
        </w:rPr>
        <w:t> </w:t>
      </w:r>
      <w:r w:rsidRPr="00E8439F">
        <w:rPr>
          <w:rFonts w:ascii="Arial" w:hAnsi="Arial" w:cs="Arial"/>
          <w:sz w:val="24"/>
          <w:szCs w:val="24"/>
        </w:rPr>
        <w:t xml:space="preserve">odsetkami oraz zaległości wg cesji PEC wraz z odsetkami w łącznej wysokości </w:t>
      </w:r>
      <w:r w:rsidRPr="00F807F3">
        <w:rPr>
          <w:rFonts w:ascii="Arial" w:hAnsi="Arial" w:cs="Arial"/>
          <w:sz w:val="24"/>
          <w:szCs w:val="24"/>
        </w:rPr>
        <w:t>74.640,16 zł (</w:t>
      </w:r>
      <w:r w:rsidRPr="00E8439F">
        <w:rPr>
          <w:rFonts w:ascii="Arial" w:hAnsi="Arial" w:cs="Arial"/>
          <w:sz w:val="24"/>
          <w:szCs w:val="24"/>
        </w:rPr>
        <w:t>64.383,53 zł dotyczy zaległości z lokalu przy ul. (anonimizacja), 10.256,63 zł lokalu przy ul. (anonimizacja). W rozbiciu kwota tytułem należności głównych wynosi 39.242,90 zł, natomiast odsetki wynoszą 35.397,26 zł.</w:t>
      </w:r>
    </w:p>
    <w:p w:rsidR="00124D80" w:rsidRPr="00E8439F" w:rsidRDefault="00124D80" w:rsidP="00124D80">
      <w:pPr>
        <w:tabs>
          <w:tab w:val="left" w:pos="486"/>
        </w:tabs>
        <w:spacing w:line="276" w:lineRule="auto"/>
        <w:jc w:val="both"/>
        <w:rPr>
          <w:rFonts w:ascii="Arial" w:hAnsi="Arial" w:cs="Arial"/>
          <w:sz w:val="24"/>
          <w:szCs w:val="24"/>
        </w:rPr>
      </w:pPr>
      <w:r w:rsidRPr="00E8439F">
        <w:rPr>
          <w:rFonts w:ascii="Arial" w:hAnsi="Arial" w:cs="Arial"/>
          <w:sz w:val="24"/>
          <w:szCs w:val="24"/>
        </w:rPr>
        <w:tab/>
        <w:t>Ww. zaległości obciążają pana (anonimizacja), który zmarł w dniu 4 listopada 2021 roku. Początkowo, na podstawie umowy najmu zawartej na czas nieokreślony pan (anonimizacja) zajmował lokal mieszkalny położony przy ul. (anonimizacja) w Stalowej Woli, a umowa została wypowiedziana najemcy z powodu zaległości w</w:t>
      </w:r>
      <w:r w:rsidR="00F807F3">
        <w:rPr>
          <w:rFonts w:ascii="Arial" w:hAnsi="Arial" w:cs="Arial"/>
          <w:sz w:val="24"/>
          <w:szCs w:val="24"/>
        </w:rPr>
        <w:t> </w:t>
      </w:r>
      <w:r w:rsidRPr="00E8439F">
        <w:rPr>
          <w:rFonts w:ascii="Arial" w:hAnsi="Arial" w:cs="Arial"/>
          <w:sz w:val="24"/>
          <w:szCs w:val="24"/>
        </w:rPr>
        <w:t>zapłacie czynszu i innych opłat. Ze względu na rosnące zadłużenie w 2011 roku doszło do dobrowolnej zamiany lokalu przy ul. (anonimizacja) na lokal socjalny o</w:t>
      </w:r>
      <w:r w:rsidR="00F807F3">
        <w:rPr>
          <w:rFonts w:ascii="Arial" w:hAnsi="Arial" w:cs="Arial"/>
          <w:sz w:val="24"/>
          <w:szCs w:val="24"/>
        </w:rPr>
        <w:t> </w:t>
      </w:r>
      <w:r w:rsidRPr="00E8439F">
        <w:rPr>
          <w:rFonts w:ascii="Arial" w:hAnsi="Arial" w:cs="Arial"/>
          <w:sz w:val="24"/>
          <w:szCs w:val="24"/>
        </w:rPr>
        <w:t xml:space="preserve">mniejszej powierzchni położony przy ul. (anonimizacja) w Stalowej Woli. W czasie trwania ostatniej umowy najmu lokalu socjalnego (2016-2017) pan (anonimizacja) nie dokonywał bieżących należności związanych z zapłatą czynszu i opłat wynikających za korzystanie z lokalu, a od czasu wygaśnięcia tej umowy nie uiszczał także odszkodowania z tytułu z jego bezumownego korzystania. </w:t>
      </w:r>
    </w:p>
    <w:p w:rsidR="00124D80" w:rsidRPr="00E8439F" w:rsidRDefault="00124D80" w:rsidP="00124D80">
      <w:pPr>
        <w:tabs>
          <w:tab w:val="left" w:pos="486"/>
        </w:tabs>
        <w:spacing w:line="276" w:lineRule="auto"/>
        <w:jc w:val="both"/>
        <w:rPr>
          <w:rFonts w:ascii="Arial" w:hAnsi="Arial" w:cs="Arial"/>
          <w:sz w:val="24"/>
          <w:szCs w:val="24"/>
        </w:rPr>
      </w:pPr>
      <w:r w:rsidRPr="00E8439F">
        <w:rPr>
          <w:rFonts w:ascii="Arial" w:hAnsi="Arial" w:cs="Arial"/>
          <w:sz w:val="24"/>
          <w:szCs w:val="24"/>
        </w:rPr>
        <w:tab/>
        <w:t xml:space="preserve">Pan (anonimizacja) nie podjął spłaty zasądzonych zadłużeń widniejących na lokalach. Postępowanie egzekucyjne prowadzone przez komornika sądowego </w:t>
      </w:r>
      <w:r w:rsidRPr="00E8439F">
        <w:rPr>
          <w:rFonts w:ascii="Arial" w:hAnsi="Arial" w:cs="Arial"/>
          <w:sz w:val="24"/>
          <w:szCs w:val="24"/>
        </w:rPr>
        <w:lastRenderedPageBreak/>
        <w:t xml:space="preserve">przeciwko byłemu najemcy zostało zakończone jako bezskuteczne, a przeprowadzone czynności zmierzające do ustalenia składników majątkowych dłużnika nie przyniosły rezultatów. Ostatnie postępowanie prowadzone przez komornika zostało umorzone w związku ze śmiercią dłużnika. Komornik nie ustalił innych istotnych w odniesieniu do prowadzonych postępowań egzekucyjnych informacji na temat majątku pana (anonimizacja) pozwalającego na wyegzekwowanie dochodzonych należności. </w:t>
      </w:r>
    </w:p>
    <w:p w:rsidR="00124D80" w:rsidRPr="00E8439F" w:rsidRDefault="00124D80" w:rsidP="00124D80">
      <w:pPr>
        <w:tabs>
          <w:tab w:val="left" w:pos="486"/>
        </w:tabs>
        <w:spacing w:line="276" w:lineRule="auto"/>
        <w:jc w:val="both"/>
        <w:rPr>
          <w:rFonts w:ascii="Arial" w:hAnsi="Arial" w:cs="Arial"/>
          <w:sz w:val="24"/>
          <w:szCs w:val="24"/>
        </w:rPr>
      </w:pPr>
      <w:r w:rsidRPr="00E8439F">
        <w:rPr>
          <w:rFonts w:ascii="Arial" w:hAnsi="Arial" w:cs="Arial"/>
          <w:sz w:val="24"/>
          <w:szCs w:val="24"/>
        </w:rPr>
        <w:tab/>
        <w:t xml:space="preserve">Z ustaleń administracji wynika, że pan (anonimizacja) był osobą samotną (stan cywilny: kawaler), przez wiele lat znajdującą się w szczególnie trudnej sytuacji zdrowotnej i finansowej. Próby skierowania ewentualnych roszczeń w stosunku do ewentualnych spadkobierców mogłyby okazać się bezskuteczne, a ewentualne dochodzenie kwoty zadłużenia na drodze postępowania sądowego od spadkobierców to dodatkowe koszty, które w zestawieniu z łączną kwotą zadłużenia mogą okazać się wysokie, zaś sama egzekucja bezskuteczna.     </w:t>
      </w:r>
    </w:p>
    <w:p w:rsidR="00124D80" w:rsidRPr="00E8439F" w:rsidRDefault="00124D80" w:rsidP="00124D80">
      <w:pPr>
        <w:tabs>
          <w:tab w:val="left" w:pos="486"/>
        </w:tabs>
        <w:spacing w:line="276" w:lineRule="auto"/>
        <w:jc w:val="both"/>
        <w:rPr>
          <w:rFonts w:ascii="Arial" w:hAnsi="Arial" w:cs="Arial"/>
          <w:sz w:val="24"/>
          <w:szCs w:val="24"/>
        </w:rPr>
      </w:pPr>
      <w:r w:rsidRPr="00E8439F">
        <w:rPr>
          <w:rFonts w:ascii="Arial" w:hAnsi="Arial" w:cs="Arial"/>
          <w:sz w:val="24"/>
          <w:szCs w:val="24"/>
        </w:rPr>
        <w:tab/>
        <w:t>W ocenie administratora gminnych zasobów komunalnych odzyskanie należności czynszowych jest niemożliwe wobec czego zasadne jest ich umorzenie w całości.</w:t>
      </w:r>
    </w:p>
    <w:p w:rsidR="00124D80" w:rsidRPr="00124D80" w:rsidRDefault="00124D80" w:rsidP="00124D80">
      <w:pPr>
        <w:tabs>
          <w:tab w:val="left" w:pos="500"/>
        </w:tabs>
        <w:spacing w:line="360" w:lineRule="auto"/>
        <w:jc w:val="both"/>
        <w:rPr>
          <w:rFonts w:ascii="Arial" w:hAnsi="Arial" w:cs="Arial"/>
          <w:sz w:val="24"/>
          <w:szCs w:val="24"/>
        </w:rPr>
      </w:pPr>
    </w:p>
    <w:p w:rsidR="008D6A23" w:rsidRDefault="008D6A23" w:rsidP="00F72C17">
      <w:pPr>
        <w:pStyle w:val="Tekstpodstawowy"/>
        <w:jc w:val="both"/>
        <w:rPr>
          <w:rFonts w:ascii="Arial" w:hAnsi="Arial" w:cs="Arial"/>
          <w:szCs w:val="24"/>
        </w:rPr>
      </w:pPr>
      <w:r w:rsidRPr="00F72C17">
        <w:rPr>
          <w:rFonts w:ascii="Arial" w:hAnsi="Arial" w:cs="Arial"/>
          <w:szCs w:val="24"/>
        </w:rPr>
        <w:t>Komisja Gospodarki Komunalnej, Geodezji i Architektury pozytywnie zaopiniowała projekt uchwały.</w:t>
      </w:r>
    </w:p>
    <w:p w:rsidR="00EB0CEC" w:rsidRDefault="00EB0CEC" w:rsidP="00F72C17">
      <w:pPr>
        <w:pStyle w:val="Tekstpodstawowy"/>
        <w:jc w:val="both"/>
        <w:rPr>
          <w:rFonts w:ascii="Arial" w:hAnsi="Arial" w:cs="Arial"/>
          <w:szCs w:val="24"/>
        </w:rPr>
      </w:pPr>
    </w:p>
    <w:p w:rsidR="00EB0CEC" w:rsidRDefault="00EB0CEC" w:rsidP="00EB0CEC">
      <w:pPr>
        <w:autoSpaceDE w:val="0"/>
        <w:autoSpaceDN w:val="0"/>
        <w:adjustRightInd w:val="0"/>
        <w:rPr>
          <w:rFonts w:ascii="Arial" w:hAnsi="Arial" w:cs="Arial"/>
          <w:sz w:val="24"/>
          <w:szCs w:val="24"/>
        </w:rPr>
      </w:pPr>
      <w:r>
        <w:rPr>
          <w:rFonts w:ascii="Arial" w:hAnsi="Arial" w:cs="Arial"/>
          <w:sz w:val="24"/>
          <w:szCs w:val="24"/>
        </w:rPr>
        <w:t>Komisja Budżetu</w:t>
      </w:r>
      <w:r w:rsidRPr="001F3405">
        <w:rPr>
          <w:rFonts w:ascii="Arial" w:hAnsi="Arial" w:cs="Arial"/>
          <w:sz w:val="24"/>
          <w:szCs w:val="24"/>
        </w:rPr>
        <w:t xml:space="preserve"> </w:t>
      </w:r>
      <w:r>
        <w:rPr>
          <w:rFonts w:ascii="Arial" w:hAnsi="Arial" w:cs="Arial"/>
          <w:sz w:val="24"/>
          <w:szCs w:val="24"/>
        </w:rPr>
        <w:t>pozytywnie zaopiniowała projekt uchwały.</w:t>
      </w:r>
    </w:p>
    <w:p w:rsidR="00EB0CEC" w:rsidRDefault="00EB0CEC" w:rsidP="00EB0CEC">
      <w:pPr>
        <w:autoSpaceDE w:val="0"/>
        <w:autoSpaceDN w:val="0"/>
        <w:adjustRightInd w:val="0"/>
        <w:rPr>
          <w:rFonts w:ascii="Arial" w:hAnsi="Arial" w:cs="Arial"/>
          <w:sz w:val="24"/>
          <w:szCs w:val="24"/>
        </w:rPr>
      </w:pPr>
    </w:p>
    <w:p w:rsidR="00EB0CEC" w:rsidRDefault="00EB0CEC" w:rsidP="00EB0CEC">
      <w:pPr>
        <w:autoSpaceDE w:val="0"/>
        <w:autoSpaceDN w:val="0"/>
        <w:adjustRightInd w:val="0"/>
        <w:rPr>
          <w:rFonts w:ascii="Arial" w:hAnsi="Arial" w:cs="Arial"/>
          <w:sz w:val="24"/>
          <w:szCs w:val="24"/>
        </w:rPr>
      </w:pPr>
      <w:r>
        <w:rPr>
          <w:rFonts w:ascii="Arial" w:hAnsi="Arial" w:cs="Arial"/>
          <w:sz w:val="24"/>
          <w:szCs w:val="24"/>
        </w:rPr>
        <w:t>Komisja Mieszkaniowa</w:t>
      </w:r>
      <w:r w:rsidRPr="001F3405">
        <w:rPr>
          <w:rFonts w:ascii="Arial" w:hAnsi="Arial" w:cs="Arial"/>
          <w:sz w:val="24"/>
          <w:szCs w:val="24"/>
        </w:rPr>
        <w:t xml:space="preserve"> </w:t>
      </w:r>
      <w:r>
        <w:rPr>
          <w:rFonts w:ascii="Arial" w:hAnsi="Arial" w:cs="Arial"/>
          <w:sz w:val="24"/>
          <w:szCs w:val="24"/>
        </w:rPr>
        <w:t>pozytywnie zaopiniowała projekt uchwały.</w:t>
      </w:r>
    </w:p>
    <w:p w:rsidR="00E8439F" w:rsidRDefault="00E8439F" w:rsidP="00EB0CEC">
      <w:pPr>
        <w:autoSpaceDE w:val="0"/>
        <w:autoSpaceDN w:val="0"/>
        <w:adjustRightInd w:val="0"/>
        <w:rPr>
          <w:rFonts w:ascii="Arial" w:hAnsi="Arial" w:cs="Arial"/>
          <w:sz w:val="24"/>
          <w:szCs w:val="24"/>
        </w:rPr>
      </w:pPr>
    </w:p>
    <w:p w:rsidR="00420E85" w:rsidRPr="00F807F3" w:rsidRDefault="00420E85" w:rsidP="00EB0CEC">
      <w:pPr>
        <w:autoSpaceDE w:val="0"/>
        <w:autoSpaceDN w:val="0"/>
        <w:adjustRightInd w:val="0"/>
        <w:rPr>
          <w:rFonts w:ascii="Arial" w:hAnsi="Arial" w:cs="Arial"/>
          <w:b/>
          <w:bCs/>
          <w:sz w:val="24"/>
          <w:szCs w:val="24"/>
          <w:u w:val="single"/>
        </w:rPr>
      </w:pPr>
      <w:r w:rsidRPr="00F807F3">
        <w:rPr>
          <w:rFonts w:ascii="Arial" w:hAnsi="Arial" w:cs="Arial"/>
          <w:b/>
          <w:bCs/>
          <w:sz w:val="24"/>
          <w:szCs w:val="24"/>
          <w:u w:val="single"/>
        </w:rPr>
        <w:t>Głosowano w sprawie:</w:t>
      </w:r>
    </w:p>
    <w:p w:rsidR="0067550A" w:rsidRPr="000077A8" w:rsidRDefault="00420E85" w:rsidP="0095209C">
      <w:pPr>
        <w:autoSpaceDE w:val="0"/>
        <w:autoSpaceDN w:val="0"/>
        <w:adjustRightInd w:val="0"/>
        <w:rPr>
          <w:rFonts w:ascii="Arial" w:hAnsi="Arial" w:cs="Arial"/>
          <w:color w:val="000000" w:themeColor="text1"/>
          <w:sz w:val="24"/>
          <w:szCs w:val="24"/>
        </w:rPr>
      </w:pPr>
      <w:r w:rsidRPr="00F807F3">
        <w:rPr>
          <w:rFonts w:ascii="Arial" w:hAnsi="Arial" w:cs="Arial"/>
          <w:sz w:val="24"/>
          <w:szCs w:val="24"/>
        </w:rPr>
        <w:t>Projekt</w:t>
      </w:r>
      <w:r w:rsidR="0095209C">
        <w:rPr>
          <w:rFonts w:ascii="Arial" w:hAnsi="Arial" w:cs="Arial"/>
          <w:sz w:val="24"/>
          <w:szCs w:val="24"/>
        </w:rPr>
        <w:t>u</w:t>
      </w:r>
      <w:r w:rsidRPr="00F807F3">
        <w:rPr>
          <w:rFonts w:ascii="Arial" w:hAnsi="Arial" w:cs="Arial"/>
          <w:sz w:val="24"/>
          <w:szCs w:val="24"/>
        </w:rPr>
        <w:t xml:space="preserve"> uchwały w sprawie wyrażenia zgody na umorzenie należności czynszowej (dot. kwoty 74.640,16zł) </w:t>
      </w:r>
      <w:r w:rsidRPr="00F807F3">
        <w:rPr>
          <w:rFonts w:ascii="Arial" w:hAnsi="Arial" w:cs="Arial"/>
          <w:sz w:val="24"/>
          <w:szCs w:val="24"/>
        </w:rPr>
        <w:br/>
      </w:r>
      <w:r w:rsidRPr="00F807F3">
        <w:rPr>
          <w:rFonts w:ascii="Arial" w:hAnsi="Arial" w:cs="Arial"/>
          <w:sz w:val="24"/>
          <w:szCs w:val="24"/>
        </w:rPr>
        <w:br/>
      </w:r>
      <w:r w:rsidRPr="00F807F3">
        <w:rPr>
          <w:rStyle w:val="Pogrubienie"/>
          <w:rFonts w:ascii="Arial" w:hAnsi="Arial" w:cs="Arial"/>
          <w:sz w:val="24"/>
          <w:szCs w:val="24"/>
          <w:u w:val="single"/>
        </w:rPr>
        <w:t>Wyniki głosowania</w:t>
      </w:r>
      <w:r w:rsidRPr="00F807F3">
        <w:rPr>
          <w:rFonts w:ascii="Arial" w:hAnsi="Arial" w:cs="Arial"/>
          <w:sz w:val="24"/>
          <w:szCs w:val="24"/>
        </w:rPr>
        <w:br/>
        <w:t>ZA: 13, PRZECIW: 1, WSTRZYMUJĘ SIĘ: 7, BRAK GŁOSU: 0, NIEOBECNI: 2</w:t>
      </w:r>
      <w:r w:rsidRPr="00F807F3">
        <w:rPr>
          <w:rFonts w:ascii="Arial" w:hAnsi="Arial" w:cs="Arial"/>
          <w:sz w:val="24"/>
          <w:szCs w:val="24"/>
        </w:rPr>
        <w:br/>
      </w:r>
      <w:r w:rsidRPr="00F807F3">
        <w:rPr>
          <w:rFonts w:ascii="Arial" w:hAnsi="Arial" w:cs="Arial"/>
          <w:sz w:val="24"/>
          <w:szCs w:val="24"/>
        </w:rPr>
        <w:br/>
      </w:r>
      <w:r w:rsidRPr="00F807F3">
        <w:rPr>
          <w:rFonts w:ascii="Arial" w:hAnsi="Arial" w:cs="Arial"/>
          <w:sz w:val="24"/>
          <w:szCs w:val="24"/>
          <w:u w:val="single"/>
        </w:rPr>
        <w:t>Wyniki imienne:</w:t>
      </w:r>
      <w:r w:rsidRPr="00F807F3">
        <w:rPr>
          <w:rFonts w:ascii="Arial" w:hAnsi="Arial" w:cs="Arial"/>
          <w:sz w:val="24"/>
          <w:szCs w:val="24"/>
        </w:rPr>
        <w:br/>
        <w:t>ZA (13)</w:t>
      </w:r>
      <w:r w:rsidRPr="00F807F3">
        <w:rPr>
          <w:rFonts w:ascii="Arial" w:hAnsi="Arial" w:cs="Arial"/>
          <w:sz w:val="24"/>
          <w:szCs w:val="24"/>
        </w:rPr>
        <w:br/>
        <w:t>Jerzy Augustyn, Mariusz Bajek, Maria Chojnacka, Łukasz Durek, Ilona Kaczmarek, Andrzej Kochan, Paweł Madej, Lucjan Małek, Karolina Paleń, Piotr Rut, Jan Sibiga, Stanisław Sobieraj, Franciszek Zaborowski</w:t>
      </w:r>
      <w:r w:rsidRPr="00F807F3">
        <w:rPr>
          <w:rFonts w:ascii="Arial" w:hAnsi="Arial" w:cs="Arial"/>
          <w:sz w:val="24"/>
          <w:szCs w:val="24"/>
        </w:rPr>
        <w:br/>
        <w:t>PRZECIW (1)</w:t>
      </w:r>
      <w:r w:rsidRPr="00F807F3">
        <w:rPr>
          <w:rFonts w:ascii="Arial" w:hAnsi="Arial" w:cs="Arial"/>
          <w:sz w:val="24"/>
          <w:szCs w:val="24"/>
        </w:rPr>
        <w:br/>
        <w:t>Joanna Grobel-Proszowska</w:t>
      </w:r>
      <w:r w:rsidRPr="00F807F3">
        <w:rPr>
          <w:rFonts w:ascii="Arial" w:hAnsi="Arial" w:cs="Arial"/>
          <w:sz w:val="24"/>
          <w:szCs w:val="24"/>
        </w:rPr>
        <w:br/>
        <w:t>WSTRZYMUJĘ SIĘ (7)</w:t>
      </w:r>
      <w:r w:rsidRPr="00F807F3">
        <w:rPr>
          <w:rFonts w:ascii="Arial" w:hAnsi="Arial" w:cs="Arial"/>
          <w:sz w:val="24"/>
          <w:szCs w:val="24"/>
        </w:rPr>
        <w:br/>
        <w:t>Leszek Brzeziński, Renata Butryn, Agata Krzek, Damian Marczak, Dariusz Przytuła, Andrzej Szymonik, Łukasz Warchoł</w:t>
      </w:r>
      <w:r w:rsidRPr="00F807F3">
        <w:rPr>
          <w:rFonts w:ascii="Arial" w:hAnsi="Arial" w:cs="Arial"/>
          <w:sz w:val="24"/>
          <w:szCs w:val="24"/>
        </w:rPr>
        <w:br/>
        <w:t>NIEOBECNI (2)</w:t>
      </w:r>
      <w:r w:rsidRPr="00F807F3">
        <w:rPr>
          <w:rFonts w:ascii="Arial" w:hAnsi="Arial" w:cs="Arial"/>
          <w:sz w:val="24"/>
          <w:szCs w:val="24"/>
        </w:rPr>
        <w:br/>
        <w:t>Elżbieta Kulpa, Paulina Miśko</w:t>
      </w:r>
      <w:r w:rsidRPr="00F807F3">
        <w:rPr>
          <w:rFonts w:ascii="Arial" w:hAnsi="Arial" w:cs="Arial"/>
          <w:sz w:val="24"/>
          <w:szCs w:val="24"/>
        </w:rPr>
        <w:br/>
      </w:r>
      <w:r>
        <w:br/>
      </w:r>
      <w:r>
        <w:br/>
      </w:r>
      <w:r w:rsidR="0067550A" w:rsidRPr="000077A8">
        <w:rPr>
          <w:rFonts w:ascii="Arial" w:hAnsi="Arial" w:cs="Arial"/>
          <w:color w:val="000000" w:themeColor="text1"/>
          <w:sz w:val="24"/>
          <w:szCs w:val="24"/>
        </w:rPr>
        <w:t>Rada Miejska w głosowaniu imiennym przy 1</w:t>
      </w:r>
      <w:r w:rsidR="0095209C">
        <w:rPr>
          <w:rFonts w:ascii="Arial" w:hAnsi="Arial" w:cs="Arial"/>
          <w:color w:val="000000" w:themeColor="text1"/>
          <w:sz w:val="24"/>
          <w:szCs w:val="24"/>
        </w:rPr>
        <w:t>3</w:t>
      </w:r>
      <w:r w:rsidR="0067550A" w:rsidRPr="000077A8">
        <w:rPr>
          <w:rFonts w:ascii="Arial" w:hAnsi="Arial" w:cs="Arial"/>
          <w:color w:val="000000" w:themeColor="text1"/>
          <w:sz w:val="24"/>
          <w:szCs w:val="24"/>
        </w:rPr>
        <w:t xml:space="preserve"> głosach za</w:t>
      </w:r>
      <w:r w:rsidR="0095209C">
        <w:rPr>
          <w:rFonts w:ascii="Arial" w:hAnsi="Arial" w:cs="Arial"/>
          <w:color w:val="000000" w:themeColor="text1"/>
          <w:sz w:val="24"/>
          <w:szCs w:val="24"/>
        </w:rPr>
        <w:t xml:space="preserve">, 1 przeciwnym </w:t>
      </w:r>
      <w:r w:rsidR="004A1856">
        <w:rPr>
          <w:rFonts w:ascii="Arial" w:hAnsi="Arial" w:cs="Arial"/>
          <w:color w:val="000000" w:themeColor="text1"/>
          <w:sz w:val="24"/>
          <w:szCs w:val="24"/>
        </w:rPr>
        <w:t xml:space="preserve"> i </w:t>
      </w:r>
      <w:r w:rsidR="0095209C">
        <w:rPr>
          <w:rFonts w:ascii="Arial" w:hAnsi="Arial" w:cs="Arial"/>
          <w:color w:val="000000" w:themeColor="text1"/>
          <w:sz w:val="24"/>
          <w:szCs w:val="24"/>
        </w:rPr>
        <w:t>7</w:t>
      </w:r>
      <w:r w:rsidR="004A1856">
        <w:rPr>
          <w:rFonts w:ascii="Arial" w:hAnsi="Arial" w:cs="Arial"/>
          <w:color w:val="000000" w:themeColor="text1"/>
          <w:sz w:val="24"/>
          <w:szCs w:val="24"/>
        </w:rPr>
        <w:t xml:space="preserve"> wstrzymujących się</w:t>
      </w:r>
      <w:r w:rsidR="0067550A" w:rsidRPr="000077A8">
        <w:rPr>
          <w:rFonts w:ascii="Arial" w:hAnsi="Arial" w:cs="Arial"/>
          <w:color w:val="000000" w:themeColor="text1"/>
          <w:sz w:val="24"/>
          <w:szCs w:val="24"/>
        </w:rPr>
        <w:t xml:space="preserve"> podjęła </w:t>
      </w:r>
    </w:p>
    <w:p w:rsidR="0067550A" w:rsidRPr="000077A8" w:rsidRDefault="0067550A" w:rsidP="0067550A">
      <w:pPr>
        <w:jc w:val="center"/>
        <w:rPr>
          <w:rFonts w:ascii="Arial" w:hAnsi="Arial" w:cs="Arial"/>
          <w:b/>
          <w:i/>
          <w:sz w:val="24"/>
          <w:szCs w:val="24"/>
        </w:rPr>
      </w:pPr>
      <w:r w:rsidRPr="000077A8">
        <w:rPr>
          <w:rFonts w:ascii="Arial" w:hAnsi="Arial" w:cs="Arial"/>
          <w:b/>
          <w:i/>
          <w:sz w:val="24"/>
          <w:szCs w:val="24"/>
        </w:rPr>
        <w:t>U c h w a ł ę Nr L</w:t>
      </w:r>
      <w:r w:rsidR="00F72C17">
        <w:rPr>
          <w:rFonts w:ascii="Arial" w:hAnsi="Arial" w:cs="Arial"/>
          <w:b/>
          <w:i/>
          <w:sz w:val="24"/>
          <w:szCs w:val="24"/>
        </w:rPr>
        <w:t>V</w:t>
      </w:r>
      <w:r w:rsidR="00124D80">
        <w:rPr>
          <w:rFonts w:ascii="Arial" w:hAnsi="Arial" w:cs="Arial"/>
          <w:b/>
          <w:i/>
          <w:sz w:val="24"/>
          <w:szCs w:val="24"/>
        </w:rPr>
        <w:t>II</w:t>
      </w:r>
      <w:r w:rsidR="0092061D">
        <w:rPr>
          <w:rFonts w:ascii="Arial" w:hAnsi="Arial" w:cs="Arial"/>
          <w:b/>
          <w:i/>
          <w:sz w:val="24"/>
          <w:szCs w:val="24"/>
        </w:rPr>
        <w:t>I</w:t>
      </w:r>
      <w:r w:rsidRPr="000077A8">
        <w:rPr>
          <w:rFonts w:ascii="Arial" w:hAnsi="Arial" w:cs="Arial"/>
          <w:b/>
          <w:i/>
          <w:sz w:val="24"/>
          <w:szCs w:val="24"/>
        </w:rPr>
        <w:t>/</w:t>
      </w:r>
      <w:r w:rsidR="0092061D">
        <w:rPr>
          <w:rFonts w:ascii="Arial" w:hAnsi="Arial" w:cs="Arial"/>
          <w:b/>
          <w:i/>
          <w:sz w:val="24"/>
          <w:szCs w:val="24"/>
        </w:rPr>
        <w:t>7</w:t>
      </w:r>
      <w:r w:rsidR="00E8439F">
        <w:rPr>
          <w:rFonts w:ascii="Arial" w:hAnsi="Arial" w:cs="Arial"/>
          <w:b/>
          <w:i/>
          <w:sz w:val="24"/>
          <w:szCs w:val="24"/>
        </w:rPr>
        <w:t>38</w:t>
      </w:r>
      <w:r w:rsidRPr="000077A8">
        <w:rPr>
          <w:rFonts w:ascii="Arial" w:hAnsi="Arial" w:cs="Arial"/>
          <w:b/>
          <w:i/>
          <w:sz w:val="24"/>
          <w:szCs w:val="24"/>
        </w:rPr>
        <w:t>/2022</w:t>
      </w:r>
    </w:p>
    <w:p w:rsidR="00A05050" w:rsidRPr="000077A8" w:rsidRDefault="00A05050" w:rsidP="00A05050">
      <w:pPr>
        <w:rPr>
          <w:rFonts w:ascii="Arial" w:hAnsi="Arial" w:cs="Arial"/>
          <w:sz w:val="24"/>
          <w:szCs w:val="24"/>
        </w:rPr>
      </w:pPr>
    </w:p>
    <w:p w:rsidR="00E8439F" w:rsidRDefault="00E8439F" w:rsidP="00E8439F">
      <w:pPr>
        <w:tabs>
          <w:tab w:val="left" w:pos="540"/>
          <w:tab w:val="left" w:pos="709"/>
          <w:tab w:val="left" w:pos="1134"/>
          <w:tab w:val="left" w:pos="1276"/>
        </w:tabs>
        <w:suppressAutoHyphens/>
        <w:jc w:val="both"/>
        <w:rPr>
          <w:rFonts w:ascii="Arial" w:hAnsi="Arial" w:cs="Arial"/>
          <w:sz w:val="24"/>
          <w:szCs w:val="24"/>
        </w:rPr>
      </w:pPr>
      <w:r w:rsidRPr="005B2484">
        <w:rPr>
          <w:rFonts w:ascii="Arial" w:hAnsi="Arial" w:cs="Arial"/>
          <w:sz w:val="24"/>
          <w:szCs w:val="24"/>
        </w:rPr>
        <w:lastRenderedPageBreak/>
        <w:t xml:space="preserve">w sprawie wyrażenia zgody na umorzenie należności czynszowej (dot. kwoty </w:t>
      </w:r>
      <w:r>
        <w:rPr>
          <w:rFonts w:ascii="Arial" w:hAnsi="Arial" w:cs="Arial"/>
          <w:sz w:val="24"/>
          <w:szCs w:val="24"/>
        </w:rPr>
        <w:t>74.640,16</w:t>
      </w:r>
      <w:r w:rsidRPr="005B2484">
        <w:rPr>
          <w:rFonts w:ascii="Arial" w:hAnsi="Arial" w:cs="Arial"/>
          <w:sz w:val="24"/>
          <w:szCs w:val="24"/>
        </w:rPr>
        <w:t>zł).</w:t>
      </w:r>
    </w:p>
    <w:p w:rsidR="0077591C" w:rsidRPr="00F72C17" w:rsidRDefault="0077591C" w:rsidP="0077591C">
      <w:pPr>
        <w:jc w:val="center"/>
        <w:rPr>
          <w:rFonts w:ascii="Arial" w:hAnsi="Arial" w:cs="Arial"/>
          <w:szCs w:val="24"/>
        </w:rPr>
      </w:pPr>
    </w:p>
    <w:p w:rsidR="0077591C" w:rsidRDefault="0077591C" w:rsidP="0077591C">
      <w:pPr>
        <w:pStyle w:val="Tekstpodstawowy"/>
        <w:jc w:val="center"/>
        <w:rPr>
          <w:rFonts w:ascii="Arial" w:hAnsi="Arial" w:cs="Arial"/>
          <w:b/>
          <w:i/>
          <w:szCs w:val="24"/>
        </w:rPr>
      </w:pPr>
      <w:r w:rsidRPr="0077591C">
        <w:rPr>
          <w:rFonts w:ascii="Arial" w:hAnsi="Arial" w:cs="Arial"/>
          <w:b/>
          <w:i/>
          <w:szCs w:val="24"/>
        </w:rPr>
        <w:t>Ad. 1</w:t>
      </w:r>
      <w:r w:rsidR="00420E85">
        <w:rPr>
          <w:rFonts w:ascii="Arial" w:hAnsi="Arial" w:cs="Arial"/>
          <w:b/>
          <w:i/>
          <w:szCs w:val="24"/>
        </w:rPr>
        <w:t>6</w:t>
      </w:r>
    </w:p>
    <w:p w:rsidR="0092061D" w:rsidRDefault="0092061D" w:rsidP="0077591C">
      <w:pPr>
        <w:pStyle w:val="Tekstpodstawowy"/>
        <w:jc w:val="center"/>
        <w:rPr>
          <w:rFonts w:ascii="Arial" w:hAnsi="Arial" w:cs="Arial"/>
          <w:b/>
          <w:i/>
          <w:szCs w:val="24"/>
        </w:rPr>
      </w:pPr>
    </w:p>
    <w:p w:rsidR="005B2484" w:rsidRDefault="005B2484" w:rsidP="005B2484">
      <w:pPr>
        <w:tabs>
          <w:tab w:val="left" w:pos="540"/>
          <w:tab w:val="left" w:pos="709"/>
          <w:tab w:val="left" w:pos="1134"/>
          <w:tab w:val="left" w:pos="1276"/>
        </w:tabs>
        <w:suppressAutoHyphens/>
        <w:jc w:val="both"/>
        <w:rPr>
          <w:rFonts w:ascii="Arial" w:hAnsi="Arial" w:cs="Arial"/>
          <w:sz w:val="24"/>
          <w:szCs w:val="24"/>
        </w:rPr>
      </w:pPr>
      <w:r w:rsidRPr="005B2484">
        <w:rPr>
          <w:rFonts w:ascii="Arial" w:hAnsi="Arial" w:cs="Arial"/>
          <w:sz w:val="24"/>
          <w:szCs w:val="24"/>
        </w:rPr>
        <w:t xml:space="preserve">Projekt uchwały w sprawie wyrażenia zgody na </w:t>
      </w:r>
      <w:r w:rsidR="000769AC">
        <w:rPr>
          <w:rFonts w:ascii="Arial" w:hAnsi="Arial" w:cs="Arial"/>
          <w:sz w:val="24"/>
          <w:szCs w:val="24"/>
        </w:rPr>
        <w:t>umorzenie</w:t>
      </w:r>
      <w:r w:rsidRPr="005B2484">
        <w:rPr>
          <w:rFonts w:ascii="Arial" w:hAnsi="Arial" w:cs="Arial"/>
          <w:sz w:val="24"/>
          <w:szCs w:val="24"/>
        </w:rPr>
        <w:t xml:space="preserve"> należności czynszowej (dot. kwoty </w:t>
      </w:r>
      <w:r w:rsidR="000769AC">
        <w:rPr>
          <w:rFonts w:ascii="Arial" w:hAnsi="Arial" w:cs="Arial"/>
          <w:sz w:val="24"/>
          <w:szCs w:val="24"/>
        </w:rPr>
        <w:t>25.628,32zł</w:t>
      </w:r>
      <w:r w:rsidRPr="005B2484">
        <w:rPr>
          <w:rFonts w:ascii="Arial" w:hAnsi="Arial" w:cs="Arial"/>
          <w:sz w:val="24"/>
          <w:szCs w:val="24"/>
        </w:rPr>
        <w:t>).</w:t>
      </w:r>
    </w:p>
    <w:p w:rsidR="00010DC2" w:rsidRDefault="00010DC2" w:rsidP="005B2484">
      <w:pPr>
        <w:tabs>
          <w:tab w:val="left" w:pos="540"/>
          <w:tab w:val="left" w:pos="709"/>
          <w:tab w:val="left" w:pos="1134"/>
          <w:tab w:val="left" w:pos="1276"/>
        </w:tabs>
        <w:suppressAutoHyphens/>
        <w:jc w:val="both"/>
        <w:rPr>
          <w:rFonts w:ascii="Arial" w:hAnsi="Arial" w:cs="Arial"/>
          <w:sz w:val="24"/>
          <w:szCs w:val="24"/>
        </w:rPr>
      </w:pPr>
    </w:p>
    <w:p w:rsidR="00124D80" w:rsidRPr="00D7124E" w:rsidRDefault="00124D80" w:rsidP="00D7124E">
      <w:pPr>
        <w:tabs>
          <w:tab w:val="left" w:pos="486"/>
        </w:tabs>
        <w:jc w:val="both"/>
        <w:rPr>
          <w:rFonts w:ascii="Arial" w:hAnsi="Arial" w:cs="Arial"/>
          <w:sz w:val="24"/>
          <w:szCs w:val="24"/>
        </w:rPr>
      </w:pPr>
      <w:r w:rsidRPr="00D7124E">
        <w:rPr>
          <w:rFonts w:ascii="Arial" w:eastAsia="Arial" w:hAnsi="Arial" w:cs="Arial"/>
          <w:sz w:val="24"/>
          <w:szCs w:val="24"/>
        </w:rPr>
        <w:t xml:space="preserve">Zgodnie z </w:t>
      </w:r>
      <w:r w:rsidRPr="00D7124E">
        <w:rPr>
          <w:rFonts w:ascii="Arial" w:hAnsi="Arial" w:cs="Arial"/>
          <w:sz w:val="24"/>
          <w:szCs w:val="24"/>
        </w:rPr>
        <w:t>§</w:t>
      </w:r>
      <w:r w:rsidRPr="00D7124E">
        <w:rPr>
          <w:rFonts w:ascii="Arial" w:eastAsia="Arial" w:hAnsi="Arial" w:cs="Arial"/>
          <w:sz w:val="24"/>
          <w:szCs w:val="24"/>
        </w:rPr>
        <w:t xml:space="preserve"> 10 ust. 1 pkt 4</w:t>
      </w:r>
      <w:r w:rsidRPr="00D7124E">
        <w:rPr>
          <w:rFonts w:ascii="Arial" w:hAnsi="Arial" w:cs="Arial"/>
          <w:sz w:val="24"/>
          <w:szCs w:val="24"/>
        </w:rPr>
        <w:t xml:space="preserve"> </w:t>
      </w:r>
      <w:r w:rsidRPr="00D7124E">
        <w:rPr>
          <w:rFonts w:ascii="Arial" w:eastAsia="Arial" w:hAnsi="Arial" w:cs="Arial"/>
          <w:sz w:val="24"/>
          <w:szCs w:val="24"/>
        </w:rPr>
        <w:t xml:space="preserve">Uchwały Nr LXVII/1102/10 Rady Miejskiej w Stalowej Woli            z dnia 30 czerwca 2010 r. </w:t>
      </w:r>
      <w:r w:rsidRPr="00D7124E">
        <w:rPr>
          <w:rFonts w:ascii="Arial" w:eastAsia="Arial" w:hAnsi="Arial" w:cs="Arial"/>
          <w:i/>
          <w:iCs/>
          <w:sz w:val="24"/>
          <w:szCs w:val="24"/>
        </w:rPr>
        <w:t xml:space="preserve">w sprawie określenia szczegółowych zasad, sposobu i trybu udzielania ulg w spłacie należności pieniężnych mających charakter cywilnoprawny, przypadających Gminie Stalowa Wola i jej jednostkom podległym oraz warunki dopuszczalności pomocy publicznej                 w przypadkach, w których ulga stanowić będzie pomoc publiczną </w:t>
      </w:r>
      <w:r w:rsidRPr="00D7124E">
        <w:rPr>
          <w:rFonts w:ascii="Arial" w:eastAsia="Arial" w:hAnsi="Arial" w:cs="Arial"/>
          <w:sz w:val="24"/>
          <w:szCs w:val="24"/>
        </w:rPr>
        <w:t>do umarzania, odraczania terminów lub rozkładania na raty spłat należności przekraczających 15.000 zł jest uprawniony Prezydent Miasta, po uzyskaniu zgody Rady Miejskiej.</w:t>
      </w:r>
      <w:r w:rsidRPr="00D7124E">
        <w:rPr>
          <w:rFonts w:ascii="Arial" w:hAnsi="Arial" w:cs="Arial"/>
          <w:sz w:val="24"/>
          <w:szCs w:val="24"/>
        </w:rPr>
        <w:t xml:space="preserve"> Natomiast, na podstawie z § 6 ust. 1 pkt 5 przytoczonej Uchwały, należność może być umorzona w sytuacji, gdy zachodzi ważny interes dłużnika lub interes publiczny.   </w:t>
      </w:r>
    </w:p>
    <w:p w:rsidR="00124D80" w:rsidRPr="00D7124E" w:rsidRDefault="00124D80" w:rsidP="00D7124E">
      <w:pPr>
        <w:tabs>
          <w:tab w:val="left" w:pos="486"/>
        </w:tabs>
        <w:jc w:val="both"/>
        <w:rPr>
          <w:rFonts w:ascii="Arial" w:hAnsi="Arial" w:cs="Arial"/>
          <w:sz w:val="24"/>
          <w:szCs w:val="24"/>
        </w:rPr>
      </w:pPr>
      <w:r w:rsidRPr="00D7124E">
        <w:rPr>
          <w:rFonts w:ascii="Arial" w:hAnsi="Arial" w:cs="Arial"/>
          <w:sz w:val="24"/>
          <w:szCs w:val="24"/>
        </w:rPr>
        <w:tab/>
        <w:t xml:space="preserve">Pani (anonimizacja) w dniu 2 listopada 2022r. złożyła podanie o umorzenie odsetek naliczonych od zaległości czynszowych widniejących na lokalu położonym przy ul. (anonimizacja) w Stalowej Woli w łącznej wysokości </w:t>
      </w:r>
      <w:r w:rsidRPr="003A46E0">
        <w:rPr>
          <w:rFonts w:ascii="Arial" w:hAnsi="Arial" w:cs="Arial"/>
          <w:sz w:val="24"/>
          <w:szCs w:val="24"/>
        </w:rPr>
        <w:t>25.628,32 zł</w:t>
      </w:r>
      <w:r w:rsidRPr="00D7124E">
        <w:rPr>
          <w:rFonts w:ascii="Arial" w:hAnsi="Arial" w:cs="Arial"/>
          <w:sz w:val="24"/>
          <w:szCs w:val="24"/>
        </w:rPr>
        <w:t xml:space="preserve"> (stan na dzień 18.11.2022r.)</w:t>
      </w:r>
    </w:p>
    <w:p w:rsidR="00124D80" w:rsidRPr="00D7124E" w:rsidRDefault="00124D80" w:rsidP="00D7124E">
      <w:pPr>
        <w:tabs>
          <w:tab w:val="left" w:pos="486"/>
        </w:tabs>
        <w:jc w:val="both"/>
        <w:rPr>
          <w:rFonts w:ascii="Arial" w:hAnsi="Arial" w:cs="Arial"/>
          <w:sz w:val="24"/>
          <w:szCs w:val="24"/>
        </w:rPr>
      </w:pPr>
      <w:r w:rsidRPr="00D7124E">
        <w:rPr>
          <w:rFonts w:ascii="Arial" w:hAnsi="Arial" w:cs="Arial"/>
          <w:sz w:val="24"/>
          <w:szCs w:val="24"/>
        </w:rPr>
        <w:t>Zgodnie z sądowymi nakazami zapłaty do spłaty ww. odsetek zobowiązani są:</w:t>
      </w:r>
    </w:p>
    <w:p w:rsidR="00124D80" w:rsidRPr="00D7124E" w:rsidRDefault="00124D80" w:rsidP="00D7124E">
      <w:pPr>
        <w:tabs>
          <w:tab w:val="left" w:pos="486"/>
        </w:tabs>
        <w:jc w:val="both"/>
        <w:rPr>
          <w:rFonts w:ascii="Arial" w:hAnsi="Arial" w:cs="Arial"/>
          <w:sz w:val="24"/>
          <w:szCs w:val="24"/>
        </w:rPr>
      </w:pPr>
      <w:r w:rsidRPr="00D7124E">
        <w:rPr>
          <w:rFonts w:ascii="Arial" w:hAnsi="Arial" w:cs="Arial"/>
          <w:sz w:val="24"/>
          <w:szCs w:val="24"/>
        </w:rPr>
        <w:t>1. sygn. akt V Nc 460/02 – pani (anonimizacja) – dotyczy kwoty 2.729,51 zł</w:t>
      </w:r>
    </w:p>
    <w:p w:rsidR="00124D80" w:rsidRPr="00D7124E" w:rsidRDefault="00124D80" w:rsidP="00D7124E">
      <w:pPr>
        <w:tabs>
          <w:tab w:val="left" w:pos="486"/>
        </w:tabs>
        <w:jc w:val="both"/>
        <w:rPr>
          <w:rFonts w:ascii="Arial" w:hAnsi="Arial" w:cs="Arial"/>
          <w:sz w:val="24"/>
          <w:szCs w:val="24"/>
        </w:rPr>
      </w:pPr>
      <w:r w:rsidRPr="00D7124E">
        <w:rPr>
          <w:rFonts w:ascii="Arial" w:hAnsi="Arial" w:cs="Arial"/>
          <w:sz w:val="24"/>
          <w:szCs w:val="24"/>
        </w:rPr>
        <w:t>2. sygn. akt I Nc 827/11 – pani (anonimizacja) oraz jej synowie: pan (anonimizacja) oraz pan (anonimizacja) – dotyczy kwoty 8.035,53 zł</w:t>
      </w:r>
    </w:p>
    <w:p w:rsidR="00124D80" w:rsidRPr="00D7124E" w:rsidRDefault="00124D80" w:rsidP="00D7124E">
      <w:pPr>
        <w:tabs>
          <w:tab w:val="left" w:pos="486"/>
        </w:tabs>
        <w:jc w:val="both"/>
        <w:rPr>
          <w:rFonts w:ascii="Arial" w:hAnsi="Arial" w:cs="Arial"/>
          <w:sz w:val="24"/>
          <w:szCs w:val="24"/>
        </w:rPr>
      </w:pPr>
      <w:r w:rsidRPr="00D7124E">
        <w:rPr>
          <w:rFonts w:ascii="Arial" w:hAnsi="Arial" w:cs="Arial"/>
          <w:sz w:val="24"/>
          <w:szCs w:val="24"/>
        </w:rPr>
        <w:t>3. odsetki od cesji PEC – pani (anonimizacja) – dotyczy kwoty 14.859,96 zł.</w:t>
      </w:r>
    </w:p>
    <w:p w:rsidR="00124D80" w:rsidRPr="00D7124E" w:rsidRDefault="00124D80" w:rsidP="00D7124E">
      <w:pPr>
        <w:spacing w:after="160"/>
        <w:contextualSpacing/>
        <w:rPr>
          <w:rFonts w:ascii="Arial" w:eastAsia="Calibri" w:hAnsi="Arial" w:cs="Arial"/>
          <w:sz w:val="24"/>
          <w:szCs w:val="24"/>
        </w:rPr>
      </w:pPr>
      <w:r w:rsidRPr="00D7124E">
        <w:rPr>
          <w:rFonts w:ascii="Arial" w:eastAsia="Calibri" w:hAnsi="Arial" w:cs="Arial"/>
          <w:sz w:val="24"/>
          <w:szCs w:val="24"/>
        </w:rPr>
        <w:t xml:space="preserve">Na lokalu widnieje jeszcze zaległość bieżąca w wysokości 3,32 zł. </w:t>
      </w:r>
    </w:p>
    <w:p w:rsidR="00124D80" w:rsidRPr="00D7124E" w:rsidRDefault="00124D80" w:rsidP="00D7124E">
      <w:pPr>
        <w:spacing w:after="160"/>
        <w:ind w:firstLine="567"/>
        <w:contextualSpacing/>
        <w:jc w:val="both"/>
        <w:rPr>
          <w:rFonts w:ascii="Arial" w:eastAsia="Calibri" w:hAnsi="Arial" w:cs="Arial"/>
          <w:sz w:val="24"/>
          <w:szCs w:val="24"/>
        </w:rPr>
      </w:pPr>
      <w:r w:rsidRPr="00D7124E">
        <w:rPr>
          <w:rFonts w:ascii="Arial" w:eastAsia="Calibri" w:hAnsi="Arial" w:cs="Arial"/>
          <w:sz w:val="24"/>
          <w:szCs w:val="24"/>
        </w:rPr>
        <w:t xml:space="preserve">Pani </w:t>
      </w:r>
      <w:r w:rsidRPr="00D7124E">
        <w:rPr>
          <w:rFonts w:ascii="Arial" w:hAnsi="Arial" w:cs="Arial"/>
          <w:sz w:val="24"/>
          <w:szCs w:val="24"/>
        </w:rPr>
        <w:t xml:space="preserve">(anonimizacja) </w:t>
      </w:r>
      <w:r w:rsidRPr="00D7124E">
        <w:rPr>
          <w:rFonts w:ascii="Arial" w:eastAsia="Calibri" w:hAnsi="Arial" w:cs="Arial"/>
          <w:sz w:val="24"/>
          <w:szCs w:val="24"/>
        </w:rPr>
        <w:t xml:space="preserve">wraz z synem </w:t>
      </w:r>
      <w:r w:rsidRPr="00D7124E">
        <w:rPr>
          <w:rFonts w:ascii="Arial" w:hAnsi="Arial" w:cs="Arial"/>
          <w:sz w:val="24"/>
          <w:szCs w:val="24"/>
        </w:rPr>
        <w:t xml:space="preserve">(anonimizacja) </w:t>
      </w:r>
      <w:r w:rsidRPr="00D7124E">
        <w:rPr>
          <w:rFonts w:ascii="Arial" w:eastAsia="Calibri" w:hAnsi="Arial" w:cs="Arial"/>
          <w:sz w:val="24"/>
          <w:szCs w:val="24"/>
        </w:rPr>
        <w:t xml:space="preserve">prowadzi obecnie dwuosobowe gospodarstwo domowe. Syn </w:t>
      </w:r>
      <w:r w:rsidRPr="00D7124E">
        <w:rPr>
          <w:rFonts w:ascii="Arial" w:hAnsi="Arial" w:cs="Arial"/>
          <w:sz w:val="24"/>
          <w:szCs w:val="24"/>
        </w:rPr>
        <w:t xml:space="preserve">(anonimizacja) </w:t>
      </w:r>
      <w:r w:rsidRPr="00D7124E">
        <w:rPr>
          <w:rFonts w:ascii="Arial" w:eastAsia="Calibri" w:hAnsi="Arial" w:cs="Arial"/>
          <w:sz w:val="24"/>
          <w:szCs w:val="24"/>
        </w:rPr>
        <w:t xml:space="preserve">jest uczniem IV klasy Regionalnego Centrum Edukacji Zawodowej w Nisku i jego źródłem utrzymania są dobrowolne alimenty wypłacane przez ojca. Pani </w:t>
      </w:r>
      <w:r w:rsidRPr="00D7124E">
        <w:rPr>
          <w:rFonts w:ascii="Arial" w:hAnsi="Arial" w:cs="Arial"/>
          <w:sz w:val="24"/>
          <w:szCs w:val="24"/>
        </w:rPr>
        <w:t xml:space="preserve">(anonimizacja) </w:t>
      </w:r>
      <w:r w:rsidRPr="00D7124E">
        <w:rPr>
          <w:rFonts w:ascii="Arial" w:eastAsia="Calibri" w:hAnsi="Arial" w:cs="Arial"/>
          <w:sz w:val="24"/>
          <w:szCs w:val="24"/>
        </w:rPr>
        <w:t xml:space="preserve">pracuje na 4/8 etatu w </w:t>
      </w:r>
      <w:r w:rsidRPr="00D7124E">
        <w:rPr>
          <w:rFonts w:ascii="Arial" w:hAnsi="Arial" w:cs="Arial"/>
          <w:sz w:val="24"/>
          <w:szCs w:val="24"/>
        </w:rPr>
        <w:t>(anonimizacja)</w:t>
      </w:r>
      <w:r w:rsidRPr="00D7124E">
        <w:rPr>
          <w:rFonts w:ascii="Arial" w:eastAsia="Calibri" w:hAnsi="Arial" w:cs="Arial"/>
          <w:sz w:val="24"/>
          <w:szCs w:val="24"/>
        </w:rPr>
        <w:t xml:space="preserve">, ponadto wykonuje prace dodatkową na podstawie umowy zlecenia. Ich wspólny dochód w przeliczeniu na 1 członka w rodzinie wynosi 1.290,11 zł netto miesięcznie. </w:t>
      </w:r>
    </w:p>
    <w:p w:rsidR="00124D80" w:rsidRPr="00D7124E" w:rsidRDefault="00124D80" w:rsidP="00D7124E">
      <w:pPr>
        <w:spacing w:after="160"/>
        <w:ind w:firstLine="567"/>
        <w:contextualSpacing/>
        <w:jc w:val="both"/>
        <w:rPr>
          <w:rFonts w:ascii="Arial" w:eastAsia="Calibri" w:hAnsi="Arial" w:cs="Arial"/>
          <w:sz w:val="24"/>
          <w:szCs w:val="24"/>
        </w:rPr>
      </w:pPr>
      <w:r w:rsidRPr="00D7124E">
        <w:rPr>
          <w:rFonts w:ascii="Arial" w:eastAsia="Calibri" w:hAnsi="Arial" w:cs="Arial"/>
          <w:sz w:val="24"/>
          <w:szCs w:val="24"/>
        </w:rPr>
        <w:t xml:space="preserve">Pan </w:t>
      </w:r>
      <w:r w:rsidRPr="00D7124E">
        <w:rPr>
          <w:rFonts w:ascii="Arial" w:hAnsi="Arial" w:cs="Arial"/>
          <w:sz w:val="24"/>
          <w:szCs w:val="24"/>
        </w:rPr>
        <w:t xml:space="preserve">(anonimizacja) prowadzi </w:t>
      </w:r>
      <w:r w:rsidRPr="00D7124E">
        <w:rPr>
          <w:rFonts w:ascii="Arial" w:eastAsia="Calibri" w:hAnsi="Arial" w:cs="Arial"/>
          <w:sz w:val="24"/>
          <w:szCs w:val="24"/>
        </w:rPr>
        <w:t>jednoosobowe gospodarstwo domowe. Zgodnie z</w:t>
      </w:r>
      <w:r w:rsidR="00B260DC">
        <w:rPr>
          <w:rFonts w:ascii="Arial" w:eastAsia="Calibri" w:hAnsi="Arial" w:cs="Arial"/>
          <w:sz w:val="24"/>
          <w:szCs w:val="24"/>
        </w:rPr>
        <w:t> </w:t>
      </w:r>
      <w:r w:rsidRPr="00D7124E">
        <w:rPr>
          <w:rFonts w:ascii="Arial" w:eastAsia="Calibri" w:hAnsi="Arial" w:cs="Arial"/>
          <w:sz w:val="24"/>
          <w:szCs w:val="24"/>
        </w:rPr>
        <w:t xml:space="preserve">deklaracją o wysokości dochodów jego miesięczny dochód wynosi 4.8770,02 zł netto. Z wynagrodzenia prowadzone jest komornicze postępowanie egzekucyjne na rzecz Gminy Stalowa Wola w wysokości ok. 2.500,00 zł/miesięcznie. </w:t>
      </w:r>
    </w:p>
    <w:p w:rsidR="00124D80" w:rsidRPr="00D7124E" w:rsidRDefault="00124D80" w:rsidP="00D7124E">
      <w:pPr>
        <w:spacing w:after="160"/>
        <w:ind w:firstLine="567"/>
        <w:contextualSpacing/>
        <w:jc w:val="both"/>
        <w:rPr>
          <w:rFonts w:ascii="Arial" w:eastAsia="Calibri" w:hAnsi="Arial" w:cs="Arial"/>
          <w:sz w:val="24"/>
          <w:szCs w:val="24"/>
        </w:rPr>
      </w:pPr>
      <w:r w:rsidRPr="00D7124E">
        <w:rPr>
          <w:rFonts w:ascii="Arial" w:eastAsia="Calibri" w:hAnsi="Arial" w:cs="Arial"/>
          <w:sz w:val="24"/>
          <w:szCs w:val="24"/>
        </w:rPr>
        <w:t xml:space="preserve">Pan </w:t>
      </w:r>
      <w:r w:rsidRPr="00D7124E">
        <w:rPr>
          <w:rFonts w:ascii="Arial" w:hAnsi="Arial" w:cs="Arial"/>
          <w:sz w:val="24"/>
          <w:szCs w:val="24"/>
        </w:rPr>
        <w:t xml:space="preserve">(anonimizacja) </w:t>
      </w:r>
      <w:r w:rsidRPr="00D7124E">
        <w:rPr>
          <w:rFonts w:ascii="Arial" w:eastAsia="Calibri" w:hAnsi="Arial" w:cs="Arial"/>
          <w:sz w:val="24"/>
          <w:szCs w:val="24"/>
        </w:rPr>
        <w:t>prowadzi wraz z żoną dwuosobowe gospodarstwo domowe. Ich wspólny dochód w przeliczeniu na 1 członka w rodzinie wynosi 3.586,68 zł netto miesięcznie.</w:t>
      </w:r>
    </w:p>
    <w:p w:rsidR="00124D80" w:rsidRDefault="00124D80" w:rsidP="00124D80">
      <w:pPr>
        <w:tabs>
          <w:tab w:val="left" w:pos="486"/>
        </w:tabs>
        <w:spacing w:line="360" w:lineRule="auto"/>
        <w:jc w:val="both"/>
        <w:rPr>
          <w:rFonts w:cs="Tahoma"/>
        </w:rPr>
      </w:pPr>
    </w:p>
    <w:p w:rsidR="004A1856" w:rsidRDefault="004A1856" w:rsidP="004A1856">
      <w:pPr>
        <w:pStyle w:val="Tekstpodstawowy"/>
        <w:jc w:val="both"/>
        <w:rPr>
          <w:rFonts w:ascii="Arial" w:hAnsi="Arial" w:cs="Arial"/>
          <w:szCs w:val="24"/>
        </w:rPr>
      </w:pPr>
      <w:r w:rsidRPr="00F72C17">
        <w:rPr>
          <w:rFonts w:ascii="Arial" w:hAnsi="Arial" w:cs="Arial"/>
          <w:szCs w:val="24"/>
        </w:rPr>
        <w:t>Komisja Gospodarki Komunalnej, Geodezji i Architektury pozytywnie zaopiniowała projekt uchwały.</w:t>
      </w:r>
    </w:p>
    <w:p w:rsidR="004A1856" w:rsidRDefault="004A1856" w:rsidP="004A1856">
      <w:pPr>
        <w:pStyle w:val="Tekstpodstawowy"/>
        <w:jc w:val="both"/>
        <w:rPr>
          <w:rFonts w:ascii="Arial" w:hAnsi="Arial" w:cs="Arial"/>
          <w:szCs w:val="24"/>
        </w:rPr>
      </w:pPr>
    </w:p>
    <w:p w:rsidR="004A1856" w:rsidRDefault="004A1856" w:rsidP="004A1856">
      <w:pPr>
        <w:autoSpaceDE w:val="0"/>
        <w:autoSpaceDN w:val="0"/>
        <w:adjustRightInd w:val="0"/>
        <w:rPr>
          <w:rFonts w:ascii="Arial" w:hAnsi="Arial" w:cs="Arial"/>
          <w:sz w:val="24"/>
          <w:szCs w:val="24"/>
        </w:rPr>
      </w:pPr>
      <w:r>
        <w:rPr>
          <w:rFonts w:ascii="Arial" w:hAnsi="Arial" w:cs="Arial"/>
          <w:sz w:val="24"/>
          <w:szCs w:val="24"/>
        </w:rPr>
        <w:t>Komisja Budżetu</w:t>
      </w:r>
      <w:r w:rsidRPr="001F3405">
        <w:rPr>
          <w:rFonts w:ascii="Arial" w:hAnsi="Arial" w:cs="Arial"/>
          <w:sz w:val="24"/>
          <w:szCs w:val="24"/>
        </w:rPr>
        <w:t xml:space="preserve"> </w:t>
      </w:r>
      <w:r>
        <w:rPr>
          <w:rFonts w:ascii="Arial" w:hAnsi="Arial" w:cs="Arial"/>
          <w:sz w:val="24"/>
          <w:szCs w:val="24"/>
        </w:rPr>
        <w:t>pozytywnie zaopiniowała projekt uchwały.</w:t>
      </w:r>
    </w:p>
    <w:p w:rsidR="004A1856" w:rsidRDefault="004A1856" w:rsidP="004A1856">
      <w:pPr>
        <w:autoSpaceDE w:val="0"/>
        <w:autoSpaceDN w:val="0"/>
        <w:adjustRightInd w:val="0"/>
        <w:rPr>
          <w:rFonts w:ascii="Arial" w:hAnsi="Arial" w:cs="Arial"/>
          <w:sz w:val="24"/>
          <w:szCs w:val="24"/>
        </w:rPr>
      </w:pPr>
    </w:p>
    <w:p w:rsidR="004A1856" w:rsidRDefault="004A1856" w:rsidP="004A1856">
      <w:pPr>
        <w:autoSpaceDE w:val="0"/>
        <w:autoSpaceDN w:val="0"/>
        <w:adjustRightInd w:val="0"/>
        <w:rPr>
          <w:rFonts w:ascii="Arial" w:hAnsi="Arial" w:cs="Arial"/>
          <w:sz w:val="24"/>
          <w:szCs w:val="24"/>
        </w:rPr>
      </w:pPr>
      <w:r>
        <w:rPr>
          <w:rFonts w:ascii="Arial" w:hAnsi="Arial" w:cs="Arial"/>
          <w:sz w:val="24"/>
          <w:szCs w:val="24"/>
        </w:rPr>
        <w:t>Komisja Mieszkaniowa</w:t>
      </w:r>
      <w:r w:rsidRPr="001F3405">
        <w:rPr>
          <w:rFonts w:ascii="Arial" w:hAnsi="Arial" w:cs="Arial"/>
          <w:sz w:val="24"/>
          <w:szCs w:val="24"/>
        </w:rPr>
        <w:t xml:space="preserve"> </w:t>
      </w:r>
      <w:r>
        <w:rPr>
          <w:rFonts w:ascii="Arial" w:hAnsi="Arial" w:cs="Arial"/>
          <w:sz w:val="24"/>
          <w:szCs w:val="24"/>
        </w:rPr>
        <w:t>pozytywnie zaopiniowała projekt uchwały.</w:t>
      </w:r>
    </w:p>
    <w:p w:rsidR="004F323C" w:rsidRDefault="004F323C" w:rsidP="004A1856">
      <w:pPr>
        <w:autoSpaceDE w:val="0"/>
        <w:autoSpaceDN w:val="0"/>
        <w:adjustRightInd w:val="0"/>
        <w:rPr>
          <w:rFonts w:ascii="Arial" w:hAnsi="Arial" w:cs="Arial"/>
          <w:sz w:val="24"/>
          <w:szCs w:val="24"/>
        </w:rPr>
      </w:pPr>
    </w:p>
    <w:p w:rsidR="006E4928" w:rsidRPr="00D87E74" w:rsidRDefault="006E4928" w:rsidP="006E4928">
      <w:pPr>
        <w:jc w:val="both"/>
        <w:rPr>
          <w:rFonts w:ascii="Arial" w:hAnsi="Arial" w:cs="Arial"/>
          <w:sz w:val="24"/>
        </w:rPr>
      </w:pPr>
      <w:r w:rsidRPr="00D87E74">
        <w:rPr>
          <w:rFonts w:ascii="Arial" w:hAnsi="Arial" w:cs="Arial"/>
          <w:sz w:val="24"/>
        </w:rPr>
        <w:lastRenderedPageBreak/>
        <w:t xml:space="preserve">Pani rana Renata Butryn powiedziała, że na komisji pytała o umorzenie odsetek od długu, </w:t>
      </w:r>
      <w:r w:rsidR="00D87E74" w:rsidRPr="00D87E74">
        <w:rPr>
          <w:rFonts w:ascii="Arial" w:hAnsi="Arial" w:cs="Arial"/>
          <w:sz w:val="24"/>
        </w:rPr>
        <w:t xml:space="preserve">który </w:t>
      </w:r>
      <w:r w:rsidRPr="00D87E74">
        <w:rPr>
          <w:rFonts w:ascii="Arial" w:hAnsi="Arial" w:cs="Arial"/>
          <w:sz w:val="24"/>
        </w:rPr>
        <w:t xml:space="preserve">został spłacony. Otrzymała pisemne wyjaśnienia, że osoba wynajmująca to mieszkanie zaciągnęła pożyczkę </w:t>
      </w:r>
      <w:r w:rsidR="00D87E74" w:rsidRPr="00D87E74">
        <w:rPr>
          <w:rFonts w:ascii="Arial" w:hAnsi="Arial" w:cs="Arial"/>
          <w:sz w:val="24"/>
        </w:rPr>
        <w:t>na</w:t>
      </w:r>
      <w:r w:rsidRPr="00D87E74">
        <w:rPr>
          <w:rFonts w:ascii="Arial" w:hAnsi="Arial" w:cs="Arial"/>
          <w:sz w:val="24"/>
        </w:rPr>
        <w:t xml:space="preserve"> spłat</w:t>
      </w:r>
      <w:r w:rsidR="00D87E74" w:rsidRPr="00D87E74">
        <w:rPr>
          <w:rFonts w:ascii="Arial" w:hAnsi="Arial" w:cs="Arial"/>
          <w:sz w:val="24"/>
        </w:rPr>
        <w:t>ę</w:t>
      </w:r>
      <w:r w:rsidRPr="00D87E74">
        <w:rPr>
          <w:rFonts w:ascii="Arial" w:hAnsi="Arial" w:cs="Arial"/>
          <w:sz w:val="24"/>
        </w:rPr>
        <w:t xml:space="preserve"> długu. Do umorzenia pozostały tylko odsetki. Pani radna zapowiedziała złożenie interpelacji, ponieważ wielokrotnie pytała o liczbę</w:t>
      </w:r>
      <w:r w:rsidR="00D87E74" w:rsidRPr="00D87E74">
        <w:rPr>
          <w:rFonts w:ascii="Arial" w:hAnsi="Arial" w:cs="Arial"/>
          <w:sz w:val="24"/>
        </w:rPr>
        <w:t xml:space="preserve"> osób</w:t>
      </w:r>
      <w:r w:rsidRPr="00D87E74">
        <w:rPr>
          <w:rFonts w:ascii="Arial" w:hAnsi="Arial" w:cs="Arial"/>
          <w:sz w:val="24"/>
        </w:rPr>
        <w:t xml:space="preserve"> wynajmujących mieszkania komunalne, którzy wystąpili w latach 2015- 2022 o umorzenie odsetek naliczonych od zaległości czynszowych i na jaką kwotę. Kolejne pytanie to ile osób po uzyskaniu zgody na umorzenie i </w:t>
      </w:r>
      <w:r w:rsidR="00D87E74" w:rsidRPr="00D87E74">
        <w:rPr>
          <w:rFonts w:ascii="Arial" w:hAnsi="Arial" w:cs="Arial"/>
          <w:sz w:val="24"/>
        </w:rPr>
        <w:t xml:space="preserve">po </w:t>
      </w:r>
      <w:r w:rsidRPr="00D87E74">
        <w:rPr>
          <w:rFonts w:ascii="Arial" w:hAnsi="Arial" w:cs="Arial"/>
          <w:sz w:val="24"/>
        </w:rPr>
        <w:t xml:space="preserve">uregulowaniu sytuacji prawnej zadłużonego mieszkania skorzystało z bonifikaty i dokonało zakupu mieszkania. </w:t>
      </w:r>
      <w:r w:rsidR="00D87E74" w:rsidRPr="00D87E74">
        <w:rPr>
          <w:rFonts w:ascii="Arial" w:hAnsi="Arial" w:cs="Arial"/>
          <w:sz w:val="24"/>
        </w:rPr>
        <w:t>W</w:t>
      </w:r>
      <w:r w:rsidRPr="00D87E74">
        <w:rPr>
          <w:rFonts w:ascii="Arial" w:hAnsi="Arial" w:cs="Arial"/>
          <w:sz w:val="24"/>
        </w:rPr>
        <w:t xml:space="preserve">ynika z tego, że miasto </w:t>
      </w:r>
      <w:r w:rsidR="00D87E74" w:rsidRPr="00D87E74">
        <w:rPr>
          <w:rFonts w:ascii="Arial" w:hAnsi="Arial" w:cs="Arial"/>
          <w:sz w:val="24"/>
        </w:rPr>
        <w:t>przekazuje osobom</w:t>
      </w:r>
      <w:r w:rsidRPr="00D87E74">
        <w:rPr>
          <w:rFonts w:ascii="Arial" w:hAnsi="Arial" w:cs="Arial"/>
          <w:sz w:val="24"/>
        </w:rPr>
        <w:t xml:space="preserve">, które zadłużały swoje mieszkania podwójną premię. Pani radna prosi o pisemne odpowiedzi na pytania. Kolejna kwestia </w:t>
      </w:r>
      <w:r w:rsidR="00D87E74" w:rsidRPr="00D87E74">
        <w:rPr>
          <w:rFonts w:ascii="Arial" w:hAnsi="Arial" w:cs="Arial"/>
          <w:sz w:val="24"/>
        </w:rPr>
        <w:t xml:space="preserve">dotyczy </w:t>
      </w:r>
      <w:r w:rsidRPr="00D87E74">
        <w:rPr>
          <w:rFonts w:ascii="Arial" w:hAnsi="Arial" w:cs="Arial"/>
          <w:sz w:val="24"/>
        </w:rPr>
        <w:t>umorzeni</w:t>
      </w:r>
      <w:r w:rsidR="00D87E74" w:rsidRPr="00D87E74">
        <w:rPr>
          <w:rFonts w:ascii="Arial" w:hAnsi="Arial" w:cs="Arial"/>
          <w:sz w:val="24"/>
        </w:rPr>
        <w:t xml:space="preserve">a kwoty </w:t>
      </w:r>
      <w:r w:rsidRPr="00D87E74">
        <w:rPr>
          <w:rFonts w:ascii="Arial" w:hAnsi="Arial" w:cs="Arial"/>
          <w:sz w:val="24"/>
        </w:rPr>
        <w:t xml:space="preserve"> 74 000 zł po śmierci</w:t>
      </w:r>
      <w:r w:rsidR="00D87E74" w:rsidRPr="00D87E74">
        <w:rPr>
          <w:rFonts w:ascii="Arial" w:hAnsi="Arial" w:cs="Arial"/>
          <w:sz w:val="24"/>
        </w:rPr>
        <w:t xml:space="preserve"> najemcy</w:t>
      </w:r>
      <w:r w:rsidRPr="00D87E74">
        <w:rPr>
          <w:rFonts w:ascii="Arial" w:hAnsi="Arial" w:cs="Arial"/>
          <w:sz w:val="24"/>
        </w:rPr>
        <w:t xml:space="preserve">. W tym kontekście pani radna Renata Butryn prosi o odpowiedź </w:t>
      </w:r>
      <w:r w:rsidR="00D87E74" w:rsidRPr="00D87E74">
        <w:rPr>
          <w:rFonts w:ascii="Arial" w:hAnsi="Arial" w:cs="Arial"/>
          <w:sz w:val="24"/>
        </w:rPr>
        <w:t>dot.</w:t>
      </w:r>
      <w:r w:rsidRPr="00D87E74">
        <w:rPr>
          <w:rFonts w:ascii="Arial" w:hAnsi="Arial" w:cs="Arial"/>
          <w:sz w:val="24"/>
        </w:rPr>
        <w:t xml:space="preserve"> przedawnienia zadłużenia czynszowego, a także ile roszczeń czynszowych </w:t>
      </w:r>
      <w:r w:rsidR="00D87E74" w:rsidRPr="00D87E74">
        <w:rPr>
          <w:rFonts w:ascii="Arial" w:hAnsi="Arial" w:cs="Arial"/>
          <w:sz w:val="24"/>
        </w:rPr>
        <w:t xml:space="preserve"> w mieszkaniach </w:t>
      </w:r>
      <w:r w:rsidRPr="00D87E74">
        <w:rPr>
          <w:rFonts w:ascii="Arial" w:hAnsi="Arial" w:cs="Arial"/>
          <w:sz w:val="24"/>
        </w:rPr>
        <w:t>komunalnych i</w:t>
      </w:r>
      <w:r w:rsidR="00B260DC" w:rsidRPr="00D87E74">
        <w:rPr>
          <w:rFonts w:ascii="Arial" w:hAnsi="Arial" w:cs="Arial"/>
          <w:sz w:val="24"/>
        </w:rPr>
        <w:t> </w:t>
      </w:r>
      <w:r w:rsidRPr="00D87E74">
        <w:rPr>
          <w:rFonts w:ascii="Arial" w:hAnsi="Arial" w:cs="Arial"/>
          <w:sz w:val="24"/>
        </w:rPr>
        <w:t>socjalnych uległo przedawnieniu, gdzie gmina nie ma podstaw prawnych do egzekwowania długu. Pani radna prosi również o konkretne kwoty w tych zagadnieniach. Po otrzymaniu odpowiedzi na interpelacj</w:t>
      </w:r>
      <w:r w:rsidR="00B260DC" w:rsidRPr="00D87E74">
        <w:rPr>
          <w:rFonts w:ascii="Arial" w:hAnsi="Arial" w:cs="Arial"/>
          <w:sz w:val="24"/>
        </w:rPr>
        <w:t>ę</w:t>
      </w:r>
      <w:r w:rsidRPr="00D87E74">
        <w:rPr>
          <w:rFonts w:ascii="Arial" w:hAnsi="Arial" w:cs="Arial"/>
          <w:sz w:val="24"/>
        </w:rPr>
        <w:t xml:space="preserve"> prosi o debatę na ten temat, ponieważ jest to nie do przyjęcia, że jedni płacą, a inni zadłużają mieszkania</w:t>
      </w:r>
      <w:r w:rsidR="00D87E74" w:rsidRPr="00D87E74">
        <w:rPr>
          <w:rFonts w:ascii="Arial" w:hAnsi="Arial" w:cs="Arial"/>
          <w:sz w:val="24"/>
        </w:rPr>
        <w:t>, a</w:t>
      </w:r>
      <w:r w:rsidR="00D87E74">
        <w:rPr>
          <w:rFonts w:ascii="Arial" w:hAnsi="Arial" w:cs="Arial"/>
          <w:sz w:val="24"/>
        </w:rPr>
        <w:t> </w:t>
      </w:r>
      <w:r w:rsidR="00D87E74" w:rsidRPr="00D87E74">
        <w:rPr>
          <w:rFonts w:ascii="Arial" w:hAnsi="Arial" w:cs="Arial"/>
          <w:sz w:val="24"/>
        </w:rPr>
        <w:t xml:space="preserve">następnie </w:t>
      </w:r>
      <w:r w:rsidRPr="00D87E74">
        <w:rPr>
          <w:rFonts w:ascii="Arial" w:hAnsi="Arial" w:cs="Arial"/>
          <w:sz w:val="24"/>
        </w:rPr>
        <w:t xml:space="preserve"> mają to umarzane. Pani radna zauważ</w:t>
      </w:r>
      <w:r w:rsidR="00D87E74" w:rsidRPr="00D87E74">
        <w:rPr>
          <w:rFonts w:ascii="Arial" w:hAnsi="Arial" w:cs="Arial"/>
          <w:sz w:val="24"/>
        </w:rPr>
        <w:t>ył</w:t>
      </w:r>
      <w:r w:rsidRPr="00D87E74">
        <w:rPr>
          <w:rFonts w:ascii="Arial" w:hAnsi="Arial" w:cs="Arial"/>
          <w:sz w:val="24"/>
        </w:rPr>
        <w:t>a, iż osob</w:t>
      </w:r>
      <w:r w:rsidR="00D87E74" w:rsidRPr="00D87E74">
        <w:rPr>
          <w:rFonts w:ascii="Arial" w:hAnsi="Arial" w:cs="Arial"/>
          <w:sz w:val="24"/>
        </w:rPr>
        <w:t>y</w:t>
      </w:r>
      <w:r w:rsidRPr="00D87E74">
        <w:rPr>
          <w:rFonts w:ascii="Arial" w:hAnsi="Arial" w:cs="Arial"/>
          <w:sz w:val="24"/>
        </w:rPr>
        <w:t>, któr</w:t>
      </w:r>
      <w:r w:rsidR="00D87E74" w:rsidRPr="00D87E74">
        <w:rPr>
          <w:rFonts w:ascii="Arial" w:hAnsi="Arial" w:cs="Arial"/>
          <w:sz w:val="24"/>
        </w:rPr>
        <w:t>e</w:t>
      </w:r>
      <w:r w:rsidRPr="00D87E74">
        <w:rPr>
          <w:rFonts w:ascii="Arial" w:hAnsi="Arial" w:cs="Arial"/>
          <w:sz w:val="24"/>
        </w:rPr>
        <w:t xml:space="preserve"> znajd</w:t>
      </w:r>
      <w:r w:rsidR="00D87E74" w:rsidRPr="00D87E74">
        <w:rPr>
          <w:rFonts w:ascii="Arial" w:hAnsi="Arial" w:cs="Arial"/>
          <w:sz w:val="24"/>
        </w:rPr>
        <w:t>ą</w:t>
      </w:r>
      <w:r w:rsidRPr="00D87E74">
        <w:rPr>
          <w:rFonts w:ascii="Arial" w:hAnsi="Arial" w:cs="Arial"/>
          <w:sz w:val="24"/>
        </w:rPr>
        <w:t xml:space="preserve"> się w</w:t>
      </w:r>
      <w:r w:rsidR="00D87E74">
        <w:rPr>
          <w:rFonts w:ascii="Arial" w:hAnsi="Arial" w:cs="Arial"/>
          <w:sz w:val="24"/>
        </w:rPr>
        <w:t> </w:t>
      </w:r>
      <w:r w:rsidR="00D87E74" w:rsidRPr="00D87E74">
        <w:rPr>
          <w:rFonts w:ascii="Arial" w:hAnsi="Arial" w:cs="Arial"/>
          <w:sz w:val="24"/>
        </w:rPr>
        <w:t xml:space="preserve">trudnej </w:t>
      </w:r>
      <w:r w:rsidRPr="00D87E74">
        <w:rPr>
          <w:rFonts w:ascii="Arial" w:hAnsi="Arial" w:cs="Arial"/>
          <w:sz w:val="24"/>
        </w:rPr>
        <w:t>sytuacji nie</w:t>
      </w:r>
      <w:r w:rsidR="00D87E74" w:rsidRPr="00D87E74">
        <w:rPr>
          <w:rFonts w:ascii="Arial" w:hAnsi="Arial" w:cs="Arial"/>
          <w:sz w:val="24"/>
        </w:rPr>
        <w:t xml:space="preserve"> </w:t>
      </w:r>
      <w:r w:rsidRPr="00D87E74">
        <w:rPr>
          <w:rFonts w:ascii="Arial" w:hAnsi="Arial" w:cs="Arial"/>
          <w:sz w:val="24"/>
        </w:rPr>
        <w:t xml:space="preserve">pozwalającej </w:t>
      </w:r>
      <w:r w:rsidR="00D87E74" w:rsidRPr="00D87E74">
        <w:rPr>
          <w:rFonts w:ascii="Arial" w:hAnsi="Arial" w:cs="Arial"/>
          <w:sz w:val="24"/>
        </w:rPr>
        <w:t>regulować należności na bieżąco</w:t>
      </w:r>
      <w:r w:rsidRPr="00D87E74">
        <w:rPr>
          <w:rFonts w:ascii="Arial" w:hAnsi="Arial" w:cs="Arial"/>
          <w:sz w:val="24"/>
        </w:rPr>
        <w:t>, mo</w:t>
      </w:r>
      <w:r w:rsidR="00D87E74" w:rsidRPr="00D87E74">
        <w:rPr>
          <w:rFonts w:ascii="Arial" w:hAnsi="Arial" w:cs="Arial"/>
          <w:sz w:val="24"/>
        </w:rPr>
        <w:t>gą</w:t>
      </w:r>
      <w:r w:rsidRPr="00D87E74">
        <w:rPr>
          <w:rFonts w:ascii="Arial" w:hAnsi="Arial" w:cs="Arial"/>
          <w:sz w:val="24"/>
        </w:rPr>
        <w:t xml:space="preserve"> zwrócić się po pomoc do MOPS-u lub innych organizacji z prośb</w:t>
      </w:r>
      <w:r w:rsidR="00D87E74" w:rsidRPr="00D87E74">
        <w:rPr>
          <w:rFonts w:ascii="Arial" w:hAnsi="Arial" w:cs="Arial"/>
          <w:sz w:val="24"/>
        </w:rPr>
        <w:t>ą</w:t>
      </w:r>
      <w:r w:rsidRPr="00D87E74">
        <w:rPr>
          <w:rFonts w:ascii="Arial" w:hAnsi="Arial" w:cs="Arial"/>
          <w:sz w:val="24"/>
        </w:rPr>
        <w:t xml:space="preserve"> o wsparcie. </w:t>
      </w:r>
    </w:p>
    <w:p w:rsidR="004F323C" w:rsidRDefault="004F323C" w:rsidP="004A1856">
      <w:pPr>
        <w:autoSpaceDE w:val="0"/>
        <w:autoSpaceDN w:val="0"/>
        <w:adjustRightInd w:val="0"/>
        <w:rPr>
          <w:rFonts w:ascii="Arial" w:hAnsi="Arial" w:cs="Arial"/>
          <w:sz w:val="24"/>
          <w:szCs w:val="24"/>
        </w:rPr>
      </w:pPr>
    </w:p>
    <w:p w:rsidR="004A1856" w:rsidRDefault="004A1856" w:rsidP="004A1856">
      <w:pPr>
        <w:autoSpaceDE w:val="0"/>
        <w:autoSpaceDN w:val="0"/>
        <w:adjustRightInd w:val="0"/>
        <w:rPr>
          <w:rFonts w:ascii="Arial" w:hAnsi="Arial" w:cs="Arial"/>
          <w:sz w:val="24"/>
          <w:szCs w:val="24"/>
        </w:rPr>
      </w:pPr>
    </w:p>
    <w:p w:rsidR="0067550A" w:rsidRPr="000077A8" w:rsidRDefault="000313C0" w:rsidP="004A1856">
      <w:pPr>
        <w:tabs>
          <w:tab w:val="left" w:pos="500"/>
        </w:tabs>
        <w:rPr>
          <w:rFonts w:ascii="Arial" w:hAnsi="Arial" w:cs="Arial"/>
          <w:color w:val="000000" w:themeColor="text1"/>
          <w:sz w:val="24"/>
          <w:szCs w:val="24"/>
        </w:rPr>
      </w:pPr>
      <w:r w:rsidRPr="000313C0">
        <w:rPr>
          <w:rFonts w:ascii="Arial" w:hAnsi="Arial" w:cs="Arial"/>
          <w:b/>
          <w:bCs/>
          <w:sz w:val="24"/>
          <w:szCs w:val="24"/>
          <w:u w:val="single"/>
        </w:rPr>
        <w:t>Głosowano w sprawie:</w:t>
      </w:r>
      <w:r w:rsidRPr="000313C0">
        <w:rPr>
          <w:rFonts w:ascii="Arial" w:hAnsi="Arial" w:cs="Arial"/>
          <w:sz w:val="24"/>
          <w:szCs w:val="24"/>
        </w:rPr>
        <w:br/>
        <w:t>Projekt</w:t>
      </w:r>
      <w:r w:rsidR="00D87E74">
        <w:rPr>
          <w:rFonts w:ascii="Arial" w:hAnsi="Arial" w:cs="Arial"/>
          <w:sz w:val="24"/>
          <w:szCs w:val="24"/>
        </w:rPr>
        <w:t>u</w:t>
      </w:r>
      <w:r w:rsidRPr="000313C0">
        <w:rPr>
          <w:rFonts w:ascii="Arial" w:hAnsi="Arial" w:cs="Arial"/>
          <w:sz w:val="24"/>
          <w:szCs w:val="24"/>
        </w:rPr>
        <w:t xml:space="preserve"> uchwały w sprawie wyrażenia zgody na umorzenie należności czynszowej (dot. kwoty 25.628,32zł) </w:t>
      </w:r>
      <w:r w:rsidRPr="000313C0">
        <w:rPr>
          <w:rFonts w:ascii="Arial" w:hAnsi="Arial" w:cs="Arial"/>
          <w:sz w:val="24"/>
          <w:szCs w:val="24"/>
        </w:rPr>
        <w:br/>
      </w:r>
      <w:r w:rsidRPr="000313C0">
        <w:rPr>
          <w:rFonts w:ascii="Arial" w:hAnsi="Arial" w:cs="Arial"/>
          <w:sz w:val="24"/>
          <w:szCs w:val="24"/>
        </w:rPr>
        <w:br/>
      </w:r>
      <w:r w:rsidRPr="000313C0">
        <w:rPr>
          <w:rStyle w:val="Pogrubienie"/>
          <w:rFonts w:ascii="Arial" w:hAnsi="Arial" w:cs="Arial"/>
          <w:sz w:val="24"/>
          <w:szCs w:val="24"/>
          <w:u w:val="single"/>
        </w:rPr>
        <w:t>Wyniki głosowania</w:t>
      </w:r>
      <w:r w:rsidRPr="000313C0">
        <w:rPr>
          <w:rFonts w:ascii="Arial" w:hAnsi="Arial" w:cs="Arial"/>
          <w:sz w:val="24"/>
          <w:szCs w:val="24"/>
        </w:rPr>
        <w:br/>
        <w:t>ZA: 14, PRZECIW: 0, WSTRZYMUJĘ SIĘ: 7, BRAK GŁOSU: 0, NIEOBECNI: 2</w:t>
      </w:r>
      <w:r w:rsidRPr="000313C0">
        <w:rPr>
          <w:rFonts w:ascii="Arial" w:hAnsi="Arial" w:cs="Arial"/>
          <w:sz w:val="24"/>
          <w:szCs w:val="24"/>
        </w:rPr>
        <w:br/>
      </w:r>
      <w:r w:rsidRPr="000313C0">
        <w:rPr>
          <w:rFonts w:ascii="Arial" w:hAnsi="Arial" w:cs="Arial"/>
          <w:sz w:val="24"/>
          <w:szCs w:val="24"/>
        </w:rPr>
        <w:br/>
      </w:r>
      <w:r w:rsidRPr="000313C0">
        <w:rPr>
          <w:rFonts w:ascii="Arial" w:hAnsi="Arial" w:cs="Arial"/>
          <w:sz w:val="24"/>
          <w:szCs w:val="24"/>
          <w:u w:val="single"/>
        </w:rPr>
        <w:t>Wyniki imienne:</w:t>
      </w:r>
      <w:r w:rsidRPr="000313C0">
        <w:rPr>
          <w:rFonts w:ascii="Arial" w:hAnsi="Arial" w:cs="Arial"/>
          <w:sz w:val="24"/>
          <w:szCs w:val="24"/>
        </w:rPr>
        <w:br/>
        <w:t>ZA (14)</w:t>
      </w:r>
      <w:r w:rsidRPr="000313C0">
        <w:rPr>
          <w:rFonts w:ascii="Arial" w:hAnsi="Arial" w:cs="Arial"/>
          <w:sz w:val="24"/>
          <w:szCs w:val="24"/>
        </w:rPr>
        <w:br/>
        <w:t>Jerzy Augustyn, Mariusz Bajek, Maria Chojnacka, Łukasz Durek, Joanna Grobel-Proszowska, Ilona Kaczmarek, Andrzej Kochan, Paweł Madej, Lucjan Małek, Karolina Paleń, Piotr Rut, Jan Sibiga, Stanisław Sobieraj, Franciszek Zaborowski</w:t>
      </w:r>
      <w:r w:rsidRPr="000313C0">
        <w:rPr>
          <w:rFonts w:ascii="Arial" w:hAnsi="Arial" w:cs="Arial"/>
          <w:sz w:val="24"/>
          <w:szCs w:val="24"/>
        </w:rPr>
        <w:br/>
        <w:t>WSTRZYMUJĘ SIĘ (7)</w:t>
      </w:r>
      <w:r w:rsidRPr="000313C0">
        <w:rPr>
          <w:rFonts w:ascii="Arial" w:hAnsi="Arial" w:cs="Arial"/>
          <w:sz w:val="24"/>
          <w:szCs w:val="24"/>
        </w:rPr>
        <w:br/>
        <w:t>Leszek Brzeziński, Renata Butryn, Agata Krzek, Damian Marczak, Dariusz Przytuła, Andrzej Szymonik, Łukasz Warchoł</w:t>
      </w:r>
      <w:r w:rsidRPr="000313C0">
        <w:rPr>
          <w:rFonts w:ascii="Arial" w:hAnsi="Arial" w:cs="Arial"/>
          <w:sz w:val="24"/>
          <w:szCs w:val="24"/>
        </w:rPr>
        <w:br/>
        <w:t>NIEOBECNI (2)</w:t>
      </w:r>
      <w:r w:rsidRPr="000313C0">
        <w:rPr>
          <w:rFonts w:ascii="Arial" w:hAnsi="Arial" w:cs="Arial"/>
          <w:sz w:val="24"/>
          <w:szCs w:val="24"/>
        </w:rPr>
        <w:br/>
        <w:t>Elżbieta Kulpa, Paulina Miśko</w:t>
      </w:r>
      <w:r w:rsidRPr="000313C0">
        <w:rPr>
          <w:rFonts w:ascii="Arial" w:hAnsi="Arial" w:cs="Arial"/>
          <w:sz w:val="24"/>
          <w:szCs w:val="24"/>
        </w:rPr>
        <w:br/>
      </w:r>
      <w:r>
        <w:br/>
      </w:r>
      <w:r w:rsidR="0067550A" w:rsidRPr="000077A8">
        <w:rPr>
          <w:rFonts w:ascii="Arial" w:hAnsi="Arial" w:cs="Arial"/>
          <w:color w:val="000000" w:themeColor="text1"/>
          <w:sz w:val="24"/>
          <w:szCs w:val="24"/>
        </w:rPr>
        <w:t xml:space="preserve">Rada Miejska w głosowaniu imiennym przy </w:t>
      </w:r>
      <w:r w:rsidR="004A1856">
        <w:rPr>
          <w:rFonts w:ascii="Arial" w:hAnsi="Arial" w:cs="Arial"/>
          <w:color w:val="000000" w:themeColor="text1"/>
          <w:sz w:val="24"/>
          <w:szCs w:val="24"/>
        </w:rPr>
        <w:t>1</w:t>
      </w:r>
      <w:r w:rsidR="0095209C">
        <w:rPr>
          <w:rFonts w:ascii="Arial" w:hAnsi="Arial" w:cs="Arial"/>
          <w:color w:val="000000" w:themeColor="text1"/>
          <w:sz w:val="24"/>
          <w:szCs w:val="24"/>
        </w:rPr>
        <w:t>4</w:t>
      </w:r>
      <w:r w:rsidR="0067550A" w:rsidRPr="000077A8">
        <w:rPr>
          <w:rFonts w:ascii="Arial" w:hAnsi="Arial" w:cs="Arial"/>
          <w:color w:val="000000" w:themeColor="text1"/>
          <w:sz w:val="24"/>
          <w:szCs w:val="24"/>
        </w:rPr>
        <w:t xml:space="preserve"> głosach za</w:t>
      </w:r>
      <w:r w:rsidR="0077591C">
        <w:rPr>
          <w:rFonts w:ascii="Arial" w:hAnsi="Arial" w:cs="Arial"/>
          <w:color w:val="000000" w:themeColor="text1"/>
          <w:sz w:val="24"/>
          <w:szCs w:val="24"/>
        </w:rPr>
        <w:t xml:space="preserve"> i </w:t>
      </w:r>
      <w:r w:rsidR="0095209C">
        <w:rPr>
          <w:rFonts w:ascii="Arial" w:hAnsi="Arial" w:cs="Arial"/>
          <w:color w:val="000000" w:themeColor="text1"/>
          <w:sz w:val="24"/>
          <w:szCs w:val="24"/>
        </w:rPr>
        <w:t xml:space="preserve">7 </w:t>
      </w:r>
      <w:r w:rsidR="0077591C">
        <w:rPr>
          <w:rFonts w:ascii="Arial" w:hAnsi="Arial" w:cs="Arial"/>
          <w:color w:val="000000" w:themeColor="text1"/>
          <w:sz w:val="24"/>
          <w:szCs w:val="24"/>
        </w:rPr>
        <w:t>wstrzymujuący</w:t>
      </w:r>
      <w:r w:rsidR="004A1856">
        <w:rPr>
          <w:rFonts w:ascii="Arial" w:hAnsi="Arial" w:cs="Arial"/>
          <w:color w:val="000000" w:themeColor="text1"/>
          <w:sz w:val="24"/>
          <w:szCs w:val="24"/>
        </w:rPr>
        <w:t>ch</w:t>
      </w:r>
      <w:r w:rsidR="0077591C">
        <w:rPr>
          <w:rFonts w:ascii="Arial" w:hAnsi="Arial" w:cs="Arial"/>
          <w:color w:val="000000" w:themeColor="text1"/>
          <w:sz w:val="24"/>
          <w:szCs w:val="24"/>
        </w:rPr>
        <w:t xml:space="preserve"> się</w:t>
      </w:r>
      <w:r w:rsidR="00F72C17">
        <w:rPr>
          <w:rFonts w:ascii="Arial" w:hAnsi="Arial" w:cs="Arial"/>
          <w:color w:val="000000" w:themeColor="text1"/>
          <w:sz w:val="24"/>
          <w:szCs w:val="24"/>
        </w:rPr>
        <w:t xml:space="preserve"> </w:t>
      </w:r>
      <w:r w:rsidR="0067550A" w:rsidRPr="000077A8">
        <w:rPr>
          <w:rFonts w:ascii="Arial" w:hAnsi="Arial" w:cs="Arial"/>
          <w:color w:val="000000" w:themeColor="text1"/>
          <w:sz w:val="24"/>
          <w:szCs w:val="24"/>
        </w:rPr>
        <w:t xml:space="preserve">podjęła </w:t>
      </w:r>
    </w:p>
    <w:p w:rsidR="0067550A" w:rsidRPr="000077A8" w:rsidRDefault="0067550A" w:rsidP="0067550A">
      <w:pPr>
        <w:jc w:val="center"/>
        <w:rPr>
          <w:rFonts w:ascii="Arial" w:hAnsi="Arial" w:cs="Arial"/>
          <w:color w:val="FF0000"/>
          <w:sz w:val="24"/>
          <w:szCs w:val="24"/>
        </w:rPr>
      </w:pPr>
    </w:p>
    <w:p w:rsidR="0067550A" w:rsidRDefault="0067550A" w:rsidP="0067550A">
      <w:pPr>
        <w:jc w:val="center"/>
        <w:rPr>
          <w:rFonts w:ascii="Arial" w:hAnsi="Arial" w:cs="Arial"/>
          <w:b/>
          <w:i/>
          <w:sz w:val="24"/>
          <w:szCs w:val="24"/>
        </w:rPr>
      </w:pPr>
      <w:r w:rsidRPr="000077A8">
        <w:rPr>
          <w:rFonts w:ascii="Arial" w:hAnsi="Arial" w:cs="Arial"/>
          <w:b/>
          <w:i/>
          <w:sz w:val="24"/>
          <w:szCs w:val="24"/>
        </w:rPr>
        <w:t>U c h w a ł ę Nr L</w:t>
      </w:r>
      <w:r w:rsidR="00F72C17">
        <w:rPr>
          <w:rFonts w:ascii="Arial" w:hAnsi="Arial" w:cs="Arial"/>
          <w:b/>
          <w:i/>
          <w:sz w:val="24"/>
          <w:szCs w:val="24"/>
        </w:rPr>
        <w:t>V</w:t>
      </w:r>
      <w:r w:rsidR="00092DFA">
        <w:rPr>
          <w:rFonts w:ascii="Arial" w:hAnsi="Arial" w:cs="Arial"/>
          <w:b/>
          <w:i/>
          <w:sz w:val="24"/>
          <w:szCs w:val="24"/>
        </w:rPr>
        <w:t>II</w:t>
      </w:r>
      <w:r w:rsidR="0092061D">
        <w:rPr>
          <w:rFonts w:ascii="Arial" w:hAnsi="Arial" w:cs="Arial"/>
          <w:b/>
          <w:i/>
          <w:sz w:val="24"/>
          <w:szCs w:val="24"/>
        </w:rPr>
        <w:t>I</w:t>
      </w:r>
      <w:r w:rsidRPr="000077A8">
        <w:rPr>
          <w:rFonts w:ascii="Arial" w:hAnsi="Arial" w:cs="Arial"/>
          <w:b/>
          <w:i/>
          <w:sz w:val="24"/>
          <w:szCs w:val="24"/>
        </w:rPr>
        <w:t>/</w:t>
      </w:r>
      <w:r w:rsidR="0092061D">
        <w:rPr>
          <w:rFonts w:ascii="Arial" w:hAnsi="Arial" w:cs="Arial"/>
          <w:b/>
          <w:i/>
          <w:sz w:val="24"/>
          <w:szCs w:val="24"/>
        </w:rPr>
        <w:t>7</w:t>
      </w:r>
      <w:r w:rsidR="00420E85">
        <w:rPr>
          <w:rFonts w:ascii="Arial" w:hAnsi="Arial" w:cs="Arial"/>
          <w:b/>
          <w:i/>
          <w:sz w:val="24"/>
          <w:szCs w:val="24"/>
        </w:rPr>
        <w:t>39</w:t>
      </w:r>
      <w:r w:rsidRPr="000077A8">
        <w:rPr>
          <w:rFonts w:ascii="Arial" w:hAnsi="Arial" w:cs="Arial"/>
          <w:b/>
          <w:i/>
          <w:sz w:val="24"/>
          <w:szCs w:val="24"/>
        </w:rPr>
        <w:t>/2022</w:t>
      </w:r>
    </w:p>
    <w:p w:rsidR="0092061D" w:rsidRDefault="0092061D" w:rsidP="0067550A">
      <w:pPr>
        <w:jc w:val="center"/>
        <w:rPr>
          <w:rFonts w:ascii="Arial" w:hAnsi="Arial" w:cs="Arial"/>
          <w:b/>
          <w:i/>
          <w:sz w:val="24"/>
          <w:szCs w:val="24"/>
        </w:rPr>
      </w:pPr>
    </w:p>
    <w:p w:rsidR="00092DFA" w:rsidRDefault="00092DFA" w:rsidP="00092DFA">
      <w:pPr>
        <w:tabs>
          <w:tab w:val="left" w:pos="540"/>
          <w:tab w:val="left" w:pos="709"/>
          <w:tab w:val="left" w:pos="1134"/>
          <w:tab w:val="left" w:pos="1276"/>
        </w:tabs>
        <w:suppressAutoHyphens/>
        <w:jc w:val="both"/>
        <w:rPr>
          <w:rFonts w:ascii="Arial" w:hAnsi="Arial" w:cs="Arial"/>
          <w:sz w:val="24"/>
          <w:szCs w:val="24"/>
        </w:rPr>
      </w:pPr>
      <w:r w:rsidRPr="005B2484">
        <w:rPr>
          <w:rFonts w:ascii="Arial" w:hAnsi="Arial" w:cs="Arial"/>
          <w:sz w:val="24"/>
          <w:szCs w:val="24"/>
        </w:rPr>
        <w:t xml:space="preserve">w sprawie wyrażenia zgody na </w:t>
      </w:r>
      <w:r>
        <w:rPr>
          <w:rFonts w:ascii="Arial" w:hAnsi="Arial" w:cs="Arial"/>
          <w:sz w:val="24"/>
          <w:szCs w:val="24"/>
        </w:rPr>
        <w:t>umorzenie</w:t>
      </w:r>
      <w:r w:rsidRPr="005B2484">
        <w:rPr>
          <w:rFonts w:ascii="Arial" w:hAnsi="Arial" w:cs="Arial"/>
          <w:sz w:val="24"/>
          <w:szCs w:val="24"/>
        </w:rPr>
        <w:t xml:space="preserve"> należności czynszowej (dot. kwoty </w:t>
      </w:r>
      <w:r>
        <w:rPr>
          <w:rFonts w:ascii="Arial" w:hAnsi="Arial" w:cs="Arial"/>
          <w:sz w:val="24"/>
          <w:szCs w:val="24"/>
        </w:rPr>
        <w:t>25.628,32zł</w:t>
      </w:r>
      <w:r w:rsidRPr="005B2484">
        <w:rPr>
          <w:rFonts w:ascii="Arial" w:hAnsi="Arial" w:cs="Arial"/>
          <w:sz w:val="24"/>
          <w:szCs w:val="24"/>
        </w:rPr>
        <w:t>).</w:t>
      </w:r>
    </w:p>
    <w:p w:rsidR="0092061D" w:rsidRDefault="0092061D" w:rsidP="0067550A">
      <w:pPr>
        <w:jc w:val="center"/>
        <w:rPr>
          <w:rFonts w:ascii="Arial" w:hAnsi="Arial" w:cs="Arial"/>
          <w:b/>
          <w:i/>
          <w:sz w:val="24"/>
          <w:szCs w:val="24"/>
        </w:rPr>
      </w:pPr>
    </w:p>
    <w:p w:rsidR="00D87E74" w:rsidRDefault="00D87E74" w:rsidP="00F72C17">
      <w:pPr>
        <w:jc w:val="center"/>
        <w:rPr>
          <w:rFonts w:ascii="Arial" w:hAnsi="Arial" w:cs="Arial"/>
          <w:b/>
          <w:sz w:val="24"/>
          <w:szCs w:val="24"/>
        </w:rPr>
      </w:pPr>
    </w:p>
    <w:p w:rsidR="00D87E74" w:rsidRDefault="00D87E74" w:rsidP="00F72C17">
      <w:pPr>
        <w:jc w:val="center"/>
        <w:rPr>
          <w:rFonts w:ascii="Arial" w:hAnsi="Arial" w:cs="Arial"/>
          <w:b/>
          <w:sz w:val="24"/>
          <w:szCs w:val="24"/>
        </w:rPr>
      </w:pPr>
    </w:p>
    <w:p w:rsidR="00F72C17" w:rsidRDefault="00A05050" w:rsidP="00F72C17">
      <w:pPr>
        <w:jc w:val="center"/>
        <w:rPr>
          <w:rFonts w:ascii="Arial" w:hAnsi="Arial" w:cs="Arial"/>
          <w:b/>
          <w:sz w:val="24"/>
          <w:szCs w:val="24"/>
        </w:rPr>
      </w:pPr>
      <w:r w:rsidRPr="000077A8">
        <w:rPr>
          <w:rFonts w:ascii="Arial" w:hAnsi="Arial" w:cs="Arial"/>
          <w:b/>
          <w:sz w:val="24"/>
          <w:szCs w:val="24"/>
        </w:rPr>
        <w:lastRenderedPageBreak/>
        <w:t>Ad. 1</w:t>
      </w:r>
      <w:r w:rsidR="000313C0">
        <w:rPr>
          <w:rFonts w:ascii="Arial" w:hAnsi="Arial" w:cs="Arial"/>
          <w:b/>
          <w:sz w:val="24"/>
          <w:szCs w:val="24"/>
        </w:rPr>
        <w:t>7</w:t>
      </w:r>
    </w:p>
    <w:p w:rsidR="0077591C" w:rsidRDefault="0077591C" w:rsidP="00F72C17">
      <w:pPr>
        <w:jc w:val="center"/>
        <w:rPr>
          <w:rFonts w:ascii="Arial" w:hAnsi="Arial" w:cs="Arial"/>
          <w:b/>
          <w:sz w:val="24"/>
          <w:szCs w:val="24"/>
        </w:rPr>
      </w:pPr>
    </w:p>
    <w:p w:rsidR="005B2484" w:rsidRDefault="005B2484" w:rsidP="005B2484">
      <w:pPr>
        <w:tabs>
          <w:tab w:val="left" w:pos="540"/>
          <w:tab w:val="left" w:pos="709"/>
          <w:tab w:val="left" w:pos="1134"/>
          <w:tab w:val="left" w:pos="1276"/>
        </w:tabs>
        <w:suppressAutoHyphens/>
        <w:jc w:val="both"/>
        <w:rPr>
          <w:rFonts w:ascii="Arial" w:hAnsi="Arial" w:cs="Arial"/>
          <w:sz w:val="24"/>
          <w:szCs w:val="24"/>
        </w:rPr>
      </w:pPr>
      <w:r w:rsidRPr="005B2484">
        <w:rPr>
          <w:rFonts w:ascii="Arial" w:hAnsi="Arial" w:cs="Arial"/>
          <w:sz w:val="24"/>
          <w:szCs w:val="24"/>
        </w:rPr>
        <w:t xml:space="preserve">Projekt uchwały w sprawie wyrażenia zgody na </w:t>
      </w:r>
      <w:r w:rsidR="00092DFA">
        <w:rPr>
          <w:rFonts w:ascii="Arial" w:hAnsi="Arial" w:cs="Arial"/>
          <w:sz w:val="24"/>
          <w:szCs w:val="24"/>
        </w:rPr>
        <w:t>udzielenie bonifikaty od ceny nieruchomości.</w:t>
      </w:r>
    </w:p>
    <w:p w:rsidR="00C70DF8" w:rsidRDefault="00C70DF8" w:rsidP="005B2484">
      <w:pPr>
        <w:tabs>
          <w:tab w:val="left" w:pos="540"/>
          <w:tab w:val="left" w:pos="709"/>
          <w:tab w:val="left" w:pos="1134"/>
          <w:tab w:val="left" w:pos="1276"/>
        </w:tabs>
        <w:suppressAutoHyphens/>
        <w:jc w:val="both"/>
        <w:rPr>
          <w:rFonts w:ascii="Arial" w:hAnsi="Arial" w:cs="Arial"/>
          <w:sz w:val="24"/>
          <w:szCs w:val="24"/>
        </w:rPr>
      </w:pPr>
    </w:p>
    <w:p w:rsidR="00C70DF8" w:rsidRPr="00C70DF8" w:rsidRDefault="00C70DF8" w:rsidP="00C70DF8">
      <w:pPr>
        <w:jc w:val="center"/>
        <w:rPr>
          <w:rFonts w:ascii="Arial" w:hAnsi="Arial" w:cs="Arial"/>
          <w:sz w:val="24"/>
          <w:szCs w:val="24"/>
        </w:rPr>
      </w:pPr>
      <w:r w:rsidRPr="00C70DF8">
        <w:rPr>
          <w:rFonts w:ascii="Arial" w:hAnsi="Arial" w:cs="Arial"/>
          <w:sz w:val="24"/>
          <w:szCs w:val="24"/>
        </w:rPr>
        <w:t>Wykaz lokali mieszkalnych sprzedawanych na rzecz najemców</w:t>
      </w:r>
    </w:p>
    <w:p w:rsidR="00C70DF8" w:rsidRPr="00C70DF8" w:rsidRDefault="00C70DF8" w:rsidP="00C70DF8">
      <w:pPr>
        <w:jc w:val="center"/>
        <w:rPr>
          <w:rFonts w:ascii="Arial" w:hAnsi="Arial" w:cs="Arial"/>
          <w:sz w:val="24"/>
          <w:szCs w:val="24"/>
        </w:rPr>
      </w:pPr>
    </w:p>
    <w:tbl>
      <w:tblPr>
        <w:tblW w:w="10349" w:type="dxa"/>
        <w:tblInd w:w="-279" w:type="dxa"/>
        <w:tblLayout w:type="fixed"/>
        <w:tblCellMar>
          <w:left w:w="0" w:type="dxa"/>
          <w:right w:w="0" w:type="dxa"/>
        </w:tblCellMar>
        <w:tblLook w:val="0000" w:firstRow="0" w:lastRow="0" w:firstColumn="0" w:lastColumn="0" w:noHBand="0" w:noVBand="0"/>
      </w:tblPr>
      <w:tblGrid>
        <w:gridCol w:w="426"/>
        <w:gridCol w:w="9923"/>
      </w:tblGrid>
      <w:tr w:rsidR="00C70DF8" w:rsidRPr="00C70DF8" w:rsidTr="00EF79EC">
        <w:tc>
          <w:tcPr>
            <w:tcW w:w="426" w:type="dxa"/>
            <w:tcBorders>
              <w:top w:val="single" w:sz="4" w:space="0" w:color="000000"/>
              <w:left w:val="single" w:sz="4" w:space="0" w:color="000000"/>
              <w:bottom w:val="single" w:sz="4" w:space="0" w:color="auto"/>
            </w:tcBorders>
          </w:tcPr>
          <w:p w:rsidR="00C70DF8" w:rsidRPr="00C70DF8" w:rsidRDefault="00C70DF8" w:rsidP="00EF79EC">
            <w:pPr>
              <w:pStyle w:val="Zawartotabeli"/>
              <w:snapToGrid w:val="0"/>
              <w:jc w:val="center"/>
              <w:rPr>
                <w:rFonts w:ascii="Arial" w:hAnsi="Arial" w:cs="Arial"/>
                <w:szCs w:val="24"/>
              </w:rPr>
            </w:pPr>
            <w:r w:rsidRPr="00C70DF8">
              <w:rPr>
                <w:rFonts w:ascii="Arial" w:hAnsi="Arial" w:cs="Arial"/>
                <w:szCs w:val="24"/>
              </w:rPr>
              <w:t>LP.</w:t>
            </w:r>
          </w:p>
        </w:tc>
        <w:tc>
          <w:tcPr>
            <w:tcW w:w="9923" w:type="dxa"/>
            <w:tcBorders>
              <w:top w:val="single" w:sz="4" w:space="0" w:color="000000"/>
              <w:left w:val="single" w:sz="4" w:space="0" w:color="000000"/>
              <w:bottom w:val="single" w:sz="4" w:space="0" w:color="auto"/>
              <w:right w:val="single" w:sz="4" w:space="0" w:color="000000"/>
            </w:tcBorders>
          </w:tcPr>
          <w:p w:rsidR="00C70DF8" w:rsidRPr="00C70DF8" w:rsidRDefault="00C70DF8" w:rsidP="00EF79EC">
            <w:pPr>
              <w:pStyle w:val="Zawartotabeli"/>
              <w:snapToGrid w:val="0"/>
              <w:jc w:val="center"/>
              <w:rPr>
                <w:rFonts w:ascii="Arial" w:hAnsi="Arial" w:cs="Arial"/>
                <w:szCs w:val="24"/>
              </w:rPr>
            </w:pPr>
            <w:r w:rsidRPr="00C70DF8">
              <w:rPr>
                <w:rFonts w:ascii="Arial" w:hAnsi="Arial" w:cs="Arial"/>
                <w:szCs w:val="24"/>
              </w:rPr>
              <w:t>Położenie sprzedawanego lokalu mieszalnego</w:t>
            </w:r>
          </w:p>
          <w:p w:rsidR="00C70DF8" w:rsidRPr="00C70DF8" w:rsidRDefault="00C70DF8" w:rsidP="00EF79EC">
            <w:pPr>
              <w:pStyle w:val="Zawartotabeli"/>
              <w:jc w:val="center"/>
              <w:rPr>
                <w:rFonts w:ascii="Arial" w:hAnsi="Arial" w:cs="Arial"/>
                <w:szCs w:val="24"/>
              </w:rPr>
            </w:pPr>
            <w:r w:rsidRPr="00C70DF8">
              <w:rPr>
                <w:rFonts w:ascii="Arial" w:hAnsi="Arial" w:cs="Arial"/>
                <w:szCs w:val="24"/>
              </w:rPr>
              <w:t>(ulica, numer budynku, lokalu oraz data podpisania umowy najmu)</w:t>
            </w:r>
          </w:p>
        </w:tc>
      </w:tr>
      <w:tr w:rsidR="00C70DF8" w:rsidRPr="00C70DF8" w:rsidTr="00EF79EC">
        <w:tc>
          <w:tcPr>
            <w:tcW w:w="426" w:type="dxa"/>
            <w:tcBorders>
              <w:top w:val="single" w:sz="4" w:space="0" w:color="auto"/>
              <w:left w:val="single" w:sz="4" w:space="0" w:color="auto"/>
              <w:bottom w:val="single" w:sz="4" w:space="0" w:color="auto"/>
              <w:right w:val="single" w:sz="4" w:space="0" w:color="auto"/>
            </w:tcBorders>
          </w:tcPr>
          <w:p w:rsidR="00C70DF8" w:rsidRPr="00C70DF8" w:rsidRDefault="00C70DF8" w:rsidP="00EF79EC">
            <w:pPr>
              <w:pStyle w:val="Zawartotabeli"/>
              <w:snapToGrid w:val="0"/>
              <w:spacing w:before="113" w:after="113"/>
              <w:jc w:val="center"/>
              <w:rPr>
                <w:rFonts w:ascii="Arial" w:hAnsi="Arial" w:cs="Arial"/>
                <w:bCs/>
                <w:szCs w:val="24"/>
              </w:rPr>
            </w:pPr>
            <w:r w:rsidRPr="00C70DF8">
              <w:rPr>
                <w:rFonts w:ascii="Arial" w:hAnsi="Arial" w:cs="Arial"/>
                <w:bCs/>
                <w:szCs w:val="24"/>
              </w:rPr>
              <w:t>1.</w:t>
            </w:r>
          </w:p>
        </w:tc>
        <w:tc>
          <w:tcPr>
            <w:tcW w:w="9923" w:type="dxa"/>
            <w:tcBorders>
              <w:top w:val="single" w:sz="4" w:space="0" w:color="auto"/>
              <w:left w:val="single" w:sz="4" w:space="0" w:color="auto"/>
              <w:bottom w:val="single" w:sz="4" w:space="0" w:color="auto"/>
              <w:right w:val="single" w:sz="4" w:space="0" w:color="auto"/>
            </w:tcBorders>
          </w:tcPr>
          <w:p w:rsidR="00C70DF8" w:rsidRPr="00C70DF8" w:rsidRDefault="00C70DF8" w:rsidP="00EF79EC">
            <w:pPr>
              <w:pStyle w:val="Zawartotabeli"/>
              <w:snapToGrid w:val="0"/>
              <w:spacing w:before="113" w:after="113"/>
              <w:rPr>
                <w:rFonts w:ascii="Arial" w:hAnsi="Arial" w:cs="Arial"/>
                <w:bCs/>
                <w:szCs w:val="24"/>
              </w:rPr>
            </w:pPr>
            <w:r w:rsidRPr="00C70DF8">
              <w:rPr>
                <w:rFonts w:ascii="Arial" w:hAnsi="Arial" w:cs="Arial"/>
                <w:bCs/>
                <w:szCs w:val="24"/>
              </w:rPr>
              <w:t xml:space="preserve"> (anonimizacja) umowa najmu z dnia 16.02.2015 r. </w:t>
            </w:r>
          </w:p>
        </w:tc>
      </w:tr>
      <w:tr w:rsidR="00C70DF8" w:rsidRPr="00C70DF8" w:rsidTr="00EF79EC">
        <w:tc>
          <w:tcPr>
            <w:tcW w:w="426" w:type="dxa"/>
            <w:tcBorders>
              <w:top w:val="single" w:sz="4" w:space="0" w:color="auto"/>
              <w:left w:val="single" w:sz="4" w:space="0" w:color="auto"/>
              <w:bottom w:val="single" w:sz="4" w:space="0" w:color="auto"/>
              <w:right w:val="single" w:sz="4" w:space="0" w:color="auto"/>
            </w:tcBorders>
          </w:tcPr>
          <w:p w:rsidR="00C70DF8" w:rsidRPr="00C70DF8" w:rsidRDefault="00C70DF8" w:rsidP="00EF79EC">
            <w:pPr>
              <w:pStyle w:val="Zawartotabeli"/>
              <w:snapToGrid w:val="0"/>
              <w:spacing w:before="113" w:after="113"/>
              <w:jc w:val="center"/>
              <w:rPr>
                <w:rFonts w:ascii="Arial" w:hAnsi="Arial" w:cs="Arial"/>
                <w:bCs/>
                <w:szCs w:val="24"/>
              </w:rPr>
            </w:pPr>
            <w:r w:rsidRPr="00C70DF8">
              <w:rPr>
                <w:rFonts w:ascii="Arial" w:hAnsi="Arial" w:cs="Arial"/>
                <w:bCs/>
                <w:szCs w:val="24"/>
              </w:rPr>
              <w:t>2.</w:t>
            </w:r>
          </w:p>
        </w:tc>
        <w:tc>
          <w:tcPr>
            <w:tcW w:w="9923" w:type="dxa"/>
            <w:tcBorders>
              <w:top w:val="single" w:sz="4" w:space="0" w:color="auto"/>
              <w:left w:val="single" w:sz="4" w:space="0" w:color="auto"/>
              <w:bottom w:val="single" w:sz="4" w:space="0" w:color="auto"/>
              <w:right w:val="single" w:sz="4" w:space="0" w:color="auto"/>
            </w:tcBorders>
          </w:tcPr>
          <w:p w:rsidR="00C70DF8" w:rsidRPr="00C70DF8" w:rsidRDefault="00C70DF8" w:rsidP="00EF79EC">
            <w:pPr>
              <w:pStyle w:val="Zawartotabeli"/>
              <w:snapToGrid w:val="0"/>
              <w:spacing w:before="113" w:after="113"/>
              <w:rPr>
                <w:rFonts w:ascii="Arial" w:hAnsi="Arial" w:cs="Arial"/>
                <w:bCs/>
                <w:szCs w:val="24"/>
              </w:rPr>
            </w:pPr>
            <w:r w:rsidRPr="00C70DF8">
              <w:rPr>
                <w:rFonts w:ascii="Arial" w:hAnsi="Arial" w:cs="Arial"/>
                <w:bCs/>
                <w:szCs w:val="24"/>
              </w:rPr>
              <w:t xml:space="preserve"> (anonimizacja) umowa najmu z dnia 17.01.2022 r., najemca zameldowany od 05.07.2010 do 11.04.2017 oraz od 20.08.2020 r. </w:t>
            </w:r>
          </w:p>
        </w:tc>
      </w:tr>
      <w:tr w:rsidR="00C70DF8" w:rsidRPr="00C70DF8" w:rsidTr="00EF79EC">
        <w:tc>
          <w:tcPr>
            <w:tcW w:w="426" w:type="dxa"/>
            <w:tcBorders>
              <w:top w:val="single" w:sz="4" w:space="0" w:color="auto"/>
              <w:left w:val="single" w:sz="4" w:space="0" w:color="auto"/>
              <w:bottom w:val="single" w:sz="4" w:space="0" w:color="auto"/>
              <w:right w:val="single" w:sz="4" w:space="0" w:color="auto"/>
            </w:tcBorders>
          </w:tcPr>
          <w:p w:rsidR="00C70DF8" w:rsidRPr="00C70DF8" w:rsidRDefault="00C70DF8" w:rsidP="00EF79EC">
            <w:pPr>
              <w:pStyle w:val="Zawartotabeli"/>
              <w:snapToGrid w:val="0"/>
              <w:spacing w:before="113" w:after="113"/>
              <w:jc w:val="center"/>
              <w:rPr>
                <w:rFonts w:ascii="Arial" w:hAnsi="Arial" w:cs="Arial"/>
                <w:bCs/>
                <w:szCs w:val="24"/>
              </w:rPr>
            </w:pPr>
            <w:r w:rsidRPr="00C70DF8">
              <w:rPr>
                <w:rFonts w:ascii="Arial" w:hAnsi="Arial" w:cs="Arial"/>
                <w:bCs/>
                <w:szCs w:val="24"/>
              </w:rPr>
              <w:t>3.</w:t>
            </w:r>
          </w:p>
        </w:tc>
        <w:tc>
          <w:tcPr>
            <w:tcW w:w="9923" w:type="dxa"/>
            <w:tcBorders>
              <w:top w:val="single" w:sz="4" w:space="0" w:color="auto"/>
              <w:left w:val="single" w:sz="4" w:space="0" w:color="auto"/>
              <w:bottom w:val="single" w:sz="4" w:space="0" w:color="auto"/>
              <w:right w:val="single" w:sz="4" w:space="0" w:color="auto"/>
            </w:tcBorders>
          </w:tcPr>
          <w:p w:rsidR="00C70DF8" w:rsidRPr="00C70DF8" w:rsidRDefault="00C70DF8" w:rsidP="00EF79EC">
            <w:pPr>
              <w:pStyle w:val="Zawartotabeli"/>
              <w:snapToGrid w:val="0"/>
              <w:spacing w:before="113" w:after="113"/>
              <w:rPr>
                <w:rFonts w:ascii="Arial" w:hAnsi="Arial" w:cs="Arial"/>
                <w:bCs/>
                <w:szCs w:val="24"/>
              </w:rPr>
            </w:pPr>
            <w:r w:rsidRPr="00C70DF8">
              <w:rPr>
                <w:rFonts w:ascii="Arial" w:hAnsi="Arial" w:cs="Arial"/>
                <w:bCs/>
                <w:szCs w:val="24"/>
              </w:rPr>
              <w:t xml:space="preserve"> (anonimizacja) umowa najmu z dnia 25.05.2021 r. , poprzednia umowa z 2014 r.</w:t>
            </w:r>
          </w:p>
        </w:tc>
      </w:tr>
      <w:tr w:rsidR="00C70DF8" w:rsidRPr="00C70DF8" w:rsidTr="00EF79EC">
        <w:tc>
          <w:tcPr>
            <w:tcW w:w="426" w:type="dxa"/>
            <w:tcBorders>
              <w:top w:val="single" w:sz="4" w:space="0" w:color="auto"/>
              <w:left w:val="single" w:sz="4" w:space="0" w:color="auto"/>
              <w:bottom w:val="single" w:sz="4" w:space="0" w:color="auto"/>
              <w:right w:val="single" w:sz="4" w:space="0" w:color="auto"/>
            </w:tcBorders>
          </w:tcPr>
          <w:p w:rsidR="00C70DF8" w:rsidRPr="00C70DF8" w:rsidRDefault="00C70DF8" w:rsidP="00EF79EC">
            <w:pPr>
              <w:pStyle w:val="Zawartotabeli"/>
              <w:snapToGrid w:val="0"/>
              <w:spacing w:before="113" w:after="113"/>
              <w:jc w:val="center"/>
              <w:rPr>
                <w:rFonts w:ascii="Arial" w:hAnsi="Arial" w:cs="Arial"/>
                <w:bCs/>
                <w:szCs w:val="24"/>
              </w:rPr>
            </w:pPr>
            <w:r w:rsidRPr="00C70DF8">
              <w:rPr>
                <w:rFonts w:ascii="Arial" w:hAnsi="Arial" w:cs="Arial"/>
                <w:bCs/>
                <w:szCs w:val="24"/>
              </w:rPr>
              <w:t>4.</w:t>
            </w:r>
          </w:p>
        </w:tc>
        <w:tc>
          <w:tcPr>
            <w:tcW w:w="9923" w:type="dxa"/>
            <w:tcBorders>
              <w:top w:val="single" w:sz="4" w:space="0" w:color="auto"/>
              <w:left w:val="single" w:sz="4" w:space="0" w:color="auto"/>
              <w:bottom w:val="single" w:sz="4" w:space="0" w:color="auto"/>
              <w:right w:val="single" w:sz="4" w:space="0" w:color="auto"/>
            </w:tcBorders>
          </w:tcPr>
          <w:p w:rsidR="00C70DF8" w:rsidRPr="00C70DF8" w:rsidRDefault="00C70DF8" w:rsidP="00EF79EC">
            <w:pPr>
              <w:pStyle w:val="Zawartotabeli"/>
              <w:snapToGrid w:val="0"/>
              <w:spacing w:before="113" w:after="113"/>
              <w:rPr>
                <w:rFonts w:ascii="Arial" w:hAnsi="Arial" w:cs="Arial"/>
                <w:bCs/>
                <w:szCs w:val="24"/>
              </w:rPr>
            </w:pPr>
            <w:r w:rsidRPr="00C70DF8">
              <w:rPr>
                <w:rFonts w:ascii="Arial" w:hAnsi="Arial" w:cs="Arial"/>
                <w:bCs/>
                <w:szCs w:val="24"/>
              </w:rPr>
              <w:t xml:space="preserve"> (anonimizacja) umowa najmu z dnia 21.10.2019 r., poprzednia umowa z 2002 r.</w:t>
            </w:r>
          </w:p>
        </w:tc>
      </w:tr>
      <w:tr w:rsidR="00C70DF8" w:rsidRPr="00C70DF8" w:rsidTr="00EF79EC">
        <w:tc>
          <w:tcPr>
            <w:tcW w:w="426" w:type="dxa"/>
            <w:tcBorders>
              <w:top w:val="single" w:sz="4" w:space="0" w:color="auto"/>
              <w:left w:val="single" w:sz="4" w:space="0" w:color="auto"/>
              <w:bottom w:val="single" w:sz="4" w:space="0" w:color="auto"/>
              <w:right w:val="single" w:sz="4" w:space="0" w:color="auto"/>
            </w:tcBorders>
          </w:tcPr>
          <w:p w:rsidR="00C70DF8" w:rsidRPr="00C70DF8" w:rsidRDefault="00C70DF8" w:rsidP="00EF79EC">
            <w:pPr>
              <w:pStyle w:val="Zawartotabeli"/>
              <w:snapToGrid w:val="0"/>
              <w:spacing w:before="113" w:after="113"/>
              <w:jc w:val="center"/>
              <w:rPr>
                <w:rFonts w:ascii="Arial" w:hAnsi="Arial" w:cs="Arial"/>
                <w:bCs/>
                <w:szCs w:val="24"/>
              </w:rPr>
            </w:pPr>
            <w:r w:rsidRPr="00C70DF8">
              <w:rPr>
                <w:rFonts w:ascii="Arial" w:hAnsi="Arial" w:cs="Arial"/>
                <w:bCs/>
                <w:szCs w:val="24"/>
              </w:rPr>
              <w:t>5.</w:t>
            </w:r>
          </w:p>
        </w:tc>
        <w:tc>
          <w:tcPr>
            <w:tcW w:w="9923" w:type="dxa"/>
            <w:tcBorders>
              <w:top w:val="single" w:sz="4" w:space="0" w:color="auto"/>
              <w:left w:val="single" w:sz="4" w:space="0" w:color="auto"/>
              <w:bottom w:val="single" w:sz="4" w:space="0" w:color="auto"/>
              <w:right w:val="single" w:sz="4" w:space="0" w:color="auto"/>
            </w:tcBorders>
          </w:tcPr>
          <w:p w:rsidR="00C70DF8" w:rsidRPr="00C70DF8" w:rsidRDefault="00C70DF8" w:rsidP="00EF79EC">
            <w:pPr>
              <w:pStyle w:val="Zawartotabeli"/>
              <w:snapToGrid w:val="0"/>
              <w:spacing w:before="113" w:after="113"/>
              <w:rPr>
                <w:rFonts w:ascii="Arial" w:hAnsi="Arial" w:cs="Arial"/>
                <w:bCs/>
                <w:szCs w:val="24"/>
              </w:rPr>
            </w:pPr>
            <w:r w:rsidRPr="00C70DF8">
              <w:rPr>
                <w:rFonts w:ascii="Arial" w:hAnsi="Arial" w:cs="Arial"/>
                <w:bCs/>
                <w:szCs w:val="24"/>
              </w:rPr>
              <w:t xml:space="preserve"> (anonimizacja) umowa najmu z dnia 01.08.2010 r.</w:t>
            </w:r>
          </w:p>
        </w:tc>
      </w:tr>
    </w:tbl>
    <w:p w:rsidR="00C70DF8" w:rsidRPr="00C70DF8" w:rsidRDefault="00C70DF8" w:rsidP="00C70DF8">
      <w:pPr>
        <w:jc w:val="center"/>
        <w:rPr>
          <w:rFonts w:ascii="Arial" w:hAnsi="Arial" w:cs="Arial"/>
          <w:sz w:val="24"/>
          <w:szCs w:val="24"/>
        </w:rPr>
      </w:pPr>
    </w:p>
    <w:p w:rsidR="004A1856" w:rsidRDefault="004A1856" w:rsidP="004A1856">
      <w:pPr>
        <w:pStyle w:val="Tekstpodstawowy"/>
        <w:jc w:val="both"/>
        <w:rPr>
          <w:rFonts w:ascii="Arial" w:hAnsi="Arial" w:cs="Arial"/>
          <w:szCs w:val="24"/>
        </w:rPr>
      </w:pPr>
      <w:r w:rsidRPr="00F72C17">
        <w:rPr>
          <w:rFonts w:ascii="Arial" w:hAnsi="Arial" w:cs="Arial"/>
          <w:szCs w:val="24"/>
        </w:rPr>
        <w:t>Komisja Gospodarki Komunalnej, Geodezji i Architektury pozytywnie zaopiniowała projekt uchwały.</w:t>
      </w:r>
    </w:p>
    <w:p w:rsidR="004A1856" w:rsidRDefault="004A1856" w:rsidP="004A1856">
      <w:pPr>
        <w:pStyle w:val="Tekstpodstawowy"/>
        <w:jc w:val="both"/>
        <w:rPr>
          <w:rFonts w:ascii="Arial" w:hAnsi="Arial" w:cs="Arial"/>
          <w:szCs w:val="24"/>
        </w:rPr>
      </w:pPr>
    </w:p>
    <w:p w:rsidR="004A1856" w:rsidRDefault="004A1856" w:rsidP="004A1856">
      <w:pPr>
        <w:autoSpaceDE w:val="0"/>
        <w:autoSpaceDN w:val="0"/>
        <w:adjustRightInd w:val="0"/>
        <w:rPr>
          <w:rFonts w:ascii="Arial" w:hAnsi="Arial" w:cs="Arial"/>
          <w:sz w:val="24"/>
          <w:szCs w:val="24"/>
        </w:rPr>
      </w:pPr>
      <w:r>
        <w:rPr>
          <w:rFonts w:ascii="Arial" w:hAnsi="Arial" w:cs="Arial"/>
          <w:sz w:val="24"/>
          <w:szCs w:val="24"/>
        </w:rPr>
        <w:t>Komisja Budżetu</w:t>
      </w:r>
      <w:r w:rsidRPr="001F3405">
        <w:rPr>
          <w:rFonts w:ascii="Arial" w:hAnsi="Arial" w:cs="Arial"/>
          <w:sz w:val="24"/>
          <w:szCs w:val="24"/>
        </w:rPr>
        <w:t xml:space="preserve"> </w:t>
      </w:r>
      <w:r>
        <w:rPr>
          <w:rFonts w:ascii="Arial" w:hAnsi="Arial" w:cs="Arial"/>
          <w:sz w:val="24"/>
          <w:szCs w:val="24"/>
        </w:rPr>
        <w:t>pozytywnie zaopiniowała projekt uchwały.</w:t>
      </w:r>
    </w:p>
    <w:p w:rsidR="004A1856" w:rsidRDefault="004A1856" w:rsidP="004A1856">
      <w:pPr>
        <w:autoSpaceDE w:val="0"/>
        <w:autoSpaceDN w:val="0"/>
        <w:adjustRightInd w:val="0"/>
        <w:rPr>
          <w:rFonts w:ascii="Arial" w:hAnsi="Arial" w:cs="Arial"/>
          <w:sz w:val="24"/>
          <w:szCs w:val="24"/>
        </w:rPr>
      </w:pPr>
    </w:p>
    <w:p w:rsidR="004A1856" w:rsidRDefault="004A1856" w:rsidP="004A1856">
      <w:pPr>
        <w:autoSpaceDE w:val="0"/>
        <w:autoSpaceDN w:val="0"/>
        <w:adjustRightInd w:val="0"/>
        <w:rPr>
          <w:rFonts w:ascii="Arial" w:hAnsi="Arial" w:cs="Arial"/>
          <w:sz w:val="24"/>
          <w:szCs w:val="24"/>
        </w:rPr>
      </w:pPr>
      <w:r>
        <w:rPr>
          <w:rFonts w:ascii="Arial" w:hAnsi="Arial" w:cs="Arial"/>
          <w:sz w:val="24"/>
          <w:szCs w:val="24"/>
        </w:rPr>
        <w:t>Komisja Mieszkaniowa</w:t>
      </w:r>
      <w:r w:rsidRPr="001F3405">
        <w:rPr>
          <w:rFonts w:ascii="Arial" w:hAnsi="Arial" w:cs="Arial"/>
          <w:sz w:val="24"/>
          <w:szCs w:val="24"/>
        </w:rPr>
        <w:t xml:space="preserve"> </w:t>
      </w:r>
      <w:r>
        <w:rPr>
          <w:rFonts w:ascii="Arial" w:hAnsi="Arial" w:cs="Arial"/>
          <w:sz w:val="24"/>
          <w:szCs w:val="24"/>
        </w:rPr>
        <w:t>pozytywnie zaopiniowała projekt uchwały.</w:t>
      </w:r>
    </w:p>
    <w:p w:rsidR="00D87E74" w:rsidRDefault="00D87E74" w:rsidP="004A1856">
      <w:pPr>
        <w:autoSpaceDE w:val="0"/>
        <w:autoSpaceDN w:val="0"/>
        <w:adjustRightInd w:val="0"/>
        <w:rPr>
          <w:rFonts w:ascii="Arial" w:hAnsi="Arial" w:cs="Arial"/>
          <w:sz w:val="24"/>
          <w:szCs w:val="24"/>
        </w:rPr>
      </w:pPr>
    </w:p>
    <w:p w:rsidR="00A14B8B" w:rsidRPr="000313C0" w:rsidRDefault="000313C0" w:rsidP="000313C0">
      <w:pPr>
        <w:tabs>
          <w:tab w:val="left" w:pos="540"/>
          <w:tab w:val="left" w:pos="709"/>
          <w:tab w:val="left" w:pos="1134"/>
          <w:tab w:val="left" w:pos="1276"/>
        </w:tabs>
        <w:suppressAutoHyphens/>
        <w:rPr>
          <w:rFonts w:ascii="Arial" w:hAnsi="Arial" w:cs="Arial"/>
          <w:b/>
          <w:sz w:val="24"/>
          <w:szCs w:val="24"/>
        </w:rPr>
      </w:pPr>
      <w:r w:rsidRPr="000313C0">
        <w:rPr>
          <w:rFonts w:ascii="Arial" w:hAnsi="Arial" w:cs="Arial"/>
          <w:b/>
          <w:bCs/>
          <w:sz w:val="24"/>
          <w:szCs w:val="24"/>
          <w:u w:val="single"/>
        </w:rPr>
        <w:t>Głosowano w sprawie:</w:t>
      </w:r>
      <w:r w:rsidRPr="000313C0">
        <w:rPr>
          <w:rFonts w:ascii="Arial" w:hAnsi="Arial" w:cs="Arial"/>
          <w:sz w:val="24"/>
          <w:szCs w:val="24"/>
        </w:rPr>
        <w:br/>
        <w:t>Projekt</w:t>
      </w:r>
      <w:r w:rsidR="00D87E74">
        <w:rPr>
          <w:rFonts w:ascii="Arial" w:hAnsi="Arial" w:cs="Arial"/>
          <w:sz w:val="24"/>
          <w:szCs w:val="24"/>
        </w:rPr>
        <w:t>u</w:t>
      </w:r>
      <w:r w:rsidRPr="000313C0">
        <w:rPr>
          <w:rFonts w:ascii="Arial" w:hAnsi="Arial" w:cs="Arial"/>
          <w:sz w:val="24"/>
          <w:szCs w:val="24"/>
        </w:rPr>
        <w:t xml:space="preserve"> uchwały w sprawie wyrażenia zgody na udzielenie bonifikaty od ceny nieruchomości </w:t>
      </w:r>
      <w:r w:rsidRPr="000313C0">
        <w:rPr>
          <w:rFonts w:ascii="Arial" w:hAnsi="Arial" w:cs="Arial"/>
          <w:sz w:val="24"/>
          <w:szCs w:val="24"/>
        </w:rPr>
        <w:br/>
      </w:r>
      <w:r w:rsidRPr="000313C0">
        <w:rPr>
          <w:rFonts w:ascii="Arial" w:hAnsi="Arial" w:cs="Arial"/>
          <w:sz w:val="24"/>
          <w:szCs w:val="24"/>
        </w:rPr>
        <w:br/>
      </w:r>
      <w:r w:rsidRPr="000313C0">
        <w:rPr>
          <w:rStyle w:val="Pogrubienie"/>
          <w:rFonts w:ascii="Arial" w:hAnsi="Arial" w:cs="Arial"/>
          <w:sz w:val="24"/>
          <w:szCs w:val="24"/>
          <w:u w:val="single"/>
        </w:rPr>
        <w:t>Wyniki głosowania</w:t>
      </w:r>
      <w:r w:rsidRPr="000313C0">
        <w:rPr>
          <w:rFonts w:ascii="Arial" w:hAnsi="Arial" w:cs="Arial"/>
          <w:sz w:val="24"/>
          <w:szCs w:val="24"/>
        </w:rPr>
        <w:br/>
        <w:t>ZA: 17, PRZECIW: 0, WSTRZYMUJĘ SIĘ: 4, BRAK GŁOSU: 0, NIEOBECNI: 2</w:t>
      </w:r>
      <w:r w:rsidRPr="000313C0">
        <w:rPr>
          <w:rFonts w:ascii="Arial" w:hAnsi="Arial" w:cs="Arial"/>
          <w:sz w:val="24"/>
          <w:szCs w:val="24"/>
        </w:rPr>
        <w:br/>
      </w:r>
      <w:r w:rsidRPr="000313C0">
        <w:rPr>
          <w:rFonts w:ascii="Arial" w:hAnsi="Arial" w:cs="Arial"/>
          <w:sz w:val="24"/>
          <w:szCs w:val="24"/>
        </w:rPr>
        <w:br/>
      </w:r>
      <w:r w:rsidRPr="000313C0">
        <w:rPr>
          <w:rFonts w:ascii="Arial" w:hAnsi="Arial" w:cs="Arial"/>
          <w:sz w:val="24"/>
          <w:szCs w:val="24"/>
          <w:u w:val="single"/>
        </w:rPr>
        <w:t>Wyniki imienne:</w:t>
      </w:r>
      <w:r w:rsidRPr="000313C0">
        <w:rPr>
          <w:rFonts w:ascii="Arial" w:hAnsi="Arial" w:cs="Arial"/>
          <w:sz w:val="24"/>
          <w:szCs w:val="24"/>
        </w:rPr>
        <w:br/>
        <w:t>ZA (17)</w:t>
      </w:r>
      <w:r w:rsidRPr="000313C0">
        <w:rPr>
          <w:rFonts w:ascii="Arial" w:hAnsi="Arial" w:cs="Arial"/>
          <w:sz w:val="24"/>
          <w:szCs w:val="24"/>
        </w:rPr>
        <w:br/>
        <w:t>Jerzy Augustyn, Mariusz Bajek, Maria Chojnacka, Łukasz Durek, Joanna Grobel-Proszowska, Andrzej Kochan, Agata Krzek, Paweł Madej, Lucjan Małek, Damian Marczak, Karolina Paleń, Piotr Rut, Jan Sibiga, Stanisław Sobieraj, Andrzej Szymonik, Łukasz Warchoł, Franciszek Zaborowski</w:t>
      </w:r>
      <w:r w:rsidRPr="000313C0">
        <w:rPr>
          <w:rFonts w:ascii="Arial" w:hAnsi="Arial" w:cs="Arial"/>
          <w:sz w:val="24"/>
          <w:szCs w:val="24"/>
        </w:rPr>
        <w:br/>
        <w:t>WSTRZYMUJĘ SIĘ (4)</w:t>
      </w:r>
      <w:r w:rsidRPr="000313C0">
        <w:rPr>
          <w:rFonts w:ascii="Arial" w:hAnsi="Arial" w:cs="Arial"/>
          <w:sz w:val="24"/>
          <w:szCs w:val="24"/>
        </w:rPr>
        <w:br/>
        <w:t>Leszek Brzeziński, Renata Butryn, Ilona Kaczmarek, Dariusz Przytuła</w:t>
      </w:r>
      <w:r w:rsidRPr="000313C0">
        <w:rPr>
          <w:rFonts w:ascii="Arial" w:hAnsi="Arial" w:cs="Arial"/>
          <w:sz w:val="24"/>
          <w:szCs w:val="24"/>
        </w:rPr>
        <w:br/>
        <w:t>NIEOBECNI (2)</w:t>
      </w:r>
      <w:r w:rsidRPr="000313C0">
        <w:rPr>
          <w:rFonts w:ascii="Arial" w:hAnsi="Arial" w:cs="Arial"/>
          <w:sz w:val="24"/>
          <w:szCs w:val="24"/>
        </w:rPr>
        <w:br/>
        <w:t>Elżbieta Kulpa, Paulina Miśko</w:t>
      </w:r>
      <w:r w:rsidRPr="000313C0">
        <w:rPr>
          <w:rFonts w:ascii="Arial" w:hAnsi="Arial" w:cs="Arial"/>
          <w:sz w:val="24"/>
          <w:szCs w:val="24"/>
        </w:rPr>
        <w:br/>
      </w:r>
    </w:p>
    <w:p w:rsidR="0077591C" w:rsidRDefault="0077591C" w:rsidP="00EB0CEC">
      <w:pPr>
        <w:rPr>
          <w:rFonts w:ascii="Arial" w:hAnsi="Arial" w:cs="Arial"/>
          <w:color w:val="000000" w:themeColor="text1"/>
          <w:sz w:val="24"/>
          <w:szCs w:val="24"/>
        </w:rPr>
      </w:pPr>
      <w:r w:rsidRPr="00EB0CEC">
        <w:rPr>
          <w:rFonts w:ascii="Arial" w:hAnsi="Arial" w:cs="Arial"/>
          <w:color w:val="000000" w:themeColor="text1"/>
          <w:sz w:val="24"/>
          <w:szCs w:val="24"/>
        </w:rPr>
        <w:t xml:space="preserve">Rada Miejska w głosowaniu imiennym przy </w:t>
      </w:r>
      <w:r w:rsidR="003A46E0">
        <w:rPr>
          <w:rFonts w:ascii="Arial" w:hAnsi="Arial" w:cs="Arial"/>
          <w:color w:val="000000" w:themeColor="text1"/>
          <w:sz w:val="24"/>
          <w:szCs w:val="24"/>
        </w:rPr>
        <w:t>17</w:t>
      </w:r>
      <w:r w:rsidRPr="00EB0CEC">
        <w:rPr>
          <w:rFonts w:ascii="Arial" w:hAnsi="Arial" w:cs="Arial"/>
          <w:color w:val="000000" w:themeColor="text1"/>
          <w:sz w:val="24"/>
          <w:szCs w:val="24"/>
        </w:rPr>
        <w:t xml:space="preserve"> głosach za</w:t>
      </w:r>
      <w:r w:rsidR="003A46E0">
        <w:rPr>
          <w:rFonts w:ascii="Arial" w:hAnsi="Arial" w:cs="Arial"/>
          <w:color w:val="000000" w:themeColor="text1"/>
          <w:sz w:val="24"/>
          <w:szCs w:val="24"/>
        </w:rPr>
        <w:t xml:space="preserve"> i 4 wstrzymujących się</w:t>
      </w:r>
      <w:r w:rsidRPr="00EB0CEC">
        <w:rPr>
          <w:rFonts w:ascii="Arial" w:hAnsi="Arial" w:cs="Arial"/>
          <w:color w:val="000000" w:themeColor="text1"/>
          <w:sz w:val="24"/>
          <w:szCs w:val="24"/>
        </w:rPr>
        <w:t xml:space="preserve"> podjęła </w:t>
      </w:r>
    </w:p>
    <w:p w:rsidR="004A1856" w:rsidRPr="00EB0CEC" w:rsidRDefault="004A1856" w:rsidP="00EB0CEC">
      <w:pPr>
        <w:rPr>
          <w:rFonts w:ascii="Arial" w:hAnsi="Arial" w:cs="Arial"/>
          <w:color w:val="000000" w:themeColor="text1"/>
          <w:sz w:val="24"/>
          <w:szCs w:val="24"/>
        </w:rPr>
      </w:pPr>
    </w:p>
    <w:p w:rsidR="0077591C" w:rsidRDefault="0077591C" w:rsidP="00EB0CEC">
      <w:pPr>
        <w:jc w:val="center"/>
        <w:rPr>
          <w:rFonts w:ascii="Arial" w:hAnsi="Arial" w:cs="Arial"/>
          <w:b/>
          <w:i/>
          <w:sz w:val="24"/>
          <w:szCs w:val="24"/>
        </w:rPr>
      </w:pPr>
      <w:r w:rsidRPr="00EB0CEC">
        <w:rPr>
          <w:rFonts w:ascii="Arial" w:hAnsi="Arial" w:cs="Arial"/>
          <w:b/>
          <w:i/>
          <w:sz w:val="24"/>
          <w:szCs w:val="24"/>
        </w:rPr>
        <w:t>U c h w a ł ę Nr LV</w:t>
      </w:r>
      <w:r w:rsidR="00092DFA">
        <w:rPr>
          <w:rFonts w:ascii="Arial" w:hAnsi="Arial" w:cs="Arial"/>
          <w:b/>
          <w:i/>
          <w:sz w:val="24"/>
          <w:szCs w:val="24"/>
        </w:rPr>
        <w:t>II</w:t>
      </w:r>
      <w:r w:rsidR="004A1856">
        <w:rPr>
          <w:rFonts w:ascii="Arial" w:hAnsi="Arial" w:cs="Arial"/>
          <w:b/>
          <w:i/>
          <w:sz w:val="24"/>
          <w:szCs w:val="24"/>
        </w:rPr>
        <w:t>I</w:t>
      </w:r>
      <w:r w:rsidRPr="00EB0CEC">
        <w:rPr>
          <w:rFonts w:ascii="Arial" w:hAnsi="Arial" w:cs="Arial"/>
          <w:b/>
          <w:i/>
          <w:sz w:val="24"/>
          <w:szCs w:val="24"/>
        </w:rPr>
        <w:t>/</w:t>
      </w:r>
      <w:r w:rsidR="0092061D">
        <w:rPr>
          <w:rFonts w:ascii="Arial" w:hAnsi="Arial" w:cs="Arial"/>
          <w:b/>
          <w:i/>
          <w:sz w:val="24"/>
          <w:szCs w:val="24"/>
        </w:rPr>
        <w:t>7</w:t>
      </w:r>
      <w:r w:rsidR="00092DFA">
        <w:rPr>
          <w:rFonts w:ascii="Arial" w:hAnsi="Arial" w:cs="Arial"/>
          <w:b/>
          <w:i/>
          <w:sz w:val="24"/>
          <w:szCs w:val="24"/>
        </w:rPr>
        <w:t>4</w:t>
      </w:r>
      <w:r w:rsidR="000313C0">
        <w:rPr>
          <w:rFonts w:ascii="Arial" w:hAnsi="Arial" w:cs="Arial"/>
          <w:b/>
          <w:i/>
          <w:sz w:val="24"/>
          <w:szCs w:val="24"/>
        </w:rPr>
        <w:t>0</w:t>
      </w:r>
      <w:r w:rsidRPr="00EB0CEC">
        <w:rPr>
          <w:rFonts w:ascii="Arial" w:hAnsi="Arial" w:cs="Arial"/>
          <w:b/>
          <w:i/>
          <w:sz w:val="24"/>
          <w:szCs w:val="24"/>
        </w:rPr>
        <w:t>/2022</w:t>
      </w:r>
    </w:p>
    <w:p w:rsidR="0092061D" w:rsidRDefault="0092061D" w:rsidP="00EB0CEC">
      <w:pPr>
        <w:jc w:val="center"/>
        <w:rPr>
          <w:rFonts w:ascii="Arial" w:hAnsi="Arial" w:cs="Arial"/>
          <w:b/>
          <w:i/>
          <w:sz w:val="24"/>
          <w:szCs w:val="24"/>
        </w:rPr>
      </w:pPr>
    </w:p>
    <w:p w:rsidR="00092DFA" w:rsidRDefault="00092DFA" w:rsidP="00092DFA">
      <w:pPr>
        <w:tabs>
          <w:tab w:val="left" w:pos="540"/>
          <w:tab w:val="left" w:pos="709"/>
          <w:tab w:val="left" w:pos="1134"/>
          <w:tab w:val="left" w:pos="1276"/>
        </w:tabs>
        <w:suppressAutoHyphens/>
        <w:jc w:val="both"/>
        <w:rPr>
          <w:rFonts w:ascii="Arial" w:hAnsi="Arial" w:cs="Arial"/>
          <w:sz w:val="24"/>
          <w:szCs w:val="24"/>
        </w:rPr>
      </w:pPr>
      <w:r w:rsidRPr="005B2484">
        <w:rPr>
          <w:rFonts w:ascii="Arial" w:hAnsi="Arial" w:cs="Arial"/>
          <w:sz w:val="24"/>
          <w:szCs w:val="24"/>
        </w:rPr>
        <w:lastRenderedPageBreak/>
        <w:t xml:space="preserve">w sprawie wyrażenia zgody na </w:t>
      </w:r>
      <w:r>
        <w:rPr>
          <w:rFonts w:ascii="Arial" w:hAnsi="Arial" w:cs="Arial"/>
          <w:sz w:val="24"/>
          <w:szCs w:val="24"/>
        </w:rPr>
        <w:t>udzielenie bonifikaty od ceny nieruchomości.</w:t>
      </w:r>
    </w:p>
    <w:p w:rsidR="00092DFA" w:rsidRDefault="00092DFA" w:rsidP="0077591C">
      <w:pPr>
        <w:jc w:val="center"/>
        <w:rPr>
          <w:rFonts w:ascii="Arial" w:hAnsi="Arial" w:cs="Arial"/>
          <w:b/>
        </w:rPr>
      </w:pPr>
    </w:p>
    <w:p w:rsidR="0077591C" w:rsidRDefault="0077591C" w:rsidP="0077591C">
      <w:pPr>
        <w:jc w:val="center"/>
        <w:rPr>
          <w:rFonts w:ascii="Arial" w:hAnsi="Arial" w:cs="Arial"/>
          <w:b/>
          <w:sz w:val="24"/>
          <w:szCs w:val="24"/>
        </w:rPr>
      </w:pPr>
      <w:r w:rsidRPr="0077591C">
        <w:rPr>
          <w:rFonts w:ascii="Arial" w:hAnsi="Arial" w:cs="Arial"/>
          <w:b/>
        </w:rPr>
        <w:t>Ad. 1</w:t>
      </w:r>
      <w:r w:rsidR="000313C0">
        <w:rPr>
          <w:rFonts w:ascii="Arial" w:hAnsi="Arial" w:cs="Arial"/>
          <w:b/>
        </w:rPr>
        <w:t>8</w:t>
      </w:r>
      <w:r w:rsidRPr="0077591C">
        <w:rPr>
          <w:rFonts w:ascii="Arial" w:hAnsi="Arial" w:cs="Arial"/>
          <w:b/>
          <w:sz w:val="24"/>
          <w:szCs w:val="24"/>
        </w:rPr>
        <w:t xml:space="preserve"> </w:t>
      </w:r>
    </w:p>
    <w:p w:rsidR="0077591C" w:rsidRPr="005B2484" w:rsidRDefault="0077591C" w:rsidP="005B2484">
      <w:pPr>
        <w:jc w:val="center"/>
        <w:rPr>
          <w:rFonts w:ascii="Arial" w:hAnsi="Arial" w:cs="Arial"/>
          <w:b/>
          <w:sz w:val="24"/>
          <w:szCs w:val="24"/>
        </w:rPr>
      </w:pPr>
    </w:p>
    <w:p w:rsidR="00010DC2" w:rsidRDefault="005B2484" w:rsidP="00092DFA">
      <w:pPr>
        <w:tabs>
          <w:tab w:val="left" w:pos="540"/>
          <w:tab w:val="left" w:pos="709"/>
          <w:tab w:val="left" w:pos="1134"/>
          <w:tab w:val="left" w:pos="1276"/>
        </w:tabs>
        <w:suppressAutoHyphens/>
        <w:jc w:val="both"/>
        <w:rPr>
          <w:rFonts w:ascii="Arial" w:hAnsi="Arial" w:cs="Arial"/>
          <w:sz w:val="24"/>
          <w:szCs w:val="24"/>
        </w:rPr>
      </w:pPr>
      <w:r w:rsidRPr="005B2484">
        <w:rPr>
          <w:rFonts w:ascii="Arial" w:hAnsi="Arial" w:cs="Arial"/>
          <w:sz w:val="24"/>
          <w:szCs w:val="24"/>
        </w:rPr>
        <w:t xml:space="preserve">Projekt uchwały w sprawie </w:t>
      </w:r>
      <w:r w:rsidR="00092DFA">
        <w:rPr>
          <w:rFonts w:ascii="Arial" w:hAnsi="Arial" w:cs="Arial"/>
          <w:sz w:val="24"/>
          <w:szCs w:val="24"/>
        </w:rPr>
        <w:t xml:space="preserve">określenia górnych stawek opłat ponoszonych przez właścicieli nieruchomości za usługi w zakresie opróżniania zbiorników bezodpływowych lub osadników w instalacjach </w:t>
      </w:r>
      <w:r w:rsidR="00354EA8">
        <w:rPr>
          <w:rFonts w:ascii="Arial" w:hAnsi="Arial" w:cs="Arial"/>
          <w:sz w:val="24"/>
          <w:szCs w:val="24"/>
        </w:rPr>
        <w:t xml:space="preserve">przydomowych oczyszczalni ścieków i transportu nieczystości ciekłych oraz odbierania odpadów komunalnych. </w:t>
      </w:r>
    </w:p>
    <w:p w:rsidR="00354EA8" w:rsidRDefault="00354EA8" w:rsidP="00010DC2">
      <w:pPr>
        <w:jc w:val="center"/>
      </w:pPr>
    </w:p>
    <w:p w:rsidR="00BD3A00" w:rsidRDefault="00BD3A00" w:rsidP="00BD3A00">
      <w:pPr>
        <w:rPr>
          <w:rFonts w:ascii="Arial" w:hAnsi="Arial" w:cs="Arial"/>
          <w:sz w:val="24"/>
          <w:szCs w:val="24"/>
        </w:rPr>
      </w:pPr>
      <w:r w:rsidRPr="008D6A23">
        <w:rPr>
          <w:rFonts w:ascii="Arial" w:hAnsi="Arial" w:cs="Arial"/>
          <w:sz w:val="24"/>
          <w:szCs w:val="24"/>
        </w:rPr>
        <w:t xml:space="preserve">Komisja Gospodarki Komunalnej, </w:t>
      </w:r>
      <w:r>
        <w:rPr>
          <w:rFonts w:ascii="Arial" w:hAnsi="Arial" w:cs="Arial"/>
          <w:sz w:val="24"/>
          <w:szCs w:val="24"/>
        </w:rPr>
        <w:t>G</w:t>
      </w:r>
      <w:r w:rsidRPr="008D6A23">
        <w:rPr>
          <w:rFonts w:ascii="Arial" w:hAnsi="Arial" w:cs="Arial"/>
          <w:sz w:val="24"/>
          <w:szCs w:val="24"/>
        </w:rPr>
        <w:t>eodezji, Architektury i Ochrony Środowiska pozytywnie zaopiniowała projekt uchwały.</w:t>
      </w:r>
    </w:p>
    <w:p w:rsidR="00452AD8" w:rsidRDefault="00452AD8" w:rsidP="00BD3A00">
      <w:pPr>
        <w:rPr>
          <w:rFonts w:ascii="Arial" w:hAnsi="Arial" w:cs="Arial"/>
          <w:sz w:val="24"/>
          <w:szCs w:val="24"/>
        </w:rPr>
      </w:pPr>
    </w:p>
    <w:p w:rsidR="00452AD8" w:rsidRDefault="00452AD8" w:rsidP="00452AD8">
      <w:pPr>
        <w:jc w:val="both"/>
        <w:rPr>
          <w:rFonts w:ascii="Arial" w:hAnsi="Arial" w:cs="Arial"/>
          <w:sz w:val="24"/>
        </w:rPr>
      </w:pPr>
      <w:r>
        <w:rPr>
          <w:rFonts w:ascii="Arial" w:hAnsi="Arial" w:cs="Arial"/>
          <w:sz w:val="24"/>
        </w:rPr>
        <w:t xml:space="preserve">Pani radna Joanna Grobel- Proszowska zapytała od kogo odbiorca nieczystości pobiera opłatę. </w:t>
      </w:r>
    </w:p>
    <w:p w:rsidR="00D87E74" w:rsidRDefault="00D87E74" w:rsidP="00452AD8">
      <w:pPr>
        <w:jc w:val="both"/>
        <w:rPr>
          <w:rFonts w:ascii="Arial" w:hAnsi="Arial" w:cs="Arial"/>
          <w:sz w:val="24"/>
        </w:rPr>
      </w:pPr>
    </w:p>
    <w:p w:rsidR="00452AD8" w:rsidRDefault="00452AD8" w:rsidP="00452AD8">
      <w:pPr>
        <w:jc w:val="both"/>
        <w:rPr>
          <w:rFonts w:ascii="Arial" w:hAnsi="Arial" w:cs="Arial"/>
          <w:sz w:val="24"/>
        </w:rPr>
      </w:pPr>
      <w:r>
        <w:rPr>
          <w:rFonts w:ascii="Arial" w:hAnsi="Arial" w:cs="Arial"/>
          <w:sz w:val="24"/>
        </w:rPr>
        <w:t xml:space="preserve">Pani Naczelnik Wydziału Ochrony Środowiska Patrycja Jędruch powiedziała, że zarówno w przypadku odpadów komunalnych </w:t>
      </w:r>
      <w:r w:rsidR="00D87E74">
        <w:rPr>
          <w:rFonts w:ascii="Arial" w:hAnsi="Arial" w:cs="Arial"/>
          <w:sz w:val="24"/>
        </w:rPr>
        <w:t xml:space="preserve"> jak </w:t>
      </w:r>
      <w:r>
        <w:rPr>
          <w:rFonts w:ascii="Arial" w:hAnsi="Arial" w:cs="Arial"/>
          <w:sz w:val="24"/>
        </w:rPr>
        <w:t>i ścieków opłata jest ponoszona przez właściciela nieruchomości</w:t>
      </w:r>
      <w:r w:rsidR="00D87E74">
        <w:rPr>
          <w:rFonts w:ascii="Arial" w:hAnsi="Arial" w:cs="Arial"/>
          <w:sz w:val="24"/>
        </w:rPr>
        <w:t>.</w:t>
      </w:r>
    </w:p>
    <w:p w:rsidR="00452AD8" w:rsidRDefault="00452AD8" w:rsidP="00BD3A00">
      <w:pPr>
        <w:rPr>
          <w:rFonts w:ascii="Arial" w:hAnsi="Arial" w:cs="Arial"/>
          <w:sz w:val="24"/>
          <w:szCs w:val="24"/>
        </w:rPr>
      </w:pPr>
    </w:p>
    <w:p w:rsidR="000313C0" w:rsidRDefault="000313C0" w:rsidP="00BD3A00">
      <w:pPr>
        <w:rPr>
          <w:rFonts w:ascii="Arial" w:hAnsi="Arial" w:cs="Arial"/>
          <w:sz w:val="24"/>
          <w:szCs w:val="24"/>
        </w:rPr>
      </w:pPr>
    </w:p>
    <w:p w:rsidR="0077591C" w:rsidRDefault="000313C0" w:rsidP="0077591C">
      <w:pPr>
        <w:rPr>
          <w:rFonts w:ascii="Arial" w:hAnsi="Arial" w:cs="Arial"/>
          <w:color w:val="000000" w:themeColor="text1"/>
          <w:sz w:val="24"/>
          <w:szCs w:val="24"/>
        </w:rPr>
      </w:pPr>
      <w:r w:rsidRPr="000313C0">
        <w:rPr>
          <w:rFonts w:ascii="Arial" w:hAnsi="Arial" w:cs="Arial"/>
          <w:b/>
          <w:bCs/>
          <w:sz w:val="24"/>
          <w:szCs w:val="24"/>
          <w:u w:val="single"/>
        </w:rPr>
        <w:t>Głosowano w sprawie:</w:t>
      </w:r>
      <w:r w:rsidRPr="000313C0">
        <w:rPr>
          <w:rFonts w:ascii="Arial" w:hAnsi="Arial" w:cs="Arial"/>
          <w:sz w:val="24"/>
          <w:szCs w:val="24"/>
        </w:rPr>
        <w:br/>
        <w:t>Projekt</w:t>
      </w:r>
      <w:r w:rsidR="00D87E74">
        <w:rPr>
          <w:rFonts w:ascii="Arial" w:hAnsi="Arial" w:cs="Arial"/>
          <w:sz w:val="24"/>
          <w:szCs w:val="24"/>
        </w:rPr>
        <w:t>u</w:t>
      </w:r>
      <w:r w:rsidRPr="000313C0">
        <w:rPr>
          <w:rFonts w:ascii="Arial" w:hAnsi="Arial" w:cs="Arial"/>
          <w:sz w:val="24"/>
          <w:szCs w:val="24"/>
        </w:rPr>
        <w:t xml:space="preserve"> uchwały w sprawie określenia górnych stawek opłat ponoszonych przez właścicieli nieruchomości za usługi w zakresie opróżniania zbiorników bezodpływowych lub osadników w instalacjach przydomowych oczyszczalni ścieków i transportu nieczystości ciekłych oraz odbierania odpadów komunalnych </w:t>
      </w:r>
      <w:r w:rsidRPr="000313C0">
        <w:rPr>
          <w:rFonts w:ascii="Arial" w:hAnsi="Arial" w:cs="Arial"/>
          <w:sz w:val="24"/>
          <w:szCs w:val="24"/>
        </w:rPr>
        <w:br/>
      </w:r>
      <w:r w:rsidRPr="000313C0">
        <w:rPr>
          <w:rFonts w:ascii="Arial" w:hAnsi="Arial" w:cs="Arial"/>
          <w:sz w:val="24"/>
          <w:szCs w:val="24"/>
        </w:rPr>
        <w:br/>
      </w:r>
      <w:r w:rsidRPr="000313C0">
        <w:rPr>
          <w:rStyle w:val="Pogrubienie"/>
          <w:rFonts w:ascii="Arial" w:hAnsi="Arial" w:cs="Arial"/>
          <w:sz w:val="24"/>
          <w:szCs w:val="24"/>
          <w:u w:val="single"/>
        </w:rPr>
        <w:t>Wyniki głosowania</w:t>
      </w:r>
      <w:r w:rsidRPr="000313C0">
        <w:rPr>
          <w:rFonts w:ascii="Arial" w:hAnsi="Arial" w:cs="Arial"/>
          <w:sz w:val="24"/>
          <w:szCs w:val="24"/>
        </w:rPr>
        <w:br/>
        <w:t>ZA: 20, PRZECIW: 0, WSTRZYMUJĘ SIĘ: 1, BRAK GŁOSU: 0, NIEOBECNI: 2</w:t>
      </w:r>
      <w:r w:rsidRPr="000313C0">
        <w:rPr>
          <w:rFonts w:ascii="Arial" w:hAnsi="Arial" w:cs="Arial"/>
          <w:sz w:val="24"/>
          <w:szCs w:val="24"/>
        </w:rPr>
        <w:br/>
      </w:r>
      <w:r w:rsidRPr="000313C0">
        <w:rPr>
          <w:rFonts w:ascii="Arial" w:hAnsi="Arial" w:cs="Arial"/>
          <w:sz w:val="24"/>
          <w:szCs w:val="24"/>
        </w:rPr>
        <w:br/>
      </w:r>
      <w:r w:rsidRPr="000313C0">
        <w:rPr>
          <w:rFonts w:ascii="Arial" w:hAnsi="Arial" w:cs="Arial"/>
          <w:sz w:val="24"/>
          <w:szCs w:val="24"/>
          <w:u w:val="single"/>
        </w:rPr>
        <w:t>Wyniki imienne:</w:t>
      </w:r>
      <w:r w:rsidRPr="000313C0">
        <w:rPr>
          <w:rFonts w:ascii="Arial" w:hAnsi="Arial" w:cs="Arial"/>
          <w:sz w:val="24"/>
          <w:szCs w:val="24"/>
        </w:rPr>
        <w:br/>
        <w:t>ZA (20)</w:t>
      </w:r>
      <w:r w:rsidRPr="000313C0">
        <w:rPr>
          <w:rFonts w:ascii="Arial" w:hAnsi="Arial" w:cs="Arial"/>
          <w:sz w:val="24"/>
          <w:szCs w:val="24"/>
        </w:rPr>
        <w:br/>
        <w:t>Jerzy Augustyn, Mariusz Bajek, Renata Butryn, Maria Chojnacka, Łukasz Durek, Joanna Grobel-Proszowska, Ilona Kaczmarek, Andrzej Kochan, Agata Krzek, Paweł Madej, Lucjan Małek, Damian Marczak, Karolina Paleń, Dariusz Przytuła, Piotr Rut, Jan Sibiga, Stanisław Sobieraj, Andrzej Szymonik, Łukasz Warchoł, Franciszek Zaborowski</w:t>
      </w:r>
      <w:r w:rsidRPr="000313C0">
        <w:rPr>
          <w:rFonts w:ascii="Arial" w:hAnsi="Arial" w:cs="Arial"/>
          <w:sz w:val="24"/>
          <w:szCs w:val="24"/>
        </w:rPr>
        <w:br/>
        <w:t>WSTRZYMUJĘ SIĘ (1)</w:t>
      </w:r>
      <w:r w:rsidRPr="000313C0">
        <w:rPr>
          <w:rFonts w:ascii="Arial" w:hAnsi="Arial" w:cs="Arial"/>
          <w:sz w:val="24"/>
          <w:szCs w:val="24"/>
        </w:rPr>
        <w:br/>
        <w:t>Leszek Brzeziński</w:t>
      </w:r>
      <w:r w:rsidRPr="000313C0">
        <w:rPr>
          <w:rFonts w:ascii="Arial" w:hAnsi="Arial" w:cs="Arial"/>
          <w:sz w:val="24"/>
          <w:szCs w:val="24"/>
        </w:rPr>
        <w:br/>
        <w:t>NIEOBECNI (2)</w:t>
      </w:r>
      <w:r w:rsidRPr="000313C0">
        <w:rPr>
          <w:rFonts w:ascii="Arial" w:hAnsi="Arial" w:cs="Arial"/>
          <w:sz w:val="24"/>
          <w:szCs w:val="24"/>
        </w:rPr>
        <w:br/>
        <w:t>Elżbieta Kulpa, Paulina Miśko</w:t>
      </w:r>
      <w:r w:rsidRPr="000313C0">
        <w:rPr>
          <w:rFonts w:ascii="Arial" w:hAnsi="Arial" w:cs="Arial"/>
          <w:sz w:val="24"/>
          <w:szCs w:val="24"/>
        </w:rPr>
        <w:br/>
      </w:r>
      <w:r w:rsidRPr="000313C0">
        <w:rPr>
          <w:rFonts w:ascii="Arial" w:hAnsi="Arial" w:cs="Arial"/>
          <w:sz w:val="24"/>
          <w:szCs w:val="24"/>
        </w:rPr>
        <w:br/>
      </w:r>
      <w:r w:rsidR="0077591C" w:rsidRPr="000077A8">
        <w:rPr>
          <w:rFonts w:ascii="Arial" w:hAnsi="Arial" w:cs="Arial"/>
          <w:color w:val="000000" w:themeColor="text1"/>
          <w:sz w:val="24"/>
          <w:szCs w:val="24"/>
        </w:rPr>
        <w:t xml:space="preserve">Rada Miejska w głosowaniu imiennym przy </w:t>
      </w:r>
      <w:r w:rsidR="003A46E0">
        <w:rPr>
          <w:rFonts w:ascii="Arial" w:hAnsi="Arial" w:cs="Arial"/>
          <w:color w:val="000000" w:themeColor="text1"/>
          <w:sz w:val="24"/>
          <w:szCs w:val="24"/>
        </w:rPr>
        <w:t>20</w:t>
      </w:r>
      <w:r w:rsidR="0077591C" w:rsidRPr="000077A8">
        <w:rPr>
          <w:rFonts w:ascii="Arial" w:hAnsi="Arial" w:cs="Arial"/>
          <w:color w:val="000000" w:themeColor="text1"/>
          <w:sz w:val="24"/>
          <w:szCs w:val="24"/>
        </w:rPr>
        <w:t xml:space="preserve"> głosach za</w:t>
      </w:r>
      <w:r w:rsidR="00486E35">
        <w:rPr>
          <w:rFonts w:ascii="Arial" w:hAnsi="Arial" w:cs="Arial"/>
          <w:color w:val="000000" w:themeColor="text1"/>
          <w:sz w:val="24"/>
          <w:szCs w:val="24"/>
        </w:rPr>
        <w:t xml:space="preserve"> i </w:t>
      </w:r>
      <w:r w:rsidR="003A46E0">
        <w:rPr>
          <w:rFonts w:ascii="Arial" w:hAnsi="Arial" w:cs="Arial"/>
          <w:color w:val="000000" w:themeColor="text1"/>
          <w:sz w:val="24"/>
          <w:szCs w:val="24"/>
        </w:rPr>
        <w:t>1</w:t>
      </w:r>
      <w:r w:rsidR="00486E35">
        <w:rPr>
          <w:rFonts w:ascii="Arial" w:hAnsi="Arial" w:cs="Arial"/>
          <w:color w:val="000000" w:themeColor="text1"/>
          <w:sz w:val="24"/>
          <w:szCs w:val="24"/>
        </w:rPr>
        <w:t xml:space="preserve"> wstrzymującym się</w:t>
      </w:r>
      <w:r w:rsidR="0077591C">
        <w:rPr>
          <w:rFonts w:ascii="Arial" w:hAnsi="Arial" w:cs="Arial"/>
          <w:color w:val="000000" w:themeColor="text1"/>
          <w:sz w:val="24"/>
          <w:szCs w:val="24"/>
        </w:rPr>
        <w:t xml:space="preserve"> </w:t>
      </w:r>
      <w:r w:rsidR="0077591C" w:rsidRPr="000077A8">
        <w:rPr>
          <w:rFonts w:ascii="Arial" w:hAnsi="Arial" w:cs="Arial"/>
          <w:color w:val="000000" w:themeColor="text1"/>
          <w:sz w:val="24"/>
          <w:szCs w:val="24"/>
        </w:rPr>
        <w:t xml:space="preserve"> podjęła </w:t>
      </w:r>
    </w:p>
    <w:p w:rsidR="0077591C" w:rsidRDefault="0077591C" w:rsidP="0077591C">
      <w:pPr>
        <w:jc w:val="center"/>
        <w:rPr>
          <w:rFonts w:ascii="Arial" w:hAnsi="Arial" w:cs="Arial"/>
          <w:b/>
          <w:i/>
          <w:sz w:val="24"/>
          <w:szCs w:val="24"/>
        </w:rPr>
      </w:pPr>
      <w:r w:rsidRPr="000077A8">
        <w:rPr>
          <w:rFonts w:ascii="Arial" w:hAnsi="Arial" w:cs="Arial"/>
          <w:b/>
          <w:i/>
          <w:sz w:val="24"/>
          <w:szCs w:val="24"/>
        </w:rPr>
        <w:t>U c h w a ł ę Nr L</w:t>
      </w:r>
      <w:r>
        <w:rPr>
          <w:rFonts w:ascii="Arial" w:hAnsi="Arial" w:cs="Arial"/>
          <w:b/>
          <w:i/>
          <w:sz w:val="24"/>
          <w:szCs w:val="24"/>
        </w:rPr>
        <w:t>V</w:t>
      </w:r>
      <w:r w:rsidR="00354EA8">
        <w:rPr>
          <w:rFonts w:ascii="Arial" w:hAnsi="Arial" w:cs="Arial"/>
          <w:b/>
          <w:i/>
          <w:sz w:val="24"/>
          <w:szCs w:val="24"/>
        </w:rPr>
        <w:t>II</w:t>
      </w:r>
      <w:r w:rsidR="008D0EFA">
        <w:rPr>
          <w:rFonts w:ascii="Arial" w:hAnsi="Arial" w:cs="Arial"/>
          <w:b/>
          <w:i/>
          <w:sz w:val="24"/>
          <w:szCs w:val="24"/>
        </w:rPr>
        <w:t>I</w:t>
      </w:r>
      <w:r w:rsidRPr="000077A8">
        <w:rPr>
          <w:rFonts w:ascii="Arial" w:hAnsi="Arial" w:cs="Arial"/>
          <w:b/>
          <w:i/>
          <w:sz w:val="24"/>
          <w:szCs w:val="24"/>
        </w:rPr>
        <w:t>/</w:t>
      </w:r>
      <w:r w:rsidR="008D0EFA">
        <w:rPr>
          <w:rFonts w:ascii="Arial" w:hAnsi="Arial" w:cs="Arial"/>
          <w:b/>
          <w:i/>
          <w:sz w:val="24"/>
          <w:szCs w:val="24"/>
        </w:rPr>
        <w:t>7</w:t>
      </w:r>
      <w:r w:rsidR="00354EA8">
        <w:rPr>
          <w:rFonts w:ascii="Arial" w:hAnsi="Arial" w:cs="Arial"/>
          <w:b/>
          <w:i/>
          <w:sz w:val="24"/>
          <w:szCs w:val="24"/>
        </w:rPr>
        <w:t>4</w:t>
      </w:r>
      <w:r w:rsidR="000313C0">
        <w:rPr>
          <w:rFonts w:ascii="Arial" w:hAnsi="Arial" w:cs="Arial"/>
          <w:b/>
          <w:i/>
          <w:sz w:val="24"/>
          <w:szCs w:val="24"/>
        </w:rPr>
        <w:t>1</w:t>
      </w:r>
      <w:r w:rsidRPr="000077A8">
        <w:rPr>
          <w:rFonts w:ascii="Arial" w:hAnsi="Arial" w:cs="Arial"/>
          <w:b/>
          <w:i/>
          <w:sz w:val="24"/>
          <w:szCs w:val="24"/>
        </w:rPr>
        <w:t>/2022</w:t>
      </w:r>
    </w:p>
    <w:p w:rsidR="0077591C" w:rsidRDefault="0077591C" w:rsidP="0077591C">
      <w:pPr>
        <w:jc w:val="center"/>
        <w:rPr>
          <w:rFonts w:ascii="Arial" w:hAnsi="Arial" w:cs="Arial"/>
          <w:b/>
          <w:i/>
          <w:sz w:val="24"/>
          <w:szCs w:val="24"/>
        </w:rPr>
      </w:pPr>
    </w:p>
    <w:p w:rsidR="00354EA8" w:rsidRDefault="00354EA8" w:rsidP="00354EA8">
      <w:pPr>
        <w:tabs>
          <w:tab w:val="left" w:pos="540"/>
          <w:tab w:val="left" w:pos="709"/>
          <w:tab w:val="left" w:pos="1134"/>
          <w:tab w:val="left" w:pos="1276"/>
        </w:tabs>
        <w:suppressAutoHyphens/>
        <w:jc w:val="both"/>
        <w:rPr>
          <w:rFonts w:ascii="Arial" w:hAnsi="Arial" w:cs="Arial"/>
          <w:sz w:val="24"/>
          <w:szCs w:val="24"/>
        </w:rPr>
      </w:pPr>
      <w:r w:rsidRPr="005B2484">
        <w:rPr>
          <w:rFonts w:ascii="Arial" w:hAnsi="Arial" w:cs="Arial"/>
          <w:sz w:val="24"/>
          <w:szCs w:val="24"/>
        </w:rPr>
        <w:t xml:space="preserve">w sprawie </w:t>
      </w:r>
      <w:r>
        <w:rPr>
          <w:rFonts w:ascii="Arial" w:hAnsi="Arial" w:cs="Arial"/>
          <w:sz w:val="24"/>
          <w:szCs w:val="24"/>
        </w:rPr>
        <w:t xml:space="preserve">określenia górnych stawek opłat ponoszonych przez właścicieli nieruchomości za usługi w zakresie opróżniania zbiorników bezodpływowych lub osadników w instalacjach przydomowych oczyszczalni ścieków i transportu nieczystości ciekłych oraz odbierania odpadów komunalnych. </w:t>
      </w:r>
    </w:p>
    <w:p w:rsidR="0077591C" w:rsidRDefault="0077591C" w:rsidP="0077591C">
      <w:pPr>
        <w:jc w:val="center"/>
        <w:rPr>
          <w:rFonts w:ascii="Arial" w:hAnsi="Arial" w:cs="Arial"/>
          <w:b/>
          <w:i/>
          <w:sz w:val="24"/>
          <w:szCs w:val="24"/>
        </w:rPr>
      </w:pPr>
    </w:p>
    <w:p w:rsidR="0077591C" w:rsidRPr="0077591C" w:rsidRDefault="0077591C" w:rsidP="0077591C">
      <w:pPr>
        <w:jc w:val="center"/>
        <w:rPr>
          <w:rFonts w:ascii="Arial" w:hAnsi="Arial" w:cs="Arial"/>
          <w:b/>
          <w:sz w:val="24"/>
          <w:szCs w:val="24"/>
        </w:rPr>
      </w:pPr>
      <w:r>
        <w:rPr>
          <w:rFonts w:ascii="Arial" w:hAnsi="Arial" w:cs="Arial"/>
          <w:b/>
          <w:sz w:val="24"/>
          <w:szCs w:val="24"/>
        </w:rPr>
        <w:lastRenderedPageBreak/>
        <w:t xml:space="preserve">Ad. </w:t>
      </w:r>
      <w:r w:rsidR="000313C0">
        <w:rPr>
          <w:rFonts w:ascii="Arial" w:hAnsi="Arial" w:cs="Arial"/>
          <w:b/>
          <w:sz w:val="24"/>
          <w:szCs w:val="24"/>
        </w:rPr>
        <w:t>19</w:t>
      </w:r>
    </w:p>
    <w:p w:rsidR="00010DC2" w:rsidRDefault="00A05050" w:rsidP="00354EA8">
      <w:pPr>
        <w:tabs>
          <w:tab w:val="left" w:pos="567"/>
        </w:tabs>
        <w:jc w:val="both"/>
        <w:rPr>
          <w:rFonts w:ascii="Arial" w:hAnsi="Arial" w:cs="Arial"/>
          <w:sz w:val="24"/>
          <w:szCs w:val="24"/>
        </w:rPr>
      </w:pPr>
      <w:r w:rsidRPr="000077A8">
        <w:rPr>
          <w:rFonts w:ascii="Arial" w:hAnsi="Arial" w:cs="Arial"/>
          <w:b/>
          <w:sz w:val="24"/>
          <w:szCs w:val="24"/>
        </w:rPr>
        <w:br/>
      </w:r>
      <w:r w:rsidR="005B2484" w:rsidRPr="005B2484">
        <w:rPr>
          <w:rFonts w:ascii="Arial" w:hAnsi="Arial" w:cs="Arial"/>
          <w:sz w:val="24"/>
          <w:szCs w:val="24"/>
        </w:rPr>
        <w:t xml:space="preserve">Projekt uchwały w sprawie </w:t>
      </w:r>
      <w:r w:rsidR="00354EA8">
        <w:rPr>
          <w:rFonts w:ascii="Arial" w:hAnsi="Arial" w:cs="Arial"/>
          <w:sz w:val="24"/>
          <w:szCs w:val="24"/>
        </w:rPr>
        <w:t>powierzenia Miejskiemu Zakładowi Komunalnemu Spółce z ograniczoną odpowiedzialnością w Stalowej Woli wykonywania zadania własnego gminy z zakresu kultury fizycznej i turystyki – system roweru miejskiego na terenie miasta Stalowej Woli na lata 2023-2026.</w:t>
      </w:r>
    </w:p>
    <w:p w:rsidR="00C70DF8" w:rsidRDefault="00C70DF8" w:rsidP="00354EA8">
      <w:pPr>
        <w:tabs>
          <w:tab w:val="left" w:pos="567"/>
        </w:tabs>
        <w:jc w:val="both"/>
        <w:rPr>
          <w:rFonts w:ascii="Arial" w:hAnsi="Arial" w:cs="Arial"/>
          <w:sz w:val="24"/>
          <w:szCs w:val="24"/>
        </w:rPr>
      </w:pPr>
    </w:p>
    <w:p w:rsidR="00C70DF8" w:rsidRPr="00C70DF8" w:rsidRDefault="00C70DF8" w:rsidP="00C70DF8">
      <w:pPr>
        <w:ind w:firstLine="708"/>
        <w:jc w:val="both"/>
        <w:rPr>
          <w:rFonts w:ascii="Arial" w:eastAsia="Times New Roman" w:hAnsi="Arial" w:cs="Arial"/>
          <w:sz w:val="24"/>
          <w:szCs w:val="24"/>
          <w:lang w:eastAsia="pl-PL"/>
        </w:rPr>
      </w:pPr>
      <w:r w:rsidRPr="00C70DF8">
        <w:rPr>
          <w:rFonts w:ascii="Arial" w:eastAsia="Times New Roman" w:hAnsi="Arial" w:cs="Arial"/>
          <w:sz w:val="24"/>
          <w:szCs w:val="24"/>
          <w:lang w:eastAsia="pl-PL"/>
        </w:rPr>
        <w:t>Istniejąca infrastruktura ścieżek rowerowych oraz dotychczas zebrane doświadczenia</w:t>
      </w:r>
      <w:r>
        <w:rPr>
          <w:rFonts w:ascii="Arial" w:eastAsia="Times New Roman" w:hAnsi="Arial" w:cs="Arial"/>
          <w:sz w:val="24"/>
          <w:szCs w:val="24"/>
          <w:lang w:eastAsia="pl-PL"/>
        </w:rPr>
        <w:t> </w:t>
      </w:r>
      <w:r w:rsidRPr="00C70DF8">
        <w:rPr>
          <w:rFonts w:ascii="Arial" w:eastAsia="Times New Roman" w:hAnsi="Arial" w:cs="Arial"/>
          <w:sz w:val="24"/>
          <w:szCs w:val="24"/>
          <w:lang w:eastAsia="pl-PL"/>
        </w:rPr>
        <w:t>z funkcjonowania systemu roweru miejskiego w latach 2017-2018 oraz 2019-2022 stwarzają warunki do kontynuacji zadań własnych Gminy z zakresu kultury fizycznej i turystyki poprzez funkcjonowanie ogólnodostępnego systemu roweru miejskiego,</w:t>
      </w:r>
      <w:r w:rsidR="003A46E0">
        <w:rPr>
          <w:rFonts w:ascii="Arial" w:eastAsia="Times New Roman" w:hAnsi="Arial" w:cs="Arial"/>
          <w:sz w:val="24"/>
          <w:szCs w:val="24"/>
          <w:lang w:eastAsia="pl-PL"/>
        </w:rPr>
        <w:t> </w:t>
      </w:r>
      <w:r w:rsidRPr="00C70DF8">
        <w:rPr>
          <w:rFonts w:ascii="Arial" w:eastAsia="Times New Roman" w:hAnsi="Arial" w:cs="Arial"/>
          <w:sz w:val="24"/>
          <w:szCs w:val="24"/>
          <w:lang w:eastAsia="pl-PL"/>
        </w:rPr>
        <w:t>na</w:t>
      </w:r>
      <w:r w:rsidR="003A46E0">
        <w:rPr>
          <w:rFonts w:ascii="Arial" w:eastAsia="Times New Roman" w:hAnsi="Arial" w:cs="Arial"/>
          <w:sz w:val="24"/>
          <w:szCs w:val="24"/>
          <w:lang w:eastAsia="pl-PL"/>
        </w:rPr>
        <w:t> </w:t>
      </w:r>
      <w:r w:rsidRPr="00C70DF8">
        <w:rPr>
          <w:rFonts w:ascii="Arial" w:eastAsia="Times New Roman" w:hAnsi="Arial" w:cs="Arial"/>
          <w:sz w:val="24"/>
          <w:szCs w:val="24"/>
          <w:lang w:eastAsia="pl-PL"/>
        </w:rPr>
        <w:t>okres</w:t>
      </w:r>
      <w:r w:rsidR="003A46E0">
        <w:rPr>
          <w:rFonts w:ascii="Arial" w:eastAsia="Times New Roman" w:hAnsi="Arial" w:cs="Arial"/>
          <w:sz w:val="24"/>
          <w:szCs w:val="24"/>
          <w:lang w:eastAsia="pl-PL"/>
        </w:rPr>
        <w:t> </w:t>
      </w:r>
      <w:r w:rsidRPr="00C70DF8">
        <w:rPr>
          <w:rFonts w:ascii="Arial" w:eastAsia="Times New Roman" w:hAnsi="Arial" w:cs="Arial"/>
          <w:sz w:val="24"/>
          <w:szCs w:val="24"/>
          <w:lang w:eastAsia="pl-PL"/>
        </w:rPr>
        <w:t>kolejnych</w:t>
      </w:r>
      <w:r w:rsidR="003A46E0">
        <w:rPr>
          <w:rFonts w:ascii="Arial" w:eastAsia="Times New Roman" w:hAnsi="Arial" w:cs="Arial"/>
          <w:sz w:val="24"/>
          <w:szCs w:val="24"/>
          <w:lang w:eastAsia="pl-PL"/>
        </w:rPr>
        <w:t> </w:t>
      </w:r>
      <w:r w:rsidRPr="00C70DF8">
        <w:rPr>
          <w:rFonts w:ascii="Arial" w:eastAsia="Times New Roman" w:hAnsi="Arial" w:cs="Arial"/>
          <w:sz w:val="24"/>
          <w:szCs w:val="24"/>
          <w:lang w:eastAsia="pl-PL"/>
        </w:rPr>
        <w:t>4</w:t>
      </w:r>
      <w:r w:rsidR="003A46E0">
        <w:rPr>
          <w:rFonts w:ascii="Arial" w:eastAsia="Times New Roman" w:hAnsi="Arial" w:cs="Arial"/>
          <w:sz w:val="24"/>
          <w:szCs w:val="24"/>
          <w:lang w:eastAsia="pl-PL"/>
        </w:rPr>
        <w:t> </w:t>
      </w:r>
      <w:r w:rsidRPr="00C70DF8">
        <w:rPr>
          <w:rFonts w:ascii="Arial" w:eastAsia="Times New Roman" w:hAnsi="Arial" w:cs="Arial"/>
          <w:sz w:val="24"/>
          <w:szCs w:val="24"/>
          <w:lang w:eastAsia="pl-PL"/>
        </w:rPr>
        <w:t>lat: 2023-2026.</w:t>
      </w:r>
    </w:p>
    <w:p w:rsidR="00C70DF8" w:rsidRPr="00C70DF8" w:rsidRDefault="00C70DF8" w:rsidP="00C70DF8">
      <w:pPr>
        <w:ind w:firstLine="708"/>
        <w:jc w:val="both"/>
        <w:rPr>
          <w:rFonts w:ascii="Arial" w:eastAsia="Times New Roman" w:hAnsi="Arial" w:cs="Arial"/>
          <w:sz w:val="24"/>
          <w:szCs w:val="24"/>
          <w:lang w:eastAsia="pl-PL"/>
        </w:rPr>
      </w:pPr>
      <w:r w:rsidRPr="00C70DF8">
        <w:rPr>
          <w:rFonts w:ascii="Arial" w:eastAsia="Times New Roman" w:hAnsi="Arial" w:cs="Arial"/>
          <w:sz w:val="24"/>
          <w:szCs w:val="24"/>
          <w:lang w:eastAsia="pl-PL"/>
        </w:rPr>
        <w:t>Funkcjonowanie systemu roweru miejskiego na lata 2023-2026 przyczyni się</w:t>
      </w:r>
      <w:r w:rsidRPr="00C70DF8">
        <w:rPr>
          <w:rFonts w:ascii="Arial" w:eastAsia="Times New Roman" w:hAnsi="Arial" w:cs="Arial"/>
          <w:sz w:val="24"/>
          <w:szCs w:val="24"/>
          <w:lang w:eastAsia="pl-PL"/>
        </w:rPr>
        <w:br/>
        <w:t>do utrwalenia pozytywnych tendencji wśród mieszkańców, takich jak większa mobilność</w:t>
      </w:r>
      <w:r w:rsidR="003A46E0">
        <w:rPr>
          <w:rFonts w:ascii="Arial" w:eastAsia="Times New Roman" w:hAnsi="Arial" w:cs="Arial"/>
          <w:sz w:val="24"/>
          <w:szCs w:val="24"/>
          <w:lang w:eastAsia="pl-PL"/>
        </w:rPr>
        <w:t> </w:t>
      </w:r>
      <w:r w:rsidRPr="00C70DF8">
        <w:rPr>
          <w:rFonts w:ascii="Arial" w:eastAsia="Times New Roman" w:hAnsi="Arial" w:cs="Arial"/>
          <w:sz w:val="24"/>
          <w:szCs w:val="24"/>
          <w:lang w:eastAsia="pl-PL"/>
        </w:rPr>
        <w:t xml:space="preserve">i aktywność fizyczna. Dodatkowo, odpowiednio zaplanowana sieć stacji wypożyczania rowerów ułatwi dostęp do instytucji publicznych dla mieszkańców oraz zwiększy atrakcyjność turystyczną miasta. </w:t>
      </w:r>
    </w:p>
    <w:p w:rsidR="00C70DF8" w:rsidRPr="00C70DF8" w:rsidRDefault="00C70DF8" w:rsidP="00C70DF8">
      <w:pPr>
        <w:jc w:val="both"/>
        <w:rPr>
          <w:rFonts w:ascii="Arial" w:eastAsia="Times New Roman" w:hAnsi="Arial" w:cs="Arial"/>
          <w:color w:val="00B050"/>
          <w:sz w:val="24"/>
          <w:szCs w:val="24"/>
          <w:lang w:eastAsia="pl-PL"/>
        </w:rPr>
      </w:pPr>
    </w:p>
    <w:p w:rsidR="00C70DF8" w:rsidRPr="00C70DF8" w:rsidRDefault="00C70DF8" w:rsidP="00C70DF8">
      <w:pPr>
        <w:ind w:firstLine="708"/>
        <w:jc w:val="both"/>
        <w:rPr>
          <w:rFonts w:ascii="Arial" w:eastAsia="Times New Roman" w:hAnsi="Arial" w:cs="Arial"/>
          <w:sz w:val="24"/>
          <w:szCs w:val="24"/>
          <w:lang w:eastAsia="pl-PL"/>
        </w:rPr>
      </w:pPr>
      <w:r w:rsidRPr="00C70DF8">
        <w:rPr>
          <w:rFonts w:ascii="Arial" w:eastAsia="Times New Roman" w:hAnsi="Arial" w:cs="Arial"/>
          <w:sz w:val="24"/>
          <w:szCs w:val="24"/>
          <w:lang w:eastAsia="pl-PL"/>
        </w:rPr>
        <w:t xml:space="preserve">W celu zapewnienia prawidłowego świadczenia usługi systemu roweru miejskiego, zadanie to zostanie powierzone podległej spółce miejskiej - Miejskiemu Zakładowi Komunalnemu Sp. z o.o. </w:t>
      </w:r>
    </w:p>
    <w:p w:rsidR="00C70DF8" w:rsidRDefault="00C70DF8" w:rsidP="00354EA8">
      <w:pPr>
        <w:tabs>
          <w:tab w:val="left" w:pos="567"/>
        </w:tabs>
        <w:jc w:val="both"/>
        <w:rPr>
          <w:rFonts w:ascii="Arial" w:hAnsi="Arial" w:cs="Arial"/>
          <w:sz w:val="24"/>
          <w:szCs w:val="24"/>
        </w:rPr>
      </w:pPr>
    </w:p>
    <w:p w:rsidR="00AB4306" w:rsidRDefault="00AB4306" w:rsidP="00486E35">
      <w:pPr>
        <w:jc w:val="both"/>
        <w:rPr>
          <w:rFonts w:ascii="Arial" w:hAnsi="Arial" w:cs="Arial"/>
          <w:sz w:val="24"/>
          <w:szCs w:val="24"/>
        </w:rPr>
      </w:pPr>
      <w:r>
        <w:rPr>
          <w:rFonts w:ascii="Arial" w:hAnsi="Arial" w:cs="Arial"/>
          <w:sz w:val="24"/>
          <w:szCs w:val="24"/>
        </w:rPr>
        <w:t xml:space="preserve">Komisja </w:t>
      </w:r>
      <w:r w:rsidR="00354EA8">
        <w:rPr>
          <w:rFonts w:ascii="Arial" w:hAnsi="Arial" w:cs="Arial"/>
          <w:sz w:val="24"/>
          <w:szCs w:val="24"/>
        </w:rPr>
        <w:t xml:space="preserve">Gospodarki Komunalnej, Geodezji i Architektury </w:t>
      </w:r>
      <w:r>
        <w:rPr>
          <w:rFonts w:ascii="Arial" w:hAnsi="Arial" w:cs="Arial"/>
          <w:sz w:val="24"/>
          <w:szCs w:val="24"/>
        </w:rPr>
        <w:t xml:space="preserve"> pozytywnie zaopiniowała projekt uchwały.</w:t>
      </w:r>
    </w:p>
    <w:p w:rsidR="00B5291F" w:rsidRDefault="00B5291F" w:rsidP="00486E35">
      <w:pPr>
        <w:jc w:val="both"/>
        <w:rPr>
          <w:rFonts w:ascii="Arial" w:hAnsi="Arial" w:cs="Arial"/>
          <w:sz w:val="24"/>
          <w:szCs w:val="24"/>
        </w:rPr>
      </w:pPr>
    </w:p>
    <w:p w:rsidR="00B5291F" w:rsidRPr="000547B1" w:rsidRDefault="00B5291F" w:rsidP="00B5291F">
      <w:pPr>
        <w:jc w:val="both"/>
        <w:rPr>
          <w:rFonts w:ascii="Arial" w:hAnsi="Arial" w:cs="Arial"/>
          <w:sz w:val="24"/>
        </w:rPr>
      </w:pPr>
      <w:r w:rsidRPr="000547B1">
        <w:rPr>
          <w:rFonts w:ascii="Arial" w:hAnsi="Arial" w:cs="Arial"/>
          <w:sz w:val="24"/>
        </w:rPr>
        <w:t xml:space="preserve">Pan radny Damian Marczak zapytał czy uchwała będzie skutkowała utworzeniem przez Miejski Zakład Komunalny własnego systemu roweru miejskiego lub czy </w:t>
      </w:r>
      <w:r w:rsidR="00AE0C4A" w:rsidRPr="000547B1">
        <w:rPr>
          <w:rFonts w:ascii="Arial" w:hAnsi="Arial" w:cs="Arial"/>
          <w:sz w:val="24"/>
        </w:rPr>
        <w:t xml:space="preserve">zostanie </w:t>
      </w:r>
      <w:r w:rsidRPr="000547B1">
        <w:rPr>
          <w:rFonts w:ascii="Arial" w:hAnsi="Arial" w:cs="Arial"/>
          <w:sz w:val="24"/>
        </w:rPr>
        <w:t>przeprowadz</w:t>
      </w:r>
      <w:r w:rsidR="00AE0C4A" w:rsidRPr="000547B1">
        <w:rPr>
          <w:rFonts w:ascii="Arial" w:hAnsi="Arial" w:cs="Arial"/>
          <w:sz w:val="24"/>
        </w:rPr>
        <w:t>one</w:t>
      </w:r>
      <w:r w:rsidRPr="000547B1">
        <w:rPr>
          <w:rFonts w:ascii="Arial" w:hAnsi="Arial" w:cs="Arial"/>
          <w:sz w:val="24"/>
        </w:rPr>
        <w:t xml:space="preserve"> postępowanie przetargowe w celu wyłonienia przedsiębiorcy. Jeżeli zadanie ma zostać przekazane do MZK</w:t>
      </w:r>
      <w:r w:rsidR="00F13400" w:rsidRPr="000547B1">
        <w:rPr>
          <w:rFonts w:ascii="Arial" w:hAnsi="Arial" w:cs="Arial"/>
          <w:sz w:val="24"/>
        </w:rPr>
        <w:t xml:space="preserve">, </w:t>
      </w:r>
      <w:r w:rsidRPr="000547B1">
        <w:rPr>
          <w:rFonts w:ascii="Arial" w:hAnsi="Arial" w:cs="Arial"/>
          <w:sz w:val="24"/>
        </w:rPr>
        <w:t xml:space="preserve"> pan radny </w:t>
      </w:r>
      <w:r w:rsidR="00F13400" w:rsidRPr="000547B1">
        <w:rPr>
          <w:rFonts w:ascii="Arial" w:hAnsi="Arial" w:cs="Arial"/>
          <w:sz w:val="24"/>
        </w:rPr>
        <w:t>zastanawia się czy ma to sens</w:t>
      </w:r>
      <w:r w:rsidRPr="000547B1">
        <w:rPr>
          <w:rFonts w:ascii="Arial" w:hAnsi="Arial" w:cs="Arial"/>
          <w:sz w:val="24"/>
        </w:rPr>
        <w:t xml:space="preserve">. Przypomniał spór </w:t>
      </w:r>
      <w:r w:rsidR="00F13400" w:rsidRPr="000547B1">
        <w:rPr>
          <w:rFonts w:ascii="Arial" w:hAnsi="Arial" w:cs="Arial"/>
          <w:sz w:val="24"/>
        </w:rPr>
        <w:t>dotyczący</w:t>
      </w:r>
      <w:r w:rsidRPr="000547B1">
        <w:rPr>
          <w:rFonts w:ascii="Arial" w:hAnsi="Arial" w:cs="Arial"/>
          <w:sz w:val="24"/>
        </w:rPr>
        <w:t xml:space="preserve"> powierzeni</w:t>
      </w:r>
      <w:r w:rsidR="00F13400" w:rsidRPr="000547B1">
        <w:rPr>
          <w:rFonts w:ascii="Arial" w:hAnsi="Arial" w:cs="Arial"/>
          <w:sz w:val="24"/>
        </w:rPr>
        <w:t>a</w:t>
      </w:r>
      <w:r w:rsidRPr="000547B1">
        <w:rPr>
          <w:rFonts w:ascii="Arial" w:hAnsi="Arial" w:cs="Arial"/>
          <w:sz w:val="24"/>
        </w:rPr>
        <w:t xml:space="preserve"> </w:t>
      </w:r>
      <w:r w:rsidR="00F13400" w:rsidRPr="000547B1">
        <w:rPr>
          <w:rFonts w:ascii="Arial" w:hAnsi="Arial" w:cs="Arial"/>
          <w:sz w:val="24"/>
        </w:rPr>
        <w:t>Miejskiemu Zakładowi Komunalnemu</w:t>
      </w:r>
      <w:r w:rsidRPr="000547B1">
        <w:rPr>
          <w:rFonts w:ascii="Arial" w:hAnsi="Arial" w:cs="Arial"/>
          <w:sz w:val="24"/>
        </w:rPr>
        <w:t xml:space="preserve"> </w:t>
      </w:r>
      <w:r w:rsidR="00B243EB" w:rsidRPr="000547B1">
        <w:rPr>
          <w:rFonts w:ascii="Arial" w:hAnsi="Arial" w:cs="Arial"/>
          <w:sz w:val="24"/>
        </w:rPr>
        <w:t>zarządzania zielenią miejską</w:t>
      </w:r>
      <w:r w:rsidRPr="000547B1">
        <w:rPr>
          <w:rFonts w:ascii="Arial" w:hAnsi="Arial" w:cs="Arial"/>
          <w:sz w:val="24"/>
        </w:rPr>
        <w:t xml:space="preserve">. Przyznał, że to była najbardziej burzliwa debata z panem Prezydentem i do tej pory zdania </w:t>
      </w:r>
      <w:r w:rsidR="000547B1" w:rsidRPr="000547B1">
        <w:rPr>
          <w:rFonts w:ascii="Arial" w:hAnsi="Arial" w:cs="Arial"/>
          <w:sz w:val="24"/>
        </w:rPr>
        <w:t xml:space="preserve">na ten temat </w:t>
      </w:r>
      <w:r w:rsidR="003359A0" w:rsidRPr="000547B1">
        <w:rPr>
          <w:rFonts w:ascii="Arial" w:hAnsi="Arial" w:cs="Arial"/>
          <w:sz w:val="24"/>
        </w:rPr>
        <w:t xml:space="preserve">są </w:t>
      </w:r>
      <w:r w:rsidRPr="000547B1">
        <w:rPr>
          <w:rFonts w:ascii="Arial" w:hAnsi="Arial" w:cs="Arial"/>
          <w:sz w:val="24"/>
        </w:rPr>
        <w:t xml:space="preserve">podzielone. Pan radny zwrócił uwagę, iż 2 lata </w:t>
      </w:r>
      <w:r w:rsidR="000547B1">
        <w:rPr>
          <w:rFonts w:ascii="Arial" w:hAnsi="Arial" w:cs="Arial"/>
          <w:sz w:val="24"/>
        </w:rPr>
        <w:t xml:space="preserve">temu </w:t>
      </w:r>
      <w:r w:rsidR="000547B1" w:rsidRPr="000547B1">
        <w:rPr>
          <w:rFonts w:ascii="Arial" w:hAnsi="Arial" w:cs="Arial"/>
          <w:sz w:val="24"/>
        </w:rPr>
        <w:t xml:space="preserve">przy podejmowaniu uchwały </w:t>
      </w:r>
      <w:r w:rsidR="003359A0" w:rsidRPr="000547B1">
        <w:rPr>
          <w:rFonts w:ascii="Arial" w:hAnsi="Arial" w:cs="Arial"/>
          <w:sz w:val="24"/>
        </w:rPr>
        <w:t>dot.</w:t>
      </w:r>
      <w:r w:rsidRPr="000547B1">
        <w:rPr>
          <w:rFonts w:ascii="Arial" w:hAnsi="Arial" w:cs="Arial"/>
          <w:sz w:val="24"/>
        </w:rPr>
        <w:t xml:space="preserve"> ziele</w:t>
      </w:r>
      <w:r w:rsidR="003359A0" w:rsidRPr="000547B1">
        <w:rPr>
          <w:rFonts w:ascii="Arial" w:hAnsi="Arial" w:cs="Arial"/>
          <w:sz w:val="24"/>
        </w:rPr>
        <w:t>ni</w:t>
      </w:r>
      <w:r w:rsidRPr="000547B1">
        <w:rPr>
          <w:rFonts w:ascii="Arial" w:hAnsi="Arial" w:cs="Arial"/>
          <w:sz w:val="24"/>
        </w:rPr>
        <w:t xml:space="preserve"> miejsk</w:t>
      </w:r>
      <w:r w:rsidR="003359A0" w:rsidRPr="000547B1">
        <w:rPr>
          <w:rFonts w:ascii="Arial" w:hAnsi="Arial" w:cs="Arial"/>
          <w:sz w:val="24"/>
        </w:rPr>
        <w:t>iej</w:t>
      </w:r>
      <w:r w:rsidRPr="000547B1">
        <w:rPr>
          <w:rFonts w:ascii="Arial" w:hAnsi="Arial" w:cs="Arial"/>
          <w:sz w:val="24"/>
        </w:rPr>
        <w:t xml:space="preserve"> przekazywa</w:t>
      </w:r>
      <w:r w:rsidR="000547B1" w:rsidRPr="000547B1">
        <w:rPr>
          <w:rFonts w:ascii="Arial" w:hAnsi="Arial" w:cs="Arial"/>
          <w:sz w:val="24"/>
        </w:rPr>
        <w:t xml:space="preserve">no </w:t>
      </w:r>
      <w:r w:rsidRPr="000547B1">
        <w:rPr>
          <w:rFonts w:ascii="Arial" w:hAnsi="Arial" w:cs="Arial"/>
          <w:sz w:val="24"/>
        </w:rPr>
        <w:t xml:space="preserve">na ten cel </w:t>
      </w:r>
      <w:r w:rsidR="000547B1" w:rsidRPr="000547B1">
        <w:rPr>
          <w:rFonts w:ascii="Arial" w:hAnsi="Arial" w:cs="Arial"/>
          <w:sz w:val="24"/>
        </w:rPr>
        <w:t xml:space="preserve">kwotę </w:t>
      </w:r>
      <w:r w:rsidRPr="000547B1">
        <w:rPr>
          <w:rFonts w:ascii="Arial" w:hAnsi="Arial" w:cs="Arial"/>
          <w:sz w:val="24"/>
        </w:rPr>
        <w:t xml:space="preserve">4 000 000 zł. </w:t>
      </w:r>
      <w:r w:rsidR="000547B1" w:rsidRPr="000547B1">
        <w:rPr>
          <w:rFonts w:ascii="Arial" w:hAnsi="Arial" w:cs="Arial"/>
          <w:sz w:val="24"/>
        </w:rPr>
        <w:t>W</w:t>
      </w:r>
      <w:r w:rsidRPr="000547B1">
        <w:rPr>
          <w:rFonts w:ascii="Arial" w:hAnsi="Arial" w:cs="Arial"/>
          <w:sz w:val="24"/>
        </w:rPr>
        <w:t xml:space="preserve"> projekcie budżetu na rok 2023 zapewnion</w:t>
      </w:r>
      <w:r w:rsidR="000547B1" w:rsidRPr="000547B1">
        <w:rPr>
          <w:rFonts w:ascii="Arial" w:hAnsi="Arial" w:cs="Arial"/>
          <w:sz w:val="24"/>
        </w:rPr>
        <w:t>o</w:t>
      </w:r>
      <w:r w:rsidRPr="000547B1">
        <w:rPr>
          <w:rFonts w:ascii="Arial" w:hAnsi="Arial" w:cs="Arial"/>
          <w:sz w:val="24"/>
        </w:rPr>
        <w:t xml:space="preserve"> 2 760 000 zł, co daje </w:t>
      </w:r>
      <w:r w:rsidR="000547B1">
        <w:rPr>
          <w:rFonts w:ascii="Arial" w:hAnsi="Arial" w:cs="Arial"/>
          <w:sz w:val="24"/>
        </w:rPr>
        <w:t xml:space="preserve">prawie </w:t>
      </w:r>
      <w:r w:rsidRPr="000547B1">
        <w:rPr>
          <w:rFonts w:ascii="Arial" w:hAnsi="Arial" w:cs="Arial"/>
          <w:sz w:val="24"/>
        </w:rPr>
        <w:t>1 500</w:t>
      </w:r>
      <w:r w:rsidR="000547B1" w:rsidRPr="000547B1">
        <w:rPr>
          <w:rFonts w:ascii="Arial" w:hAnsi="Arial" w:cs="Arial"/>
          <w:sz w:val="24"/>
        </w:rPr>
        <w:t> </w:t>
      </w:r>
      <w:r w:rsidRPr="000547B1">
        <w:rPr>
          <w:rFonts w:ascii="Arial" w:hAnsi="Arial" w:cs="Arial"/>
          <w:sz w:val="24"/>
        </w:rPr>
        <w:t>000</w:t>
      </w:r>
      <w:r w:rsidR="000547B1" w:rsidRPr="000547B1">
        <w:rPr>
          <w:rFonts w:ascii="Arial" w:hAnsi="Arial" w:cs="Arial"/>
          <w:sz w:val="24"/>
        </w:rPr>
        <w:t xml:space="preserve">zł </w:t>
      </w:r>
      <w:r w:rsidRPr="000547B1">
        <w:rPr>
          <w:rFonts w:ascii="Arial" w:hAnsi="Arial" w:cs="Arial"/>
          <w:sz w:val="24"/>
        </w:rPr>
        <w:t xml:space="preserve"> mniej niż w uchwale pierwotnej. Jeżeli powierzenie roweru miejskiego MZK ma się </w:t>
      </w:r>
      <w:r w:rsidR="000547B1" w:rsidRPr="000547B1">
        <w:rPr>
          <w:rFonts w:ascii="Arial" w:hAnsi="Arial" w:cs="Arial"/>
          <w:sz w:val="24"/>
        </w:rPr>
        <w:t>od</w:t>
      </w:r>
      <w:r w:rsidRPr="000547B1">
        <w:rPr>
          <w:rFonts w:ascii="Arial" w:hAnsi="Arial" w:cs="Arial"/>
          <w:sz w:val="24"/>
        </w:rPr>
        <w:t>bywać w ten sam sposób jak powierzenie zieleni miejskiej</w:t>
      </w:r>
      <w:r w:rsidR="000547B1" w:rsidRPr="000547B1">
        <w:rPr>
          <w:rFonts w:ascii="Arial" w:hAnsi="Arial" w:cs="Arial"/>
          <w:sz w:val="24"/>
        </w:rPr>
        <w:t>,</w:t>
      </w:r>
      <w:r w:rsidRPr="000547B1">
        <w:rPr>
          <w:rFonts w:ascii="Arial" w:hAnsi="Arial" w:cs="Arial"/>
          <w:sz w:val="24"/>
        </w:rPr>
        <w:t xml:space="preserve"> pan radny będzie przeciwny podjęciu uchwały. Poprosił o dokładne wyjaśnienie </w:t>
      </w:r>
      <w:r w:rsidR="000547B1" w:rsidRPr="000547B1">
        <w:rPr>
          <w:rFonts w:ascii="Arial" w:hAnsi="Arial" w:cs="Arial"/>
          <w:sz w:val="24"/>
        </w:rPr>
        <w:t>procedury w tym zakresie</w:t>
      </w:r>
      <w:r w:rsidRPr="000547B1">
        <w:rPr>
          <w:rFonts w:ascii="Arial" w:hAnsi="Arial" w:cs="Arial"/>
          <w:sz w:val="24"/>
        </w:rPr>
        <w:t xml:space="preserve"> i</w:t>
      </w:r>
      <w:r w:rsidR="000547B1" w:rsidRPr="000547B1">
        <w:rPr>
          <w:rFonts w:ascii="Arial" w:hAnsi="Arial" w:cs="Arial"/>
          <w:sz w:val="24"/>
        </w:rPr>
        <w:t> </w:t>
      </w:r>
      <w:r w:rsidRPr="000547B1">
        <w:rPr>
          <w:rFonts w:ascii="Arial" w:hAnsi="Arial" w:cs="Arial"/>
          <w:sz w:val="24"/>
        </w:rPr>
        <w:t xml:space="preserve">jaka będzie rola Miejskiego Zakładu Komunalnego. </w:t>
      </w:r>
    </w:p>
    <w:p w:rsidR="00B5291F" w:rsidRPr="00B82AE6" w:rsidRDefault="00B5291F" w:rsidP="00B5291F">
      <w:pPr>
        <w:jc w:val="both"/>
        <w:rPr>
          <w:rFonts w:ascii="Arial" w:hAnsi="Arial" w:cs="Arial"/>
          <w:b/>
          <w:sz w:val="24"/>
        </w:rPr>
      </w:pPr>
    </w:p>
    <w:p w:rsidR="00B5291F" w:rsidRPr="000547B1" w:rsidRDefault="00B5291F" w:rsidP="00B5291F">
      <w:pPr>
        <w:jc w:val="both"/>
        <w:rPr>
          <w:rFonts w:ascii="Arial" w:hAnsi="Arial" w:cs="Arial"/>
          <w:sz w:val="24"/>
        </w:rPr>
      </w:pPr>
      <w:r w:rsidRPr="000547B1">
        <w:rPr>
          <w:rFonts w:ascii="Arial" w:hAnsi="Arial" w:cs="Arial"/>
          <w:sz w:val="24"/>
        </w:rPr>
        <w:t xml:space="preserve">Pan </w:t>
      </w:r>
      <w:r w:rsidR="000547B1" w:rsidRPr="000547B1">
        <w:rPr>
          <w:rFonts w:ascii="Arial" w:hAnsi="Arial" w:cs="Arial"/>
          <w:sz w:val="24"/>
        </w:rPr>
        <w:t xml:space="preserve">Andrzej Wojtaś </w:t>
      </w:r>
      <w:r w:rsidRPr="000547B1">
        <w:rPr>
          <w:rFonts w:ascii="Arial" w:hAnsi="Arial" w:cs="Arial"/>
          <w:sz w:val="24"/>
        </w:rPr>
        <w:t>Zastępca Naczelnika Wydziału Realizacji Inwestycji i</w:t>
      </w:r>
      <w:r w:rsidR="000547B1" w:rsidRPr="000547B1">
        <w:rPr>
          <w:rFonts w:ascii="Arial" w:hAnsi="Arial" w:cs="Arial"/>
          <w:sz w:val="24"/>
        </w:rPr>
        <w:t> </w:t>
      </w:r>
      <w:r w:rsidRPr="000547B1">
        <w:rPr>
          <w:rFonts w:ascii="Arial" w:hAnsi="Arial" w:cs="Arial"/>
          <w:sz w:val="24"/>
        </w:rPr>
        <w:t xml:space="preserve">Transportu powiedział, że </w:t>
      </w:r>
      <w:r w:rsidR="000547B1">
        <w:rPr>
          <w:rFonts w:ascii="Arial" w:hAnsi="Arial" w:cs="Arial"/>
          <w:sz w:val="24"/>
        </w:rPr>
        <w:t xml:space="preserve">do tej pory </w:t>
      </w:r>
      <w:r w:rsidRPr="000547B1">
        <w:rPr>
          <w:rFonts w:ascii="Arial" w:hAnsi="Arial" w:cs="Arial"/>
          <w:sz w:val="24"/>
        </w:rPr>
        <w:t xml:space="preserve">operatorem </w:t>
      </w:r>
      <w:r w:rsidR="000547B1">
        <w:rPr>
          <w:rFonts w:ascii="Arial" w:hAnsi="Arial" w:cs="Arial"/>
          <w:sz w:val="24"/>
        </w:rPr>
        <w:t xml:space="preserve">systemu </w:t>
      </w:r>
      <w:r w:rsidRPr="000547B1">
        <w:rPr>
          <w:rFonts w:ascii="Arial" w:hAnsi="Arial" w:cs="Arial"/>
          <w:sz w:val="24"/>
        </w:rPr>
        <w:t>roweru miejskiego był Miejski Zakład Komunalny i nie nastąpi żadna zmiana w tym zakresie. Gmina nie organizowała systemu</w:t>
      </w:r>
      <w:r w:rsidR="000547B1">
        <w:rPr>
          <w:rFonts w:ascii="Arial" w:hAnsi="Arial" w:cs="Arial"/>
          <w:sz w:val="24"/>
        </w:rPr>
        <w:t>,</w:t>
      </w:r>
      <w:r w:rsidRPr="000547B1">
        <w:rPr>
          <w:rFonts w:ascii="Arial" w:hAnsi="Arial" w:cs="Arial"/>
          <w:sz w:val="24"/>
        </w:rPr>
        <w:t xml:space="preserve"> </w:t>
      </w:r>
      <w:r w:rsidR="000547B1">
        <w:rPr>
          <w:rFonts w:ascii="Arial" w:hAnsi="Arial" w:cs="Arial"/>
          <w:sz w:val="24"/>
        </w:rPr>
        <w:t xml:space="preserve">tylko </w:t>
      </w:r>
      <w:r w:rsidRPr="000547B1">
        <w:rPr>
          <w:rFonts w:ascii="Arial" w:hAnsi="Arial" w:cs="Arial"/>
          <w:sz w:val="24"/>
        </w:rPr>
        <w:t>MZK w imieniu gminy</w:t>
      </w:r>
      <w:r w:rsidR="000547B1">
        <w:rPr>
          <w:rFonts w:ascii="Arial" w:hAnsi="Arial" w:cs="Arial"/>
          <w:sz w:val="24"/>
        </w:rPr>
        <w:t xml:space="preserve"> </w:t>
      </w:r>
      <w:r w:rsidRPr="000547B1">
        <w:rPr>
          <w:rFonts w:ascii="Arial" w:hAnsi="Arial" w:cs="Arial"/>
          <w:sz w:val="24"/>
        </w:rPr>
        <w:t xml:space="preserve">. Wytłumaczył, że jeżeli ma </w:t>
      </w:r>
      <w:r w:rsidR="000547B1">
        <w:rPr>
          <w:rFonts w:ascii="Arial" w:hAnsi="Arial" w:cs="Arial"/>
          <w:sz w:val="24"/>
        </w:rPr>
        <w:t>funkcjonować</w:t>
      </w:r>
      <w:r w:rsidRPr="000547B1">
        <w:rPr>
          <w:rFonts w:ascii="Arial" w:hAnsi="Arial" w:cs="Arial"/>
          <w:sz w:val="24"/>
        </w:rPr>
        <w:t xml:space="preserve"> zintegrowany system komunikacji w mieście</w:t>
      </w:r>
      <w:r w:rsidR="000547B1">
        <w:rPr>
          <w:rFonts w:ascii="Arial" w:hAnsi="Arial" w:cs="Arial"/>
          <w:sz w:val="24"/>
        </w:rPr>
        <w:t>, podjęcie uchwały jest jak najbardziej zasadne, stanowi to dopełnienie systemu</w:t>
      </w:r>
      <w:r w:rsidRPr="000547B1">
        <w:rPr>
          <w:rFonts w:ascii="Arial" w:hAnsi="Arial" w:cs="Arial"/>
          <w:sz w:val="24"/>
        </w:rPr>
        <w:t xml:space="preserve">. Wyraził zdziwienie reakcją radnych, którzy wcześniej głosowali nad uchwałami powierzającymi zadania MZK. </w:t>
      </w:r>
    </w:p>
    <w:p w:rsidR="00B5291F" w:rsidRPr="000547B1" w:rsidRDefault="00B5291F" w:rsidP="00B5291F">
      <w:pPr>
        <w:jc w:val="both"/>
        <w:rPr>
          <w:rFonts w:ascii="Arial" w:hAnsi="Arial" w:cs="Arial"/>
          <w:sz w:val="24"/>
        </w:rPr>
      </w:pPr>
    </w:p>
    <w:p w:rsidR="00B5291F" w:rsidRPr="000547B1" w:rsidRDefault="00B5291F" w:rsidP="00B5291F">
      <w:pPr>
        <w:jc w:val="both"/>
        <w:rPr>
          <w:rFonts w:ascii="Arial" w:hAnsi="Arial" w:cs="Arial"/>
          <w:sz w:val="24"/>
        </w:rPr>
      </w:pPr>
      <w:r w:rsidRPr="000547B1">
        <w:rPr>
          <w:rFonts w:ascii="Arial" w:hAnsi="Arial" w:cs="Arial"/>
          <w:sz w:val="24"/>
        </w:rPr>
        <w:t xml:space="preserve">Pan radny Damian Marczak powiedział, że rozliczanie odbywało się </w:t>
      </w:r>
      <w:r w:rsidR="000547B1">
        <w:rPr>
          <w:rFonts w:ascii="Arial" w:hAnsi="Arial" w:cs="Arial"/>
          <w:sz w:val="24"/>
        </w:rPr>
        <w:t>zgodnie z przetargiem</w:t>
      </w:r>
      <w:r w:rsidRPr="000547B1">
        <w:rPr>
          <w:rFonts w:ascii="Arial" w:hAnsi="Arial" w:cs="Arial"/>
          <w:sz w:val="24"/>
        </w:rPr>
        <w:t xml:space="preserve"> i miasto przekazywało odgórnie kwotę do MZK.</w:t>
      </w:r>
    </w:p>
    <w:p w:rsidR="00B5291F" w:rsidRPr="000547B1" w:rsidRDefault="00B5291F" w:rsidP="00B5291F">
      <w:pPr>
        <w:jc w:val="both"/>
        <w:rPr>
          <w:rFonts w:ascii="Arial" w:hAnsi="Arial" w:cs="Arial"/>
          <w:sz w:val="24"/>
        </w:rPr>
      </w:pPr>
      <w:r w:rsidRPr="000547B1">
        <w:rPr>
          <w:rFonts w:ascii="Arial" w:hAnsi="Arial" w:cs="Arial"/>
          <w:sz w:val="24"/>
        </w:rPr>
        <w:lastRenderedPageBreak/>
        <w:t xml:space="preserve">Pan </w:t>
      </w:r>
      <w:r w:rsidR="000547B1" w:rsidRPr="000547B1">
        <w:rPr>
          <w:rFonts w:ascii="Arial" w:hAnsi="Arial" w:cs="Arial"/>
          <w:sz w:val="24"/>
        </w:rPr>
        <w:t xml:space="preserve">Andrzej Wojtaś </w:t>
      </w:r>
      <w:r w:rsidRPr="000547B1">
        <w:rPr>
          <w:rFonts w:ascii="Arial" w:hAnsi="Arial" w:cs="Arial"/>
          <w:sz w:val="24"/>
        </w:rPr>
        <w:t xml:space="preserve">Zastępca Naczelnika Wydziału Realizacji Inwestycji i Transportu odpowiedział, iż nie zachodzi żadna zmiana, a uchwała jest kontynuacją uchwały podjętej 3 lata wcześniej. </w:t>
      </w:r>
    </w:p>
    <w:p w:rsidR="00B5291F" w:rsidRPr="000547B1" w:rsidRDefault="00B5291F" w:rsidP="00B5291F">
      <w:pPr>
        <w:jc w:val="both"/>
        <w:rPr>
          <w:rFonts w:ascii="Arial" w:hAnsi="Arial" w:cs="Arial"/>
          <w:sz w:val="24"/>
        </w:rPr>
      </w:pPr>
    </w:p>
    <w:p w:rsidR="000547B1" w:rsidRDefault="00B5291F" w:rsidP="00B5291F">
      <w:pPr>
        <w:jc w:val="both"/>
        <w:rPr>
          <w:rFonts w:ascii="Arial" w:hAnsi="Arial" w:cs="Arial"/>
          <w:sz w:val="24"/>
        </w:rPr>
      </w:pPr>
      <w:r w:rsidRPr="000547B1">
        <w:rPr>
          <w:rFonts w:ascii="Arial" w:hAnsi="Arial" w:cs="Arial"/>
          <w:sz w:val="24"/>
        </w:rPr>
        <w:t xml:space="preserve">Pan radny Piotr Rut </w:t>
      </w:r>
      <w:r w:rsidR="000547B1">
        <w:rPr>
          <w:rFonts w:ascii="Arial" w:hAnsi="Arial" w:cs="Arial"/>
          <w:sz w:val="24"/>
        </w:rPr>
        <w:t>stwierdził</w:t>
      </w:r>
      <w:r w:rsidRPr="000547B1">
        <w:rPr>
          <w:rFonts w:ascii="Arial" w:hAnsi="Arial" w:cs="Arial"/>
          <w:sz w:val="24"/>
        </w:rPr>
        <w:t xml:space="preserve">, że Miejski Zakład Komunalny od lat zajmuje się </w:t>
      </w:r>
      <w:r w:rsidR="000547B1">
        <w:rPr>
          <w:rFonts w:ascii="Arial" w:hAnsi="Arial" w:cs="Arial"/>
          <w:sz w:val="24"/>
        </w:rPr>
        <w:t xml:space="preserve">prowadzeniem systemu </w:t>
      </w:r>
      <w:r w:rsidRPr="000547B1">
        <w:rPr>
          <w:rFonts w:ascii="Arial" w:hAnsi="Arial" w:cs="Arial"/>
          <w:sz w:val="24"/>
        </w:rPr>
        <w:t xml:space="preserve">roweru miejskiego i nabył doświadczenie w tym zakresie. </w:t>
      </w:r>
    </w:p>
    <w:p w:rsidR="00B5291F" w:rsidRPr="000547B1" w:rsidRDefault="000547B1" w:rsidP="00B5291F">
      <w:pPr>
        <w:jc w:val="both"/>
        <w:rPr>
          <w:rFonts w:ascii="Arial" w:hAnsi="Arial" w:cs="Arial"/>
          <w:sz w:val="24"/>
        </w:rPr>
      </w:pPr>
      <w:r>
        <w:rPr>
          <w:rFonts w:ascii="Arial" w:hAnsi="Arial" w:cs="Arial"/>
          <w:sz w:val="24"/>
        </w:rPr>
        <w:t>P</w:t>
      </w:r>
      <w:r w:rsidR="00B5291F" w:rsidRPr="000547B1">
        <w:rPr>
          <w:rFonts w:ascii="Arial" w:hAnsi="Arial" w:cs="Arial"/>
          <w:sz w:val="24"/>
        </w:rPr>
        <w:t xml:space="preserve">racownicy </w:t>
      </w:r>
      <w:r>
        <w:rPr>
          <w:rFonts w:ascii="Arial" w:hAnsi="Arial" w:cs="Arial"/>
          <w:sz w:val="24"/>
        </w:rPr>
        <w:t xml:space="preserve">bardzo dobrze </w:t>
      </w:r>
      <w:r w:rsidR="00B5291F" w:rsidRPr="000547B1">
        <w:rPr>
          <w:rFonts w:ascii="Arial" w:hAnsi="Arial" w:cs="Arial"/>
          <w:sz w:val="24"/>
        </w:rPr>
        <w:t xml:space="preserve">radzą sobie z rozwiązywaniem </w:t>
      </w:r>
      <w:r w:rsidR="00C846CD">
        <w:rPr>
          <w:rFonts w:ascii="Arial" w:hAnsi="Arial" w:cs="Arial"/>
          <w:sz w:val="24"/>
        </w:rPr>
        <w:t>zadań będących w gestii MZK.</w:t>
      </w:r>
      <w:r w:rsidR="00B5291F" w:rsidRPr="000547B1">
        <w:rPr>
          <w:rFonts w:ascii="Arial" w:hAnsi="Arial" w:cs="Arial"/>
          <w:sz w:val="24"/>
        </w:rPr>
        <w:t xml:space="preserve"> </w:t>
      </w:r>
    </w:p>
    <w:p w:rsidR="00B5291F" w:rsidRPr="000547B1" w:rsidRDefault="00B5291F" w:rsidP="00486E35">
      <w:pPr>
        <w:jc w:val="both"/>
        <w:rPr>
          <w:rFonts w:ascii="Arial" w:hAnsi="Arial" w:cs="Arial"/>
          <w:sz w:val="24"/>
          <w:szCs w:val="24"/>
        </w:rPr>
      </w:pPr>
    </w:p>
    <w:p w:rsidR="000313C0" w:rsidRPr="000313C0" w:rsidRDefault="000313C0" w:rsidP="000313C0">
      <w:pPr>
        <w:rPr>
          <w:rFonts w:ascii="Arial" w:hAnsi="Arial" w:cs="Arial"/>
          <w:sz w:val="24"/>
          <w:szCs w:val="24"/>
        </w:rPr>
      </w:pPr>
      <w:r w:rsidRPr="000313C0">
        <w:rPr>
          <w:rFonts w:ascii="Arial" w:hAnsi="Arial" w:cs="Arial"/>
          <w:b/>
          <w:bCs/>
          <w:sz w:val="24"/>
          <w:szCs w:val="24"/>
          <w:u w:val="single"/>
        </w:rPr>
        <w:t>Głosowano w sprawie:</w:t>
      </w:r>
      <w:r w:rsidRPr="000313C0">
        <w:rPr>
          <w:rFonts w:ascii="Arial" w:hAnsi="Arial" w:cs="Arial"/>
          <w:sz w:val="24"/>
          <w:szCs w:val="24"/>
        </w:rPr>
        <w:br/>
        <w:t>Projekt</w:t>
      </w:r>
      <w:r w:rsidR="003A46E0">
        <w:rPr>
          <w:rFonts w:ascii="Arial" w:hAnsi="Arial" w:cs="Arial"/>
          <w:sz w:val="24"/>
          <w:szCs w:val="24"/>
        </w:rPr>
        <w:t>u</w:t>
      </w:r>
      <w:r w:rsidRPr="000313C0">
        <w:rPr>
          <w:rFonts w:ascii="Arial" w:hAnsi="Arial" w:cs="Arial"/>
          <w:sz w:val="24"/>
          <w:szCs w:val="24"/>
        </w:rPr>
        <w:t xml:space="preserve"> uchwały w sprawie powierzenia Miejskiemu Zakładowi Komunalnemu Spółce z ograniczoną odpowiedzialnością w Stalowej Woli wykonywania zadania własnego gminy z zakresu kultury fizycznej i turystyki – system roweru miejskiego na terenie miasta Stalowej Woli na lata 2023-2026 </w:t>
      </w:r>
      <w:r w:rsidRPr="000313C0">
        <w:rPr>
          <w:rFonts w:ascii="Arial" w:hAnsi="Arial" w:cs="Arial"/>
          <w:sz w:val="24"/>
          <w:szCs w:val="24"/>
        </w:rPr>
        <w:br/>
      </w:r>
      <w:r w:rsidRPr="000313C0">
        <w:rPr>
          <w:rFonts w:ascii="Arial" w:hAnsi="Arial" w:cs="Arial"/>
          <w:sz w:val="24"/>
          <w:szCs w:val="24"/>
        </w:rPr>
        <w:br/>
      </w:r>
      <w:r w:rsidRPr="000313C0">
        <w:rPr>
          <w:rStyle w:val="Pogrubienie"/>
          <w:rFonts w:ascii="Arial" w:hAnsi="Arial" w:cs="Arial"/>
          <w:sz w:val="24"/>
          <w:szCs w:val="24"/>
          <w:u w:val="single"/>
        </w:rPr>
        <w:t>Wyniki głosowania</w:t>
      </w:r>
      <w:r w:rsidRPr="000313C0">
        <w:rPr>
          <w:rFonts w:ascii="Arial" w:hAnsi="Arial" w:cs="Arial"/>
          <w:sz w:val="24"/>
          <w:szCs w:val="24"/>
        </w:rPr>
        <w:br/>
        <w:t>ZA: 14, PRZECIW: 4, WSTRZYMUJĘ SIĘ: 3, BRAK GŁOSU: 0, NIEOBECNI: 2</w:t>
      </w:r>
      <w:r w:rsidRPr="000313C0">
        <w:rPr>
          <w:rFonts w:ascii="Arial" w:hAnsi="Arial" w:cs="Arial"/>
          <w:sz w:val="24"/>
          <w:szCs w:val="24"/>
        </w:rPr>
        <w:br/>
      </w:r>
      <w:r w:rsidRPr="000313C0">
        <w:rPr>
          <w:rFonts w:ascii="Arial" w:hAnsi="Arial" w:cs="Arial"/>
          <w:sz w:val="24"/>
          <w:szCs w:val="24"/>
        </w:rPr>
        <w:br/>
      </w:r>
      <w:r w:rsidRPr="000313C0">
        <w:rPr>
          <w:rFonts w:ascii="Arial" w:hAnsi="Arial" w:cs="Arial"/>
          <w:sz w:val="24"/>
          <w:szCs w:val="24"/>
          <w:u w:val="single"/>
        </w:rPr>
        <w:t>Wyniki imienne:</w:t>
      </w:r>
      <w:r w:rsidRPr="000313C0">
        <w:rPr>
          <w:rFonts w:ascii="Arial" w:hAnsi="Arial" w:cs="Arial"/>
          <w:sz w:val="24"/>
          <w:szCs w:val="24"/>
        </w:rPr>
        <w:br/>
        <w:t>ZA (14)</w:t>
      </w:r>
      <w:r w:rsidRPr="000313C0">
        <w:rPr>
          <w:rFonts w:ascii="Arial" w:hAnsi="Arial" w:cs="Arial"/>
          <w:sz w:val="24"/>
          <w:szCs w:val="24"/>
        </w:rPr>
        <w:br/>
        <w:t>Jerzy Augustyn, Mariusz Bajek, Maria Chojnacka, Łukasz Durek, Ilona Kaczmarek, Andrzej Kochan, Agata Krzek, Paweł Madej, Lucjan Małek, Karolina Paleń, Piotr Rut, Jan Sibiga, Stanisław Sobieraj, Franciszek Zaborowski</w:t>
      </w:r>
      <w:r w:rsidRPr="000313C0">
        <w:rPr>
          <w:rFonts w:ascii="Arial" w:hAnsi="Arial" w:cs="Arial"/>
          <w:sz w:val="24"/>
          <w:szCs w:val="24"/>
        </w:rPr>
        <w:br/>
        <w:t>PRZECIW (4)</w:t>
      </w:r>
      <w:r w:rsidRPr="000313C0">
        <w:rPr>
          <w:rFonts w:ascii="Arial" w:hAnsi="Arial" w:cs="Arial"/>
          <w:sz w:val="24"/>
          <w:szCs w:val="24"/>
        </w:rPr>
        <w:br/>
        <w:t>Leszek Brzeziński, Damian Marczak, Andrzej Szymonik, Łukasz Warchoł</w:t>
      </w:r>
      <w:r w:rsidRPr="000313C0">
        <w:rPr>
          <w:rFonts w:ascii="Arial" w:hAnsi="Arial" w:cs="Arial"/>
          <w:sz w:val="24"/>
          <w:szCs w:val="24"/>
        </w:rPr>
        <w:br/>
        <w:t>WSTRZYMUJĘ SIĘ (3)</w:t>
      </w:r>
      <w:r w:rsidRPr="000313C0">
        <w:rPr>
          <w:rFonts w:ascii="Arial" w:hAnsi="Arial" w:cs="Arial"/>
          <w:sz w:val="24"/>
          <w:szCs w:val="24"/>
        </w:rPr>
        <w:br/>
        <w:t>Renata Butryn, Joanna Grobel-Proszowska, Dariusz Przytuła</w:t>
      </w:r>
      <w:r w:rsidRPr="000313C0">
        <w:rPr>
          <w:rFonts w:ascii="Arial" w:hAnsi="Arial" w:cs="Arial"/>
          <w:sz w:val="24"/>
          <w:szCs w:val="24"/>
        </w:rPr>
        <w:br/>
        <w:t>NIEOBECNI (2)</w:t>
      </w:r>
      <w:r w:rsidRPr="000313C0">
        <w:rPr>
          <w:rFonts w:ascii="Arial" w:hAnsi="Arial" w:cs="Arial"/>
          <w:sz w:val="24"/>
          <w:szCs w:val="24"/>
        </w:rPr>
        <w:br/>
        <w:t>Elżbieta Kulpa, Paulina Miśko</w:t>
      </w:r>
      <w:r w:rsidRPr="000313C0">
        <w:rPr>
          <w:rFonts w:ascii="Arial" w:hAnsi="Arial" w:cs="Arial"/>
          <w:sz w:val="24"/>
          <w:szCs w:val="24"/>
        </w:rPr>
        <w:br/>
      </w:r>
    </w:p>
    <w:p w:rsidR="0077591C" w:rsidRDefault="0077591C" w:rsidP="00A05050">
      <w:pPr>
        <w:rPr>
          <w:rFonts w:ascii="Arial" w:hAnsi="Arial" w:cs="Arial"/>
          <w:sz w:val="24"/>
          <w:szCs w:val="24"/>
        </w:rPr>
      </w:pPr>
    </w:p>
    <w:p w:rsidR="0067550A" w:rsidRPr="000077A8" w:rsidRDefault="0067550A" w:rsidP="0067550A">
      <w:pPr>
        <w:rPr>
          <w:rFonts w:ascii="Arial" w:hAnsi="Arial" w:cs="Arial"/>
          <w:color w:val="000000" w:themeColor="text1"/>
          <w:sz w:val="24"/>
          <w:szCs w:val="24"/>
        </w:rPr>
      </w:pPr>
      <w:r w:rsidRPr="000077A8">
        <w:rPr>
          <w:rFonts w:ascii="Arial" w:hAnsi="Arial" w:cs="Arial"/>
          <w:color w:val="000000" w:themeColor="text1"/>
          <w:sz w:val="24"/>
          <w:szCs w:val="24"/>
        </w:rPr>
        <w:t>Rada Miejska w głosowaniu imiennym przy 1</w:t>
      </w:r>
      <w:r w:rsidR="003A46E0">
        <w:rPr>
          <w:rFonts w:ascii="Arial" w:hAnsi="Arial" w:cs="Arial"/>
          <w:color w:val="000000" w:themeColor="text1"/>
          <w:sz w:val="24"/>
          <w:szCs w:val="24"/>
        </w:rPr>
        <w:t>4</w:t>
      </w:r>
      <w:r w:rsidRPr="000077A8">
        <w:rPr>
          <w:rFonts w:ascii="Arial" w:hAnsi="Arial" w:cs="Arial"/>
          <w:color w:val="000000" w:themeColor="text1"/>
          <w:sz w:val="24"/>
          <w:szCs w:val="24"/>
        </w:rPr>
        <w:t xml:space="preserve"> głosach za</w:t>
      </w:r>
      <w:r w:rsidR="003A46E0">
        <w:rPr>
          <w:rFonts w:ascii="Arial" w:hAnsi="Arial" w:cs="Arial"/>
          <w:color w:val="000000" w:themeColor="text1"/>
          <w:sz w:val="24"/>
          <w:szCs w:val="24"/>
        </w:rPr>
        <w:t>,</w:t>
      </w:r>
      <w:r w:rsidR="00AB4306">
        <w:rPr>
          <w:rFonts w:ascii="Arial" w:hAnsi="Arial" w:cs="Arial"/>
          <w:color w:val="000000" w:themeColor="text1"/>
          <w:sz w:val="24"/>
          <w:szCs w:val="24"/>
        </w:rPr>
        <w:t xml:space="preserve"> </w:t>
      </w:r>
      <w:r w:rsidR="003A46E0">
        <w:rPr>
          <w:rFonts w:ascii="Arial" w:hAnsi="Arial" w:cs="Arial"/>
          <w:color w:val="000000" w:themeColor="text1"/>
          <w:sz w:val="24"/>
          <w:szCs w:val="24"/>
        </w:rPr>
        <w:t>4</w:t>
      </w:r>
      <w:r w:rsidR="00AB4306">
        <w:rPr>
          <w:rFonts w:ascii="Arial" w:hAnsi="Arial" w:cs="Arial"/>
          <w:color w:val="000000" w:themeColor="text1"/>
          <w:sz w:val="24"/>
          <w:szCs w:val="24"/>
        </w:rPr>
        <w:t xml:space="preserve"> przeciwny</w:t>
      </w:r>
      <w:r w:rsidR="003A46E0">
        <w:rPr>
          <w:rFonts w:ascii="Arial" w:hAnsi="Arial" w:cs="Arial"/>
          <w:color w:val="000000" w:themeColor="text1"/>
          <w:sz w:val="24"/>
          <w:szCs w:val="24"/>
        </w:rPr>
        <w:t>ch i 3 wstrzymujących się</w:t>
      </w:r>
      <w:r w:rsidRPr="000077A8">
        <w:rPr>
          <w:rFonts w:ascii="Arial" w:hAnsi="Arial" w:cs="Arial"/>
          <w:color w:val="000000" w:themeColor="text1"/>
          <w:sz w:val="24"/>
          <w:szCs w:val="24"/>
        </w:rPr>
        <w:t xml:space="preserve"> podjęła </w:t>
      </w:r>
    </w:p>
    <w:p w:rsidR="0067550A" w:rsidRPr="000077A8" w:rsidRDefault="0067550A" w:rsidP="0067550A">
      <w:pPr>
        <w:jc w:val="center"/>
        <w:rPr>
          <w:rFonts w:ascii="Arial" w:hAnsi="Arial" w:cs="Arial"/>
          <w:color w:val="FF0000"/>
          <w:sz w:val="24"/>
          <w:szCs w:val="24"/>
        </w:rPr>
      </w:pPr>
    </w:p>
    <w:p w:rsidR="0067550A" w:rsidRDefault="0067550A" w:rsidP="0067550A">
      <w:pPr>
        <w:jc w:val="center"/>
        <w:rPr>
          <w:rFonts w:ascii="Arial" w:hAnsi="Arial" w:cs="Arial"/>
          <w:b/>
          <w:i/>
          <w:sz w:val="24"/>
          <w:szCs w:val="24"/>
        </w:rPr>
      </w:pPr>
      <w:r w:rsidRPr="000077A8">
        <w:rPr>
          <w:rFonts w:ascii="Arial" w:hAnsi="Arial" w:cs="Arial"/>
          <w:b/>
          <w:i/>
          <w:sz w:val="24"/>
          <w:szCs w:val="24"/>
        </w:rPr>
        <w:t>U c h w a ł ę Nr L</w:t>
      </w:r>
      <w:r w:rsidR="00F72C17">
        <w:rPr>
          <w:rFonts w:ascii="Arial" w:hAnsi="Arial" w:cs="Arial"/>
          <w:b/>
          <w:i/>
          <w:sz w:val="24"/>
          <w:szCs w:val="24"/>
        </w:rPr>
        <w:t>V</w:t>
      </w:r>
      <w:r w:rsidR="00354EA8">
        <w:rPr>
          <w:rFonts w:ascii="Arial" w:hAnsi="Arial" w:cs="Arial"/>
          <w:b/>
          <w:i/>
          <w:sz w:val="24"/>
          <w:szCs w:val="24"/>
        </w:rPr>
        <w:t>II</w:t>
      </w:r>
      <w:r w:rsidR="008D0EFA">
        <w:rPr>
          <w:rFonts w:ascii="Arial" w:hAnsi="Arial" w:cs="Arial"/>
          <w:b/>
          <w:i/>
          <w:sz w:val="24"/>
          <w:szCs w:val="24"/>
        </w:rPr>
        <w:t>I</w:t>
      </w:r>
      <w:r w:rsidRPr="000077A8">
        <w:rPr>
          <w:rFonts w:ascii="Arial" w:hAnsi="Arial" w:cs="Arial"/>
          <w:b/>
          <w:i/>
          <w:sz w:val="24"/>
          <w:szCs w:val="24"/>
        </w:rPr>
        <w:t>/</w:t>
      </w:r>
      <w:r w:rsidR="008D0EFA">
        <w:rPr>
          <w:rFonts w:ascii="Arial" w:hAnsi="Arial" w:cs="Arial"/>
          <w:b/>
          <w:i/>
          <w:sz w:val="24"/>
          <w:szCs w:val="24"/>
        </w:rPr>
        <w:t>7</w:t>
      </w:r>
      <w:r w:rsidR="00354EA8">
        <w:rPr>
          <w:rFonts w:ascii="Arial" w:hAnsi="Arial" w:cs="Arial"/>
          <w:b/>
          <w:i/>
          <w:sz w:val="24"/>
          <w:szCs w:val="24"/>
        </w:rPr>
        <w:t>4</w:t>
      </w:r>
      <w:r w:rsidR="000313C0">
        <w:rPr>
          <w:rFonts w:ascii="Arial" w:hAnsi="Arial" w:cs="Arial"/>
          <w:b/>
          <w:i/>
          <w:sz w:val="24"/>
          <w:szCs w:val="24"/>
        </w:rPr>
        <w:t>2</w:t>
      </w:r>
      <w:r w:rsidRPr="000077A8">
        <w:rPr>
          <w:rFonts w:ascii="Arial" w:hAnsi="Arial" w:cs="Arial"/>
          <w:b/>
          <w:i/>
          <w:sz w:val="24"/>
          <w:szCs w:val="24"/>
        </w:rPr>
        <w:t>/2022</w:t>
      </w:r>
    </w:p>
    <w:p w:rsidR="00354EA8" w:rsidRDefault="00354EA8" w:rsidP="0067550A">
      <w:pPr>
        <w:jc w:val="center"/>
        <w:rPr>
          <w:rFonts w:ascii="Arial" w:hAnsi="Arial" w:cs="Arial"/>
          <w:b/>
          <w:i/>
          <w:sz w:val="24"/>
          <w:szCs w:val="24"/>
        </w:rPr>
      </w:pPr>
    </w:p>
    <w:p w:rsidR="00354EA8" w:rsidRDefault="00354EA8" w:rsidP="00354EA8">
      <w:pPr>
        <w:tabs>
          <w:tab w:val="left" w:pos="567"/>
        </w:tabs>
        <w:jc w:val="both"/>
        <w:rPr>
          <w:rFonts w:ascii="Arial" w:hAnsi="Arial" w:cs="Arial"/>
          <w:sz w:val="24"/>
          <w:szCs w:val="24"/>
        </w:rPr>
      </w:pPr>
      <w:r w:rsidRPr="005B2484">
        <w:rPr>
          <w:rFonts w:ascii="Arial" w:hAnsi="Arial" w:cs="Arial"/>
          <w:sz w:val="24"/>
          <w:szCs w:val="24"/>
        </w:rPr>
        <w:t xml:space="preserve">w sprawie </w:t>
      </w:r>
      <w:r>
        <w:rPr>
          <w:rFonts w:ascii="Arial" w:hAnsi="Arial" w:cs="Arial"/>
          <w:sz w:val="24"/>
          <w:szCs w:val="24"/>
        </w:rPr>
        <w:t>powierzenia Miejskiemu Zakładowi Komunalnemu Spółce z ograniczoną odpowiedzialnością w Stalowej Woli wykonywania zadania własnego gminy z zakresu kultury fizycznej i turystyki – system roweru miejskiego na terenie miasta Stalowej Woli na lata 2023-2026.</w:t>
      </w:r>
    </w:p>
    <w:p w:rsidR="00F72C17" w:rsidRPr="000077A8" w:rsidRDefault="00F72C17" w:rsidP="0067550A">
      <w:pPr>
        <w:jc w:val="center"/>
        <w:rPr>
          <w:rFonts w:ascii="Arial" w:hAnsi="Arial" w:cs="Arial"/>
          <w:b/>
          <w:i/>
          <w:sz w:val="24"/>
          <w:szCs w:val="24"/>
        </w:rPr>
      </w:pPr>
    </w:p>
    <w:p w:rsidR="0077591C" w:rsidRDefault="0077591C" w:rsidP="0077591C">
      <w:pPr>
        <w:jc w:val="center"/>
        <w:rPr>
          <w:rFonts w:ascii="Arial" w:hAnsi="Arial" w:cs="Arial"/>
          <w:b/>
          <w:sz w:val="24"/>
          <w:szCs w:val="24"/>
        </w:rPr>
      </w:pPr>
      <w:r w:rsidRPr="000077A8">
        <w:rPr>
          <w:rFonts w:ascii="Arial" w:hAnsi="Arial" w:cs="Arial"/>
          <w:b/>
          <w:sz w:val="24"/>
          <w:szCs w:val="24"/>
        </w:rPr>
        <w:t xml:space="preserve">Ad. </w:t>
      </w:r>
      <w:r w:rsidR="00BD3A00">
        <w:rPr>
          <w:rFonts w:ascii="Arial" w:hAnsi="Arial" w:cs="Arial"/>
          <w:b/>
          <w:sz w:val="24"/>
          <w:szCs w:val="24"/>
        </w:rPr>
        <w:t>2</w:t>
      </w:r>
      <w:r w:rsidR="000313C0">
        <w:rPr>
          <w:rFonts w:ascii="Arial" w:hAnsi="Arial" w:cs="Arial"/>
          <w:b/>
          <w:sz w:val="24"/>
          <w:szCs w:val="24"/>
        </w:rPr>
        <w:t>0</w:t>
      </w:r>
    </w:p>
    <w:p w:rsidR="00BD3A00" w:rsidRDefault="00BD3A00" w:rsidP="0077591C">
      <w:pPr>
        <w:jc w:val="center"/>
        <w:rPr>
          <w:rFonts w:ascii="Arial" w:hAnsi="Arial" w:cs="Arial"/>
          <w:b/>
          <w:sz w:val="24"/>
          <w:szCs w:val="24"/>
        </w:rPr>
      </w:pPr>
    </w:p>
    <w:p w:rsidR="00010DC2" w:rsidRDefault="005B2484" w:rsidP="005B2484">
      <w:pPr>
        <w:tabs>
          <w:tab w:val="left" w:pos="567"/>
        </w:tabs>
        <w:jc w:val="both"/>
        <w:rPr>
          <w:rFonts w:ascii="Arial" w:hAnsi="Arial" w:cs="Arial"/>
          <w:sz w:val="24"/>
          <w:szCs w:val="24"/>
        </w:rPr>
      </w:pPr>
      <w:r w:rsidRPr="005B2484">
        <w:rPr>
          <w:rFonts w:ascii="Arial" w:hAnsi="Arial" w:cs="Arial"/>
          <w:sz w:val="24"/>
          <w:szCs w:val="24"/>
        </w:rPr>
        <w:t xml:space="preserve">Projekt uchwały w sprawie </w:t>
      </w:r>
      <w:r w:rsidR="00354EA8">
        <w:rPr>
          <w:rFonts w:ascii="Arial" w:hAnsi="Arial" w:cs="Arial"/>
          <w:sz w:val="24"/>
          <w:szCs w:val="24"/>
        </w:rPr>
        <w:t>przyznawania pomocy materialnej dla studentów.</w:t>
      </w:r>
    </w:p>
    <w:p w:rsidR="00C70DF8" w:rsidRDefault="00C70DF8" w:rsidP="005B2484">
      <w:pPr>
        <w:tabs>
          <w:tab w:val="left" w:pos="567"/>
        </w:tabs>
        <w:jc w:val="both"/>
        <w:rPr>
          <w:rFonts w:ascii="Arial" w:hAnsi="Arial" w:cs="Arial"/>
          <w:sz w:val="24"/>
          <w:szCs w:val="24"/>
        </w:rPr>
      </w:pPr>
    </w:p>
    <w:p w:rsidR="00C70DF8" w:rsidRPr="00C70DF8" w:rsidRDefault="00C70DF8" w:rsidP="00AE0750">
      <w:pPr>
        <w:widowControl w:val="0"/>
        <w:suppressAutoHyphens/>
        <w:autoSpaceDN w:val="0"/>
        <w:spacing w:after="120"/>
        <w:jc w:val="both"/>
        <w:textAlignment w:val="baseline"/>
        <w:rPr>
          <w:rFonts w:ascii="Arial" w:eastAsia="Arial Unicode MS" w:hAnsi="Arial" w:cs="Arial"/>
          <w:color w:val="000000"/>
          <w:kern w:val="3"/>
          <w:sz w:val="24"/>
          <w:szCs w:val="24"/>
          <w:lang w:bidi="en-US"/>
        </w:rPr>
      </w:pPr>
      <w:r w:rsidRPr="00C70DF8">
        <w:rPr>
          <w:rFonts w:ascii="Arial" w:eastAsia="Arial Unicode MS" w:hAnsi="Arial" w:cs="Arial"/>
          <w:color w:val="000000"/>
          <w:kern w:val="3"/>
          <w:sz w:val="24"/>
          <w:szCs w:val="24"/>
          <w:lang w:bidi="en-US"/>
        </w:rPr>
        <w:t>Wywołanie nowej Uchwały Rady Miejskiej w</w:t>
      </w:r>
      <w:r w:rsidR="003A46E0">
        <w:rPr>
          <w:rFonts w:ascii="Arial" w:eastAsia="Arial Unicode MS" w:hAnsi="Arial" w:cs="Arial"/>
          <w:color w:val="000000"/>
          <w:kern w:val="3"/>
          <w:sz w:val="24"/>
          <w:szCs w:val="24"/>
          <w:lang w:bidi="en-US"/>
        </w:rPr>
        <w:t> </w:t>
      </w:r>
      <w:r w:rsidRPr="00C70DF8">
        <w:rPr>
          <w:rFonts w:ascii="Arial" w:eastAsia="Arial Unicode MS" w:hAnsi="Arial" w:cs="Arial"/>
          <w:color w:val="000000"/>
          <w:kern w:val="3"/>
          <w:sz w:val="24"/>
          <w:szCs w:val="24"/>
          <w:lang w:bidi="en-US"/>
        </w:rPr>
        <w:t xml:space="preserve">Stalowej Woli w sprawie przyznawania pomocy materialnej dla studentów wynika z konieczności uaktualnienia  nazwy jednej z uczelni działającej na terenie miasta Stalowa Wola, co wynika ze zmian organizacyjnych w jej strukturach, podwyższenia kwoty przyznawanego stypendium, a także z potrzeby ujednolicenia tekstu dotychczas obowiązującej Uchwały Rady </w:t>
      </w:r>
      <w:r w:rsidRPr="00C70DF8">
        <w:rPr>
          <w:rFonts w:ascii="Arial" w:eastAsia="Arial Unicode MS" w:hAnsi="Arial" w:cs="Arial"/>
          <w:color w:val="000000"/>
          <w:kern w:val="3"/>
          <w:sz w:val="24"/>
          <w:szCs w:val="24"/>
          <w:lang w:bidi="en-US"/>
        </w:rPr>
        <w:lastRenderedPageBreak/>
        <w:t>Miejskiej w Stalowej Woli Nr LXXIII/1187/10 z dnia 28 września 2010 roku  z</w:t>
      </w:r>
      <w:r w:rsidR="003A46E0">
        <w:rPr>
          <w:rFonts w:ascii="Arial" w:eastAsia="Arial Unicode MS" w:hAnsi="Arial" w:cs="Arial"/>
          <w:color w:val="000000"/>
          <w:kern w:val="3"/>
          <w:sz w:val="24"/>
          <w:szCs w:val="24"/>
          <w:lang w:bidi="en-US"/>
        </w:rPr>
        <w:t> </w:t>
      </w:r>
      <w:r w:rsidRPr="00C70DF8">
        <w:rPr>
          <w:rFonts w:ascii="Arial" w:eastAsia="Arial Unicode MS" w:hAnsi="Arial" w:cs="Arial"/>
          <w:color w:val="000000"/>
          <w:kern w:val="3"/>
          <w:sz w:val="24"/>
          <w:szCs w:val="24"/>
          <w:lang w:bidi="en-US"/>
        </w:rPr>
        <w:t>późniejszymi zmianami.</w:t>
      </w:r>
    </w:p>
    <w:p w:rsidR="00C70DF8" w:rsidRPr="00C70DF8" w:rsidRDefault="00C70DF8" w:rsidP="00C70DF8">
      <w:pPr>
        <w:widowControl w:val="0"/>
        <w:suppressAutoHyphens/>
        <w:autoSpaceDN w:val="0"/>
        <w:spacing w:after="120"/>
        <w:jc w:val="both"/>
        <w:textAlignment w:val="baseline"/>
        <w:rPr>
          <w:rFonts w:ascii="Arial" w:eastAsia="Arial Unicode MS" w:hAnsi="Arial" w:cs="Arial"/>
          <w:color w:val="000000"/>
          <w:kern w:val="3"/>
          <w:sz w:val="24"/>
          <w:szCs w:val="24"/>
          <w:lang w:bidi="en-US"/>
        </w:rPr>
      </w:pPr>
      <w:r w:rsidRPr="00C70DF8">
        <w:rPr>
          <w:rFonts w:ascii="Arial" w:eastAsia="Arial Unicode MS" w:hAnsi="Arial" w:cs="Arial"/>
          <w:color w:val="000000"/>
          <w:kern w:val="3"/>
          <w:sz w:val="24"/>
          <w:szCs w:val="24"/>
          <w:lang w:bidi="en-US"/>
        </w:rPr>
        <w:t xml:space="preserve">Zmiany w nowo podejmowanej Uchwale dotyczą: </w:t>
      </w:r>
    </w:p>
    <w:p w:rsidR="00C70DF8" w:rsidRPr="00C70DF8" w:rsidRDefault="00C70DF8" w:rsidP="00C70DF8">
      <w:pPr>
        <w:widowControl w:val="0"/>
        <w:numPr>
          <w:ilvl w:val="0"/>
          <w:numId w:val="4"/>
        </w:numPr>
        <w:suppressAutoHyphens/>
        <w:autoSpaceDN w:val="0"/>
        <w:spacing w:after="120"/>
        <w:jc w:val="both"/>
        <w:textAlignment w:val="baseline"/>
        <w:rPr>
          <w:rFonts w:ascii="Arial" w:eastAsia="Arial Unicode MS" w:hAnsi="Arial" w:cs="Arial"/>
          <w:color w:val="000000"/>
          <w:kern w:val="3"/>
          <w:sz w:val="24"/>
          <w:szCs w:val="24"/>
          <w:lang w:bidi="en-US"/>
        </w:rPr>
      </w:pPr>
      <w:r w:rsidRPr="00C70DF8">
        <w:rPr>
          <w:rFonts w:ascii="Arial" w:eastAsia="Arial Unicode MS" w:hAnsi="Arial" w:cs="Arial"/>
          <w:color w:val="000000"/>
          <w:kern w:val="3"/>
          <w:sz w:val="24"/>
          <w:szCs w:val="24"/>
          <w:lang w:bidi="en-US"/>
        </w:rPr>
        <w:t>nazwy uczelni - Katolicki Uniwersytet Lubelski  Jana Pawła II, Wydział Nauk Inżynieryjno - Technicznych w Stalowej Woli został przekształcony w Filię Katolickiego Uniwersytetu Lubelskiego Jana Pawła II w Stalowej Woli</w:t>
      </w:r>
    </w:p>
    <w:p w:rsidR="00C70DF8" w:rsidRPr="00C70DF8" w:rsidRDefault="00C70DF8" w:rsidP="00C70DF8">
      <w:pPr>
        <w:widowControl w:val="0"/>
        <w:numPr>
          <w:ilvl w:val="0"/>
          <w:numId w:val="4"/>
        </w:numPr>
        <w:suppressAutoHyphens/>
        <w:autoSpaceDN w:val="0"/>
        <w:spacing w:after="120"/>
        <w:jc w:val="both"/>
        <w:textAlignment w:val="baseline"/>
        <w:rPr>
          <w:rFonts w:ascii="Arial" w:eastAsia="Arial Unicode MS" w:hAnsi="Arial" w:cs="Arial"/>
          <w:color w:val="000000"/>
          <w:kern w:val="3"/>
          <w:sz w:val="24"/>
          <w:szCs w:val="24"/>
          <w:lang w:bidi="en-US"/>
        </w:rPr>
      </w:pPr>
      <w:r w:rsidRPr="00C70DF8">
        <w:rPr>
          <w:rFonts w:ascii="Arial" w:eastAsia="Arial Unicode MS" w:hAnsi="Arial" w:cs="Arial"/>
          <w:color w:val="000000"/>
          <w:kern w:val="3"/>
          <w:sz w:val="24"/>
          <w:szCs w:val="24"/>
          <w:lang w:bidi="en-US"/>
        </w:rPr>
        <w:t xml:space="preserve">kwoty stypendium - Kwota przyznawanego stypendium została podniesiona do kwoty nie większej niż  320,00 zł dla studenta pierwszego roku oraz  nie większej niż 420,00 zł dla studenta drugiego i kolejnego roku studiów. </w:t>
      </w:r>
    </w:p>
    <w:p w:rsidR="00C70DF8" w:rsidRPr="00C70DF8" w:rsidRDefault="00C70DF8" w:rsidP="00C70DF8">
      <w:pPr>
        <w:widowControl w:val="0"/>
        <w:numPr>
          <w:ilvl w:val="0"/>
          <w:numId w:val="4"/>
        </w:numPr>
        <w:suppressAutoHyphens/>
        <w:autoSpaceDN w:val="0"/>
        <w:spacing w:after="120"/>
        <w:jc w:val="both"/>
        <w:textAlignment w:val="baseline"/>
        <w:rPr>
          <w:rFonts w:ascii="Arial" w:eastAsia="Arial Unicode MS" w:hAnsi="Arial" w:cs="Arial"/>
          <w:color w:val="000000"/>
          <w:kern w:val="3"/>
          <w:sz w:val="24"/>
          <w:szCs w:val="24"/>
          <w:lang w:bidi="en-US"/>
        </w:rPr>
      </w:pPr>
      <w:r w:rsidRPr="00C70DF8">
        <w:rPr>
          <w:rFonts w:ascii="Arial" w:eastAsia="Arial Unicode MS" w:hAnsi="Arial" w:cs="Arial"/>
          <w:color w:val="000000"/>
          <w:kern w:val="3"/>
          <w:sz w:val="24"/>
          <w:szCs w:val="24"/>
          <w:lang w:bidi="en-US"/>
        </w:rPr>
        <w:t>ujednolicenia tekstu Regulaminu udzielania stypendiów, stanowiącego załącznik do przedmiotowej Uchwały, ze względu na wprowadzone w ostatnich latach liczne zmiany, dotyczące m.in. nazw uczelni, kierunków studiów oraz kryteriów</w:t>
      </w:r>
      <w:r>
        <w:rPr>
          <w:rFonts w:ascii="Arial" w:eastAsia="Arial Unicode MS" w:hAnsi="Arial" w:cs="Arial"/>
          <w:color w:val="000000"/>
          <w:kern w:val="3"/>
          <w:sz w:val="24"/>
          <w:szCs w:val="24"/>
          <w:lang w:bidi="en-US"/>
        </w:rPr>
        <w:t> </w:t>
      </w:r>
      <w:r w:rsidRPr="00C70DF8">
        <w:rPr>
          <w:rFonts w:ascii="Arial" w:eastAsia="Arial Unicode MS" w:hAnsi="Arial" w:cs="Arial"/>
          <w:color w:val="000000"/>
          <w:kern w:val="3"/>
          <w:sz w:val="24"/>
          <w:szCs w:val="24"/>
          <w:lang w:bidi="en-US"/>
        </w:rPr>
        <w:t>udzielania</w:t>
      </w:r>
      <w:r>
        <w:rPr>
          <w:rFonts w:ascii="Arial" w:eastAsia="Arial Unicode MS" w:hAnsi="Arial" w:cs="Arial"/>
          <w:color w:val="000000"/>
          <w:kern w:val="3"/>
          <w:sz w:val="24"/>
          <w:szCs w:val="24"/>
          <w:lang w:bidi="en-US"/>
        </w:rPr>
        <w:t> </w:t>
      </w:r>
      <w:r w:rsidRPr="00C70DF8">
        <w:rPr>
          <w:rFonts w:ascii="Arial" w:eastAsia="Arial Unicode MS" w:hAnsi="Arial" w:cs="Arial"/>
          <w:color w:val="000000"/>
          <w:kern w:val="3"/>
          <w:sz w:val="24"/>
          <w:szCs w:val="24"/>
          <w:lang w:bidi="en-US"/>
        </w:rPr>
        <w:t>stypendiów i dookreślenia sposobu informowania o</w:t>
      </w:r>
      <w:r>
        <w:rPr>
          <w:rFonts w:ascii="Arial" w:eastAsia="Arial Unicode MS" w:hAnsi="Arial" w:cs="Arial"/>
          <w:color w:val="000000"/>
          <w:kern w:val="3"/>
          <w:sz w:val="24"/>
          <w:szCs w:val="24"/>
          <w:lang w:bidi="en-US"/>
        </w:rPr>
        <w:t> </w:t>
      </w:r>
      <w:r w:rsidRPr="00C70DF8">
        <w:rPr>
          <w:rFonts w:ascii="Arial" w:eastAsia="Arial Unicode MS" w:hAnsi="Arial" w:cs="Arial"/>
          <w:color w:val="000000"/>
          <w:kern w:val="3"/>
          <w:sz w:val="24"/>
          <w:szCs w:val="24"/>
          <w:lang w:bidi="en-US"/>
        </w:rPr>
        <w:t>przyznaniu i odmowie przyznania stypendium.</w:t>
      </w:r>
    </w:p>
    <w:p w:rsidR="00C70DF8" w:rsidRPr="00C70DF8" w:rsidRDefault="00C70DF8" w:rsidP="00C70DF8">
      <w:pPr>
        <w:widowControl w:val="0"/>
        <w:suppressAutoHyphens/>
        <w:autoSpaceDN w:val="0"/>
        <w:spacing w:after="120"/>
        <w:ind w:firstLine="1134"/>
        <w:jc w:val="both"/>
        <w:textAlignment w:val="baseline"/>
        <w:rPr>
          <w:rFonts w:ascii="Times New Roman" w:eastAsia="Arial Unicode MS" w:hAnsi="Times New Roman" w:cs="Tahoma"/>
          <w:color w:val="000000"/>
          <w:kern w:val="3"/>
          <w:sz w:val="24"/>
          <w:szCs w:val="24"/>
          <w:lang w:bidi="en-US"/>
        </w:rPr>
      </w:pPr>
      <w:r w:rsidRPr="00C70DF8">
        <w:rPr>
          <w:rFonts w:ascii="Arial" w:eastAsia="Arial Unicode MS" w:hAnsi="Arial" w:cs="Arial"/>
          <w:color w:val="000000"/>
          <w:kern w:val="3"/>
          <w:sz w:val="24"/>
          <w:szCs w:val="24"/>
          <w:lang w:bidi="en-US"/>
        </w:rPr>
        <w:t>Obecnie proponowane brzmienie Regulaminu udzielania stypendiów, stanowiącego załącznik nr 1 do Uchwały Rady Miejskiej w Stalowej Woli w sprawie pomocy</w:t>
      </w:r>
      <w:r>
        <w:rPr>
          <w:rFonts w:ascii="Arial" w:eastAsia="Arial Unicode MS" w:hAnsi="Arial" w:cs="Arial"/>
          <w:color w:val="000000"/>
          <w:kern w:val="3"/>
          <w:sz w:val="24"/>
          <w:szCs w:val="24"/>
          <w:lang w:bidi="en-US"/>
        </w:rPr>
        <w:t> </w:t>
      </w:r>
      <w:r w:rsidRPr="00C70DF8">
        <w:rPr>
          <w:rFonts w:ascii="Arial" w:eastAsia="Arial Unicode MS" w:hAnsi="Arial" w:cs="Arial"/>
          <w:color w:val="000000"/>
          <w:kern w:val="3"/>
          <w:sz w:val="24"/>
          <w:szCs w:val="24"/>
          <w:lang w:bidi="en-US"/>
        </w:rPr>
        <w:t>materialnej dla studentów  jest tekstem uaktualnionym do bieżącego stanu faktycznego i zawiera wszystkie dotychczas dokonywane zmiany w jego zapisach od roku 2011 roku, dlatego uchylenie poprzednio obowiązującej |uchw</w:t>
      </w:r>
      <w:r w:rsidRPr="00C70DF8">
        <w:rPr>
          <w:rFonts w:ascii="Times New Roman" w:eastAsia="Arial Unicode MS" w:hAnsi="Times New Roman" w:cs="Tahoma"/>
          <w:color w:val="000000"/>
          <w:kern w:val="3"/>
          <w:sz w:val="24"/>
          <w:szCs w:val="24"/>
          <w:lang w:bidi="en-US"/>
        </w:rPr>
        <w:t>ały i podjęcie nowej, w przedmiocie pomocy materialnej dla studentów jest zasadne.</w:t>
      </w:r>
    </w:p>
    <w:p w:rsidR="001458D4" w:rsidRDefault="001458D4" w:rsidP="005B2484">
      <w:pPr>
        <w:tabs>
          <w:tab w:val="left" w:pos="567"/>
        </w:tabs>
        <w:jc w:val="both"/>
        <w:rPr>
          <w:rFonts w:ascii="Arial" w:hAnsi="Arial" w:cs="Arial"/>
          <w:sz w:val="24"/>
          <w:szCs w:val="24"/>
        </w:rPr>
      </w:pPr>
    </w:p>
    <w:p w:rsidR="001458D4" w:rsidRDefault="001458D4" w:rsidP="005B2484">
      <w:pPr>
        <w:tabs>
          <w:tab w:val="left" w:pos="567"/>
        </w:tabs>
        <w:jc w:val="both"/>
        <w:rPr>
          <w:rFonts w:ascii="Arial" w:hAnsi="Arial" w:cs="Arial"/>
          <w:sz w:val="24"/>
          <w:szCs w:val="24"/>
        </w:rPr>
      </w:pPr>
      <w:r>
        <w:rPr>
          <w:rFonts w:ascii="Arial" w:hAnsi="Arial" w:cs="Arial"/>
          <w:sz w:val="24"/>
          <w:szCs w:val="24"/>
        </w:rPr>
        <w:t>Komisja Oświaty. Kultury i Sportu pozytywnie zaopiniowała projekt uchwały.</w:t>
      </w:r>
    </w:p>
    <w:p w:rsidR="00B5291F" w:rsidRDefault="00B5291F" w:rsidP="005B2484">
      <w:pPr>
        <w:tabs>
          <w:tab w:val="left" w:pos="567"/>
        </w:tabs>
        <w:jc w:val="both"/>
        <w:rPr>
          <w:rFonts w:ascii="Arial" w:hAnsi="Arial" w:cs="Arial"/>
          <w:sz w:val="24"/>
          <w:szCs w:val="24"/>
        </w:rPr>
      </w:pPr>
    </w:p>
    <w:p w:rsidR="00B5291F" w:rsidRDefault="00B5291F" w:rsidP="00B5291F">
      <w:pPr>
        <w:jc w:val="both"/>
        <w:rPr>
          <w:rFonts w:ascii="Arial" w:hAnsi="Arial" w:cs="Arial"/>
          <w:sz w:val="24"/>
        </w:rPr>
      </w:pPr>
      <w:r>
        <w:rPr>
          <w:rFonts w:ascii="Arial" w:hAnsi="Arial" w:cs="Arial"/>
          <w:sz w:val="24"/>
        </w:rPr>
        <w:t>Pan radny Leszek Brzeziński stwierdził, że pomoc dla studentów powinna być</w:t>
      </w:r>
      <w:r w:rsidR="00AE0750">
        <w:rPr>
          <w:rFonts w:ascii="Arial" w:hAnsi="Arial" w:cs="Arial"/>
          <w:sz w:val="24"/>
        </w:rPr>
        <w:t xml:space="preserve"> prowadzona</w:t>
      </w:r>
      <w:r>
        <w:rPr>
          <w:rFonts w:ascii="Arial" w:hAnsi="Arial" w:cs="Arial"/>
          <w:sz w:val="24"/>
        </w:rPr>
        <w:t xml:space="preserve">, </w:t>
      </w:r>
      <w:r w:rsidR="00AE0750">
        <w:rPr>
          <w:rFonts w:ascii="Arial" w:hAnsi="Arial" w:cs="Arial"/>
          <w:sz w:val="24"/>
        </w:rPr>
        <w:t xml:space="preserve">jednak </w:t>
      </w:r>
      <w:r>
        <w:rPr>
          <w:rFonts w:ascii="Arial" w:hAnsi="Arial" w:cs="Arial"/>
          <w:sz w:val="24"/>
        </w:rPr>
        <w:t>nie w proponowanej formie. Ostatni nabór</w:t>
      </w:r>
      <w:r w:rsidR="00AE0750">
        <w:rPr>
          <w:rFonts w:ascii="Arial" w:hAnsi="Arial" w:cs="Arial"/>
          <w:sz w:val="24"/>
        </w:rPr>
        <w:t xml:space="preserve"> studentów </w:t>
      </w:r>
      <w:r>
        <w:rPr>
          <w:rFonts w:ascii="Arial" w:hAnsi="Arial" w:cs="Arial"/>
          <w:sz w:val="24"/>
        </w:rPr>
        <w:t xml:space="preserve"> na uczelni</w:t>
      </w:r>
      <w:r w:rsidR="00AE0750">
        <w:rPr>
          <w:rFonts w:ascii="Arial" w:hAnsi="Arial" w:cs="Arial"/>
          <w:sz w:val="24"/>
        </w:rPr>
        <w:t>e</w:t>
      </w:r>
      <w:r>
        <w:rPr>
          <w:rFonts w:ascii="Arial" w:hAnsi="Arial" w:cs="Arial"/>
          <w:sz w:val="24"/>
        </w:rPr>
        <w:t xml:space="preserve"> w mieście </w:t>
      </w:r>
      <w:r w:rsidR="00AE0750">
        <w:rPr>
          <w:rFonts w:ascii="Arial" w:hAnsi="Arial" w:cs="Arial"/>
          <w:sz w:val="24"/>
        </w:rPr>
        <w:t xml:space="preserve">świadczy o tym, że </w:t>
      </w:r>
      <w:r>
        <w:rPr>
          <w:rFonts w:ascii="Arial" w:hAnsi="Arial" w:cs="Arial"/>
          <w:sz w:val="24"/>
        </w:rPr>
        <w:t xml:space="preserve">nie ma atrakcyjnej oferty kierunków, które </w:t>
      </w:r>
      <w:r w:rsidR="00AE0750">
        <w:rPr>
          <w:rFonts w:ascii="Arial" w:hAnsi="Arial" w:cs="Arial"/>
          <w:sz w:val="24"/>
        </w:rPr>
        <w:t>mogą zachęcać</w:t>
      </w:r>
      <w:r>
        <w:rPr>
          <w:rFonts w:ascii="Arial" w:hAnsi="Arial" w:cs="Arial"/>
          <w:sz w:val="24"/>
        </w:rPr>
        <w:t xml:space="preserve"> studentów do podjęcia nauki. </w:t>
      </w:r>
      <w:r w:rsidR="00AE0750">
        <w:rPr>
          <w:rFonts w:ascii="Arial" w:hAnsi="Arial" w:cs="Arial"/>
          <w:sz w:val="24"/>
        </w:rPr>
        <w:t>Powoduje, iż</w:t>
      </w:r>
      <w:r>
        <w:rPr>
          <w:rFonts w:ascii="Arial" w:hAnsi="Arial" w:cs="Arial"/>
          <w:sz w:val="24"/>
        </w:rPr>
        <w:t xml:space="preserve"> młodzi mieszkańcy naszego miasta wolą wyjechać </w:t>
      </w:r>
      <w:r w:rsidR="00AE0750">
        <w:rPr>
          <w:rFonts w:ascii="Arial" w:hAnsi="Arial" w:cs="Arial"/>
          <w:sz w:val="24"/>
        </w:rPr>
        <w:t xml:space="preserve">na studia </w:t>
      </w:r>
      <w:r>
        <w:rPr>
          <w:rFonts w:ascii="Arial" w:hAnsi="Arial" w:cs="Arial"/>
          <w:sz w:val="24"/>
        </w:rPr>
        <w:t xml:space="preserve">do większych </w:t>
      </w:r>
      <w:r w:rsidR="00AE0750">
        <w:rPr>
          <w:rFonts w:ascii="Arial" w:hAnsi="Arial" w:cs="Arial"/>
          <w:sz w:val="24"/>
        </w:rPr>
        <w:t>ośrodków</w:t>
      </w:r>
      <w:r>
        <w:rPr>
          <w:rFonts w:ascii="Arial" w:hAnsi="Arial" w:cs="Arial"/>
          <w:sz w:val="24"/>
        </w:rPr>
        <w:t>, które oferują powiązan</w:t>
      </w:r>
      <w:r w:rsidR="00AE0750">
        <w:rPr>
          <w:rFonts w:ascii="Arial" w:hAnsi="Arial" w:cs="Arial"/>
          <w:sz w:val="24"/>
        </w:rPr>
        <w:t>i</w:t>
      </w:r>
      <w:r>
        <w:rPr>
          <w:rFonts w:ascii="Arial" w:hAnsi="Arial" w:cs="Arial"/>
          <w:sz w:val="24"/>
        </w:rPr>
        <w:t>e bezpośrednio nabywanej teorii z praktyką. Stypendium oferowane już na pierwszym roku</w:t>
      </w:r>
      <w:r w:rsidR="00AE0750">
        <w:rPr>
          <w:rFonts w:ascii="Arial" w:hAnsi="Arial" w:cs="Arial"/>
          <w:sz w:val="24"/>
        </w:rPr>
        <w:t xml:space="preserve"> zdaniem radnego Brzezińskiego jest </w:t>
      </w:r>
      <w:r>
        <w:rPr>
          <w:rFonts w:ascii="Arial" w:hAnsi="Arial" w:cs="Arial"/>
          <w:sz w:val="24"/>
        </w:rPr>
        <w:t xml:space="preserve"> nieporozumienie</w:t>
      </w:r>
      <w:r w:rsidR="00AE0750">
        <w:rPr>
          <w:rFonts w:ascii="Arial" w:hAnsi="Arial" w:cs="Arial"/>
          <w:sz w:val="24"/>
        </w:rPr>
        <w:t>m</w:t>
      </w:r>
      <w:r>
        <w:rPr>
          <w:rFonts w:ascii="Arial" w:hAnsi="Arial" w:cs="Arial"/>
          <w:sz w:val="24"/>
        </w:rPr>
        <w:t xml:space="preserve">. Lepiej podwyższyć kwotę stypendium dla wyróżniających się studentów </w:t>
      </w:r>
      <w:r w:rsidR="00AE0750">
        <w:rPr>
          <w:rFonts w:ascii="Arial" w:hAnsi="Arial" w:cs="Arial"/>
          <w:sz w:val="24"/>
        </w:rPr>
        <w:t>w</w:t>
      </w:r>
      <w:r>
        <w:rPr>
          <w:rFonts w:ascii="Arial" w:hAnsi="Arial" w:cs="Arial"/>
          <w:sz w:val="24"/>
        </w:rPr>
        <w:t xml:space="preserve"> kolejnych latach nauki. </w:t>
      </w:r>
    </w:p>
    <w:p w:rsidR="00B5291F" w:rsidRDefault="00B5291F" w:rsidP="00B5291F">
      <w:pPr>
        <w:jc w:val="both"/>
        <w:rPr>
          <w:rFonts w:ascii="Arial" w:hAnsi="Arial" w:cs="Arial"/>
          <w:sz w:val="24"/>
        </w:rPr>
      </w:pPr>
    </w:p>
    <w:p w:rsidR="00B5291F" w:rsidRDefault="00B5291F" w:rsidP="00B5291F">
      <w:pPr>
        <w:jc w:val="both"/>
        <w:rPr>
          <w:rFonts w:ascii="Arial" w:hAnsi="Arial" w:cs="Arial"/>
          <w:sz w:val="24"/>
        </w:rPr>
      </w:pPr>
      <w:r>
        <w:rPr>
          <w:rFonts w:ascii="Arial" w:hAnsi="Arial" w:cs="Arial"/>
          <w:sz w:val="24"/>
        </w:rPr>
        <w:t>Pani radna Renata Butryn uważa, że stypendia powinny być wyższe z uwzględnieniem poziomu osiąganych wyników. Zwróciła się do Pana Przewodniczącego Stanisława Sobieraja o zorganizowanie spotkania</w:t>
      </w:r>
      <w:r w:rsidR="00AE0750" w:rsidRPr="00AE0750">
        <w:rPr>
          <w:rFonts w:ascii="Arial" w:hAnsi="Arial" w:cs="Arial"/>
          <w:sz w:val="24"/>
        </w:rPr>
        <w:t xml:space="preserve"> </w:t>
      </w:r>
      <w:r w:rsidR="00AE0750">
        <w:rPr>
          <w:rFonts w:ascii="Arial" w:hAnsi="Arial" w:cs="Arial"/>
          <w:sz w:val="24"/>
        </w:rPr>
        <w:t>z pracownikami wydziału politechniki w Stalowej Woli w tym zakresie</w:t>
      </w:r>
      <w:r>
        <w:rPr>
          <w:rFonts w:ascii="Arial" w:hAnsi="Arial" w:cs="Arial"/>
          <w:sz w:val="24"/>
        </w:rPr>
        <w:t xml:space="preserve">, może być w ramach komisji oświaty. Pani radna posiada informacje o pomysłach tych pracowników na </w:t>
      </w:r>
      <w:r w:rsidR="00AE0750">
        <w:rPr>
          <w:rFonts w:ascii="Arial" w:hAnsi="Arial" w:cs="Arial"/>
          <w:sz w:val="24"/>
        </w:rPr>
        <w:t>u</w:t>
      </w:r>
      <w:r>
        <w:rPr>
          <w:rFonts w:ascii="Arial" w:hAnsi="Arial" w:cs="Arial"/>
          <w:sz w:val="24"/>
        </w:rPr>
        <w:t xml:space="preserve">tworzenie </w:t>
      </w:r>
      <w:r w:rsidR="00AE0750">
        <w:rPr>
          <w:rFonts w:ascii="Arial" w:hAnsi="Arial" w:cs="Arial"/>
          <w:sz w:val="24"/>
        </w:rPr>
        <w:t>nowych, ciekawych</w:t>
      </w:r>
      <w:r>
        <w:rPr>
          <w:rFonts w:ascii="Arial" w:hAnsi="Arial" w:cs="Arial"/>
          <w:sz w:val="24"/>
        </w:rPr>
        <w:t xml:space="preserve"> kierunków</w:t>
      </w:r>
      <w:r w:rsidR="00AE0750">
        <w:rPr>
          <w:rFonts w:ascii="Arial" w:hAnsi="Arial" w:cs="Arial"/>
          <w:sz w:val="24"/>
        </w:rPr>
        <w:t xml:space="preserve"> studiów, a także </w:t>
      </w:r>
      <w:r>
        <w:rPr>
          <w:rFonts w:ascii="Arial" w:hAnsi="Arial" w:cs="Arial"/>
          <w:sz w:val="24"/>
        </w:rPr>
        <w:t xml:space="preserve">laboratorium badawczego, </w:t>
      </w:r>
      <w:r w:rsidR="00AE0750">
        <w:rPr>
          <w:rFonts w:ascii="Arial" w:hAnsi="Arial" w:cs="Arial"/>
          <w:sz w:val="24"/>
        </w:rPr>
        <w:t>dzięki którym byłaby możliwość pozyskania nowych</w:t>
      </w:r>
      <w:r>
        <w:rPr>
          <w:rFonts w:ascii="Arial" w:hAnsi="Arial" w:cs="Arial"/>
          <w:sz w:val="24"/>
        </w:rPr>
        <w:t xml:space="preserve"> studentów. Pracownicy oczekują wsparcia i zainteresowania, dlatego spotkanie jest pożądane. </w:t>
      </w:r>
    </w:p>
    <w:p w:rsidR="00B5291F" w:rsidRDefault="00B5291F" w:rsidP="00B5291F">
      <w:pPr>
        <w:jc w:val="both"/>
        <w:rPr>
          <w:rFonts w:ascii="Arial" w:hAnsi="Arial" w:cs="Arial"/>
          <w:sz w:val="24"/>
        </w:rPr>
      </w:pPr>
    </w:p>
    <w:p w:rsidR="00B5291F" w:rsidRDefault="00B5291F" w:rsidP="00B5291F">
      <w:pPr>
        <w:jc w:val="both"/>
        <w:rPr>
          <w:rFonts w:ascii="Arial" w:hAnsi="Arial" w:cs="Arial"/>
          <w:sz w:val="24"/>
        </w:rPr>
      </w:pPr>
      <w:r>
        <w:rPr>
          <w:rFonts w:ascii="Arial" w:hAnsi="Arial" w:cs="Arial"/>
          <w:sz w:val="24"/>
        </w:rPr>
        <w:t xml:space="preserve">Pan radny Leszek Brzeziński złożył wniosek formalny, aby w §2 </w:t>
      </w:r>
      <w:r w:rsidR="00AE0750">
        <w:rPr>
          <w:rFonts w:ascii="Arial" w:hAnsi="Arial" w:cs="Arial"/>
          <w:sz w:val="24"/>
        </w:rPr>
        <w:t>wykreślić</w:t>
      </w:r>
      <w:r>
        <w:rPr>
          <w:rFonts w:ascii="Arial" w:hAnsi="Arial" w:cs="Arial"/>
          <w:sz w:val="24"/>
        </w:rPr>
        <w:t xml:space="preserve"> punkt 1.</w:t>
      </w:r>
    </w:p>
    <w:p w:rsidR="00B5291F" w:rsidRDefault="00B5291F" w:rsidP="00B5291F">
      <w:pPr>
        <w:jc w:val="both"/>
        <w:rPr>
          <w:rFonts w:ascii="Arial" w:hAnsi="Arial" w:cs="Arial"/>
          <w:sz w:val="24"/>
        </w:rPr>
      </w:pPr>
    </w:p>
    <w:p w:rsidR="00B5291F" w:rsidRDefault="00B5291F" w:rsidP="00B5291F">
      <w:pPr>
        <w:jc w:val="both"/>
        <w:rPr>
          <w:rFonts w:ascii="Arial" w:hAnsi="Arial" w:cs="Arial"/>
          <w:sz w:val="24"/>
        </w:rPr>
      </w:pPr>
      <w:r>
        <w:rPr>
          <w:rFonts w:ascii="Arial" w:hAnsi="Arial" w:cs="Arial"/>
          <w:sz w:val="24"/>
        </w:rPr>
        <w:t>Po przerwie w obradach sesji pan radny Leszek Brzeziński wycofał swój wniosek formalny.</w:t>
      </w:r>
    </w:p>
    <w:p w:rsidR="00B5291F" w:rsidRDefault="00B5291F" w:rsidP="005B2484">
      <w:pPr>
        <w:tabs>
          <w:tab w:val="left" w:pos="567"/>
        </w:tabs>
        <w:jc w:val="both"/>
        <w:rPr>
          <w:rFonts w:ascii="Arial" w:hAnsi="Arial" w:cs="Arial"/>
          <w:sz w:val="24"/>
          <w:szCs w:val="24"/>
        </w:rPr>
      </w:pPr>
    </w:p>
    <w:p w:rsidR="000313C0" w:rsidRDefault="000313C0" w:rsidP="005B2484">
      <w:pPr>
        <w:tabs>
          <w:tab w:val="left" w:pos="567"/>
        </w:tabs>
        <w:jc w:val="both"/>
        <w:rPr>
          <w:rFonts w:ascii="Arial" w:hAnsi="Arial" w:cs="Arial"/>
          <w:sz w:val="24"/>
          <w:szCs w:val="24"/>
        </w:rPr>
      </w:pPr>
    </w:p>
    <w:p w:rsidR="00354EA8" w:rsidRDefault="000313C0" w:rsidP="003A46E0">
      <w:pPr>
        <w:tabs>
          <w:tab w:val="left" w:pos="567"/>
        </w:tabs>
        <w:rPr>
          <w:rFonts w:ascii="Arial" w:hAnsi="Arial" w:cs="Arial"/>
          <w:sz w:val="24"/>
          <w:szCs w:val="24"/>
        </w:rPr>
      </w:pPr>
      <w:r w:rsidRPr="000313C0">
        <w:rPr>
          <w:rFonts w:ascii="Arial" w:hAnsi="Arial" w:cs="Arial"/>
          <w:b/>
          <w:bCs/>
          <w:sz w:val="24"/>
          <w:szCs w:val="24"/>
          <w:u w:val="single"/>
        </w:rPr>
        <w:lastRenderedPageBreak/>
        <w:t>Głosowano w sprawie:</w:t>
      </w:r>
      <w:r w:rsidRPr="000313C0">
        <w:rPr>
          <w:rFonts w:ascii="Arial" w:hAnsi="Arial" w:cs="Arial"/>
          <w:sz w:val="24"/>
          <w:szCs w:val="24"/>
        </w:rPr>
        <w:br/>
        <w:t>Projekt</w:t>
      </w:r>
      <w:r w:rsidR="003A46E0">
        <w:rPr>
          <w:rFonts w:ascii="Arial" w:hAnsi="Arial" w:cs="Arial"/>
          <w:sz w:val="24"/>
          <w:szCs w:val="24"/>
        </w:rPr>
        <w:t>u</w:t>
      </w:r>
      <w:r w:rsidRPr="000313C0">
        <w:rPr>
          <w:rFonts w:ascii="Arial" w:hAnsi="Arial" w:cs="Arial"/>
          <w:sz w:val="24"/>
          <w:szCs w:val="24"/>
        </w:rPr>
        <w:t xml:space="preserve"> uchwały w sprawie przyznawania pomocy materialnej dla studentów </w:t>
      </w:r>
      <w:r w:rsidRPr="000313C0">
        <w:rPr>
          <w:rFonts w:ascii="Arial" w:hAnsi="Arial" w:cs="Arial"/>
          <w:sz w:val="24"/>
          <w:szCs w:val="24"/>
        </w:rPr>
        <w:br/>
      </w:r>
      <w:r w:rsidRPr="000313C0">
        <w:rPr>
          <w:rFonts w:ascii="Arial" w:hAnsi="Arial" w:cs="Arial"/>
          <w:sz w:val="24"/>
          <w:szCs w:val="24"/>
        </w:rPr>
        <w:br/>
      </w:r>
      <w:r w:rsidRPr="000313C0">
        <w:rPr>
          <w:rStyle w:val="Pogrubienie"/>
          <w:rFonts w:ascii="Arial" w:hAnsi="Arial" w:cs="Arial"/>
          <w:sz w:val="24"/>
          <w:szCs w:val="24"/>
          <w:u w:val="single"/>
        </w:rPr>
        <w:t>Wyniki głosowania</w:t>
      </w:r>
      <w:r w:rsidRPr="000313C0">
        <w:rPr>
          <w:rFonts w:ascii="Arial" w:hAnsi="Arial" w:cs="Arial"/>
          <w:sz w:val="24"/>
          <w:szCs w:val="24"/>
        </w:rPr>
        <w:br/>
        <w:t>ZA: 16, PRZECIW: 0, WSTRZYMUJĘ SIĘ: 4, BRAK GŁOSU: 1, NIEOBECNI: 2</w:t>
      </w:r>
      <w:r w:rsidRPr="000313C0">
        <w:rPr>
          <w:rFonts w:ascii="Arial" w:hAnsi="Arial" w:cs="Arial"/>
          <w:sz w:val="24"/>
          <w:szCs w:val="24"/>
        </w:rPr>
        <w:br/>
      </w:r>
      <w:r w:rsidRPr="000313C0">
        <w:rPr>
          <w:rFonts w:ascii="Arial" w:hAnsi="Arial" w:cs="Arial"/>
          <w:sz w:val="24"/>
          <w:szCs w:val="24"/>
        </w:rPr>
        <w:br/>
      </w:r>
      <w:r w:rsidRPr="000313C0">
        <w:rPr>
          <w:rFonts w:ascii="Arial" w:hAnsi="Arial" w:cs="Arial"/>
          <w:sz w:val="24"/>
          <w:szCs w:val="24"/>
          <w:u w:val="single"/>
        </w:rPr>
        <w:t>Wyniki imienne:</w:t>
      </w:r>
      <w:r w:rsidRPr="000313C0">
        <w:rPr>
          <w:rFonts w:ascii="Arial" w:hAnsi="Arial" w:cs="Arial"/>
          <w:sz w:val="24"/>
          <w:szCs w:val="24"/>
        </w:rPr>
        <w:br/>
        <w:t>ZA (16)</w:t>
      </w:r>
      <w:r w:rsidRPr="000313C0">
        <w:rPr>
          <w:rFonts w:ascii="Arial" w:hAnsi="Arial" w:cs="Arial"/>
          <w:sz w:val="24"/>
          <w:szCs w:val="24"/>
        </w:rPr>
        <w:br/>
        <w:t>Jerzy Augustyn, Mariusz Bajek, Renata Butryn, Maria Chojnacka, Łukasz Durek, Ilona Kaczmarek, Andrzej Kochan, Agata Krzek, Paweł Madej, Lucjan Małek, Damian Marczak, Karolina Paleń, Dariusz Przytuła, Jan Sibiga, Stanisław Sobieraj, Franciszek Zaborowski</w:t>
      </w:r>
      <w:r w:rsidRPr="000313C0">
        <w:rPr>
          <w:rFonts w:ascii="Arial" w:hAnsi="Arial" w:cs="Arial"/>
          <w:sz w:val="24"/>
          <w:szCs w:val="24"/>
        </w:rPr>
        <w:br/>
        <w:t>WSTRZYMUJĘ SIĘ (4)</w:t>
      </w:r>
      <w:r w:rsidRPr="000313C0">
        <w:rPr>
          <w:rFonts w:ascii="Arial" w:hAnsi="Arial" w:cs="Arial"/>
          <w:sz w:val="24"/>
          <w:szCs w:val="24"/>
        </w:rPr>
        <w:br/>
        <w:t>Leszek Brzeziński, Joanna Grobel-Proszowska, Andrzej Szymonik, Łukasz Warchoł</w:t>
      </w:r>
      <w:r w:rsidRPr="000313C0">
        <w:rPr>
          <w:rFonts w:ascii="Arial" w:hAnsi="Arial" w:cs="Arial"/>
          <w:sz w:val="24"/>
          <w:szCs w:val="24"/>
        </w:rPr>
        <w:br/>
        <w:t>BRAK GŁOSU (1)</w:t>
      </w:r>
      <w:r w:rsidRPr="000313C0">
        <w:rPr>
          <w:rFonts w:ascii="Arial" w:hAnsi="Arial" w:cs="Arial"/>
          <w:sz w:val="24"/>
          <w:szCs w:val="24"/>
        </w:rPr>
        <w:br/>
      </w:r>
      <w:r w:rsidRPr="003A46E0">
        <w:rPr>
          <w:rFonts w:ascii="Arial" w:hAnsi="Arial" w:cs="Arial"/>
          <w:sz w:val="24"/>
          <w:szCs w:val="24"/>
        </w:rPr>
        <w:t>Piotr Rut</w:t>
      </w:r>
      <w:r w:rsidRPr="003A46E0">
        <w:rPr>
          <w:rFonts w:ascii="Arial" w:hAnsi="Arial" w:cs="Arial"/>
          <w:sz w:val="24"/>
          <w:szCs w:val="24"/>
        </w:rPr>
        <w:br/>
        <w:t>NIEOBECNI (2)</w:t>
      </w:r>
      <w:r w:rsidRPr="003A46E0">
        <w:rPr>
          <w:rFonts w:ascii="Arial" w:hAnsi="Arial" w:cs="Arial"/>
          <w:sz w:val="24"/>
          <w:szCs w:val="24"/>
        </w:rPr>
        <w:br/>
        <w:t>Elżbieta Kulpa, Paulina Miśko</w:t>
      </w:r>
      <w:r w:rsidRPr="003A46E0">
        <w:rPr>
          <w:rFonts w:ascii="Arial" w:hAnsi="Arial" w:cs="Arial"/>
          <w:sz w:val="24"/>
          <w:szCs w:val="24"/>
        </w:rPr>
        <w:br/>
      </w:r>
      <w:r>
        <w:br/>
      </w:r>
    </w:p>
    <w:p w:rsidR="0067550A" w:rsidRPr="000077A8" w:rsidRDefault="0067550A" w:rsidP="0067550A">
      <w:pPr>
        <w:rPr>
          <w:rFonts w:ascii="Arial" w:hAnsi="Arial" w:cs="Arial"/>
          <w:color w:val="000000" w:themeColor="text1"/>
          <w:sz w:val="24"/>
          <w:szCs w:val="24"/>
        </w:rPr>
      </w:pPr>
      <w:r w:rsidRPr="000077A8">
        <w:rPr>
          <w:rFonts w:ascii="Arial" w:hAnsi="Arial" w:cs="Arial"/>
          <w:color w:val="000000" w:themeColor="text1"/>
          <w:sz w:val="24"/>
          <w:szCs w:val="24"/>
        </w:rPr>
        <w:t xml:space="preserve">Rada Miejska w głosowaniu imiennym przy </w:t>
      </w:r>
      <w:r w:rsidR="003A46E0">
        <w:rPr>
          <w:rFonts w:ascii="Arial" w:hAnsi="Arial" w:cs="Arial"/>
          <w:color w:val="000000" w:themeColor="text1"/>
          <w:sz w:val="24"/>
          <w:szCs w:val="24"/>
        </w:rPr>
        <w:t>16</w:t>
      </w:r>
      <w:r w:rsidRPr="000077A8">
        <w:rPr>
          <w:rFonts w:ascii="Arial" w:hAnsi="Arial" w:cs="Arial"/>
          <w:color w:val="000000" w:themeColor="text1"/>
          <w:sz w:val="24"/>
          <w:szCs w:val="24"/>
        </w:rPr>
        <w:t xml:space="preserve"> głosach za</w:t>
      </w:r>
      <w:r w:rsidR="00AB4306">
        <w:rPr>
          <w:rFonts w:ascii="Arial" w:hAnsi="Arial" w:cs="Arial"/>
          <w:color w:val="000000" w:themeColor="text1"/>
          <w:sz w:val="24"/>
          <w:szCs w:val="24"/>
        </w:rPr>
        <w:t xml:space="preserve"> i </w:t>
      </w:r>
      <w:r w:rsidR="003A46E0">
        <w:rPr>
          <w:rFonts w:ascii="Arial" w:hAnsi="Arial" w:cs="Arial"/>
          <w:color w:val="000000" w:themeColor="text1"/>
          <w:sz w:val="24"/>
          <w:szCs w:val="24"/>
        </w:rPr>
        <w:t>4 wstrzymujących się</w:t>
      </w:r>
      <w:r w:rsidRPr="000077A8">
        <w:rPr>
          <w:rFonts w:ascii="Arial" w:hAnsi="Arial" w:cs="Arial"/>
          <w:color w:val="000000" w:themeColor="text1"/>
          <w:sz w:val="24"/>
          <w:szCs w:val="24"/>
        </w:rPr>
        <w:t xml:space="preserve"> podjęła </w:t>
      </w:r>
    </w:p>
    <w:p w:rsidR="0067550A" w:rsidRPr="000077A8" w:rsidRDefault="0067550A" w:rsidP="0067550A">
      <w:pPr>
        <w:jc w:val="center"/>
        <w:rPr>
          <w:rFonts w:ascii="Arial" w:hAnsi="Arial" w:cs="Arial"/>
          <w:color w:val="FF0000"/>
          <w:sz w:val="24"/>
          <w:szCs w:val="24"/>
        </w:rPr>
      </w:pPr>
    </w:p>
    <w:p w:rsidR="0067550A" w:rsidRPr="000077A8" w:rsidRDefault="0067550A" w:rsidP="0067550A">
      <w:pPr>
        <w:jc w:val="center"/>
        <w:rPr>
          <w:rFonts w:ascii="Arial" w:hAnsi="Arial" w:cs="Arial"/>
          <w:b/>
          <w:i/>
          <w:sz w:val="24"/>
          <w:szCs w:val="24"/>
        </w:rPr>
      </w:pPr>
      <w:r w:rsidRPr="000077A8">
        <w:rPr>
          <w:rFonts w:ascii="Arial" w:hAnsi="Arial" w:cs="Arial"/>
          <w:b/>
          <w:i/>
          <w:sz w:val="24"/>
          <w:szCs w:val="24"/>
        </w:rPr>
        <w:t>U c h w a ł ę Nr L</w:t>
      </w:r>
      <w:r w:rsidR="00F72C17">
        <w:rPr>
          <w:rFonts w:ascii="Arial" w:hAnsi="Arial" w:cs="Arial"/>
          <w:b/>
          <w:i/>
          <w:sz w:val="24"/>
          <w:szCs w:val="24"/>
        </w:rPr>
        <w:t>V</w:t>
      </w:r>
      <w:r w:rsidR="00354EA8">
        <w:rPr>
          <w:rFonts w:ascii="Arial" w:hAnsi="Arial" w:cs="Arial"/>
          <w:b/>
          <w:i/>
          <w:sz w:val="24"/>
          <w:szCs w:val="24"/>
        </w:rPr>
        <w:t>II</w:t>
      </w:r>
      <w:r w:rsidR="008D0EFA">
        <w:rPr>
          <w:rFonts w:ascii="Arial" w:hAnsi="Arial" w:cs="Arial"/>
          <w:b/>
          <w:i/>
          <w:sz w:val="24"/>
          <w:szCs w:val="24"/>
        </w:rPr>
        <w:t>I</w:t>
      </w:r>
      <w:r w:rsidRPr="000077A8">
        <w:rPr>
          <w:rFonts w:ascii="Arial" w:hAnsi="Arial" w:cs="Arial"/>
          <w:b/>
          <w:i/>
          <w:sz w:val="24"/>
          <w:szCs w:val="24"/>
        </w:rPr>
        <w:t>/</w:t>
      </w:r>
      <w:r w:rsidR="008D0EFA">
        <w:rPr>
          <w:rFonts w:ascii="Arial" w:hAnsi="Arial" w:cs="Arial"/>
          <w:b/>
          <w:i/>
          <w:sz w:val="24"/>
          <w:szCs w:val="24"/>
        </w:rPr>
        <w:t>7</w:t>
      </w:r>
      <w:r w:rsidR="00354EA8">
        <w:rPr>
          <w:rFonts w:ascii="Arial" w:hAnsi="Arial" w:cs="Arial"/>
          <w:b/>
          <w:i/>
          <w:sz w:val="24"/>
          <w:szCs w:val="24"/>
        </w:rPr>
        <w:t>4</w:t>
      </w:r>
      <w:r w:rsidR="000313C0">
        <w:rPr>
          <w:rFonts w:ascii="Arial" w:hAnsi="Arial" w:cs="Arial"/>
          <w:b/>
          <w:i/>
          <w:sz w:val="24"/>
          <w:szCs w:val="24"/>
        </w:rPr>
        <w:t>3</w:t>
      </w:r>
      <w:r w:rsidRPr="000077A8">
        <w:rPr>
          <w:rFonts w:ascii="Arial" w:hAnsi="Arial" w:cs="Arial"/>
          <w:b/>
          <w:i/>
          <w:sz w:val="24"/>
          <w:szCs w:val="24"/>
        </w:rPr>
        <w:t>/2022</w:t>
      </w:r>
    </w:p>
    <w:p w:rsidR="008D0EFA" w:rsidRDefault="00696871" w:rsidP="008D0EFA">
      <w:pPr>
        <w:tabs>
          <w:tab w:val="left" w:pos="567"/>
        </w:tabs>
        <w:jc w:val="both"/>
        <w:rPr>
          <w:rFonts w:ascii="Arial" w:hAnsi="Arial" w:cs="Arial"/>
          <w:sz w:val="24"/>
          <w:szCs w:val="24"/>
        </w:rPr>
      </w:pPr>
      <w:r w:rsidRPr="000077A8">
        <w:rPr>
          <w:rFonts w:ascii="Arial" w:hAnsi="Arial" w:cs="Arial"/>
          <w:sz w:val="24"/>
          <w:szCs w:val="24"/>
        </w:rPr>
        <w:br/>
      </w:r>
      <w:r w:rsidR="00354EA8" w:rsidRPr="005B2484">
        <w:rPr>
          <w:rFonts w:ascii="Arial" w:hAnsi="Arial" w:cs="Arial"/>
          <w:sz w:val="24"/>
          <w:szCs w:val="24"/>
        </w:rPr>
        <w:t xml:space="preserve">w sprawie </w:t>
      </w:r>
      <w:r w:rsidR="00354EA8">
        <w:rPr>
          <w:rFonts w:ascii="Arial" w:hAnsi="Arial" w:cs="Arial"/>
          <w:sz w:val="24"/>
          <w:szCs w:val="24"/>
        </w:rPr>
        <w:t>przyznawania pomocy materialnej dla studentów.</w:t>
      </w:r>
    </w:p>
    <w:p w:rsidR="00A05050" w:rsidRDefault="00696871" w:rsidP="008D0EFA">
      <w:pPr>
        <w:tabs>
          <w:tab w:val="left" w:pos="540"/>
          <w:tab w:val="left" w:pos="709"/>
          <w:tab w:val="left" w:pos="1134"/>
          <w:tab w:val="left" w:pos="1276"/>
        </w:tabs>
        <w:suppressAutoHyphens/>
        <w:jc w:val="center"/>
        <w:rPr>
          <w:rFonts w:ascii="Arial" w:hAnsi="Arial" w:cs="Arial"/>
          <w:b/>
          <w:sz w:val="24"/>
          <w:szCs w:val="24"/>
        </w:rPr>
      </w:pPr>
      <w:r w:rsidRPr="000077A8">
        <w:rPr>
          <w:rFonts w:ascii="Arial" w:hAnsi="Arial" w:cs="Arial"/>
          <w:sz w:val="24"/>
          <w:szCs w:val="24"/>
        </w:rPr>
        <w:br/>
      </w:r>
      <w:r w:rsidRPr="000077A8">
        <w:rPr>
          <w:rFonts w:ascii="Arial" w:hAnsi="Arial" w:cs="Arial"/>
          <w:b/>
          <w:sz w:val="24"/>
          <w:szCs w:val="24"/>
        </w:rPr>
        <w:t xml:space="preserve">Ad. </w:t>
      </w:r>
      <w:r w:rsidR="00E8675A">
        <w:rPr>
          <w:rFonts w:ascii="Arial" w:hAnsi="Arial" w:cs="Arial"/>
          <w:b/>
          <w:sz w:val="24"/>
          <w:szCs w:val="24"/>
        </w:rPr>
        <w:t>2</w:t>
      </w:r>
      <w:r w:rsidR="000313C0">
        <w:rPr>
          <w:rFonts w:ascii="Arial" w:hAnsi="Arial" w:cs="Arial"/>
          <w:b/>
          <w:sz w:val="24"/>
          <w:szCs w:val="24"/>
        </w:rPr>
        <w:t>1</w:t>
      </w:r>
    </w:p>
    <w:p w:rsidR="005B2484" w:rsidRDefault="005B2484" w:rsidP="00BD3A00">
      <w:pPr>
        <w:jc w:val="center"/>
        <w:rPr>
          <w:rFonts w:ascii="Arial" w:hAnsi="Arial" w:cs="Arial"/>
          <w:b/>
          <w:sz w:val="24"/>
          <w:szCs w:val="24"/>
        </w:rPr>
      </w:pPr>
    </w:p>
    <w:p w:rsidR="00354EA8" w:rsidRDefault="005B2484" w:rsidP="00354EA8">
      <w:pPr>
        <w:tabs>
          <w:tab w:val="left" w:pos="851"/>
        </w:tabs>
        <w:suppressAutoHyphens/>
        <w:jc w:val="both"/>
        <w:rPr>
          <w:rFonts w:ascii="Arial" w:hAnsi="Arial" w:cs="Arial"/>
          <w:color w:val="242424"/>
          <w:sz w:val="24"/>
          <w:szCs w:val="24"/>
          <w:shd w:val="clear" w:color="auto" w:fill="FFFFFF"/>
        </w:rPr>
      </w:pPr>
      <w:r w:rsidRPr="005B2484">
        <w:rPr>
          <w:rFonts w:ascii="Arial" w:hAnsi="Arial" w:cs="Arial"/>
          <w:color w:val="242424"/>
          <w:sz w:val="24"/>
          <w:szCs w:val="24"/>
          <w:shd w:val="clear" w:color="auto" w:fill="FFFFFF"/>
        </w:rPr>
        <w:t xml:space="preserve">Projekt uchwały w sprawie </w:t>
      </w:r>
      <w:r w:rsidR="00354EA8">
        <w:rPr>
          <w:rFonts w:ascii="Arial" w:hAnsi="Arial" w:cs="Arial"/>
          <w:color w:val="242424"/>
          <w:sz w:val="24"/>
          <w:szCs w:val="24"/>
          <w:shd w:val="clear" w:color="auto" w:fill="FFFFFF"/>
        </w:rPr>
        <w:t>Gminnego Programu Profilaktyki i Rozwiązywania Problemów Alkoholowych oraz Przeciwdziałania Narkomanii na 2023rok.</w:t>
      </w:r>
    </w:p>
    <w:p w:rsidR="00C70DF8" w:rsidRDefault="00C70DF8" w:rsidP="00354EA8">
      <w:pPr>
        <w:tabs>
          <w:tab w:val="left" w:pos="851"/>
        </w:tabs>
        <w:suppressAutoHyphens/>
        <w:jc w:val="both"/>
        <w:rPr>
          <w:rFonts w:ascii="Arial" w:hAnsi="Arial" w:cs="Arial"/>
          <w:color w:val="242424"/>
          <w:sz w:val="24"/>
          <w:szCs w:val="24"/>
          <w:shd w:val="clear" w:color="auto" w:fill="FFFFFF"/>
        </w:rPr>
      </w:pPr>
    </w:p>
    <w:p w:rsidR="00C70DF8" w:rsidRPr="00C70DF8" w:rsidRDefault="00C70DF8" w:rsidP="00C70DF8">
      <w:pPr>
        <w:pStyle w:val="Tekstpodstawowy"/>
        <w:jc w:val="both"/>
        <w:rPr>
          <w:rFonts w:ascii="Arial" w:hAnsi="Arial" w:cs="Arial"/>
          <w:szCs w:val="24"/>
        </w:rPr>
      </w:pPr>
      <w:r w:rsidRPr="00C70DF8">
        <w:rPr>
          <w:rFonts w:ascii="Arial" w:hAnsi="Arial" w:cs="Arial"/>
          <w:szCs w:val="24"/>
        </w:rPr>
        <w:t>Zgodnie z art. 4</w:t>
      </w:r>
      <w:r w:rsidRPr="00C70DF8">
        <w:rPr>
          <w:rFonts w:ascii="Arial" w:hAnsi="Arial" w:cs="Arial"/>
          <w:szCs w:val="24"/>
          <w:vertAlign w:val="superscript"/>
        </w:rPr>
        <w:t>1</w:t>
      </w:r>
      <w:r w:rsidRPr="00C70DF8">
        <w:rPr>
          <w:rFonts w:ascii="Arial" w:hAnsi="Arial" w:cs="Arial"/>
          <w:szCs w:val="24"/>
        </w:rPr>
        <w:t xml:space="preserve"> ust. 1 ustawy o wychowaniu w trzeźwości i przeciwdziałaniu alkoholizmowi, prowadzenie działań związanych z profilaktyką i rozwiązywaniem problemów alkoholowych oraz integracja społeczna osób uzależnionych od alkoholu należy do zadań własnych gminy. Ustawa wymienia szczegółowe zadania, których realizacja powinna być prowadzona zgodnie z art. 4</w:t>
      </w:r>
      <w:r w:rsidRPr="00C70DF8">
        <w:rPr>
          <w:rFonts w:ascii="Arial" w:hAnsi="Arial" w:cs="Arial"/>
          <w:szCs w:val="24"/>
          <w:vertAlign w:val="superscript"/>
        </w:rPr>
        <w:t>1</w:t>
      </w:r>
      <w:r w:rsidRPr="00C70DF8">
        <w:rPr>
          <w:rFonts w:ascii="Arial" w:hAnsi="Arial" w:cs="Arial"/>
          <w:szCs w:val="24"/>
        </w:rPr>
        <w:t xml:space="preserve"> ust. 2 w postaci Gminnego Programu Profilaktyki i Rozwiązywania Problemów Alkoholowych oraz Przeciwdziałania Narkomanii.</w:t>
      </w:r>
    </w:p>
    <w:p w:rsidR="00C70DF8" w:rsidRPr="00C70DF8" w:rsidRDefault="00C70DF8" w:rsidP="00C70DF8">
      <w:pPr>
        <w:pStyle w:val="Tekstpodstawowy"/>
        <w:jc w:val="both"/>
        <w:rPr>
          <w:rFonts w:ascii="Arial" w:hAnsi="Arial" w:cs="Arial"/>
          <w:szCs w:val="24"/>
        </w:rPr>
      </w:pPr>
      <w:r w:rsidRPr="00C70DF8">
        <w:rPr>
          <w:rFonts w:ascii="Arial" w:hAnsi="Arial" w:cs="Arial"/>
          <w:szCs w:val="24"/>
        </w:rPr>
        <w:tab/>
        <w:t xml:space="preserve">Każde z wymienionych w ustawie zadań własnych gminy może być realizowane na wiele sposobów, a jest to uzależnione od możliwości i potrzeb gminy. </w:t>
      </w:r>
    </w:p>
    <w:p w:rsidR="00C70DF8" w:rsidRPr="00C70DF8" w:rsidRDefault="00C70DF8" w:rsidP="00C70DF8">
      <w:pPr>
        <w:pStyle w:val="Tekstpodstawowy"/>
        <w:jc w:val="both"/>
        <w:rPr>
          <w:rFonts w:ascii="Arial" w:hAnsi="Arial" w:cs="Arial"/>
          <w:szCs w:val="24"/>
        </w:rPr>
      </w:pPr>
      <w:r w:rsidRPr="00C70DF8">
        <w:rPr>
          <w:rFonts w:ascii="Arial" w:hAnsi="Arial" w:cs="Arial"/>
          <w:szCs w:val="24"/>
        </w:rPr>
        <w:t xml:space="preserve">Problemy wynikające z picia alkoholu są różnorodne i obejmują swoim zasięgiem całą populację, tj. nie tylko samego uzależnionego, ale także jego rodzinę i otoczenie, mają związek z występowaniem przemocy w rodzinie czy specyfiką funkcjonowania dzieci wychowujących się  w rodzinie z problemem alkoholowym. </w:t>
      </w:r>
    </w:p>
    <w:p w:rsidR="00C70DF8" w:rsidRPr="00C70DF8" w:rsidRDefault="00C70DF8" w:rsidP="00C70DF8">
      <w:pPr>
        <w:pStyle w:val="Tekstpodstawowy"/>
        <w:jc w:val="both"/>
        <w:rPr>
          <w:rFonts w:ascii="Arial" w:hAnsi="Arial" w:cs="Arial"/>
          <w:szCs w:val="24"/>
        </w:rPr>
      </w:pPr>
      <w:r w:rsidRPr="00C70DF8">
        <w:rPr>
          <w:rFonts w:ascii="Arial" w:hAnsi="Arial" w:cs="Arial"/>
          <w:szCs w:val="24"/>
        </w:rPr>
        <w:t>Dlatego działania powinny być kierowane do szerokiego grona odbiorców, w tym nie tylko do osób pijących w sposób ryzykowny, szkodliwy czy uzależnionych od alkoholu, ale również do całej populacji osób z ich otoczenia, głównie rodzin. Ważną grupę odbiorców w obszarze działań profilaktycznych stanowią także dzieci młodzież, które z racji wieku dopiero staną przed wyborem dotyczącym spożywania alkoholu.</w:t>
      </w:r>
    </w:p>
    <w:p w:rsidR="00C70DF8" w:rsidRPr="003A46E0" w:rsidRDefault="00C70DF8" w:rsidP="00C70DF8">
      <w:pPr>
        <w:jc w:val="both"/>
        <w:rPr>
          <w:rFonts w:ascii="Arial" w:hAnsi="Arial" w:cs="Arial"/>
          <w:sz w:val="24"/>
          <w:szCs w:val="24"/>
        </w:rPr>
      </w:pPr>
      <w:r w:rsidRPr="00C70DF8">
        <w:rPr>
          <w:rFonts w:ascii="Arial" w:hAnsi="Arial" w:cs="Arial"/>
          <w:b/>
          <w:sz w:val="24"/>
          <w:szCs w:val="24"/>
        </w:rPr>
        <w:lastRenderedPageBreak/>
        <w:tab/>
      </w:r>
      <w:r w:rsidRPr="003A46E0">
        <w:rPr>
          <w:rFonts w:ascii="Arial" w:hAnsi="Arial" w:cs="Arial"/>
          <w:sz w:val="24"/>
          <w:szCs w:val="24"/>
        </w:rPr>
        <w:t xml:space="preserve">Program, o którym mowa wyżej został pozytywnie zaopiniowany przez Miejską Komisję Rozwiązywania Problemów Alkoholowych w Stalowej Woli i stanowi kontynuację działań realizowanych corocznie, skierowanych do różnych grup odbiorców.  </w:t>
      </w:r>
    </w:p>
    <w:p w:rsidR="00C70DF8" w:rsidRPr="003A46E0" w:rsidRDefault="00C70DF8" w:rsidP="00354EA8">
      <w:pPr>
        <w:tabs>
          <w:tab w:val="left" w:pos="851"/>
        </w:tabs>
        <w:suppressAutoHyphens/>
        <w:jc w:val="both"/>
        <w:rPr>
          <w:rFonts w:ascii="Arial" w:hAnsi="Arial" w:cs="Arial"/>
          <w:color w:val="242424"/>
          <w:sz w:val="24"/>
          <w:szCs w:val="24"/>
          <w:shd w:val="clear" w:color="auto" w:fill="FFFFFF"/>
        </w:rPr>
      </w:pPr>
    </w:p>
    <w:p w:rsidR="001458D4" w:rsidRPr="003A46E0" w:rsidRDefault="001458D4" w:rsidP="00354EA8">
      <w:pPr>
        <w:tabs>
          <w:tab w:val="left" w:pos="851"/>
        </w:tabs>
        <w:suppressAutoHyphens/>
        <w:jc w:val="both"/>
        <w:rPr>
          <w:rFonts w:ascii="Arial" w:hAnsi="Arial" w:cs="Arial"/>
          <w:sz w:val="24"/>
          <w:szCs w:val="24"/>
        </w:rPr>
      </w:pPr>
      <w:r w:rsidRPr="003A46E0">
        <w:rPr>
          <w:rFonts w:ascii="Arial" w:hAnsi="Arial" w:cs="Arial"/>
          <w:color w:val="242424"/>
          <w:sz w:val="24"/>
          <w:szCs w:val="24"/>
          <w:shd w:val="clear" w:color="auto" w:fill="FFFFFF"/>
        </w:rPr>
        <w:t>Komisja Rodziny, Opieki Społecznej i Zdrowia pozytywnie zaopiniowała projekt uchwały.</w:t>
      </w:r>
    </w:p>
    <w:p w:rsidR="000313C0" w:rsidRPr="003A46E0" w:rsidRDefault="000313C0" w:rsidP="00AF0681">
      <w:pPr>
        <w:rPr>
          <w:rFonts w:ascii="Arial" w:hAnsi="Arial" w:cs="Arial"/>
          <w:sz w:val="24"/>
          <w:szCs w:val="24"/>
        </w:rPr>
      </w:pPr>
    </w:p>
    <w:p w:rsidR="000313C0" w:rsidRDefault="000313C0" w:rsidP="00AF0681">
      <w:pPr>
        <w:rPr>
          <w:rFonts w:ascii="Arial" w:hAnsi="Arial" w:cs="Arial"/>
          <w:sz w:val="24"/>
          <w:szCs w:val="24"/>
        </w:rPr>
      </w:pPr>
      <w:r w:rsidRPr="003A46E0">
        <w:rPr>
          <w:rFonts w:ascii="Arial" w:hAnsi="Arial" w:cs="Arial"/>
          <w:b/>
          <w:bCs/>
          <w:sz w:val="24"/>
          <w:szCs w:val="24"/>
          <w:u w:val="single"/>
        </w:rPr>
        <w:t>Głosowano w sprawie:</w:t>
      </w:r>
      <w:r w:rsidRPr="003A46E0">
        <w:rPr>
          <w:rFonts w:ascii="Arial" w:hAnsi="Arial" w:cs="Arial"/>
          <w:sz w:val="24"/>
          <w:szCs w:val="24"/>
        </w:rPr>
        <w:br/>
        <w:t>Projekt</w:t>
      </w:r>
      <w:r w:rsidR="003A46E0">
        <w:rPr>
          <w:rFonts w:ascii="Arial" w:hAnsi="Arial" w:cs="Arial"/>
          <w:sz w:val="24"/>
          <w:szCs w:val="24"/>
        </w:rPr>
        <w:t>u</w:t>
      </w:r>
      <w:r w:rsidRPr="003A46E0">
        <w:rPr>
          <w:rFonts w:ascii="Arial" w:hAnsi="Arial" w:cs="Arial"/>
          <w:sz w:val="24"/>
          <w:szCs w:val="24"/>
        </w:rPr>
        <w:t xml:space="preserve"> uchwały w sprawie Gminnego Programu Profilaktyki i Rozwiązywania Problemów Alkoholowych oraz Przeciwdziałania Narkomanii na 2023rok </w:t>
      </w:r>
      <w:r w:rsidRPr="003A46E0">
        <w:rPr>
          <w:rFonts w:ascii="Arial" w:hAnsi="Arial" w:cs="Arial"/>
          <w:sz w:val="24"/>
          <w:szCs w:val="24"/>
        </w:rPr>
        <w:br/>
      </w:r>
      <w:r w:rsidRPr="003A46E0">
        <w:rPr>
          <w:rFonts w:ascii="Arial" w:hAnsi="Arial" w:cs="Arial"/>
          <w:sz w:val="24"/>
          <w:szCs w:val="24"/>
        </w:rPr>
        <w:br/>
      </w:r>
      <w:r w:rsidRPr="003A46E0">
        <w:rPr>
          <w:rStyle w:val="Pogrubienie"/>
          <w:rFonts w:ascii="Arial" w:hAnsi="Arial" w:cs="Arial"/>
          <w:sz w:val="24"/>
          <w:szCs w:val="24"/>
          <w:u w:val="single"/>
        </w:rPr>
        <w:t>Wyniki głosowania</w:t>
      </w:r>
      <w:r w:rsidRPr="003A46E0">
        <w:rPr>
          <w:rFonts w:ascii="Arial" w:hAnsi="Arial" w:cs="Arial"/>
          <w:sz w:val="24"/>
          <w:szCs w:val="24"/>
        </w:rPr>
        <w:br/>
        <w:t>ZA: 18, PRZECIW: 0, WSTRZYMUJĘ SIĘ: 3, BRAK GŁOSU: 0, NIEOBECNI: 2</w:t>
      </w:r>
      <w:r w:rsidRPr="003A46E0">
        <w:rPr>
          <w:rFonts w:ascii="Arial" w:hAnsi="Arial" w:cs="Arial"/>
          <w:sz w:val="24"/>
          <w:szCs w:val="24"/>
        </w:rPr>
        <w:br/>
      </w:r>
      <w:r w:rsidRPr="003A46E0">
        <w:rPr>
          <w:rFonts w:ascii="Arial" w:hAnsi="Arial" w:cs="Arial"/>
          <w:sz w:val="24"/>
          <w:szCs w:val="24"/>
        </w:rPr>
        <w:br/>
      </w:r>
      <w:r w:rsidRPr="003A46E0">
        <w:rPr>
          <w:rFonts w:ascii="Arial" w:hAnsi="Arial" w:cs="Arial"/>
          <w:sz w:val="24"/>
          <w:szCs w:val="24"/>
          <w:u w:val="single"/>
        </w:rPr>
        <w:t>Wyniki imienne:</w:t>
      </w:r>
      <w:r w:rsidRPr="003A46E0">
        <w:rPr>
          <w:rFonts w:ascii="Arial" w:hAnsi="Arial" w:cs="Arial"/>
          <w:sz w:val="24"/>
          <w:szCs w:val="24"/>
        </w:rPr>
        <w:br/>
        <w:t>ZA (18)</w:t>
      </w:r>
      <w:r w:rsidRPr="003A46E0">
        <w:rPr>
          <w:rFonts w:ascii="Arial" w:hAnsi="Arial" w:cs="Arial"/>
          <w:sz w:val="24"/>
          <w:szCs w:val="24"/>
        </w:rPr>
        <w:br/>
        <w:t>Jerzy Augustyn, Mariusz Bajek, Leszek Brzeziński, Maria Chojnacka, Łukasz Durek, Ilona Kaczmarek, Andrzej Kochan, Agata Krzek, Paweł Madej, Lucjan Małek, Damian Marczak, Karolina Paleń, Piotr Rut, Jan Sibiga, Stanisław Sobieraj, Andrzej Szymonik, Łukasz Warchoł, Franciszek Zaborowski</w:t>
      </w:r>
      <w:r w:rsidRPr="003A46E0">
        <w:rPr>
          <w:rFonts w:ascii="Arial" w:hAnsi="Arial" w:cs="Arial"/>
          <w:sz w:val="24"/>
          <w:szCs w:val="24"/>
        </w:rPr>
        <w:br/>
        <w:t>WSTRZYMUJĘ SIĘ (3)</w:t>
      </w:r>
      <w:r w:rsidRPr="003A46E0">
        <w:rPr>
          <w:rFonts w:ascii="Arial" w:hAnsi="Arial" w:cs="Arial"/>
          <w:sz w:val="24"/>
          <w:szCs w:val="24"/>
        </w:rPr>
        <w:br/>
        <w:t>Renata Butryn, Joanna Grobel-Proszowska, Dariusz Przytuła</w:t>
      </w:r>
      <w:r w:rsidRPr="003A46E0">
        <w:rPr>
          <w:rFonts w:ascii="Arial" w:hAnsi="Arial" w:cs="Arial"/>
          <w:sz w:val="24"/>
          <w:szCs w:val="24"/>
        </w:rPr>
        <w:br/>
        <w:t>NIEOBECNI (2)</w:t>
      </w:r>
      <w:r w:rsidRPr="003A46E0">
        <w:rPr>
          <w:rFonts w:ascii="Arial" w:hAnsi="Arial" w:cs="Arial"/>
          <w:sz w:val="24"/>
          <w:szCs w:val="24"/>
        </w:rPr>
        <w:br/>
        <w:t>Elżbieta Kulpa, Paulina Miśko</w:t>
      </w:r>
      <w:r w:rsidRPr="003A46E0">
        <w:rPr>
          <w:rFonts w:ascii="Arial" w:hAnsi="Arial" w:cs="Arial"/>
          <w:sz w:val="24"/>
          <w:szCs w:val="24"/>
        </w:rPr>
        <w:br/>
      </w:r>
    </w:p>
    <w:p w:rsidR="008D0EFA" w:rsidRPr="000077A8" w:rsidRDefault="00165125" w:rsidP="00AF0681">
      <w:pPr>
        <w:rPr>
          <w:rFonts w:ascii="Arial" w:hAnsi="Arial" w:cs="Arial"/>
          <w:color w:val="FF0000"/>
          <w:sz w:val="24"/>
          <w:szCs w:val="24"/>
        </w:rPr>
      </w:pPr>
      <w:r w:rsidRPr="00AB4306">
        <w:rPr>
          <w:rFonts w:ascii="Arial" w:hAnsi="Arial" w:cs="Arial"/>
          <w:sz w:val="24"/>
          <w:szCs w:val="24"/>
        </w:rPr>
        <w:br/>
      </w:r>
      <w:r w:rsidR="008D0EFA" w:rsidRPr="000077A8">
        <w:rPr>
          <w:rFonts w:ascii="Arial" w:hAnsi="Arial" w:cs="Arial"/>
          <w:color w:val="000000" w:themeColor="text1"/>
          <w:sz w:val="24"/>
          <w:szCs w:val="24"/>
        </w:rPr>
        <w:t xml:space="preserve">Rada Miejska w głosowaniu imiennym przy </w:t>
      </w:r>
      <w:r w:rsidR="003A46E0">
        <w:rPr>
          <w:rFonts w:ascii="Arial" w:hAnsi="Arial" w:cs="Arial"/>
          <w:color w:val="000000" w:themeColor="text1"/>
          <w:sz w:val="24"/>
          <w:szCs w:val="24"/>
        </w:rPr>
        <w:t>18</w:t>
      </w:r>
      <w:r w:rsidR="008D0EFA" w:rsidRPr="000077A8">
        <w:rPr>
          <w:rFonts w:ascii="Arial" w:hAnsi="Arial" w:cs="Arial"/>
          <w:color w:val="000000" w:themeColor="text1"/>
          <w:sz w:val="24"/>
          <w:szCs w:val="24"/>
        </w:rPr>
        <w:t xml:space="preserve"> głosach za </w:t>
      </w:r>
      <w:r w:rsidR="00AB4306">
        <w:rPr>
          <w:rFonts w:ascii="Arial" w:hAnsi="Arial" w:cs="Arial"/>
          <w:color w:val="000000" w:themeColor="text1"/>
          <w:sz w:val="24"/>
          <w:szCs w:val="24"/>
        </w:rPr>
        <w:t xml:space="preserve">i </w:t>
      </w:r>
      <w:r w:rsidR="003A46E0">
        <w:rPr>
          <w:rFonts w:ascii="Arial" w:hAnsi="Arial" w:cs="Arial"/>
          <w:color w:val="000000" w:themeColor="text1"/>
          <w:sz w:val="24"/>
          <w:szCs w:val="24"/>
        </w:rPr>
        <w:t>3</w:t>
      </w:r>
      <w:r w:rsidR="00AB4306">
        <w:rPr>
          <w:rFonts w:ascii="Arial" w:hAnsi="Arial" w:cs="Arial"/>
          <w:color w:val="000000" w:themeColor="text1"/>
          <w:sz w:val="24"/>
          <w:szCs w:val="24"/>
        </w:rPr>
        <w:t xml:space="preserve"> wstrzymujących się </w:t>
      </w:r>
      <w:r w:rsidR="008D0EFA" w:rsidRPr="000077A8">
        <w:rPr>
          <w:rFonts w:ascii="Arial" w:hAnsi="Arial" w:cs="Arial"/>
          <w:color w:val="000000" w:themeColor="text1"/>
          <w:sz w:val="24"/>
          <w:szCs w:val="24"/>
        </w:rPr>
        <w:t xml:space="preserve">podjęła </w:t>
      </w:r>
    </w:p>
    <w:p w:rsidR="008D0EFA" w:rsidRPr="000077A8" w:rsidRDefault="008D0EFA" w:rsidP="008D0EFA">
      <w:pPr>
        <w:jc w:val="center"/>
        <w:rPr>
          <w:rFonts w:ascii="Arial" w:hAnsi="Arial" w:cs="Arial"/>
          <w:b/>
          <w:i/>
          <w:sz w:val="24"/>
          <w:szCs w:val="24"/>
        </w:rPr>
      </w:pPr>
      <w:r w:rsidRPr="000077A8">
        <w:rPr>
          <w:rFonts w:ascii="Arial" w:hAnsi="Arial" w:cs="Arial"/>
          <w:b/>
          <w:i/>
          <w:sz w:val="24"/>
          <w:szCs w:val="24"/>
        </w:rPr>
        <w:t>U c h w a ł ę Nr L</w:t>
      </w:r>
      <w:r>
        <w:rPr>
          <w:rFonts w:ascii="Arial" w:hAnsi="Arial" w:cs="Arial"/>
          <w:b/>
          <w:i/>
          <w:sz w:val="24"/>
          <w:szCs w:val="24"/>
        </w:rPr>
        <w:t>V</w:t>
      </w:r>
      <w:r w:rsidR="00D938D8">
        <w:rPr>
          <w:rFonts w:ascii="Arial" w:hAnsi="Arial" w:cs="Arial"/>
          <w:b/>
          <w:i/>
          <w:sz w:val="24"/>
          <w:szCs w:val="24"/>
        </w:rPr>
        <w:t>II</w:t>
      </w:r>
      <w:r>
        <w:rPr>
          <w:rFonts w:ascii="Arial" w:hAnsi="Arial" w:cs="Arial"/>
          <w:b/>
          <w:i/>
          <w:sz w:val="24"/>
          <w:szCs w:val="24"/>
        </w:rPr>
        <w:t>I</w:t>
      </w:r>
      <w:r w:rsidRPr="000077A8">
        <w:rPr>
          <w:rFonts w:ascii="Arial" w:hAnsi="Arial" w:cs="Arial"/>
          <w:b/>
          <w:i/>
          <w:sz w:val="24"/>
          <w:szCs w:val="24"/>
        </w:rPr>
        <w:t>/</w:t>
      </w:r>
      <w:r>
        <w:rPr>
          <w:rFonts w:ascii="Arial" w:hAnsi="Arial" w:cs="Arial"/>
          <w:b/>
          <w:i/>
          <w:sz w:val="24"/>
          <w:szCs w:val="24"/>
        </w:rPr>
        <w:t>7</w:t>
      </w:r>
      <w:r w:rsidR="00D938D8">
        <w:rPr>
          <w:rFonts w:ascii="Arial" w:hAnsi="Arial" w:cs="Arial"/>
          <w:b/>
          <w:i/>
          <w:sz w:val="24"/>
          <w:szCs w:val="24"/>
        </w:rPr>
        <w:t>4</w:t>
      </w:r>
      <w:r w:rsidR="000313C0">
        <w:rPr>
          <w:rFonts w:ascii="Arial" w:hAnsi="Arial" w:cs="Arial"/>
          <w:b/>
          <w:i/>
          <w:sz w:val="24"/>
          <w:szCs w:val="24"/>
        </w:rPr>
        <w:t>4</w:t>
      </w:r>
      <w:r w:rsidRPr="000077A8">
        <w:rPr>
          <w:rFonts w:ascii="Arial" w:hAnsi="Arial" w:cs="Arial"/>
          <w:b/>
          <w:i/>
          <w:sz w:val="24"/>
          <w:szCs w:val="24"/>
        </w:rPr>
        <w:t>/2022</w:t>
      </w:r>
    </w:p>
    <w:p w:rsidR="008D0EFA" w:rsidRDefault="008D0EFA" w:rsidP="0092061D">
      <w:pPr>
        <w:rPr>
          <w:rFonts w:ascii="Arial" w:hAnsi="Arial" w:cs="Arial"/>
          <w:sz w:val="24"/>
          <w:szCs w:val="24"/>
        </w:rPr>
      </w:pPr>
    </w:p>
    <w:p w:rsidR="00354EA8" w:rsidRPr="00AB4306" w:rsidRDefault="00354EA8" w:rsidP="00354EA8">
      <w:pPr>
        <w:tabs>
          <w:tab w:val="left" w:pos="851"/>
        </w:tabs>
        <w:suppressAutoHyphens/>
        <w:jc w:val="both"/>
        <w:rPr>
          <w:rFonts w:ascii="Arial" w:hAnsi="Arial" w:cs="Arial"/>
          <w:sz w:val="24"/>
          <w:szCs w:val="24"/>
        </w:rPr>
      </w:pPr>
      <w:r w:rsidRPr="005B2484">
        <w:rPr>
          <w:rFonts w:ascii="Arial" w:hAnsi="Arial" w:cs="Arial"/>
          <w:color w:val="242424"/>
          <w:sz w:val="24"/>
          <w:szCs w:val="24"/>
          <w:shd w:val="clear" w:color="auto" w:fill="FFFFFF"/>
        </w:rPr>
        <w:t xml:space="preserve">w sprawie </w:t>
      </w:r>
      <w:r>
        <w:rPr>
          <w:rFonts w:ascii="Arial" w:hAnsi="Arial" w:cs="Arial"/>
          <w:color w:val="242424"/>
          <w:sz w:val="24"/>
          <w:szCs w:val="24"/>
          <w:shd w:val="clear" w:color="auto" w:fill="FFFFFF"/>
        </w:rPr>
        <w:t>Gminnego Programu Profilaktyki i Rozwiązywania Problemów Alkoholowych oraz Przeciwdziałania Narkomanii na 2023rok.</w:t>
      </w:r>
    </w:p>
    <w:p w:rsidR="00AF0681" w:rsidRDefault="00AF0681" w:rsidP="0092061D">
      <w:pPr>
        <w:jc w:val="center"/>
        <w:rPr>
          <w:rFonts w:ascii="Arial" w:hAnsi="Arial" w:cs="Arial"/>
          <w:b/>
          <w:sz w:val="24"/>
          <w:szCs w:val="24"/>
        </w:rPr>
      </w:pPr>
    </w:p>
    <w:p w:rsidR="00696871" w:rsidRDefault="00696871" w:rsidP="0092061D">
      <w:pPr>
        <w:jc w:val="center"/>
        <w:rPr>
          <w:rFonts w:ascii="Arial" w:hAnsi="Arial" w:cs="Arial"/>
          <w:b/>
          <w:sz w:val="24"/>
          <w:szCs w:val="24"/>
        </w:rPr>
      </w:pPr>
      <w:r w:rsidRPr="000077A8">
        <w:rPr>
          <w:rFonts w:ascii="Arial" w:hAnsi="Arial" w:cs="Arial"/>
          <w:b/>
          <w:sz w:val="24"/>
          <w:szCs w:val="24"/>
        </w:rPr>
        <w:t>Ad. 2</w:t>
      </w:r>
      <w:r w:rsidR="000313C0">
        <w:rPr>
          <w:rFonts w:ascii="Arial" w:hAnsi="Arial" w:cs="Arial"/>
          <w:b/>
          <w:sz w:val="24"/>
          <w:szCs w:val="24"/>
        </w:rPr>
        <w:t>2</w:t>
      </w:r>
    </w:p>
    <w:p w:rsidR="0067550A" w:rsidRDefault="0067550A" w:rsidP="00A05050">
      <w:pPr>
        <w:rPr>
          <w:rFonts w:ascii="Arial" w:hAnsi="Arial" w:cs="Arial"/>
          <w:b/>
          <w:sz w:val="24"/>
          <w:szCs w:val="24"/>
        </w:rPr>
      </w:pPr>
    </w:p>
    <w:p w:rsidR="005C579C" w:rsidRDefault="005B2484" w:rsidP="00354EA8">
      <w:pPr>
        <w:tabs>
          <w:tab w:val="left" w:pos="540"/>
          <w:tab w:val="left" w:pos="709"/>
          <w:tab w:val="left" w:pos="1134"/>
          <w:tab w:val="left" w:pos="1276"/>
        </w:tabs>
        <w:suppressAutoHyphens/>
        <w:jc w:val="both"/>
        <w:rPr>
          <w:rFonts w:ascii="Arial" w:hAnsi="Arial" w:cs="Arial"/>
          <w:color w:val="242424"/>
          <w:sz w:val="24"/>
          <w:szCs w:val="24"/>
          <w:shd w:val="clear" w:color="auto" w:fill="FFFFFF"/>
        </w:rPr>
      </w:pPr>
      <w:r w:rsidRPr="005B2484">
        <w:rPr>
          <w:rFonts w:ascii="Arial" w:hAnsi="Arial" w:cs="Arial"/>
          <w:color w:val="242424"/>
          <w:sz w:val="24"/>
          <w:szCs w:val="24"/>
          <w:shd w:val="clear" w:color="auto" w:fill="FFFFFF"/>
        </w:rPr>
        <w:t xml:space="preserve">Projekt uchwały w sprawie </w:t>
      </w:r>
      <w:r w:rsidR="00D938D8">
        <w:rPr>
          <w:rFonts w:ascii="Arial" w:hAnsi="Arial" w:cs="Arial"/>
          <w:color w:val="242424"/>
          <w:sz w:val="24"/>
          <w:szCs w:val="24"/>
          <w:shd w:val="clear" w:color="auto" w:fill="FFFFFF"/>
        </w:rPr>
        <w:t xml:space="preserve">uchwalenia Rocznego Programu Współpracy Miasta Stalowa Wola z organizacjami pozarządowymi oraz podmiotami wymienionymi w art. 3 ust. 3 ustawy o działalności pożytku publicznego i o wolontariacie na rok 2023. </w:t>
      </w:r>
    </w:p>
    <w:p w:rsidR="00C70DF8" w:rsidRDefault="00C70DF8" w:rsidP="00354EA8">
      <w:pPr>
        <w:tabs>
          <w:tab w:val="left" w:pos="540"/>
          <w:tab w:val="left" w:pos="709"/>
          <w:tab w:val="left" w:pos="1134"/>
          <w:tab w:val="left" w:pos="1276"/>
        </w:tabs>
        <w:suppressAutoHyphens/>
        <w:jc w:val="both"/>
        <w:rPr>
          <w:rFonts w:ascii="Arial" w:hAnsi="Arial" w:cs="Arial"/>
          <w:color w:val="242424"/>
          <w:sz w:val="24"/>
          <w:szCs w:val="24"/>
          <w:shd w:val="clear" w:color="auto" w:fill="FFFFFF"/>
        </w:rPr>
      </w:pPr>
    </w:p>
    <w:p w:rsidR="0091375B" w:rsidRPr="0091375B" w:rsidRDefault="0091375B" w:rsidP="006636BB">
      <w:pPr>
        <w:widowControl w:val="0"/>
        <w:suppressAutoHyphens/>
        <w:jc w:val="both"/>
        <w:rPr>
          <w:rFonts w:ascii="Arial" w:eastAsia="Andale Sans UI" w:hAnsi="Arial" w:cs="Arial"/>
          <w:kern w:val="1"/>
          <w:sz w:val="24"/>
          <w:szCs w:val="24"/>
        </w:rPr>
      </w:pPr>
      <w:r w:rsidRPr="0091375B">
        <w:rPr>
          <w:rFonts w:ascii="Arial" w:eastAsia="Andale Sans UI" w:hAnsi="Arial" w:cs="Arial"/>
          <w:kern w:val="1"/>
          <w:sz w:val="24"/>
          <w:szCs w:val="24"/>
        </w:rPr>
        <w:t>Przedstawiony  Roczny Program Współpracy Miasta Stalowej Woli z</w:t>
      </w:r>
      <w:r>
        <w:rPr>
          <w:rFonts w:ascii="Arial" w:eastAsia="Andale Sans UI" w:hAnsi="Arial" w:cs="Arial"/>
          <w:kern w:val="1"/>
          <w:sz w:val="24"/>
          <w:szCs w:val="24"/>
        </w:rPr>
        <w:t> </w:t>
      </w:r>
      <w:r w:rsidRPr="0091375B">
        <w:rPr>
          <w:rFonts w:ascii="Arial" w:eastAsia="Andale Sans UI" w:hAnsi="Arial" w:cs="Arial"/>
          <w:kern w:val="1"/>
          <w:sz w:val="24"/>
          <w:szCs w:val="24"/>
        </w:rPr>
        <w:t xml:space="preserve">organizacjami pozarządowymi </w:t>
      </w:r>
      <w:r w:rsidRPr="0091375B">
        <w:rPr>
          <w:rFonts w:ascii="Arial" w:eastAsia="Andale Sans UI" w:hAnsi="Arial" w:cs="Arial"/>
          <w:bCs/>
          <w:kern w:val="1"/>
          <w:sz w:val="24"/>
          <w:szCs w:val="24"/>
        </w:rPr>
        <w:t>oraz podmiotami wymienionymi w art. 3 ust. 3 ustawy o działalności pożytku publicznego i o wolontariacie</w:t>
      </w:r>
      <w:r w:rsidRPr="0091375B">
        <w:rPr>
          <w:rFonts w:ascii="Arial" w:eastAsia="Andale Sans UI" w:hAnsi="Arial" w:cs="Arial"/>
          <w:kern w:val="1"/>
          <w:sz w:val="24"/>
          <w:szCs w:val="24"/>
        </w:rPr>
        <w:t xml:space="preserve"> jest obowiązkiem  ustawowym i</w:t>
      </w:r>
      <w:r w:rsidR="006636BB">
        <w:rPr>
          <w:rFonts w:ascii="Arial" w:eastAsia="Andale Sans UI" w:hAnsi="Arial" w:cs="Arial"/>
          <w:kern w:val="1"/>
          <w:sz w:val="24"/>
          <w:szCs w:val="24"/>
        </w:rPr>
        <w:t> </w:t>
      </w:r>
      <w:r w:rsidRPr="0091375B">
        <w:rPr>
          <w:rFonts w:ascii="Arial" w:eastAsia="Andale Sans UI" w:hAnsi="Arial" w:cs="Arial"/>
          <w:kern w:val="1"/>
          <w:sz w:val="24"/>
          <w:szCs w:val="24"/>
        </w:rPr>
        <w:t>wynika</w:t>
      </w:r>
      <w:r w:rsidR="006636BB">
        <w:rPr>
          <w:rFonts w:ascii="Arial" w:eastAsia="Andale Sans UI" w:hAnsi="Arial" w:cs="Arial"/>
          <w:kern w:val="1"/>
          <w:sz w:val="24"/>
          <w:szCs w:val="24"/>
        </w:rPr>
        <w:t> </w:t>
      </w:r>
      <w:r w:rsidRPr="0091375B">
        <w:rPr>
          <w:rFonts w:ascii="Arial" w:eastAsia="Andale Sans UI" w:hAnsi="Arial" w:cs="Arial"/>
          <w:kern w:val="1"/>
          <w:sz w:val="24"/>
          <w:szCs w:val="24"/>
        </w:rPr>
        <w:t>z</w:t>
      </w:r>
      <w:r w:rsidR="006636BB">
        <w:rPr>
          <w:rFonts w:ascii="Arial" w:eastAsia="Andale Sans UI" w:hAnsi="Arial" w:cs="Arial"/>
          <w:kern w:val="1"/>
          <w:sz w:val="24"/>
          <w:szCs w:val="24"/>
        </w:rPr>
        <w:t> </w:t>
      </w:r>
      <w:r w:rsidRPr="0091375B">
        <w:rPr>
          <w:rFonts w:ascii="Arial" w:eastAsia="Andale Sans UI" w:hAnsi="Arial" w:cs="Arial"/>
          <w:kern w:val="1"/>
          <w:sz w:val="24"/>
          <w:szCs w:val="24"/>
        </w:rPr>
        <w:t>art.</w:t>
      </w:r>
      <w:r w:rsidR="006636BB">
        <w:rPr>
          <w:rFonts w:ascii="Arial" w:eastAsia="Andale Sans UI" w:hAnsi="Arial" w:cs="Arial"/>
          <w:kern w:val="1"/>
          <w:sz w:val="24"/>
          <w:szCs w:val="24"/>
        </w:rPr>
        <w:t> </w:t>
      </w:r>
      <w:r w:rsidRPr="0091375B">
        <w:rPr>
          <w:rFonts w:ascii="Arial" w:eastAsia="Andale Sans UI" w:hAnsi="Arial" w:cs="Arial"/>
          <w:kern w:val="1"/>
          <w:sz w:val="24"/>
          <w:szCs w:val="24"/>
        </w:rPr>
        <w:t>5a</w:t>
      </w:r>
      <w:r w:rsidR="006636BB">
        <w:rPr>
          <w:rFonts w:ascii="Arial" w:eastAsia="Andale Sans UI" w:hAnsi="Arial" w:cs="Arial"/>
          <w:kern w:val="1"/>
          <w:sz w:val="24"/>
          <w:szCs w:val="24"/>
        </w:rPr>
        <w:t> </w:t>
      </w:r>
      <w:r w:rsidRPr="0091375B">
        <w:rPr>
          <w:rFonts w:ascii="Arial" w:eastAsia="Andale Sans UI" w:hAnsi="Arial" w:cs="Arial"/>
          <w:kern w:val="1"/>
          <w:sz w:val="24"/>
          <w:szCs w:val="24"/>
        </w:rPr>
        <w:t>ust.1</w:t>
      </w:r>
      <w:r w:rsidR="006636BB">
        <w:rPr>
          <w:rFonts w:ascii="Arial" w:eastAsia="Andale Sans UI" w:hAnsi="Arial" w:cs="Arial"/>
          <w:kern w:val="1"/>
          <w:sz w:val="24"/>
          <w:szCs w:val="24"/>
        </w:rPr>
        <w:t> </w:t>
      </w:r>
      <w:r w:rsidRPr="0091375B">
        <w:rPr>
          <w:rFonts w:ascii="Arial" w:eastAsia="Andale Sans UI" w:hAnsi="Arial" w:cs="Arial"/>
          <w:kern w:val="1"/>
          <w:sz w:val="24"/>
          <w:szCs w:val="24"/>
        </w:rPr>
        <w:t>ustawy z dnia 24 kwietnia 2003 roku o działalności pożytku publicznego i o wolontariacie (t.j. Dz.U z 2022 r. poz. 1327 ze zm.).</w:t>
      </w:r>
    </w:p>
    <w:p w:rsidR="0091375B" w:rsidRPr="0091375B" w:rsidRDefault="0091375B" w:rsidP="0091375B">
      <w:pPr>
        <w:widowControl w:val="0"/>
        <w:suppressAutoHyphens/>
        <w:ind w:firstLine="708"/>
        <w:jc w:val="both"/>
        <w:rPr>
          <w:rFonts w:ascii="Arial" w:eastAsia="Andale Sans UI" w:hAnsi="Arial" w:cs="Arial"/>
          <w:kern w:val="1"/>
          <w:sz w:val="24"/>
          <w:szCs w:val="24"/>
        </w:rPr>
      </w:pPr>
      <w:r w:rsidRPr="0091375B">
        <w:rPr>
          <w:rFonts w:ascii="Arial" w:eastAsia="Andale Sans UI" w:hAnsi="Arial" w:cs="Arial"/>
          <w:kern w:val="1"/>
          <w:sz w:val="24"/>
          <w:szCs w:val="24"/>
        </w:rPr>
        <w:t>Roczny Program Współpracy Miasta Stalowej Woli z organizacjami pozarządowymi oraz podmiotami wymienionymi w art. 3 ust. 3 ustawy o działalności pożytku</w:t>
      </w:r>
      <w:r w:rsidR="006636BB">
        <w:rPr>
          <w:rFonts w:ascii="Arial" w:eastAsia="Andale Sans UI" w:hAnsi="Arial" w:cs="Arial"/>
          <w:kern w:val="1"/>
          <w:sz w:val="24"/>
          <w:szCs w:val="24"/>
        </w:rPr>
        <w:t> </w:t>
      </w:r>
      <w:r w:rsidRPr="0091375B">
        <w:rPr>
          <w:rFonts w:ascii="Arial" w:eastAsia="Andale Sans UI" w:hAnsi="Arial" w:cs="Arial"/>
          <w:kern w:val="1"/>
          <w:sz w:val="24"/>
          <w:szCs w:val="24"/>
        </w:rPr>
        <w:t>publicznego</w:t>
      </w:r>
      <w:r w:rsidR="006636BB">
        <w:rPr>
          <w:rFonts w:ascii="Arial" w:eastAsia="Andale Sans UI" w:hAnsi="Arial" w:cs="Arial"/>
          <w:kern w:val="1"/>
          <w:sz w:val="24"/>
          <w:szCs w:val="24"/>
        </w:rPr>
        <w:t> </w:t>
      </w:r>
      <w:r w:rsidRPr="0091375B">
        <w:rPr>
          <w:rFonts w:ascii="Arial" w:eastAsia="Andale Sans UI" w:hAnsi="Arial" w:cs="Arial"/>
          <w:kern w:val="1"/>
          <w:sz w:val="24"/>
          <w:szCs w:val="24"/>
        </w:rPr>
        <w:t>i o wolontariacie na rok 2023 na podstawie wspomnianej wyżej ustawy, a także Uchwały nr LXXVII/1235/10 Rady Miejskiej w Stalowej Woli  z dnia 10</w:t>
      </w:r>
      <w:r w:rsidR="006636BB">
        <w:rPr>
          <w:rFonts w:ascii="Arial" w:eastAsia="Andale Sans UI" w:hAnsi="Arial" w:cs="Arial"/>
          <w:kern w:val="1"/>
          <w:sz w:val="24"/>
          <w:szCs w:val="24"/>
        </w:rPr>
        <w:t> </w:t>
      </w:r>
      <w:r w:rsidRPr="0091375B">
        <w:rPr>
          <w:rFonts w:ascii="Arial" w:eastAsia="Andale Sans UI" w:hAnsi="Arial" w:cs="Arial"/>
          <w:kern w:val="1"/>
          <w:sz w:val="24"/>
          <w:szCs w:val="24"/>
        </w:rPr>
        <w:t xml:space="preserve">listopada 2010 roku oraz zgodnie z Zarządzeniem Nr 269/22 Prezydenta Miasta </w:t>
      </w:r>
      <w:r w:rsidRPr="0091375B">
        <w:rPr>
          <w:rFonts w:ascii="Arial" w:eastAsia="Andale Sans UI" w:hAnsi="Arial" w:cs="Arial"/>
          <w:kern w:val="1"/>
          <w:sz w:val="24"/>
          <w:szCs w:val="24"/>
        </w:rPr>
        <w:lastRenderedPageBreak/>
        <w:t>Stalowej Woli z dnia 1 września 2022 roku, został poddany konsultacjom.</w:t>
      </w:r>
    </w:p>
    <w:p w:rsidR="0091375B" w:rsidRPr="0091375B" w:rsidRDefault="0091375B" w:rsidP="0091375B">
      <w:pPr>
        <w:widowControl w:val="0"/>
        <w:suppressAutoHyphens/>
        <w:ind w:firstLine="708"/>
        <w:jc w:val="both"/>
        <w:rPr>
          <w:rFonts w:ascii="Arial" w:eastAsia="Andale Sans UI" w:hAnsi="Arial" w:cs="Arial"/>
          <w:kern w:val="1"/>
          <w:sz w:val="24"/>
          <w:szCs w:val="24"/>
        </w:rPr>
      </w:pPr>
      <w:r w:rsidRPr="0091375B">
        <w:rPr>
          <w:rFonts w:ascii="Arial" w:eastAsia="Andale Sans UI" w:hAnsi="Arial" w:cs="Arial"/>
          <w:kern w:val="1"/>
          <w:sz w:val="24"/>
          <w:szCs w:val="24"/>
        </w:rPr>
        <w:t>W dniu 5 października 2022 roku projekt Programu został wysłany w formie elektronicznej do organizacji pozarządowych dotychczas współpracujących z Miastem Stalowa Wola, a  także umieszczony na stronie internetowej Urzędu Miasta Stalowej Woli</w:t>
      </w:r>
      <w:r w:rsidR="006636BB">
        <w:rPr>
          <w:rFonts w:ascii="Arial" w:eastAsia="Andale Sans UI" w:hAnsi="Arial" w:cs="Arial"/>
          <w:kern w:val="1"/>
          <w:sz w:val="24"/>
          <w:szCs w:val="24"/>
        </w:rPr>
        <w:t> </w:t>
      </w:r>
      <w:r w:rsidRPr="0091375B">
        <w:rPr>
          <w:rFonts w:ascii="Arial" w:eastAsia="Andale Sans UI" w:hAnsi="Arial" w:cs="Arial"/>
          <w:color w:val="000000" w:themeColor="text1"/>
          <w:kern w:val="1"/>
          <w:sz w:val="24"/>
          <w:szCs w:val="24"/>
        </w:rPr>
        <w:t>(https://www.stalowawola.pl/program-wspolpracy-miasta-z-organizacjami-pozarzadowymi/)</w:t>
      </w:r>
      <w:r w:rsidR="006636BB">
        <w:rPr>
          <w:rFonts w:ascii="Arial" w:eastAsia="Andale Sans UI" w:hAnsi="Arial" w:cs="Arial"/>
          <w:color w:val="000000" w:themeColor="text1"/>
          <w:kern w:val="1"/>
          <w:sz w:val="24"/>
          <w:szCs w:val="24"/>
        </w:rPr>
        <w:t> </w:t>
      </w:r>
      <w:r w:rsidRPr="0091375B">
        <w:rPr>
          <w:rFonts w:ascii="Arial" w:eastAsia="Andale Sans UI" w:hAnsi="Arial" w:cs="Arial"/>
          <w:color w:val="000000" w:themeColor="text1"/>
          <w:kern w:val="1"/>
          <w:sz w:val="24"/>
          <w:szCs w:val="24"/>
        </w:rPr>
        <w:t>oraz</w:t>
      </w:r>
      <w:r w:rsidR="00575C7E">
        <w:rPr>
          <w:rFonts w:ascii="Arial" w:eastAsia="Andale Sans UI" w:hAnsi="Arial" w:cs="Arial"/>
          <w:color w:val="000000" w:themeColor="text1"/>
          <w:kern w:val="1"/>
          <w:sz w:val="24"/>
          <w:szCs w:val="24"/>
        </w:rPr>
        <w:t> </w:t>
      </w:r>
      <w:r w:rsidRPr="0091375B">
        <w:rPr>
          <w:rFonts w:ascii="Arial" w:eastAsia="Andale Sans UI" w:hAnsi="Arial" w:cs="Arial"/>
          <w:color w:val="000000" w:themeColor="text1"/>
          <w:kern w:val="1"/>
          <w:sz w:val="24"/>
          <w:szCs w:val="24"/>
        </w:rPr>
        <w:t>w</w:t>
      </w:r>
      <w:r w:rsidR="00575C7E">
        <w:rPr>
          <w:rFonts w:ascii="Arial" w:eastAsia="Andale Sans UI" w:hAnsi="Arial" w:cs="Arial"/>
          <w:color w:val="000000" w:themeColor="text1"/>
          <w:kern w:val="1"/>
          <w:sz w:val="24"/>
          <w:szCs w:val="24"/>
        </w:rPr>
        <w:t> </w:t>
      </w:r>
      <w:r w:rsidRPr="0091375B">
        <w:rPr>
          <w:rFonts w:ascii="Arial" w:eastAsia="Andale Sans UI" w:hAnsi="Arial" w:cs="Arial"/>
          <w:color w:val="000000" w:themeColor="text1"/>
          <w:kern w:val="1"/>
          <w:sz w:val="24"/>
          <w:szCs w:val="24"/>
        </w:rPr>
        <w:t>Biuletynie</w:t>
      </w:r>
      <w:r w:rsidR="00575C7E">
        <w:rPr>
          <w:rFonts w:ascii="Arial" w:eastAsia="Andale Sans UI" w:hAnsi="Arial" w:cs="Arial"/>
          <w:color w:val="000000" w:themeColor="text1"/>
          <w:kern w:val="1"/>
          <w:sz w:val="24"/>
          <w:szCs w:val="24"/>
        </w:rPr>
        <w:t> </w:t>
      </w:r>
      <w:r w:rsidRPr="0091375B">
        <w:rPr>
          <w:rFonts w:ascii="Arial" w:eastAsia="Andale Sans UI" w:hAnsi="Arial" w:cs="Arial"/>
          <w:color w:val="000000" w:themeColor="text1"/>
          <w:kern w:val="1"/>
          <w:sz w:val="24"/>
          <w:szCs w:val="24"/>
        </w:rPr>
        <w:t>Informacji</w:t>
      </w:r>
      <w:r w:rsidR="00575C7E">
        <w:rPr>
          <w:rFonts w:ascii="Arial" w:eastAsia="Andale Sans UI" w:hAnsi="Arial" w:cs="Arial"/>
          <w:color w:val="000000" w:themeColor="text1"/>
          <w:kern w:val="1"/>
          <w:sz w:val="24"/>
          <w:szCs w:val="24"/>
        </w:rPr>
        <w:t> </w:t>
      </w:r>
      <w:r w:rsidRPr="0091375B">
        <w:rPr>
          <w:rFonts w:ascii="Arial" w:eastAsia="Andale Sans UI" w:hAnsi="Arial" w:cs="Arial"/>
          <w:color w:val="000000" w:themeColor="text1"/>
          <w:kern w:val="1"/>
          <w:sz w:val="24"/>
          <w:szCs w:val="24"/>
        </w:rPr>
        <w:t>Publicznej (https://bip.stalowawola.pl//?c=mdTresc-cmPokazTresc-1410-21590).</w:t>
      </w:r>
    </w:p>
    <w:p w:rsidR="0091375B" w:rsidRPr="0091375B" w:rsidRDefault="0091375B" w:rsidP="00575C7E">
      <w:pPr>
        <w:widowControl w:val="0"/>
        <w:suppressAutoHyphens/>
        <w:ind w:firstLine="708"/>
        <w:jc w:val="both"/>
        <w:rPr>
          <w:rFonts w:ascii="Arial" w:eastAsia="Andale Sans UI" w:hAnsi="Arial" w:cs="Arial"/>
          <w:kern w:val="1"/>
          <w:sz w:val="24"/>
          <w:szCs w:val="24"/>
        </w:rPr>
      </w:pPr>
      <w:r w:rsidRPr="0091375B">
        <w:rPr>
          <w:rFonts w:ascii="Arial" w:eastAsia="Andale Sans UI" w:hAnsi="Arial" w:cs="Arial"/>
          <w:kern w:val="1"/>
          <w:sz w:val="24"/>
          <w:szCs w:val="24"/>
        </w:rPr>
        <w:t xml:space="preserve">W procesie konsultacji, wpłynęły </w:t>
      </w:r>
      <w:r w:rsidRPr="0091375B">
        <w:rPr>
          <w:rFonts w:ascii="Arial" w:eastAsia="Andale Sans UI" w:hAnsi="Arial" w:cs="Arial"/>
          <w:color w:val="000000" w:themeColor="text1"/>
          <w:kern w:val="1"/>
          <w:sz w:val="24"/>
          <w:szCs w:val="24"/>
        </w:rPr>
        <w:t xml:space="preserve">3 e-maile </w:t>
      </w:r>
      <w:r w:rsidRPr="0091375B">
        <w:rPr>
          <w:rFonts w:ascii="Arial" w:eastAsia="Andale Sans UI" w:hAnsi="Arial" w:cs="Arial"/>
          <w:kern w:val="1"/>
          <w:sz w:val="24"/>
          <w:szCs w:val="24"/>
        </w:rPr>
        <w:t>od organizacji pozarządowych. Dwie z nich</w:t>
      </w:r>
      <w:r w:rsidR="00575C7E">
        <w:rPr>
          <w:rFonts w:ascii="Arial" w:eastAsia="Andale Sans UI" w:hAnsi="Arial" w:cs="Arial"/>
          <w:kern w:val="1"/>
          <w:sz w:val="24"/>
          <w:szCs w:val="24"/>
        </w:rPr>
        <w:t> </w:t>
      </w:r>
      <w:r w:rsidRPr="0091375B">
        <w:rPr>
          <w:rFonts w:ascii="Arial" w:eastAsia="Andale Sans UI" w:hAnsi="Arial" w:cs="Arial"/>
          <w:kern w:val="1"/>
          <w:sz w:val="24"/>
          <w:szCs w:val="24"/>
        </w:rPr>
        <w:t xml:space="preserve">zaakceptowały jego treść, nie wnosząc żadnych uwag. </w:t>
      </w:r>
    </w:p>
    <w:p w:rsidR="0091375B" w:rsidRPr="0091375B" w:rsidRDefault="0091375B" w:rsidP="0091375B">
      <w:pPr>
        <w:widowControl w:val="0"/>
        <w:suppressAutoHyphens/>
        <w:jc w:val="both"/>
        <w:rPr>
          <w:rFonts w:ascii="Arial" w:eastAsia="Andale Sans UI" w:hAnsi="Arial" w:cs="Arial"/>
          <w:kern w:val="1"/>
          <w:sz w:val="24"/>
          <w:szCs w:val="24"/>
          <w:highlight w:val="cyan"/>
        </w:rPr>
      </w:pPr>
      <w:r w:rsidRPr="0091375B">
        <w:rPr>
          <w:rFonts w:ascii="Arial" w:eastAsia="Andale Sans UI" w:hAnsi="Arial" w:cs="Arial"/>
          <w:kern w:val="1"/>
          <w:sz w:val="24"/>
          <w:szCs w:val="24"/>
        </w:rPr>
        <w:t>Jedna organizacja, zadała m.in. pytania dotyczące wyjaśnienia niektórych zapisów Programu, a także  zawnioskowała o:</w:t>
      </w:r>
    </w:p>
    <w:p w:rsidR="0091375B" w:rsidRPr="0091375B" w:rsidRDefault="0091375B" w:rsidP="0091375B">
      <w:pPr>
        <w:widowControl w:val="0"/>
        <w:numPr>
          <w:ilvl w:val="0"/>
          <w:numId w:val="15"/>
        </w:numPr>
        <w:suppressAutoHyphens/>
        <w:ind w:left="284"/>
        <w:contextualSpacing/>
        <w:rPr>
          <w:rFonts w:ascii="Arial" w:eastAsia="Times New Roman" w:hAnsi="Arial" w:cs="Arial"/>
          <w:color w:val="000000"/>
          <w:kern w:val="1"/>
          <w:sz w:val="24"/>
          <w:szCs w:val="24"/>
          <w:lang w:eastAsia="pl-PL"/>
        </w:rPr>
      </w:pPr>
      <w:r w:rsidRPr="0091375B">
        <w:rPr>
          <w:rFonts w:ascii="Arial" w:eastAsia="Times New Roman" w:hAnsi="Arial" w:cs="Arial"/>
          <w:color w:val="000000"/>
          <w:kern w:val="1"/>
          <w:sz w:val="24"/>
          <w:szCs w:val="24"/>
          <w:lang w:eastAsia="pl-PL"/>
        </w:rPr>
        <w:t>dodanie do priorytetowych zadań publicznych, zadania z zakresu współpracy z organizacjami pozarządowymi (z polegającego na pokryciu wkładu własnego w</w:t>
      </w:r>
      <w:r>
        <w:rPr>
          <w:rFonts w:ascii="Arial" w:eastAsia="Times New Roman" w:hAnsi="Arial" w:cs="Arial"/>
          <w:color w:val="000000"/>
          <w:kern w:val="1"/>
          <w:sz w:val="24"/>
          <w:szCs w:val="24"/>
          <w:lang w:eastAsia="pl-PL"/>
        </w:rPr>
        <w:t> </w:t>
      </w:r>
      <w:r w:rsidRPr="0091375B">
        <w:rPr>
          <w:rFonts w:ascii="Arial" w:eastAsia="Times New Roman" w:hAnsi="Arial" w:cs="Arial"/>
          <w:color w:val="000000"/>
          <w:kern w:val="1"/>
          <w:sz w:val="24"/>
          <w:szCs w:val="24"/>
          <w:lang w:eastAsia="pl-PL"/>
        </w:rPr>
        <w:t>realizacji projektów zewnętrznych)</w:t>
      </w:r>
    </w:p>
    <w:p w:rsidR="0091375B" w:rsidRPr="0091375B" w:rsidRDefault="0091375B" w:rsidP="0091375B">
      <w:pPr>
        <w:widowControl w:val="0"/>
        <w:suppressAutoHyphens/>
        <w:ind w:left="284"/>
        <w:jc w:val="both"/>
        <w:rPr>
          <w:rFonts w:ascii="Arial" w:eastAsia="Times New Roman" w:hAnsi="Arial" w:cs="Arial"/>
          <w:kern w:val="1"/>
          <w:sz w:val="24"/>
          <w:szCs w:val="24"/>
          <w:lang w:eastAsia="pl-PL"/>
        </w:rPr>
      </w:pPr>
      <w:r w:rsidRPr="0091375B">
        <w:rPr>
          <w:rFonts w:ascii="Arial" w:eastAsia="Times New Roman" w:hAnsi="Arial" w:cs="Arial"/>
          <w:kern w:val="1"/>
          <w:sz w:val="24"/>
          <w:szCs w:val="24"/>
          <w:lang w:eastAsia="pl-PL"/>
        </w:rPr>
        <w:t xml:space="preserve">Wniosek rozpatrzony negatywnie. </w:t>
      </w:r>
    </w:p>
    <w:p w:rsidR="0091375B" w:rsidRPr="0091375B" w:rsidRDefault="0091375B" w:rsidP="0091375B">
      <w:pPr>
        <w:widowControl w:val="0"/>
        <w:suppressAutoHyphens/>
        <w:ind w:left="284"/>
        <w:jc w:val="both"/>
        <w:rPr>
          <w:rFonts w:ascii="Arial" w:eastAsia="Times New Roman" w:hAnsi="Arial" w:cs="Arial"/>
          <w:kern w:val="1"/>
          <w:sz w:val="24"/>
          <w:szCs w:val="24"/>
          <w:lang w:eastAsia="pl-PL"/>
        </w:rPr>
      </w:pPr>
      <w:r w:rsidRPr="0091375B">
        <w:rPr>
          <w:rFonts w:ascii="Arial" w:eastAsia="Times New Roman" w:hAnsi="Arial" w:cs="Arial"/>
          <w:kern w:val="1"/>
          <w:sz w:val="24"/>
          <w:szCs w:val="24"/>
          <w:u w:val="single"/>
          <w:lang w:eastAsia="pl-PL"/>
        </w:rPr>
        <w:t>Uzasadnienie:</w:t>
      </w:r>
      <w:r w:rsidRPr="0091375B">
        <w:rPr>
          <w:rFonts w:ascii="Arial" w:eastAsia="Times New Roman" w:hAnsi="Arial" w:cs="Arial"/>
          <w:kern w:val="1"/>
          <w:sz w:val="24"/>
          <w:szCs w:val="24"/>
          <w:lang w:eastAsia="pl-PL"/>
        </w:rPr>
        <w:t xml:space="preserve"> do Urzędu Miasta nie wpłynął dotychczas żaden wniosek dot. prośby o zabezpieczenie w budżecie konkretnej kwoty potrzebnej do pokrycia wkładu własnego w projekcie zewnętrznym. </w:t>
      </w:r>
    </w:p>
    <w:p w:rsidR="0091375B" w:rsidRPr="0091375B" w:rsidRDefault="0091375B" w:rsidP="0091375B">
      <w:pPr>
        <w:widowControl w:val="0"/>
        <w:suppressAutoHyphens/>
        <w:ind w:left="284"/>
        <w:jc w:val="both"/>
        <w:rPr>
          <w:rFonts w:ascii="Arial" w:eastAsia="Times New Roman" w:hAnsi="Arial" w:cs="Arial"/>
          <w:kern w:val="1"/>
          <w:sz w:val="24"/>
          <w:szCs w:val="24"/>
          <w:lang w:eastAsia="pl-PL"/>
        </w:rPr>
      </w:pPr>
      <w:r w:rsidRPr="0091375B">
        <w:rPr>
          <w:rFonts w:ascii="Arial" w:eastAsia="Times New Roman" w:hAnsi="Arial" w:cs="Arial"/>
          <w:kern w:val="1"/>
          <w:sz w:val="24"/>
          <w:szCs w:val="24"/>
          <w:lang w:eastAsia="pl-PL"/>
        </w:rPr>
        <w:t>Zatem Urząd Miasta nie ma wiedzy, czy którakolwiek organizacja pozarządowa będzie potrzebować takiego wsparcia, a jeżeli tak, to na jaką kwotę. Jest to zdarzenie niepewne, niedookreślone, hipotetyczne. Zabezpieczenie kwoty, która może okazać się niewystarczająca lub ogłoszenie otwartego konkursu ofert, w</w:t>
      </w:r>
      <w:r>
        <w:rPr>
          <w:rFonts w:ascii="Arial" w:eastAsia="Times New Roman" w:hAnsi="Arial" w:cs="Arial"/>
          <w:kern w:val="1"/>
          <w:sz w:val="24"/>
          <w:szCs w:val="24"/>
          <w:lang w:eastAsia="pl-PL"/>
        </w:rPr>
        <w:t> </w:t>
      </w:r>
      <w:r w:rsidRPr="0091375B">
        <w:rPr>
          <w:rFonts w:ascii="Arial" w:eastAsia="Times New Roman" w:hAnsi="Arial" w:cs="Arial"/>
          <w:kern w:val="1"/>
          <w:sz w:val="24"/>
          <w:szCs w:val="24"/>
          <w:lang w:eastAsia="pl-PL"/>
        </w:rPr>
        <w:t xml:space="preserve">którym nikt nie złoży oferty, nie jest zatem zasadne. </w:t>
      </w:r>
    </w:p>
    <w:p w:rsidR="0091375B" w:rsidRPr="0091375B" w:rsidRDefault="0091375B" w:rsidP="0091375B">
      <w:pPr>
        <w:widowControl w:val="0"/>
        <w:suppressAutoHyphens/>
        <w:jc w:val="both"/>
        <w:rPr>
          <w:rFonts w:ascii="Arial" w:eastAsia="Times New Roman" w:hAnsi="Arial" w:cs="Arial"/>
          <w:color w:val="FF0000"/>
          <w:kern w:val="1"/>
          <w:sz w:val="24"/>
          <w:szCs w:val="24"/>
          <w:lang w:eastAsia="pl-PL"/>
        </w:rPr>
      </w:pPr>
    </w:p>
    <w:p w:rsidR="0091375B" w:rsidRPr="0091375B" w:rsidRDefault="0091375B" w:rsidP="0091375B">
      <w:pPr>
        <w:widowControl w:val="0"/>
        <w:numPr>
          <w:ilvl w:val="0"/>
          <w:numId w:val="15"/>
        </w:numPr>
        <w:suppressAutoHyphens/>
        <w:ind w:left="426"/>
        <w:contextualSpacing/>
        <w:jc w:val="both"/>
        <w:rPr>
          <w:rFonts w:ascii="Arial" w:eastAsia="Times New Roman" w:hAnsi="Arial" w:cs="Arial"/>
          <w:color w:val="000000"/>
          <w:kern w:val="1"/>
          <w:sz w:val="24"/>
          <w:szCs w:val="24"/>
          <w:lang w:eastAsia="pl-PL"/>
        </w:rPr>
      </w:pPr>
      <w:r w:rsidRPr="0091375B">
        <w:rPr>
          <w:rFonts w:ascii="Arial" w:eastAsia="Times New Roman" w:hAnsi="Arial" w:cs="Arial"/>
          <w:color w:val="000000"/>
          <w:kern w:val="1"/>
          <w:sz w:val="24"/>
          <w:szCs w:val="24"/>
          <w:lang w:eastAsia="pl-PL"/>
        </w:rPr>
        <w:t>w punkcie VI. „Priorytetowe zadania publiczne” bardziej rozbudować podpunkt związany z organizacją wydarzeń kulturalnych na wzór ppkt 5 dot. wspierania i</w:t>
      </w:r>
      <w:r>
        <w:rPr>
          <w:rFonts w:ascii="Arial" w:eastAsia="Times New Roman" w:hAnsi="Arial" w:cs="Arial"/>
          <w:color w:val="000000"/>
          <w:kern w:val="1"/>
          <w:sz w:val="24"/>
          <w:szCs w:val="24"/>
          <w:lang w:eastAsia="pl-PL"/>
        </w:rPr>
        <w:t> </w:t>
      </w:r>
      <w:r w:rsidRPr="0091375B">
        <w:rPr>
          <w:rFonts w:ascii="Arial" w:eastAsia="Times New Roman" w:hAnsi="Arial" w:cs="Arial"/>
          <w:color w:val="000000"/>
          <w:kern w:val="1"/>
          <w:sz w:val="24"/>
          <w:szCs w:val="24"/>
          <w:lang w:eastAsia="pl-PL"/>
        </w:rPr>
        <w:t>upowszechniania kultury fizycznej.</w:t>
      </w:r>
    </w:p>
    <w:p w:rsidR="0091375B" w:rsidRPr="0091375B" w:rsidRDefault="0091375B" w:rsidP="0091375B">
      <w:pPr>
        <w:widowControl w:val="0"/>
        <w:suppressAutoHyphens/>
        <w:ind w:left="426"/>
        <w:jc w:val="both"/>
        <w:rPr>
          <w:rFonts w:ascii="Arial" w:eastAsia="Times New Roman" w:hAnsi="Arial" w:cs="Arial"/>
          <w:kern w:val="1"/>
          <w:sz w:val="24"/>
          <w:szCs w:val="24"/>
          <w:lang w:eastAsia="pl-PL"/>
        </w:rPr>
      </w:pPr>
      <w:r w:rsidRPr="0091375B">
        <w:rPr>
          <w:rFonts w:ascii="Arial" w:eastAsia="Times New Roman" w:hAnsi="Arial" w:cs="Arial"/>
          <w:kern w:val="1"/>
          <w:sz w:val="24"/>
          <w:szCs w:val="24"/>
          <w:lang w:eastAsia="pl-PL"/>
        </w:rPr>
        <w:t xml:space="preserve">Wniosek rozpatrzony negatywnie. </w:t>
      </w:r>
    </w:p>
    <w:p w:rsidR="0091375B" w:rsidRPr="0091375B" w:rsidRDefault="0091375B" w:rsidP="0091375B">
      <w:pPr>
        <w:widowControl w:val="0"/>
        <w:suppressAutoHyphens/>
        <w:ind w:left="426"/>
        <w:jc w:val="both"/>
        <w:rPr>
          <w:rFonts w:ascii="Arial" w:eastAsia="Times New Roman" w:hAnsi="Arial" w:cs="Arial"/>
          <w:kern w:val="1"/>
          <w:sz w:val="24"/>
          <w:szCs w:val="24"/>
          <w:lang w:eastAsia="pl-PL"/>
        </w:rPr>
      </w:pPr>
      <w:r w:rsidRPr="0091375B">
        <w:rPr>
          <w:rFonts w:ascii="Arial" w:eastAsia="Times New Roman" w:hAnsi="Arial" w:cs="Arial"/>
          <w:kern w:val="1"/>
          <w:sz w:val="24"/>
          <w:szCs w:val="24"/>
          <w:u w:val="single"/>
          <w:lang w:eastAsia="pl-PL"/>
        </w:rPr>
        <w:t>Uzasadnienie:</w:t>
      </w:r>
      <w:r w:rsidRPr="0091375B">
        <w:rPr>
          <w:rFonts w:ascii="Arial" w:eastAsia="Times New Roman" w:hAnsi="Arial" w:cs="Arial"/>
          <w:kern w:val="1"/>
          <w:sz w:val="24"/>
          <w:szCs w:val="24"/>
          <w:lang w:eastAsia="pl-PL"/>
        </w:rPr>
        <w:t xml:space="preserve"> organizacja wydarzeń kulturalnych wpisuje się w podpunkt 4, ustęp b) „wzbogacanie oferty kulturalnej dla mieszkańców Miasta”, a formuła organizacji wydarzenia zależy do realizatora. </w:t>
      </w:r>
    </w:p>
    <w:p w:rsidR="0091375B" w:rsidRPr="0091375B" w:rsidRDefault="0091375B" w:rsidP="0091375B">
      <w:pPr>
        <w:widowControl w:val="0"/>
        <w:suppressAutoHyphens/>
        <w:jc w:val="both"/>
        <w:rPr>
          <w:rFonts w:ascii="Arial" w:eastAsia="Times New Roman" w:hAnsi="Arial" w:cs="Arial"/>
          <w:color w:val="FF0000"/>
          <w:kern w:val="1"/>
          <w:sz w:val="24"/>
          <w:szCs w:val="24"/>
          <w:lang w:eastAsia="pl-PL"/>
        </w:rPr>
      </w:pPr>
    </w:p>
    <w:p w:rsidR="0091375B" w:rsidRPr="0091375B" w:rsidRDefault="0091375B" w:rsidP="0091375B">
      <w:pPr>
        <w:widowControl w:val="0"/>
        <w:numPr>
          <w:ilvl w:val="0"/>
          <w:numId w:val="15"/>
        </w:numPr>
        <w:suppressAutoHyphens/>
        <w:ind w:left="284"/>
        <w:contextualSpacing/>
        <w:jc w:val="both"/>
        <w:rPr>
          <w:rFonts w:ascii="Arial" w:eastAsia="Times New Roman" w:hAnsi="Arial" w:cs="Arial"/>
          <w:color w:val="000000"/>
          <w:kern w:val="1"/>
          <w:sz w:val="24"/>
          <w:szCs w:val="24"/>
          <w:lang w:eastAsia="pl-PL"/>
        </w:rPr>
      </w:pPr>
      <w:r w:rsidRPr="0091375B">
        <w:rPr>
          <w:rFonts w:ascii="Arial" w:eastAsia="Times New Roman" w:hAnsi="Arial" w:cs="Arial"/>
          <w:color w:val="000000"/>
          <w:kern w:val="1"/>
          <w:sz w:val="24"/>
          <w:szCs w:val="24"/>
          <w:lang w:eastAsia="pl-PL"/>
        </w:rPr>
        <w:t>w punkcie VII „Sposób realizacji programu” dodanie zapisu  określającego kwotę o</w:t>
      </w:r>
      <w:r>
        <w:rPr>
          <w:rFonts w:ascii="Arial" w:eastAsia="Times New Roman" w:hAnsi="Arial" w:cs="Arial"/>
          <w:color w:val="000000"/>
          <w:kern w:val="1"/>
          <w:sz w:val="24"/>
          <w:szCs w:val="24"/>
          <w:lang w:eastAsia="pl-PL"/>
        </w:rPr>
        <w:t> </w:t>
      </w:r>
      <w:r w:rsidRPr="0091375B">
        <w:rPr>
          <w:rFonts w:ascii="Arial" w:eastAsia="Times New Roman" w:hAnsi="Arial" w:cs="Arial"/>
          <w:color w:val="000000"/>
          <w:kern w:val="1"/>
          <w:sz w:val="24"/>
          <w:szCs w:val="24"/>
          <w:lang w:eastAsia="pl-PL"/>
        </w:rPr>
        <w:t xml:space="preserve">jaką podmiot wnioskował w otwartym konkursie ofert oraz krótki opis zadania. </w:t>
      </w:r>
    </w:p>
    <w:p w:rsidR="0091375B" w:rsidRPr="0091375B" w:rsidRDefault="0091375B" w:rsidP="0091375B">
      <w:pPr>
        <w:widowControl w:val="0"/>
        <w:tabs>
          <w:tab w:val="left" w:pos="709"/>
        </w:tabs>
        <w:suppressAutoHyphens/>
        <w:ind w:left="284"/>
        <w:jc w:val="both"/>
        <w:rPr>
          <w:rFonts w:ascii="Arial" w:eastAsia="Times New Roman" w:hAnsi="Arial" w:cs="Arial"/>
          <w:kern w:val="1"/>
          <w:sz w:val="24"/>
          <w:szCs w:val="24"/>
          <w:lang w:eastAsia="pl-PL"/>
        </w:rPr>
      </w:pPr>
      <w:r w:rsidRPr="0091375B">
        <w:rPr>
          <w:rFonts w:ascii="Arial" w:eastAsia="Times New Roman" w:hAnsi="Arial" w:cs="Arial"/>
          <w:kern w:val="1"/>
          <w:sz w:val="24"/>
          <w:szCs w:val="24"/>
          <w:lang w:eastAsia="pl-PL"/>
        </w:rPr>
        <w:t xml:space="preserve">Wniosek rozpatrzony negatywnie. </w:t>
      </w:r>
    </w:p>
    <w:p w:rsidR="0091375B" w:rsidRPr="0091375B" w:rsidRDefault="0091375B" w:rsidP="0091375B">
      <w:pPr>
        <w:widowControl w:val="0"/>
        <w:tabs>
          <w:tab w:val="left" w:pos="709"/>
        </w:tabs>
        <w:suppressAutoHyphens/>
        <w:ind w:left="284"/>
        <w:jc w:val="both"/>
        <w:rPr>
          <w:rFonts w:ascii="Arial" w:eastAsia="Times New Roman" w:hAnsi="Arial" w:cs="Arial"/>
          <w:kern w:val="1"/>
          <w:sz w:val="24"/>
          <w:szCs w:val="24"/>
          <w:lang w:eastAsia="pl-PL"/>
        </w:rPr>
      </w:pPr>
      <w:r w:rsidRPr="0091375B">
        <w:rPr>
          <w:rFonts w:ascii="Arial" w:eastAsia="Times New Roman" w:hAnsi="Arial" w:cs="Arial"/>
          <w:kern w:val="1"/>
          <w:sz w:val="24"/>
          <w:szCs w:val="24"/>
          <w:u w:val="single"/>
          <w:lang w:eastAsia="pl-PL"/>
        </w:rPr>
        <w:t xml:space="preserve">Uzasadnienie: </w:t>
      </w:r>
      <w:r w:rsidRPr="0091375B">
        <w:rPr>
          <w:rFonts w:ascii="Arial" w:eastAsia="Times New Roman" w:hAnsi="Arial" w:cs="Arial"/>
          <w:kern w:val="1"/>
          <w:sz w:val="24"/>
          <w:szCs w:val="24"/>
          <w:lang w:eastAsia="pl-PL"/>
        </w:rPr>
        <w:t>niniejszy wniosek dotyczy zarządzenia o rozstrzygnięciu otwartego konkursu ofert i  nie jest związany z treścią Rocznego Programu Współpracy.</w:t>
      </w:r>
    </w:p>
    <w:p w:rsidR="0091375B" w:rsidRPr="0091375B" w:rsidRDefault="0091375B" w:rsidP="0091375B">
      <w:pPr>
        <w:widowControl w:val="0"/>
        <w:suppressAutoHyphens/>
        <w:jc w:val="both"/>
        <w:rPr>
          <w:rFonts w:ascii="Arial" w:eastAsia="Times New Roman" w:hAnsi="Arial" w:cs="Arial"/>
          <w:color w:val="FF0000"/>
          <w:kern w:val="1"/>
          <w:sz w:val="24"/>
          <w:szCs w:val="24"/>
          <w:lang w:eastAsia="pl-PL"/>
        </w:rPr>
      </w:pPr>
    </w:p>
    <w:p w:rsidR="0091375B" w:rsidRPr="0091375B" w:rsidRDefault="0091375B" w:rsidP="0091375B">
      <w:pPr>
        <w:widowControl w:val="0"/>
        <w:numPr>
          <w:ilvl w:val="0"/>
          <w:numId w:val="15"/>
        </w:numPr>
        <w:suppressAutoHyphens/>
        <w:ind w:left="284" w:hanging="284"/>
        <w:contextualSpacing/>
        <w:jc w:val="both"/>
        <w:rPr>
          <w:rFonts w:ascii="Arial" w:eastAsia="Times New Roman" w:hAnsi="Arial" w:cs="Arial"/>
          <w:color w:val="000000"/>
          <w:kern w:val="1"/>
          <w:sz w:val="24"/>
          <w:szCs w:val="24"/>
          <w:lang w:eastAsia="pl-PL"/>
        </w:rPr>
      </w:pPr>
      <w:r w:rsidRPr="0091375B">
        <w:rPr>
          <w:rFonts w:ascii="Arial" w:eastAsia="Times New Roman" w:hAnsi="Arial" w:cs="Arial"/>
          <w:color w:val="000000"/>
          <w:kern w:val="1"/>
          <w:sz w:val="24"/>
          <w:szCs w:val="24"/>
          <w:lang w:eastAsia="pl-PL"/>
        </w:rPr>
        <w:t>w punkcie IX „Wysokość środków planowanych na realizację programu” - podanie planowanych kwot na poszczególne zadania, a nie tylko łącznej kwoty przeznaczonej na realizację zadań w 2023 roku.</w:t>
      </w:r>
    </w:p>
    <w:p w:rsidR="0091375B" w:rsidRPr="0091375B" w:rsidRDefault="0091375B" w:rsidP="0091375B">
      <w:pPr>
        <w:widowControl w:val="0"/>
        <w:suppressAutoHyphens/>
        <w:ind w:hanging="284"/>
        <w:jc w:val="both"/>
        <w:rPr>
          <w:rFonts w:ascii="Arial" w:eastAsia="Times New Roman" w:hAnsi="Arial" w:cs="Arial"/>
          <w:kern w:val="1"/>
          <w:sz w:val="24"/>
          <w:szCs w:val="24"/>
          <w:lang w:eastAsia="pl-PL"/>
        </w:rPr>
      </w:pPr>
      <w:r w:rsidRPr="0091375B">
        <w:rPr>
          <w:rFonts w:ascii="Arial" w:eastAsia="Times New Roman" w:hAnsi="Arial" w:cs="Arial"/>
          <w:kern w:val="1"/>
          <w:sz w:val="24"/>
          <w:szCs w:val="24"/>
          <w:lang w:eastAsia="pl-PL"/>
        </w:rPr>
        <w:t xml:space="preserve">        Wniosek zaakceptowano i uwzględniono w Programie.</w:t>
      </w:r>
    </w:p>
    <w:p w:rsidR="0091375B" w:rsidRPr="0091375B" w:rsidRDefault="0091375B" w:rsidP="0091375B">
      <w:pPr>
        <w:widowControl w:val="0"/>
        <w:suppressAutoHyphens/>
        <w:spacing w:line="360" w:lineRule="auto"/>
        <w:ind w:firstLine="708"/>
        <w:jc w:val="both"/>
        <w:rPr>
          <w:rFonts w:ascii="Arial" w:eastAsia="Andale Sans UI" w:hAnsi="Arial" w:cs="Arial"/>
          <w:kern w:val="1"/>
          <w:sz w:val="24"/>
          <w:szCs w:val="24"/>
        </w:rPr>
      </w:pPr>
      <w:r w:rsidRPr="0091375B">
        <w:rPr>
          <w:rFonts w:ascii="Arial" w:eastAsia="Andale Sans UI" w:hAnsi="Arial" w:cs="Arial"/>
          <w:kern w:val="1"/>
          <w:sz w:val="24"/>
          <w:szCs w:val="24"/>
        </w:rPr>
        <w:t>Podjęcie uchwały w niniejszym brzmieniu jest zatem zasadne.</w:t>
      </w:r>
    </w:p>
    <w:p w:rsidR="00575C7E" w:rsidRDefault="00575C7E" w:rsidP="00575C7E">
      <w:pPr>
        <w:pStyle w:val="paragraph"/>
        <w:spacing w:before="0" w:beforeAutospacing="0" w:after="0" w:afterAutospacing="0" w:line="360" w:lineRule="auto"/>
        <w:ind w:firstLine="708"/>
        <w:jc w:val="both"/>
        <w:textAlignment w:val="baseline"/>
      </w:pPr>
    </w:p>
    <w:p w:rsidR="00575C7E" w:rsidRDefault="00575C7E" w:rsidP="00575C7E">
      <w:pPr>
        <w:pStyle w:val="paragraph"/>
        <w:spacing w:before="0" w:beforeAutospacing="0" w:after="0" w:afterAutospacing="0"/>
        <w:jc w:val="both"/>
        <w:textAlignment w:val="baseline"/>
        <w:rPr>
          <w:rFonts w:ascii="Arial" w:hAnsi="Arial" w:cs="Arial"/>
          <w:color w:val="242424"/>
          <w:shd w:val="clear" w:color="auto" w:fill="FFFFFF"/>
        </w:rPr>
      </w:pPr>
      <w:r>
        <w:rPr>
          <w:rFonts w:ascii="Arial" w:hAnsi="Arial" w:cs="Arial"/>
          <w:color w:val="242424"/>
          <w:shd w:val="clear" w:color="auto" w:fill="FFFFFF"/>
        </w:rPr>
        <w:t xml:space="preserve">Komisja Rodziny, Opieki Społecznej i Zdrowia pozytywnie zaopiniowała projekt uchwały. </w:t>
      </w:r>
    </w:p>
    <w:p w:rsidR="00575C7E" w:rsidRDefault="00575C7E" w:rsidP="00575C7E">
      <w:pPr>
        <w:pStyle w:val="paragraph"/>
        <w:spacing w:before="0" w:beforeAutospacing="0" w:after="0" w:afterAutospacing="0"/>
        <w:jc w:val="both"/>
        <w:textAlignment w:val="baseline"/>
        <w:rPr>
          <w:rFonts w:ascii="Arial" w:hAnsi="Arial" w:cs="Arial"/>
          <w:color w:val="242424"/>
          <w:shd w:val="clear" w:color="auto" w:fill="FFFFFF"/>
        </w:rPr>
      </w:pPr>
    </w:p>
    <w:p w:rsidR="00575C7E" w:rsidRPr="00575C7E" w:rsidRDefault="00575C7E" w:rsidP="00575C7E">
      <w:pPr>
        <w:pStyle w:val="paragraph"/>
        <w:spacing w:before="0" w:beforeAutospacing="0" w:after="0" w:afterAutospacing="0"/>
        <w:jc w:val="both"/>
        <w:textAlignment w:val="baseline"/>
        <w:rPr>
          <w:rFonts w:ascii="Arial" w:hAnsi="Arial" w:cs="Arial"/>
        </w:rPr>
      </w:pPr>
      <w:r w:rsidRPr="00575C7E">
        <w:rPr>
          <w:rFonts w:ascii="Arial" w:hAnsi="Arial" w:cs="Arial"/>
        </w:rPr>
        <w:t>Autopoprawka do projektu uchwały:</w:t>
      </w:r>
    </w:p>
    <w:p w:rsidR="00575C7E" w:rsidRPr="00575C7E" w:rsidRDefault="00575C7E" w:rsidP="00575C7E">
      <w:pPr>
        <w:pStyle w:val="paragraph"/>
        <w:spacing w:before="0" w:beforeAutospacing="0" w:after="0" w:afterAutospacing="0"/>
        <w:jc w:val="both"/>
        <w:textAlignment w:val="baseline"/>
        <w:rPr>
          <w:rFonts w:ascii="Arial" w:hAnsi="Arial" w:cs="Arial"/>
        </w:rPr>
      </w:pPr>
      <w:r w:rsidRPr="00575C7E">
        <w:rPr>
          <w:rFonts w:ascii="Arial" w:hAnsi="Arial" w:cs="Arial"/>
        </w:rPr>
        <w:lastRenderedPageBreak/>
        <w:t>Tytuł Projektu uchwały otrzymuje brzmienie „</w:t>
      </w:r>
      <w:r w:rsidRPr="00575C7E">
        <w:rPr>
          <w:rFonts w:ascii="Arial" w:hAnsi="Arial" w:cs="Arial"/>
          <w:bCs/>
        </w:rPr>
        <w:t>Roczny Program Współpracy Gminy Stalowa Wola z organizacjami pozarządowymi oraz podmiotami wymienionymi w art. 3 ust. 3 ustawy o działalności pożytku publicznego i o wolontariacie na rok 2023”. Zmienia się jednocześnie</w:t>
      </w:r>
      <w:r w:rsidRPr="00575C7E">
        <w:rPr>
          <w:rFonts w:ascii="Arial" w:hAnsi="Arial" w:cs="Arial"/>
        </w:rPr>
        <w:t xml:space="preserve"> w dokumencie nazwa jednostki samorządu terytorialnego z „Miasta” na „Gminę”.</w:t>
      </w:r>
    </w:p>
    <w:p w:rsidR="00575C7E" w:rsidRPr="00575C7E" w:rsidRDefault="00575C7E" w:rsidP="00575C7E">
      <w:pPr>
        <w:pStyle w:val="paragraph"/>
        <w:spacing w:before="0" w:beforeAutospacing="0" w:after="0" w:afterAutospacing="0"/>
        <w:jc w:val="both"/>
        <w:textAlignment w:val="baseline"/>
        <w:rPr>
          <w:rFonts w:ascii="Arial" w:hAnsi="Arial" w:cs="Arial"/>
        </w:rPr>
      </w:pPr>
      <w:r w:rsidRPr="00575C7E">
        <w:rPr>
          <w:rFonts w:ascii="Arial" w:hAnsi="Arial" w:cs="Arial"/>
        </w:rPr>
        <w:t>Dokonano zmiany zapisu w paragrafie 3 z „Uchwała wchodzi w życie z dniem podjęcia i podlega ogłoszeniu na tablicy ogłoszeń Urzędu Miasta Stalowej Woli” na „Uchwała wchodzi w życie po upływie 14 dni od dnia ogłoszenia w Dzienniku Urzędowym Województwa Podkarpackiego”.</w:t>
      </w:r>
    </w:p>
    <w:p w:rsidR="00575C7E" w:rsidRDefault="00575C7E" w:rsidP="00575C7E">
      <w:pPr>
        <w:pStyle w:val="paragraph"/>
        <w:spacing w:before="0" w:beforeAutospacing="0" w:after="0" w:afterAutospacing="0"/>
        <w:jc w:val="both"/>
        <w:textAlignment w:val="baseline"/>
        <w:rPr>
          <w:rFonts w:ascii="Arial" w:hAnsi="Arial" w:cs="Arial"/>
          <w:bCs/>
        </w:rPr>
      </w:pPr>
      <w:r w:rsidRPr="00575C7E">
        <w:rPr>
          <w:rFonts w:ascii="Arial" w:hAnsi="Arial" w:cs="Arial"/>
        </w:rPr>
        <w:t>„</w:t>
      </w:r>
      <w:r w:rsidRPr="00575C7E">
        <w:rPr>
          <w:rFonts w:ascii="Arial" w:hAnsi="Arial" w:cs="Arial"/>
          <w:bCs/>
        </w:rPr>
        <w:t>Roczny Program Współpracy Gminy Stalowa Wola z organizacjami pozarządowymi oraz podmiotami wymienionymi w art. 3 ust. 3 ustawy o działalności pożytku publicznego i o wolontariacie na rok 2023” po autopoprawce stanowi załącznik do projektu uchwały</w:t>
      </w:r>
      <w:r>
        <w:rPr>
          <w:rFonts w:ascii="Arial" w:hAnsi="Arial" w:cs="Arial"/>
          <w:bCs/>
        </w:rPr>
        <w:t>.</w:t>
      </w:r>
    </w:p>
    <w:p w:rsidR="0024613C" w:rsidRDefault="0024613C" w:rsidP="00575C7E">
      <w:pPr>
        <w:pStyle w:val="paragraph"/>
        <w:spacing w:before="0" w:beforeAutospacing="0" w:after="0" w:afterAutospacing="0"/>
        <w:jc w:val="both"/>
        <w:textAlignment w:val="baseline"/>
        <w:rPr>
          <w:rFonts w:ascii="Arial" w:hAnsi="Arial" w:cs="Arial"/>
          <w:bCs/>
        </w:rPr>
      </w:pPr>
    </w:p>
    <w:p w:rsidR="0024613C" w:rsidRDefault="0024613C" w:rsidP="0024613C">
      <w:pPr>
        <w:jc w:val="both"/>
        <w:rPr>
          <w:rFonts w:ascii="Arial" w:hAnsi="Arial" w:cs="Arial"/>
          <w:sz w:val="24"/>
        </w:rPr>
      </w:pPr>
      <w:r>
        <w:rPr>
          <w:rFonts w:ascii="Arial" w:hAnsi="Arial" w:cs="Arial"/>
          <w:sz w:val="24"/>
        </w:rPr>
        <w:t xml:space="preserve">Pan radny Damian Marczak zauważył, że program powinien być bardziej szczegółowy, </w:t>
      </w:r>
      <w:r w:rsidR="0028566C">
        <w:rPr>
          <w:rFonts w:ascii="Arial" w:hAnsi="Arial" w:cs="Arial"/>
          <w:sz w:val="24"/>
        </w:rPr>
        <w:t>poszczególne</w:t>
      </w:r>
      <w:r>
        <w:rPr>
          <w:rFonts w:ascii="Arial" w:hAnsi="Arial" w:cs="Arial"/>
          <w:sz w:val="24"/>
        </w:rPr>
        <w:t xml:space="preserve"> lata powinny być przeznaczone dla organizacji zajmujący</w:t>
      </w:r>
      <w:r w:rsidR="0028566C">
        <w:rPr>
          <w:rFonts w:ascii="Arial" w:hAnsi="Arial" w:cs="Arial"/>
          <w:sz w:val="24"/>
        </w:rPr>
        <w:t>ch</w:t>
      </w:r>
      <w:r>
        <w:rPr>
          <w:rFonts w:ascii="Arial" w:hAnsi="Arial" w:cs="Arial"/>
          <w:sz w:val="24"/>
        </w:rPr>
        <w:t xml:space="preserve"> się konkretnymi działaniami na rzecz </w:t>
      </w:r>
      <w:r w:rsidR="0028566C">
        <w:rPr>
          <w:rFonts w:ascii="Arial" w:hAnsi="Arial" w:cs="Arial"/>
          <w:sz w:val="24"/>
        </w:rPr>
        <w:t xml:space="preserve">osób </w:t>
      </w:r>
      <w:r>
        <w:rPr>
          <w:rFonts w:ascii="Arial" w:hAnsi="Arial" w:cs="Arial"/>
          <w:sz w:val="24"/>
        </w:rPr>
        <w:t>niepełnosprawnych, seniorów, sportu itd. Pozwoliłoby to na uzyskanie narzędzia do promowania dobrych praktyk. Bardziej szczegółowe zapisy i pogrupowanie odbiorców pomocy spowodują to, że pomoc będzie lepiej ukierunkowana. Pan radny powiedział, że w dokumencie przedstawion</w:t>
      </w:r>
      <w:r w:rsidR="0028566C">
        <w:rPr>
          <w:rFonts w:ascii="Arial" w:hAnsi="Arial" w:cs="Arial"/>
          <w:sz w:val="24"/>
        </w:rPr>
        <w:t>o</w:t>
      </w:r>
      <w:r>
        <w:rPr>
          <w:rFonts w:ascii="Arial" w:hAnsi="Arial" w:cs="Arial"/>
          <w:sz w:val="24"/>
        </w:rPr>
        <w:t xml:space="preserve"> </w:t>
      </w:r>
      <w:r w:rsidR="0028566C">
        <w:rPr>
          <w:rFonts w:ascii="Arial" w:hAnsi="Arial" w:cs="Arial"/>
          <w:sz w:val="24"/>
        </w:rPr>
        <w:t xml:space="preserve">kwotę 5 500 000 zł </w:t>
      </w:r>
      <w:r>
        <w:rPr>
          <w:rFonts w:ascii="Arial" w:hAnsi="Arial" w:cs="Arial"/>
          <w:sz w:val="24"/>
        </w:rPr>
        <w:t xml:space="preserve">na realizację programu Z </w:t>
      </w:r>
      <w:r w:rsidR="0028566C">
        <w:rPr>
          <w:rFonts w:ascii="Arial" w:hAnsi="Arial" w:cs="Arial"/>
          <w:sz w:val="24"/>
        </w:rPr>
        <w:t>tego</w:t>
      </w:r>
      <w:r>
        <w:rPr>
          <w:rFonts w:ascii="Arial" w:hAnsi="Arial" w:cs="Arial"/>
          <w:sz w:val="24"/>
        </w:rPr>
        <w:t xml:space="preserve"> 3 000 000 zł przeznaczone jest na sport, czyli ponad połowę. Zapytał jak kwota była rozdzielana w poprzednich latach na poszczególne działania i jaka była jej wysokość. </w:t>
      </w:r>
    </w:p>
    <w:p w:rsidR="0024613C" w:rsidRDefault="0024613C" w:rsidP="0024613C">
      <w:pPr>
        <w:jc w:val="both"/>
        <w:rPr>
          <w:rFonts w:ascii="Arial" w:hAnsi="Arial" w:cs="Arial"/>
          <w:sz w:val="24"/>
        </w:rPr>
      </w:pPr>
    </w:p>
    <w:p w:rsidR="0024613C" w:rsidRDefault="0024613C" w:rsidP="0024613C">
      <w:pPr>
        <w:jc w:val="both"/>
        <w:rPr>
          <w:rFonts w:ascii="Arial" w:hAnsi="Arial" w:cs="Arial"/>
          <w:sz w:val="24"/>
        </w:rPr>
      </w:pPr>
      <w:r>
        <w:rPr>
          <w:rFonts w:ascii="Arial" w:hAnsi="Arial" w:cs="Arial"/>
          <w:sz w:val="24"/>
        </w:rPr>
        <w:t>Pani Naczelnik Wydziału Edukacji i Zdrowia Magdalena Wrońska- Bulec zwróciła uwagę, iż projekt koordynowany jest przez Wydział Edukacji i Zdrowia, a także dotyczy zadań realizowanych przez wszystkie wydziały w Urzędzie Miasta, które w wynikają z</w:t>
      </w:r>
      <w:r w:rsidR="0028566C">
        <w:rPr>
          <w:rFonts w:ascii="Arial" w:hAnsi="Arial" w:cs="Arial"/>
          <w:sz w:val="24"/>
        </w:rPr>
        <w:t> </w:t>
      </w:r>
      <w:r>
        <w:rPr>
          <w:rFonts w:ascii="Arial" w:hAnsi="Arial" w:cs="Arial"/>
          <w:sz w:val="24"/>
        </w:rPr>
        <w:t>ustawy o pożytku publicznym i wolontariacie. Poprzez konkursy i granty wspiera</w:t>
      </w:r>
      <w:r w:rsidR="0028566C">
        <w:rPr>
          <w:rFonts w:ascii="Arial" w:hAnsi="Arial" w:cs="Arial"/>
          <w:sz w:val="24"/>
        </w:rPr>
        <w:t>ne są</w:t>
      </w:r>
      <w:r>
        <w:rPr>
          <w:rFonts w:ascii="Arial" w:hAnsi="Arial" w:cs="Arial"/>
          <w:sz w:val="24"/>
        </w:rPr>
        <w:t xml:space="preserve"> różne obszary działalności stowarzyszeń, między innymi opieki nad zwierzętami, kultury fizycznej, seniorów oraz zdrowia. Wymienione zadania podzielone są </w:t>
      </w:r>
      <w:r w:rsidR="0028566C">
        <w:rPr>
          <w:rFonts w:ascii="Arial" w:hAnsi="Arial" w:cs="Arial"/>
          <w:sz w:val="24"/>
        </w:rPr>
        <w:t>po</w:t>
      </w:r>
      <w:r>
        <w:rPr>
          <w:rFonts w:ascii="Arial" w:hAnsi="Arial" w:cs="Arial"/>
          <w:sz w:val="24"/>
        </w:rPr>
        <w:t>między co najmniej trzy wydziały, a więc jest to projekt zbiorczy dokumentu. Jeżeli chodzi o</w:t>
      </w:r>
      <w:r w:rsidR="0028566C">
        <w:rPr>
          <w:rFonts w:ascii="Arial" w:hAnsi="Arial" w:cs="Arial"/>
          <w:sz w:val="24"/>
        </w:rPr>
        <w:t> </w:t>
      </w:r>
      <w:r>
        <w:rPr>
          <w:rFonts w:ascii="Arial" w:hAnsi="Arial" w:cs="Arial"/>
          <w:sz w:val="24"/>
        </w:rPr>
        <w:t>sport pani Naczelnik przyznała, że nie jest to procedowane w jej wydziale, więc po</w:t>
      </w:r>
      <w:r w:rsidR="0028566C">
        <w:rPr>
          <w:rFonts w:ascii="Arial" w:hAnsi="Arial" w:cs="Arial"/>
          <w:sz w:val="24"/>
        </w:rPr>
        <w:t xml:space="preserve"> zebraniu informacji z Wydziału</w:t>
      </w:r>
      <w:r>
        <w:rPr>
          <w:rFonts w:ascii="Arial" w:hAnsi="Arial" w:cs="Arial"/>
          <w:sz w:val="24"/>
        </w:rPr>
        <w:t xml:space="preserve"> Promocji, Kultury i Sportu przygotuje odpowiedź i</w:t>
      </w:r>
      <w:r w:rsidR="0028566C">
        <w:rPr>
          <w:rFonts w:ascii="Arial" w:hAnsi="Arial" w:cs="Arial"/>
          <w:sz w:val="24"/>
        </w:rPr>
        <w:t> </w:t>
      </w:r>
      <w:r>
        <w:rPr>
          <w:rFonts w:ascii="Arial" w:hAnsi="Arial" w:cs="Arial"/>
          <w:sz w:val="24"/>
        </w:rPr>
        <w:t xml:space="preserve">przekaże panu radnemu Damianowi Marczakowi. </w:t>
      </w:r>
    </w:p>
    <w:p w:rsidR="0024613C" w:rsidRDefault="0024613C" w:rsidP="0024613C">
      <w:pPr>
        <w:jc w:val="both"/>
        <w:rPr>
          <w:rFonts w:ascii="Arial" w:hAnsi="Arial" w:cs="Arial"/>
          <w:sz w:val="24"/>
        </w:rPr>
      </w:pPr>
    </w:p>
    <w:p w:rsidR="0024613C" w:rsidRDefault="0024613C" w:rsidP="0024613C">
      <w:pPr>
        <w:jc w:val="both"/>
        <w:rPr>
          <w:rFonts w:ascii="Arial" w:hAnsi="Arial" w:cs="Arial"/>
          <w:sz w:val="24"/>
        </w:rPr>
      </w:pPr>
      <w:r>
        <w:rPr>
          <w:rFonts w:ascii="Arial" w:hAnsi="Arial" w:cs="Arial"/>
          <w:sz w:val="24"/>
        </w:rPr>
        <w:t xml:space="preserve">Pan radny Leszek Brzeziński zwrócił uwagę, że kwoty dofinansowania sportu są wysokie i należy konkretnie opisać w sprawozdaniu na co zostały przeznaczone. Według pana radnego sprawozdanie jest zbyt ogólnikowe. </w:t>
      </w:r>
    </w:p>
    <w:p w:rsidR="0024613C" w:rsidRDefault="0024613C" w:rsidP="0024613C">
      <w:pPr>
        <w:jc w:val="both"/>
        <w:rPr>
          <w:rFonts w:ascii="Arial" w:hAnsi="Arial" w:cs="Arial"/>
          <w:sz w:val="24"/>
        </w:rPr>
      </w:pPr>
    </w:p>
    <w:p w:rsidR="0024613C" w:rsidRDefault="0024613C" w:rsidP="0024613C">
      <w:pPr>
        <w:jc w:val="both"/>
        <w:rPr>
          <w:rFonts w:ascii="Arial" w:hAnsi="Arial" w:cs="Arial"/>
          <w:sz w:val="24"/>
        </w:rPr>
      </w:pPr>
      <w:r>
        <w:rPr>
          <w:rFonts w:ascii="Arial" w:hAnsi="Arial" w:cs="Arial"/>
          <w:sz w:val="24"/>
        </w:rPr>
        <w:t xml:space="preserve">Pani radna Joanna Grobel – Proszowska zapytała czy </w:t>
      </w:r>
      <w:r w:rsidR="0028566C">
        <w:rPr>
          <w:rFonts w:ascii="Arial" w:hAnsi="Arial" w:cs="Arial"/>
          <w:sz w:val="24"/>
        </w:rPr>
        <w:t xml:space="preserve">zadania dotyczące dofinasowania stowarzyszeń </w:t>
      </w:r>
      <w:r>
        <w:rPr>
          <w:rFonts w:ascii="Arial" w:hAnsi="Arial" w:cs="Arial"/>
          <w:sz w:val="24"/>
        </w:rPr>
        <w:t>senior</w:t>
      </w:r>
      <w:r w:rsidR="0028566C">
        <w:rPr>
          <w:rFonts w:ascii="Arial" w:hAnsi="Arial" w:cs="Arial"/>
          <w:sz w:val="24"/>
        </w:rPr>
        <w:t>alnych</w:t>
      </w:r>
      <w:r>
        <w:rPr>
          <w:rFonts w:ascii="Arial" w:hAnsi="Arial" w:cs="Arial"/>
          <w:sz w:val="24"/>
        </w:rPr>
        <w:t xml:space="preserve"> są w gestii Wydziału pani Naczelnik Magdaleny Wrońskiej- Bulec i dlaczego tylko 25 000 zł </w:t>
      </w:r>
      <w:r w:rsidR="0028566C">
        <w:rPr>
          <w:rFonts w:ascii="Arial" w:hAnsi="Arial" w:cs="Arial"/>
          <w:sz w:val="24"/>
        </w:rPr>
        <w:t xml:space="preserve">przeznaczono </w:t>
      </w:r>
      <w:r>
        <w:rPr>
          <w:rFonts w:ascii="Arial" w:hAnsi="Arial" w:cs="Arial"/>
          <w:sz w:val="24"/>
        </w:rPr>
        <w:t xml:space="preserve">na ten cel. </w:t>
      </w:r>
    </w:p>
    <w:p w:rsidR="0024613C" w:rsidRDefault="0024613C" w:rsidP="0024613C">
      <w:pPr>
        <w:jc w:val="both"/>
        <w:rPr>
          <w:rFonts w:ascii="Arial" w:hAnsi="Arial" w:cs="Arial"/>
          <w:sz w:val="24"/>
        </w:rPr>
      </w:pPr>
    </w:p>
    <w:p w:rsidR="0024613C" w:rsidRDefault="0024613C" w:rsidP="0024613C">
      <w:pPr>
        <w:jc w:val="both"/>
        <w:rPr>
          <w:rFonts w:ascii="Arial" w:hAnsi="Arial" w:cs="Arial"/>
          <w:sz w:val="24"/>
        </w:rPr>
      </w:pPr>
      <w:r>
        <w:rPr>
          <w:rFonts w:ascii="Arial" w:hAnsi="Arial" w:cs="Arial"/>
          <w:sz w:val="24"/>
        </w:rPr>
        <w:t xml:space="preserve">Pani Naczelnik Wydziału Edukacji i Zdrowia Magdalena Wrońska- Bulec powiedziała, że działania są objęte kwotowo na ten moment w oparciu </w:t>
      </w:r>
      <w:r w:rsidR="0028566C">
        <w:rPr>
          <w:rFonts w:ascii="Arial" w:hAnsi="Arial" w:cs="Arial"/>
          <w:sz w:val="24"/>
        </w:rPr>
        <w:t>o</w:t>
      </w:r>
      <w:r>
        <w:rPr>
          <w:rFonts w:ascii="Arial" w:hAnsi="Arial" w:cs="Arial"/>
          <w:sz w:val="24"/>
        </w:rPr>
        <w:t xml:space="preserve"> prowizorium budżetow</w:t>
      </w:r>
      <w:r w:rsidR="0028566C">
        <w:rPr>
          <w:rFonts w:ascii="Arial" w:hAnsi="Arial" w:cs="Arial"/>
          <w:sz w:val="24"/>
        </w:rPr>
        <w:t>e</w:t>
      </w:r>
      <w:r>
        <w:rPr>
          <w:rFonts w:ascii="Arial" w:hAnsi="Arial" w:cs="Arial"/>
          <w:sz w:val="24"/>
        </w:rPr>
        <w:t xml:space="preserve">. Wytłumaczyła, iż seniorzy </w:t>
      </w:r>
      <w:r w:rsidR="0028566C">
        <w:rPr>
          <w:rFonts w:ascii="Arial" w:hAnsi="Arial" w:cs="Arial"/>
          <w:sz w:val="24"/>
        </w:rPr>
        <w:t>mogą wnioskować o wsparcie na swoje działania nie tylko ze środków w Wydziale Edukacji ale również w innych wydziałach mających w gestii zadania dotyczące wsparcia seniorów.</w:t>
      </w:r>
      <w:r>
        <w:rPr>
          <w:rFonts w:ascii="Arial" w:hAnsi="Arial" w:cs="Arial"/>
          <w:sz w:val="24"/>
        </w:rPr>
        <w:t xml:space="preserve"> Wspomniała </w:t>
      </w:r>
      <w:r w:rsidR="001E38DE">
        <w:rPr>
          <w:rFonts w:ascii="Arial" w:hAnsi="Arial" w:cs="Arial"/>
          <w:sz w:val="24"/>
        </w:rPr>
        <w:t>że podczas Sesji</w:t>
      </w:r>
      <w:r>
        <w:rPr>
          <w:rFonts w:ascii="Arial" w:hAnsi="Arial" w:cs="Arial"/>
          <w:sz w:val="24"/>
        </w:rPr>
        <w:t xml:space="preserve"> Rady Seniorów przywołała kwot</w:t>
      </w:r>
      <w:r w:rsidR="00FD401C">
        <w:rPr>
          <w:rFonts w:ascii="Arial" w:hAnsi="Arial" w:cs="Arial"/>
          <w:sz w:val="24"/>
        </w:rPr>
        <w:t>ę</w:t>
      </w:r>
      <w:r>
        <w:rPr>
          <w:rFonts w:ascii="Arial" w:hAnsi="Arial" w:cs="Arial"/>
          <w:sz w:val="24"/>
        </w:rPr>
        <w:t xml:space="preserve"> </w:t>
      </w:r>
      <w:r w:rsidRPr="00FD401C">
        <w:rPr>
          <w:rFonts w:ascii="Arial" w:hAnsi="Arial" w:cs="Arial"/>
          <w:sz w:val="24"/>
        </w:rPr>
        <w:t>1 000 200 zł</w:t>
      </w:r>
      <w:r>
        <w:rPr>
          <w:rFonts w:ascii="Arial" w:hAnsi="Arial" w:cs="Arial"/>
          <w:sz w:val="24"/>
        </w:rPr>
        <w:t xml:space="preserve"> przeznaczon</w:t>
      </w:r>
      <w:r w:rsidR="00FD401C">
        <w:rPr>
          <w:rFonts w:ascii="Arial" w:hAnsi="Arial" w:cs="Arial"/>
          <w:sz w:val="24"/>
        </w:rPr>
        <w:t>ą</w:t>
      </w:r>
      <w:bookmarkStart w:id="1" w:name="_GoBack"/>
      <w:bookmarkEnd w:id="1"/>
      <w:r>
        <w:rPr>
          <w:rFonts w:ascii="Arial" w:hAnsi="Arial" w:cs="Arial"/>
          <w:sz w:val="24"/>
        </w:rPr>
        <w:t xml:space="preserve"> da seniorów. Kwoty przedstawione w</w:t>
      </w:r>
      <w:r w:rsidR="001E38DE">
        <w:rPr>
          <w:rFonts w:ascii="Arial" w:hAnsi="Arial" w:cs="Arial"/>
          <w:sz w:val="24"/>
        </w:rPr>
        <w:t> </w:t>
      </w:r>
      <w:r>
        <w:rPr>
          <w:rFonts w:ascii="Arial" w:hAnsi="Arial" w:cs="Arial"/>
          <w:sz w:val="24"/>
        </w:rPr>
        <w:t xml:space="preserve">programie są przypisane do konkretnego zamierzenia </w:t>
      </w:r>
      <w:r w:rsidR="001E38DE">
        <w:rPr>
          <w:rFonts w:ascii="Arial" w:hAnsi="Arial" w:cs="Arial"/>
          <w:sz w:val="24"/>
        </w:rPr>
        <w:t>określonego</w:t>
      </w:r>
      <w:r>
        <w:rPr>
          <w:rFonts w:ascii="Arial" w:hAnsi="Arial" w:cs="Arial"/>
          <w:sz w:val="24"/>
        </w:rPr>
        <w:t xml:space="preserve"> na ten moment. </w:t>
      </w:r>
      <w:r>
        <w:rPr>
          <w:rFonts w:ascii="Arial" w:hAnsi="Arial" w:cs="Arial"/>
          <w:sz w:val="24"/>
        </w:rPr>
        <w:lastRenderedPageBreak/>
        <w:t xml:space="preserve">W projekcie zapisane są wyższe kwoty, które przedstawiła </w:t>
      </w:r>
      <w:r w:rsidR="001E38DE">
        <w:rPr>
          <w:rFonts w:ascii="Arial" w:hAnsi="Arial" w:cs="Arial"/>
          <w:sz w:val="24"/>
        </w:rPr>
        <w:t>podczas obrad</w:t>
      </w:r>
      <w:r>
        <w:rPr>
          <w:rFonts w:ascii="Arial" w:hAnsi="Arial" w:cs="Arial"/>
          <w:sz w:val="24"/>
        </w:rPr>
        <w:t xml:space="preserve"> Rady Seniorów. </w:t>
      </w:r>
    </w:p>
    <w:p w:rsidR="001E38DE" w:rsidRDefault="001E38DE" w:rsidP="0024613C">
      <w:pPr>
        <w:jc w:val="both"/>
        <w:rPr>
          <w:rFonts w:ascii="Arial" w:hAnsi="Arial" w:cs="Arial"/>
          <w:sz w:val="24"/>
        </w:rPr>
      </w:pPr>
    </w:p>
    <w:p w:rsidR="0024613C" w:rsidRDefault="0024613C" w:rsidP="0024613C">
      <w:pPr>
        <w:jc w:val="both"/>
        <w:rPr>
          <w:rFonts w:ascii="Arial" w:hAnsi="Arial" w:cs="Arial"/>
          <w:sz w:val="24"/>
        </w:rPr>
      </w:pPr>
      <w:r>
        <w:rPr>
          <w:rFonts w:ascii="Arial" w:hAnsi="Arial" w:cs="Arial"/>
          <w:sz w:val="24"/>
        </w:rPr>
        <w:t xml:space="preserve">Pani radna Renata Butryn zwróciła uwagę </w:t>
      </w:r>
      <w:r w:rsidR="001E38DE">
        <w:rPr>
          <w:rFonts w:ascii="Arial" w:hAnsi="Arial" w:cs="Arial"/>
          <w:sz w:val="24"/>
        </w:rPr>
        <w:t>na to</w:t>
      </w:r>
      <w:r>
        <w:rPr>
          <w:rFonts w:ascii="Arial" w:hAnsi="Arial" w:cs="Arial"/>
          <w:sz w:val="24"/>
        </w:rPr>
        <w:t>, że wydział koordynuje działania</w:t>
      </w:r>
      <w:r w:rsidR="001E38DE">
        <w:rPr>
          <w:rFonts w:ascii="Arial" w:hAnsi="Arial" w:cs="Arial"/>
          <w:sz w:val="24"/>
        </w:rPr>
        <w:t>, w związku z tym w</w:t>
      </w:r>
      <w:r>
        <w:rPr>
          <w:rFonts w:ascii="Arial" w:hAnsi="Arial" w:cs="Arial"/>
          <w:sz w:val="24"/>
        </w:rPr>
        <w:t xml:space="preserve">arto zwrócić uwagę na </w:t>
      </w:r>
      <w:r w:rsidR="001E38DE">
        <w:rPr>
          <w:rFonts w:ascii="Arial" w:hAnsi="Arial" w:cs="Arial"/>
          <w:sz w:val="24"/>
        </w:rPr>
        <w:t>poszczególne działania podczas</w:t>
      </w:r>
      <w:r>
        <w:rPr>
          <w:rFonts w:ascii="Arial" w:hAnsi="Arial" w:cs="Arial"/>
          <w:sz w:val="24"/>
        </w:rPr>
        <w:t>, gdy rząd uruchamia różnego typu nabory</w:t>
      </w:r>
      <w:r w:rsidR="001E38DE">
        <w:rPr>
          <w:rFonts w:ascii="Arial" w:hAnsi="Arial" w:cs="Arial"/>
          <w:sz w:val="24"/>
        </w:rPr>
        <w:t xml:space="preserve"> na kolejne zadania</w:t>
      </w:r>
      <w:r>
        <w:rPr>
          <w:rFonts w:ascii="Arial" w:hAnsi="Arial" w:cs="Arial"/>
          <w:sz w:val="24"/>
        </w:rPr>
        <w:t xml:space="preserve">. Między innymi rusza nabór wniosków na zajęcia sportowe dla uczniów, na kluby sportowe, a także inne stowarzyszenia. Stowarzyszenia i kluby powinny </w:t>
      </w:r>
      <w:r w:rsidR="001E38DE">
        <w:rPr>
          <w:rFonts w:ascii="Arial" w:hAnsi="Arial" w:cs="Arial"/>
          <w:sz w:val="24"/>
        </w:rPr>
        <w:t>być</w:t>
      </w:r>
      <w:r>
        <w:rPr>
          <w:rFonts w:ascii="Arial" w:hAnsi="Arial" w:cs="Arial"/>
          <w:sz w:val="24"/>
        </w:rPr>
        <w:t xml:space="preserve"> zachęc</w:t>
      </w:r>
      <w:r w:rsidR="001E38DE">
        <w:rPr>
          <w:rFonts w:ascii="Arial" w:hAnsi="Arial" w:cs="Arial"/>
          <w:sz w:val="24"/>
        </w:rPr>
        <w:t>a</w:t>
      </w:r>
      <w:r>
        <w:rPr>
          <w:rFonts w:ascii="Arial" w:hAnsi="Arial" w:cs="Arial"/>
          <w:sz w:val="24"/>
        </w:rPr>
        <w:t xml:space="preserve">ne do pisania wniosków i </w:t>
      </w:r>
      <w:r w:rsidR="001E38DE">
        <w:rPr>
          <w:rFonts w:ascii="Arial" w:hAnsi="Arial" w:cs="Arial"/>
          <w:sz w:val="24"/>
        </w:rPr>
        <w:t xml:space="preserve">do </w:t>
      </w:r>
      <w:r>
        <w:rPr>
          <w:rFonts w:ascii="Arial" w:hAnsi="Arial" w:cs="Arial"/>
          <w:sz w:val="24"/>
        </w:rPr>
        <w:t>starania się o dofinansowanie z rządu. Wtedy miasto mogłoby przeznacz</w:t>
      </w:r>
      <w:r w:rsidR="001E38DE">
        <w:rPr>
          <w:rFonts w:ascii="Arial" w:hAnsi="Arial" w:cs="Arial"/>
          <w:sz w:val="24"/>
        </w:rPr>
        <w:t>y</w:t>
      </w:r>
      <w:r>
        <w:rPr>
          <w:rFonts w:ascii="Arial" w:hAnsi="Arial" w:cs="Arial"/>
          <w:sz w:val="24"/>
        </w:rPr>
        <w:t xml:space="preserve">ć większą część środków dla seniorów, ponieważ jest wiele osób starszych oczekujących w kolejkach do uczestnictwa w zajęciach. Kolejki tworzą się </w:t>
      </w:r>
      <w:r w:rsidR="001E38DE">
        <w:rPr>
          <w:rFonts w:ascii="Arial" w:hAnsi="Arial" w:cs="Arial"/>
          <w:sz w:val="24"/>
        </w:rPr>
        <w:t xml:space="preserve">w związku z </w:t>
      </w:r>
      <w:r>
        <w:rPr>
          <w:rFonts w:ascii="Arial" w:hAnsi="Arial" w:cs="Arial"/>
          <w:sz w:val="24"/>
        </w:rPr>
        <w:t xml:space="preserve"> brak</w:t>
      </w:r>
      <w:r w:rsidR="001E38DE">
        <w:rPr>
          <w:rFonts w:ascii="Arial" w:hAnsi="Arial" w:cs="Arial"/>
          <w:sz w:val="24"/>
        </w:rPr>
        <w:t>iem</w:t>
      </w:r>
      <w:r>
        <w:rPr>
          <w:rFonts w:ascii="Arial" w:hAnsi="Arial" w:cs="Arial"/>
          <w:sz w:val="24"/>
        </w:rPr>
        <w:t xml:space="preserve"> miejsc i </w:t>
      </w:r>
      <w:r w:rsidR="001E38DE">
        <w:rPr>
          <w:rFonts w:ascii="Arial" w:hAnsi="Arial" w:cs="Arial"/>
          <w:sz w:val="24"/>
        </w:rPr>
        <w:t xml:space="preserve">przy </w:t>
      </w:r>
      <w:r>
        <w:rPr>
          <w:rFonts w:ascii="Arial" w:hAnsi="Arial" w:cs="Arial"/>
          <w:sz w:val="24"/>
        </w:rPr>
        <w:t xml:space="preserve">brakach w wykwalifikowanym personelu. Pani radna Renata Butryn </w:t>
      </w:r>
      <w:r w:rsidR="00DB4BBD">
        <w:rPr>
          <w:rFonts w:ascii="Arial" w:hAnsi="Arial" w:cs="Arial"/>
          <w:sz w:val="24"/>
        </w:rPr>
        <w:t xml:space="preserve">uważa, że </w:t>
      </w:r>
      <w:r>
        <w:rPr>
          <w:rFonts w:ascii="Arial" w:hAnsi="Arial" w:cs="Arial"/>
          <w:sz w:val="24"/>
        </w:rPr>
        <w:t xml:space="preserve"> część pieniędzy </w:t>
      </w:r>
      <w:r w:rsidR="00DB4BBD">
        <w:rPr>
          <w:rFonts w:ascii="Arial" w:hAnsi="Arial" w:cs="Arial"/>
          <w:sz w:val="24"/>
        </w:rPr>
        <w:t xml:space="preserve">należałoby </w:t>
      </w:r>
      <w:r>
        <w:rPr>
          <w:rFonts w:ascii="Arial" w:hAnsi="Arial" w:cs="Arial"/>
          <w:sz w:val="24"/>
        </w:rPr>
        <w:t xml:space="preserve">przekazać na wspomaganie seniorów, </w:t>
      </w:r>
      <w:r w:rsidR="00DB4BBD">
        <w:rPr>
          <w:rFonts w:ascii="Arial" w:hAnsi="Arial" w:cs="Arial"/>
          <w:sz w:val="24"/>
        </w:rPr>
        <w:t xml:space="preserve">bardziej </w:t>
      </w:r>
      <w:r>
        <w:rPr>
          <w:rFonts w:ascii="Arial" w:hAnsi="Arial" w:cs="Arial"/>
          <w:sz w:val="24"/>
        </w:rPr>
        <w:t xml:space="preserve">niż na sport. </w:t>
      </w:r>
    </w:p>
    <w:p w:rsidR="0024613C" w:rsidRDefault="0024613C" w:rsidP="0024613C">
      <w:pPr>
        <w:jc w:val="both"/>
        <w:rPr>
          <w:rFonts w:ascii="Arial" w:hAnsi="Arial" w:cs="Arial"/>
          <w:sz w:val="24"/>
        </w:rPr>
      </w:pPr>
    </w:p>
    <w:p w:rsidR="0024613C" w:rsidRDefault="0024613C" w:rsidP="0024613C">
      <w:pPr>
        <w:jc w:val="both"/>
        <w:rPr>
          <w:rFonts w:ascii="Arial" w:hAnsi="Arial" w:cs="Arial"/>
          <w:sz w:val="24"/>
        </w:rPr>
      </w:pPr>
      <w:r>
        <w:rPr>
          <w:rFonts w:ascii="Arial" w:hAnsi="Arial" w:cs="Arial"/>
          <w:sz w:val="24"/>
        </w:rPr>
        <w:t>Pani Naczelnik Wydziału Edukacji i Zdrowia Magdalena Wrońska- Bulec przyznała, iż</w:t>
      </w:r>
      <w:r w:rsidR="00DB4BBD">
        <w:rPr>
          <w:rFonts w:ascii="Arial" w:hAnsi="Arial" w:cs="Arial"/>
          <w:sz w:val="24"/>
        </w:rPr>
        <w:t> </w:t>
      </w:r>
      <w:r>
        <w:rPr>
          <w:rFonts w:ascii="Arial" w:hAnsi="Arial" w:cs="Arial"/>
          <w:sz w:val="24"/>
        </w:rPr>
        <w:t>przedstawiony przez panią radna Renatę Butryn kierunek jest słuszny, ale nie w</w:t>
      </w:r>
      <w:r w:rsidR="00DB4BBD">
        <w:rPr>
          <w:rFonts w:ascii="Arial" w:hAnsi="Arial" w:cs="Arial"/>
          <w:sz w:val="24"/>
        </w:rPr>
        <w:t> </w:t>
      </w:r>
      <w:r>
        <w:rPr>
          <w:rFonts w:ascii="Arial" w:hAnsi="Arial" w:cs="Arial"/>
          <w:sz w:val="24"/>
        </w:rPr>
        <w:t>ramach programów grantowych. Należałoby rozważyć zwiększenie budżetu w</w:t>
      </w:r>
      <w:r w:rsidR="00DB4BBD">
        <w:rPr>
          <w:rFonts w:ascii="Arial" w:hAnsi="Arial" w:cs="Arial"/>
          <w:sz w:val="24"/>
        </w:rPr>
        <w:t> </w:t>
      </w:r>
      <w:r>
        <w:rPr>
          <w:rFonts w:ascii="Arial" w:hAnsi="Arial" w:cs="Arial"/>
          <w:sz w:val="24"/>
        </w:rPr>
        <w:t xml:space="preserve">sferze opieki społecznej, ponieważ to jest odpowiedni dział. </w:t>
      </w:r>
    </w:p>
    <w:p w:rsidR="0024613C" w:rsidRDefault="0024613C" w:rsidP="00575C7E">
      <w:pPr>
        <w:pStyle w:val="paragraph"/>
        <w:spacing w:before="0" w:beforeAutospacing="0" w:after="0" w:afterAutospacing="0"/>
        <w:jc w:val="both"/>
        <w:textAlignment w:val="baseline"/>
        <w:rPr>
          <w:rFonts w:ascii="Arial" w:hAnsi="Arial" w:cs="Arial"/>
          <w:bCs/>
        </w:rPr>
      </w:pPr>
    </w:p>
    <w:p w:rsidR="00B5291F" w:rsidRDefault="00B5291F" w:rsidP="00575C7E">
      <w:pPr>
        <w:pStyle w:val="paragraph"/>
        <w:spacing w:before="0" w:beforeAutospacing="0" w:after="0" w:afterAutospacing="0"/>
        <w:jc w:val="both"/>
        <w:textAlignment w:val="baseline"/>
        <w:rPr>
          <w:rFonts w:ascii="Arial" w:hAnsi="Arial" w:cs="Arial"/>
          <w:sz w:val="18"/>
          <w:szCs w:val="18"/>
        </w:rPr>
      </w:pPr>
    </w:p>
    <w:p w:rsidR="000313C0" w:rsidRPr="000313C0" w:rsidRDefault="000313C0" w:rsidP="000313C0">
      <w:pPr>
        <w:tabs>
          <w:tab w:val="left" w:pos="540"/>
          <w:tab w:val="left" w:pos="709"/>
          <w:tab w:val="left" w:pos="1134"/>
          <w:tab w:val="left" w:pos="1276"/>
        </w:tabs>
        <w:suppressAutoHyphens/>
        <w:rPr>
          <w:rFonts w:ascii="Arial" w:hAnsi="Arial" w:cs="Arial"/>
          <w:sz w:val="24"/>
          <w:szCs w:val="24"/>
        </w:rPr>
      </w:pPr>
      <w:r w:rsidRPr="000313C0">
        <w:rPr>
          <w:rFonts w:ascii="Arial" w:hAnsi="Arial" w:cs="Arial"/>
          <w:b/>
          <w:bCs/>
          <w:sz w:val="24"/>
          <w:szCs w:val="24"/>
          <w:u w:val="single"/>
        </w:rPr>
        <w:t>Głosowano w sprawie:</w:t>
      </w:r>
      <w:r w:rsidRPr="000313C0">
        <w:rPr>
          <w:rFonts w:ascii="Arial" w:hAnsi="Arial" w:cs="Arial"/>
          <w:sz w:val="24"/>
          <w:szCs w:val="24"/>
        </w:rPr>
        <w:br/>
        <w:t>Projekt</w:t>
      </w:r>
      <w:r w:rsidR="00575C7E">
        <w:rPr>
          <w:rFonts w:ascii="Arial" w:hAnsi="Arial" w:cs="Arial"/>
          <w:sz w:val="24"/>
          <w:szCs w:val="24"/>
        </w:rPr>
        <w:t>u</w:t>
      </w:r>
      <w:r w:rsidRPr="000313C0">
        <w:rPr>
          <w:rFonts w:ascii="Arial" w:hAnsi="Arial" w:cs="Arial"/>
          <w:sz w:val="24"/>
          <w:szCs w:val="24"/>
        </w:rPr>
        <w:t xml:space="preserve"> uchwały w sprawie uchwalenia Rocznego Programu Współpracy Miasta Stalowa Wola z organizacjami pozarządowymi oraz podmiotami wymienionymi w art. 3 ust. 3 ustawy o działalności pożytku publicznego i o wolontariacie na rok 2023 </w:t>
      </w:r>
      <w:r w:rsidR="003A46E0">
        <w:rPr>
          <w:rFonts w:ascii="Arial" w:hAnsi="Arial" w:cs="Arial"/>
          <w:sz w:val="24"/>
          <w:szCs w:val="24"/>
        </w:rPr>
        <w:t>z </w:t>
      </w:r>
      <w:r w:rsidRPr="000313C0">
        <w:rPr>
          <w:rFonts w:ascii="Arial" w:hAnsi="Arial" w:cs="Arial"/>
          <w:sz w:val="24"/>
          <w:szCs w:val="24"/>
        </w:rPr>
        <w:t>autopoprawk</w:t>
      </w:r>
      <w:r w:rsidR="003A46E0">
        <w:rPr>
          <w:rFonts w:ascii="Arial" w:hAnsi="Arial" w:cs="Arial"/>
          <w:sz w:val="24"/>
          <w:szCs w:val="24"/>
        </w:rPr>
        <w:t>ą</w:t>
      </w:r>
      <w:r w:rsidRPr="000313C0">
        <w:rPr>
          <w:rFonts w:ascii="Arial" w:hAnsi="Arial" w:cs="Arial"/>
          <w:sz w:val="24"/>
          <w:szCs w:val="24"/>
        </w:rPr>
        <w:t xml:space="preserve"> </w:t>
      </w:r>
      <w:r w:rsidRPr="000313C0">
        <w:rPr>
          <w:rFonts w:ascii="Arial" w:hAnsi="Arial" w:cs="Arial"/>
          <w:sz w:val="24"/>
          <w:szCs w:val="24"/>
        </w:rPr>
        <w:br/>
      </w:r>
      <w:r w:rsidRPr="000313C0">
        <w:rPr>
          <w:rFonts w:ascii="Arial" w:hAnsi="Arial" w:cs="Arial"/>
          <w:sz w:val="24"/>
          <w:szCs w:val="24"/>
        </w:rPr>
        <w:br/>
      </w:r>
      <w:r w:rsidRPr="000313C0">
        <w:rPr>
          <w:rStyle w:val="Pogrubienie"/>
          <w:rFonts w:ascii="Arial" w:hAnsi="Arial" w:cs="Arial"/>
          <w:sz w:val="24"/>
          <w:szCs w:val="24"/>
          <w:u w:val="single"/>
        </w:rPr>
        <w:t>Wyniki głosowania</w:t>
      </w:r>
      <w:r w:rsidRPr="000313C0">
        <w:rPr>
          <w:rFonts w:ascii="Arial" w:hAnsi="Arial" w:cs="Arial"/>
          <w:sz w:val="24"/>
          <w:szCs w:val="24"/>
        </w:rPr>
        <w:br/>
        <w:t>ZA: 15, PRZECIW: 0, WSTRZYMUJĘ SIĘ: 6, BRAK GŁOSU: 0, NIEOBECNI: 2</w:t>
      </w:r>
      <w:r w:rsidRPr="000313C0">
        <w:rPr>
          <w:rFonts w:ascii="Arial" w:hAnsi="Arial" w:cs="Arial"/>
          <w:sz w:val="24"/>
          <w:szCs w:val="24"/>
        </w:rPr>
        <w:br/>
      </w:r>
      <w:r w:rsidRPr="000313C0">
        <w:rPr>
          <w:rFonts w:ascii="Arial" w:hAnsi="Arial" w:cs="Arial"/>
          <w:sz w:val="24"/>
          <w:szCs w:val="24"/>
        </w:rPr>
        <w:br/>
      </w:r>
      <w:r w:rsidRPr="000313C0">
        <w:rPr>
          <w:rFonts w:ascii="Arial" w:hAnsi="Arial" w:cs="Arial"/>
          <w:sz w:val="24"/>
          <w:szCs w:val="24"/>
          <w:u w:val="single"/>
        </w:rPr>
        <w:t>Wyniki imienne:</w:t>
      </w:r>
      <w:r w:rsidRPr="000313C0">
        <w:rPr>
          <w:rFonts w:ascii="Arial" w:hAnsi="Arial" w:cs="Arial"/>
          <w:sz w:val="24"/>
          <w:szCs w:val="24"/>
        </w:rPr>
        <w:br/>
        <w:t>ZA (15)</w:t>
      </w:r>
      <w:r w:rsidRPr="000313C0">
        <w:rPr>
          <w:rFonts w:ascii="Arial" w:hAnsi="Arial" w:cs="Arial"/>
          <w:sz w:val="24"/>
          <w:szCs w:val="24"/>
        </w:rPr>
        <w:br/>
        <w:t>Jerzy Augustyn, Mariusz Bajek, Maria Chojnacka, Łukasz Durek, Ilona Kaczmarek, Andrzej Kochan, Agata Krzek, Paweł Madej, Lucjan Małek, Karolina Paleń, Piotr Rut, Jan Sibiga, Stanisław Sobieraj, Łukasz Warchoł, Franciszek Zaborowski</w:t>
      </w:r>
      <w:r w:rsidRPr="000313C0">
        <w:rPr>
          <w:rFonts w:ascii="Arial" w:hAnsi="Arial" w:cs="Arial"/>
          <w:sz w:val="24"/>
          <w:szCs w:val="24"/>
        </w:rPr>
        <w:br/>
        <w:t>WSTRZYMUJĘ SIĘ (6)</w:t>
      </w:r>
      <w:r w:rsidRPr="000313C0">
        <w:rPr>
          <w:rFonts w:ascii="Arial" w:hAnsi="Arial" w:cs="Arial"/>
          <w:sz w:val="24"/>
          <w:szCs w:val="24"/>
        </w:rPr>
        <w:br/>
        <w:t>Leszek Brzeziński, Renata Butryn, Joanna Grobel-Proszowska, Damian Marczak, Dariusz Przytuła, Andrzej Szymonik</w:t>
      </w:r>
      <w:r w:rsidRPr="000313C0">
        <w:rPr>
          <w:rFonts w:ascii="Arial" w:hAnsi="Arial" w:cs="Arial"/>
          <w:sz w:val="24"/>
          <w:szCs w:val="24"/>
        </w:rPr>
        <w:br/>
        <w:t>NIEOBECNI (2)</w:t>
      </w:r>
      <w:r w:rsidRPr="000313C0">
        <w:rPr>
          <w:rFonts w:ascii="Arial" w:hAnsi="Arial" w:cs="Arial"/>
          <w:sz w:val="24"/>
          <w:szCs w:val="24"/>
        </w:rPr>
        <w:br/>
        <w:t>Elżbieta Kulpa, Paulina Miśko</w:t>
      </w:r>
      <w:r w:rsidRPr="000313C0">
        <w:rPr>
          <w:rFonts w:ascii="Arial" w:hAnsi="Arial" w:cs="Arial"/>
          <w:sz w:val="24"/>
          <w:szCs w:val="24"/>
        </w:rPr>
        <w:br/>
      </w:r>
    </w:p>
    <w:p w:rsidR="00165125" w:rsidRPr="00AB4306" w:rsidRDefault="00165125" w:rsidP="00AB4306">
      <w:pPr>
        <w:pStyle w:val="Akapitzlist"/>
        <w:tabs>
          <w:tab w:val="left" w:pos="851"/>
        </w:tabs>
        <w:ind w:left="0"/>
        <w:jc w:val="both"/>
        <w:rPr>
          <w:rFonts w:ascii="Arial" w:hAnsi="Arial" w:cs="Arial"/>
          <w:sz w:val="24"/>
          <w:szCs w:val="24"/>
        </w:rPr>
      </w:pPr>
    </w:p>
    <w:p w:rsidR="009C1233" w:rsidRPr="000077A8" w:rsidRDefault="009C1233" w:rsidP="005C579C">
      <w:pPr>
        <w:pStyle w:val="Akapitzlist"/>
        <w:tabs>
          <w:tab w:val="left" w:pos="851"/>
        </w:tabs>
        <w:ind w:left="0"/>
        <w:rPr>
          <w:rFonts w:ascii="Arial" w:hAnsi="Arial" w:cs="Arial"/>
          <w:color w:val="000000" w:themeColor="text1"/>
          <w:sz w:val="24"/>
          <w:szCs w:val="24"/>
        </w:rPr>
      </w:pPr>
      <w:r w:rsidRPr="000077A8">
        <w:rPr>
          <w:rFonts w:ascii="Arial" w:hAnsi="Arial" w:cs="Arial"/>
          <w:color w:val="000000" w:themeColor="text1"/>
          <w:sz w:val="24"/>
          <w:szCs w:val="24"/>
        </w:rPr>
        <w:t xml:space="preserve">Rada Miejska w głosowaniu imiennym przy </w:t>
      </w:r>
      <w:r w:rsidR="003A46E0">
        <w:rPr>
          <w:rFonts w:ascii="Arial" w:hAnsi="Arial" w:cs="Arial"/>
          <w:color w:val="000000" w:themeColor="text1"/>
          <w:sz w:val="24"/>
          <w:szCs w:val="24"/>
        </w:rPr>
        <w:t>15</w:t>
      </w:r>
      <w:r w:rsidRPr="000077A8">
        <w:rPr>
          <w:rFonts w:ascii="Arial" w:hAnsi="Arial" w:cs="Arial"/>
          <w:color w:val="000000" w:themeColor="text1"/>
          <w:sz w:val="24"/>
          <w:szCs w:val="24"/>
        </w:rPr>
        <w:t xml:space="preserve"> głosach za</w:t>
      </w:r>
      <w:r w:rsidR="005C579C">
        <w:rPr>
          <w:rFonts w:ascii="Arial" w:hAnsi="Arial" w:cs="Arial"/>
          <w:color w:val="000000" w:themeColor="text1"/>
          <w:sz w:val="24"/>
          <w:szCs w:val="24"/>
        </w:rPr>
        <w:t xml:space="preserve"> i </w:t>
      </w:r>
      <w:r w:rsidR="003A46E0">
        <w:rPr>
          <w:rFonts w:ascii="Arial" w:hAnsi="Arial" w:cs="Arial"/>
          <w:color w:val="000000" w:themeColor="text1"/>
          <w:sz w:val="24"/>
          <w:szCs w:val="24"/>
        </w:rPr>
        <w:t>6</w:t>
      </w:r>
      <w:r w:rsidR="005C579C">
        <w:rPr>
          <w:rFonts w:ascii="Arial" w:hAnsi="Arial" w:cs="Arial"/>
          <w:color w:val="000000" w:themeColor="text1"/>
          <w:sz w:val="24"/>
          <w:szCs w:val="24"/>
        </w:rPr>
        <w:t xml:space="preserve"> wstrzymujący</w:t>
      </w:r>
      <w:r w:rsidR="003A46E0">
        <w:rPr>
          <w:rFonts w:ascii="Arial" w:hAnsi="Arial" w:cs="Arial"/>
          <w:color w:val="000000" w:themeColor="text1"/>
          <w:sz w:val="24"/>
          <w:szCs w:val="24"/>
        </w:rPr>
        <w:t>ch</w:t>
      </w:r>
      <w:r w:rsidR="005C579C">
        <w:rPr>
          <w:rFonts w:ascii="Arial" w:hAnsi="Arial" w:cs="Arial"/>
          <w:color w:val="000000" w:themeColor="text1"/>
          <w:sz w:val="24"/>
          <w:szCs w:val="24"/>
        </w:rPr>
        <w:t xml:space="preserve"> się</w:t>
      </w:r>
      <w:r w:rsidRPr="000077A8">
        <w:rPr>
          <w:rFonts w:ascii="Arial" w:hAnsi="Arial" w:cs="Arial"/>
          <w:color w:val="000000" w:themeColor="text1"/>
          <w:sz w:val="24"/>
          <w:szCs w:val="24"/>
        </w:rPr>
        <w:t xml:space="preserve"> podjęła </w:t>
      </w:r>
    </w:p>
    <w:p w:rsidR="009C1233" w:rsidRPr="000077A8" w:rsidRDefault="009C1233" w:rsidP="009C1233">
      <w:pPr>
        <w:jc w:val="center"/>
        <w:rPr>
          <w:rFonts w:ascii="Arial" w:hAnsi="Arial" w:cs="Arial"/>
          <w:color w:val="FF0000"/>
          <w:sz w:val="24"/>
          <w:szCs w:val="24"/>
        </w:rPr>
      </w:pPr>
    </w:p>
    <w:p w:rsidR="009C1233" w:rsidRDefault="009C1233" w:rsidP="009C1233">
      <w:pPr>
        <w:jc w:val="center"/>
        <w:rPr>
          <w:rFonts w:ascii="Arial" w:hAnsi="Arial" w:cs="Arial"/>
          <w:b/>
          <w:i/>
          <w:sz w:val="24"/>
          <w:szCs w:val="24"/>
        </w:rPr>
      </w:pPr>
      <w:r w:rsidRPr="000077A8">
        <w:rPr>
          <w:rFonts w:ascii="Arial" w:hAnsi="Arial" w:cs="Arial"/>
          <w:b/>
          <w:i/>
          <w:sz w:val="24"/>
          <w:szCs w:val="24"/>
        </w:rPr>
        <w:t>U c h w a ł ę Nr L</w:t>
      </w:r>
      <w:r>
        <w:rPr>
          <w:rFonts w:ascii="Arial" w:hAnsi="Arial" w:cs="Arial"/>
          <w:b/>
          <w:i/>
          <w:sz w:val="24"/>
          <w:szCs w:val="24"/>
        </w:rPr>
        <w:t>V</w:t>
      </w:r>
      <w:r w:rsidR="00D938D8">
        <w:rPr>
          <w:rFonts w:ascii="Arial" w:hAnsi="Arial" w:cs="Arial"/>
          <w:b/>
          <w:i/>
          <w:sz w:val="24"/>
          <w:szCs w:val="24"/>
        </w:rPr>
        <w:t>II</w:t>
      </w:r>
      <w:r w:rsidR="008D0EFA">
        <w:rPr>
          <w:rFonts w:ascii="Arial" w:hAnsi="Arial" w:cs="Arial"/>
          <w:b/>
          <w:i/>
          <w:sz w:val="24"/>
          <w:szCs w:val="24"/>
        </w:rPr>
        <w:t>I</w:t>
      </w:r>
      <w:r w:rsidRPr="000077A8">
        <w:rPr>
          <w:rFonts w:ascii="Arial" w:hAnsi="Arial" w:cs="Arial"/>
          <w:b/>
          <w:i/>
          <w:sz w:val="24"/>
          <w:szCs w:val="24"/>
        </w:rPr>
        <w:t>/</w:t>
      </w:r>
      <w:r w:rsidR="008D0EFA">
        <w:rPr>
          <w:rFonts w:ascii="Arial" w:hAnsi="Arial" w:cs="Arial"/>
          <w:b/>
          <w:i/>
          <w:sz w:val="24"/>
          <w:szCs w:val="24"/>
        </w:rPr>
        <w:t>7</w:t>
      </w:r>
      <w:r w:rsidR="00D938D8">
        <w:rPr>
          <w:rFonts w:ascii="Arial" w:hAnsi="Arial" w:cs="Arial"/>
          <w:b/>
          <w:i/>
          <w:sz w:val="24"/>
          <w:szCs w:val="24"/>
        </w:rPr>
        <w:t>4</w:t>
      </w:r>
      <w:r w:rsidR="000313C0">
        <w:rPr>
          <w:rFonts w:ascii="Arial" w:hAnsi="Arial" w:cs="Arial"/>
          <w:b/>
          <w:i/>
          <w:sz w:val="24"/>
          <w:szCs w:val="24"/>
        </w:rPr>
        <w:t>5</w:t>
      </w:r>
      <w:r w:rsidRPr="000077A8">
        <w:rPr>
          <w:rFonts w:ascii="Arial" w:hAnsi="Arial" w:cs="Arial"/>
          <w:b/>
          <w:i/>
          <w:sz w:val="24"/>
          <w:szCs w:val="24"/>
        </w:rPr>
        <w:t>/2022</w:t>
      </w:r>
    </w:p>
    <w:p w:rsidR="004C1A57" w:rsidRDefault="004C1A57" w:rsidP="009C1233">
      <w:pPr>
        <w:jc w:val="center"/>
        <w:rPr>
          <w:rFonts w:ascii="Arial" w:hAnsi="Arial" w:cs="Arial"/>
          <w:b/>
          <w:i/>
          <w:sz w:val="24"/>
          <w:szCs w:val="24"/>
        </w:rPr>
      </w:pPr>
    </w:p>
    <w:p w:rsidR="00D938D8" w:rsidRPr="00AB4306" w:rsidRDefault="00D938D8" w:rsidP="00D938D8">
      <w:pPr>
        <w:tabs>
          <w:tab w:val="left" w:pos="540"/>
          <w:tab w:val="left" w:pos="709"/>
          <w:tab w:val="left" w:pos="1134"/>
          <w:tab w:val="left" w:pos="1276"/>
        </w:tabs>
        <w:suppressAutoHyphens/>
        <w:jc w:val="both"/>
        <w:rPr>
          <w:rFonts w:ascii="Arial" w:hAnsi="Arial" w:cs="Arial"/>
          <w:sz w:val="24"/>
          <w:szCs w:val="24"/>
        </w:rPr>
      </w:pPr>
      <w:r w:rsidRPr="005B2484">
        <w:rPr>
          <w:rFonts w:ascii="Arial" w:hAnsi="Arial" w:cs="Arial"/>
          <w:color w:val="242424"/>
          <w:sz w:val="24"/>
          <w:szCs w:val="24"/>
          <w:shd w:val="clear" w:color="auto" w:fill="FFFFFF"/>
        </w:rPr>
        <w:t xml:space="preserve">w sprawie </w:t>
      </w:r>
      <w:r>
        <w:rPr>
          <w:rFonts w:ascii="Arial" w:hAnsi="Arial" w:cs="Arial"/>
          <w:color w:val="242424"/>
          <w:sz w:val="24"/>
          <w:szCs w:val="24"/>
          <w:shd w:val="clear" w:color="auto" w:fill="FFFFFF"/>
        </w:rPr>
        <w:t>uchwalenia Rocznego Programu Współpracy Miasta Stalowa Wola z</w:t>
      </w:r>
      <w:r w:rsidR="003A46E0">
        <w:rPr>
          <w:rFonts w:ascii="Arial" w:hAnsi="Arial" w:cs="Arial"/>
          <w:color w:val="242424"/>
          <w:sz w:val="24"/>
          <w:szCs w:val="24"/>
          <w:shd w:val="clear" w:color="auto" w:fill="FFFFFF"/>
        </w:rPr>
        <w:t> </w:t>
      </w:r>
      <w:r>
        <w:rPr>
          <w:rFonts w:ascii="Arial" w:hAnsi="Arial" w:cs="Arial"/>
          <w:color w:val="242424"/>
          <w:sz w:val="24"/>
          <w:szCs w:val="24"/>
          <w:shd w:val="clear" w:color="auto" w:fill="FFFFFF"/>
        </w:rPr>
        <w:t xml:space="preserve">organizacjami pozarządowymi oraz podmiotami wymienionymi w art. 3 ust. 3 ustawy o działalności pożytku publicznego i o wolontariacie na rok 2023. </w:t>
      </w:r>
    </w:p>
    <w:p w:rsidR="00696871" w:rsidRDefault="00696871" w:rsidP="00963821">
      <w:pPr>
        <w:jc w:val="center"/>
        <w:rPr>
          <w:rFonts w:ascii="Arial" w:hAnsi="Arial" w:cs="Arial"/>
          <w:b/>
          <w:sz w:val="24"/>
          <w:szCs w:val="24"/>
        </w:rPr>
      </w:pPr>
      <w:r w:rsidRPr="000077A8">
        <w:rPr>
          <w:rFonts w:ascii="Arial" w:hAnsi="Arial" w:cs="Arial"/>
          <w:b/>
          <w:sz w:val="24"/>
          <w:szCs w:val="24"/>
        </w:rPr>
        <w:lastRenderedPageBreak/>
        <w:t>Ad. 2</w:t>
      </w:r>
      <w:r w:rsidR="000313C0">
        <w:rPr>
          <w:rFonts w:ascii="Arial" w:hAnsi="Arial" w:cs="Arial"/>
          <w:b/>
          <w:sz w:val="24"/>
          <w:szCs w:val="24"/>
        </w:rPr>
        <w:t>3</w:t>
      </w:r>
    </w:p>
    <w:p w:rsidR="000313C0" w:rsidRDefault="000313C0" w:rsidP="00D20138">
      <w:pPr>
        <w:jc w:val="both"/>
        <w:rPr>
          <w:rFonts w:ascii="Arial" w:hAnsi="Arial" w:cs="Arial"/>
          <w:b/>
          <w:sz w:val="24"/>
          <w:szCs w:val="24"/>
        </w:rPr>
      </w:pPr>
    </w:p>
    <w:p w:rsidR="005B2484" w:rsidRDefault="00D938D8" w:rsidP="00D20138">
      <w:pPr>
        <w:jc w:val="both"/>
        <w:rPr>
          <w:rFonts w:ascii="Arial" w:hAnsi="Arial" w:cs="Arial"/>
          <w:sz w:val="24"/>
          <w:szCs w:val="24"/>
        </w:rPr>
      </w:pPr>
      <w:r>
        <w:rPr>
          <w:rFonts w:ascii="Arial" w:hAnsi="Arial" w:cs="Arial"/>
          <w:sz w:val="24"/>
          <w:szCs w:val="24"/>
        </w:rPr>
        <w:t>Projekt uchwały w sprawie określenia stawki za 1km przebiegu pojazdu, uwzględnionej przy obliczaniu zwrotu rodzicom kosztów przewozu dzieci, młodzieży, uczniów oraz rodziców.</w:t>
      </w:r>
    </w:p>
    <w:p w:rsidR="0091375B" w:rsidRDefault="0091375B" w:rsidP="005B2484">
      <w:pPr>
        <w:rPr>
          <w:rFonts w:ascii="Arial" w:hAnsi="Arial" w:cs="Arial"/>
          <w:sz w:val="24"/>
          <w:szCs w:val="24"/>
        </w:rPr>
      </w:pPr>
    </w:p>
    <w:p w:rsidR="0091375B" w:rsidRPr="0091375B" w:rsidRDefault="0091375B" w:rsidP="002F4592">
      <w:pPr>
        <w:jc w:val="both"/>
        <w:rPr>
          <w:rFonts w:ascii="Arial" w:eastAsia="Calibri" w:hAnsi="Arial" w:cs="Arial"/>
          <w:sz w:val="24"/>
          <w:szCs w:val="24"/>
        </w:rPr>
      </w:pPr>
      <w:r w:rsidRPr="0091375B">
        <w:rPr>
          <w:rFonts w:ascii="Arial" w:eastAsia="Calibri" w:hAnsi="Arial" w:cs="Arial"/>
          <w:sz w:val="24"/>
          <w:szCs w:val="24"/>
        </w:rPr>
        <w:t>W związku z wejściem w życie z dniem 27 października 2022 r. ustawy z dnia 15 września 2022 r. o zmianie ustawy – Prawo oświatowe oraz ustawy o finansowaniu zadań oświatowych (Dz. U. z 2022 r., poz. 2089) zmieniającej m.in. art. 39a ust. 2 i 3  ustawy z dnia 14 grudnia 2016 r. – Prawo oświatowe (Dz.U z 2021 r., poz. 1082 ze zm.) został zmieniony system zwrotu kosztów dowozu dzieci, młodzieży i uczniów z</w:t>
      </w:r>
      <w:r w:rsidR="002F4592">
        <w:rPr>
          <w:rFonts w:ascii="Arial" w:eastAsia="Calibri" w:hAnsi="Arial" w:cs="Arial"/>
          <w:sz w:val="24"/>
          <w:szCs w:val="24"/>
        </w:rPr>
        <w:t> </w:t>
      </w:r>
      <w:r w:rsidRPr="0091375B">
        <w:rPr>
          <w:rFonts w:ascii="Arial" w:eastAsia="Calibri" w:hAnsi="Arial" w:cs="Arial"/>
          <w:sz w:val="24"/>
          <w:szCs w:val="24"/>
        </w:rPr>
        <w:t>niepełnosprawnościami do przedszkoli, szkół i innych placówek oświatowych.</w:t>
      </w:r>
    </w:p>
    <w:p w:rsidR="0091375B" w:rsidRPr="0091375B" w:rsidRDefault="0091375B" w:rsidP="0091375B">
      <w:pPr>
        <w:ind w:firstLine="708"/>
        <w:jc w:val="both"/>
        <w:rPr>
          <w:rFonts w:ascii="Arial" w:eastAsia="Calibri" w:hAnsi="Arial" w:cs="Arial"/>
          <w:sz w:val="24"/>
          <w:szCs w:val="24"/>
        </w:rPr>
      </w:pPr>
      <w:r w:rsidRPr="0091375B">
        <w:rPr>
          <w:rFonts w:ascii="Arial" w:eastAsia="Calibri" w:hAnsi="Arial" w:cs="Arial"/>
          <w:sz w:val="24"/>
          <w:szCs w:val="24"/>
        </w:rPr>
        <w:t>Dotychczas zwrot kosztów jednorazowego przewozu następował na podstawie wyliczenia określonego wzorem w art. 39a ust. 2 ustawy Prawo oświatowe, którego częścią składową była średnia cena paliwa w gminie, ustalona na każdy rok szkolny przez radę miasta, w drodze uchwały, uwzględniając ceny paliwa na stacjach z terenu gminy. Zmienność cen paliwa (wzrost) spowodowała konieczność zmiany sposobu refundacji rodzicom ponoszonych kosztów dowozu.</w:t>
      </w:r>
    </w:p>
    <w:p w:rsidR="0091375B" w:rsidRDefault="0091375B" w:rsidP="0091375B">
      <w:pPr>
        <w:ind w:firstLine="708"/>
        <w:jc w:val="both"/>
        <w:rPr>
          <w:rFonts w:ascii="Arial" w:eastAsia="Calibri" w:hAnsi="Arial" w:cs="Arial"/>
          <w:sz w:val="24"/>
          <w:szCs w:val="24"/>
        </w:rPr>
      </w:pPr>
      <w:r w:rsidRPr="0091375B">
        <w:rPr>
          <w:rFonts w:ascii="Arial" w:eastAsia="Calibri" w:hAnsi="Arial" w:cs="Arial"/>
          <w:sz w:val="24"/>
          <w:szCs w:val="24"/>
        </w:rPr>
        <w:t>W obecnym stanie prawnym przysługuje zwrot kosztów dowozu dzieci niepełnosprawnych w oparciu o algorytm, którego częścią składową jest stawka za 1</w:t>
      </w:r>
      <w:r w:rsidR="002F4592">
        <w:rPr>
          <w:rFonts w:ascii="Arial" w:eastAsia="Calibri" w:hAnsi="Arial" w:cs="Arial"/>
          <w:sz w:val="24"/>
          <w:szCs w:val="24"/>
        </w:rPr>
        <w:t> </w:t>
      </w:r>
      <w:r w:rsidRPr="0091375B">
        <w:rPr>
          <w:rFonts w:ascii="Arial" w:eastAsia="Calibri" w:hAnsi="Arial" w:cs="Arial"/>
          <w:sz w:val="24"/>
          <w:szCs w:val="24"/>
        </w:rPr>
        <w:t xml:space="preserve">kilometr przebiegu pojazdu, przy czym stawka ta nie może być niższa niż określona w rozporządzeniu Ministra Infrastruktury z dnia 25 marca 2002 r. w sprawie warunków ustalania oraz sposobu dokonywania zwrotu kosztów używania do celów służbowych samochodów osobowych, motocykli i motorowerów niebędących własnością pracodawcy. </w:t>
      </w:r>
    </w:p>
    <w:p w:rsidR="000313C0" w:rsidRDefault="000313C0" w:rsidP="0091375B">
      <w:pPr>
        <w:ind w:firstLine="708"/>
        <w:jc w:val="both"/>
        <w:rPr>
          <w:rFonts w:ascii="Arial" w:eastAsia="Calibri" w:hAnsi="Arial" w:cs="Arial"/>
          <w:sz w:val="24"/>
          <w:szCs w:val="24"/>
        </w:rPr>
      </w:pPr>
    </w:p>
    <w:p w:rsidR="00D938D8" w:rsidRPr="000077A8" w:rsidRDefault="000313C0" w:rsidP="002F4592">
      <w:pPr>
        <w:spacing w:after="160" w:line="259" w:lineRule="auto"/>
        <w:rPr>
          <w:rFonts w:ascii="Arial" w:hAnsi="Arial" w:cs="Arial"/>
          <w:color w:val="FF0000"/>
          <w:sz w:val="24"/>
          <w:szCs w:val="24"/>
        </w:rPr>
      </w:pPr>
      <w:r w:rsidRPr="000313C0">
        <w:rPr>
          <w:rFonts w:ascii="Arial" w:hAnsi="Arial" w:cs="Arial"/>
          <w:b/>
          <w:bCs/>
          <w:sz w:val="24"/>
          <w:szCs w:val="24"/>
          <w:u w:val="single"/>
        </w:rPr>
        <w:t>Głosowano w sprawie:</w:t>
      </w:r>
      <w:r w:rsidRPr="000313C0">
        <w:rPr>
          <w:rFonts w:ascii="Arial" w:hAnsi="Arial" w:cs="Arial"/>
          <w:sz w:val="24"/>
          <w:szCs w:val="24"/>
        </w:rPr>
        <w:br/>
        <w:t>Projekt</w:t>
      </w:r>
      <w:r w:rsidR="002F4592">
        <w:rPr>
          <w:rFonts w:ascii="Arial" w:hAnsi="Arial" w:cs="Arial"/>
          <w:sz w:val="24"/>
          <w:szCs w:val="24"/>
        </w:rPr>
        <w:t>u</w:t>
      </w:r>
      <w:r w:rsidRPr="000313C0">
        <w:rPr>
          <w:rFonts w:ascii="Arial" w:hAnsi="Arial" w:cs="Arial"/>
          <w:sz w:val="24"/>
          <w:szCs w:val="24"/>
        </w:rPr>
        <w:t xml:space="preserve"> uchwały w sprawie określenia stawki za 1 km przebiegu pojazdu, uwzględnianej przy obliczaniu zwrotu rodzicom kosztów przewozu dzieci, młodzieży, uczniów oraz rodziców </w:t>
      </w:r>
      <w:r w:rsidRPr="000313C0">
        <w:rPr>
          <w:rFonts w:ascii="Arial" w:hAnsi="Arial" w:cs="Arial"/>
          <w:sz w:val="24"/>
          <w:szCs w:val="24"/>
        </w:rPr>
        <w:br/>
      </w:r>
      <w:r w:rsidRPr="000313C0">
        <w:rPr>
          <w:rFonts w:ascii="Arial" w:hAnsi="Arial" w:cs="Arial"/>
          <w:sz w:val="24"/>
          <w:szCs w:val="24"/>
        </w:rPr>
        <w:br/>
      </w:r>
      <w:r w:rsidRPr="000313C0">
        <w:rPr>
          <w:rStyle w:val="Pogrubienie"/>
          <w:rFonts w:ascii="Arial" w:hAnsi="Arial" w:cs="Arial"/>
          <w:sz w:val="24"/>
          <w:szCs w:val="24"/>
          <w:u w:val="single"/>
        </w:rPr>
        <w:t>Wyniki głosowania</w:t>
      </w:r>
      <w:r w:rsidRPr="000313C0">
        <w:rPr>
          <w:rFonts w:ascii="Arial" w:hAnsi="Arial" w:cs="Arial"/>
          <w:sz w:val="24"/>
          <w:szCs w:val="24"/>
        </w:rPr>
        <w:br/>
        <w:t>ZA: 19, PRZECIW: 0, WSTRZYMUJĘ SIĘ: 2, BRAK GŁOSU: 0, NIEOBECNI: 2</w:t>
      </w:r>
      <w:r w:rsidRPr="000313C0">
        <w:rPr>
          <w:rFonts w:ascii="Arial" w:hAnsi="Arial" w:cs="Arial"/>
          <w:sz w:val="24"/>
          <w:szCs w:val="24"/>
        </w:rPr>
        <w:br/>
      </w:r>
      <w:r w:rsidRPr="000313C0">
        <w:rPr>
          <w:rFonts w:ascii="Arial" w:hAnsi="Arial" w:cs="Arial"/>
          <w:sz w:val="24"/>
          <w:szCs w:val="24"/>
        </w:rPr>
        <w:br/>
      </w:r>
      <w:r w:rsidRPr="000313C0">
        <w:rPr>
          <w:rFonts w:ascii="Arial" w:hAnsi="Arial" w:cs="Arial"/>
          <w:sz w:val="24"/>
          <w:szCs w:val="24"/>
          <w:u w:val="single"/>
        </w:rPr>
        <w:t>Wyniki imienne:</w:t>
      </w:r>
      <w:r w:rsidRPr="000313C0">
        <w:rPr>
          <w:rFonts w:ascii="Arial" w:hAnsi="Arial" w:cs="Arial"/>
          <w:sz w:val="24"/>
          <w:szCs w:val="24"/>
        </w:rPr>
        <w:br/>
        <w:t>ZA (19)</w:t>
      </w:r>
      <w:r w:rsidRPr="000313C0">
        <w:rPr>
          <w:rFonts w:ascii="Arial" w:hAnsi="Arial" w:cs="Arial"/>
          <w:sz w:val="24"/>
          <w:szCs w:val="24"/>
        </w:rPr>
        <w:br/>
        <w:t>Jerzy Augustyn, Mariusz Bajek, Renata Butryn, Maria Chojnacka, Łukasz Durek, Ilona Kaczmarek, Andrzej Kochan, Agata Krzek, Paweł Madej, Lucjan Małek, Damian Marczak, Karolina Paleń, Dariusz Przytuła, Piotr Rut, Jan Sibiga, Stanisław Sobieraj, Andrzej Szymonik, Łukasz Warchoł, Franciszek Zaborowski</w:t>
      </w:r>
      <w:r w:rsidRPr="000313C0">
        <w:rPr>
          <w:rFonts w:ascii="Arial" w:hAnsi="Arial" w:cs="Arial"/>
          <w:sz w:val="24"/>
          <w:szCs w:val="24"/>
        </w:rPr>
        <w:br/>
        <w:t>WSTRZYMUJĘ SIĘ (2)</w:t>
      </w:r>
      <w:r w:rsidRPr="000313C0">
        <w:rPr>
          <w:rFonts w:ascii="Arial" w:hAnsi="Arial" w:cs="Arial"/>
          <w:sz w:val="24"/>
          <w:szCs w:val="24"/>
        </w:rPr>
        <w:br/>
        <w:t>Leszek Brzeziński, Joanna Grobel-Proszowska</w:t>
      </w:r>
      <w:r w:rsidRPr="000313C0">
        <w:rPr>
          <w:rFonts w:ascii="Arial" w:hAnsi="Arial" w:cs="Arial"/>
          <w:sz w:val="24"/>
          <w:szCs w:val="24"/>
        </w:rPr>
        <w:br/>
        <w:t>NIEOBECNI (2)</w:t>
      </w:r>
      <w:r w:rsidRPr="000313C0">
        <w:rPr>
          <w:rFonts w:ascii="Arial" w:hAnsi="Arial" w:cs="Arial"/>
          <w:sz w:val="24"/>
          <w:szCs w:val="24"/>
        </w:rPr>
        <w:br/>
        <w:t>Elżbieta Kulpa, Paulina Miśko</w:t>
      </w:r>
      <w:r w:rsidRPr="000313C0">
        <w:rPr>
          <w:rFonts w:ascii="Arial" w:hAnsi="Arial" w:cs="Arial"/>
          <w:sz w:val="24"/>
          <w:szCs w:val="24"/>
        </w:rPr>
        <w:br/>
      </w:r>
      <w:r>
        <w:br/>
      </w:r>
      <w:r w:rsidR="00D938D8" w:rsidRPr="000077A8">
        <w:rPr>
          <w:rFonts w:ascii="Arial" w:hAnsi="Arial" w:cs="Arial"/>
          <w:color w:val="000000" w:themeColor="text1"/>
          <w:sz w:val="24"/>
          <w:szCs w:val="24"/>
        </w:rPr>
        <w:t xml:space="preserve">Rada Miejska w głosowaniu imiennym przy </w:t>
      </w:r>
      <w:r w:rsidR="002F4592">
        <w:rPr>
          <w:rFonts w:ascii="Arial" w:hAnsi="Arial" w:cs="Arial"/>
          <w:color w:val="000000" w:themeColor="text1"/>
          <w:sz w:val="24"/>
          <w:szCs w:val="24"/>
        </w:rPr>
        <w:t>19</w:t>
      </w:r>
      <w:r w:rsidR="00D938D8" w:rsidRPr="000077A8">
        <w:rPr>
          <w:rFonts w:ascii="Arial" w:hAnsi="Arial" w:cs="Arial"/>
          <w:color w:val="000000" w:themeColor="text1"/>
          <w:sz w:val="24"/>
          <w:szCs w:val="24"/>
        </w:rPr>
        <w:t xml:space="preserve"> głosach za</w:t>
      </w:r>
      <w:r w:rsidR="00D938D8">
        <w:rPr>
          <w:rFonts w:ascii="Arial" w:hAnsi="Arial" w:cs="Arial"/>
          <w:color w:val="000000" w:themeColor="text1"/>
          <w:sz w:val="24"/>
          <w:szCs w:val="24"/>
        </w:rPr>
        <w:t xml:space="preserve"> i </w:t>
      </w:r>
      <w:r w:rsidR="002F4592">
        <w:rPr>
          <w:rFonts w:ascii="Arial" w:hAnsi="Arial" w:cs="Arial"/>
          <w:color w:val="000000" w:themeColor="text1"/>
          <w:sz w:val="24"/>
          <w:szCs w:val="24"/>
        </w:rPr>
        <w:t>2</w:t>
      </w:r>
      <w:r w:rsidR="00D938D8">
        <w:rPr>
          <w:rFonts w:ascii="Arial" w:hAnsi="Arial" w:cs="Arial"/>
          <w:color w:val="000000" w:themeColor="text1"/>
          <w:sz w:val="24"/>
          <w:szCs w:val="24"/>
        </w:rPr>
        <w:t xml:space="preserve"> wstrzymujący</w:t>
      </w:r>
      <w:r w:rsidR="002F4592">
        <w:rPr>
          <w:rFonts w:ascii="Arial" w:hAnsi="Arial" w:cs="Arial"/>
          <w:color w:val="000000" w:themeColor="text1"/>
          <w:sz w:val="24"/>
          <w:szCs w:val="24"/>
        </w:rPr>
        <w:t>ch</w:t>
      </w:r>
      <w:r w:rsidR="00D938D8">
        <w:rPr>
          <w:rFonts w:ascii="Arial" w:hAnsi="Arial" w:cs="Arial"/>
          <w:color w:val="000000" w:themeColor="text1"/>
          <w:sz w:val="24"/>
          <w:szCs w:val="24"/>
        </w:rPr>
        <w:t xml:space="preserve"> się</w:t>
      </w:r>
      <w:r w:rsidR="00D938D8" w:rsidRPr="000077A8">
        <w:rPr>
          <w:rFonts w:ascii="Arial" w:hAnsi="Arial" w:cs="Arial"/>
          <w:color w:val="000000" w:themeColor="text1"/>
          <w:sz w:val="24"/>
          <w:szCs w:val="24"/>
        </w:rPr>
        <w:t xml:space="preserve"> podjęła </w:t>
      </w:r>
    </w:p>
    <w:p w:rsidR="00D938D8" w:rsidRDefault="00D938D8" w:rsidP="00D938D8">
      <w:pPr>
        <w:jc w:val="center"/>
        <w:rPr>
          <w:rFonts w:ascii="Arial" w:hAnsi="Arial" w:cs="Arial"/>
          <w:b/>
          <w:i/>
          <w:sz w:val="24"/>
          <w:szCs w:val="24"/>
        </w:rPr>
      </w:pPr>
      <w:r w:rsidRPr="000077A8">
        <w:rPr>
          <w:rFonts w:ascii="Arial" w:hAnsi="Arial" w:cs="Arial"/>
          <w:b/>
          <w:i/>
          <w:sz w:val="24"/>
          <w:szCs w:val="24"/>
        </w:rPr>
        <w:t>U c h w a ł ę Nr L</w:t>
      </w:r>
      <w:r>
        <w:rPr>
          <w:rFonts w:ascii="Arial" w:hAnsi="Arial" w:cs="Arial"/>
          <w:b/>
          <w:i/>
          <w:sz w:val="24"/>
          <w:szCs w:val="24"/>
        </w:rPr>
        <w:t>VIII</w:t>
      </w:r>
      <w:r w:rsidRPr="000077A8">
        <w:rPr>
          <w:rFonts w:ascii="Arial" w:hAnsi="Arial" w:cs="Arial"/>
          <w:b/>
          <w:i/>
          <w:sz w:val="24"/>
          <w:szCs w:val="24"/>
        </w:rPr>
        <w:t>/</w:t>
      </w:r>
      <w:r>
        <w:rPr>
          <w:rFonts w:ascii="Arial" w:hAnsi="Arial" w:cs="Arial"/>
          <w:b/>
          <w:i/>
          <w:sz w:val="24"/>
          <w:szCs w:val="24"/>
        </w:rPr>
        <w:t>74</w:t>
      </w:r>
      <w:r w:rsidR="000313C0">
        <w:rPr>
          <w:rFonts w:ascii="Arial" w:hAnsi="Arial" w:cs="Arial"/>
          <w:b/>
          <w:i/>
          <w:sz w:val="24"/>
          <w:szCs w:val="24"/>
        </w:rPr>
        <w:t>6</w:t>
      </w:r>
      <w:r w:rsidRPr="000077A8">
        <w:rPr>
          <w:rFonts w:ascii="Arial" w:hAnsi="Arial" w:cs="Arial"/>
          <w:b/>
          <w:i/>
          <w:sz w:val="24"/>
          <w:szCs w:val="24"/>
        </w:rPr>
        <w:t>/2022</w:t>
      </w:r>
    </w:p>
    <w:p w:rsidR="00D938D8" w:rsidRDefault="00D938D8" w:rsidP="005B2484">
      <w:pPr>
        <w:rPr>
          <w:rFonts w:ascii="Arial" w:hAnsi="Arial" w:cs="Arial"/>
          <w:sz w:val="24"/>
          <w:szCs w:val="24"/>
        </w:rPr>
      </w:pPr>
    </w:p>
    <w:p w:rsidR="001458D4" w:rsidRDefault="001458D4" w:rsidP="001458D4">
      <w:pPr>
        <w:rPr>
          <w:rFonts w:ascii="Arial" w:hAnsi="Arial" w:cs="Arial"/>
          <w:sz w:val="24"/>
          <w:szCs w:val="24"/>
        </w:rPr>
      </w:pPr>
      <w:r>
        <w:rPr>
          <w:rFonts w:ascii="Arial" w:hAnsi="Arial" w:cs="Arial"/>
          <w:sz w:val="24"/>
          <w:szCs w:val="24"/>
        </w:rPr>
        <w:t>w sprawie określenia stawki za 1km przebiegu pojazdu, uwzględnionej przy obliczaniu zwrotu rodzicom kosztów przewozu dzieci, młodzieży, uczniów oraz rodziców.</w:t>
      </w:r>
    </w:p>
    <w:p w:rsidR="00D938D8" w:rsidRDefault="00D938D8" w:rsidP="005B2484">
      <w:pPr>
        <w:rPr>
          <w:rFonts w:ascii="Arial" w:hAnsi="Arial" w:cs="Arial"/>
          <w:sz w:val="24"/>
          <w:szCs w:val="24"/>
        </w:rPr>
      </w:pPr>
    </w:p>
    <w:p w:rsidR="00D938D8" w:rsidRDefault="00D938D8" w:rsidP="00D938D8">
      <w:pPr>
        <w:jc w:val="center"/>
        <w:rPr>
          <w:rFonts w:ascii="Arial" w:hAnsi="Arial" w:cs="Arial"/>
          <w:b/>
          <w:sz w:val="24"/>
          <w:szCs w:val="24"/>
        </w:rPr>
      </w:pPr>
      <w:r w:rsidRPr="00D938D8">
        <w:rPr>
          <w:rFonts w:ascii="Arial" w:hAnsi="Arial" w:cs="Arial"/>
          <w:b/>
          <w:sz w:val="24"/>
          <w:szCs w:val="24"/>
        </w:rPr>
        <w:t>Ad. 2</w:t>
      </w:r>
      <w:r w:rsidR="000313C0">
        <w:rPr>
          <w:rFonts w:ascii="Arial" w:hAnsi="Arial" w:cs="Arial"/>
          <w:b/>
          <w:sz w:val="24"/>
          <w:szCs w:val="24"/>
        </w:rPr>
        <w:t>4</w:t>
      </w:r>
      <w:r w:rsidRPr="00D938D8">
        <w:rPr>
          <w:rFonts w:ascii="Arial" w:hAnsi="Arial" w:cs="Arial"/>
          <w:b/>
          <w:sz w:val="24"/>
          <w:szCs w:val="24"/>
        </w:rPr>
        <w:t>.</w:t>
      </w:r>
    </w:p>
    <w:p w:rsidR="001458D4" w:rsidRPr="00D938D8" w:rsidRDefault="001458D4" w:rsidP="00D938D8">
      <w:pPr>
        <w:jc w:val="center"/>
        <w:rPr>
          <w:rFonts w:ascii="Arial" w:hAnsi="Arial" w:cs="Arial"/>
          <w:b/>
          <w:sz w:val="24"/>
          <w:szCs w:val="24"/>
        </w:rPr>
      </w:pPr>
    </w:p>
    <w:p w:rsidR="00D938D8" w:rsidRDefault="00D938D8" w:rsidP="005B2484">
      <w:pPr>
        <w:rPr>
          <w:rFonts w:ascii="Arial" w:hAnsi="Arial" w:cs="Arial"/>
          <w:sz w:val="24"/>
          <w:szCs w:val="24"/>
        </w:rPr>
      </w:pPr>
      <w:r>
        <w:rPr>
          <w:rFonts w:ascii="Arial" w:hAnsi="Arial" w:cs="Arial"/>
          <w:sz w:val="24"/>
          <w:szCs w:val="24"/>
        </w:rPr>
        <w:t>Projekt uchwały w sprawie ustalenia szczegółowych zasad ponoszenia odpłatności za pobyt w ośrodkach wsparcia prowadzonych w formie dziennego domu pomocy oraz klubu samopomocy.</w:t>
      </w:r>
    </w:p>
    <w:p w:rsidR="002F4592" w:rsidRDefault="002F4592" w:rsidP="005B2484">
      <w:pPr>
        <w:rPr>
          <w:rFonts w:ascii="Arial" w:hAnsi="Arial" w:cs="Arial"/>
          <w:sz w:val="24"/>
          <w:szCs w:val="24"/>
        </w:rPr>
      </w:pPr>
    </w:p>
    <w:p w:rsidR="002F4592" w:rsidRPr="002F4592" w:rsidRDefault="002F4592" w:rsidP="002F4592">
      <w:pPr>
        <w:spacing w:after="120" w:line="276" w:lineRule="auto"/>
        <w:ind w:firstLine="708"/>
        <w:jc w:val="both"/>
        <w:rPr>
          <w:rFonts w:ascii="Arial" w:eastAsia="Times New Roman" w:hAnsi="Arial" w:cs="Arial"/>
          <w:sz w:val="24"/>
          <w:szCs w:val="24"/>
          <w:lang w:eastAsia="pl-PL"/>
        </w:rPr>
      </w:pPr>
      <w:r w:rsidRPr="002F4592">
        <w:rPr>
          <w:rFonts w:ascii="Arial" w:eastAsia="Times New Roman" w:hAnsi="Arial" w:cs="Arial"/>
          <w:sz w:val="24"/>
          <w:szCs w:val="24"/>
          <w:lang w:eastAsia="pl-PL"/>
        </w:rPr>
        <w:t xml:space="preserve">Zgodnie z przepisami ustawy z dnia 12 marca 2004 r. o pomocy społecznej </w:t>
      </w:r>
      <w:r w:rsidRPr="002F4592">
        <w:rPr>
          <w:rFonts w:ascii="Arial" w:eastAsia="Times New Roman" w:hAnsi="Arial" w:cs="Arial"/>
          <w:sz w:val="24"/>
          <w:szCs w:val="24"/>
          <w:lang w:eastAsia="pl-PL"/>
        </w:rPr>
        <w:br/>
        <w:t>(t.j. Dz.U.2021. poz. 2268 z późn. zm..) do podstawowych zadań pomocy społecznej należy rozwijanie nowych form pomocy społecznej i samopomocy w ramach zidentyfikowanych potrzeb, w tym m.in. prowadzenie przez gminę i zapewnienie miejsc w ośrodkach wsparcia o zasięgu gminnym oraz kierowanie do nich osób, które ze względu na wiek, chorobę lub niepełnosprawność wymagają częściowej opieki i</w:t>
      </w:r>
      <w:r>
        <w:rPr>
          <w:rFonts w:ascii="Arial" w:eastAsia="Times New Roman" w:hAnsi="Arial" w:cs="Arial"/>
          <w:sz w:val="24"/>
          <w:szCs w:val="24"/>
          <w:lang w:eastAsia="pl-PL"/>
        </w:rPr>
        <w:t> </w:t>
      </w:r>
      <w:r w:rsidRPr="002F4592">
        <w:rPr>
          <w:rFonts w:ascii="Arial" w:eastAsia="Times New Roman" w:hAnsi="Arial" w:cs="Arial"/>
          <w:sz w:val="24"/>
          <w:szCs w:val="24"/>
          <w:lang w:eastAsia="pl-PL"/>
        </w:rPr>
        <w:t>pomocy w zaspokajaniu niezbędnych potrzeb życiowych. Ośrodki wsparcia są jednostkami organizacyjnymi pomocy społecznej dziennego pobytu, które mogą przy tym</w:t>
      </w:r>
      <w:r>
        <w:rPr>
          <w:rFonts w:ascii="Arial" w:eastAsia="Times New Roman" w:hAnsi="Arial" w:cs="Arial"/>
          <w:sz w:val="24"/>
          <w:szCs w:val="24"/>
          <w:lang w:eastAsia="pl-PL"/>
        </w:rPr>
        <w:t> </w:t>
      </w:r>
      <w:r w:rsidRPr="002F4592">
        <w:rPr>
          <w:rFonts w:ascii="Arial" w:eastAsia="Times New Roman" w:hAnsi="Arial" w:cs="Arial"/>
          <w:sz w:val="24"/>
          <w:szCs w:val="24"/>
          <w:lang w:eastAsia="pl-PL"/>
        </w:rPr>
        <w:t>być</w:t>
      </w:r>
      <w:r>
        <w:rPr>
          <w:rFonts w:ascii="Arial" w:eastAsia="Times New Roman" w:hAnsi="Arial" w:cs="Arial"/>
          <w:sz w:val="24"/>
          <w:szCs w:val="24"/>
          <w:lang w:eastAsia="pl-PL"/>
        </w:rPr>
        <w:t> </w:t>
      </w:r>
      <w:r w:rsidRPr="002F4592">
        <w:rPr>
          <w:rFonts w:ascii="Arial" w:eastAsia="Times New Roman" w:hAnsi="Arial" w:cs="Arial"/>
          <w:sz w:val="24"/>
          <w:szCs w:val="24"/>
          <w:lang w:eastAsia="pl-PL"/>
        </w:rPr>
        <w:t>łączone</w:t>
      </w:r>
      <w:r>
        <w:rPr>
          <w:rFonts w:ascii="Arial" w:eastAsia="Times New Roman" w:hAnsi="Arial" w:cs="Arial"/>
          <w:sz w:val="24"/>
          <w:szCs w:val="24"/>
          <w:lang w:eastAsia="pl-PL"/>
        </w:rPr>
        <w:t> </w:t>
      </w:r>
      <w:r w:rsidRPr="002F4592">
        <w:rPr>
          <w:rFonts w:ascii="Arial" w:eastAsia="Times New Roman" w:hAnsi="Arial" w:cs="Arial"/>
          <w:sz w:val="24"/>
          <w:szCs w:val="24"/>
          <w:lang w:eastAsia="pl-PL"/>
        </w:rPr>
        <w:t>z gminnym ośrodkiem pomocy społecznej i wówczas działają one w</w:t>
      </w:r>
      <w:r>
        <w:rPr>
          <w:rFonts w:ascii="Arial" w:eastAsia="Times New Roman" w:hAnsi="Arial" w:cs="Arial"/>
          <w:sz w:val="24"/>
          <w:szCs w:val="24"/>
          <w:lang w:eastAsia="pl-PL"/>
        </w:rPr>
        <w:t> </w:t>
      </w:r>
      <w:r w:rsidRPr="002F4592">
        <w:rPr>
          <w:rFonts w:ascii="Arial" w:eastAsia="Times New Roman" w:hAnsi="Arial" w:cs="Arial"/>
          <w:sz w:val="24"/>
          <w:szCs w:val="24"/>
          <w:lang w:eastAsia="pl-PL"/>
        </w:rPr>
        <w:t xml:space="preserve">jego strukturach. W gminie Stalowa Wola funkcjonują dwa ośrodki wsparcia przy Miejskim Ośrodku Pomocy Społecznej tj. Dzienny Dom Senior+ utworzony w 1994 r. </w:t>
      </w:r>
      <w:r w:rsidRPr="002F4592">
        <w:rPr>
          <w:rFonts w:ascii="Arial" w:eastAsia="Calibri" w:hAnsi="Arial" w:cs="Arial"/>
          <w:kern w:val="3"/>
          <w:sz w:val="24"/>
          <w:szCs w:val="24"/>
          <w:lang w:eastAsia="pl-PL"/>
        </w:rPr>
        <w:t>+”, który posiadał regulację zasad ponoszenia odpłatności dla osób korzystających z</w:t>
      </w:r>
      <w:r>
        <w:rPr>
          <w:rFonts w:ascii="Arial" w:eastAsia="Calibri" w:hAnsi="Arial" w:cs="Arial"/>
          <w:kern w:val="3"/>
          <w:sz w:val="24"/>
          <w:szCs w:val="24"/>
          <w:lang w:eastAsia="pl-PL"/>
        </w:rPr>
        <w:t> </w:t>
      </w:r>
      <w:r w:rsidRPr="002F4592">
        <w:rPr>
          <w:rFonts w:ascii="Arial" w:eastAsia="Calibri" w:hAnsi="Arial" w:cs="Arial"/>
          <w:kern w:val="3"/>
          <w:sz w:val="24"/>
          <w:szCs w:val="24"/>
          <w:lang w:eastAsia="pl-PL"/>
        </w:rPr>
        <w:t>jego oferty określoną w Uchwale nr XL/463/21 Rady Miejskiej w Stalowej Woli z dnia 7 czerwca 2021 r.</w:t>
      </w:r>
      <w:r w:rsidRPr="002F4592">
        <w:rPr>
          <w:rFonts w:ascii="Arial" w:eastAsia="Times New Roman" w:hAnsi="Arial" w:cs="Arial"/>
          <w:sz w:val="24"/>
          <w:szCs w:val="24"/>
          <w:lang w:eastAsia="pl-PL"/>
        </w:rPr>
        <w:t xml:space="preserve"> i Rozwadowski Klub Seniora.</w:t>
      </w:r>
    </w:p>
    <w:p w:rsidR="002F4592" w:rsidRPr="002F4592" w:rsidRDefault="002F4592" w:rsidP="002F4592">
      <w:pPr>
        <w:spacing w:after="120" w:line="276" w:lineRule="auto"/>
        <w:ind w:firstLine="708"/>
        <w:jc w:val="both"/>
        <w:rPr>
          <w:rFonts w:ascii="Arial" w:eastAsia="Times New Roman" w:hAnsi="Arial" w:cs="Arial"/>
          <w:sz w:val="24"/>
          <w:szCs w:val="24"/>
          <w:lang w:eastAsia="pl-PL"/>
        </w:rPr>
      </w:pPr>
      <w:r w:rsidRPr="002F4592">
        <w:rPr>
          <w:rFonts w:ascii="Arial" w:hAnsi="Arial" w:cs="Arial"/>
          <w:sz w:val="24"/>
          <w:szCs w:val="24"/>
        </w:rPr>
        <w:t>Utworzony przez Radę Miejską w 2020 roku, Rozwadowski Klub Seniora jako ośrodek wsparcia  dziennego dla seniorów  będzie nadal pełnił znaczącą rolę w</w:t>
      </w:r>
      <w:r>
        <w:rPr>
          <w:rFonts w:ascii="Arial" w:hAnsi="Arial" w:cs="Arial"/>
          <w:sz w:val="24"/>
          <w:szCs w:val="24"/>
        </w:rPr>
        <w:t> </w:t>
      </w:r>
      <w:r w:rsidRPr="002F4592">
        <w:rPr>
          <w:rFonts w:ascii="Arial" w:hAnsi="Arial" w:cs="Arial"/>
          <w:sz w:val="24"/>
          <w:szCs w:val="24"/>
        </w:rPr>
        <w:t xml:space="preserve">zakresie zwiększania dostępności usług społecznych w szczególności usług środowiskowych i opiekuńczych. Forma i zakres działalności Rozwadowskiego Klubu Seniora opiera się na założeniach dotyczących </w:t>
      </w:r>
      <w:r w:rsidRPr="002F4592">
        <w:rPr>
          <w:rFonts w:ascii="Arial" w:hAnsi="Arial" w:cs="Arial"/>
          <w:bCs/>
          <w:sz w:val="24"/>
          <w:szCs w:val="24"/>
        </w:rPr>
        <w:t>trwałości projektu</w:t>
      </w:r>
      <w:r w:rsidRPr="002F4592">
        <w:rPr>
          <w:rFonts w:ascii="Arial" w:hAnsi="Arial" w:cs="Arial"/>
          <w:sz w:val="24"/>
          <w:szCs w:val="24"/>
        </w:rPr>
        <w:t xml:space="preserve"> pt. ”Rozwadowski Klub Seniora” realizowanego w okresie 1.X.2020 – 31.XII. 2022r., w</w:t>
      </w:r>
      <w:r>
        <w:rPr>
          <w:rFonts w:ascii="Arial" w:hAnsi="Arial" w:cs="Arial"/>
          <w:sz w:val="24"/>
          <w:szCs w:val="24"/>
        </w:rPr>
        <w:t> </w:t>
      </w:r>
      <w:r w:rsidRPr="002F4592">
        <w:rPr>
          <w:rFonts w:ascii="Arial" w:hAnsi="Arial" w:cs="Arial"/>
          <w:sz w:val="24"/>
          <w:szCs w:val="24"/>
        </w:rPr>
        <w:t>ramach  Regionalnego Programu Operacyjnego Województwa Podkarpackiego na lata 2014-2020 Oś Priorytetowa VIII Integracja społeczna działanie 8.3 Zwiększenie dostępu do usług społecznych i zdrowotnych oraz budżetu Państwa.</w:t>
      </w:r>
    </w:p>
    <w:p w:rsidR="002F4592" w:rsidRPr="002F4592" w:rsidRDefault="002F4592" w:rsidP="002F4592">
      <w:pPr>
        <w:spacing w:after="120" w:line="276" w:lineRule="auto"/>
        <w:ind w:firstLine="708"/>
        <w:jc w:val="both"/>
        <w:rPr>
          <w:rFonts w:ascii="Arial" w:eastAsia="Calibri" w:hAnsi="Arial" w:cs="Arial"/>
          <w:kern w:val="3"/>
          <w:sz w:val="24"/>
          <w:szCs w:val="24"/>
          <w:lang w:eastAsia="pl-PL"/>
        </w:rPr>
      </w:pPr>
      <w:r w:rsidRPr="002F4592">
        <w:rPr>
          <w:rFonts w:ascii="Arial" w:eastAsia="Calibri" w:hAnsi="Arial" w:cs="Arial"/>
          <w:kern w:val="3"/>
          <w:sz w:val="24"/>
          <w:szCs w:val="24"/>
          <w:lang w:eastAsia="pl-PL"/>
        </w:rPr>
        <w:t>Opłatę za pobyt w ośrodku wsparcia ustala podmiot kierujący w uzgodnieniu z</w:t>
      </w:r>
      <w:r>
        <w:rPr>
          <w:rFonts w:ascii="Arial" w:eastAsia="Calibri" w:hAnsi="Arial" w:cs="Arial"/>
          <w:kern w:val="3"/>
          <w:sz w:val="24"/>
          <w:szCs w:val="24"/>
          <w:lang w:eastAsia="pl-PL"/>
        </w:rPr>
        <w:t> </w:t>
      </w:r>
      <w:r w:rsidRPr="002F4592">
        <w:rPr>
          <w:rFonts w:ascii="Arial" w:eastAsia="Calibri" w:hAnsi="Arial" w:cs="Arial"/>
          <w:kern w:val="3"/>
          <w:sz w:val="24"/>
          <w:szCs w:val="24"/>
          <w:lang w:eastAsia="pl-PL"/>
        </w:rPr>
        <w:t>osobą kierowaną, uwzględniając przyznany zakres usług. Odpłatności nie ponoszą osoby jeżeli ich dochód nie przekracza kwoty kryterium dochodowego określonego w</w:t>
      </w:r>
      <w:r>
        <w:rPr>
          <w:rFonts w:ascii="Arial" w:eastAsia="Calibri" w:hAnsi="Arial" w:cs="Arial"/>
          <w:kern w:val="3"/>
          <w:sz w:val="24"/>
          <w:szCs w:val="24"/>
          <w:lang w:eastAsia="pl-PL"/>
        </w:rPr>
        <w:t> </w:t>
      </w:r>
      <w:r w:rsidRPr="002F4592">
        <w:rPr>
          <w:rFonts w:ascii="Arial" w:eastAsia="Calibri" w:hAnsi="Arial" w:cs="Arial"/>
          <w:kern w:val="3"/>
          <w:sz w:val="24"/>
          <w:szCs w:val="24"/>
          <w:lang w:eastAsia="pl-PL"/>
        </w:rPr>
        <w:t xml:space="preserve">art. 8 ust.1 cytowanej ustawy o pomocy społecznej (art..97 ust.1 u ops). Kryterium dochodowe zgodnie z art..8 ust.1 ustawy o pomocy społecznej dla osoby samotnie gospodarującej wynosi 776 zł, a dla osoby w rodzinie 600 zł.  </w:t>
      </w:r>
    </w:p>
    <w:p w:rsidR="002F4592" w:rsidRPr="002F4592" w:rsidRDefault="002F4592" w:rsidP="002F4592">
      <w:pPr>
        <w:spacing w:after="120" w:line="276" w:lineRule="auto"/>
        <w:ind w:firstLine="708"/>
        <w:jc w:val="both"/>
        <w:rPr>
          <w:rFonts w:ascii="Arial" w:eastAsia="Times New Roman" w:hAnsi="Arial" w:cs="Arial"/>
          <w:sz w:val="24"/>
          <w:szCs w:val="24"/>
          <w:lang w:eastAsia="pl-PL"/>
        </w:rPr>
      </w:pPr>
      <w:r w:rsidRPr="002F4592">
        <w:rPr>
          <w:rFonts w:ascii="Arial" w:eastAsia="Calibri" w:hAnsi="Arial" w:cs="Arial"/>
          <w:kern w:val="3"/>
          <w:sz w:val="24"/>
          <w:szCs w:val="24"/>
          <w:lang w:eastAsia="pl-PL"/>
        </w:rPr>
        <w:t>Do kompetencji gminy należy ustalenie w drodze uchwały szczegółowych zasad ponoszenia odpłatności za pobyt w ośrodkach wsparcia (art.97 ust.5 cytowanej ustawy).</w:t>
      </w:r>
    </w:p>
    <w:p w:rsidR="002F4592" w:rsidRPr="002F4592" w:rsidRDefault="002F4592" w:rsidP="002F4592">
      <w:pPr>
        <w:widowControl w:val="0"/>
        <w:suppressAutoHyphens/>
        <w:overflowPunct w:val="0"/>
        <w:autoSpaceDE w:val="0"/>
        <w:autoSpaceDN w:val="0"/>
        <w:spacing w:after="120" w:line="276" w:lineRule="auto"/>
        <w:ind w:firstLine="709"/>
        <w:jc w:val="both"/>
        <w:textAlignment w:val="baseline"/>
        <w:rPr>
          <w:rFonts w:ascii="Arial" w:eastAsia="Times New Roman" w:hAnsi="Arial" w:cs="Arial"/>
          <w:kern w:val="3"/>
          <w:sz w:val="24"/>
          <w:szCs w:val="24"/>
          <w:lang w:eastAsia="pl-PL"/>
        </w:rPr>
      </w:pPr>
      <w:r w:rsidRPr="002F4592">
        <w:rPr>
          <w:rFonts w:ascii="Arial" w:eastAsia="Calibri" w:hAnsi="Arial" w:cs="Arial"/>
          <w:kern w:val="3"/>
          <w:sz w:val="24"/>
          <w:szCs w:val="24"/>
          <w:lang w:eastAsia="pl-PL"/>
        </w:rPr>
        <w:t>W związku z powyższym przyjęcie uchwały jest zasadne.</w:t>
      </w:r>
    </w:p>
    <w:p w:rsidR="002F4592" w:rsidRPr="002F4592" w:rsidRDefault="002F4592" w:rsidP="005B2484">
      <w:pPr>
        <w:rPr>
          <w:rFonts w:ascii="Arial" w:hAnsi="Arial" w:cs="Arial"/>
          <w:sz w:val="24"/>
          <w:szCs w:val="24"/>
        </w:rPr>
      </w:pPr>
    </w:p>
    <w:p w:rsidR="002F4592" w:rsidRDefault="002F4592" w:rsidP="005B2484">
      <w:pPr>
        <w:rPr>
          <w:rFonts w:ascii="Arial" w:hAnsi="Arial" w:cs="Arial"/>
          <w:sz w:val="24"/>
          <w:szCs w:val="24"/>
        </w:rPr>
      </w:pPr>
      <w:r>
        <w:rPr>
          <w:rFonts w:ascii="Arial" w:hAnsi="Arial" w:cs="Arial"/>
          <w:sz w:val="24"/>
          <w:szCs w:val="24"/>
        </w:rPr>
        <w:t>Komisja Rodziny, Opieki Społecznej i Zdrowia pozytywnie zaopiniowała projekt uchwały.</w:t>
      </w:r>
    </w:p>
    <w:p w:rsidR="000313C0" w:rsidRDefault="000313C0" w:rsidP="005B2484">
      <w:pPr>
        <w:rPr>
          <w:rFonts w:ascii="Arial" w:hAnsi="Arial" w:cs="Arial"/>
          <w:sz w:val="24"/>
          <w:szCs w:val="24"/>
        </w:rPr>
      </w:pPr>
    </w:p>
    <w:p w:rsidR="0091375B" w:rsidRPr="000313C0" w:rsidRDefault="000313C0" w:rsidP="005B2484">
      <w:pPr>
        <w:rPr>
          <w:rFonts w:ascii="Arial" w:hAnsi="Arial" w:cs="Arial"/>
          <w:sz w:val="24"/>
          <w:szCs w:val="24"/>
        </w:rPr>
      </w:pPr>
      <w:r w:rsidRPr="000313C0">
        <w:rPr>
          <w:rFonts w:ascii="Arial" w:hAnsi="Arial" w:cs="Arial"/>
          <w:b/>
          <w:bCs/>
          <w:sz w:val="24"/>
          <w:szCs w:val="24"/>
          <w:u w:val="single"/>
        </w:rPr>
        <w:t>Głosowano w sprawie:</w:t>
      </w:r>
      <w:r w:rsidRPr="000313C0">
        <w:rPr>
          <w:rFonts w:ascii="Arial" w:hAnsi="Arial" w:cs="Arial"/>
          <w:sz w:val="24"/>
          <w:szCs w:val="24"/>
        </w:rPr>
        <w:br/>
        <w:t>Projekt</w:t>
      </w:r>
      <w:r w:rsidR="002F4592">
        <w:rPr>
          <w:rFonts w:ascii="Arial" w:hAnsi="Arial" w:cs="Arial"/>
          <w:sz w:val="24"/>
          <w:szCs w:val="24"/>
        </w:rPr>
        <w:t>u</w:t>
      </w:r>
      <w:r w:rsidRPr="000313C0">
        <w:rPr>
          <w:rFonts w:ascii="Arial" w:hAnsi="Arial" w:cs="Arial"/>
          <w:sz w:val="24"/>
          <w:szCs w:val="24"/>
        </w:rPr>
        <w:t xml:space="preserve"> uchwały w sprawie ustalenia szczegółowych zasad ponoszenia odpłatności za pobyt w ośrodkach wsparcia prowadzonych w formie dziennego domu pomocy oraz klubu samopomocy </w:t>
      </w:r>
      <w:r w:rsidRPr="000313C0">
        <w:rPr>
          <w:rFonts w:ascii="Arial" w:hAnsi="Arial" w:cs="Arial"/>
          <w:sz w:val="24"/>
          <w:szCs w:val="24"/>
        </w:rPr>
        <w:br/>
      </w:r>
      <w:r w:rsidRPr="000313C0">
        <w:rPr>
          <w:rFonts w:ascii="Arial" w:hAnsi="Arial" w:cs="Arial"/>
          <w:sz w:val="24"/>
          <w:szCs w:val="24"/>
        </w:rPr>
        <w:br/>
      </w:r>
      <w:r w:rsidRPr="000313C0">
        <w:rPr>
          <w:rStyle w:val="Pogrubienie"/>
          <w:rFonts w:ascii="Arial" w:hAnsi="Arial" w:cs="Arial"/>
          <w:sz w:val="24"/>
          <w:szCs w:val="24"/>
          <w:u w:val="single"/>
        </w:rPr>
        <w:t>Wyniki głosowania</w:t>
      </w:r>
      <w:r w:rsidRPr="000313C0">
        <w:rPr>
          <w:rFonts w:ascii="Arial" w:hAnsi="Arial" w:cs="Arial"/>
          <w:sz w:val="24"/>
          <w:szCs w:val="24"/>
        </w:rPr>
        <w:br/>
        <w:t>ZA: 21, PRZECIW: 0, WSTRZYMUJĘ SIĘ: 0, BRAK GŁOSU: 0, NIEOBECNI: 2</w:t>
      </w:r>
      <w:r w:rsidRPr="000313C0">
        <w:rPr>
          <w:rFonts w:ascii="Arial" w:hAnsi="Arial" w:cs="Arial"/>
          <w:sz w:val="24"/>
          <w:szCs w:val="24"/>
        </w:rPr>
        <w:br/>
      </w:r>
      <w:r w:rsidRPr="000313C0">
        <w:rPr>
          <w:rFonts w:ascii="Arial" w:hAnsi="Arial" w:cs="Arial"/>
          <w:sz w:val="24"/>
          <w:szCs w:val="24"/>
        </w:rPr>
        <w:br/>
      </w:r>
      <w:r w:rsidRPr="000313C0">
        <w:rPr>
          <w:rFonts w:ascii="Arial" w:hAnsi="Arial" w:cs="Arial"/>
          <w:sz w:val="24"/>
          <w:szCs w:val="24"/>
          <w:u w:val="single"/>
        </w:rPr>
        <w:t>Wyniki imienne:</w:t>
      </w:r>
      <w:r w:rsidRPr="000313C0">
        <w:rPr>
          <w:rFonts w:ascii="Arial" w:hAnsi="Arial" w:cs="Arial"/>
          <w:sz w:val="24"/>
          <w:szCs w:val="24"/>
        </w:rPr>
        <w:br/>
        <w:t>ZA (21)</w:t>
      </w:r>
      <w:r w:rsidRPr="000313C0">
        <w:rPr>
          <w:rFonts w:ascii="Arial" w:hAnsi="Arial" w:cs="Arial"/>
          <w:sz w:val="24"/>
          <w:szCs w:val="24"/>
        </w:rPr>
        <w:br/>
        <w:t>Jerzy Augustyn, Mariusz Bajek, Leszek Brzeziński, Renata Butryn, Maria Chojnacka, Łukasz Durek, Joanna Grobel-Proszowska, Ilona Kaczmarek, Andrzej Kochan, Agata Krzek, Paweł Madej, Lucjan Małek, Damian Marczak, Karolina Paleń, Dariusz Przytuła, Piotr Rut, Jan Sibiga, Stanisław Sobieraj, Andrzej Szymonik, Łukasz Warchoł, Franciszek Zaborowski</w:t>
      </w:r>
      <w:r w:rsidRPr="000313C0">
        <w:rPr>
          <w:rFonts w:ascii="Arial" w:hAnsi="Arial" w:cs="Arial"/>
          <w:sz w:val="24"/>
          <w:szCs w:val="24"/>
        </w:rPr>
        <w:br/>
        <w:t>NIEOBECNI (2)</w:t>
      </w:r>
      <w:r w:rsidRPr="000313C0">
        <w:rPr>
          <w:rFonts w:ascii="Arial" w:hAnsi="Arial" w:cs="Arial"/>
          <w:sz w:val="24"/>
          <w:szCs w:val="24"/>
        </w:rPr>
        <w:br/>
        <w:t>Elżbieta Kulpa, Paulina Miśko</w:t>
      </w:r>
      <w:r w:rsidRPr="000313C0">
        <w:rPr>
          <w:rFonts w:ascii="Arial" w:hAnsi="Arial" w:cs="Arial"/>
          <w:sz w:val="24"/>
          <w:szCs w:val="24"/>
        </w:rPr>
        <w:br/>
      </w:r>
    </w:p>
    <w:p w:rsidR="00D938D8" w:rsidRPr="000077A8" w:rsidRDefault="00D938D8" w:rsidP="00D938D8">
      <w:pPr>
        <w:pStyle w:val="Akapitzlist"/>
        <w:tabs>
          <w:tab w:val="left" w:pos="851"/>
        </w:tabs>
        <w:ind w:left="0"/>
        <w:rPr>
          <w:rFonts w:ascii="Arial" w:hAnsi="Arial" w:cs="Arial"/>
          <w:color w:val="000000" w:themeColor="text1"/>
          <w:sz w:val="24"/>
          <w:szCs w:val="24"/>
        </w:rPr>
      </w:pPr>
      <w:r w:rsidRPr="000077A8">
        <w:rPr>
          <w:rFonts w:ascii="Arial" w:hAnsi="Arial" w:cs="Arial"/>
          <w:color w:val="000000" w:themeColor="text1"/>
          <w:sz w:val="24"/>
          <w:szCs w:val="24"/>
        </w:rPr>
        <w:t xml:space="preserve">Rada Miejska w głosowaniu imiennym przy </w:t>
      </w:r>
      <w:r w:rsidR="002F4592">
        <w:rPr>
          <w:rFonts w:ascii="Arial" w:hAnsi="Arial" w:cs="Arial"/>
          <w:color w:val="000000" w:themeColor="text1"/>
          <w:sz w:val="24"/>
          <w:szCs w:val="24"/>
        </w:rPr>
        <w:t>21</w:t>
      </w:r>
      <w:r w:rsidRPr="000077A8">
        <w:rPr>
          <w:rFonts w:ascii="Arial" w:hAnsi="Arial" w:cs="Arial"/>
          <w:color w:val="000000" w:themeColor="text1"/>
          <w:sz w:val="24"/>
          <w:szCs w:val="24"/>
        </w:rPr>
        <w:t xml:space="preserve"> głosach za podjęła </w:t>
      </w:r>
    </w:p>
    <w:p w:rsidR="00D938D8" w:rsidRPr="000077A8" w:rsidRDefault="00D938D8" w:rsidP="00D938D8">
      <w:pPr>
        <w:jc w:val="center"/>
        <w:rPr>
          <w:rFonts w:ascii="Arial" w:hAnsi="Arial" w:cs="Arial"/>
          <w:color w:val="FF0000"/>
          <w:sz w:val="24"/>
          <w:szCs w:val="24"/>
        </w:rPr>
      </w:pPr>
    </w:p>
    <w:p w:rsidR="00D938D8" w:rsidRDefault="00D938D8" w:rsidP="00D938D8">
      <w:pPr>
        <w:jc w:val="center"/>
        <w:rPr>
          <w:rFonts w:ascii="Arial" w:hAnsi="Arial" w:cs="Arial"/>
          <w:b/>
          <w:i/>
          <w:sz w:val="24"/>
          <w:szCs w:val="24"/>
        </w:rPr>
      </w:pPr>
      <w:r w:rsidRPr="000077A8">
        <w:rPr>
          <w:rFonts w:ascii="Arial" w:hAnsi="Arial" w:cs="Arial"/>
          <w:b/>
          <w:i/>
          <w:sz w:val="24"/>
          <w:szCs w:val="24"/>
        </w:rPr>
        <w:t>U c h w a ł ę Nr L</w:t>
      </w:r>
      <w:r>
        <w:rPr>
          <w:rFonts w:ascii="Arial" w:hAnsi="Arial" w:cs="Arial"/>
          <w:b/>
          <w:i/>
          <w:sz w:val="24"/>
          <w:szCs w:val="24"/>
        </w:rPr>
        <w:t>VIII</w:t>
      </w:r>
      <w:r w:rsidRPr="000077A8">
        <w:rPr>
          <w:rFonts w:ascii="Arial" w:hAnsi="Arial" w:cs="Arial"/>
          <w:b/>
          <w:i/>
          <w:sz w:val="24"/>
          <w:szCs w:val="24"/>
        </w:rPr>
        <w:t>/</w:t>
      </w:r>
      <w:r>
        <w:rPr>
          <w:rFonts w:ascii="Arial" w:hAnsi="Arial" w:cs="Arial"/>
          <w:b/>
          <w:i/>
          <w:sz w:val="24"/>
          <w:szCs w:val="24"/>
        </w:rPr>
        <w:t>74</w:t>
      </w:r>
      <w:r w:rsidR="000313C0">
        <w:rPr>
          <w:rFonts w:ascii="Arial" w:hAnsi="Arial" w:cs="Arial"/>
          <w:b/>
          <w:i/>
          <w:sz w:val="24"/>
          <w:szCs w:val="24"/>
        </w:rPr>
        <w:t>7</w:t>
      </w:r>
      <w:r w:rsidRPr="000077A8">
        <w:rPr>
          <w:rFonts w:ascii="Arial" w:hAnsi="Arial" w:cs="Arial"/>
          <w:b/>
          <w:i/>
          <w:sz w:val="24"/>
          <w:szCs w:val="24"/>
        </w:rPr>
        <w:t>/2022</w:t>
      </w:r>
    </w:p>
    <w:p w:rsidR="001458D4" w:rsidRDefault="001458D4" w:rsidP="00D938D8">
      <w:pPr>
        <w:jc w:val="center"/>
        <w:rPr>
          <w:rFonts w:ascii="Arial" w:hAnsi="Arial" w:cs="Arial"/>
          <w:b/>
          <w:i/>
          <w:sz w:val="24"/>
          <w:szCs w:val="24"/>
        </w:rPr>
      </w:pPr>
    </w:p>
    <w:p w:rsidR="001458D4" w:rsidRDefault="001458D4" w:rsidP="001458D4">
      <w:pPr>
        <w:rPr>
          <w:rFonts w:ascii="Arial" w:hAnsi="Arial" w:cs="Arial"/>
          <w:sz w:val="24"/>
          <w:szCs w:val="24"/>
        </w:rPr>
      </w:pPr>
      <w:r>
        <w:rPr>
          <w:rFonts w:ascii="Arial" w:hAnsi="Arial" w:cs="Arial"/>
          <w:sz w:val="24"/>
          <w:szCs w:val="24"/>
        </w:rPr>
        <w:t>w sprawie ustalenia szczegółowych zasad ponoszenia odpłatności za pobyt w ośrodkach wsparcia prowadzonych w formie dziennego domu pomocy oraz klubu samopomocy.</w:t>
      </w:r>
    </w:p>
    <w:p w:rsidR="00D938D8" w:rsidRDefault="00D938D8" w:rsidP="005B2484">
      <w:pPr>
        <w:rPr>
          <w:rFonts w:ascii="Arial" w:hAnsi="Arial" w:cs="Arial"/>
          <w:sz w:val="24"/>
          <w:szCs w:val="24"/>
        </w:rPr>
      </w:pPr>
    </w:p>
    <w:p w:rsidR="00D938D8" w:rsidRDefault="00D938D8" w:rsidP="00D938D8">
      <w:pPr>
        <w:jc w:val="center"/>
        <w:rPr>
          <w:rFonts w:ascii="Arial" w:hAnsi="Arial" w:cs="Arial"/>
          <w:b/>
          <w:sz w:val="24"/>
          <w:szCs w:val="24"/>
        </w:rPr>
      </w:pPr>
      <w:r w:rsidRPr="00D938D8">
        <w:rPr>
          <w:rFonts w:ascii="Arial" w:hAnsi="Arial" w:cs="Arial"/>
          <w:b/>
          <w:sz w:val="24"/>
          <w:szCs w:val="24"/>
        </w:rPr>
        <w:t>Ad. 2</w:t>
      </w:r>
      <w:r w:rsidR="000313C0">
        <w:rPr>
          <w:rFonts w:ascii="Arial" w:hAnsi="Arial" w:cs="Arial"/>
          <w:b/>
          <w:sz w:val="24"/>
          <w:szCs w:val="24"/>
        </w:rPr>
        <w:t>5</w:t>
      </w:r>
    </w:p>
    <w:p w:rsidR="001458D4" w:rsidRPr="00D938D8" w:rsidRDefault="001458D4" w:rsidP="00D938D8">
      <w:pPr>
        <w:jc w:val="center"/>
        <w:rPr>
          <w:rFonts w:ascii="Arial" w:hAnsi="Arial" w:cs="Arial"/>
          <w:b/>
          <w:sz w:val="24"/>
          <w:szCs w:val="24"/>
        </w:rPr>
      </w:pPr>
    </w:p>
    <w:p w:rsidR="00D938D8" w:rsidRDefault="00D938D8" w:rsidP="005B2484">
      <w:pPr>
        <w:rPr>
          <w:rFonts w:ascii="Arial" w:hAnsi="Arial" w:cs="Arial"/>
          <w:sz w:val="24"/>
          <w:szCs w:val="24"/>
        </w:rPr>
      </w:pPr>
      <w:r>
        <w:rPr>
          <w:rFonts w:ascii="Arial" w:hAnsi="Arial" w:cs="Arial"/>
          <w:sz w:val="24"/>
          <w:szCs w:val="24"/>
        </w:rPr>
        <w:t>Informacja o stanie realizacji zadań oświatowych Miasta Stalowa Wola za rok szkolny 2021/2022</w:t>
      </w:r>
      <w:r w:rsidR="000313C0">
        <w:rPr>
          <w:rFonts w:ascii="Arial" w:hAnsi="Arial" w:cs="Arial"/>
          <w:sz w:val="24"/>
          <w:szCs w:val="24"/>
        </w:rPr>
        <w:t xml:space="preserve"> stanowi załącznik nr 2</w:t>
      </w:r>
      <w:r w:rsidR="00A80C36">
        <w:rPr>
          <w:rFonts w:ascii="Arial" w:hAnsi="Arial" w:cs="Arial"/>
          <w:sz w:val="24"/>
          <w:szCs w:val="24"/>
        </w:rPr>
        <w:t xml:space="preserve"> do protokołu.</w:t>
      </w:r>
    </w:p>
    <w:p w:rsidR="001458D4" w:rsidRDefault="001458D4" w:rsidP="005B2484">
      <w:pPr>
        <w:rPr>
          <w:rFonts w:ascii="Arial" w:hAnsi="Arial" w:cs="Arial"/>
          <w:sz w:val="24"/>
          <w:szCs w:val="24"/>
        </w:rPr>
      </w:pPr>
    </w:p>
    <w:p w:rsidR="001458D4" w:rsidRDefault="001458D4" w:rsidP="005B2484">
      <w:pPr>
        <w:rPr>
          <w:rFonts w:ascii="Arial" w:hAnsi="Arial" w:cs="Arial"/>
          <w:sz w:val="24"/>
          <w:szCs w:val="24"/>
        </w:rPr>
      </w:pPr>
      <w:r>
        <w:rPr>
          <w:rFonts w:ascii="Arial" w:hAnsi="Arial" w:cs="Arial"/>
          <w:sz w:val="24"/>
          <w:szCs w:val="24"/>
        </w:rPr>
        <w:t>Komisja Oświaty, Kultury i Sportu pozytywnie zaopiniowała projekt uchwały.</w:t>
      </w:r>
    </w:p>
    <w:p w:rsidR="0024613C" w:rsidRDefault="0024613C" w:rsidP="005B2484">
      <w:pPr>
        <w:rPr>
          <w:rFonts w:ascii="Arial" w:hAnsi="Arial" w:cs="Arial"/>
          <w:sz w:val="24"/>
          <w:szCs w:val="24"/>
        </w:rPr>
      </w:pPr>
    </w:p>
    <w:p w:rsidR="0024613C" w:rsidRDefault="0024613C" w:rsidP="0024613C">
      <w:pPr>
        <w:jc w:val="both"/>
        <w:rPr>
          <w:rFonts w:ascii="Arial" w:hAnsi="Arial" w:cs="Arial"/>
          <w:sz w:val="24"/>
        </w:rPr>
      </w:pPr>
      <w:r>
        <w:rPr>
          <w:rFonts w:ascii="Arial" w:hAnsi="Arial" w:cs="Arial"/>
          <w:sz w:val="24"/>
        </w:rPr>
        <w:t xml:space="preserve">Pan radny Leszek Brzeziński powiedział, że </w:t>
      </w:r>
      <w:r w:rsidR="00DC01D8">
        <w:rPr>
          <w:rFonts w:ascii="Arial" w:hAnsi="Arial" w:cs="Arial"/>
          <w:sz w:val="24"/>
        </w:rPr>
        <w:t xml:space="preserve">w przedstawionej informacji, jego zdaniem zawarto </w:t>
      </w:r>
      <w:r>
        <w:rPr>
          <w:rFonts w:ascii="Arial" w:hAnsi="Arial" w:cs="Arial"/>
          <w:sz w:val="24"/>
        </w:rPr>
        <w:t xml:space="preserve"> tylko</w:t>
      </w:r>
      <w:r w:rsidR="00DC01D8">
        <w:rPr>
          <w:rFonts w:ascii="Arial" w:hAnsi="Arial" w:cs="Arial"/>
          <w:sz w:val="24"/>
        </w:rPr>
        <w:t xml:space="preserve"> dane </w:t>
      </w:r>
      <w:r>
        <w:rPr>
          <w:rFonts w:ascii="Arial" w:hAnsi="Arial" w:cs="Arial"/>
          <w:sz w:val="24"/>
        </w:rPr>
        <w:t>statysty</w:t>
      </w:r>
      <w:r w:rsidR="00DC01D8">
        <w:rPr>
          <w:rFonts w:ascii="Arial" w:hAnsi="Arial" w:cs="Arial"/>
          <w:sz w:val="24"/>
        </w:rPr>
        <w:t>czne</w:t>
      </w:r>
      <w:r>
        <w:rPr>
          <w:rFonts w:ascii="Arial" w:hAnsi="Arial" w:cs="Arial"/>
          <w:sz w:val="24"/>
        </w:rPr>
        <w:t xml:space="preserve">. Zapytał czy </w:t>
      </w:r>
      <w:r w:rsidR="00DC01D8">
        <w:rPr>
          <w:rFonts w:ascii="Arial" w:hAnsi="Arial" w:cs="Arial"/>
          <w:sz w:val="24"/>
        </w:rPr>
        <w:t>W</w:t>
      </w:r>
      <w:r>
        <w:rPr>
          <w:rFonts w:ascii="Arial" w:hAnsi="Arial" w:cs="Arial"/>
          <w:sz w:val="24"/>
        </w:rPr>
        <w:t xml:space="preserve">ydział </w:t>
      </w:r>
      <w:r w:rsidR="00DC01D8">
        <w:rPr>
          <w:rFonts w:ascii="Arial" w:hAnsi="Arial" w:cs="Arial"/>
          <w:sz w:val="24"/>
        </w:rPr>
        <w:t>Oświaty jest informowany o </w:t>
      </w:r>
      <w:r>
        <w:rPr>
          <w:rFonts w:ascii="Arial" w:hAnsi="Arial" w:cs="Arial"/>
          <w:sz w:val="24"/>
        </w:rPr>
        <w:t xml:space="preserve"> faktyczn</w:t>
      </w:r>
      <w:r w:rsidR="00DC01D8">
        <w:rPr>
          <w:rFonts w:ascii="Arial" w:hAnsi="Arial" w:cs="Arial"/>
          <w:sz w:val="24"/>
        </w:rPr>
        <w:t>ej</w:t>
      </w:r>
      <w:r>
        <w:rPr>
          <w:rFonts w:ascii="Arial" w:hAnsi="Arial" w:cs="Arial"/>
          <w:sz w:val="24"/>
        </w:rPr>
        <w:t xml:space="preserve"> sytuacj</w:t>
      </w:r>
      <w:r w:rsidR="00DC01D8">
        <w:rPr>
          <w:rFonts w:ascii="Arial" w:hAnsi="Arial" w:cs="Arial"/>
          <w:sz w:val="24"/>
        </w:rPr>
        <w:t>i</w:t>
      </w:r>
      <w:r>
        <w:rPr>
          <w:rFonts w:ascii="Arial" w:hAnsi="Arial" w:cs="Arial"/>
          <w:sz w:val="24"/>
        </w:rPr>
        <w:t xml:space="preserve"> w placówkach oświaty, chociażby związan</w:t>
      </w:r>
      <w:r w:rsidR="00DC01D8">
        <w:rPr>
          <w:rFonts w:ascii="Arial" w:hAnsi="Arial" w:cs="Arial"/>
          <w:sz w:val="24"/>
        </w:rPr>
        <w:t>ej</w:t>
      </w:r>
      <w:r>
        <w:rPr>
          <w:rFonts w:ascii="Arial" w:hAnsi="Arial" w:cs="Arial"/>
          <w:sz w:val="24"/>
        </w:rPr>
        <w:t xml:space="preserve"> z uczniami z</w:t>
      </w:r>
      <w:r w:rsidR="00DC01D8">
        <w:rPr>
          <w:rFonts w:ascii="Arial" w:hAnsi="Arial" w:cs="Arial"/>
          <w:sz w:val="24"/>
        </w:rPr>
        <w:t> </w:t>
      </w:r>
      <w:r>
        <w:rPr>
          <w:rFonts w:ascii="Arial" w:hAnsi="Arial" w:cs="Arial"/>
          <w:sz w:val="24"/>
        </w:rPr>
        <w:t xml:space="preserve">Ukrainy. Stwierdził, że część uczniów powinna </w:t>
      </w:r>
      <w:r w:rsidR="00DC01D8">
        <w:rPr>
          <w:rFonts w:ascii="Arial" w:hAnsi="Arial" w:cs="Arial"/>
          <w:sz w:val="24"/>
        </w:rPr>
        <w:t xml:space="preserve">być zakwalifikowana </w:t>
      </w:r>
      <w:r>
        <w:rPr>
          <w:rFonts w:ascii="Arial" w:hAnsi="Arial" w:cs="Arial"/>
          <w:sz w:val="24"/>
        </w:rPr>
        <w:t xml:space="preserve"> do szkoły specjalnej, a </w:t>
      </w:r>
      <w:r w:rsidR="00DC01D8">
        <w:rPr>
          <w:rFonts w:ascii="Arial" w:hAnsi="Arial" w:cs="Arial"/>
          <w:sz w:val="24"/>
        </w:rPr>
        <w:t xml:space="preserve">zostali </w:t>
      </w:r>
      <w:r>
        <w:rPr>
          <w:rFonts w:ascii="Arial" w:hAnsi="Arial" w:cs="Arial"/>
          <w:sz w:val="24"/>
        </w:rPr>
        <w:t xml:space="preserve"> </w:t>
      </w:r>
      <w:r w:rsidR="00DC01D8">
        <w:rPr>
          <w:rFonts w:ascii="Arial" w:hAnsi="Arial" w:cs="Arial"/>
          <w:sz w:val="24"/>
        </w:rPr>
        <w:t xml:space="preserve">umieszczeni w szkole podstawowej </w:t>
      </w:r>
      <w:r>
        <w:rPr>
          <w:rFonts w:ascii="Arial" w:hAnsi="Arial" w:cs="Arial"/>
          <w:sz w:val="24"/>
        </w:rPr>
        <w:t xml:space="preserve">ze względu na brak znajomości języka. </w:t>
      </w:r>
    </w:p>
    <w:p w:rsidR="0024613C" w:rsidRDefault="0024613C" w:rsidP="0024613C">
      <w:pPr>
        <w:jc w:val="both"/>
        <w:rPr>
          <w:rFonts w:ascii="Arial" w:hAnsi="Arial" w:cs="Arial"/>
          <w:sz w:val="24"/>
        </w:rPr>
      </w:pPr>
    </w:p>
    <w:p w:rsidR="0024613C" w:rsidRDefault="0024613C" w:rsidP="0024613C">
      <w:pPr>
        <w:jc w:val="both"/>
        <w:rPr>
          <w:rFonts w:ascii="Arial" w:hAnsi="Arial" w:cs="Arial"/>
          <w:sz w:val="24"/>
        </w:rPr>
      </w:pPr>
      <w:r>
        <w:rPr>
          <w:rFonts w:ascii="Arial" w:hAnsi="Arial" w:cs="Arial"/>
          <w:sz w:val="24"/>
        </w:rPr>
        <w:t xml:space="preserve">Pani Naczelnik Wydziału Edukacji i Zdrowia Magdalena Wrońska- Bulec odpowiedziała, że </w:t>
      </w:r>
      <w:r w:rsidR="00DC01D8">
        <w:rPr>
          <w:rFonts w:ascii="Arial" w:hAnsi="Arial" w:cs="Arial"/>
          <w:sz w:val="24"/>
        </w:rPr>
        <w:t>W</w:t>
      </w:r>
      <w:r>
        <w:rPr>
          <w:rFonts w:ascii="Arial" w:hAnsi="Arial" w:cs="Arial"/>
          <w:sz w:val="24"/>
        </w:rPr>
        <w:t>ydział ma pełną świadomość sytuacji w szkołach,</w:t>
      </w:r>
      <w:r w:rsidR="00DC01D8">
        <w:rPr>
          <w:rFonts w:ascii="Arial" w:hAnsi="Arial" w:cs="Arial"/>
          <w:sz w:val="24"/>
        </w:rPr>
        <w:t xml:space="preserve"> między innymi </w:t>
      </w:r>
      <w:r>
        <w:rPr>
          <w:rFonts w:ascii="Arial" w:hAnsi="Arial" w:cs="Arial"/>
          <w:sz w:val="24"/>
        </w:rPr>
        <w:t xml:space="preserve"> </w:t>
      </w:r>
      <w:r w:rsidR="00DC01D8">
        <w:rPr>
          <w:rFonts w:ascii="Arial" w:hAnsi="Arial" w:cs="Arial"/>
          <w:sz w:val="24"/>
        </w:rPr>
        <w:t xml:space="preserve">dot. </w:t>
      </w:r>
      <w:r>
        <w:rPr>
          <w:rFonts w:ascii="Arial" w:hAnsi="Arial" w:cs="Arial"/>
          <w:sz w:val="24"/>
        </w:rPr>
        <w:t xml:space="preserve">ilości uczniów z Ukrainy oraz </w:t>
      </w:r>
      <w:r w:rsidR="00DC01D8">
        <w:rPr>
          <w:rFonts w:ascii="Arial" w:hAnsi="Arial" w:cs="Arial"/>
          <w:sz w:val="24"/>
        </w:rPr>
        <w:t xml:space="preserve">posiada wiedzę na temat </w:t>
      </w:r>
      <w:r>
        <w:rPr>
          <w:rFonts w:ascii="Arial" w:hAnsi="Arial" w:cs="Arial"/>
          <w:sz w:val="24"/>
        </w:rPr>
        <w:t>problem</w:t>
      </w:r>
      <w:r w:rsidR="00DC01D8">
        <w:rPr>
          <w:rFonts w:ascii="Arial" w:hAnsi="Arial" w:cs="Arial"/>
          <w:sz w:val="24"/>
        </w:rPr>
        <w:t>ów w szkołach.</w:t>
      </w:r>
      <w:r>
        <w:rPr>
          <w:rFonts w:ascii="Arial" w:hAnsi="Arial" w:cs="Arial"/>
          <w:sz w:val="24"/>
        </w:rPr>
        <w:t xml:space="preserve"> Jeżeli dyrektorzy placówek zgłaszają problemy</w:t>
      </w:r>
      <w:r w:rsidR="00DC01D8">
        <w:rPr>
          <w:rFonts w:ascii="Arial" w:hAnsi="Arial" w:cs="Arial"/>
          <w:sz w:val="24"/>
        </w:rPr>
        <w:t>,</w:t>
      </w:r>
      <w:r>
        <w:rPr>
          <w:rFonts w:ascii="Arial" w:hAnsi="Arial" w:cs="Arial"/>
          <w:sz w:val="24"/>
        </w:rPr>
        <w:t xml:space="preserve"> </w:t>
      </w:r>
      <w:r w:rsidR="00DC01D8">
        <w:rPr>
          <w:rFonts w:ascii="Arial" w:hAnsi="Arial" w:cs="Arial"/>
          <w:sz w:val="24"/>
        </w:rPr>
        <w:t>W</w:t>
      </w:r>
      <w:r>
        <w:rPr>
          <w:rFonts w:ascii="Arial" w:hAnsi="Arial" w:cs="Arial"/>
          <w:sz w:val="24"/>
        </w:rPr>
        <w:t xml:space="preserve">ydział stara się je rozwiązać, natomiast pierwszym uprawnionym do rozwiązywania problemów na obszarze szkoły jest dyrektor wraz z zespołem. Zwróciła uwagę, że pan radny Leszek Brzeziński jako </w:t>
      </w:r>
      <w:r>
        <w:rPr>
          <w:rFonts w:ascii="Arial" w:hAnsi="Arial" w:cs="Arial"/>
          <w:sz w:val="24"/>
        </w:rPr>
        <w:lastRenderedPageBreak/>
        <w:t xml:space="preserve">nauczyciel </w:t>
      </w:r>
      <w:r w:rsidR="00DC01D8">
        <w:rPr>
          <w:rFonts w:ascii="Arial" w:hAnsi="Arial" w:cs="Arial"/>
          <w:sz w:val="24"/>
        </w:rPr>
        <w:t>z pewnością</w:t>
      </w:r>
      <w:r>
        <w:rPr>
          <w:rFonts w:ascii="Arial" w:hAnsi="Arial" w:cs="Arial"/>
          <w:sz w:val="24"/>
        </w:rPr>
        <w:t xml:space="preserve"> wie o wymogu opinii lub orzeczeni</w:t>
      </w:r>
      <w:r w:rsidR="00DC01D8">
        <w:rPr>
          <w:rFonts w:ascii="Arial" w:hAnsi="Arial" w:cs="Arial"/>
          <w:sz w:val="24"/>
        </w:rPr>
        <w:t>a</w:t>
      </w:r>
      <w:r>
        <w:rPr>
          <w:rFonts w:ascii="Arial" w:hAnsi="Arial" w:cs="Arial"/>
          <w:sz w:val="24"/>
        </w:rPr>
        <w:t xml:space="preserve"> z poradni o kształceniu specjalnym, aby dziecko zostało skierowane do szkoły specjalnej. Pani Naczelnik kontynuowała, iż uczeń bez dokumentów </w:t>
      </w:r>
      <w:r w:rsidR="00DC01D8">
        <w:rPr>
          <w:rFonts w:ascii="Arial" w:hAnsi="Arial" w:cs="Arial"/>
          <w:sz w:val="24"/>
        </w:rPr>
        <w:t>nie może być</w:t>
      </w:r>
      <w:r>
        <w:rPr>
          <w:rFonts w:ascii="Arial" w:hAnsi="Arial" w:cs="Arial"/>
          <w:sz w:val="24"/>
        </w:rPr>
        <w:t xml:space="preserve"> wyasygnowany do szkoły specjalnej. Póki co orzecznictwo </w:t>
      </w:r>
      <w:r w:rsidR="00DC01D8">
        <w:rPr>
          <w:rFonts w:ascii="Arial" w:hAnsi="Arial" w:cs="Arial"/>
          <w:sz w:val="24"/>
        </w:rPr>
        <w:t xml:space="preserve">dot. </w:t>
      </w:r>
      <w:r>
        <w:rPr>
          <w:rFonts w:ascii="Arial" w:hAnsi="Arial" w:cs="Arial"/>
          <w:sz w:val="24"/>
        </w:rPr>
        <w:t>dzieci z Ukrainy nie jest procedowane, ponieważ wymaga skomplikowanych mechanizmów badawczych, proceduralnych. Zwróciła uwagę na traum</w:t>
      </w:r>
      <w:r w:rsidR="00DC01D8">
        <w:rPr>
          <w:rFonts w:ascii="Arial" w:hAnsi="Arial" w:cs="Arial"/>
          <w:sz w:val="24"/>
        </w:rPr>
        <w:t>ę</w:t>
      </w:r>
      <w:r>
        <w:rPr>
          <w:rFonts w:ascii="Arial" w:hAnsi="Arial" w:cs="Arial"/>
          <w:sz w:val="24"/>
        </w:rPr>
        <w:t xml:space="preserve"> zmiany lokalizacji miejsca zamieszkania, wojenn</w:t>
      </w:r>
      <w:r w:rsidR="00DC01D8">
        <w:rPr>
          <w:rFonts w:ascii="Arial" w:hAnsi="Arial" w:cs="Arial"/>
          <w:sz w:val="24"/>
        </w:rPr>
        <w:t>ą</w:t>
      </w:r>
      <w:r>
        <w:rPr>
          <w:rFonts w:ascii="Arial" w:hAnsi="Arial" w:cs="Arial"/>
          <w:sz w:val="24"/>
        </w:rPr>
        <w:t>, nowego środowiska uczniów z Ukrainy. W szkołach powołane są zespoły w celu rozwiązywania problemów i wspomaga</w:t>
      </w:r>
      <w:r w:rsidR="00DC01D8">
        <w:rPr>
          <w:rFonts w:ascii="Arial" w:hAnsi="Arial" w:cs="Arial"/>
          <w:sz w:val="24"/>
        </w:rPr>
        <w:t>nia</w:t>
      </w:r>
      <w:r>
        <w:rPr>
          <w:rFonts w:ascii="Arial" w:hAnsi="Arial" w:cs="Arial"/>
          <w:sz w:val="24"/>
        </w:rPr>
        <w:t xml:space="preserve"> uczniów. Pani Naczelnik sama niejednokrotnie uczestniczy w pośrednictwie i przekierowuje </w:t>
      </w:r>
      <w:r w:rsidR="00DC01D8">
        <w:rPr>
          <w:rFonts w:ascii="Arial" w:hAnsi="Arial" w:cs="Arial"/>
          <w:sz w:val="24"/>
        </w:rPr>
        <w:t xml:space="preserve">uczniów </w:t>
      </w:r>
      <w:r>
        <w:rPr>
          <w:rFonts w:ascii="Arial" w:hAnsi="Arial" w:cs="Arial"/>
          <w:sz w:val="24"/>
        </w:rPr>
        <w:t xml:space="preserve">w razie konieczności do psychologów. Wiele osób dorosłych z Ukrainy ma wykształcenie wyższe, kierunkowe w psychologii, pedagogice i oferują pomoc na terenie Stalowej Woli. Warunkiem skutecznej pomocy jest zasygnalizowanie problemu i przyjęcia pomocy. </w:t>
      </w:r>
    </w:p>
    <w:p w:rsidR="0024613C" w:rsidRDefault="0024613C" w:rsidP="0024613C">
      <w:pPr>
        <w:jc w:val="both"/>
        <w:rPr>
          <w:rFonts w:ascii="Arial" w:hAnsi="Arial" w:cs="Arial"/>
          <w:sz w:val="24"/>
        </w:rPr>
      </w:pPr>
    </w:p>
    <w:p w:rsidR="0024613C" w:rsidRDefault="0024613C" w:rsidP="0024613C">
      <w:pPr>
        <w:jc w:val="both"/>
        <w:rPr>
          <w:rFonts w:ascii="Arial" w:hAnsi="Arial" w:cs="Arial"/>
          <w:sz w:val="24"/>
        </w:rPr>
      </w:pPr>
      <w:r>
        <w:rPr>
          <w:rFonts w:ascii="Arial" w:hAnsi="Arial" w:cs="Arial"/>
          <w:sz w:val="24"/>
        </w:rPr>
        <w:t xml:space="preserve">Pan radny Dariusz Przytuła zapytał czy są realizowane lekcje języka polskiego dla obywateli Ukrainy, ile osób w nich uczestniczy, a także czy wynikają z tego jakieś problemy. </w:t>
      </w:r>
    </w:p>
    <w:p w:rsidR="0024613C" w:rsidRDefault="0024613C" w:rsidP="0024613C">
      <w:pPr>
        <w:jc w:val="both"/>
        <w:rPr>
          <w:rFonts w:ascii="Arial" w:hAnsi="Arial" w:cs="Arial"/>
          <w:sz w:val="24"/>
        </w:rPr>
      </w:pPr>
    </w:p>
    <w:p w:rsidR="0024613C" w:rsidRDefault="0024613C" w:rsidP="0024613C">
      <w:pPr>
        <w:jc w:val="both"/>
        <w:rPr>
          <w:rFonts w:ascii="Arial" w:hAnsi="Arial" w:cs="Arial"/>
          <w:sz w:val="24"/>
        </w:rPr>
      </w:pPr>
      <w:r>
        <w:rPr>
          <w:rFonts w:ascii="Arial" w:hAnsi="Arial" w:cs="Arial"/>
          <w:sz w:val="24"/>
        </w:rPr>
        <w:t>Pani Naczelnik Wydziału Edukacji i Zdrowia Magdalena Wrońska- Bulec odpowiedziała, że zgodnie z nową ustawą wprowadzającą obowiązek nauki dla dzieci z Ukrainy w związku z konfliktem zbrojnym</w:t>
      </w:r>
      <w:r w:rsidR="00F07CFE">
        <w:rPr>
          <w:rFonts w:ascii="Arial" w:hAnsi="Arial" w:cs="Arial"/>
          <w:sz w:val="24"/>
        </w:rPr>
        <w:t>,</w:t>
      </w:r>
      <w:r>
        <w:rPr>
          <w:rFonts w:ascii="Arial" w:hAnsi="Arial" w:cs="Arial"/>
          <w:sz w:val="24"/>
        </w:rPr>
        <w:t xml:space="preserve"> dedykowane jest dodatkow</w:t>
      </w:r>
      <w:r w:rsidR="00F07CFE">
        <w:rPr>
          <w:rFonts w:ascii="Arial" w:hAnsi="Arial" w:cs="Arial"/>
          <w:sz w:val="24"/>
        </w:rPr>
        <w:t>o</w:t>
      </w:r>
      <w:r>
        <w:rPr>
          <w:rFonts w:ascii="Arial" w:hAnsi="Arial" w:cs="Arial"/>
          <w:sz w:val="24"/>
        </w:rPr>
        <w:t xml:space="preserve"> 5 godzin nauki języka polskiego dl</w:t>
      </w:r>
      <w:r w:rsidR="00F07CFE">
        <w:rPr>
          <w:rFonts w:ascii="Arial" w:hAnsi="Arial" w:cs="Arial"/>
          <w:sz w:val="24"/>
        </w:rPr>
        <w:t>a</w:t>
      </w:r>
      <w:r>
        <w:rPr>
          <w:rFonts w:ascii="Arial" w:hAnsi="Arial" w:cs="Arial"/>
          <w:sz w:val="24"/>
        </w:rPr>
        <w:t xml:space="preserve"> ucznia. Dyrektorzy po utworzeniu grup według wieku, wnioskowali o te godziny, które następnie były przydzielane. Stosowane to jest nie tylko w przypadku lekcji języka polskiego, ale </w:t>
      </w:r>
      <w:r w:rsidR="00F07CFE">
        <w:rPr>
          <w:rFonts w:ascii="Arial" w:hAnsi="Arial" w:cs="Arial"/>
          <w:sz w:val="24"/>
        </w:rPr>
        <w:t>także</w:t>
      </w:r>
      <w:r w:rsidR="00F07CFE">
        <w:rPr>
          <w:rFonts w:ascii="Arial" w:hAnsi="Arial" w:cs="Arial"/>
          <w:sz w:val="24"/>
        </w:rPr>
        <w:t xml:space="preserve"> </w:t>
      </w:r>
      <w:r>
        <w:rPr>
          <w:rFonts w:ascii="Arial" w:hAnsi="Arial" w:cs="Arial"/>
          <w:sz w:val="24"/>
        </w:rPr>
        <w:t>pozostałych przedmiotów, co ułatwi dziecku asymilację w środowisku szkolnym. Według informacji od dyrektorów można stwierdzić, że przebywanie dziecka ukraińskiego w środowisku dzieci polskich zdecydowanie ułatwia asymilację oraz za</w:t>
      </w:r>
      <w:r w:rsidR="00F07CFE">
        <w:rPr>
          <w:rFonts w:ascii="Arial" w:hAnsi="Arial" w:cs="Arial"/>
          <w:sz w:val="24"/>
        </w:rPr>
        <w:t>a</w:t>
      </w:r>
      <w:r>
        <w:rPr>
          <w:rFonts w:ascii="Arial" w:hAnsi="Arial" w:cs="Arial"/>
          <w:sz w:val="24"/>
        </w:rPr>
        <w:t>klimatyzowanie się. Wydział podjął działania nauki języka polskiego dla osób przybyłych z Ukrainy poza systemem szkolnym</w:t>
      </w:r>
      <w:r w:rsidR="00F07CFE">
        <w:rPr>
          <w:rFonts w:ascii="Arial" w:hAnsi="Arial" w:cs="Arial"/>
          <w:sz w:val="24"/>
        </w:rPr>
        <w:t>,</w:t>
      </w:r>
      <w:r>
        <w:rPr>
          <w:rFonts w:ascii="Arial" w:hAnsi="Arial" w:cs="Arial"/>
          <w:sz w:val="24"/>
        </w:rPr>
        <w:t xml:space="preserve"> Stowarzyszenie Strefa Spotkań prowadzi takie lekcje, dzięki wsparciu w postaci małego grantu. </w:t>
      </w:r>
      <w:r w:rsidR="00F07CFE">
        <w:rPr>
          <w:rFonts w:ascii="Arial" w:hAnsi="Arial" w:cs="Arial"/>
          <w:sz w:val="24"/>
        </w:rPr>
        <w:t>D</w:t>
      </w:r>
      <w:r w:rsidR="00F07CFE">
        <w:rPr>
          <w:rFonts w:ascii="Arial" w:hAnsi="Arial" w:cs="Arial"/>
          <w:sz w:val="24"/>
        </w:rPr>
        <w:t>wukrotnie</w:t>
      </w:r>
      <w:r w:rsidR="00F07CFE">
        <w:rPr>
          <w:rFonts w:ascii="Arial" w:hAnsi="Arial" w:cs="Arial"/>
          <w:sz w:val="24"/>
        </w:rPr>
        <w:t xml:space="preserve"> o</w:t>
      </w:r>
      <w:r>
        <w:rPr>
          <w:rFonts w:ascii="Arial" w:hAnsi="Arial" w:cs="Arial"/>
          <w:sz w:val="24"/>
        </w:rPr>
        <w:t xml:space="preserve">dbył się trzymiesięczny cykl szkoleniowy. Część z osób uczestniczących w kursie stara się o certyfikat z języka polskiego, aby móc podjąć pracę w firmach polskich. </w:t>
      </w:r>
    </w:p>
    <w:p w:rsidR="0024613C" w:rsidRDefault="0024613C" w:rsidP="0024613C">
      <w:pPr>
        <w:jc w:val="both"/>
        <w:rPr>
          <w:rFonts w:ascii="Arial" w:hAnsi="Arial" w:cs="Arial"/>
          <w:sz w:val="24"/>
        </w:rPr>
      </w:pPr>
    </w:p>
    <w:p w:rsidR="0024613C" w:rsidRDefault="0024613C" w:rsidP="0024613C">
      <w:pPr>
        <w:jc w:val="both"/>
        <w:rPr>
          <w:rFonts w:ascii="Arial" w:hAnsi="Arial" w:cs="Arial"/>
          <w:sz w:val="24"/>
        </w:rPr>
      </w:pPr>
      <w:r>
        <w:rPr>
          <w:rFonts w:ascii="Arial" w:hAnsi="Arial" w:cs="Arial"/>
          <w:sz w:val="24"/>
        </w:rPr>
        <w:t xml:space="preserve">Pan radny Dariusz Przytuła zapytał </w:t>
      </w:r>
      <w:r w:rsidR="00F07CFE">
        <w:rPr>
          <w:rFonts w:ascii="Arial" w:hAnsi="Arial" w:cs="Arial"/>
          <w:sz w:val="24"/>
        </w:rPr>
        <w:t>jakie są przyczyny z</w:t>
      </w:r>
      <w:r>
        <w:rPr>
          <w:rFonts w:ascii="Arial" w:hAnsi="Arial" w:cs="Arial"/>
          <w:sz w:val="24"/>
        </w:rPr>
        <w:t>głaszan</w:t>
      </w:r>
      <w:r w:rsidR="00F07CFE">
        <w:rPr>
          <w:rFonts w:ascii="Arial" w:hAnsi="Arial" w:cs="Arial"/>
          <w:sz w:val="24"/>
        </w:rPr>
        <w:t>ia</w:t>
      </w:r>
      <w:r>
        <w:rPr>
          <w:rFonts w:ascii="Arial" w:hAnsi="Arial" w:cs="Arial"/>
          <w:sz w:val="24"/>
        </w:rPr>
        <w:t xml:space="preserve"> problem</w:t>
      </w:r>
      <w:r w:rsidR="00F07CFE">
        <w:rPr>
          <w:rFonts w:ascii="Arial" w:hAnsi="Arial" w:cs="Arial"/>
          <w:sz w:val="24"/>
        </w:rPr>
        <w:t>ów</w:t>
      </w:r>
      <w:r>
        <w:rPr>
          <w:rFonts w:ascii="Arial" w:hAnsi="Arial" w:cs="Arial"/>
          <w:sz w:val="24"/>
        </w:rPr>
        <w:t xml:space="preserve"> z</w:t>
      </w:r>
      <w:r w:rsidR="00F07CFE">
        <w:rPr>
          <w:rFonts w:ascii="Arial" w:hAnsi="Arial" w:cs="Arial"/>
          <w:sz w:val="24"/>
        </w:rPr>
        <w:t> </w:t>
      </w:r>
      <w:r>
        <w:rPr>
          <w:rFonts w:ascii="Arial" w:hAnsi="Arial" w:cs="Arial"/>
          <w:sz w:val="24"/>
        </w:rPr>
        <w:t>komunikacj</w:t>
      </w:r>
      <w:r w:rsidR="00F07CFE">
        <w:rPr>
          <w:rFonts w:ascii="Arial" w:hAnsi="Arial" w:cs="Arial"/>
          <w:sz w:val="24"/>
        </w:rPr>
        <w:t>ą</w:t>
      </w:r>
      <w:r>
        <w:rPr>
          <w:rFonts w:ascii="Arial" w:hAnsi="Arial" w:cs="Arial"/>
          <w:sz w:val="24"/>
        </w:rPr>
        <w:t xml:space="preserve"> przez pana radnego Leszka Brzezińskiego. </w:t>
      </w:r>
    </w:p>
    <w:p w:rsidR="0024613C" w:rsidRDefault="0024613C" w:rsidP="0024613C">
      <w:pPr>
        <w:jc w:val="both"/>
        <w:rPr>
          <w:rFonts w:ascii="Arial" w:hAnsi="Arial" w:cs="Arial"/>
          <w:sz w:val="24"/>
        </w:rPr>
      </w:pPr>
    </w:p>
    <w:p w:rsidR="0024613C" w:rsidRDefault="0024613C" w:rsidP="0024613C">
      <w:pPr>
        <w:jc w:val="both"/>
        <w:rPr>
          <w:rFonts w:ascii="Arial" w:hAnsi="Arial" w:cs="Arial"/>
          <w:sz w:val="24"/>
        </w:rPr>
      </w:pPr>
      <w:r>
        <w:rPr>
          <w:rFonts w:ascii="Arial" w:hAnsi="Arial" w:cs="Arial"/>
          <w:sz w:val="24"/>
        </w:rPr>
        <w:t>Pani Naczelnik Wydziału Edukacji i Zdrowia Magdalena Wrońska- Bulec odpowiedziała, że nie wyklucza istnienia problemów, które na pewno powstają w</w:t>
      </w:r>
      <w:r w:rsidR="00F07CFE">
        <w:rPr>
          <w:rFonts w:ascii="Arial" w:hAnsi="Arial" w:cs="Arial"/>
          <w:sz w:val="24"/>
        </w:rPr>
        <w:t> </w:t>
      </w:r>
      <w:r>
        <w:rPr>
          <w:rFonts w:ascii="Arial" w:hAnsi="Arial" w:cs="Arial"/>
          <w:sz w:val="24"/>
        </w:rPr>
        <w:t xml:space="preserve">pierwszej linii kontaktu. Przyznała brak informacji o konkretnym przypadku, ale dzieci często sprawiają problemy </w:t>
      </w:r>
      <w:r w:rsidR="00F07CFE">
        <w:rPr>
          <w:rFonts w:ascii="Arial" w:hAnsi="Arial" w:cs="Arial"/>
          <w:sz w:val="24"/>
        </w:rPr>
        <w:t>między innymi dotyczące</w:t>
      </w:r>
      <w:r>
        <w:rPr>
          <w:rFonts w:ascii="Arial" w:hAnsi="Arial" w:cs="Arial"/>
          <w:sz w:val="24"/>
        </w:rPr>
        <w:t xml:space="preserve"> posłuszeństwa. Zdarza się tak w sytuacji karcenia czy przywołania do posłuszeństwa i nie tylko dzieci, ale i</w:t>
      </w:r>
      <w:r w:rsidR="00F07CFE">
        <w:rPr>
          <w:rFonts w:ascii="Arial" w:hAnsi="Arial" w:cs="Arial"/>
          <w:sz w:val="24"/>
        </w:rPr>
        <w:t> </w:t>
      </w:r>
      <w:r>
        <w:rPr>
          <w:rFonts w:ascii="Arial" w:hAnsi="Arial" w:cs="Arial"/>
          <w:sz w:val="24"/>
        </w:rPr>
        <w:t>obcokrajowcy mogę powiedzieć, że czegoś nie rozumieją. Poprosiła pana radnego Leszka Brzezińskiego o przybliżeni</w:t>
      </w:r>
      <w:r w:rsidR="00F07CFE">
        <w:rPr>
          <w:rFonts w:ascii="Arial" w:hAnsi="Arial" w:cs="Arial"/>
          <w:sz w:val="24"/>
        </w:rPr>
        <w:t>e</w:t>
      </w:r>
      <w:r>
        <w:rPr>
          <w:rFonts w:ascii="Arial" w:hAnsi="Arial" w:cs="Arial"/>
          <w:sz w:val="24"/>
        </w:rPr>
        <w:t xml:space="preserve"> konkretnego przypadku, jeżeli posiada taką wiedzę. </w:t>
      </w:r>
    </w:p>
    <w:p w:rsidR="0024613C" w:rsidRDefault="0024613C" w:rsidP="0024613C">
      <w:pPr>
        <w:jc w:val="both"/>
        <w:rPr>
          <w:rFonts w:ascii="Arial" w:hAnsi="Arial" w:cs="Arial"/>
          <w:sz w:val="24"/>
        </w:rPr>
      </w:pPr>
    </w:p>
    <w:p w:rsidR="0024613C" w:rsidRDefault="0024613C" w:rsidP="0024613C">
      <w:pPr>
        <w:jc w:val="both"/>
        <w:rPr>
          <w:rFonts w:ascii="Arial" w:hAnsi="Arial" w:cs="Arial"/>
          <w:sz w:val="24"/>
        </w:rPr>
      </w:pPr>
      <w:r>
        <w:rPr>
          <w:rFonts w:ascii="Arial" w:hAnsi="Arial" w:cs="Arial"/>
          <w:sz w:val="24"/>
        </w:rPr>
        <w:t xml:space="preserve">Pan radny Leszek Brzeziński stwierdził, że oprócz nauczycieli języka polskiego, powinien być nauczyciel języka ukraińskiego, który ułatwi komunikację. Jedni uczniowie szybko przyswajają wiedzę, inni mają opory w nauce języka. </w:t>
      </w:r>
    </w:p>
    <w:p w:rsidR="0024613C" w:rsidRDefault="0024613C" w:rsidP="0024613C">
      <w:pPr>
        <w:jc w:val="both"/>
        <w:rPr>
          <w:rFonts w:ascii="Arial" w:hAnsi="Arial" w:cs="Arial"/>
          <w:sz w:val="24"/>
        </w:rPr>
      </w:pPr>
    </w:p>
    <w:p w:rsidR="0024613C" w:rsidRDefault="0024613C" w:rsidP="0024613C">
      <w:pPr>
        <w:jc w:val="both"/>
        <w:rPr>
          <w:rFonts w:ascii="Arial" w:hAnsi="Arial" w:cs="Arial"/>
          <w:sz w:val="24"/>
        </w:rPr>
      </w:pPr>
      <w:r>
        <w:rPr>
          <w:rFonts w:ascii="Arial" w:hAnsi="Arial" w:cs="Arial"/>
          <w:sz w:val="24"/>
        </w:rPr>
        <w:t xml:space="preserve">Pani Naczelnik Wydziału Edukacji i Zdrowia Magdalena Wrońska- Bulec przyznała, iż istnieje jakaś słuszność w wypowiedzi pana radnego Leszka Brzezińskiego, ale </w:t>
      </w:r>
      <w:r>
        <w:rPr>
          <w:rFonts w:ascii="Arial" w:hAnsi="Arial" w:cs="Arial"/>
          <w:sz w:val="24"/>
        </w:rPr>
        <w:lastRenderedPageBreak/>
        <w:t xml:space="preserve">językiem obowiązującym w naszym państwie jest język polski i osoby przybywające powinny się dostosować do warunków. Szkoły programują naukę dodatkowego języka nowożytnego, na przykład angielski, niemiecki, włoski. Jeżeli </w:t>
      </w:r>
      <w:r w:rsidR="00F07CFE">
        <w:rPr>
          <w:rFonts w:ascii="Arial" w:hAnsi="Arial" w:cs="Arial"/>
          <w:sz w:val="24"/>
        </w:rPr>
        <w:t xml:space="preserve">będzie </w:t>
      </w:r>
      <w:r>
        <w:rPr>
          <w:rFonts w:ascii="Arial" w:hAnsi="Arial" w:cs="Arial"/>
          <w:sz w:val="24"/>
        </w:rPr>
        <w:t xml:space="preserve">potrzeba </w:t>
      </w:r>
      <w:r w:rsidR="00F07CFE">
        <w:rPr>
          <w:rFonts w:ascii="Arial" w:hAnsi="Arial" w:cs="Arial"/>
          <w:sz w:val="24"/>
        </w:rPr>
        <w:t xml:space="preserve">wprowadzenia </w:t>
      </w:r>
      <w:r>
        <w:rPr>
          <w:rFonts w:ascii="Arial" w:hAnsi="Arial" w:cs="Arial"/>
          <w:sz w:val="24"/>
        </w:rPr>
        <w:t>języka ukraińskiego</w:t>
      </w:r>
      <w:r w:rsidR="00F07CFE">
        <w:rPr>
          <w:rFonts w:ascii="Arial" w:hAnsi="Arial" w:cs="Arial"/>
          <w:sz w:val="24"/>
        </w:rPr>
        <w:t>,</w:t>
      </w:r>
      <w:r>
        <w:rPr>
          <w:rFonts w:ascii="Arial" w:hAnsi="Arial" w:cs="Arial"/>
          <w:sz w:val="24"/>
        </w:rPr>
        <w:t xml:space="preserve"> dyrektor szkoły taką decyzj</w:t>
      </w:r>
      <w:r w:rsidR="00F07CFE">
        <w:rPr>
          <w:rFonts w:ascii="Arial" w:hAnsi="Arial" w:cs="Arial"/>
          <w:sz w:val="24"/>
        </w:rPr>
        <w:t>ę, popartą uchwałą</w:t>
      </w:r>
      <w:r>
        <w:rPr>
          <w:rFonts w:ascii="Arial" w:hAnsi="Arial" w:cs="Arial"/>
          <w:sz w:val="24"/>
        </w:rPr>
        <w:t xml:space="preserve"> Rady Pedagogicznej mógłby podjąć. Celowość takiej decyzji jest do rozważenia długofalowego według pani Naczelnik, ze względu na rotację rodzin i dzieci z Ukrainy. </w:t>
      </w:r>
    </w:p>
    <w:p w:rsidR="0024613C" w:rsidRDefault="0024613C" w:rsidP="0024613C">
      <w:pPr>
        <w:jc w:val="both"/>
        <w:rPr>
          <w:rFonts w:ascii="Arial" w:hAnsi="Arial" w:cs="Arial"/>
          <w:sz w:val="24"/>
        </w:rPr>
      </w:pPr>
    </w:p>
    <w:p w:rsidR="0024613C" w:rsidRDefault="0024613C" w:rsidP="0024613C">
      <w:pPr>
        <w:jc w:val="both"/>
        <w:rPr>
          <w:rFonts w:ascii="Arial" w:hAnsi="Arial" w:cs="Arial"/>
          <w:sz w:val="24"/>
        </w:rPr>
      </w:pPr>
      <w:r>
        <w:rPr>
          <w:rFonts w:ascii="Arial" w:hAnsi="Arial" w:cs="Arial"/>
          <w:sz w:val="24"/>
        </w:rPr>
        <w:t>Pani radna Joanna Grobel- Proszowska zapytała o sygnały odnośnie negatywnych  postaw ze strony polskiej do</w:t>
      </w:r>
      <w:r w:rsidR="00F07CFE">
        <w:rPr>
          <w:rFonts w:ascii="Arial" w:hAnsi="Arial" w:cs="Arial"/>
          <w:sz w:val="24"/>
        </w:rPr>
        <w:t>t.</w:t>
      </w:r>
      <w:r>
        <w:rPr>
          <w:rFonts w:ascii="Arial" w:hAnsi="Arial" w:cs="Arial"/>
          <w:sz w:val="24"/>
        </w:rPr>
        <w:t xml:space="preserve"> przebywania obywateli Ukrainy na naszym terenie, jak na przykład w Nisku pt. „Stop ukrainizacji Polski”. Czy w szkołach nie występuje niechęć do dzieci ze strony innych uczniów, nauczycieli. </w:t>
      </w:r>
    </w:p>
    <w:p w:rsidR="0024613C" w:rsidRDefault="0024613C" w:rsidP="0024613C">
      <w:pPr>
        <w:jc w:val="both"/>
        <w:rPr>
          <w:rFonts w:ascii="Arial" w:hAnsi="Arial" w:cs="Arial"/>
          <w:sz w:val="24"/>
        </w:rPr>
      </w:pPr>
    </w:p>
    <w:p w:rsidR="0024613C" w:rsidRDefault="0024613C" w:rsidP="0024613C">
      <w:pPr>
        <w:jc w:val="both"/>
        <w:rPr>
          <w:rFonts w:ascii="Arial" w:hAnsi="Arial" w:cs="Arial"/>
          <w:sz w:val="24"/>
        </w:rPr>
      </w:pPr>
      <w:r>
        <w:rPr>
          <w:rFonts w:ascii="Arial" w:hAnsi="Arial" w:cs="Arial"/>
          <w:sz w:val="24"/>
        </w:rPr>
        <w:t>Pani Naczelnik Wydziału Edukacji i Zdrowia Magdalena Wrońska- Bulec przyznała, że osobiście nie otrzymała takich sygnałów, a wręcz przeciwnie po rozmowach z</w:t>
      </w:r>
      <w:r w:rsidR="00F07CFE">
        <w:rPr>
          <w:rFonts w:ascii="Arial" w:hAnsi="Arial" w:cs="Arial"/>
          <w:sz w:val="24"/>
        </w:rPr>
        <w:t> </w:t>
      </w:r>
      <w:r>
        <w:rPr>
          <w:rFonts w:ascii="Arial" w:hAnsi="Arial" w:cs="Arial"/>
          <w:sz w:val="24"/>
        </w:rPr>
        <w:t>dyrektorami</w:t>
      </w:r>
      <w:r w:rsidR="00F07CFE">
        <w:rPr>
          <w:rFonts w:ascii="Arial" w:hAnsi="Arial" w:cs="Arial"/>
          <w:sz w:val="24"/>
        </w:rPr>
        <w:t xml:space="preserve"> można stwierdzić, że</w:t>
      </w:r>
      <w:r>
        <w:rPr>
          <w:rFonts w:ascii="Arial" w:hAnsi="Arial" w:cs="Arial"/>
          <w:sz w:val="24"/>
        </w:rPr>
        <w:t xml:space="preserve"> </w:t>
      </w:r>
      <w:r w:rsidR="00F07CFE">
        <w:rPr>
          <w:rFonts w:ascii="Arial" w:hAnsi="Arial" w:cs="Arial"/>
          <w:sz w:val="24"/>
        </w:rPr>
        <w:t>jest pozytywne</w:t>
      </w:r>
      <w:r w:rsidR="00F07CFE">
        <w:rPr>
          <w:rFonts w:ascii="Arial" w:hAnsi="Arial" w:cs="Arial"/>
          <w:sz w:val="24"/>
        </w:rPr>
        <w:t xml:space="preserve"> </w:t>
      </w:r>
      <w:r>
        <w:rPr>
          <w:rFonts w:ascii="Arial" w:hAnsi="Arial" w:cs="Arial"/>
          <w:sz w:val="24"/>
        </w:rPr>
        <w:t>nastawienie. Zdarzały się sytuacje incydentów niesubordynacji, agresji rówieśniczych</w:t>
      </w:r>
      <w:r w:rsidR="00F07CFE">
        <w:rPr>
          <w:rFonts w:ascii="Arial" w:hAnsi="Arial" w:cs="Arial"/>
          <w:sz w:val="24"/>
        </w:rPr>
        <w:t xml:space="preserve"> wynikających z relacji rówieśniczych.</w:t>
      </w:r>
      <w:r>
        <w:rPr>
          <w:rFonts w:ascii="Arial" w:hAnsi="Arial" w:cs="Arial"/>
          <w:sz w:val="24"/>
        </w:rPr>
        <w:t xml:space="preserve"> Odpowiednia reakcja pedagogów i</w:t>
      </w:r>
      <w:r w:rsidR="00F07CFE">
        <w:rPr>
          <w:rFonts w:ascii="Arial" w:hAnsi="Arial" w:cs="Arial"/>
          <w:sz w:val="24"/>
        </w:rPr>
        <w:t> </w:t>
      </w:r>
      <w:r>
        <w:rPr>
          <w:rFonts w:ascii="Arial" w:hAnsi="Arial" w:cs="Arial"/>
          <w:sz w:val="24"/>
        </w:rPr>
        <w:t xml:space="preserve">wychowawców rozwiązuje sytuację. </w:t>
      </w:r>
    </w:p>
    <w:p w:rsidR="0024613C" w:rsidRDefault="0024613C" w:rsidP="0024613C">
      <w:pPr>
        <w:jc w:val="both"/>
        <w:rPr>
          <w:rFonts w:ascii="Arial" w:hAnsi="Arial" w:cs="Arial"/>
          <w:sz w:val="24"/>
        </w:rPr>
      </w:pPr>
    </w:p>
    <w:p w:rsidR="0024613C" w:rsidRDefault="0024613C" w:rsidP="0024613C">
      <w:pPr>
        <w:jc w:val="both"/>
        <w:rPr>
          <w:rFonts w:ascii="Arial" w:hAnsi="Arial" w:cs="Arial"/>
          <w:sz w:val="24"/>
        </w:rPr>
      </w:pPr>
      <w:r>
        <w:rPr>
          <w:rFonts w:ascii="Arial" w:hAnsi="Arial" w:cs="Arial"/>
          <w:sz w:val="24"/>
        </w:rPr>
        <w:t>Pani radna Renata Butryn odniosła się do</w:t>
      </w:r>
      <w:r w:rsidR="00F07CFE">
        <w:rPr>
          <w:rFonts w:ascii="Arial" w:hAnsi="Arial" w:cs="Arial"/>
          <w:sz w:val="24"/>
        </w:rPr>
        <w:t xml:space="preserve"> sprawozdania, z którego wynika, że w </w:t>
      </w:r>
      <w:r>
        <w:rPr>
          <w:rFonts w:ascii="Arial" w:hAnsi="Arial" w:cs="Arial"/>
          <w:sz w:val="24"/>
        </w:rPr>
        <w:t>100% zaspokoj</w:t>
      </w:r>
      <w:r w:rsidR="00F07CFE">
        <w:rPr>
          <w:rFonts w:ascii="Arial" w:hAnsi="Arial" w:cs="Arial"/>
          <w:sz w:val="24"/>
        </w:rPr>
        <w:t xml:space="preserve">one są </w:t>
      </w:r>
      <w:r>
        <w:rPr>
          <w:rFonts w:ascii="Arial" w:hAnsi="Arial" w:cs="Arial"/>
          <w:sz w:val="24"/>
        </w:rPr>
        <w:t>potrzeb</w:t>
      </w:r>
      <w:r w:rsidR="002D2BF3">
        <w:rPr>
          <w:rFonts w:ascii="Arial" w:hAnsi="Arial" w:cs="Arial"/>
          <w:sz w:val="24"/>
        </w:rPr>
        <w:t>y</w:t>
      </w:r>
      <w:r>
        <w:rPr>
          <w:rFonts w:ascii="Arial" w:hAnsi="Arial" w:cs="Arial"/>
          <w:sz w:val="24"/>
        </w:rPr>
        <w:t xml:space="preserve"> rodziców </w:t>
      </w:r>
      <w:r w:rsidR="002D2BF3">
        <w:rPr>
          <w:rFonts w:ascii="Arial" w:hAnsi="Arial" w:cs="Arial"/>
          <w:sz w:val="24"/>
        </w:rPr>
        <w:t>dotyczące umieszczenia dzieci w</w:t>
      </w:r>
      <w:r>
        <w:rPr>
          <w:rFonts w:ascii="Arial" w:hAnsi="Arial" w:cs="Arial"/>
          <w:sz w:val="24"/>
        </w:rPr>
        <w:t xml:space="preserve"> przedszkola</w:t>
      </w:r>
      <w:r w:rsidR="002D2BF3">
        <w:rPr>
          <w:rFonts w:ascii="Arial" w:hAnsi="Arial" w:cs="Arial"/>
          <w:sz w:val="24"/>
        </w:rPr>
        <w:t>ch</w:t>
      </w:r>
      <w:r>
        <w:rPr>
          <w:rFonts w:ascii="Arial" w:hAnsi="Arial" w:cs="Arial"/>
          <w:sz w:val="24"/>
        </w:rPr>
        <w:t xml:space="preserve"> gminn</w:t>
      </w:r>
      <w:r w:rsidR="002D2BF3">
        <w:rPr>
          <w:rFonts w:ascii="Arial" w:hAnsi="Arial" w:cs="Arial"/>
          <w:sz w:val="24"/>
        </w:rPr>
        <w:t>ych</w:t>
      </w:r>
      <w:r>
        <w:rPr>
          <w:rFonts w:ascii="Arial" w:hAnsi="Arial" w:cs="Arial"/>
          <w:sz w:val="24"/>
        </w:rPr>
        <w:t>. W niedługim czasie zostanie oddane do użytku przedszkole integracyjne z</w:t>
      </w:r>
      <w:r w:rsidR="002D2BF3">
        <w:rPr>
          <w:rFonts w:ascii="Arial" w:hAnsi="Arial" w:cs="Arial"/>
          <w:sz w:val="24"/>
        </w:rPr>
        <w:t> </w:t>
      </w:r>
      <w:r>
        <w:rPr>
          <w:rFonts w:ascii="Arial" w:hAnsi="Arial" w:cs="Arial"/>
          <w:sz w:val="24"/>
        </w:rPr>
        <w:t xml:space="preserve">dużą pulą miejsc. Zapytała czy w związku z tym nie warto przeanalizować harmonogramu remontu przedszkoli, które muszą być wyremontowane. Skoro będzie nowe przedszkole, działają przedszkola niepubliczne, to </w:t>
      </w:r>
      <w:r w:rsidR="002D2BF3">
        <w:rPr>
          <w:rFonts w:ascii="Arial" w:hAnsi="Arial" w:cs="Arial"/>
          <w:sz w:val="24"/>
        </w:rPr>
        <w:t xml:space="preserve">jej zdaniem </w:t>
      </w:r>
      <w:r>
        <w:rPr>
          <w:rFonts w:ascii="Arial" w:hAnsi="Arial" w:cs="Arial"/>
          <w:sz w:val="24"/>
        </w:rPr>
        <w:t>do remontu może zostać wyłączone</w:t>
      </w:r>
      <w:r w:rsidR="002D2BF3">
        <w:rPr>
          <w:rFonts w:ascii="Arial" w:hAnsi="Arial" w:cs="Arial"/>
          <w:sz w:val="24"/>
        </w:rPr>
        <w:t xml:space="preserve"> kolejne przedszkole.</w:t>
      </w:r>
      <w:r>
        <w:rPr>
          <w:rFonts w:ascii="Arial" w:hAnsi="Arial" w:cs="Arial"/>
          <w:sz w:val="24"/>
        </w:rPr>
        <w:t xml:space="preserve"> </w:t>
      </w:r>
    </w:p>
    <w:p w:rsidR="0024613C" w:rsidRDefault="0024613C" w:rsidP="0024613C">
      <w:pPr>
        <w:jc w:val="both"/>
        <w:rPr>
          <w:rFonts w:ascii="Arial" w:hAnsi="Arial" w:cs="Arial"/>
          <w:sz w:val="24"/>
        </w:rPr>
      </w:pPr>
    </w:p>
    <w:p w:rsidR="0024613C" w:rsidRDefault="0024613C" w:rsidP="0024613C">
      <w:pPr>
        <w:jc w:val="both"/>
        <w:rPr>
          <w:rFonts w:ascii="Arial" w:hAnsi="Arial" w:cs="Arial"/>
          <w:sz w:val="24"/>
          <w:szCs w:val="24"/>
        </w:rPr>
      </w:pPr>
      <w:r>
        <w:rPr>
          <w:rFonts w:ascii="Arial" w:hAnsi="Arial" w:cs="Arial"/>
          <w:sz w:val="24"/>
        </w:rPr>
        <w:t>Odnosząc się do wypowiedzi pani radnej Renaty Butryn</w:t>
      </w:r>
      <w:r w:rsidR="002D2BF3">
        <w:rPr>
          <w:rFonts w:ascii="Arial" w:hAnsi="Arial" w:cs="Arial"/>
          <w:sz w:val="24"/>
        </w:rPr>
        <w:t>,</w:t>
      </w:r>
      <w:r>
        <w:rPr>
          <w:rFonts w:ascii="Arial" w:hAnsi="Arial" w:cs="Arial"/>
          <w:sz w:val="24"/>
        </w:rPr>
        <w:t xml:space="preserve"> pani Naczelnik Wydziału Edukacji i Zdrowia zwróciła uwagę</w:t>
      </w:r>
      <w:r w:rsidR="002D2BF3">
        <w:rPr>
          <w:rFonts w:ascii="Arial" w:hAnsi="Arial" w:cs="Arial"/>
          <w:sz w:val="24"/>
        </w:rPr>
        <w:t xml:space="preserve"> na to</w:t>
      </w:r>
      <w:r>
        <w:rPr>
          <w:rFonts w:ascii="Arial" w:hAnsi="Arial" w:cs="Arial"/>
          <w:sz w:val="24"/>
        </w:rPr>
        <w:t xml:space="preserve">, że przedszkole integracyjne oddane do użytku nie stwarza nowych miejsc, ponieważ w całości </w:t>
      </w:r>
      <w:r w:rsidR="002D2BF3">
        <w:rPr>
          <w:rFonts w:ascii="Arial" w:hAnsi="Arial" w:cs="Arial"/>
          <w:sz w:val="24"/>
        </w:rPr>
        <w:t xml:space="preserve">włączone jest </w:t>
      </w:r>
      <w:r>
        <w:rPr>
          <w:rFonts w:ascii="Arial" w:hAnsi="Arial" w:cs="Arial"/>
          <w:sz w:val="24"/>
        </w:rPr>
        <w:t>przedszkole nr</w:t>
      </w:r>
      <w:r w:rsidR="002D2BF3">
        <w:rPr>
          <w:rFonts w:ascii="Arial" w:hAnsi="Arial" w:cs="Arial"/>
          <w:sz w:val="24"/>
        </w:rPr>
        <w:t> </w:t>
      </w:r>
      <w:r>
        <w:rPr>
          <w:rFonts w:ascii="Arial" w:hAnsi="Arial" w:cs="Arial"/>
          <w:sz w:val="24"/>
        </w:rPr>
        <w:t>12 relokowane ze starego budynku. W związku z tym 100 dzieci przechodzi do nowo otwartego przedszkola integracyjnego i nie jest przewidziana zwyżka miejsc. W</w:t>
      </w:r>
      <w:r w:rsidR="002D2BF3">
        <w:rPr>
          <w:rFonts w:ascii="Arial" w:hAnsi="Arial" w:cs="Arial"/>
          <w:sz w:val="24"/>
        </w:rPr>
        <w:t> </w:t>
      </w:r>
      <w:r>
        <w:rPr>
          <w:rFonts w:ascii="Arial" w:hAnsi="Arial" w:cs="Arial"/>
          <w:sz w:val="24"/>
        </w:rPr>
        <w:t xml:space="preserve">kompleksie będzie żłobek, który przewiduje dodatkowych 95 miejsc. Pani Naczelnik określiła wypowiedź pani radnej Renaty Butryn za </w:t>
      </w:r>
      <w:r w:rsidR="002D2BF3">
        <w:rPr>
          <w:rFonts w:ascii="Arial" w:hAnsi="Arial" w:cs="Arial"/>
          <w:sz w:val="24"/>
        </w:rPr>
        <w:t>trafną</w:t>
      </w:r>
      <w:r>
        <w:rPr>
          <w:rFonts w:ascii="Arial" w:hAnsi="Arial" w:cs="Arial"/>
          <w:sz w:val="24"/>
        </w:rPr>
        <w:t xml:space="preserve">, ponieważ Wydział Inwestycji ma system </w:t>
      </w:r>
      <w:r w:rsidR="002D2BF3">
        <w:rPr>
          <w:rFonts w:ascii="Arial" w:hAnsi="Arial" w:cs="Arial"/>
          <w:sz w:val="24"/>
        </w:rPr>
        <w:t xml:space="preserve">remontów </w:t>
      </w:r>
      <w:r>
        <w:rPr>
          <w:rFonts w:ascii="Arial" w:hAnsi="Arial" w:cs="Arial"/>
          <w:sz w:val="24"/>
        </w:rPr>
        <w:t>opracowany od kilku lat, ale wymagał środków i dopracowania. Polegać ma on na wyburzeniu przedszkola nr 12 ze starego typu szwedzkiego i jego relokowanie. Na jego miejsce będzie wybudowane nowe przedszkole, do którego kaskadowo przejdzie przedszkole nr 9. Budynek po przeniesieniu przedszkola nr 9 będzie wyburzony. Dobra informacja to wybudowanie bryły budynku zwiększonej o</w:t>
      </w:r>
      <w:r w:rsidR="002D2BF3">
        <w:rPr>
          <w:rFonts w:ascii="Arial" w:hAnsi="Arial" w:cs="Arial"/>
          <w:sz w:val="24"/>
        </w:rPr>
        <w:t> </w:t>
      </w:r>
      <w:r>
        <w:rPr>
          <w:rFonts w:ascii="Arial" w:hAnsi="Arial" w:cs="Arial"/>
          <w:sz w:val="24"/>
        </w:rPr>
        <w:t>1</w:t>
      </w:r>
      <w:r w:rsidR="002D2BF3">
        <w:rPr>
          <w:rFonts w:ascii="Arial" w:hAnsi="Arial" w:cs="Arial"/>
          <w:sz w:val="24"/>
        </w:rPr>
        <w:t> </w:t>
      </w:r>
      <w:r>
        <w:rPr>
          <w:rFonts w:ascii="Arial" w:hAnsi="Arial" w:cs="Arial"/>
          <w:sz w:val="24"/>
        </w:rPr>
        <w:t>oddział przedszkolny, czyli dodatkowe 25 miejsc w ofercie publicznego przedszkola.</w:t>
      </w:r>
    </w:p>
    <w:p w:rsidR="000313C0" w:rsidRDefault="000313C0" w:rsidP="005B2484">
      <w:pPr>
        <w:rPr>
          <w:rFonts w:ascii="Arial" w:hAnsi="Arial" w:cs="Arial"/>
          <w:sz w:val="24"/>
          <w:szCs w:val="24"/>
        </w:rPr>
      </w:pPr>
    </w:p>
    <w:p w:rsidR="00A80C36" w:rsidRDefault="000313C0" w:rsidP="00A80C36">
      <w:pPr>
        <w:rPr>
          <w:rFonts w:ascii="Arial" w:hAnsi="Arial" w:cs="Arial"/>
          <w:color w:val="000000" w:themeColor="text1"/>
          <w:sz w:val="24"/>
          <w:szCs w:val="24"/>
        </w:rPr>
      </w:pPr>
      <w:r w:rsidRPr="00A80C36">
        <w:rPr>
          <w:rFonts w:ascii="Arial" w:hAnsi="Arial" w:cs="Arial"/>
          <w:b/>
          <w:bCs/>
          <w:sz w:val="24"/>
          <w:szCs w:val="24"/>
          <w:u w:val="single"/>
        </w:rPr>
        <w:t>Głosowano w sprawie</w:t>
      </w:r>
      <w:r w:rsidR="00A80C36">
        <w:rPr>
          <w:rFonts w:ascii="Arial" w:hAnsi="Arial" w:cs="Arial"/>
          <w:b/>
          <w:bCs/>
          <w:sz w:val="24"/>
          <w:szCs w:val="24"/>
          <w:u w:val="single"/>
        </w:rPr>
        <w:t xml:space="preserve"> przyjęcia</w:t>
      </w:r>
      <w:r w:rsidRPr="00A80C36">
        <w:rPr>
          <w:rFonts w:ascii="Arial" w:hAnsi="Arial" w:cs="Arial"/>
          <w:b/>
          <w:bCs/>
          <w:sz w:val="24"/>
          <w:szCs w:val="24"/>
          <w:u w:val="single"/>
        </w:rPr>
        <w:t>:</w:t>
      </w:r>
      <w:r w:rsidRPr="00A80C36">
        <w:rPr>
          <w:rFonts w:ascii="Arial" w:hAnsi="Arial" w:cs="Arial"/>
          <w:sz w:val="24"/>
          <w:szCs w:val="24"/>
        </w:rPr>
        <w:br/>
        <w:t>Informacj</w:t>
      </w:r>
      <w:r w:rsidR="00A80C36">
        <w:rPr>
          <w:rFonts w:ascii="Arial" w:hAnsi="Arial" w:cs="Arial"/>
          <w:sz w:val="24"/>
          <w:szCs w:val="24"/>
        </w:rPr>
        <w:t>i</w:t>
      </w:r>
      <w:r w:rsidRPr="00A80C36">
        <w:rPr>
          <w:rFonts w:ascii="Arial" w:hAnsi="Arial" w:cs="Arial"/>
          <w:sz w:val="24"/>
          <w:szCs w:val="24"/>
        </w:rPr>
        <w:t xml:space="preserve"> o stanie realizacji zadań oświatowych Miasta Stalowa Wola za rok szkolny 2021/2022 </w:t>
      </w:r>
      <w:r w:rsidRPr="00A80C36">
        <w:rPr>
          <w:rFonts w:ascii="Arial" w:hAnsi="Arial" w:cs="Arial"/>
          <w:sz w:val="24"/>
          <w:szCs w:val="24"/>
        </w:rPr>
        <w:br/>
      </w:r>
      <w:r w:rsidRPr="00A80C36">
        <w:rPr>
          <w:rFonts w:ascii="Arial" w:hAnsi="Arial" w:cs="Arial"/>
          <w:sz w:val="24"/>
          <w:szCs w:val="24"/>
        </w:rPr>
        <w:br/>
      </w:r>
      <w:r w:rsidRPr="00A80C36">
        <w:rPr>
          <w:rStyle w:val="Pogrubienie"/>
          <w:rFonts w:ascii="Arial" w:hAnsi="Arial" w:cs="Arial"/>
          <w:sz w:val="24"/>
          <w:szCs w:val="24"/>
          <w:u w:val="single"/>
        </w:rPr>
        <w:t>Wyniki głosowania</w:t>
      </w:r>
      <w:r w:rsidRPr="00A80C36">
        <w:rPr>
          <w:rFonts w:ascii="Arial" w:hAnsi="Arial" w:cs="Arial"/>
          <w:sz w:val="24"/>
          <w:szCs w:val="24"/>
        </w:rPr>
        <w:br/>
        <w:t>ZA: 21, PRZECIW: 0, WSTRZYMUJĘ SIĘ: 0, BRAK GŁOSU: 0, NIEOBECNI: 2</w:t>
      </w:r>
      <w:r w:rsidRPr="00A80C36">
        <w:rPr>
          <w:rFonts w:ascii="Arial" w:hAnsi="Arial" w:cs="Arial"/>
          <w:sz w:val="24"/>
          <w:szCs w:val="24"/>
        </w:rPr>
        <w:br/>
      </w:r>
      <w:r w:rsidRPr="00A80C36">
        <w:rPr>
          <w:rFonts w:ascii="Arial" w:hAnsi="Arial" w:cs="Arial"/>
          <w:sz w:val="24"/>
          <w:szCs w:val="24"/>
        </w:rPr>
        <w:br/>
      </w:r>
      <w:r w:rsidRPr="00A80C36">
        <w:rPr>
          <w:rFonts w:ascii="Arial" w:hAnsi="Arial" w:cs="Arial"/>
          <w:sz w:val="24"/>
          <w:szCs w:val="24"/>
          <w:u w:val="single"/>
        </w:rPr>
        <w:t>Wyniki imienne:</w:t>
      </w:r>
      <w:r w:rsidRPr="00A80C36">
        <w:rPr>
          <w:rFonts w:ascii="Arial" w:hAnsi="Arial" w:cs="Arial"/>
          <w:sz w:val="24"/>
          <w:szCs w:val="24"/>
        </w:rPr>
        <w:br/>
        <w:t>ZA (21)</w:t>
      </w:r>
      <w:r w:rsidRPr="00A80C36">
        <w:rPr>
          <w:rFonts w:ascii="Arial" w:hAnsi="Arial" w:cs="Arial"/>
          <w:sz w:val="24"/>
          <w:szCs w:val="24"/>
        </w:rPr>
        <w:br/>
      </w:r>
      <w:r w:rsidRPr="00A80C36">
        <w:rPr>
          <w:rFonts w:ascii="Arial" w:hAnsi="Arial" w:cs="Arial"/>
          <w:sz w:val="24"/>
          <w:szCs w:val="24"/>
        </w:rPr>
        <w:lastRenderedPageBreak/>
        <w:t>Jerzy Augustyn, Mariusz Bajek, Leszek Brzeziński, Renata Butryn, Maria Chojnacka, Łukasz Durek, Joanna Grobel-Proszowska, Ilona Kaczmarek, Andrzej Kochan, Agata Krzek, Paweł Madej, Lucjan Małek, Damian Marczak, Karolina Paleń, Dariusz Przytuła, Piotr Rut, Jan Sibiga, Stanisław Sobieraj, Andrzej Szymonik, Łukasz Warchoł, Franciszek Zaborowski</w:t>
      </w:r>
      <w:r w:rsidRPr="00A80C36">
        <w:rPr>
          <w:rFonts w:ascii="Arial" w:hAnsi="Arial" w:cs="Arial"/>
          <w:sz w:val="24"/>
          <w:szCs w:val="24"/>
        </w:rPr>
        <w:br/>
        <w:t>NIEOBECNI (2)</w:t>
      </w:r>
      <w:r w:rsidRPr="00A80C36">
        <w:rPr>
          <w:rFonts w:ascii="Arial" w:hAnsi="Arial" w:cs="Arial"/>
          <w:sz w:val="24"/>
          <w:szCs w:val="24"/>
        </w:rPr>
        <w:br/>
        <w:t>Elżbieta Kulpa, Paulina Miśko</w:t>
      </w:r>
      <w:r w:rsidRPr="00A80C36">
        <w:rPr>
          <w:rFonts w:ascii="Arial" w:hAnsi="Arial" w:cs="Arial"/>
          <w:sz w:val="24"/>
          <w:szCs w:val="24"/>
        </w:rPr>
        <w:br/>
      </w:r>
      <w:r w:rsidRPr="00A80C36">
        <w:rPr>
          <w:rFonts w:ascii="Arial" w:hAnsi="Arial" w:cs="Arial"/>
          <w:sz w:val="24"/>
          <w:szCs w:val="24"/>
        </w:rPr>
        <w:br/>
      </w:r>
      <w:r w:rsidR="00D938D8" w:rsidRPr="000077A8">
        <w:rPr>
          <w:rFonts w:ascii="Arial" w:hAnsi="Arial" w:cs="Arial"/>
          <w:color w:val="000000" w:themeColor="text1"/>
          <w:sz w:val="24"/>
          <w:szCs w:val="24"/>
        </w:rPr>
        <w:t xml:space="preserve">Rada Miejska w głosowaniu imiennym przy </w:t>
      </w:r>
      <w:r w:rsidR="00A80C36">
        <w:rPr>
          <w:rFonts w:ascii="Arial" w:hAnsi="Arial" w:cs="Arial"/>
          <w:color w:val="000000" w:themeColor="text1"/>
          <w:sz w:val="24"/>
          <w:szCs w:val="24"/>
        </w:rPr>
        <w:t>21</w:t>
      </w:r>
      <w:r w:rsidR="00D938D8" w:rsidRPr="000077A8">
        <w:rPr>
          <w:rFonts w:ascii="Arial" w:hAnsi="Arial" w:cs="Arial"/>
          <w:color w:val="000000" w:themeColor="text1"/>
          <w:sz w:val="24"/>
          <w:szCs w:val="24"/>
        </w:rPr>
        <w:t xml:space="preserve"> głosach za</w:t>
      </w:r>
      <w:r w:rsidR="00D938D8">
        <w:rPr>
          <w:rFonts w:ascii="Arial" w:hAnsi="Arial" w:cs="Arial"/>
          <w:color w:val="000000" w:themeColor="text1"/>
          <w:sz w:val="24"/>
          <w:szCs w:val="24"/>
        </w:rPr>
        <w:t xml:space="preserve"> przyjęła informację </w:t>
      </w:r>
      <w:r w:rsidR="00A80C36">
        <w:rPr>
          <w:rFonts w:ascii="Arial" w:hAnsi="Arial" w:cs="Arial"/>
          <w:color w:val="000000" w:themeColor="text1"/>
          <w:sz w:val="24"/>
          <w:szCs w:val="24"/>
        </w:rPr>
        <w:t> </w:t>
      </w:r>
    </w:p>
    <w:p w:rsidR="00D938D8" w:rsidRDefault="00A80C36" w:rsidP="00A80C36">
      <w:pPr>
        <w:rPr>
          <w:rFonts w:ascii="Arial" w:hAnsi="Arial" w:cs="Arial"/>
          <w:sz w:val="24"/>
          <w:szCs w:val="24"/>
        </w:rPr>
      </w:pPr>
      <w:r>
        <w:rPr>
          <w:rFonts w:ascii="Arial" w:hAnsi="Arial" w:cs="Arial"/>
          <w:color w:val="000000" w:themeColor="text1"/>
          <w:sz w:val="24"/>
          <w:szCs w:val="24"/>
        </w:rPr>
        <w:t>o</w:t>
      </w:r>
      <w:r w:rsidR="00D938D8">
        <w:rPr>
          <w:rFonts w:ascii="Arial" w:hAnsi="Arial" w:cs="Arial"/>
          <w:color w:val="000000" w:themeColor="text1"/>
          <w:sz w:val="24"/>
          <w:szCs w:val="24"/>
        </w:rPr>
        <w:t xml:space="preserve"> stanie realizacji</w:t>
      </w:r>
      <w:r w:rsidR="001458D4">
        <w:rPr>
          <w:rFonts w:ascii="Arial" w:hAnsi="Arial" w:cs="Arial"/>
          <w:color w:val="000000" w:themeColor="text1"/>
          <w:sz w:val="24"/>
          <w:szCs w:val="24"/>
        </w:rPr>
        <w:t xml:space="preserve"> zadań oświatowych Miasta Stalowa Wola za rok szkolny 2021/2022.</w:t>
      </w:r>
    </w:p>
    <w:p w:rsidR="00D938D8" w:rsidRDefault="00D938D8" w:rsidP="005B2484">
      <w:pPr>
        <w:rPr>
          <w:rFonts w:ascii="Arial" w:hAnsi="Arial" w:cs="Arial"/>
          <w:sz w:val="24"/>
          <w:szCs w:val="24"/>
        </w:rPr>
      </w:pPr>
    </w:p>
    <w:p w:rsidR="00B756B5" w:rsidRDefault="00B756B5" w:rsidP="00D938D8">
      <w:pPr>
        <w:jc w:val="center"/>
        <w:rPr>
          <w:rFonts w:ascii="Arial" w:hAnsi="Arial" w:cs="Arial"/>
          <w:b/>
          <w:sz w:val="24"/>
          <w:szCs w:val="24"/>
        </w:rPr>
      </w:pPr>
    </w:p>
    <w:p w:rsidR="00D938D8" w:rsidRDefault="00D938D8" w:rsidP="00D938D8">
      <w:pPr>
        <w:jc w:val="center"/>
        <w:rPr>
          <w:rFonts w:ascii="Arial" w:hAnsi="Arial" w:cs="Arial"/>
          <w:b/>
          <w:sz w:val="24"/>
          <w:szCs w:val="24"/>
        </w:rPr>
      </w:pPr>
      <w:r w:rsidRPr="00D938D8">
        <w:rPr>
          <w:rFonts w:ascii="Arial" w:hAnsi="Arial" w:cs="Arial"/>
          <w:b/>
          <w:sz w:val="24"/>
          <w:szCs w:val="24"/>
        </w:rPr>
        <w:t>Ad. 2</w:t>
      </w:r>
      <w:r w:rsidR="00AF240D">
        <w:rPr>
          <w:rFonts w:ascii="Arial" w:hAnsi="Arial" w:cs="Arial"/>
          <w:b/>
          <w:sz w:val="24"/>
          <w:szCs w:val="24"/>
        </w:rPr>
        <w:t>6</w:t>
      </w:r>
    </w:p>
    <w:p w:rsidR="00A80C36" w:rsidRPr="00D938D8" w:rsidRDefault="00A80C36" w:rsidP="00D938D8">
      <w:pPr>
        <w:jc w:val="center"/>
        <w:rPr>
          <w:rFonts w:ascii="Arial" w:hAnsi="Arial" w:cs="Arial"/>
          <w:b/>
          <w:sz w:val="24"/>
          <w:szCs w:val="24"/>
        </w:rPr>
      </w:pPr>
    </w:p>
    <w:p w:rsidR="009C1233" w:rsidRDefault="005B2484" w:rsidP="005B2484">
      <w:pPr>
        <w:rPr>
          <w:rFonts w:ascii="Arial" w:hAnsi="Arial" w:cs="Arial"/>
          <w:sz w:val="24"/>
          <w:szCs w:val="24"/>
        </w:rPr>
      </w:pPr>
      <w:r>
        <w:rPr>
          <w:rFonts w:ascii="Arial" w:hAnsi="Arial" w:cs="Arial"/>
          <w:sz w:val="24"/>
          <w:szCs w:val="24"/>
        </w:rPr>
        <w:t>Interpelacje, wnioski i zapytania radnych.</w:t>
      </w:r>
    </w:p>
    <w:p w:rsidR="0024613C" w:rsidRDefault="0024613C" w:rsidP="005B2484">
      <w:pPr>
        <w:rPr>
          <w:rFonts w:ascii="Arial" w:hAnsi="Arial" w:cs="Arial"/>
          <w:sz w:val="24"/>
          <w:szCs w:val="24"/>
        </w:rPr>
      </w:pPr>
    </w:p>
    <w:p w:rsidR="0024613C" w:rsidRDefault="0024613C" w:rsidP="0024613C">
      <w:pPr>
        <w:jc w:val="both"/>
        <w:rPr>
          <w:rFonts w:ascii="Arial" w:hAnsi="Arial" w:cs="Arial"/>
          <w:sz w:val="24"/>
        </w:rPr>
      </w:pPr>
      <w:r>
        <w:rPr>
          <w:rFonts w:ascii="Arial" w:hAnsi="Arial" w:cs="Arial"/>
          <w:sz w:val="24"/>
        </w:rPr>
        <w:t>Pan radny Dariusz Przytuła powiedział o zgłaszanych przez mieszkańców sprawach dotyczących bezpieczeństwa, które przekazał pisemnie i mailowo. Oczekuje odpowiedzi, która będzie zamieszczona na BIP.</w:t>
      </w:r>
    </w:p>
    <w:p w:rsidR="0024613C" w:rsidRDefault="0024613C" w:rsidP="0024613C">
      <w:pPr>
        <w:jc w:val="both"/>
        <w:rPr>
          <w:rFonts w:ascii="Arial" w:hAnsi="Arial" w:cs="Arial"/>
          <w:sz w:val="24"/>
        </w:rPr>
      </w:pPr>
    </w:p>
    <w:p w:rsidR="0024613C" w:rsidRDefault="0024613C" w:rsidP="0024613C">
      <w:pPr>
        <w:jc w:val="both"/>
        <w:rPr>
          <w:rFonts w:ascii="Arial" w:hAnsi="Arial" w:cs="Arial"/>
          <w:sz w:val="24"/>
        </w:rPr>
      </w:pPr>
      <w:r>
        <w:rPr>
          <w:rFonts w:ascii="Arial" w:hAnsi="Arial" w:cs="Arial"/>
          <w:sz w:val="24"/>
        </w:rPr>
        <w:t xml:space="preserve">Pan radny Mariusz Bajek także złożył pisemnie interpelacje w sprawie ogrodzenia mrowiska w Parku Miejskim, ponieważ już są oznaki jego uszkodzenia. Dodał, że jest to wyjątkowo duże mrowisko. </w:t>
      </w:r>
    </w:p>
    <w:p w:rsidR="0024613C" w:rsidRDefault="0024613C" w:rsidP="0024613C">
      <w:pPr>
        <w:jc w:val="both"/>
        <w:rPr>
          <w:rFonts w:ascii="Arial" w:hAnsi="Arial" w:cs="Arial"/>
          <w:sz w:val="24"/>
        </w:rPr>
      </w:pPr>
    </w:p>
    <w:p w:rsidR="0024613C" w:rsidRDefault="0024613C" w:rsidP="0024613C">
      <w:pPr>
        <w:jc w:val="both"/>
        <w:rPr>
          <w:rFonts w:ascii="Arial" w:hAnsi="Arial" w:cs="Arial"/>
          <w:sz w:val="24"/>
        </w:rPr>
      </w:pPr>
      <w:r>
        <w:rPr>
          <w:rFonts w:ascii="Arial" w:hAnsi="Arial" w:cs="Arial"/>
          <w:sz w:val="24"/>
        </w:rPr>
        <w:t>Pani radna Renata Butryn powiedziała, że jedna interpelację przedstawiła już w trakcie trwania obrad i złoży ją pisemnie. Natomiast druga powstała na wniosek i prośbę mieszkańców, którzy uczestniczyli w ostatnich warsztatach dotyczących zagospodarowania centrum. Pani radna zebrała wszystkie zapytania i wnioski i prosi o pisemn</w:t>
      </w:r>
      <w:r w:rsidR="002D2BF3">
        <w:rPr>
          <w:rFonts w:ascii="Arial" w:hAnsi="Arial" w:cs="Arial"/>
          <w:sz w:val="24"/>
        </w:rPr>
        <w:t>ą</w:t>
      </w:r>
      <w:r>
        <w:rPr>
          <w:rFonts w:ascii="Arial" w:hAnsi="Arial" w:cs="Arial"/>
          <w:sz w:val="24"/>
        </w:rPr>
        <w:t xml:space="preserve"> odpowiedź. Nadmieniła, że ona sama utożsamia się z tymi pytaniami, ponieważ również uczestniczyła w warsztatach. </w:t>
      </w:r>
    </w:p>
    <w:p w:rsidR="0024613C" w:rsidRDefault="0024613C" w:rsidP="0024613C">
      <w:pPr>
        <w:jc w:val="both"/>
        <w:rPr>
          <w:rFonts w:ascii="Arial" w:hAnsi="Arial" w:cs="Arial"/>
          <w:sz w:val="24"/>
        </w:rPr>
      </w:pPr>
    </w:p>
    <w:p w:rsidR="0024613C" w:rsidRDefault="0024613C" w:rsidP="0024613C">
      <w:pPr>
        <w:jc w:val="both"/>
        <w:rPr>
          <w:rFonts w:ascii="Arial" w:hAnsi="Arial" w:cs="Arial"/>
          <w:sz w:val="24"/>
        </w:rPr>
      </w:pPr>
      <w:r>
        <w:rPr>
          <w:rFonts w:ascii="Arial" w:hAnsi="Arial" w:cs="Arial"/>
          <w:sz w:val="24"/>
        </w:rPr>
        <w:t xml:space="preserve">Pan radny Jan Sibiga powiedział, że Ministerstwo Kultury i Dziedzictwa Narodowego ogłosiło konkurs na renowację, zachowanie stanu użytkowania zabytków na terenie Polski, w </w:t>
      </w:r>
      <w:r w:rsidR="002D2BF3">
        <w:rPr>
          <w:rFonts w:ascii="Arial" w:hAnsi="Arial" w:cs="Arial"/>
          <w:sz w:val="24"/>
        </w:rPr>
        <w:t>trzech</w:t>
      </w:r>
      <w:r>
        <w:rPr>
          <w:rFonts w:ascii="Arial" w:hAnsi="Arial" w:cs="Arial"/>
          <w:sz w:val="24"/>
        </w:rPr>
        <w:t xml:space="preserve"> przedziałach finansowych. Zapytał odnośnie </w:t>
      </w:r>
      <w:r w:rsidR="002D2BF3">
        <w:rPr>
          <w:rFonts w:ascii="Arial" w:hAnsi="Arial" w:cs="Arial"/>
          <w:sz w:val="24"/>
        </w:rPr>
        <w:t>wnios</w:t>
      </w:r>
      <w:r w:rsidR="002D2BF3">
        <w:rPr>
          <w:rFonts w:ascii="Arial" w:hAnsi="Arial" w:cs="Arial"/>
          <w:sz w:val="24"/>
        </w:rPr>
        <w:t xml:space="preserve">ku </w:t>
      </w:r>
      <w:r>
        <w:rPr>
          <w:rFonts w:ascii="Arial" w:hAnsi="Arial" w:cs="Arial"/>
          <w:sz w:val="24"/>
        </w:rPr>
        <w:t xml:space="preserve">Stalowej Woli do tego konkursu. Pan radny stwierdził, iż miasto powinno złożyć wniosek </w:t>
      </w:r>
      <w:r w:rsidR="002D2BF3">
        <w:rPr>
          <w:rFonts w:ascii="Arial" w:hAnsi="Arial" w:cs="Arial"/>
          <w:sz w:val="24"/>
        </w:rPr>
        <w:t>biorąc pod uwagę</w:t>
      </w:r>
      <w:r>
        <w:rPr>
          <w:rFonts w:ascii="Arial" w:hAnsi="Arial" w:cs="Arial"/>
          <w:sz w:val="24"/>
        </w:rPr>
        <w:t xml:space="preserve"> dyrekcj</w:t>
      </w:r>
      <w:r w:rsidR="002D2BF3">
        <w:rPr>
          <w:rFonts w:ascii="Arial" w:hAnsi="Arial" w:cs="Arial"/>
          <w:sz w:val="24"/>
        </w:rPr>
        <w:t>ę</w:t>
      </w:r>
      <w:r>
        <w:rPr>
          <w:rFonts w:ascii="Arial" w:hAnsi="Arial" w:cs="Arial"/>
          <w:sz w:val="24"/>
        </w:rPr>
        <w:t xml:space="preserve"> naczelną dawnego HSW S.A. przy ul. Kwiatkowskiego 1 oraz cał</w:t>
      </w:r>
      <w:r w:rsidR="002D2BF3">
        <w:rPr>
          <w:rFonts w:ascii="Arial" w:hAnsi="Arial" w:cs="Arial"/>
          <w:sz w:val="24"/>
        </w:rPr>
        <w:t>ego</w:t>
      </w:r>
      <w:r>
        <w:rPr>
          <w:rFonts w:ascii="Arial" w:hAnsi="Arial" w:cs="Arial"/>
          <w:sz w:val="24"/>
        </w:rPr>
        <w:t xml:space="preserve"> kompleks</w:t>
      </w:r>
      <w:r w:rsidR="002D2BF3">
        <w:rPr>
          <w:rFonts w:ascii="Arial" w:hAnsi="Arial" w:cs="Arial"/>
          <w:sz w:val="24"/>
        </w:rPr>
        <w:t>u</w:t>
      </w:r>
      <w:r>
        <w:rPr>
          <w:rFonts w:ascii="Arial" w:hAnsi="Arial" w:cs="Arial"/>
          <w:sz w:val="24"/>
        </w:rPr>
        <w:t xml:space="preserve"> obiektów budowlanych na terenie Parku Charzewickiego. </w:t>
      </w:r>
    </w:p>
    <w:p w:rsidR="0024613C" w:rsidRDefault="0024613C" w:rsidP="0024613C">
      <w:pPr>
        <w:jc w:val="both"/>
        <w:rPr>
          <w:rFonts w:ascii="Arial" w:hAnsi="Arial" w:cs="Arial"/>
          <w:sz w:val="24"/>
        </w:rPr>
      </w:pPr>
    </w:p>
    <w:p w:rsidR="0024613C" w:rsidRDefault="0024613C" w:rsidP="0024613C">
      <w:pPr>
        <w:jc w:val="both"/>
        <w:rPr>
          <w:rFonts w:ascii="Arial" w:hAnsi="Arial" w:cs="Arial"/>
          <w:sz w:val="24"/>
        </w:rPr>
      </w:pPr>
      <w:r>
        <w:rPr>
          <w:rFonts w:ascii="Arial" w:hAnsi="Arial" w:cs="Arial"/>
          <w:sz w:val="24"/>
        </w:rPr>
        <w:t xml:space="preserve">Pan Przewodniczący Stanisław Sobieraj odpowiedział, że są plany złożenia wniosku o dofinansowanie renowacji </w:t>
      </w:r>
      <w:r w:rsidR="002D2BF3">
        <w:rPr>
          <w:rFonts w:ascii="Arial" w:hAnsi="Arial" w:cs="Arial"/>
          <w:sz w:val="24"/>
        </w:rPr>
        <w:t>zewnętrznej</w:t>
      </w:r>
      <w:r>
        <w:rPr>
          <w:rFonts w:ascii="Arial" w:hAnsi="Arial" w:cs="Arial"/>
          <w:sz w:val="24"/>
        </w:rPr>
        <w:t xml:space="preserve"> budynku dyrekcji naczelnej HSW, w której aktualnie znajduje się Urząd Miasta. N</w:t>
      </w:r>
      <w:r w:rsidR="00FD401C">
        <w:rPr>
          <w:rFonts w:ascii="Arial" w:hAnsi="Arial" w:cs="Arial"/>
          <w:sz w:val="24"/>
        </w:rPr>
        <w:t>a</w:t>
      </w:r>
      <w:r>
        <w:rPr>
          <w:rFonts w:ascii="Arial" w:hAnsi="Arial" w:cs="Arial"/>
          <w:sz w:val="24"/>
        </w:rPr>
        <w:t xml:space="preserve"> temat drugiego obiektu nie ma informacji, ale </w:t>
      </w:r>
      <w:r w:rsidR="00FD401C">
        <w:rPr>
          <w:rFonts w:ascii="Arial" w:hAnsi="Arial" w:cs="Arial"/>
          <w:sz w:val="24"/>
        </w:rPr>
        <w:t>nie wyklucza</w:t>
      </w:r>
      <w:r>
        <w:rPr>
          <w:rFonts w:ascii="Arial" w:hAnsi="Arial" w:cs="Arial"/>
          <w:sz w:val="24"/>
        </w:rPr>
        <w:t xml:space="preserve">, że są </w:t>
      </w:r>
      <w:r w:rsidR="00FD401C">
        <w:rPr>
          <w:rFonts w:ascii="Arial" w:hAnsi="Arial" w:cs="Arial"/>
          <w:sz w:val="24"/>
        </w:rPr>
        <w:t>brane pod uwagę</w:t>
      </w:r>
      <w:r w:rsidR="00FD401C">
        <w:rPr>
          <w:rFonts w:ascii="Arial" w:hAnsi="Arial" w:cs="Arial"/>
          <w:sz w:val="24"/>
        </w:rPr>
        <w:t xml:space="preserve"> </w:t>
      </w:r>
      <w:r>
        <w:rPr>
          <w:rFonts w:ascii="Arial" w:hAnsi="Arial" w:cs="Arial"/>
          <w:sz w:val="24"/>
        </w:rPr>
        <w:t xml:space="preserve">takie możliwości. </w:t>
      </w:r>
    </w:p>
    <w:p w:rsidR="0024613C" w:rsidRDefault="0024613C" w:rsidP="0024613C">
      <w:pPr>
        <w:jc w:val="both"/>
        <w:rPr>
          <w:rFonts w:ascii="Arial" w:hAnsi="Arial" w:cs="Arial"/>
          <w:sz w:val="24"/>
        </w:rPr>
      </w:pPr>
    </w:p>
    <w:p w:rsidR="0024613C" w:rsidRDefault="0024613C" w:rsidP="0024613C">
      <w:pPr>
        <w:jc w:val="both"/>
        <w:rPr>
          <w:rFonts w:ascii="Arial" w:hAnsi="Arial" w:cs="Arial"/>
          <w:sz w:val="24"/>
        </w:rPr>
      </w:pPr>
      <w:r>
        <w:rPr>
          <w:rFonts w:ascii="Arial" w:hAnsi="Arial" w:cs="Arial"/>
          <w:sz w:val="24"/>
        </w:rPr>
        <w:t xml:space="preserve">Pani radna Joanna Grobel- Proszowska  słyszała informacje </w:t>
      </w:r>
      <w:r w:rsidR="00FD401C">
        <w:rPr>
          <w:rFonts w:ascii="Arial" w:hAnsi="Arial" w:cs="Arial"/>
          <w:sz w:val="24"/>
        </w:rPr>
        <w:t>dot. właścicieli</w:t>
      </w:r>
      <w:r>
        <w:rPr>
          <w:rFonts w:ascii="Arial" w:hAnsi="Arial" w:cs="Arial"/>
          <w:sz w:val="24"/>
        </w:rPr>
        <w:t xml:space="preserve"> biurowca budowanego pr</w:t>
      </w:r>
      <w:r w:rsidR="00FD401C">
        <w:rPr>
          <w:rFonts w:ascii="Arial" w:hAnsi="Arial" w:cs="Arial"/>
          <w:sz w:val="24"/>
        </w:rPr>
        <w:t>z</w:t>
      </w:r>
      <w:r>
        <w:rPr>
          <w:rFonts w:ascii="Arial" w:hAnsi="Arial" w:cs="Arial"/>
          <w:sz w:val="24"/>
        </w:rPr>
        <w:t>y ul. Okulickiego, którzy starają się pozyskać lokatorów między innymi z Mostostalu. Istnieje prawdopodobieństwo podpisanych już umów przedwstępnych. Pani radna przypomniała, iż biurowiec miał być przeznaczony dla nowych firm.</w:t>
      </w:r>
    </w:p>
    <w:p w:rsidR="0024613C" w:rsidRDefault="0024613C" w:rsidP="0024613C">
      <w:pPr>
        <w:jc w:val="both"/>
        <w:rPr>
          <w:rFonts w:ascii="Arial" w:hAnsi="Arial" w:cs="Arial"/>
          <w:sz w:val="24"/>
        </w:rPr>
      </w:pPr>
    </w:p>
    <w:p w:rsidR="0024613C" w:rsidRDefault="0024613C" w:rsidP="0024613C">
      <w:pPr>
        <w:jc w:val="both"/>
        <w:rPr>
          <w:rFonts w:ascii="Arial" w:hAnsi="Arial" w:cs="Arial"/>
          <w:sz w:val="24"/>
        </w:rPr>
      </w:pPr>
      <w:r>
        <w:rPr>
          <w:rFonts w:ascii="Arial" w:hAnsi="Arial" w:cs="Arial"/>
          <w:sz w:val="24"/>
        </w:rPr>
        <w:lastRenderedPageBreak/>
        <w:t>Pan przewodniczący poprosił o udzielenie informacji na poruszony przez panią radną Joannę Grobel- Proszowską temat pana radnego Piotra Ruta.</w:t>
      </w:r>
    </w:p>
    <w:p w:rsidR="00FD401C" w:rsidRDefault="00FD401C" w:rsidP="0024613C">
      <w:pPr>
        <w:jc w:val="both"/>
        <w:rPr>
          <w:rFonts w:ascii="Arial" w:hAnsi="Arial" w:cs="Arial"/>
          <w:sz w:val="24"/>
        </w:rPr>
      </w:pPr>
    </w:p>
    <w:p w:rsidR="0024613C" w:rsidRDefault="0024613C" w:rsidP="0024613C">
      <w:pPr>
        <w:jc w:val="both"/>
        <w:rPr>
          <w:rFonts w:ascii="Arial" w:hAnsi="Arial" w:cs="Arial"/>
          <w:sz w:val="24"/>
        </w:rPr>
      </w:pPr>
      <w:r>
        <w:rPr>
          <w:rFonts w:ascii="Arial" w:hAnsi="Arial" w:cs="Arial"/>
          <w:sz w:val="24"/>
        </w:rPr>
        <w:t xml:space="preserve">Pan radny Piotr Rut przyznał, że jest zaskoczony, ponieważ te informacje go ominęły. Nie zaprzeczył o możliwości toczenia się rozmów, ale nie ma rejestracji gości wchodzących do biurowca co na pewno jest ułatwieniem w rozmowach z najemcami pomieszczeń </w:t>
      </w:r>
      <w:r w:rsidR="00FD401C">
        <w:rPr>
          <w:rFonts w:ascii="Arial" w:hAnsi="Arial" w:cs="Arial"/>
          <w:sz w:val="24"/>
        </w:rPr>
        <w:t>w</w:t>
      </w:r>
      <w:r>
        <w:rPr>
          <w:rFonts w:ascii="Arial" w:hAnsi="Arial" w:cs="Arial"/>
          <w:sz w:val="24"/>
        </w:rPr>
        <w:t xml:space="preserve"> biurowcu. Pan radny powiedział, że dowie się o wszystkim w</w:t>
      </w:r>
      <w:r w:rsidR="00FD401C">
        <w:rPr>
          <w:rFonts w:ascii="Arial" w:hAnsi="Arial" w:cs="Arial"/>
          <w:sz w:val="24"/>
        </w:rPr>
        <w:t> </w:t>
      </w:r>
      <w:r>
        <w:rPr>
          <w:rFonts w:ascii="Arial" w:hAnsi="Arial" w:cs="Arial"/>
          <w:sz w:val="24"/>
        </w:rPr>
        <w:t>momencie składani</w:t>
      </w:r>
      <w:r w:rsidR="00FD401C">
        <w:rPr>
          <w:rFonts w:ascii="Arial" w:hAnsi="Arial" w:cs="Arial"/>
          <w:sz w:val="24"/>
        </w:rPr>
        <w:t>a</w:t>
      </w:r>
      <w:r>
        <w:rPr>
          <w:rFonts w:ascii="Arial" w:hAnsi="Arial" w:cs="Arial"/>
          <w:sz w:val="24"/>
        </w:rPr>
        <w:t xml:space="preserve"> wypowiedzeń, cho</w:t>
      </w:r>
      <w:r w:rsidR="00FD401C">
        <w:rPr>
          <w:rFonts w:ascii="Arial" w:hAnsi="Arial" w:cs="Arial"/>
          <w:sz w:val="24"/>
        </w:rPr>
        <w:t>ciaż jego zdaniem</w:t>
      </w:r>
      <w:r>
        <w:rPr>
          <w:rFonts w:ascii="Arial" w:hAnsi="Arial" w:cs="Arial"/>
          <w:sz w:val="24"/>
        </w:rPr>
        <w:t xml:space="preserve"> nie powinn</w:t>
      </w:r>
      <w:r w:rsidR="00FD401C">
        <w:rPr>
          <w:rFonts w:ascii="Arial" w:hAnsi="Arial" w:cs="Arial"/>
          <w:sz w:val="24"/>
        </w:rPr>
        <w:t>i</w:t>
      </w:r>
      <w:r>
        <w:rPr>
          <w:rFonts w:ascii="Arial" w:hAnsi="Arial" w:cs="Arial"/>
          <w:sz w:val="24"/>
        </w:rPr>
        <w:t xml:space="preserve"> </w:t>
      </w:r>
      <w:r w:rsidR="00FD401C">
        <w:rPr>
          <w:rFonts w:ascii="Arial" w:hAnsi="Arial" w:cs="Arial"/>
          <w:sz w:val="24"/>
        </w:rPr>
        <w:t xml:space="preserve">działać  </w:t>
      </w:r>
      <w:r>
        <w:rPr>
          <w:rFonts w:ascii="Arial" w:hAnsi="Arial" w:cs="Arial"/>
          <w:sz w:val="24"/>
        </w:rPr>
        <w:t xml:space="preserve">w ten sposób. Przyznał konieczność rozeznania się w temacie i podziękował za sygnał. </w:t>
      </w:r>
    </w:p>
    <w:p w:rsidR="0024613C" w:rsidRDefault="0024613C" w:rsidP="0024613C">
      <w:pPr>
        <w:jc w:val="both"/>
        <w:rPr>
          <w:rFonts w:ascii="Arial" w:hAnsi="Arial" w:cs="Arial"/>
          <w:sz w:val="24"/>
        </w:rPr>
      </w:pPr>
    </w:p>
    <w:p w:rsidR="0024613C" w:rsidRDefault="0024613C" w:rsidP="0024613C">
      <w:pPr>
        <w:jc w:val="both"/>
        <w:rPr>
          <w:rFonts w:ascii="Arial" w:hAnsi="Arial" w:cs="Arial"/>
          <w:sz w:val="24"/>
        </w:rPr>
      </w:pPr>
      <w:r>
        <w:rPr>
          <w:rFonts w:ascii="Arial" w:hAnsi="Arial" w:cs="Arial"/>
          <w:sz w:val="24"/>
        </w:rPr>
        <w:t>Pan radny Damian Marczak zauważył, że zainstalowane przy wyremontowanych przejściach dla pieszych światełka poziome mrugają w niekontrolowany sposób, a</w:t>
      </w:r>
      <w:r w:rsidR="00FD401C">
        <w:rPr>
          <w:rFonts w:ascii="Arial" w:hAnsi="Arial" w:cs="Arial"/>
          <w:sz w:val="24"/>
        </w:rPr>
        <w:t> </w:t>
      </w:r>
      <w:r>
        <w:rPr>
          <w:rFonts w:ascii="Arial" w:hAnsi="Arial" w:cs="Arial"/>
          <w:sz w:val="24"/>
        </w:rPr>
        <w:t>także są niejednolicie zamontowane. Zamysłem takich sygnalizatorów jest ich uruchamianie w momencie, gdy zbliża się pieszy do przejścia. Pan radny wspomniał wizytę w Urzędzie Miasta i widok na jedno z takich przejść z niewyregulowanymi sygnalizatorami poziomymi.</w:t>
      </w:r>
    </w:p>
    <w:p w:rsidR="0024613C" w:rsidRDefault="0024613C" w:rsidP="0024613C">
      <w:pPr>
        <w:jc w:val="both"/>
        <w:rPr>
          <w:rFonts w:ascii="Arial" w:hAnsi="Arial" w:cs="Arial"/>
          <w:sz w:val="24"/>
        </w:rPr>
      </w:pPr>
      <w:r>
        <w:rPr>
          <w:rFonts w:ascii="Arial" w:hAnsi="Arial" w:cs="Arial"/>
          <w:sz w:val="24"/>
        </w:rPr>
        <w:t xml:space="preserve"> </w:t>
      </w:r>
    </w:p>
    <w:p w:rsidR="0024613C" w:rsidRDefault="0024613C" w:rsidP="0024613C">
      <w:pPr>
        <w:jc w:val="both"/>
        <w:rPr>
          <w:rFonts w:ascii="Arial" w:hAnsi="Arial" w:cs="Arial"/>
          <w:sz w:val="24"/>
        </w:rPr>
      </w:pPr>
      <w:r>
        <w:rPr>
          <w:rFonts w:ascii="Arial" w:hAnsi="Arial" w:cs="Arial"/>
          <w:sz w:val="24"/>
        </w:rPr>
        <w:t xml:space="preserve">Pan Przewodniczący Stanisław Sobieraj odpowiedział panu radnemu Damianowi Marczakowi, iż światełka są w trakcie regulacji, a co do samego montażu poprosił pana Naczelnika Andrzeja Wojtasia. </w:t>
      </w:r>
    </w:p>
    <w:p w:rsidR="0024613C" w:rsidRDefault="0024613C" w:rsidP="0024613C">
      <w:pPr>
        <w:jc w:val="both"/>
        <w:rPr>
          <w:rFonts w:ascii="Arial" w:hAnsi="Arial" w:cs="Arial"/>
          <w:sz w:val="24"/>
        </w:rPr>
      </w:pPr>
    </w:p>
    <w:p w:rsidR="0024613C" w:rsidRDefault="0024613C" w:rsidP="0024613C">
      <w:pPr>
        <w:jc w:val="both"/>
        <w:rPr>
          <w:rFonts w:ascii="Arial" w:hAnsi="Arial" w:cs="Arial"/>
          <w:sz w:val="24"/>
        </w:rPr>
      </w:pPr>
      <w:r>
        <w:rPr>
          <w:rFonts w:ascii="Arial" w:hAnsi="Arial" w:cs="Arial"/>
          <w:sz w:val="24"/>
        </w:rPr>
        <w:t xml:space="preserve">Pan radny Damian Marczak poprosił o pisemną odpowiedź z wydziału merytorycznego. </w:t>
      </w:r>
    </w:p>
    <w:p w:rsidR="00BD3A00" w:rsidRDefault="00BD3A00" w:rsidP="009C1233">
      <w:pPr>
        <w:jc w:val="center"/>
        <w:rPr>
          <w:rFonts w:ascii="Arial" w:hAnsi="Arial" w:cs="Arial"/>
          <w:b/>
          <w:i/>
          <w:sz w:val="24"/>
          <w:szCs w:val="24"/>
        </w:rPr>
      </w:pPr>
    </w:p>
    <w:p w:rsidR="00696871" w:rsidRDefault="00696871" w:rsidP="003472BA">
      <w:pPr>
        <w:jc w:val="center"/>
        <w:rPr>
          <w:rFonts w:ascii="Arial" w:hAnsi="Arial" w:cs="Arial"/>
          <w:b/>
          <w:sz w:val="24"/>
          <w:szCs w:val="24"/>
        </w:rPr>
      </w:pPr>
      <w:r w:rsidRPr="000077A8">
        <w:rPr>
          <w:rFonts w:ascii="Arial" w:hAnsi="Arial" w:cs="Arial"/>
          <w:b/>
          <w:sz w:val="24"/>
          <w:szCs w:val="24"/>
        </w:rPr>
        <w:t>Ad. 2</w:t>
      </w:r>
      <w:r w:rsidR="00AF240D">
        <w:rPr>
          <w:rFonts w:ascii="Arial" w:hAnsi="Arial" w:cs="Arial"/>
          <w:b/>
          <w:sz w:val="24"/>
          <w:szCs w:val="24"/>
        </w:rPr>
        <w:t>7</w:t>
      </w:r>
    </w:p>
    <w:p w:rsidR="005B2484" w:rsidRDefault="005B2484" w:rsidP="005B2484">
      <w:pPr>
        <w:rPr>
          <w:rFonts w:ascii="Arial" w:hAnsi="Arial" w:cs="Arial"/>
          <w:sz w:val="24"/>
          <w:szCs w:val="24"/>
        </w:rPr>
      </w:pPr>
      <w:r w:rsidRPr="005B2484">
        <w:rPr>
          <w:rFonts w:ascii="Arial" w:hAnsi="Arial" w:cs="Arial"/>
          <w:sz w:val="24"/>
          <w:szCs w:val="24"/>
        </w:rPr>
        <w:t>Sprawy różne.</w:t>
      </w:r>
    </w:p>
    <w:p w:rsidR="0024613C" w:rsidRDefault="0024613C" w:rsidP="005B2484">
      <w:pPr>
        <w:rPr>
          <w:rFonts w:ascii="Arial" w:hAnsi="Arial" w:cs="Arial"/>
          <w:sz w:val="24"/>
          <w:szCs w:val="24"/>
        </w:rPr>
      </w:pPr>
    </w:p>
    <w:p w:rsidR="0024613C" w:rsidRDefault="0024613C" w:rsidP="0024613C">
      <w:pPr>
        <w:jc w:val="both"/>
        <w:rPr>
          <w:rFonts w:ascii="Arial" w:hAnsi="Arial" w:cs="Arial"/>
          <w:sz w:val="24"/>
        </w:rPr>
      </w:pPr>
      <w:r>
        <w:rPr>
          <w:rFonts w:ascii="Arial" w:hAnsi="Arial" w:cs="Arial"/>
          <w:sz w:val="24"/>
        </w:rPr>
        <w:t xml:space="preserve">Pani radna Joanna Grobel- Proszowska powiedziała o interwencji w sprawie dzieci dojeżdżających z innych gmin do szkoły podstawowej przy Rynku Rozwadowskim. Wcześniej była informacja ze strony pana Prezydenta, że na przystanku mogą zatrzymywać się tylko autobusy elektryczne. Zapytała gdzie będą wysiadać przywożone dzieci do szkoły podstawowej w Rozwadowie. Pani radna zauważyła, że od przystanku przy PKP jest daleko i niebezpiecznie. Poddała temat pod zastanowienie. </w:t>
      </w:r>
    </w:p>
    <w:p w:rsidR="0024613C" w:rsidRDefault="0024613C" w:rsidP="0024613C">
      <w:pPr>
        <w:jc w:val="both"/>
        <w:rPr>
          <w:rFonts w:ascii="Arial" w:hAnsi="Arial" w:cs="Arial"/>
          <w:sz w:val="24"/>
        </w:rPr>
      </w:pPr>
    </w:p>
    <w:p w:rsidR="0024613C" w:rsidRDefault="0024613C" w:rsidP="0024613C">
      <w:pPr>
        <w:jc w:val="both"/>
        <w:rPr>
          <w:rFonts w:ascii="Arial" w:hAnsi="Arial" w:cs="Arial"/>
          <w:sz w:val="24"/>
        </w:rPr>
      </w:pPr>
      <w:r>
        <w:rPr>
          <w:rFonts w:ascii="Arial" w:hAnsi="Arial" w:cs="Arial"/>
          <w:sz w:val="24"/>
        </w:rPr>
        <w:t>Pan radny Leszek Brzeziński zapytał czy przy projektowaniu skrzyżowania z</w:t>
      </w:r>
      <w:r w:rsidR="00FD401C">
        <w:rPr>
          <w:rFonts w:ascii="Arial" w:hAnsi="Arial" w:cs="Arial"/>
          <w:sz w:val="24"/>
        </w:rPr>
        <w:t> </w:t>
      </w:r>
      <w:r>
        <w:rPr>
          <w:rFonts w:ascii="Arial" w:hAnsi="Arial" w:cs="Arial"/>
          <w:sz w:val="24"/>
        </w:rPr>
        <w:t xml:space="preserve">wyniesionymi przejściami dla pieszych przy Urzędzie Miasta brano pod uwagę kierowców na motocyklach. Pan radny ma informacje od użytkowników jednośladów, że wyniesione skrzyżowania są niebezpieczne dla nich, ze względu na użytą kostkę do wyłożenia nawierzchni. </w:t>
      </w:r>
    </w:p>
    <w:p w:rsidR="0024613C" w:rsidRDefault="0024613C" w:rsidP="0024613C">
      <w:pPr>
        <w:jc w:val="both"/>
        <w:rPr>
          <w:rFonts w:ascii="Arial" w:hAnsi="Arial" w:cs="Arial"/>
          <w:sz w:val="24"/>
        </w:rPr>
      </w:pPr>
    </w:p>
    <w:p w:rsidR="0024613C" w:rsidRPr="00033945" w:rsidRDefault="0024613C" w:rsidP="0024613C">
      <w:pPr>
        <w:jc w:val="both"/>
        <w:rPr>
          <w:rFonts w:ascii="Arial" w:hAnsi="Arial" w:cs="Arial"/>
          <w:sz w:val="24"/>
        </w:rPr>
      </w:pPr>
      <w:r>
        <w:rPr>
          <w:rFonts w:ascii="Arial" w:hAnsi="Arial" w:cs="Arial"/>
          <w:sz w:val="24"/>
        </w:rPr>
        <w:t>Pan Przewodniczący Stanisław Sobieraj poprosił pana radnego Damiana Marczaka o</w:t>
      </w:r>
      <w:r w:rsidR="00FD401C">
        <w:rPr>
          <w:rFonts w:ascii="Arial" w:hAnsi="Arial" w:cs="Arial"/>
          <w:sz w:val="24"/>
        </w:rPr>
        <w:t> </w:t>
      </w:r>
      <w:r>
        <w:rPr>
          <w:rFonts w:ascii="Arial" w:hAnsi="Arial" w:cs="Arial"/>
          <w:sz w:val="24"/>
        </w:rPr>
        <w:t xml:space="preserve">złożenie swojego pytania na piśmie, jeżeli odpowiedź ma być udzielona w formie pisemnej. </w:t>
      </w:r>
    </w:p>
    <w:p w:rsidR="0024613C" w:rsidRDefault="0024613C" w:rsidP="0024613C">
      <w:pPr>
        <w:jc w:val="both"/>
        <w:rPr>
          <w:rFonts w:ascii="Arial" w:hAnsi="Arial" w:cs="Arial"/>
          <w:sz w:val="24"/>
        </w:rPr>
      </w:pPr>
    </w:p>
    <w:p w:rsidR="00E30337" w:rsidRDefault="00E30337" w:rsidP="00E927FE">
      <w:pPr>
        <w:tabs>
          <w:tab w:val="left" w:pos="540"/>
          <w:tab w:val="left" w:pos="709"/>
          <w:tab w:val="left" w:pos="1134"/>
          <w:tab w:val="left" w:pos="1276"/>
        </w:tabs>
        <w:suppressAutoHyphens/>
        <w:rPr>
          <w:rFonts w:ascii="Arial" w:hAnsi="Arial" w:cs="Arial"/>
          <w:sz w:val="24"/>
          <w:szCs w:val="24"/>
        </w:rPr>
      </w:pPr>
    </w:p>
    <w:p w:rsidR="00DA77BD" w:rsidRDefault="000077A8" w:rsidP="00DA77BD">
      <w:pPr>
        <w:tabs>
          <w:tab w:val="left" w:pos="540"/>
          <w:tab w:val="left" w:pos="709"/>
          <w:tab w:val="left" w:pos="1134"/>
          <w:tab w:val="left" w:pos="1276"/>
        </w:tabs>
        <w:suppressAutoHyphens/>
        <w:jc w:val="center"/>
        <w:rPr>
          <w:rFonts w:ascii="Arial" w:hAnsi="Arial" w:cs="Arial"/>
          <w:b/>
          <w:sz w:val="24"/>
          <w:szCs w:val="24"/>
        </w:rPr>
      </w:pPr>
      <w:r w:rsidRPr="0067550A">
        <w:rPr>
          <w:rFonts w:ascii="Arial" w:hAnsi="Arial" w:cs="Arial"/>
          <w:b/>
          <w:sz w:val="24"/>
          <w:szCs w:val="24"/>
        </w:rPr>
        <w:t>Ad. 2</w:t>
      </w:r>
      <w:r w:rsidR="00AF240D">
        <w:rPr>
          <w:rFonts w:ascii="Arial" w:hAnsi="Arial" w:cs="Arial"/>
          <w:b/>
          <w:sz w:val="24"/>
          <w:szCs w:val="24"/>
        </w:rPr>
        <w:t>8</w:t>
      </w:r>
    </w:p>
    <w:p w:rsidR="00E30337" w:rsidRDefault="00E30337" w:rsidP="00DA77BD">
      <w:pPr>
        <w:tabs>
          <w:tab w:val="left" w:pos="540"/>
          <w:tab w:val="left" w:pos="709"/>
          <w:tab w:val="left" w:pos="1134"/>
          <w:tab w:val="left" w:pos="1276"/>
        </w:tabs>
        <w:suppressAutoHyphens/>
        <w:jc w:val="center"/>
        <w:rPr>
          <w:rFonts w:ascii="Arial" w:hAnsi="Arial" w:cs="Arial"/>
          <w:sz w:val="24"/>
          <w:szCs w:val="24"/>
        </w:rPr>
      </w:pPr>
    </w:p>
    <w:p w:rsidR="00055326" w:rsidRPr="005B2484" w:rsidRDefault="005B2484" w:rsidP="005B2484">
      <w:pPr>
        <w:rPr>
          <w:rFonts w:ascii="Arial" w:hAnsi="Arial" w:cs="Arial"/>
          <w:sz w:val="24"/>
          <w:szCs w:val="24"/>
        </w:rPr>
      </w:pPr>
      <w:r w:rsidRPr="005B2484">
        <w:rPr>
          <w:rFonts w:ascii="Arial" w:hAnsi="Arial" w:cs="Arial"/>
          <w:sz w:val="24"/>
          <w:szCs w:val="24"/>
        </w:rPr>
        <w:t>Zamknięcie obrad Sesji.</w:t>
      </w:r>
    </w:p>
    <w:p w:rsidR="006C51D6" w:rsidRPr="000077A8" w:rsidRDefault="00E927FE" w:rsidP="00D20138">
      <w:pPr>
        <w:jc w:val="both"/>
        <w:rPr>
          <w:rFonts w:ascii="Arial" w:hAnsi="Arial" w:cs="Arial"/>
          <w:szCs w:val="24"/>
        </w:rPr>
      </w:pPr>
      <w:r>
        <w:lastRenderedPageBreak/>
        <w:br/>
      </w:r>
      <w:r w:rsidR="006C51D6" w:rsidRPr="000077A8">
        <w:rPr>
          <w:rFonts w:ascii="Arial" w:hAnsi="Arial" w:cs="Arial"/>
          <w:szCs w:val="24"/>
        </w:rPr>
        <w:t>Przewodniczący Rady Miejskiej Stanisław Sobieraj zamknął obrady  L</w:t>
      </w:r>
      <w:r w:rsidR="000077A8" w:rsidRPr="000077A8">
        <w:rPr>
          <w:rFonts w:ascii="Arial" w:hAnsi="Arial" w:cs="Arial"/>
          <w:szCs w:val="24"/>
        </w:rPr>
        <w:t>V</w:t>
      </w:r>
      <w:r w:rsidR="00D938D8">
        <w:rPr>
          <w:rFonts w:ascii="Arial" w:hAnsi="Arial" w:cs="Arial"/>
          <w:szCs w:val="24"/>
        </w:rPr>
        <w:t>II</w:t>
      </w:r>
      <w:r w:rsidR="008D0EFA">
        <w:rPr>
          <w:rFonts w:ascii="Arial" w:hAnsi="Arial" w:cs="Arial"/>
          <w:szCs w:val="24"/>
        </w:rPr>
        <w:t>I</w:t>
      </w:r>
      <w:r w:rsidR="006C51D6" w:rsidRPr="000077A8">
        <w:rPr>
          <w:rFonts w:ascii="Arial" w:hAnsi="Arial" w:cs="Arial"/>
          <w:szCs w:val="24"/>
        </w:rPr>
        <w:t xml:space="preserve"> Sesji Rady Miejskiej </w:t>
      </w:r>
      <w:r w:rsidR="00B14F6C" w:rsidRPr="000077A8">
        <w:rPr>
          <w:rFonts w:ascii="Arial" w:hAnsi="Arial" w:cs="Arial"/>
          <w:szCs w:val="24"/>
        </w:rPr>
        <w:t>wypowiedzeniem formuły: „Zamykam obrady L</w:t>
      </w:r>
      <w:r w:rsidR="000077A8" w:rsidRPr="000077A8">
        <w:rPr>
          <w:rFonts w:ascii="Arial" w:hAnsi="Arial" w:cs="Arial"/>
          <w:szCs w:val="24"/>
        </w:rPr>
        <w:t>V</w:t>
      </w:r>
      <w:r w:rsidR="00D938D8">
        <w:rPr>
          <w:rFonts w:ascii="Arial" w:hAnsi="Arial" w:cs="Arial"/>
          <w:szCs w:val="24"/>
        </w:rPr>
        <w:t>II</w:t>
      </w:r>
      <w:r w:rsidR="008D0EFA">
        <w:rPr>
          <w:rFonts w:ascii="Arial" w:hAnsi="Arial" w:cs="Arial"/>
          <w:szCs w:val="24"/>
        </w:rPr>
        <w:t>I</w:t>
      </w:r>
      <w:r w:rsidR="00B14F6C" w:rsidRPr="000077A8">
        <w:rPr>
          <w:rFonts w:ascii="Arial" w:hAnsi="Arial" w:cs="Arial"/>
          <w:szCs w:val="24"/>
        </w:rPr>
        <w:t xml:space="preserve"> Sesji Rady Miejskiej w</w:t>
      </w:r>
      <w:r w:rsidR="00D77B85" w:rsidRPr="000077A8">
        <w:rPr>
          <w:rFonts w:ascii="Arial" w:hAnsi="Arial" w:cs="Arial"/>
          <w:szCs w:val="24"/>
        </w:rPr>
        <w:t> </w:t>
      </w:r>
      <w:r w:rsidR="00B14F6C" w:rsidRPr="000077A8">
        <w:rPr>
          <w:rFonts w:ascii="Arial" w:hAnsi="Arial" w:cs="Arial"/>
          <w:szCs w:val="24"/>
        </w:rPr>
        <w:t>Stalowej Woli”.</w:t>
      </w:r>
    </w:p>
    <w:p w:rsidR="002F5607" w:rsidRPr="000077A8" w:rsidRDefault="002F5607" w:rsidP="002F5607">
      <w:pPr>
        <w:pStyle w:val="Tekstpodstawowy"/>
        <w:spacing w:line="360" w:lineRule="auto"/>
        <w:rPr>
          <w:rFonts w:ascii="Arial" w:hAnsi="Arial" w:cs="Arial"/>
          <w:szCs w:val="24"/>
        </w:rPr>
      </w:pPr>
      <w:r w:rsidRPr="000077A8">
        <w:rPr>
          <w:rFonts w:ascii="Arial" w:hAnsi="Arial" w:cs="Arial"/>
          <w:szCs w:val="24"/>
        </w:rPr>
        <w:t>Protokołowała:</w:t>
      </w:r>
    </w:p>
    <w:p w:rsidR="002F5607" w:rsidRPr="000077A8" w:rsidRDefault="002F5607" w:rsidP="002F5607">
      <w:pPr>
        <w:pStyle w:val="Tekstpodstawowy"/>
        <w:spacing w:line="360" w:lineRule="auto"/>
        <w:rPr>
          <w:rFonts w:ascii="Arial" w:hAnsi="Arial" w:cs="Arial"/>
          <w:szCs w:val="24"/>
        </w:rPr>
      </w:pPr>
      <w:r w:rsidRPr="000077A8">
        <w:rPr>
          <w:rFonts w:ascii="Arial" w:hAnsi="Arial" w:cs="Arial"/>
          <w:szCs w:val="24"/>
        </w:rPr>
        <w:t>Aniela Kutyła</w:t>
      </w:r>
    </w:p>
    <w:p w:rsidR="002F5607" w:rsidRPr="000077A8" w:rsidRDefault="002F5607" w:rsidP="002F5607">
      <w:pPr>
        <w:pStyle w:val="Tekstpodstawowy"/>
        <w:spacing w:line="360" w:lineRule="auto"/>
        <w:rPr>
          <w:rFonts w:ascii="Arial" w:hAnsi="Arial" w:cs="Arial"/>
          <w:szCs w:val="24"/>
        </w:rPr>
      </w:pPr>
      <w:r w:rsidRPr="000077A8">
        <w:rPr>
          <w:rFonts w:ascii="Arial" w:hAnsi="Arial" w:cs="Arial"/>
          <w:szCs w:val="24"/>
        </w:rPr>
        <w:t>Irena Plęs</w:t>
      </w:r>
    </w:p>
    <w:p w:rsidR="002F5607" w:rsidRPr="000077A8" w:rsidRDefault="002F5607" w:rsidP="002F5607">
      <w:pPr>
        <w:pStyle w:val="Tekstpodstawowy"/>
        <w:rPr>
          <w:rFonts w:ascii="Arial" w:hAnsi="Arial" w:cs="Arial"/>
          <w:szCs w:val="24"/>
        </w:rPr>
      </w:pPr>
    </w:p>
    <w:p w:rsidR="00CA4089" w:rsidRPr="000077A8" w:rsidRDefault="00CA4089" w:rsidP="00B23036">
      <w:pPr>
        <w:pStyle w:val="Tekstpodstawowy"/>
        <w:spacing w:line="360" w:lineRule="auto"/>
        <w:rPr>
          <w:rFonts w:ascii="Arial" w:hAnsi="Arial" w:cs="Arial"/>
          <w:szCs w:val="24"/>
        </w:rPr>
      </w:pPr>
    </w:p>
    <w:p w:rsidR="00CA4089" w:rsidRPr="000077A8" w:rsidRDefault="00CA4089" w:rsidP="00B23036">
      <w:pPr>
        <w:pStyle w:val="Tekstpodstawowy"/>
        <w:spacing w:line="360" w:lineRule="auto"/>
        <w:rPr>
          <w:rFonts w:ascii="Arial" w:hAnsi="Arial" w:cs="Arial"/>
          <w:szCs w:val="24"/>
        </w:rPr>
      </w:pPr>
    </w:p>
    <w:p w:rsidR="00EC0FF0" w:rsidRPr="00D45266" w:rsidRDefault="00EC0FF0" w:rsidP="00D45266">
      <w:pPr>
        <w:tabs>
          <w:tab w:val="left" w:pos="1485"/>
        </w:tabs>
        <w:rPr>
          <w:rFonts w:ascii="Arial" w:hAnsi="Arial" w:cs="Arial"/>
          <w:sz w:val="24"/>
          <w:szCs w:val="24"/>
        </w:rPr>
      </w:pPr>
    </w:p>
    <w:sectPr w:rsidR="00EC0FF0" w:rsidRPr="00D45266" w:rsidSect="00744340">
      <w:footerReference w:type="default" r:id="rId8"/>
      <w:pgSz w:w="11906" w:h="16838"/>
      <w:pgMar w:top="1417" w:right="1416"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566C" w:rsidRDefault="0028566C" w:rsidP="00546944">
      <w:r>
        <w:separator/>
      </w:r>
    </w:p>
  </w:endnote>
  <w:endnote w:type="continuationSeparator" w:id="0">
    <w:p w:rsidR="0028566C" w:rsidRDefault="0028566C" w:rsidP="00546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w:panose1 w:val="02020603060405020304"/>
    <w:charset w:val="EE"/>
    <w:family w:val="roman"/>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Klavika B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Andale Sans UI">
    <w:panose1 w:val="00000000000000000000"/>
    <w:charset w:val="00"/>
    <w:family w:val="roman"/>
    <w:notTrueType/>
    <w:pitch w:val="default"/>
  </w:font>
  <w:font w:name="TimesNewRomanPS-BoldMT">
    <w:altName w:val="Times New Roman"/>
    <w:charset w:val="EE"/>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4308773"/>
      <w:docPartObj>
        <w:docPartGallery w:val="Page Numbers (Bottom of Page)"/>
        <w:docPartUnique/>
      </w:docPartObj>
    </w:sdtPr>
    <w:sdtContent>
      <w:p w:rsidR="0028566C" w:rsidRDefault="0028566C">
        <w:pPr>
          <w:pStyle w:val="Stopka"/>
          <w:jc w:val="right"/>
        </w:pPr>
        <w:r>
          <w:fldChar w:fldCharType="begin"/>
        </w:r>
        <w:r>
          <w:instrText>PAGE   \* MERGEFORMAT</w:instrText>
        </w:r>
        <w:r>
          <w:fldChar w:fldCharType="separate"/>
        </w:r>
        <w:r w:rsidR="00FD401C">
          <w:rPr>
            <w:noProof/>
          </w:rPr>
          <w:t>51</w:t>
        </w:r>
        <w:r>
          <w:fldChar w:fldCharType="end"/>
        </w:r>
      </w:p>
    </w:sdtContent>
  </w:sdt>
  <w:p w:rsidR="0028566C" w:rsidRDefault="0028566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566C" w:rsidRDefault="0028566C" w:rsidP="00546944">
      <w:r>
        <w:separator/>
      </w:r>
    </w:p>
  </w:footnote>
  <w:footnote w:type="continuationSeparator" w:id="0">
    <w:p w:rsidR="0028566C" w:rsidRDefault="0028566C" w:rsidP="005469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44A36"/>
    <w:multiLevelType w:val="hybridMultilevel"/>
    <w:tmpl w:val="0DF24D8A"/>
    <w:lvl w:ilvl="0" w:tplc="0415000F">
      <w:start w:val="1"/>
      <w:numFmt w:val="decimal"/>
      <w:lvlText w:val="%1."/>
      <w:lvlJc w:val="left"/>
      <w:pPr>
        <w:ind w:left="360"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 w15:restartNumberingAfterBreak="0">
    <w:nsid w:val="11517DD0"/>
    <w:multiLevelType w:val="hybridMultilevel"/>
    <w:tmpl w:val="B8FE76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AF97691"/>
    <w:multiLevelType w:val="hybridMultilevel"/>
    <w:tmpl w:val="C672A062"/>
    <w:lvl w:ilvl="0" w:tplc="0415000F">
      <w:start w:val="1"/>
      <w:numFmt w:val="decimal"/>
      <w:lvlText w:val="%1."/>
      <w:lvlJc w:val="left"/>
      <w:pPr>
        <w:ind w:left="1211"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225B4262"/>
    <w:multiLevelType w:val="hybridMultilevel"/>
    <w:tmpl w:val="CE2C2E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80D3D57"/>
    <w:multiLevelType w:val="hybridMultilevel"/>
    <w:tmpl w:val="DDBCEFB0"/>
    <w:lvl w:ilvl="0" w:tplc="0415000F">
      <w:start w:val="1"/>
      <w:numFmt w:val="decimal"/>
      <w:lvlText w:val="%1."/>
      <w:lvlJc w:val="left"/>
      <w:pPr>
        <w:ind w:left="360"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327F6737"/>
    <w:multiLevelType w:val="hybridMultilevel"/>
    <w:tmpl w:val="C672A062"/>
    <w:lvl w:ilvl="0" w:tplc="0415000F">
      <w:start w:val="1"/>
      <w:numFmt w:val="decimal"/>
      <w:lvlText w:val="%1."/>
      <w:lvlJc w:val="left"/>
      <w:pPr>
        <w:ind w:left="1211"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385C6CE7"/>
    <w:multiLevelType w:val="hybridMultilevel"/>
    <w:tmpl w:val="9D6CD33A"/>
    <w:lvl w:ilvl="0" w:tplc="0415000F">
      <w:start w:val="1"/>
      <w:numFmt w:val="decimal"/>
      <w:lvlText w:val="%1."/>
      <w:lvlJc w:val="left"/>
      <w:pPr>
        <w:ind w:left="360"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481E67DB"/>
    <w:multiLevelType w:val="hybridMultilevel"/>
    <w:tmpl w:val="F3604F42"/>
    <w:lvl w:ilvl="0" w:tplc="0415000F">
      <w:start w:val="1"/>
      <w:numFmt w:val="decimal"/>
      <w:lvlText w:val="%1."/>
      <w:lvlJc w:val="left"/>
      <w:pPr>
        <w:ind w:left="1211"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4D487AF3"/>
    <w:multiLevelType w:val="hybridMultilevel"/>
    <w:tmpl w:val="18DAB08A"/>
    <w:lvl w:ilvl="0" w:tplc="0415000F">
      <w:start w:val="1"/>
      <w:numFmt w:val="decimal"/>
      <w:lvlText w:val="%1."/>
      <w:lvlJc w:val="left"/>
      <w:pPr>
        <w:ind w:left="1211"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4F3D281C"/>
    <w:multiLevelType w:val="hybridMultilevel"/>
    <w:tmpl w:val="1F009CCC"/>
    <w:lvl w:ilvl="0" w:tplc="0415000F">
      <w:start w:val="1"/>
      <w:numFmt w:val="decimal"/>
      <w:lvlText w:val="%1."/>
      <w:lvlJc w:val="left"/>
      <w:pPr>
        <w:ind w:left="360"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54BE34C1"/>
    <w:multiLevelType w:val="hybridMultilevel"/>
    <w:tmpl w:val="3B3849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pStyle w:val="Nagwek3"/>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F5D0686"/>
    <w:multiLevelType w:val="hybridMultilevel"/>
    <w:tmpl w:val="4E545F0C"/>
    <w:lvl w:ilvl="0" w:tplc="0415000F">
      <w:start w:val="1"/>
      <w:numFmt w:val="decimal"/>
      <w:lvlText w:val="%1."/>
      <w:lvlJc w:val="left"/>
      <w:pPr>
        <w:ind w:left="360"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744127DB"/>
    <w:multiLevelType w:val="hybridMultilevel"/>
    <w:tmpl w:val="79E263F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5A05668"/>
    <w:multiLevelType w:val="hybridMultilevel"/>
    <w:tmpl w:val="6F404E4C"/>
    <w:lvl w:ilvl="0" w:tplc="0415000F">
      <w:start w:val="1"/>
      <w:numFmt w:val="decimal"/>
      <w:lvlText w:val="%1."/>
      <w:lvlJc w:val="left"/>
      <w:pPr>
        <w:ind w:left="360"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787E5E11"/>
    <w:multiLevelType w:val="hybridMultilevel"/>
    <w:tmpl w:val="C672A062"/>
    <w:lvl w:ilvl="0" w:tplc="0415000F">
      <w:start w:val="1"/>
      <w:numFmt w:val="decimal"/>
      <w:lvlText w:val="%1."/>
      <w:lvlJc w:val="left"/>
      <w:pPr>
        <w:ind w:left="1211"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797A11BA"/>
    <w:multiLevelType w:val="hybridMultilevel"/>
    <w:tmpl w:val="F0D26630"/>
    <w:lvl w:ilvl="0" w:tplc="0415000F">
      <w:start w:val="1"/>
      <w:numFmt w:val="decimal"/>
      <w:lvlText w:val="%1."/>
      <w:lvlJc w:val="left"/>
      <w:pPr>
        <w:ind w:left="360"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0"/>
  </w:num>
  <w:num w:numId="2">
    <w:abstractNumId w:val="12"/>
  </w:num>
  <w:num w:numId="3">
    <w:abstractNumId w:val="2"/>
  </w:num>
  <w:num w:numId="4">
    <w:abstractNumId w:val="1"/>
  </w:num>
  <w:num w:numId="5">
    <w:abstractNumId w:val="11"/>
  </w:num>
  <w:num w:numId="6">
    <w:abstractNumId w:val="14"/>
  </w:num>
  <w:num w:numId="7">
    <w:abstractNumId w:val="7"/>
  </w:num>
  <w:num w:numId="8">
    <w:abstractNumId w:val="8"/>
  </w:num>
  <w:num w:numId="9">
    <w:abstractNumId w:val="0"/>
  </w:num>
  <w:num w:numId="10">
    <w:abstractNumId w:val="9"/>
  </w:num>
  <w:num w:numId="11">
    <w:abstractNumId w:val="4"/>
  </w:num>
  <w:num w:numId="12">
    <w:abstractNumId w:val="15"/>
  </w:num>
  <w:num w:numId="13">
    <w:abstractNumId w:val="6"/>
  </w:num>
  <w:num w:numId="14">
    <w:abstractNumId w:val="13"/>
  </w:num>
  <w:num w:numId="15">
    <w:abstractNumId w:val="3"/>
  </w:num>
  <w:num w:numId="16">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180"/>
    <w:rsid w:val="000055F5"/>
    <w:rsid w:val="000077A8"/>
    <w:rsid w:val="00010DC2"/>
    <w:rsid w:val="00010FD0"/>
    <w:rsid w:val="00011F21"/>
    <w:rsid w:val="00013A69"/>
    <w:rsid w:val="000142F0"/>
    <w:rsid w:val="00015131"/>
    <w:rsid w:val="000163B6"/>
    <w:rsid w:val="00016AA1"/>
    <w:rsid w:val="00016E0A"/>
    <w:rsid w:val="00017876"/>
    <w:rsid w:val="00021A05"/>
    <w:rsid w:val="00021E81"/>
    <w:rsid w:val="0002291A"/>
    <w:rsid w:val="0002299A"/>
    <w:rsid w:val="00025DB4"/>
    <w:rsid w:val="00030BBD"/>
    <w:rsid w:val="00031112"/>
    <w:rsid w:val="000313C0"/>
    <w:rsid w:val="00031AE6"/>
    <w:rsid w:val="00031D11"/>
    <w:rsid w:val="000330C5"/>
    <w:rsid w:val="000343AF"/>
    <w:rsid w:val="000349C9"/>
    <w:rsid w:val="00034D2E"/>
    <w:rsid w:val="000357ED"/>
    <w:rsid w:val="00036D01"/>
    <w:rsid w:val="0004012F"/>
    <w:rsid w:val="00046DE1"/>
    <w:rsid w:val="000547B1"/>
    <w:rsid w:val="00055326"/>
    <w:rsid w:val="0006061D"/>
    <w:rsid w:val="00063293"/>
    <w:rsid w:val="000650A2"/>
    <w:rsid w:val="000769AC"/>
    <w:rsid w:val="000773E7"/>
    <w:rsid w:val="00086EA7"/>
    <w:rsid w:val="00086EBD"/>
    <w:rsid w:val="000918BE"/>
    <w:rsid w:val="00092DFA"/>
    <w:rsid w:val="00097B35"/>
    <w:rsid w:val="00097F6B"/>
    <w:rsid w:val="000A03D2"/>
    <w:rsid w:val="000A0CC4"/>
    <w:rsid w:val="000A175F"/>
    <w:rsid w:val="000A40AA"/>
    <w:rsid w:val="000A7194"/>
    <w:rsid w:val="000B5FC0"/>
    <w:rsid w:val="000B63DE"/>
    <w:rsid w:val="000B683F"/>
    <w:rsid w:val="000B6D6E"/>
    <w:rsid w:val="000C0586"/>
    <w:rsid w:val="000C49CB"/>
    <w:rsid w:val="000C6653"/>
    <w:rsid w:val="000C7F5A"/>
    <w:rsid w:val="000D1450"/>
    <w:rsid w:val="000D4330"/>
    <w:rsid w:val="000D5BAF"/>
    <w:rsid w:val="000E031B"/>
    <w:rsid w:val="000F7880"/>
    <w:rsid w:val="001000D6"/>
    <w:rsid w:val="001019F0"/>
    <w:rsid w:val="00104CB8"/>
    <w:rsid w:val="00107B52"/>
    <w:rsid w:val="00107D68"/>
    <w:rsid w:val="00112462"/>
    <w:rsid w:val="001153D2"/>
    <w:rsid w:val="00117E04"/>
    <w:rsid w:val="00124D80"/>
    <w:rsid w:val="0012514F"/>
    <w:rsid w:val="0012531A"/>
    <w:rsid w:val="00125C08"/>
    <w:rsid w:val="0012682E"/>
    <w:rsid w:val="00136340"/>
    <w:rsid w:val="001364E4"/>
    <w:rsid w:val="00136D2F"/>
    <w:rsid w:val="00137821"/>
    <w:rsid w:val="001405E9"/>
    <w:rsid w:val="00144016"/>
    <w:rsid w:val="001458D4"/>
    <w:rsid w:val="00151F48"/>
    <w:rsid w:val="0015417B"/>
    <w:rsid w:val="00155ED1"/>
    <w:rsid w:val="001617DA"/>
    <w:rsid w:val="00162E31"/>
    <w:rsid w:val="00163D41"/>
    <w:rsid w:val="00165125"/>
    <w:rsid w:val="00165622"/>
    <w:rsid w:val="00165827"/>
    <w:rsid w:val="0017149C"/>
    <w:rsid w:val="0017164A"/>
    <w:rsid w:val="00172AFB"/>
    <w:rsid w:val="00174E61"/>
    <w:rsid w:val="0017538E"/>
    <w:rsid w:val="0018657E"/>
    <w:rsid w:val="001866B3"/>
    <w:rsid w:val="00192F44"/>
    <w:rsid w:val="00195AD1"/>
    <w:rsid w:val="001A0538"/>
    <w:rsid w:val="001A2716"/>
    <w:rsid w:val="001A4B00"/>
    <w:rsid w:val="001A6B1F"/>
    <w:rsid w:val="001A7DF3"/>
    <w:rsid w:val="001B0680"/>
    <w:rsid w:val="001B0D56"/>
    <w:rsid w:val="001B29BD"/>
    <w:rsid w:val="001B2E66"/>
    <w:rsid w:val="001B4020"/>
    <w:rsid w:val="001B43B1"/>
    <w:rsid w:val="001B6D92"/>
    <w:rsid w:val="001C3AD7"/>
    <w:rsid w:val="001C6B54"/>
    <w:rsid w:val="001C77A3"/>
    <w:rsid w:val="001D1298"/>
    <w:rsid w:val="001D7FDF"/>
    <w:rsid w:val="001E2541"/>
    <w:rsid w:val="001E38DE"/>
    <w:rsid w:val="001E3999"/>
    <w:rsid w:val="001E4128"/>
    <w:rsid w:val="001E5680"/>
    <w:rsid w:val="001E6C09"/>
    <w:rsid w:val="001F2AB0"/>
    <w:rsid w:val="001F3405"/>
    <w:rsid w:val="001F5A7D"/>
    <w:rsid w:val="002008F1"/>
    <w:rsid w:val="00206299"/>
    <w:rsid w:val="00207D16"/>
    <w:rsid w:val="00212F2D"/>
    <w:rsid w:val="00213944"/>
    <w:rsid w:val="0021451E"/>
    <w:rsid w:val="002175C8"/>
    <w:rsid w:val="0022431C"/>
    <w:rsid w:val="00224D89"/>
    <w:rsid w:val="002300EB"/>
    <w:rsid w:val="00230A54"/>
    <w:rsid w:val="00232F88"/>
    <w:rsid w:val="00233AA7"/>
    <w:rsid w:val="002360ED"/>
    <w:rsid w:val="00236118"/>
    <w:rsid w:val="0023789B"/>
    <w:rsid w:val="002378EC"/>
    <w:rsid w:val="0024541D"/>
    <w:rsid w:val="00246057"/>
    <w:rsid w:val="0024613C"/>
    <w:rsid w:val="00247567"/>
    <w:rsid w:val="00247A01"/>
    <w:rsid w:val="00250554"/>
    <w:rsid w:val="00253984"/>
    <w:rsid w:val="00254CC1"/>
    <w:rsid w:val="00256927"/>
    <w:rsid w:val="002606B4"/>
    <w:rsid w:val="00263451"/>
    <w:rsid w:val="0026390C"/>
    <w:rsid w:val="00265E59"/>
    <w:rsid w:val="00274720"/>
    <w:rsid w:val="0028083E"/>
    <w:rsid w:val="00284BAE"/>
    <w:rsid w:val="0028530F"/>
    <w:rsid w:val="0028566C"/>
    <w:rsid w:val="002946A6"/>
    <w:rsid w:val="002957F1"/>
    <w:rsid w:val="00295866"/>
    <w:rsid w:val="002A2625"/>
    <w:rsid w:val="002A5CB6"/>
    <w:rsid w:val="002A7980"/>
    <w:rsid w:val="002B26E1"/>
    <w:rsid w:val="002B3BF1"/>
    <w:rsid w:val="002B720D"/>
    <w:rsid w:val="002B749E"/>
    <w:rsid w:val="002C301F"/>
    <w:rsid w:val="002C6962"/>
    <w:rsid w:val="002C7B6C"/>
    <w:rsid w:val="002D17C8"/>
    <w:rsid w:val="002D2295"/>
    <w:rsid w:val="002D2BF3"/>
    <w:rsid w:val="002D32F1"/>
    <w:rsid w:val="002D5569"/>
    <w:rsid w:val="002D5665"/>
    <w:rsid w:val="002E0295"/>
    <w:rsid w:val="002E2751"/>
    <w:rsid w:val="002E4BD5"/>
    <w:rsid w:val="002E660C"/>
    <w:rsid w:val="002E6D83"/>
    <w:rsid w:val="002F2572"/>
    <w:rsid w:val="002F32AE"/>
    <w:rsid w:val="002F4592"/>
    <w:rsid w:val="002F5607"/>
    <w:rsid w:val="002F626D"/>
    <w:rsid w:val="002F68A4"/>
    <w:rsid w:val="003017F8"/>
    <w:rsid w:val="00304071"/>
    <w:rsid w:val="00315B6B"/>
    <w:rsid w:val="00316D55"/>
    <w:rsid w:val="00316EA8"/>
    <w:rsid w:val="00324E3A"/>
    <w:rsid w:val="003262BF"/>
    <w:rsid w:val="003302E1"/>
    <w:rsid w:val="00332765"/>
    <w:rsid w:val="00332861"/>
    <w:rsid w:val="00332FA0"/>
    <w:rsid w:val="003333A5"/>
    <w:rsid w:val="0033397A"/>
    <w:rsid w:val="003359A0"/>
    <w:rsid w:val="00340F8D"/>
    <w:rsid w:val="00341390"/>
    <w:rsid w:val="00342EB6"/>
    <w:rsid w:val="00344EF4"/>
    <w:rsid w:val="003472BA"/>
    <w:rsid w:val="00347561"/>
    <w:rsid w:val="00350945"/>
    <w:rsid w:val="00351241"/>
    <w:rsid w:val="00354EA8"/>
    <w:rsid w:val="00355934"/>
    <w:rsid w:val="00356921"/>
    <w:rsid w:val="00361DD5"/>
    <w:rsid w:val="00362008"/>
    <w:rsid w:val="0036220B"/>
    <w:rsid w:val="0036302F"/>
    <w:rsid w:val="003649BF"/>
    <w:rsid w:val="003656CD"/>
    <w:rsid w:val="00370E1E"/>
    <w:rsid w:val="00382C4F"/>
    <w:rsid w:val="00385194"/>
    <w:rsid w:val="00385F96"/>
    <w:rsid w:val="003873CE"/>
    <w:rsid w:val="00394EC0"/>
    <w:rsid w:val="003A0494"/>
    <w:rsid w:val="003A22D2"/>
    <w:rsid w:val="003A271A"/>
    <w:rsid w:val="003A46E0"/>
    <w:rsid w:val="003A6980"/>
    <w:rsid w:val="003A7822"/>
    <w:rsid w:val="003B55F6"/>
    <w:rsid w:val="003B6FB6"/>
    <w:rsid w:val="003B7320"/>
    <w:rsid w:val="003C013D"/>
    <w:rsid w:val="003C2185"/>
    <w:rsid w:val="003C3CD4"/>
    <w:rsid w:val="003C4C5C"/>
    <w:rsid w:val="003C5523"/>
    <w:rsid w:val="003C5D39"/>
    <w:rsid w:val="003C7A24"/>
    <w:rsid w:val="003D271B"/>
    <w:rsid w:val="003D4D9D"/>
    <w:rsid w:val="003D6DF0"/>
    <w:rsid w:val="003E0A25"/>
    <w:rsid w:val="003E3340"/>
    <w:rsid w:val="003E62DB"/>
    <w:rsid w:val="003F0AF0"/>
    <w:rsid w:val="003F6750"/>
    <w:rsid w:val="0040263A"/>
    <w:rsid w:val="00403B3F"/>
    <w:rsid w:val="004125D0"/>
    <w:rsid w:val="00413BF7"/>
    <w:rsid w:val="00414F76"/>
    <w:rsid w:val="00416186"/>
    <w:rsid w:val="004205C7"/>
    <w:rsid w:val="00420DE3"/>
    <w:rsid w:val="00420E85"/>
    <w:rsid w:val="00421B89"/>
    <w:rsid w:val="0042262B"/>
    <w:rsid w:val="004246EF"/>
    <w:rsid w:val="00424E22"/>
    <w:rsid w:val="00425840"/>
    <w:rsid w:val="004260F9"/>
    <w:rsid w:val="00427D17"/>
    <w:rsid w:val="00433CA7"/>
    <w:rsid w:val="00434E1A"/>
    <w:rsid w:val="00436D15"/>
    <w:rsid w:val="004375B9"/>
    <w:rsid w:val="004422E8"/>
    <w:rsid w:val="004500E3"/>
    <w:rsid w:val="00450435"/>
    <w:rsid w:val="004508C4"/>
    <w:rsid w:val="00450B8D"/>
    <w:rsid w:val="004525A5"/>
    <w:rsid w:val="00452AD8"/>
    <w:rsid w:val="0045735A"/>
    <w:rsid w:val="0046109E"/>
    <w:rsid w:val="0046360B"/>
    <w:rsid w:val="004658DB"/>
    <w:rsid w:val="00465B3E"/>
    <w:rsid w:val="004667D8"/>
    <w:rsid w:val="00466DCB"/>
    <w:rsid w:val="0047336A"/>
    <w:rsid w:val="00474D69"/>
    <w:rsid w:val="0047786F"/>
    <w:rsid w:val="004823AB"/>
    <w:rsid w:val="00486E35"/>
    <w:rsid w:val="0049425D"/>
    <w:rsid w:val="0049567A"/>
    <w:rsid w:val="00496FF3"/>
    <w:rsid w:val="004978A0"/>
    <w:rsid w:val="004978CA"/>
    <w:rsid w:val="004A0BC6"/>
    <w:rsid w:val="004A1856"/>
    <w:rsid w:val="004A214D"/>
    <w:rsid w:val="004A271A"/>
    <w:rsid w:val="004B2476"/>
    <w:rsid w:val="004B51A2"/>
    <w:rsid w:val="004C1449"/>
    <w:rsid w:val="004C1A57"/>
    <w:rsid w:val="004C2645"/>
    <w:rsid w:val="004D0BB4"/>
    <w:rsid w:val="004D2A7B"/>
    <w:rsid w:val="004D3739"/>
    <w:rsid w:val="004D4F6C"/>
    <w:rsid w:val="004E44F4"/>
    <w:rsid w:val="004E611F"/>
    <w:rsid w:val="004E7551"/>
    <w:rsid w:val="004E7D3C"/>
    <w:rsid w:val="004E7DA9"/>
    <w:rsid w:val="004F1C9A"/>
    <w:rsid w:val="004F323C"/>
    <w:rsid w:val="004F7C56"/>
    <w:rsid w:val="00500828"/>
    <w:rsid w:val="00502F02"/>
    <w:rsid w:val="005143FA"/>
    <w:rsid w:val="00516676"/>
    <w:rsid w:val="00516AC6"/>
    <w:rsid w:val="005178F4"/>
    <w:rsid w:val="00520803"/>
    <w:rsid w:val="00522153"/>
    <w:rsid w:val="00527110"/>
    <w:rsid w:val="0052715A"/>
    <w:rsid w:val="00532035"/>
    <w:rsid w:val="00533DF6"/>
    <w:rsid w:val="00535275"/>
    <w:rsid w:val="00540272"/>
    <w:rsid w:val="00541585"/>
    <w:rsid w:val="005415B2"/>
    <w:rsid w:val="0054202D"/>
    <w:rsid w:val="00542E46"/>
    <w:rsid w:val="00542F87"/>
    <w:rsid w:val="00544D90"/>
    <w:rsid w:val="00546944"/>
    <w:rsid w:val="00547D9A"/>
    <w:rsid w:val="005521C6"/>
    <w:rsid w:val="00552775"/>
    <w:rsid w:val="005537F0"/>
    <w:rsid w:val="00555DA6"/>
    <w:rsid w:val="005573F1"/>
    <w:rsid w:val="00563F58"/>
    <w:rsid w:val="00571275"/>
    <w:rsid w:val="00575C7E"/>
    <w:rsid w:val="005768EC"/>
    <w:rsid w:val="0058176A"/>
    <w:rsid w:val="00584AC1"/>
    <w:rsid w:val="0058564F"/>
    <w:rsid w:val="005861CE"/>
    <w:rsid w:val="00590838"/>
    <w:rsid w:val="00591089"/>
    <w:rsid w:val="00593495"/>
    <w:rsid w:val="005949E2"/>
    <w:rsid w:val="00595A00"/>
    <w:rsid w:val="00596368"/>
    <w:rsid w:val="005A7947"/>
    <w:rsid w:val="005B2484"/>
    <w:rsid w:val="005B33DD"/>
    <w:rsid w:val="005B39CC"/>
    <w:rsid w:val="005B42A8"/>
    <w:rsid w:val="005B46AA"/>
    <w:rsid w:val="005C36C6"/>
    <w:rsid w:val="005C579C"/>
    <w:rsid w:val="005C72BE"/>
    <w:rsid w:val="005C75C0"/>
    <w:rsid w:val="005D2532"/>
    <w:rsid w:val="005D4DEC"/>
    <w:rsid w:val="005D65D4"/>
    <w:rsid w:val="005D769B"/>
    <w:rsid w:val="005E0BF6"/>
    <w:rsid w:val="005E25FD"/>
    <w:rsid w:val="005E4087"/>
    <w:rsid w:val="005E6734"/>
    <w:rsid w:val="005E6E5F"/>
    <w:rsid w:val="005E77AE"/>
    <w:rsid w:val="005F021A"/>
    <w:rsid w:val="005F039D"/>
    <w:rsid w:val="005F2433"/>
    <w:rsid w:val="005F24B6"/>
    <w:rsid w:val="005F2D53"/>
    <w:rsid w:val="005F35BD"/>
    <w:rsid w:val="005F64DC"/>
    <w:rsid w:val="005F6CB6"/>
    <w:rsid w:val="005F7302"/>
    <w:rsid w:val="005F780F"/>
    <w:rsid w:val="00600291"/>
    <w:rsid w:val="00600D1C"/>
    <w:rsid w:val="0060245A"/>
    <w:rsid w:val="00603A55"/>
    <w:rsid w:val="00604773"/>
    <w:rsid w:val="00604D66"/>
    <w:rsid w:val="00605207"/>
    <w:rsid w:val="0061231E"/>
    <w:rsid w:val="00617285"/>
    <w:rsid w:val="00617808"/>
    <w:rsid w:val="0061788C"/>
    <w:rsid w:val="00620742"/>
    <w:rsid w:val="00622DE7"/>
    <w:rsid w:val="006461CF"/>
    <w:rsid w:val="00651791"/>
    <w:rsid w:val="0065364E"/>
    <w:rsid w:val="0065684C"/>
    <w:rsid w:val="00656C86"/>
    <w:rsid w:val="00660691"/>
    <w:rsid w:val="00662263"/>
    <w:rsid w:val="006636BB"/>
    <w:rsid w:val="00663937"/>
    <w:rsid w:val="00664478"/>
    <w:rsid w:val="006645CD"/>
    <w:rsid w:val="0067550A"/>
    <w:rsid w:val="006764A2"/>
    <w:rsid w:val="00676F46"/>
    <w:rsid w:val="00681D2C"/>
    <w:rsid w:val="00683611"/>
    <w:rsid w:val="0068650E"/>
    <w:rsid w:val="00686A3B"/>
    <w:rsid w:val="006920B2"/>
    <w:rsid w:val="006938CF"/>
    <w:rsid w:val="00694FC3"/>
    <w:rsid w:val="00696871"/>
    <w:rsid w:val="00696E0A"/>
    <w:rsid w:val="006971FA"/>
    <w:rsid w:val="006A11DA"/>
    <w:rsid w:val="006A1E21"/>
    <w:rsid w:val="006A4C65"/>
    <w:rsid w:val="006A5596"/>
    <w:rsid w:val="006A6562"/>
    <w:rsid w:val="006A71DE"/>
    <w:rsid w:val="006B4CD7"/>
    <w:rsid w:val="006B6EFC"/>
    <w:rsid w:val="006C2C7A"/>
    <w:rsid w:val="006C3DD6"/>
    <w:rsid w:val="006C4550"/>
    <w:rsid w:val="006C4B19"/>
    <w:rsid w:val="006C51D6"/>
    <w:rsid w:val="006C6DD8"/>
    <w:rsid w:val="006C746E"/>
    <w:rsid w:val="006D26E0"/>
    <w:rsid w:val="006D2D73"/>
    <w:rsid w:val="006D5EC5"/>
    <w:rsid w:val="006E103F"/>
    <w:rsid w:val="006E1527"/>
    <w:rsid w:val="006E4928"/>
    <w:rsid w:val="006E53DC"/>
    <w:rsid w:val="006E5C62"/>
    <w:rsid w:val="006E670E"/>
    <w:rsid w:val="006E6863"/>
    <w:rsid w:val="006E7AB2"/>
    <w:rsid w:val="006F0A6D"/>
    <w:rsid w:val="006F0B6C"/>
    <w:rsid w:val="006F29B5"/>
    <w:rsid w:val="006F44EA"/>
    <w:rsid w:val="006F7820"/>
    <w:rsid w:val="006F7B42"/>
    <w:rsid w:val="00701913"/>
    <w:rsid w:val="00702096"/>
    <w:rsid w:val="007034F7"/>
    <w:rsid w:val="007043F1"/>
    <w:rsid w:val="0071179D"/>
    <w:rsid w:val="00712784"/>
    <w:rsid w:val="00715CA8"/>
    <w:rsid w:val="00716379"/>
    <w:rsid w:val="00720319"/>
    <w:rsid w:val="0072090B"/>
    <w:rsid w:val="0072449C"/>
    <w:rsid w:val="0072451B"/>
    <w:rsid w:val="0072505E"/>
    <w:rsid w:val="007255DD"/>
    <w:rsid w:val="00726137"/>
    <w:rsid w:val="007273A0"/>
    <w:rsid w:val="007279BD"/>
    <w:rsid w:val="007302AF"/>
    <w:rsid w:val="00730712"/>
    <w:rsid w:val="00732216"/>
    <w:rsid w:val="00732695"/>
    <w:rsid w:val="00733126"/>
    <w:rsid w:val="0073364F"/>
    <w:rsid w:val="00733A0B"/>
    <w:rsid w:val="00734FBB"/>
    <w:rsid w:val="00735DF7"/>
    <w:rsid w:val="007366AF"/>
    <w:rsid w:val="00736C20"/>
    <w:rsid w:val="00736C51"/>
    <w:rsid w:val="0073708D"/>
    <w:rsid w:val="00740C28"/>
    <w:rsid w:val="00740DE6"/>
    <w:rsid w:val="00744340"/>
    <w:rsid w:val="00745DEE"/>
    <w:rsid w:val="0075436C"/>
    <w:rsid w:val="00757098"/>
    <w:rsid w:val="00761806"/>
    <w:rsid w:val="00771505"/>
    <w:rsid w:val="007728EF"/>
    <w:rsid w:val="0077591C"/>
    <w:rsid w:val="00777547"/>
    <w:rsid w:val="00783BC1"/>
    <w:rsid w:val="00784634"/>
    <w:rsid w:val="0078516A"/>
    <w:rsid w:val="00792426"/>
    <w:rsid w:val="007939BC"/>
    <w:rsid w:val="00794460"/>
    <w:rsid w:val="00794FB5"/>
    <w:rsid w:val="007956D9"/>
    <w:rsid w:val="007A1CF3"/>
    <w:rsid w:val="007A36C2"/>
    <w:rsid w:val="007A3730"/>
    <w:rsid w:val="007A5E63"/>
    <w:rsid w:val="007A6358"/>
    <w:rsid w:val="007A6C09"/>
    <w:rsid w:val="007A74CE"/>
    <w:rsid w:val="007B06D7"/>
    <w:rsid w:val="007B1EB6"/>
    <w:rsid w:val="007B253A"/>
    <w:rsid w:val="007B52E0"/>
    <w:rsid w:val="007B54FA"/>
    <w:rsid w:val="007C1775"/>
    <w:rsid w:val="007C2578"/>
    <w:rsid w:val="007C33E3"/>
    <w:rsid w:val="007C4EEF"/>
    <w:rsid w:val="007C582B"/>
    <w:rsid w:val="007C681D"/>
    <w:rsid w:val="007C7ECB"/>
    <w:rsid w:val="007D0310"/>
    <w:rsid w:val="007D29B3"/>
    <w:rsid w:val="007D35CE"/>
    <w:rsid w:val="007D43E4"/>
    <w:rsid w:val="007D48B6"/>
    <w:rsid w:val="007D4B0A"/>
    <w:rsid w:val="007D557C"/>
    <w:rsid w:val="007D7877"/>
    <w:rsid w:val="007E1FE5"/>
    <w:rsid w:val="007E406A"/>
    <w:rsid w:val="007E70FC"/>
    <w:rsid w:val="007F0EE1"/>
    <w:rsid w:val="007F1689"/>
    <w:rsid w:val="007F4244"/>
    <w:rsid w:val="007F440C"/>
    <w:rsid w:val="007F4818"/>
    <w:rsid w:val="007F56B8"/>
    <w:rsid w:val="007F5759"/>
    <w:rsid w:val="007F5828"/>
    <w:rsid w:val="007F7A4D"/>
    <w:rsid w:val="00800844"/>
    <w:rsid w:val="008011BB"/>
    <w:rsid w:val="008014A8"/>
    <w:rsid w:val="0080493A"/>
    <w:rsid w:val="00807E34"/>
    <w:rsid w:val="00810688"/>
    <w:rsid w:val="00815B2D"/>
    <w:rsid w:val="00822278"/>
    <w:rsid w:val="00822BBC"/>
    <w:rsid w:val="00825A0A"/>
    <w:rsid w:val="00826CFB"/>
    <w:rsid w:val="00826F6B"/>
    <w:rsid w:val="008333B1"/>
    <w:rsid w:val="0083384C"/>
    <w:rsid w:val="00837C87"/>
    <w:rsid w:val="00840B2D"/>
    <w:rsid w:val="0084179D"/>
    <w:rsid w:val="00841F72"/>
    <w:rsid w:val="0084236A"/>
    <w:rsid w:val="00846CC9"/>
    <w:rsid w:val="008473EC"/>
    <w:rsid w:val="00850386"/>
    <w:rsid w:val="00850F3B"/>
    <w:rsid w:val="00851291"/>
    <w:rsid w:val="00852CEB"/>
    <w:rsid w:val="0085356F"/>
    <w:rsid w:val="00867D93"/>
    <w:rsid w:val="008713D3"/>
    <w:rsid w:val="00871607"/>
    <w:rsid w:val="00877774"/>
    <w:rsid w:val="00881D7F"/>
    <w:rsid w:val="00882CCC"/>
    <w:rsid w:val="00894A6F"/>
    <w:rsid w:val="00894EA1"/>
    <w:rsid w:val="00895C2A"/>
    <w:rsid w:val="00897540"/>
    <w:rsid w:val="008A2739"/>
    <w:rsid w:val="008A7207"/>
    <w:rsid w:val="008A766B"/>
    <w:rsid w:val="008B32D1"/>
    <w:rsid w:val="008B4582"/>
    <w:rsid w:val="008B4B5E"/>
    <w:rsid w:val="008B4E62"/>
    <w:rsid w:val="008B50DF"/>
    <w:rsid w:val="008B5405"/>
    <w:rsid w:val="008B7E36"/>
    <w:rsid w:val="008C253E"/>
    <w:rsid w:val="008C5DFB"/>
    <w:rsid w:val="008C6B06"/>
    <w:rsid w:val="008C7352"/>
    <w:rsid w:val="008D040B"/>
    <w:rsid w:val="008D0B59"/>
    <w:rsid w:val="008D0EFA"/>
    <w:rsid w:val="008D3147"/>
    <w:rsid w:val="008D442A"/>
    <w:rsid w:val="008D4907"/>
    <w:rsid w:val="008D63C7"/>
    <w:rsid w:val="008D6A23"/>
    <w:rsid w:val="008E247B"/>
    <w:rsid w:val="008E3E52"/>
    <w:rsid w:val="008E4229"/>
    <w:rsid w:val="008E4BB7"/>
    <w:rsid w:val="008E6D02"/>
    <w:rsid w:val="008E7DA9"/>
    <w:rsid w:val="008F077D"/>
    <w:rsid w:val="008F0F31"/>
    <w:rsid w:val="008F1629"/>
    <w:rsid w:val="008F1EF3"/>
    <w:rsid w:val="008F2C7A"/>
    <w:rsid w:val="008F49EC"/>
    <w:rsid w:val="00900CA9"/>
    <w:rsid w:val="00905627"/>
    <w:rsid w:val="00906401"/>
    <w:rsid w:val="0090697B"/>
    <w:rsid w:val="00910351"/>
    <w:rsid w:val="00913536"/>
    <w:rsid w:val="0091375B"/>
    <w:rsid w:val="00917D51"/>
    <w:rsid w:val="0092061D"/>
    <w:rsid w:val="00926D14"/>
    <w:rsid w:val="00926EE7"/>
    <w:rsid w:val="0093126C"/>
    <w:rsid w:val="00932915"/>
    <w:rsid w:val="0093310A"/>
    <w:rsid w:val="00933D90"/>
    <w:rsid w:val="00934A5D"/>
    <w:rsid w:val="0094102E"/>
    <w:rsid w:val="00942C85"/>
    <w:rsid w:val="009433D9"/>
    <w:rsid w:val="0094386B"/>
    <w:rsid w:val="009470A4"/>
    <w:rsid w:val="00947D78"/>
    <w:rsid w:val="00950427"/>
    <w:rsid w:val="00951C1C"/>
    <w:rsid w:val="0095209C"/>
    <w:rsid w:val="0095319D"/>
    <w:rsid w:val="00954706"/>
    <w:rsid w:val="00954816"/>
    <w:rsid w:val="009565E1"/>
    <w:rsid w:val="009569D0"/>
    <w:rsid w:val="009613C8"/>
    <w:rsid w:val="00963821"/>
    <w:rsid w:val="00970010"/>
    <w:rsid w:val="00971678"/>
    <w:rsid w:val="00972ABA"/>
    <w:rsid w:val="009755FB"/>
    <w:rsid w:val="0098108C"/>
    <w:rsid w:val="0098470C"/>
    <w:rsid w:val="00987CF4"/>
    <w:rsid w:val="009961F9"/>
    <w:rsid w:val="00996450"/>
    <w:rsid w:val="009A0B4A"/>
    <w:rsid w:val="009A1623"/>
    <w:rsid w:val="009A3106"/>
    <w:rsid w:val="009B1C48"/>
    <w:rsid w:val="009B6C1A"/>
    <w:rsid w:val="009C06D3"/>
    <w:rsid w:val="009C1233"/>
    <w:rsid w:val="009C164F"/>
    <w:rsid w:val="009C7E9C"/>
    <w:rsid w:val="009D0A29"/>
    <w:rsid w:val="009D0F3B"/>
    <w:rsid w:val="009D1614"/>
    <w:rsid w:val="009D3084"/>
    <w:rsid w:val="009D3EBC"/>
    <w:rsid w:val="009E39D6"/>
    <w:rsid w:val="009F102E"/>
    <w:rsid w:val="009F577A"/>
    <w:rsid w:val="00A02A5F"/>
    <w:rsid w:val="00A04235"/>
    <w:rsid w:val="00A05050"/>
    <w:rsid w:val="00A05AF6"/>
    <w:rsid w:val="00A10BAB"/>
    <w:rsid w:val="00A124F1"/>
    <w:rsid w:val="00A13154"/>
    <w:rsid w:val="00A13355"/>
    <w:rsid w:val="00A13E07"/>
    <w:rsid w:val="00A14162"/>
    <w:rsid w:val="00A14B8B"/>
    <w:rsid w:val="00A152B4"/>
    <w:rsid w:val="00A1710E"/>
    <w:rsid w:val="00A27060"/>
    <w:rsid w:val="00A27519"/>
    <w:rsid w:val="00A27AB2"/>
    <w:rsid w:val="00A3195D"/>
    <w:rsid w:val="00A34969"/>
    <w:rsid w:val="00A359D8"/>
    <w:rsid w:val="00A37829"/>
    <w:rsid w:val="00A37982"/>
    <w:rsid w:val="00A42D2C"/>
    <w:rsid w:val="00A431D0"/>
    <w:rsid w:val="00A46F67"/>
    <w:rsid w:val="00A47F32"/>
    <w:rsid w:val="00A505B2"/>
    <w:rsid w:val="00A51689"/>
    <w:rsid w:val="00A54022"/>
    <w:rsid w:val="00A55422"/>
    <w:rsid w:val="00A555E4"/>
    <w:rsid w:val="00A574DF"/>
    <w:rsid w:val="00A62151"/>
    <w:rsid w:val="00A627E8"/>
    <w:rsid w:val="00A63653"/>
    <w:rsid w:val="00A63A1D"/>
    <w:rsid w:val="00A6568B"/>
    <w:rsid w:val="00A659CF"/>
    <w:rsid w:val="00A67F3D"/>
    <w:rsid w:val="00A73D85"/>
    <w:rsid w:val="00A75F24"/>
    <w:rsid w:val="00A77AF6"/>
    <w:rsid w:val="00A80C36"/>
    <w:rsid w:val="00A81FD7"/>
    <w:rsid w:val="00A8250F"/>
    <w:rsid w:val="00A83366"/>
    <w:rsid w:val="00A866E6"/>
    <w:rsid w:val="00A91C95"/>
    <w:rsid w:val="00AA067C"/>
    <w:rsid w:val="00AA4325"/>
    <w:rsid w:val="00AA587A"/>
    <w:rsid w:val="00AA7730"/>
    <w:rsid w:val="00AB4306"/>
    <w:rsid w:val="00AB484C"/>
    <w:rsid w:val="00AB6E6A"/>
    <w:rsid w:val="00AC03E6"/>
    <w:rsid w:val="00AC1114"/>
    <w:rsid w:val="00AC133D"/>
    <w:rsid w:val="00AC2CD6"/>
    <w:rsid w:val="00AC2EE3"/>
    <w:rsid w:val="00AC3BCB"/>
    <w:rsid w:val="00AC53C2"/>
    <w:rsid w:val="00AC5B1F"/>
    <w:rsid w:val="00AD2C78"/>
    <w:rsid w:val="00AD2CAA"/>
    <w:rsid w:val="00AD3D5B"/>
    <w:rsid w:val="00AD53AE"/>
    <w:rsid w:val="00AE0750"/>
    <w:rsid w:val="00AE0C4A"/>
    <w:rsid w:val="00AE2698"/>
    <w:rsid w:val="00AE6BB9"/>
    <w:rsid w:val="00AF0681"/>
    <w:rsid w:val="00AF240D"/>
    <w:rsid w:val="00AF2B85"/>
    <w:rsid w:val="00AF7731"/>
    <w:rsid w:val="00AF7C6E"/>
    <w:rsid w:val="00B026AA"/>
    <w:rsid w:val="00B0283C"/>
    <w:rsid w:val="00B04713"/>
    <w:rsid w:val="00B0686F"/>
    <w:rsid w:val="00B12349"/>
    <w:rsid w:val="00B13934"/>
    <w:rsid w:val="00B13B7E"/>
    <w:rsid w:val="00B143B4"/>
    <w:rsid w:val="00B14F6C"/>
    <w:rsid w:val="00B23036"/>
    <w:rsid w:val="00B243EB"/>
    <w:rsid w:val="00B24D7F"/>
    <w:rsid w:val="00B2574D"/>
    <w:rsid w:val="00B25767"/>
    <w:rsid w:val="00B260DC"/>
    <w:rsid w:val="00B32037"/>
    <w:rsid w:val="00B3240F"/>
    <w:rsid w:val="00B32702"/>
    <w:rsid w:val="00B328FE"/>
    <w:rsid w:val="00B33F25"/>
    <w:rsid w:val="00B34D16"/>
    <w:rsid w:val="00B36811"/>
    <w:rsid w:val="00B3780C"/>
    <w:rsid w:val="00B41F6C"/>
    <w:rsid w:val="00B4446B"/>
    <w:rsid w:val="00B47473"/>
    <w:rsid w:val="00B5291F"/>
    <w:rsid w:val="00B54CE4"/>
    <w:rsid w:val="00B57F7A"/>
    <w:rsid w:val="00B603D2"/>
    <w:rsid w:val="00B63D3C"/>
    <w:rsid w:val="00B65857"/>
    <w:rsid w:val="00B706D4"/>
    <w:rsid w:val="00B71609"/>
    <w:rsid w:val="00B737ED"/>
    <w:rsid w:val="00B756B5"/>
    <w:rsid w:val="00B76F33"/>
    <w:rsid w:val="00B82AE6"/>
    <w:rsid w:val="00B84888"/>
    <w:rsid w:val="00B84C54"/>
    <w:rsid w:val="00B86A81"/>
    <w:rsid w:val="00B87B5C"/>
    <w:rsid w:val="00B87EF0"/>
    <w:rsid w:val="00B90C77"/>
    <w:rsid w:val="00B9528A"/>
    <w:rsid w:val="00B97AF1"/>
    <w:rsid w:val="00BA0FC2"/>
    <w:rsid w:val="00BA17EB"/>
    <w:rsid w:val="00BA277B"/>
    <w:rsid w:val="00BA5D9B"/>
    <w:rsid w:val="00BB097E"/>
    <w:rsid w:val="00BB4F9B"/>
    <w:rsid w:val="00BC3EB4"/>
    <w:rsid w:val="00BC5326"/>
    <w:rsid w:val="00BC7857"/>
    <w:rsid w:val="00BC7C1B"/>
    <w:rsid w:val="00BD1DAA"/>
    <w:rsid w:val="00BD3A00"/>
    <w:rsid w:val="00BD3A0F"/>
    <w:rsid w:val="00BD3EC0"/>
    <w:rsid w:val="00BD5B6B"/>
    <w:rsid w:val="00BD6FF5"/>
    <w:rsid w:val="00BD7E15"/>
    <w:rsid w:val="00BE51B5"/>
    <w:rsid w:val="00BE78D9"/>
    <w:rsid w:val="00BF07D7"/>
    <w:rsid w:val="00BF3E2A"/>
    <w:rsid w:val="00BF5BC0"/>
    <w:rsid w:val="00C07986"/>
    <w:rsid w:val="00C10507"/>
    <w:rsid w:val="00C123C0"/>
    <w:rsid w:val="00C138EF"/>
    <w:rsid w:val="00C15104"/>
    <w:rsid w:val="00C159E3"/>
    <w:rsid w:val="00C1697B"/>
    <w:rsid w:val="00C17125"/>
    <w:rsid w:val="00C176ED"/>
    <w:rsid w:val="00C21231"/>
    <w:rsid w:val="00C21BBA"/>
    <w:rsid w:val="00C21DDE"/>
    <w:rsid w:val="00C2608B"/>
    <w:rsid w:val="00C26734"/>
    <w:rsid w:val="00C2685B"/>
    <w:rsid w:val="00C32B49"/>
    <w:rsid w:val="00C32CD6"/>
    <w:rsid w:val="00C35A1C"/>
    <w:rsid w:val="00C420AA"/>
    <w:rsid w:val="00C427E3"/>
    <w:rsid w:val="00C428BC"/>
    <w:rsid w:val="00C54D7A"/>
    <w:rsid w:val="00C5603A"/>
    <w:rsid w:val="00C61DC4"/>
    <w:rsid w:val="00C65FA5"/>
    <w:rsid w:val="00C67C96"/>
    <w:rsid w:val="00C70DF8"/>
    <w:rsid w:val="00C720CF"/>
    <w:rsid w:val="00C81354"/>
    <w:rsid w:val="00C82D84"/>
    <w:rsid w:val="00C846CD"/>
    <w:rsid w:val="00C863B0"/>
    <w:rsid w:val="00C938B5"/>
    <w:rsid w:val="00C93B43"/>
    <w:rsid w:val="00C95C85"/>
    <w:rsid w:val="00CA0CF8"/>
    <w:rsid w:val="00CA4089"/>
    <w:rsid w:val="00CB3491"/>
    <w:rsid w:val="00CB5C51"/>
    <w:rsid w:val="00CB6D50"/>
    <w:rsid w:val="00CB7716"/>
    <w:rsid w:val="00CC3ED1"/>
    <w:rsid w:val="00CC3FCD"/>
    <w:rsid w:val="00CC55F1"/>
    <w:rsid w:val="00CD0417"/>
    <w:rsid w:val="00CD6F86"/>
    <w:rsid w:val="00CE1C67"/>
    <w:rsid w:val="00CE2287"/>
    <w:rsid w:val="00CE5140"/>
    <w:rsid w:val="00CE72E8"/>
    <w:rsid w:val="00CF3922"/>
    <w:rsid w:val="00CF4099"/>
    <w:rsid w:val="00D01BE7"/>
    <w:rsid w:val="00D03185"/>
    <w:rsid w:val="00D061FC"/>
    <w:rsid w:val="00D077C7"/>
    <w:rsid w:val="00D11CE3"/>
    <w:rsid w:val="00D13B44"/>
    <w:rsid w:val="00D15F2A"/>
    <w:rsid w:val="00D20138"/>
    <w:rsid w:val="00D202ED"/>
    <w:rsid w:val="00D2297A"/>
    <w:rsid w:val="00D2555C"/>
    <w:rsid w:val="00D269FC"/>
    <w:rsid w:val="00D27DE1"/>
    <w:rsid w:val="00D32DCA"/>
    <w:rsid w:val="00D334E4"/>
    <w:rsid w:val="00D34811"/>
    <w:rsid w:val="00D34CBB"/>
    <w:rsid w:val="00D3683D"/>
    <w:rsid w:val="00D42D35"/>
    <w:rsid w:val="00D4363C"/>
    <w:rsid w:val="00D45266"/>
    <w:rsid w:val="00D47AD3"/>
    <w:rsid w:val="00D507AB"/>
    <w:rsid w:val="00D5249D"/>
    <w:rsid w:val="00D57876"/>
    <w:rsid w:val="00D629AE"/>
    <w:rsid w:val="00D63B83"/>
    <w:rsid w:val="00D644D1"/>
    <w:rsid w:val="00D66520"/>
    <w:rsid w:val="00D67C72"/>
    <w:rsid w:val="00D7124E"/>
    <w:rsid w:val="00D727F3"/>
    <w:rsid w:val="00D72A4B"/>
    <w:rsid w:val="00D7673A"/>
    <w:rsid w:val="00D77B85"/>
    <w:rsid w:val="00D80F64"/>
    <w:rsid w:val="00D81559"/>
    <w:rsid w:val="00D81FF7"/>
    <w:rsid w:val="00D84EC2"/>
    <w:rsid w:val="00D870DB"/>
    <w:rsid w:val="00D87153"/>
    <w:rsid w:val="00D87E74"/>
    <w:rsid w:val="00D9189D"/>
    <w:rsid w:val="00D92485"/>
    <w:rsid w:val="00D938D8"/>
    <w:rsid w:val="00DA6091"/>
    <w:rsid w:val="00DA77BD"/>
    <w:rsid w:val="00DA7A06"/>
    <w:rsid w:val="00DB32FB"/>
    <w:rsid w:val="00DB4BBD"/>
    <w:rsid w:val="00DB5902"/>
    <w:rsid w:val="00DC01D8"/>
    <w:rsid w:val="00DC2F3D"/>
    <w:rsid w:val="00DC51B9"/>
    <w:rsid w:val="00DC7E65"/>
    <w:rsid w:val="00DD0158"/>
    <w:rsid w:val="00DD28F5"/>
    <w:rsid w:val="00DE13CD"/>
    <w:rsid w:val="00DE34B7"/>
    <w:rsid w:val="00DE6EB6"/>
    <w:rsid w:val="00DE7249"/>
    <w:rsid w:val="00DF14B9"/>
    <w:rsid w:val="00DF21A9"/>
    <w:rsid w:val="00DF4017"/>
    <w:rsid w:val="00E029F9"/>
    <w:rsid w:val="00E02FB9"/>
    <w:rsid w:val="00E06B95"/>
    <w:rsid w:val="00E11BB1"/>
    <w:rsid w:val="00E17310"/>
    <w:rsid w:val="00E207DD"/>
    <w:rsid w:val="00E222FF"/>
    <w:rsid w:val="00E25EC6"/>
    <w:rsid w:val="00E30337"/>
    <w:rsid w:val="00E319C8"/>
    <w:rsid w:val="00E32703"/>
    <w:rsid w:val="00E33FFE"/>
    <w:rsid w:val="00E35A57"/>
    <w:rsid w:val="00E36187"/>
    <w:rsid w:val="00E40674"/>
    <w:rsid w:val="00E43A12"/>
    <w:rsid w:val="00E43D63"/>
    <w:rsid w:val="00E45F1A"/>
    <w:rsid w:val="00E47877"/>
    <w:rsid w:val="00E50C80"/>
    <w:rsid w:val="00E51D7C"/>
    <w:rsid w:val="00E51EA2"/>
    <w:rsid w:val="00E52687"/>
    <w:rsid w:val="00E52951"/>
    <w:rsid w:val="00E571EF"/>
    <w:rsid w:val="00E57608"/>
    <w:rsid w:val="00E60916"/>
    <w:rsid w:val="00E6182C"/>
    <w:rsid w:val="00E74BB0"/>
    <w:rsid w:val="00E75B63"/>
    <w:rsid w:val="00E8167F"/>
    <w:rsid w:val="00E82AF3"/>
    <w:rsid w:val="00E82E04"/>
    <w:rsid w:val="00E8439F"/>
    <w:rsid w:val="00E85E99"/>
    <w:rsid w:val="00E8675A"/>
    <w:rsid w:val="00E87120"/>
    <w:rsid w:val="00E8744D"/>
    <w:rsid w:val="00E90243"/>
    <w:rsid w:val="00E9190F"/>
    <w:rsid w:val="00E927FE"/>
    <w:rsid w:val="00E95856"/>
    <w:rsid w:val="00E96487"/>
    <w:rsid w:val="00E968FB"/>
    <w:rsid w:val="00E979E4"/>
    <w:rsid w:val="00EA18BA"/>
    <w:rsid w:val="00EA2D86"/>
    <w:rsid w:val="00EA7817"/>
    <w:rsid w:val="00EB0CEC"/>
    <w:rsid w:val="00EB1559"/>
    <w:rsid w:val="00EB3BA1"/>
    <w:rsid w:val="00EB5D14"/>
    <w:rsid w:val="00EB6227"/>
    <w:rsid w:val="00EC0570"/>
    <w:rsid w:val="00EC05A3"/>
    <w:rsid w:val="00EC08E6"/>
    <w:rsid w:val="00EC0FF0"/>
    <w:rsid w:val="00EC112C"/>
    <w:rsid w:val="00EC306B"/>
    <w:rsid w:val="00EC384E"/>
    <w:rsid w:val="00ED283D"/>
    <w:rsid w:val="00ED3401"/>
    <w:rsid w:val="00ED4669"/>
    <w:rsid w:val="00ED5198"/>
    <w:rsid w:val="00EE047B"/>
    <w:rsid w:val="00EE73D9"/>
    <w:rsid w:val="00EF17AD"/>
    <w:rsid w:val="00EF1F94"/>
    <w:rsid w:val="00EF4DC5"/>
    <w:rsid w:val="00EF79EC"/>
    <w:rsid w:val="00EF7F7E"/>
    <w:rsid w:val="00F01387"/>
    <w:rsid w:val="00F07CFE"/>
    <w:rsid w:val="00F12296"/>
    <w:rsid w:val="00F13400"/>
    <w:rsid w:val="00F13E10"/>
    <w:rsid w:val="00F179CE"/>
    <w:rsid w:val="00F17ADC"/>
    <w:rsid w:val="00F20D96"/>
    <w:rsid w:val="00F23242"/>
    <w:rsid w:val="00F25351"/>
    <w:rsid w:val="00F305F4"/>
    <w:rsid w:val="00F314EB"/>
    <w:rsid w:val="00F34A8B"/>
    <w:rsid w:val="00F34DF0"/>
    <w:rsid w:val="00F36E8F"/>
    <w:rsid w:val="00F37EF7"/>
    <w:rsid w:val="00F42059"/>
    <w:rsid w:val="00F5259C"/>
    <w:rsid w:val="00F53218"/>
    <w:rsid w:val="00F55EF2"/>
    <w:rsid w:val="00F56FD9"/>
    <w:rsid w:val="00F6153B"/>
    <w:rsid w:val="00F63CEC"/>
    <w:rsid w:val="00F64981"/>
    <w:rsid w:val="00F658FB"/>
    <w:rsid w:val="00F70DA4"/>
    <w:rsid w:val="00F72C17"/>
    <w:rsid w:val="00F807F3"/>
    <w:rsid w:val="00F81446"/>
    <w:rsid w:val="00F82777"/>
    <w:rsid w:val="00F82C61"/>
    <w:rsid w:val="00F83F5B"/>
    <w:rsid w:val="00F84ED1"/>
    <w:rsid w:val="00F84EFE"/>
    <w:rsid w:val="00F93A21"/>
    <w:rsid w:val="00F97B99"/>
    <w:rsid w:val="00F97CE5"/>
    <w:rsid w:val="00F97F2B"/>
    <w:rsid w:val="00FA3055"/>
    <w:rsid w:val="00FA71FA"/>
    <w:rsid w:val="00FA75D2"/>
    <w:rsid w:val="00FA7AD7"/>
    <w:rsid w:val="00FB058E"/>
    <w:rsid w:val="00FB2F07"/>
    <w:rsid w:val="00FB4BB2"/>
    <w:rsid w:val="00FB4C79"/>
    <w:rsid w:val="00FB501A"/>
    <w:rsid w:val="00FB5485"/>
    <w:rsid w:val="00FB72B0"/>
    <w:rsid w:val="00FB74B9"/>
    <w:rsid w:val="00FC146D"/>
    <w:rsid w:val="00FC4292"/>
    <w:rsid w:val="00FC584E"/>
    <w:rsid w:val="00FC5865"/>
    <w:rsid w:val="00FC5C1E"/>
    <w:rsid w:val="00FD0AFE"/>
    <w:rsid w:val="00FD0DBB"/>
    <w:rsid w:val="00FD0F18"/>
    <w:rsid w:val="00FD1E45"/>
    <w:rsid w:val="00FD3FA2"/>
    <w:rsid w:val="00FD401C"/>
    <w:rsid w:val="00FD467A"/>
    <w:rsid w:val="00FD6180"/>
    <w:rsid w:val="00FE0CB3"/>
    <w:rsid w:val="00FE1003"/>
    <w:rsid w:val="00FE1EE6"/>
    <w:rsid w:val="00FE203F"/>
    <w:rsid w:val="00FE6AAB"/>
    <w:rsid w:val="00FF1617"/>
    <w:rsid w:val="00FF293E"/>
    <w:rsid w:val="00FF7F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2B1F30-63D5-428A-8234-ED8608E65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D6180"/>
  </w:style>
  <w:style w:type="paragraph" w:styleId="Nagwek3">
    <w:name w:val="heading 3"/>
    <w:basedOn w:val="Normalny"/>
    <w:next w:val="Normalny"/>
    <w:link w:val="Nagwek3Znak"/>
    <w:qFormat/>
    <w:rsid w:val="008D6A23"/>
    <w:pPr>
      <w:keepNext/>
      <w:numPr>
        <w:ilvl w:val="2"/>
        <w:numId w:val="1"/>
      </w:numPr>
      <w:suppressAutoHyphens/>
      <w:ind w:left="60"/>
      <w:outlineLvl w:val="2"/>
    </w:pPr>
    <w:rPr>
      <w:rFonts w:ascii="Times New Roman" w:eastAsia="Times New Roman" w:hAnsi="Times New Roman" w:cs="Times New Roman"/>
      <w:b/>
      <w:bCs/>
      <w:sz w:val="28"/>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FD6180"/>
    <w:pPr>
      <w:ind w:left="720"/>
      <w:contextualSpacing/>
    </w:pPr>
  </w:style>
  <w:style w:type="paragraph" w:styleId="Tekstprzypisukocowego">
    <w:name w:val="endnote text"/>
    <w:basedOn w:val="Normalny"/>
    <w:link w:val="TekstprzypisukocowegoZnak"/>
    <w:uiPriority w:val="99"/>
    <w:semiHidden/>
    <w:unhideWhenUsed/>
    <w:rsid w:val="00546944"/>
    <w:rPr>
      <w:sz w:val="20"/>
      <w:szCs w:val="20"/>
    </w:rPr>
  </w:style>
  <w:style w:type="character" w:customStyle="1" w:styleId="TekstprzypisukocowegoZnak">
    <w:name w:val="Tekst przypisu końcowego Znak"/>
    <w:basedOn w:val="Domylnaczcionkaakapitu"/>
    <w:link w:val="Tekstprzypisukocowego"/>
    <w:uiPriority w:val="99"/>
    <w:semiHidden/>
    <w:rsid w:val="00546944"/>
    <w:rPr>
      <w:sz w:val="20"/>
      <w:szCs w:val="20"/>
    </w:rPr>
  </w:style>
  <w:style w:type="character" w:styleId="Odwoanieprzypisukocowego">
    <w:name w:val="endnote reference"/>
    <w:basedOn w:val="Domylnaczcionkaakapitu"/>
    <w:uiPriority w:val="99"/>
    <w:semiHidden/>
    <w:unhideWhenUsed/>
    <w:rsid w:val="00546944"/>
    <w:rPr>
      <w:vertAlign w:val="superscript"/>
    </w:rPr>
  </w:style>
  <w:style w:type="paragraph" w:styleId="Nagwek">
    <w:name w:val="header"/>
    <w:basedOn w:val="Normalny"/>
    <w:link w:val="NagwekZnak"/>
    <w:uiPriority w:val="99"/>
    <w:unhideWhenUsed/>
    <w:rsid w:val="001B0D56"/>
    <w:pPr>
      <w:tabs>
        <w:tab w:val="center" w:pos="4536"/>
        <w:tab w:val="right" w:pos="9072"/>
      </w:tabs>
    </w:pPr>
  </w:style>
  <w:style w:type="character" w:customStyle="1" w:styleId="NagwekZnak">
    <w:name w:val="Nagłówek Znak"/>
    <w:basedOn w:val="Domylnaczcionkaakapitu"/>
    <w:link w:val="Nagwek"/>
    <w:uiPriority w:val="99"/>
    <w:rsid w:val="001B0D56"/>
  </w:style>
  <w:style w:type="paragraph" w:styleId="Stopka">
    <w:name w:val="footer"/>
    <w:basedOn w:val="Normalny"/>
    <w:link w:val="StopkaZnak"/>
    <w:uiPriority w:val="99"/>
    <w:unhideWhenUsed/>
    <w:rsid w:val="001B0D56"/>
    <w:pPr>
      <w:tabs>
        <w:tab w:val="center" w:pos="4536"/>
        <w:tab w:val="right" w:pos="9072"/>
      </w:tabs>
    </w:pPr>
  </w:style>
  <w:style w:type="character" w:customStyle="1" w:styleId="StopkaZnak">
    <w:name w:val="Stopka Znak"/>
    <w:basedOn w:val="Domylnaczcionkaakapitu"/>
    <w:link w:val="Stopka"/>
    <w:uiPriority w:val="99"/>
    <w:rsid w:val="001B0D56"/>
  </w:style>
  <w:style w:type="character" w:customStyle="1" w:styleId="markedcontent">
    <w:name w:val="markedcontent"/>
    <w:basedOn w:val="Domylnaczcionkaakapitu"/>
    <w:rsid w:val="00EF7F7E"/>
  </w:style>
  <w:style w:type="character" w:styleId="Hipercze">
    <w:name w:val="Hyperlink"/>
    <w:basedOn w:val="Domylnaczcionkaakapitu"/>
    <w:uiPriority w:val="99"/>
    <w:unhideWhenUsed/>
    <w:rsid w:val="00EF7F7E"/>
    <w:rPr>
      <w:color w:val="0000FF"/>
      <w:u w:val="single"/>
    </w:rPr>
  </w:style>
  <w:style w:type="character" w:styleId="Pogrubienie">
    <w:name w:val="Strong"/>
    <w:basedOn w:val="Domylnaczcionkaakapitu"/>
    <w:uiPriority w:val="22"/>
    <w:qFormat/>
    <w:rsid w:val="007F1689"/>
    <w:rPr>
      <w:b/>
      <w:bCs/>
    </w:rPr>
  </w:style>
  <w:style w:type="character" w:customStyle="1" w:styleId="Nierozpoznanawzmianka1">
    <w:name w:val="Nierozpoznana wzmianka1"/>
    <w:basedOn w:val="Domylnaczcionkaakapitu"/>
    <w:uiPriority w:val="99"/>
    <w:semiHidden/>
    <w:unhideWhenUsed/>
    <w:rsid w:val="00C21DDE"/>
    <w:rPr>
      <w:color w:val="605E5C"/>
      <w:shd w:val="clear" w:color="auto" w:fill="E1DFDD"/>
    </w:rPr>
  </w:style>
  <w:style w:type="paragraph" w:customStyle="1" w:styleId="Zawartotabeli">
    <w:name w:val="Zawarto?? tabeli"/>
    <w:basedOn w:val="Normalny"/>
    <w:rsid w:val="00195AD1"/>
    <w:pPr>
      <w:widowControl w:val="0"/>
      <w:suppressLineNumbers/>
      <w:suppressAutoHyphens/>
      <w:overflowPunct w:val="0"/>
      <w:autoSpaceDE w:val="0"/>
      <w:textAlignment w:val="baseline"/>
    </w:pPr>
    <w:rPr>
      <w:rFonts w:ascii="Times New Roman" w:eastAsia="Times New Roman" w:hAnsi="Times New Roman" w:cs="Times New Roman"/>
      <w:sz w:val="24"/>
      <w:szCs w:val="20"/>
      <w:lang w:eastAsia="ar-SA"/>
    </w:rPr>
  </w:style>
  <w:style w:type="character" w:styleId="Tekstzastpczy">
    <w:name w:val="Placeholder Text"/>
    <w:basedOn w:val="Domylnaczcionkaakapitu"/>
    <w:uiPriority w:val="99"/>
    <w:semiHidden/>
    <w:rsid w:val="0012682E"/>
    <w:rPr>
      <w:color w:val="808080"/>
    </w:rPr>
  </w:style>
  <w:style w:type="paragraph" w:customStyle="1" w:styleId="ARTartustawynprozporzdzenia">
    <w:name w:val="ART(§) – art. ustawy (§ np. rozporządzenia)"/>
    <w:uiPriority w:val="11"/>
    <w:qFormat/>
    <w:rsid w:val="00382C4F"/>
    <w:pPr>
      <w:suppressAutoHyphens/>
      <w:autoSpaceDE w:val="0"/>
      <w:autoSpaceDN w:val="0"/>
      <w:adjustRightInd w:val="0"/>
      <w:spacing w:before="120" w:line="360" w:lineRule="auto"/>
      <w:ind w:firstLine="510"/>
      <w:jc w:val="both"/>
    </w:pPr>
    <w:rPr>
      <w:rFonts w:ascii="Times" w:eastAsiaTheme="minorEastAsia" w:hAnsi="Times" w:cs="Arial"/>
      <w:sz w:val="24"/>
      <w:szCs w:val="20"/>
      <w:lang w:eastAsia="pl-PL"/>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382C4F"/>
    <w:rPr>
      <w:bCs/>
    </w:rPr>
  </w:style>
  <w:style w:type="character" w:styleId="Uwydatnienie">
    <w:name w:val="Emphasis"/>
    <w:basedOn w:val="Domylnaczcionkaakapitu"/>
    <w:uiPriority w:val="20"/>
    <w:qFormat/>
    <w:rsid w:val="00382C4F"/>
    <w:rPr>
      <w:rFonts w:cs="Times New Roman"/>
      <w:i/>
      <w:iCs/>
    </w:rPr>
  </w:style>
  <w:style w:type="paragraph" w:customStyle="1" w:styleId="Tekstblokowy1">
    <w:name w:val="Tekst blokowy1"/>
    <w:basedOn w:val="Normalny"/>
    <w:rsid w:val="00382C4F"/>
    <w:pPr>
      <w:widowControl w:val="0"/>
      <w:suppressAutoHyphens/>
      <w:ind w:left="60" w:right="-56"/>
    </w:pPr>
    <w:rPr>
      <w:rFonts w:ascii="Times New Roman" w:eastAsia="Times New Roman" w:hAnsi="Times New Roman" w:cs="Tahoma"/>
      <w:kern w:val="1"/>
      <w:sz w:val="24"/>
      <w:szCs w:val="24"/>
      <w:lang w:eastAsia="hi-IN" w:bidi="hi-IN"/>
    </w:rPr>
  </w:style>
  <w:style w:type="paragraph" w:customStyle="1" w:styleId="Tekstpodstawowy21">
    <w:name w:val="Tekst podstawowy 21"/>
    <w:basedOn w:val="Normalny"/>
    <w:rsid w:val="00382C4F"/>
    <w:pPr>
      <w:widowControl w:val="0"/>
      <w:suppressAutoHyphens/>
    </w:pPr>
    <w:rPr>
      <w:rFonts w:ascii="Times New Roman" w:eastAsia="Times New Roman" w:hAnsi="Times New Roman" w:cs="Tahoma"/>
      <w:kern w:val="1"/>
      <w:sz w:val="24"/>
      <w:szCs w:val="24"/>
      <w:lang w:eastAsia="hi-IN" w:bidi="hi-IN"/>
    </w:rPr>
  </w:style>
  <w:style w:type="paragraph" w:styleId="Tekstpodstawowy">
    <w:name w:val="Body Text"/>
    <w:basedOn w:val="Normalny"/>
    <w:link w:val="TekstpodstawowyZnak"/>
    <w:rsid w:val="00382C4F"/>
    <w:pPr>
      <w:suppressAutoHyphens/>
    </w:pPr>
    <w:rPr>
      <w:rFonts w:ascii="Times New Roman" w:eastAsia="Times New Roman" w:hAnsi="Times New Roman" w:cs="Times New Roman"/>
      <w:sz w:val="24"/>
      <w:szCs w:val="20"/>
      <w:lang w:eastAsia="ar-SA"/>
    </w:rPr>
  </w:style>
  <w:style w:type="character" w:customStyle="1" w:styleId="TekstpodstawowyZnak">
    <w:name w:val="Tekst podstawowy Znak"/>
    <w:basedOn w:val="Domylnaczcionkaakapitu"/>
    <w:link w:val="Tekstpodstawowy"/>
    <w:rsid w:val="00382C4F"/>
    <w:rPr>
      <w:rFonts w:ascii="Times New Roman" w:eastAsia="Times New Roman" w:hAnsi="Times New Roman" w:cs="Times New Roman"/>
      <w:sz w:val="24"/>
      <w:szCs w:val="20"/>
      <w:lang w:eastAsia="ar-SA"/>
    </w:rPr>
  </w:style>
  <w:style w:type="paragraph" w:customStyle="1" w:styleId="paragraph">
    <w:name w:val="paragraph"/>
    <w:basedOn w:val="Normalny"/>
    <w:rsid w:val="00382C4F"/>
    <w:pPr>
      <w:spacing w:before="100" w:beforeAutospacing="1" w:after="100" w:afterAutospacing="1"/>
    </w:pPr>
    <w:rPr>
      <w:rFonts w:ascii="Times New Roman" w:eastAsia="Times New Roman" w:hAnsi="Times New Roman" w:cs="Times New Roman"/>
      <w:sz w:val="24"/>
      <w:szCs w:val="24"/>
      <w:lang w:eastAsia="pl-PL"/>
    </w:rPr>
  </w:style>
  <w:style w:type="character" w:customStyle="1" w:styleId="eop">
    <w:name w:val="eop"/>
    <w:basedOn w:val="Domylnaczcionkaakapitu"/>
    <w:rsid w:val="00382C4F"/>
  </w:style>
  <w:style w:type="character" w:customStyle="1" w:styleId="normaltextrun">
    <w:name w:val="normaltextrun"/>
    <w:basedOn w:val="Domylnaczcionkaakapitu"/>
    <w:rsid w:val="00382C4F"/>
  </w:style>
  <w:style w:type="character" w:styleId="Odwoanieprzypisudolnego">
    <w:name w:val="footnote reference"/>
    <w:uiPriority w:val="99"/>
    <w:semiHidden/>
    <w:rsid w:val="00382C4F"/>
    <w:rPr>
      <w:rFonts w:cs="Times New Roman"/>
      <w:vertAlign w:val="superscript"/>
    </w:rPr>
  </w:style>
  <w:style w:type="paragraph" w:customStyle="1" w:styleId="CYTcytatnpprzysigi">
    <w:name w:val="CYT – cytat np. przysięgi"/>
    <w:basedOn w:val="Normalny"/>
    <w:next w:val="Normalny"/>
    <w:uiPriority w:val="18"/>
    <w:qFormat/>
    <w:rsid w:val="00382C4F"/>
    <w:pPr>
      <w:suppressAutoHyphens/>
      <w:autoSpaceDE w:val="0"/>
      <w:autoSpaceDN w:val="0"/>
      <w:adjustRightInd w:val="0"/>
      <w:spacing w:line="360" w:lineRule="auto"/>
      <w:ind w:left="510" w:right="510"/>
      <w:mirrorIndents/>
      <w:jc w:val="both"/>
    </w:pPr>
    <w:rPr>
      <w:rFonts w:ascii="Times" w:eastAsiaTheme="minorEastAsia" w:hAnsi="Times" w:cs="Arial"/>
      <w:bCs/>
      <w:sz w:val="24"/>
      <w:szCs w:val="20"/>
      <w:lang w:eastAsia="pl-PL"/>
    </w:rPr>
  </w:style>
  <w:style w:type="character" w:customStyle="1" w:styleId="IGindeksgrny">
    <w:name w:val="_IG_ – indeks górny"/>
    <w:basedOn w:val="Domylnaczcionkaakapitu"/>
    <w:uiPriority w:val="2"/>
    <w:qFormat/>
    <w:rsid w:val="00382C4F"/>
    <w:rPr>
      <w:b w:val="0"/>
      <w:i w:val="0"/>
      <w:vanish w:val="0"/>
      <w:spacing w:val="0"/>
      <w:vertAlign w:val="superscript"/>
    </w:rPr>
  </w:style>
  <w:style w:type="character" w:customStyle="1" w:styleId="Ppogrubienie">
    <w:name w:val="_P_ – pogrubienie"/>
    <w:basedOn w:val="Domylnaczcionkaakapitu"/>
    <w:uiPriority w:val="1"/>
    <w:qFormat/>
    <w:rsid w:val="00382C4F"/>
    <w:rPr>
      <w:b/>
    </w:rPr>
  </w:style>
  <w:style w:type="paragraph" w:styleId="Tekstdymka">
    <w:name w:val="Balloon Text"/>
    <w:basedOn w:val="Normalny"/>
    <w:link w:val="TekstdymkaZnak"/>
    <w:uiPriority w:val="99"/>
    <w:semiHidden/>
    <w:unhideWhenUsed/>
    <w:rsid w:val="008713D3"/>
    <w:rPr>
      <w:rFonts w:ascii="Segoe UI" w:hAnsi="Segoe UI" w:cs="Segoe UI"/>
      <w:sz w:val="18"/>
      <w:szCs w:val="18"/>
    </w:rPr>
  </w:style>
  <w:style w:type="character" w:customStyle="1" w:styleId="TekstdymkaZnak">
    <w:name w:val="Tekst dymka Znak"/>
    <w:basedOn w:val="Domylnaczcionkaakapitu"/>
    <w:link w:val="Tekstdymka"/>
    <w:uiPriority w:val="99"/>
    <w:semiHidden/>
    <w:rsid w:val="008713D3"/>
    <w:rPr>
      <w:rFonts w:ascii="Segoe UI" w:hAnsi="Segoe UI" w:cs="Segoe UI"/>
      <w:sz w:val="18"/>
      <w:szCs w:val="18"/>
    </w:rPr>
  </w:style>
  <w:style w:type="paragraph" w:customStyle="1" w:styleId="Default">
    <w:name w:val="Default"/>
    <w:rsid w:val="00F20D96"/>
    <w:pPr>
      <w:autoSpaceDE w:val="0"/>
      <w:autoSpaceDN w:val="0"/>
      <w:adjustRightInd w:val="0"/>
    </w:pPr>
    <w:rPr>
      <w:rFonts w:ascii="Times New Roman" w:hAnsi="Times New Roman" w:cs="Times New Roman"/>
      <w:color w:val="000000"/>
      <w:sz w:val="24"/>
      <w:szCs w:val="24"/>
    </w:rPr>
  </w:style>
  <w:style w:type="character" w:styleId="Odwoaniedokomentarza">
    <w:name w:val="annotation reference"/>
    <w:basedOn w:val="Domylnaczcionkaakapitu"/>
    <w:uiPriority w:val="99"/>
    <w:semiHidden/>
    <w:unhideWhenUsed/>
    <w:rsid w:val="007C4EEF"/>
    <w:rPr>
      <w:sz w:val="16"/>
      <w:szCs w:val="16"/>
    </w:rPr>
  </w:style>
  <w:style w:type="paragraph" w:styleId="Tekstkomentarza">
    <w:name w:val="annotation text"/>
    <w:basedOn w:val="Normalny"/>
    <w:link w:val="TekstkomentarzaZnak"/>
    <w:uiPriority w:val="99"/>
    <w:semiHidden/>
    <w:unhideWhenUsed/>
    <w:rsid w:val="007C4EEF"/>
    <w:rPr>
      <w:sz w:val="20"/>
      <w:szCs w:val="20"/>
    </w:rPr>
  </w:style>
  <w:style w:type="character" w:customStyle="1" w:styleId="TekstkomentarzaZnak">
    <w:name w:val="Tekst komentarza Znak"/>
    <w:basedOn w:val="Domylnaczcionkaakapitu"/>
    <w:link w:val="Tekstkomentarza"/>
    <w:uiPriority w:val="99"/>
    <w:semiHidden/>
    <w:rsid w:val="007C4EEF"/>
    <w:rPr>
      <w:sz w:val="20"/>
      <w:szCs w:val="20"/>
    </w:rPr>
  </w:style>
  <w:style w:type="paragraph" w:styleId="Tematkomentarza">
    <w:name w:val="annotation subject"/>
    <w:basedOn w:val="Tekstkomentarza"/>
    <w:next w:val="Tekstkomentarza"/>
    <w:link w:val="TematkomentarzaZnak"/>
    <w:uiPriority w:val="99"/>
    <w:semiHidden/>
    <w:unhideWhenUsed/>
    <w:rsid w:val="007C4EEF"/>
    <w:rPr>
      <w:b/>
      <w:bCs/>
    </w:rPr>
  </w:style>
  <w:style w:type="character" w:customStyle="1" w:styleId="TematkomentarzaZnak">
    <w:name w:val="Temat komentarza Znak"/>
    <w:basedOn w:val="TekstkomentarzaZnak"/>
    <w:link w:val="Tematkomentarza"/>
    <w:uiPriority w:val="99"/>
    <w:semiHidden/>
    <w:rsid w:val="007C4EEF"/>
    <w:rPr>
      <w:b/>
      <w:bCs/>
      <w:sz w:val="20"/>
      <w:szCs w:val="20"/>
    </w:rPr>
  </w:style>
  <w:style w:type="paragraph" w:customStyle="1" w:styleId="xmsolistparagraph">
    <w:name w:val="x_msolistparagraph"/>
    <w:basedOn w:val="Normalny"/>
    <w:rsid w:val="00B87B5C"/>
    <w:pPr>
      <w:spacing w:before="100" w:beforeAutospacing="1" w:after="100" w:afterAutospacing="1"/>
    </w:pPr>
    <w:rPr>
      <w:rFonts w:ascii="Times New Roman" w:eastAsia="Times New Roman" w:hAnsi="Times New Roman" w:cs="Times New Roman"/>
      <w:sz w:val="24"/>
      <w:szCs w:val="24"/>
      <w:lang w:eastAsia="pl-PL"/>
    </w:rPr>
  </w:style>
  <w:style w:type="character" w:customStyle="1" w:styleId="tabchar">
    <w:name w:val="tabchar"/>
    <w:basedOn w:val="Domylnaczcionkaakapitu"/>
    <w:rsid w:val="00ED283D"/>
  </w:style>
  <w:style w:type="character" w:customStyle="1" w:styleId="spellingerror">
    <w:name w:val="spellingerror"/>
    <w:basedOn w:val="Domylnaczcionkaakapitu"/>
    <w:rsid w:val="00ED283D"/>
  </w:style>
  <w:style w:type="character" w:customStyle="1" w:styleId="scxw157605539">
    <w:name w:val="scxw157605539"/>
    <w:basedOn w:val="Domylnaczcionkaakapitu"/>
    <w:rsid w:val="00ED283D"/>
  </w:style>
  <w:style w:type="character" w:customStyle="1" w:styleId="contextualspellingandgrammarerror">
    <w:name w:val="contextualspellingandgrammarerror"/>
    <w:basedOn w:val="Domylnaczcionkaakapitu"/>
    <w:rsid w:val="00ED283D"/>
  </w:style>
  <w:style w:type="character" w:customStyle="1" w:styleId="xnormaltextrun">
    <w:name w:val="x_normaltextrun"/>
    <w:basedOn w:val="Domylnaczcionkaakapitu"/>
    <w:rsid w:val="00ED283D"/>
  </w:style>
  <w:style w:type="character" w:customStyle="1" w:styleId="xeop">
    <w:name w:val="x_eop"/>
    <w:basedOn w:val="Domylnaczcionkaakapitu"/>
    <w:rsid w:val="00ED283D"/>
  </w:style>
  <w:style w:type="paragraph" w:styleId="NormalnyWeb">
    <w:name w:val="Normal (Web)"/>
    <w:basedOn w:val="Normalny"/>
    <w:uiPriority w:val="99"/>
    <w:semiHidden/>
    <w:unhideWhenUsed/>
    <w:rsid w:val="00ED283D"/>
    <w:pPr>
      <w:spacing w:before="100" w:beforeAutospacing="1" w:after="100" w:afterAutospacing="1"/>
    </w:pPr>
    <w:rPr>
      <w:rFonts w:ascii="Times New Roman" w:eastAsia="Times New Roman" w:hAnsi="Times New Roman" w:cs="Times New Roman"/>
      <w:sz w:val="24"/>
      <w:szCs w:val="24"/>
      <w:lang w:eastAsia="pl-PL"/>
    </w:rPr>
  </w:style>
  <w:style w:type="paragraph" w:customStyle="1" w:styleId="Pa2">
    <w:name w:val="Pa2"/>
    <w:basedOn w:val="Normalny"/>
    <w:next w:val="Normalny"/>
    <w:uiPriority w:val="99"/>
    <w:rsid w:val="008D6A23"/>
    <w:pPr>
      <w:autoSpaceDE w:val="0"/>
      <w:autoSpaceDN w:val="0"/>
      <w:adjustRightInd w:val="0"/>
      <w:spacing w:line="241" w:lineRule="atLeast"/>
    </w:pPr>
    <w:rPr>
      <w:rFonts w:ascii="Klavika Bd" w:eastAsia="Calibri" w:hAnsi="Klavika Bd" w:cs="Times New Roman"/>
      <w:sz w:val="24"/>
      <w:szCs w:val="24"/>
    </w:rPr>
  </w:style>
  <w:style w:type="character" w:customStyle="1" w:styleId="Nagwek3Znak">
    <w:name w:val="Nagłówek 3 Znak"/>
    <w:basedOn w:val="Domylnaczcionkaakapitu"/>
    <w:link w:val="Nagwek3"/>
    <w:rsid w:val="008D6A23"/>
    <w:rPr>
      <w:rFonts w:ascii="Times New Roman" w:eastAsia="Times New Roman" w:hAnsi="Times New Roman" w:cs="Times New Roman"/>
      <w:b/>
      <w:bCs/>
      <w:sz w:val="28"/>
      <w:szCs w:val="20"/>
      <w:lang w:eastAsia="ar-SA"/>
    </w:rPr>
  </w:style>
  <w:style w:type="paragraph" w:styleId="Tekstprzypisudolnego">
    <w:name w:val="footnote text"/>
    <w:basedOn w:val="Normalny"/>
    <w:link w:val="TekstprzypisudolnegoZnak"/>
    <w:uiPriority w:val="99"/>
    <w:semiHidden/>
    <w:unhideWhenUsed/>
    <w:rsid w:val="00604D66"/>
    <w:rPr>
      <w:sz w:val="20"/>
      <w:szCs w:val="20"/>
    </w:rPr>
  </w:style>
  <w:style w:type="character" w:customStyle="1" w:styleId="TekstprzypisudolnegoZnak">
    <w:name w:val="Tekst przypisu dolnego Znak"/>
    <w:basedOn w:val="Domylnaczcionkaakapitu"/>
    <w:link w:val="Tekstprzypisudolnego"/>
    <w:uiPriority w:val="99"/>
    <w:semiHidden/>
    <w:rsid w:val="00604D66"/>
    <w:rPr>
      <w:sz w:val="20"/>
      <w:szCs w:val="20"/>
    </w:rPr>
  </w:style>
  <w:style w:type="paragraph" w:customStyle="1" w:styleId="Textbody">
    <w:name w:val="Text body"/>
    <w:basedOn w:val="Normalny"/>
    <w:rsid w:val="00E96487"/>
    <w:pPr>
      <w:widowControl w:val="0"/>
      <w:suppressAutoHyphens/>
      <w:autoSpaceDN w:val="0"/>
      <w:spacing w:after="120"/>
      <w:textAlignment w:val="baseline"/>
    </w:pPr>
    <w:rPr>
      <w:rFonts w:ascii="Times New Roman" w:eastAsia="Arial Unicode MS" w:hAnsi="Times New Roman" w:cs="Tahoma"/>
      <w:color w:val="000000"/>
      <w:kern w:val="3"/>
      <w:sz w:val="24"/>
      <w:szCs w:val="24"/>
      <w:lang w:val="en-US" w:bidi="en-US"/>
    </w:rPr>
  </w:style>
  <w:style w:type="paragraph" w:customStyle="1" w:styleId="Standard">
    <w:name w:val="Standard"/>
    <w:rsid w:val="00D629AE"/>
    <w:pPr>
      <w:widowControl w:val="0"/>
      <w:suppressAutoHyphens/>
      <w:autoSpaceDN w:val="0"/>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846768">
      <w:bodyDiv w:val="1"/>
      <w:marLeft w:val="0"/>
      <w:marRight w:val="0"/>
      <w:marTop w:val="0"/>
      <w:marBottom w:val="0"/>
      <w:divBdr>
        <w:top w:val="none" w:sz="0" w:space="0" w:color="auto"/>
        <w:left w:val="none" w:sz="0" w:space="0" w:color="auto"/>
        <w:bottom w:val="none" w:sz="0" w:space="0" w:color="auto"/>
        <w:right w:val="none" w:sz="0" w:space="0" w:color="auto"/>
      </w:divBdr>
    </w:div>
    <w:div w:id="291638057">
      <w:bodyDiv w:val="1"/>
      <w:marLeft w:val="0"/>
      <w:marRight w:val="0"/>
      <w:marTop w:val="0"/>
      <w:marBottom w:val="0"/>
      <w:divBdr>
        <w:top w:val="none" w:sz="0" w:space="0" w:color="auto"/>
        <w:left w:val="none" w:sz="0" w:space="0" w:color="auto"/>
        <w:bottom w:val="none" w:sz="0" w:space="0" w:color="auto"/>
        <w:right w:val="none" w:sz="0" w:space="0" w:color="auto"/>
      </w:divBdr>
      <w:divsChild>
        <w:div w:id="39329708">
          <w:marLeft w:val="0"/>
          <w:marRight w:val="0"/>
          <w:marTop w:val="0"/>
          <w:marBottom w:val="0"/>
          <w:divBdr>
            <w:top w:val="none" w:sz="0" w:space="0" w:color="auto"/>
            <w:left w:val="none" w:sz="0" w:space="0" w:color="auto"/>
            <w:bottom w:val="none" w:sz="0" w:space="0" w:color="auto"/>
            <w:right w:val="none" w:sz="0" w:space="0" w:color="auto"/>
          </w:divBdr>
          <w:divsChild>
            <w:div w:id="1946189693">
              <w:marLeft w:val="0"/>
              <w:marRight w:val="0"/>
              <w:marTop w:val="0"/>
              <w:marBottom w:val="0"/>
              <w:divBdr>
                <w:top w:val="none" w:sz="0" w:space="0" w:color="auto"/>
                <w:left w:val="none" w:sz="0" w:space="0" w:color="auto"/>
                <w:bottom w:val="none" w:sz="0" w:space="0" w:color="auto"/>
                <w:right w:val="none" w:sz="0" w:space="0" w:color="auto"/>
              </w:divBdr>
              <w:divsChild>
                <w:div w:id="552690785">
                  <w:marLeft w:val="0"/>
                  <w:marRight w:val="0"/>
                  <w:marTop w:val="0"/>
                  <w:marBottom w:val="0"/>
                  <w:divBdr>
                    <w:top w:val="none" w:sz="0" w:space="0" w:color="auto"/>
                    <w:left w:val="none" w:sz="0" w:space="0" w:color="auto"/>
                    <w:bottom w:val="none" w:sz="0" w:space="0" w:color="auto"/>
                    <w:right w:val="none" w:sz="0" w:space="0" w:color="auto"/>
                  </w:divBdr>
                  <w:divsChild>
                    <w:div w:id="104925439">
                      <w:marLeft w:val="0"/>
                      <w:marRight w:val="0"/>
                      <w:marTop w:val="0"/>
                      <w:marBottom w:val="0"/>
                      <w:divBdr>
                        <w:top w:val="none" w:sz="0" w:space="0" w:color="auto"/>
                        <w:left w:val="none" w:sz="0" w:space="0" w:color="auto"/>
                        <w:bottom w:val="none" w:sz="0" w:space="0" w:color="auto"/>
                        <w:right w:val="none" w:sz="0" w:space="0" w:color="auto"/>
                      </w:divBdr>
                      <w:divsChild>
                        <w:div w:id="1547987682">
                          <w:marLeft w:val="0"/>
                          <w:marRight w:val="0"/>
                          <w:marTop w:val="0"/>
                          <w:marBottom w:val="0"/>
                          <w:divBdr>
                            <w:top w:val="none" w:sz="0" w:space="0" w:color="auto"/>
                            <w:left w:val="none" w:sz="0" w:space="0" w:color="auto"/>
                            <w:bottom w:val="none" w:sz="0" w:space="0" w:color="auto"/>
                            <w:right w:val="none" w:sz="0" w:space="0" w:color="auto"/>
                          </w:divBdr>
                          <w:divsChild>
                            <w:div w:id="38996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641352">
          <w:marLeft w:val="0"/>
          <w:marRight w:val="0"/>
          <w:marTop w:val="0"/>
          <w:marBottom w:val="0"/>
          <w:divBdr>
            <w:top w:val="none" w:sz="0" w:space="0" w:color="auto"/>
            <w:left w:val="none" w:sz="0" w:space="0" w:color="auto"/>
            <w:bottom w:val="none" w:sz="0" w:space="0" w:color="auto"/>
            <w:right w:val="none" w:sz="0" w:space="0" w:color="auto"/>
          </w:divBdr>
          <w:divsChild>
            <w:div w:id="113452396">
              <w:marLeft w:val="0"/>
              <w:marRight w:val="0"/>
              <w:marTop w:val="0"/>
              <w:marBottom w:val="0"/>
              <w:divBdr>
                <w:top w:val="none" w:sz="0" w:space="0" w:color="auto"/>
                <w:left w:val="none" w:sz="0" w:space="0" w:color="auto"/>
                <w:bottom w:val="none" w:sz="0" w:space="0" w:color="auto"/>
                <w:right w:val="none" w:sz="0" w:space="0" w:color="auto"/>
              </w:divBdr>
              <w:divsChild>
                <w:div w:id="181012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622531">
      <w:bodyDiv w:val="1"/>
      <w:marLeft w:val="0"/>
      <w:marRight w:val="0"/>
      <w:marTop w:val="0"/>
      <w:marBottom w:val="0"/>
      <w:divBdr>
        <w:top w:val="none" w:sz="0" w:space="0" w:color="auto"/>
        <w:left w:val="none" w:sz="0" w:space="0" w:color="auto"/>
        <w:bottom w:val="none" w:sz="0" w:space="0" w:color="auto"/>
        <w:right w:val="none" w:sz="0" w:space="0" w:color="auto"/>
      </w:divBdr>
    </w:div>
    <w:div w:id="682364861">
      <w:bodyDiv w:val="1"/>
      <w:marLeft w:val="0"/>
      <w:marRight w:val="0"/>
      <w:marTop w:val="0"/>
      <w:marBottom w:val="0"/>
      <w:divBdr>
        <w:top w:val="none" w:sz="0" w:space="0" w:color="auto"/>
        <w:left w:val="none" w:sz="0" w:space="0" w:color="auto"/>
        <w:bottom w:val="none" w:sz="0" w:space="0" w:color="auto"/>
        <w:right w:val="none" w:sz="0" w:space="0" w:color="auto"/>
      </w:divBdr>
    </w:div>
    <w:div w:id="859048020">
      <w:bodyDiv w:val="1"/>
      <w:marLeft w:val="0"/>
      <w:marRight w:val="0"/>
      <w:marTop w:val="0"/>
      <w:marBottom w:val="0"/>
      <w:divBdr>
        <w:top w:val="none" w:sz="0" w:space="0" w:color="auto"/>
        <w:left w:val="none" w:sz="0" w:space="0" w:color="auto"/>
        <w:bottom w:val="none" w:sz="0" w:space="0" w:color="auto"/>
        <w:right w:val="none" w:sz="0" w:space="0" w:color="auto"/>
      </w:divBdr>
      <w:divsChild>
        <w:div w:id="2085293125">
          <w:marLeft w:val="0"/>
          <w:marRight w:val="0"/>
          <w:marTop w:val="0"/>
          <w:marBottom w:val="0"/>
          <w:divBdr>
            <w:top w:val="none" w:sz="0" w:space="0" w:color="auto"/>
            <w:left w:val="none" w:sz="0" w:space="0" w:color="auto"/>
            <w:bottom w:val="none" w:sz="0" w:space="0" w:color="auto"/>
            <w:right w:val="none" w:sz="0" w:space="0" w:color="auto"/>
          </w:divBdr>
          <w:divsChild>
            <w:div w:id="1260531528">
              <w:marLeft w:val="0"/>
              <w:marRight w:val="0"/>
              <w:marTop w:val="0"/>
              <w:marBottom w:val="0"/>
              <w:divBdr>
                <w:top w:val="none" w:sz="0" w:space="0" w:color="auto"/>
                <w:left w:val="none" w:sz="0" w:space="0" w:color="auto"/>
                <w:bottom w:val="none" w:sz="0" w:space="0" w:color="auto"/>
                <w:right w:val="none" w:sz="0" w:space="0" w:color="auto"/>
              </w:divBdr>
              <w:divsChild>
                <w:div w:id="155119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016475">
      <w:bodyDiv w:val="1"/>
      <w:marLeft w:val="0"/>
      <w:marRight w:val="0"/>
      <w:marTop w:val="0"/>
      <w:marBottom w:val="0"/>
      <w:divBdr>
        <w:top w:val="none" w:sz="0" w:space="0" w:color="auto"/>
        <w:left w:val="none" w:sz="0" w:space="0" w:color="auto"/>
        <w:bottom w:val="none" w:sz="0" w:space="0" w:color="auto"/>
        <w:right w:val="none" w:sz="0" w:space="0" w:color="auto"/>
      </w:divBdr>
    </w:div>
    <w:div w:id="1231189700">
      <w:bodyDiv w:val="1"/>
      <w:marLeft w:val="0"/>
      <w:marRight w:val="0"/>
      <w:marTop w:val="0"/>
      <w:marBottom w:val="0"/>
      <w:divBdr>
        <w:top w:val="none" w:sz="0" w:space="0" w:color="auto"/>
        <w:left w:val="none" w:sz="0" w:space="0" w:color="auto"/>
        <w:bottom w:val="none" w:sz="0" w:space="0" w:color="auto"/>
        <w:right w:val="none" w:sz="0" w:space="0" w:color="auto"/>
      </w:divBdr>
      <w:divsChild>
        <w:div w:id="1374041647">
          <w:marLeft w:val="0"/>
          <w:marRight w:val="0"/>
          <w:marTop w:val="0"/>
          <w:marBottom w:val="0"/>
          <w:divBdr>
            <w:top w:val="none" w:sz="0" w:space="0" w:color="auto"/>
            <w:left w:val="none" w:sz="0" w:space="0" w:color="auto"/>
            <w:bottom w:val="none" w:sz="0" w:space="0" w:color="auto"/>
            <w:right w:val="none" w:sz="0" w:space="0" w:color="auto"/>
          </w:divBdr>
          <w:divsChild>
            <w:div w:id="841360969">
              <w:marLeft w:val="0"/>
              <w:marRight w:val="0"/>
              <w:marTop w:val="0"/>
              <w:marBottom w:val="0"/>
              <w:divBdr>
                <w:top w:val="none" w:sz="0" w:space="0" w:color="auto"/>
                <w:left w:val="none" w:sz="0" w:space="0" w:color="auto"/>
                <w:bottom w:val="none" w:sz="0" w:space="0" w:color="auto"/>
                <w:right w:val="none" w:sz="0" w:space="0" w:color="auto"/>
              </w:divBdr>
              <w:divsChild>
                <w:div w:id="164758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561791">
      <w:bodyDiv w:val="1"/>
      <w:marLeft w:val="0"/>
      <w:marRight w:val="0"/>
      <w:marTop w:val="0"/>
      <w:marBottom w:val="0"/>
      <w:divBdr>
        <w:top w:val="none" w:sz="0" w:space="0" w:color="auto"/>
        <w:left w:val="none" w:sz="0" w:space="0" w:color="auto"/>
        <w:bottom w:val="none" w:sz="0" w:space="0" w:color="auto"/>
        <w:right w:val="none" w:sz="0" w:space="0" w:color="auto"/>
      </w:divBdr>
    </w:div>
    <w:div w:id="1471821434">
      <w:bodyDiv w:val="1"/>
      <w:marLeft w:val="0"/>
      <w:marRight w:val="0"/>
      <w:marTop w:val="0"/>
      <w:marBottom w:val="0"/>
      <w:divBdr>
        <w:top w:val="none" w:sz="0" w:space="0" w:color="auto"/>
        <w:left w:val="none" w:sz="0" w:space="0" w:color="auto"/>
        <w:bottom w:val="none" w:sz="0" w:space="0" w:color="auto"/>
        <w:right w:val="none" w:sz="0" w:space="0" w:color="auto"/>
      </w:divBdr>
    </w:div>
    <w:div w:id="201584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CFCA77-F6D1-4F77-94E9-128F7D2AF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1109</TotalTime>
  <Pages>59</Pages>
  <Words>21713</Words>
  <Characters>130280</Characters>
  <Application>Microsoft Office Word</Application>
  <DocSecurity>0</DocSecurity>
  <Lines>1085</Lines>
  <Paragraphs>303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151690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dc:creator>
  <cp:keywords/>
  <dc:description/>
  <cp:lastModifiedBy>Aniela Kutyla</cp:lastModifiedBy>
  <cp:revision>50</cp:revision>
  <cp:lastPrinted>2022-11-21T12:31:00Z</cp:lastPrinted>
  <dcterms:created xsi:type="dcterms:W3CDTF">2022-11-30T09:28:00Z</dcterms:created>
  <dcterms:modified xsi:type="dcterms:W3CDTF">2023-01-05T09:02:00Z</dcterms:modified>
</cp:coreProperties>
</file>