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EC1097">
        <w:rPr>
          <w:rFonts w:asciiTheme="minorHAnsi" w:hAnsiTheme="minorHAnsi" w:cstheme="minorHAnsi"/>
          <w:u w:val="single"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30290441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E364DE" w:rsidRPr="008D1BEB">
        <w:rPr>
          <w:rFonts w:asciiTheme="minorHAnsi" w:hAnsiTheme="minorHAnsi" w:cstheme="minorHAnsi"/>
        </w:rPr>
        <w:t xml:space="preserve">oraz </w:t>
      </w:r>
      <w:r w:rsidR="0067009B" w:rsidRPr="008D1BEB">
        <w:rPr>
          <w:rFonts w:asciiTheme="minorHAnsi" w:hAnsiTheme="minorHAnsi" w:cstheme="minorHAnsi"/>
        </w:rPr>
        <w:t>Uchwałą</w:t>
      </w:r>
      <w:r w:rsidR="00E87631"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EC1097">
        <w:rPr>
          <w:rFonts w:asciiTheme="minorHAnsi" w:hAnsiTheme="minorHAnsi" w:cstheme="minorHAnsi"/>
        </w:rPr>
        <w:t>15 lutego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F74ACB">
        <w:rPr>
          <w:rFonts w:asciiTheme="minorHAnsi" w:hAnsiTheme="minorHAnsi" w:cstheme="minorHAnsi"/>
        </w:rPr>
        <w:t>zmniejszenie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1.372.480,46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F74ACB">
        <w:rPr>
          <w:rFonts w:asciiTheme="minorHAnsi" w:hAnsiTheme="minorHAnsi" w:cstheme="minorHAnsi"/>
        </w:rPr>
        <w:t>340.411.642,04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F74ACB">
        <w:rPr>
          <w:rFonts w:asciiTheme="minorHAnsi" w:hAnsiTheme="minorHAnsi" w:cstheme="minorHAnsi"/>
        </w:rPr>
        <w:t>339.039.161,58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309505D5" w14:textId="7651E9ED" w:rsidR="00F74ACB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zmniejszenie dochodów z subwencji ogólnej o kwotę 523.355,00 zł do kwoty 62.429.164,00 zł,</w:t>
      </w:r>
    </w:p>
    <w:p w14:paraId="694B7AAA" w14:textId="78C4E9B1" w:rsidR="005E163D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90D6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860.931,00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48.852.510,02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29269368" w14:textId="564A57E9" w:rsidR="00EC1097" w:rsidRPr="008D1BEB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C109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11.805,54</w:t>
      </w:r>
      <w:r w:rsidR="00EC1097">
        <w:rPr>
          <w:rFonts w:asciiTheme="minorHAnsi" w:hAnsiTheme="minorHAnsi" w:cstheme="minorHAnsi"/>
        </w:rPr>
        <w:t xml:space="preserve"> zł do kwoty 167.</w:t>
      </w:r>
      <w:r>
        <w:rPr>
          <w:rFonts w:asciiTheme="minorHAnsi" w:hAnsiTheme="minorHAnsi" w:cstheme="minorHAnsi"/>
        </w:rPr>
        <w:t>145.094,56</w:t>
      </w:r>
      <w:r w:rsidR="00EC1097">
        <w:rPr>
          <w:rFonts w:asciiTheme="minorHAnsi" w:hAnsiTheme="minorHAnsi" w:cstheme="minorHAnsi"/>
        </w:rPr>
        <w:t xml:space="preserve"> zł.</w:t>
      </w:r>
    </w:p>
    <w:p w14:paraId="34A5FD9C" w14:textId="30FA963D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F74ACB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1.372.480,46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F74ACB">
        <w:rPr>
          <w:rFonts w:asciiTheme="minorHAnsi" w:hAnsiTheme="minorHAnsi" w:cstheme="minorHAnsi"/>
        </w:rPr>
        <w:t>647.685.311,75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F74ACB">
        <w:rPr>
          <w:rFonts w:asciiTheme="minorHAnsi" w:hAnsiTheme="minorHAnsi" w:cstheme="minorHAnsi"/>
        </w:rPr>
        <w:t>646.312.831,29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730341D7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F74ACB">
        <w:rPr>
          <w:rFonts w:asciiTheme="minorHAnsi" w:hAnsiTheme="minorHAnsi" w:cstheme="minorHAnsi"/>
        </w:rPr>
        <w:t>zmniejszeniu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1.372.480,46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74ACB">
        <w:rPr>
          <w:rFonts w:asciiTheme="minorHAnsi" w:hAnsiTheme="minorHAnsi" w:cstheme="minorHAnsi"/>
        </w:rPr>
        <w:t>624.974.734,45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F74ACB">
        <w:rPr>
          <w:rFonts w:asciiTheme="minorHAnsi" w:hAnsiTheme="minorHAnsi" w:cstheme="minorHAnsi"/>
        </w:rPr>
        <w:t>623.602.253,99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F74ACB">
        <w:rPr>
          <w:rFonts w:asciiTheme="minorHAnsi" w:hAnsiTheme="minorHAnsi" w:cstheme="minorHAnsi"/>
        </w:rPr>
        <w:t>:</w:t>
      </w:r>
    </w:p>
    <w:p w14:paraId="7D38C7CD" w14:textId="43450E29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F74ACB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F74ACB">
        <w:rPr>
          <w:rFonts w:asciiTheme="minorHAnsi" w:hAnsiTheme="minorHAnsi" w:cstheme="minorHAnsi"/>
        </w:rPr>
        <w:t>168.596,03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F74ACB">
        <w:rPr>
          <w:rFonts w:asciiTheme="minorHAnsi" w:hAnsiTheme="minorHAnsi" w:cstheme="minorHAnsi"/>
        </w:rPr>
        <w:t>335.728.778,64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F74ACB">
        <w:rPr>
          <w:rFonts w:asciiTheme="minorHAnsi" w:hAnsiTheme="minorHAnsi" w:cstheme="minorHAnsi"/>
        </w:rPr>
        <w:t>335.897.374,67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54265BB2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F74ACB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1.541.076,49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F74ACB">
        <w:rPr>
          <w:rFonts w:asciiTheme="minorHAnsi" w:hAnsiTheme="minorHAnsi" w:cstheme="minorHAnsi"/>
        </w:rPr>
        <w:t>289.245.955,81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EC1097">
        <w:rPr>
          <w:rFonts w:asciiTheme="minorHAnsi" w:hAnsiTheme="minorHAnsi" w:cstheme="minorHAnsi"/>
        </w:rPr>
        <w:br/>
        <w:t xml:space="preserve">       </w:t>
      </w:r>
      <w:r w:rsidR="00F74ACB">
        <w:rPr>
          <w:rFonts w:asciiTheme="minorHAnsi" w:hAnsiTheme="minorHAnsi" w:cstheme="minorHAnsi"/>
        </w:rPr>
        <w:t>287.704.879,32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37CC2054" w:rsidR="00A8105D" w:rsidRDefault="00F14266" w:rsidP="00DD2E5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F74ACB">
        <w:rPr>
          <w:rFonts w:asciiTheme="minorHAnsi" w:hAnsiTheme="minorHAnsi" w:cstheme="minorHAnsi"/>
        </w:rPr>
        <w:t>zmniejsza</w:t>
      </w:r>
      <w:r w:rsidR="000D7B67"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2.362.691,24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F74ACB">
        <w:rPr>
          <w:rFonts w:asciiTheme="minorHAnsi" w:hAnsiTheme="minorHAnsi" w:cstheme="minorHAnsi"/>
        </w:rPr>
        <w:t>228.340.401,73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74ACB">
        <w:rPr>
          <w:rFonts w:asciiTheme="minorHAnsi" w:hAnsiTheme="minorHAnsi" w:cstheme="minorHAnsi"/>
        </w:rPr>
        <w:t>225.977.710,49</w:t>
      </w:r>
      <w:r w:rsidR="00955DC8" w:rsidRPr="008D1BEB">
        <w:rPr>
          <w:rFonts w:asciiTheme="minorHAnsi" w:hAnsiTheme="minorHAnsi" w:cstheme="minorHAnsi"/>
        </w:rPr>
        <w:t xml:space="preserve">zł, </w:t>
      </w:r>
      <w:r w:rsidR="001D37A6" w:rsidRPr="008D1BEB">
        <w:rPr>
          <w:rFonts w:asciiTheme="minorHAnsi" w:hAnsiTheme="minorHAnsi" w:cstheme="minorHAnsi"/>
        </w:rPr>
        <w:t>poprzez</w:t>
      </w:r>
      <w:r w:rsidR="00A8105D">
        <w:rPr>
          <w:rFonts w:asciiTheme="minorHAnsi" w:hAnsiTheme="minorHAnsi" w:cstheme="minorHAnsi"/>
        </w:rPr>
        <w:t>:</w:t>
      </w:r>
    </w:p>
    <w:p w14:paraId="461C7596" w14:textId="2A0684F4" w:rsidR="000D7B67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F74ACB">
        <w:rPr>
          <w:rFonts w:asciiTheme="minorHAnsi" w:hAnsiTheme="minorHAnsi" w:cstheme="minorHAnsi"/>
        </w:rPr>
        <w:t>zwiększenie</w:t>
      </w:r>
      <w:r w:rsidR="00F74ACB" w:rsidRPr="007B7B1A">
        <w:rPr>
          <w:rFonts w:asciiTheme="minorHAnsi" w:hAnsiTheme="minorHAnsi" w:cstheme="minorHAnsi"/>
          <w:u w:val="single"/>
        </w:rPr>
        <w:t xml:space="preserve">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F74ACB">
        <w:rPr>
          <w:rFonts w:asciiTheme="minorHAnsi" w:hAnsiTheme="minorHAnsi" w:cstheme="minorHAnsi"/>
        </w:rPr>
        <w:t>5.582,79</w:t>
      </w:r>
      <w:r>
        <w:rPr>
          <w:rFonts w:asciiTheme="minorHAnsi" w:hAnsiTheme="minorHAnsi" w:cstheme="minorHAnsi"/>
        </w:rPr>
        <w:t xml:space="preserve"> zł do kwoty </w:t>
      </w:r>
      <w:r w:rsidR="00F74ACB">
        <w:rPr>
          <w:rFonts w:asciiTheme="minorHAnsi" w:hAnsiTheme="minorHAnsi" w:cstheme="minorHAnsi"/>
        </w:rPr>
        <w:t>10.729.318,05</w:t>
      </w:r>
      <w:r w:rsidR="000D7B67">
        <w:rPr>
          <w:rFonts w:asciiTheme="minorHAnsi" w:hAnsiTheme="minorHAnsi" w:cstheme="minorHAnsi"/>
        </w:rPr>
        <w:t xml:space="preserve"> zł </w:t>
      </w:r>
      <w:r w:rsidR="00F74ACB">
        <w:rPr>
          <w:rFonts w:asciiTheme="minorHAnsi" w:hAnsiTheme="minorHAnsi" w:cstheme="minorHAnsi"/>
        </w:rPr>
        <w:br/>
        <w:t xml:space="preserve">        </w:t>
      </w:r>
      <w:r w:rsidR="000D7B67">
        <w:rPr>
          <w:rFonts w:asciiTheme="minorHAnsi" w:hAnsiTheme="minorHAnsi" w:cstheme="minorHAnsi"/>
        </w:rPr>
        <w:t xml:space="preserve">na </w:t>
      </w:r>
      <w:r w:rsidR="00F74ACB">
        <w:rPr>
          <w:rFonts w:asciiTheme="minorHAnsi" w:hAnsiTheme="minorHAnsi" w:cstheme="minorHAnsi"/>
        </w:rPr>
        <w:t>p</w:t>
      </w:r>
      <w:r w:rsidR="000D7B67">
        <w:rPr>
          <w:rFonts w:asciiTheme="minorHAnsi" w:hAnsiTheme="minorHAnsi" w:cstheme="minorHAnsi"/>
        </w:rPr>
        <w:t>rzedsięwzięci</w:t>
      </w:r>
      <w:r w:rsidR="00F74ACB">
        <w:rPr>
          <w:rFonts w:asciiTheme="minorHAnsi" w:hAnsiTheme="minorHAnsi" w:cstheme="minorHAnsi"/>
        </w:rPr>
        <w:t>u</w:t>
      </w:r>
      <w:r w:rsidR="000D7B67">
        <w:rPr>
          <w:rFonts w:asciiTheme="minorHAnsi" w:hAnsiTheme="minorHAnsi" w:cstheme="minorHAnsi"/>
        </w:rPr>
        <w:t xml:space="preserve"> pn.:</w:t>
      </w:r>
      <w:r w:rsidR="00F74ACB">
        <w:rPr>
          <w:rFonts w:asciiTheme="minorHAnsi" w:hAnsiTheme="minorHAnsi" w:cstheme="minorHAnsi"/>
        </w:rPr>
        <w:t xml:space="preserve"> „</w:t>
      </w:r>
      <w:r w:rsidR="00F74ACB" w:rsidRPr="00F74ACB">
        <w:rPr>
          <w:rFonts w:asciiTheme="minorHAnsi" w:hAnsiTheme="minorHAnsi" w:cstheme="minorHAnsi"/>
        </w:rPr>
        <w:t>Stworzenie przyjaznej przestrzeni edukacyjnej i dostosowanie</w:t>
      </w:r>
      <w:r w:rsidR="00F74ACB">
        <w:rPr>
          <w:rFonts w:asciiTheme="minorHAnsi" w:hAnsiTheme="minorHAnsi" w:cstheme="minorHAnsi"/>
        </w:rPr>
        <w:br/>
        <w:t xml:space="preserve">       </w:t>
      </w:r>
      <w:r w:rsidR="00F74ACB" w:rsidRPr="00F74ACB">
        <w:rPr>
          <w:rFonts w:asciiTheme="minorHAnsi" w:hAnsiTheme="minorHAnsi" w:cstheme="minorHAnsi"/>
        </w:rPr>
        <w:t xml:space="preserve"> budynków PSP Nr 7 i PSP Nr 4 do potrzeb osób niepełnosprawnych</w:t>
      </w:r>
      <w:r w:rsidR="00F74ACB">
        <w:rPr>
          <w:rFonts w:asciiTheme="minorHAnsi" w:hAnsiTheme="minorHAnsi" w:cstheme="minorHAnsi"/>
        </w:rPr>
        <w:t>”,</w:t>
      </w:r>
    </w:p>
    <w:p w14:paraId="68857613" w14:textId="533DE560" w:rsid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8C123D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wydatków majątkowych o kwotę </w:t>
      </w:r>
      <w:r w:rsidR="008C123D">
        <w:rPr>
          <w:rFonts w:asciiTheme="minorHAnsi" w:hAnsiTheme="minorHAnsi" w:cstheme="minorHAnsi"/>
        </w:rPr>
        <w:t>2.368.274,03</w:t>
      </w:r>
      <w:r>
        <w:rPr>
          <w:rFonts w:asciiTheme="minorHAnsi" w:hAnsiTheme="minorHAnsi" w:cstheme="minorHAnsi"/>
        </w:rPr>
        <w:t xml:space="preserve"> zł do kwoty </w:t>
      </w:r>
      <w:r w:rsidR="008C123D">
        <w:rPr>
          <w:rFonts w:asciiTheme="minorHAnsi" w:hAnsiTheme="minorHAnsi" w:cstheme="minorHAnsi"/>
        </w:rPr>
        <w:t>215.248.392,44</w:t>
      </w:r>
      <w:r>
        <w:rPr>
          <w:rFonts w:asciiTheme="minorHAnsi" w:hAnsiTheme="minorHAnsi" w:cstheme="minorHAnsi"/>
        </w:rPr>
        <w:t xml:space="preserve"> zł </w:t>
      </w:r>
      <w:r w:rsidR="008C123D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7A92B48" w14:textId="0DE059D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6313E90C" w14:textId="0D7C30B9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8C123D" w:rsidRPr="00F74ACB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8C123D">
        <w:rPr>
          <w:rFonts w:asciiTheme="minorHAnsi" w:hAnsiTheme="minorHAnsi" w:cstheme="minorHAnsi"/>
        </w:rPr>
        <w:br/>
        <w:t xml:space="preserve">          </w:t>
      </w:r>
      <w:r w:rsidR="008C123D" w:rsidRPr="00F74ACB">
        <w:rPr>
          <w:rFonts w:asciiTheme="minorHAnsi" w:hAnsiTheme="minorHAnsi" w:cstheme="minorHAnsi"/>
        </w:rPr>
        <w:t>do potrzeb osób niepełnosprawnych</w:t>
      </w:r>
      <w:r w:rsidR="008C123D">
        <w:rPr>
          <w:rFonts w:asciiTheme="minorHAnsi" w:hAnsiTheme="minorHAnsi" w:cstheme="minorHAnsi"/>
        </w:rPr>
        <w:t>”</w:t>
      </w:r>
      <w:r w:rsidR="008C1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8C123D">
        <w:rPr>
          <w:rFonts w:asciiTheme="minorHAnsi" w:hAnsiTheme="minorHAnsi" w:cstheme="minorHAnsi"/>
        </w:rPr>
        <w:t>121.480,00</w:t>
      </w:r>
      <w:r>
        <w:rPr>
          <w:rFonts w:asciiTheme="minorHAnsi" w:hAnsiTheme="minorHAnsi" w:cstheme="minorHAnsi"/>
        </w:rPr>
        <w:t xml:space="preserve"> zł,     </w:t>
      </w:r>
    </w:p>
    <w:p w14:paraId="7BFAC9E9" w14:textId="6730AA87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8C123D" w:rsidRPr="008C123D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– </w:t>
      </w:r>
      <w:r w:rsidR="008C123D">
        <w:rPr>
          <w:rFonts w:asciiTheme="minorHAnsi" w:hAnsiTheme="minorHAnsi" w:cstheme="minorHAnsi"/>
        </w:rPr>
        <w:br/>
        <w:t xml:space="preserve">           13,46</w:t>
      </w:r>
      <w:r>
        <w:rPr>
          <w:rFonts w:asciiTheme="minorHAnsi" w:hAnsiTheme="minorHAnsi" w:cstheme="minorHAnsi"/>
        </w:rPr>
        <w:t xml:space="preserve"> zł,</w:t>
      </w:r>
    </w:p>
    <w:p w14:paraId="510ADD40" w14:textId="18B04B72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 </w:t>
      </w:r>
      <w:r w:rsidRPr="008C123D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241.122,37 zł,</w:t>
      </w:r>
    </w:p>
    <w:p w14:paraId="2AD64CD3" w14:textId="2AB6B1F2" w:rsidR="00287E1E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    </w:t>
      </w:r>
      <w:r w:rsidRPr="008C123D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 xml:space="preserve">” – 55.350,00 zł,  </w:t>
      </w:r>
    </w:p>
    <w:p w14:paraId="7A4DF192" w14:textId="057547A8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b) wprowadzenie nowych przedsięwzięć pn.: </w:t>
      </w:r>
    </w:p>
    <w:p w14:paraId="29FED993" w14:textId="292A81F6" w:rsidR="00287E1E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87E1E">
        <w:rPr>
          <w:rFonts w:asciiTheme="minorHAnsi" w:hAnsiTheme="minorHAnsi" w:cstheme="minorHAnsi"/>
        </w:rPr>
        <w:t>- „</w:t>
      </w:r>
      <w:r w:rsidR="008C123D">
        <w:rPr>
          <w:rFonts w:asciiTheme="minorHAnsi" w:hAnsiTheme="minorHAnsi" w:cstheme="minorHAnsi"/>
        </w:rPr>
        <w:t>Rewitalizacja przestrzenna MOF Stalowej Woli</w:t>
      </w:r>
      <w:r w:rsidR="00287E1E">
        <w:rPr>
          <w:rFonts w:asciiTheme="minorHAnsi" w:hAnsiTheme="minorHAnsi" w:cstheme="minorHAnsi"/>
        </w:rPr>
        <w:t xml:space="preserve">” – </w:t>
      </w:r>
      <w:r w:rsidR="008C123D">
        <w:rPr>
          <w:rFonts w:asciiTheme="minorHAnsi" w:hAnsiTheme="minorHAnsi" w:cstheme="minorHAnsi"/>
        </w:rPr>
        <w:t>565.760,00</w:t>
      </w:r>
      <w:r>
        <w:rPr>
          <w:rFonts w:asciiTheme="minorHAnsi" w:hAnsiTheme="minorHAnsi" w:cstheme="minorHAnsi"/>
        </w:rPr>
        <w:t xml:space="preserve"> zł,</w:t>
      </w:r>
    </w:p>
    <w:p w14:paraId="7BE7C833" w14:textId="459EC950" w:rsidR="000B786B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8C123D" w:rsidRPr="008C123D">
        <w:rPr>
          <w:rFonts w:asciiTheme="minorHAnsi" w:hAnsiTheme="minorHAnsi" w:cstheme="minorHAnsi"/>
        </w:rPr>
        <w:t>Budowa drogi gminnej ul. 11-go Listopada w Stalowej Woli</w:t>
      </w:r>
      <w:r>
        <w:rPr>
          <w:rFonts w:asciiTheme="minorHAnsi" w:hAnsiTheme="minorHAnsi" w:cstheme="minorHAnsi"/>
        </w:rPr>
        <w:t>”</w:t>
      </w:r>
      <w:r w:rsidR="008C123D">
        <w:rPr>
          <w:rFonts w:asciiTheme="minorHAnsi" w:hAnsiTheme="minorHAnsi" w:cstheme="minorHAnsi"/>
        </w:rPr>
        <w:t xml:space="preserve"> – 3.428.991,86 zł,</w:t>
      </w:r>
    </w:p>
    <w:p w14:paraId="5FBBE075" w14:textId="79CF6070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„Rozbudowa remizy strażackiej OSP w Stalowej Woli ul. Targowa 3” – 380.360,66 zł,</w:t>
      </w:r>
    </w:p>
    <w:p w14:paraId="14ED973B" w14:textId="509B5A34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zmniejszenie wydatków na przedsięwzięciu pn.: „</w:t>
      </w:r>
      <w:r w:rsidRPr="008C123D">
        <w:rPr>
          <w:rFonts w:asciiTheme="minorHAnsi" w:hAnsiTheme="minorHAnsi" w:cstheme="minorHAnsi"/>
        </w:rPr>
        <w:t xml:space="preserve">Modernizacja, rozbudowa i rozwój </w:t>
      </w:r>
      <w:r>
        <w:rPr>
          <w:rFonts w:asciiTheme="minorHAnsi" w:hAnsiTheme="minorHAnsi" w:cstheme="minorHAnsi"/>
        </w:rPr>
        <w:br/>
        <w:t xml:space="preserve">            </w:t>
      </w:r>
      <w:r w:rsidRPr="008C123D">
        <w:rPr>
          <w:rFonts w:asciiTheme="minorHAnsi" w:hAnsiTheme="minorHAnsi" w:cstheme="minorHAnsi"/>
        </w:rPr>
        <w:t>infrastruktury edukacyjnej wraz z doposażeniem placówek oświatowych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7.161.352,38 zł.</w:t>
      </w: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70DF9214" w14:textId="77777777" w:rsidR="00E30633" w:rsidRDefault="00E30633" w:rsidP="00410926">
      <w:pPr>
        <w:jc w:val="both"/>
        <w:rPr>
          <w:rFonts w:asciiTheme="minorHAnsi" w:hAnsiTheme="minorHAnsi" w:cstheme="minorHAnsi"/>
        </w:rPr>
      </w:pPr>
    </w:p>
    <w:p w14:paraId="4BF3FD2E" w14:textId="77777777" w:rsidR="00E30633" w:rsidRDefault="00E30633" w:rsidP="00410926">
      <w:pPr>
        <w:jc w:val="both"/>
        <w:rPr>
          <w:rFonts w:asciiTheme="minorHAnsi" w:hAnsiTheme="minorHAnsi" w:cstheme="minorHAnsi"/>
        </w:rPr>
      </w:pPr>
    </w:p>
    <w:p w14:paraId="4A87B562" w14:textId="58CC9E8A" w:rsidR="000C2372" w:rsidRDefault="000B786B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  <w:u w:val="single"/>
        </w:rPr>
        <w:t xml:space="preserve">2. </w:t>
      </w:r>
      <w:r w:rsidR="000C2372" w:rsidRPr="00A959E1">
        <w:rPr>
          <w:rFonts w:asciiTheme="minorHAnsi" w:hAnsiTheme="minorHAnsi" w:cstheme="minorHAnsi"/>
          <w:u w:val="single"/>
        </w:rPr>
        <w:t>Prognoza 202</w:t>
      </w:r>
      <w:r w:rsidR="00E30633">
        <w:rPr>
          <w:rFonts w:asciiTheme="minorHAnsi" w:hAnsiTheme="minorHAnsi" w:cstheme="minorHAnsi"/>
          <w:u w:val="single"/>
        </w:rPr>
        <w:t>4</w:t>
      </w:r>
      <w:r w:rsidR="000C2372" w:rsidRPr="00A959E1">
        <w:rPr>
          <w:rFonts w:asciiTheme="minorHAnsi" w:hAnsiTheme="minorHAnsi" w:cstheme="minorHAnsi"/>
          <w:u w:val="single"/>
        </w:rPr>
        <w:t xml:space="preserve"> – 2034 bez zmian.</w:t>
      </w:r>
      <w:bookmarkStart w:id="0" w:name="_GoBack"/>
      <w:bookmarkEnd w:id="0"/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5531EDEA" w:rsidR="00410926" w:rsidRPr="00A959E1" w:rsidRDefault="00FB0881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2"/>
  </w:num>
  <w:num w:numId="4">
    <w:abstractNumId w:val="4"/>
  </w:num>
  <w:num w:numId="5">
    <w:abstractNumId w:val="19"/>
  </w:num>
  <w:num w:numId="6">
    <w:abstractNumId w:val="25"/>
  </w:num>
  <w:num w:numId="7">
    <w:abstractNumId w:val="5"/>
  </w:num>
  <w:num w:numId="8">
    <w:abstractNumId w:val="18"/>
  </w:num>
  <w:num w:numId="9">
    <w:abstractNumId w:val="3"/>
  </w:num>
  <w:num w:numId="10">
    <w:abstractNumId w:val="0"/>
  </w:num>
  <w:num w:numId="11">
    <w:abstractNumId w:val="28"/>
  </w:num>
  <w:num w:numId="12">
    <w:abstractNumId w:val="40"/>
  </w:num>
  <w:num w:numId="13">
    <w:abstractNumId w:val="16"/>
  </w:num>
  <w:num w:numId="14">
    <w:abstractNumId w:val="20"/>
  </w:num>
  <w:num w:numId="15">
    <w:abstractNumId w:val="2"/>
  </w:num>
  <w:num w:numId="16">
    <w:abstractNumId w:val="35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1"/>
  </w:num>
  <w:num w:numId="22">
    <w:abstractNumId w:val="37"/>
  </w:num>
  <w:num w:numId="23">
    <w:abstractNumId w:val="10"/>
  </w:num>
  <w:num w:numId="24">
    <w:abstractNumId w:val="23"/>
  </w:num>
  <w:num w:numId="25">
    <w:abstractNumId w:val="8"/>
  </w:num>
  <w:num w:numId="26">
    <w:abstractNumId w:val="33"/>
  </w:num>
  <w:num w:numId="27">
    <w:abstractNumId w:val="13"/>
  </w:num>
  <w:num w:numId="28">
    <w:abstractNumId w:val="39"/>
  </w:num>
  <w:num w:numId="29">
    <w:abstractNumId w:val="17"/>
  </w:num>
  <w:num w:numId="30">
    <w:abstractNumId w:val="36"/>
  </w:num>
  <w:num w:numId="31">
    <w:abstractNumId w:val="29"/>
  </w:num>
  <w:num w:numId="32">
    <w:abstractNumId w:val="12"/>
  </w:num>
  <w:num w:numId="33">
    <w:abstractNumId w:val="21"/>
  </w:num>
  <w:num w:numId="34">
    <w:abstractNumId w:val="30"/>
  </w:num>
  <w:num w:numId="35">
    <w:abstractNumId w:val="11"/>
  </w:num>
  <w:num w:numId="36">
    <w:abstractNumId w:val="26"/>
  </w:num>
  <w:num w:numId="37">
    <w:abstractNumId w:val="14"/>
  </w:num>
  <w:num w:numId="38">
    <w:abstractNumId w:val="22"/>
  </w:num>
  <w:num w:numId="39">
    <w:abstractNumId w:val="34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9E7C-82D4-4A90-9783-89F322B6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432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160</cp:revision>
  <cp:lastPrinted>2022-10-21T09:34:00Z</cp:lastPrinted>
  <dcterms:created xsi:type="dcterms:W3CDTF">2019-12-13T07:51:00Z</dcterms:created>
  <dcterms:modified xsi:type="dcterms:W3CDTF">2023-02-27T13:07:00Z</dcterms:modified>
</cp:coreProperties>
</file>