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2D" w:rsidRDefault="002850B8" w:rsidP="002850B8">
      <w:pPr>
        <w:spacing w:line="276" w:lineRule="auto"/>
        <w:jc w:val="right"/>
      </w:pPr>
      <w:r>
        <w:t>/projekt/</w:t>
      </w:r>
    </w:p>
    <w:p w:rsidR="0021572D" w:rsidRDefault="0021572D">
      <w:pPr>
        <w:spacing w:line="276" w:lineRule="auto"/>
        <w:jc w:val="right"/>
      </w:pPr>
    </w:p>
    <w:p w:rsidR="00414C76" w:rsidRDefault="00414C76">
      <w:pPr>
        <w:spacing w:line="360" w:lineRule="auto"/>
        <w:jc w:val="center"/>
        <w:rPr>
          <w:b/>
        </w:rPr>
      </w:pPr>
    </w:p>
    <w:p w:rsidR="0021572D" w:rsidRDefault="00E05B56">
      <w:pPr>
        <w:spacing w:line="360" w:lineRule="auto"/>
        <w:jc w:val="center"/>
        <w:rPr>
          <w:b/>
        </w:rPr>
      </w:pPr>
      <w:r>
        <w:rPr>
          <w:b/>
        </w:rPr>
        <w:t xml:space="preserve">   </w:t>
      </w:r>
      <w:r w:rsidR="001D58A4">
        <w:rPr>
          <w:b/>
        </w:rPr>
        <w:t xml:space="preserve">UCHWAŁA NR </w:t>
      </w:r>
      <w:r w:rsidR="00353F5E">
        <w:rPr>
          <w:b/>
        </w:rPr>
        <w:t>………..</w:t>
      </w:r>
    </w:p>
    <w:p w:rsidR="0021572D" w:rsidRDefault="00A470EA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21572D" w:rsidRDefault="008B462C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353F5E">
        <w:rPr>
          <w:b/>
        </w:rPr>
        <w:t>………….</w:t>
      </w:r>
      <w:r>
        <w:rPr>
          <w:b/>
        </w:rPr>
        <w:t xml:space="preserve"> </w:t>
      </w:r>
    </w:p>
    <w:p w:rsidR="0021572D" w:rsidRDefault="0021572D">
      <w:pPr>
        <w:spacing w:line="276" w:lineRule="auto"/>
        <w:jc w:val="center"/>
      </w:pPr>
    </w:p>
    <w:p w:rsidR="0021572D" w:rsidRDefault="00335C99">
      <w:pPr>
        <w:spacing w:line="276" w:lineRule="auto"/>
        <w:jc w:val="center"/>
      </w:pPr>
      <w:r>
        <w:rPr>
          <w:b/>
        </w:rPr>
        <w:t xml:space="preserve">zmieniająca uchwałę </w:t>
      </w:r>
      <w:r w:rsidR="00A470EA">
        <w:rPr>
          <w:b/>
        </w:rPr>
        <w:t>w sprawie wyrażenia zgody na nabycie nieruchomości gruntow</w:t>
      </w:r>
      <w:r w:rsidR="00610DC8">
        <w:rPr>
          <w:b/>
        </w:rPr>
        <w:t>ych</w:t>
      </w:r>
    </w:p>
    <w:p w:rsidR="0021572D" w:rsidRDefault="0021572D">
      <w:pPr>
        <w:spacing w:line="276" w:lineRule="auto"/>
      </w:pPr>
    </w:p>
    <w:p w:rsidR="00610DC8" w:rsidRDefault="00A470EA" w:rsidP="00610DC8">
      <w:pPr>
        <w:spacing w:line="360" w:lineRule="auto"/>
        <w:ind w:firstLine="708"/>
        <w:jc w:val="both"/>
      </w:pPr>
      <w:r>
        <w:t xml:space="preserve">Na podstawie art. 18 ust. 2 pkt 9 lit. </w:t>
      </w:r>
      <w:r w:rsidR="00B7352F">
        <w:t>„</w:t>
      </w:r>
      <w:r>
        <w:t>a</w:t>
      </w:r>
      <w:r w:rsidR="00B7352F">
        <w:t>”</w:t>
      </w:r>
      <w:r>
        <w:t xml:space="preserve"> ustawy z dnia 8 marca 1990 roku o samorządzie gminnym </w:t>
      </w:r>
      <w:r w:rsidR="00610DC8">
        <w:t>(</w:t>
      </w:r>
      <w:proofErr w:type="spellStart"/>
      <w:r w:rsidR="00610DC8">
        <w:t>t.j</w:t>
      </w:r>
      <w:proofErr w:type="spellEnd"/>
      <w:r w:rsidR="00610DC8">
        <w:t xml:space="preserve">. Dz. U. z 2023 r.  poz. 40) oraz art. 13 ust. 1 i  art. 25 ust. 1 i 2 </w:t>
      </w:r>
      <w:r w:rsidR="00610DC8" w:rsidRPr="007A5B69">
        <w:t xml:space="preserve">w związku </w:t>
      </w:r>
      <w:r w:rsidR="00610DC8">
        <w:t xml:space="preserve">                        </w:t>
      </w:r>
      <w:r w:rsidR="00610DC8" w:rsidRPr="007A5B69">
        <w:t xml:space="preserve"> z art. 23 ust.1 pkt. 7</w:t>
      </w:r>
      <w:r w:rsidR="00610DC8">
        <w:t xml:space="preserve"> ustawy z dnia 21 sierpnia 1997 r. o gospodarce nieruchomościami                                      (</w:t>
      </w:r>
      <w:proofErr w:type="spellStart"/>
      <w:r w:rsidR="00610DC8">
        <w:t>t.j</w:t>
      </w:r>
      <w:proofErr w:type="spellEnd"/>
      <w:r w:rsidR="00610DC8">
        <w:t>. Dz. U. z 2023 r. poz. 344).</w:t>
      </w:r>
    </w:p>
    <w:p w:rsidR="004E2567" w:rsidRDefault="00610DC8" w:rsidP="00414C76">
      <w:pPr>
        <w:spacing w:line="360" w:lineRule="auto"/>
        <w:ind w:firstLine="708"/>
        <w:jc w:val="both"/>
        <w:rPr>
          <w:b/>
        </w:rPr>
      </w:pPr>
      <w:r>
        <w:t xml:space="preserve"> </w:t>
      </w:r>
    </w:p>
    <w:p w:rsidR="0021572D" w:rsidRDefault="00A470EA">
      <w:pPr>
        <w:spacing w:line="360" w:lineRule="auto"/>
        <w:jc w:val="center"/>
        <w:rPr>
          <w:b/>
        </w:rPr>
      </w:pPr>
      <w:r>
        <w:rPr>
          <w:b/>
        </w:rPr>
        <w:t>uchwala  się, co następuje:</w:t>
      </w:r>
    </w:p>
    <w:p w:rsidR="0021572D" w:rsidRDefault="0021572D">
      <w:pPr>
        <w:spacing w:line="276" w:lineRule="auto"/>
        <w:jc w:val="center"/>
      </w:pPr>
    </w:p>
    <w:p w:rsidR="0021572D" w:rsidRDefault="00A470EA">
      <w:pPr>
        <w:spacing w:line="276" w:lineRule="auto"/>
        <w:jc w:val="center"/>
      </w:pPr>
      <w:r>
        <w:t>§ 1</w:t>
      </w:r>
    </w:p>
    <w:p w:rsidR="0021572D" w:rsidRDefault="0021572D">
      <w:pPr>
        <w:spacing w:line="276" w:lineRule="auto"/>
        <w:jc w:val="center"/>
      </w:pPr>
    </w:p>
    <w:p w:rsidR="00802C93" w:rsidRDefault="00802C93" w:rsidP="00802C93">
      <w:pPr>
        <w:spacing w:line="360" w:lineRule="auto"/>
        <w:jc w:val="both"/>
      </w:pPr>
      <w:r>
        <w:t>W</w:t>
      </w:r>
      <w:bookmarkStart w:id="0" w:name="_GoBack"/>
      <w:bookmarkEnd w:id="0"/>
      <w:r w:rsidR="00335C99">
        <w:t xml:space="preserve"> uchwale </w:t>
      </w:r>
      <w:r w:rsidR="00335C99" w:rsidRPr="00335C99">
        <w:t>NR LVI/7</w:t>
      </w:r>
      <w:r w:rsidR="00610DC8">
        <w:t>06</w:t>
      </w:r>
      <w:r w:rsidR="00335C99" w:rsidRPr="00335C99">
        <w:t>/2022</w:t>
      </w:r>
      <w:r w:rsidR="00335C99">
        <w:t xml:space="preserve"> R</w:t>
      </w:r>
      <w:r w:rsidR="00335C99" w:rsidRPr="00335C99">
        <w:t xml:space="preserve">ady </w:t>
      </w:r>
      <w:r w:rsidR="00335C99">
        <w:t>M</w:t>
      </w:r>
      <w:r w:rsidR="00335C99" w:rsidRPr="00335C99">
        <w:t xml:space="preserve">iejskiej w </w:t>
      </w:r>
      <w:r w:rsidR="00335C99">
        <w:t>S</w:t>
      </w:r>
      <w:r w:rsidR="00335C99" w:rsidRPr="00335C99">
        <w:t xml:space="preserve">talowej </w:t>
      </w:r>
      <w:r w:rsidR="00335C99">
        <w:t>W</w:t>
      </w:r>
      <w:r w:rsidR="00335C99" w:rsidRPr="00335C99">
        <w:t>oli</w:t>
      </w:r>
      <w:r w:rsidR="00335C99">
        <w:t xml:space="preserve"> </w:t>
      </w:r>
      <w:r w:rsidR="00335C99" w:rsidRPr="00335C99">
        <w:t>z dnia 2</w:t>
      </w:r>
      <w:r w:rsidR="00610DC8">
        <w:t xml:space="preserve">8 października </w:t>
      </w:r>
      <w:r w:rsidR="0076686A">
        <w:t xml:space="preserve">                        </w:t>
      </w:r>
      <w:r w:rsidR="00335C99" w:rsidRPr="00335C99">
        <w:t>2022 roku w sprawie wyrażenia zgody na nabycie nieruchomości gruntow</w:t>
      </w:r>
      <w:r w:rsidR="00610DC8">
        <w:t>ych</w:t>
      </w:r>
      <w:r w:rsidR="00335C99">
        <w:t xml:space="preserve"> </w:t>
      </w:r>
      <w:r>
        <w:t xml:space="preserve">w </w:t>
      </w:r>
      <w:r w:rsidR="00335C99">
        <w:t>§ 1</w:t>
      </w:r>
      <w:r w:rsidR="006603FB">
        <w:t xml:space="preserve"> </w:t>
      </w:r>
      <w:r w:rsidR="00610DC8">
        <w:t>pkt. 2</w:t>
      </w:r>
      <w:r>
        <w:t xml:space="preserve">:                  </w:t>
      </w:r>
      <w:r w:rsidR="00610DC8">
        <w:t xml:space="preserve"> </w:t>
      </w:r>
      <w:r>
        <w:tab/>
        <w:t>1) lit. a otrzymuje brzmienie „</w:t>
      </w:r>
      <w:r w:rsidR="00610DC8">
        <w:t>nr 49 o pow. 0,1</w:t>
      </w:r>
      <w:r w:rsidR="00414C76">
        <w:t>312</w:t>
      </w:r>
      <w:r w:rsidR="00610DC8">
        <w:t xml:space="preserve"> ha</w:t>
      </w:r>
      <w:r>
        <w:t>”</w:t>
      </w:r>
      <w:r w:rsidR="00610DC8">
        <w:t>,</w:t>
      </w:r>
    </w:p>
    <w:p w:rsidR="00802C93" w:rsidRDefault="00802C93" w:rsidP="00802C93">
      <w:pPr>
        <w:spacing w:line="360" w:lineRule="auto"/>
        <w:jc w:val="both"/>
      </w:pPr>
      <w:r>
        <w:tab/>
        <w:t xml:space="preserve">2) </w:t>
      </w:r>
      <w:r>
        <w:t xml:space="preserve">lit. </w:t>
      </w:r>
      <w:r>
        <w:t>h</w:t>
      </w:r>
      <w:r>
        <w:t xml:space="preserve"> otrzymuje brzmienie </w:t>
      </w:r>
      <w:r>
        <w:t>„</w:t>
      </w:r>
      <w:r w:rsidR="00610DC8" w:rsidRPr="0033375C">
        <w:t>nr 63/8 o pow. 16,9</w:t>
      </w:r>
      <w:r w:rsidR="00414C76">
        <w:t>582</w:t>
      </w:r>
      <w:r w:rsidR="00610DC8" w:rsidRPr="0033375C">
        <w:t xml:space="preserve"> ha</w:t>
      </w:r>
      <w:r>
        <w:t>”</w:t>
      </w:r>
      <w:r w:rsidR="00610DC8">
        <w:t xml:space="preserve">, </w:t>
      </w:r>
    </w:p>
    <w:p w:rsidR="00610DC8" w:rsidRDefault="00802C93" w:rsidP="00802C93">
      <w:pPr>
        <w:spacing w:line="360" w:lineRule="auto"/>
        <w:jc w:val="both"/>
      </w:pPr>
      <w:r>
        <w:tab/>
        <w:t>3</w:t>
      </w:r>
      <w:r w:rsidR="007D5000">
        <w:t xml:space="preserve">) </w:t>
      </w:r>
      <w:r>
        <w:t>lit. i</w:t>
      </w:r>
      <w:r w:rsidR="007D5000">
        <w:t xml:space="preserve"> </w:t>
      </w:r>
      <w:r>
        <w:t xml:space="preserve">otrzymuje brzmienie </w:t>
      </w:r>
      <w:r>
        <w:t>„</w:t>
      </w:r>
      <w:r w:rsidR="00610DC8" w:rsidRPr="0033375C">
        <w:t>nr 64 o pow. 3,</w:t>
      </w:r>
      <w:r w:rsidR="00414C76">
        <w:t>4884</w:t>
      </w:r>
      <w:r w:rsidR="00610DC8" w:rsidRPr="0033375C">
        <w:t xml:space="preserve"> ha</w:t>
      </w:r>
      <w:r>
        <w:t>”</w:t>
      </w:r>
      <w:r w:rsidR="00610DC8">
        <w:t>,</w:t>
      </w:r>
    </w:p>
    <w:p w:rsidR="00610DC8" w:rsidRDefault="00802C93" w:rsidP="00802C93">
      <w:pPr>
        <w:spacing w:line="360" w:lineRule="auto"/>
        <w:jc w:val="both"/>
      </w:pPr>
      <w:r>
        <w:tab/>
        <w:t>4)</w:t>
      </w:r>
      <w:r w:rsidRPr="00802C93">
        <w:t xml:space="preserve"> </w:t>
      </w:r>
      <w:r>
        <w:t xml:space="preserve">lit. </w:t>
      </w:r>
      <w:r>
        <w:t>l</w:t>
      </w:r>
      <w:r>
        <w:t xml:space="preserve"> otrzymuje brzmienie</w:t>
      </w:r>
      <w:r>
        <w:t xml:space="preserve"> „</w:t>
      </w:r>
      <w:r w:rsidR="00610DC8" w:rsidRPr="0033375C">
        <w:t>nr 469 o pow. 0,01</w:t>
      </w:r>
      <w:r w:rsidR="00414C76">
        <w:t>50</w:t>
      </w:r>
      <w:r w:rsidR="00610DC8" w:rsidRPr="0033375C">
        <w:t xml:space="preserve"> ha</w:t>
      </w:r>
      <w:r>
        <w:t>”</w:t>
      </w:r>
      <w:r w:rsidR="00610DC8">
        <w:t>,</w:t>
      </w:r>
    </w:p>
    <w:p w:rsidR="00610DC8" w:rsidRDefault="00802C93" w:rsidP="00802C93">
      <w:pPr>
        <w:spacing w:line="360" w:lineRule="auto"/>
        <w:jc w:val="both"/>
      </w:pPr>
      <w:r>
        <w:tab/>
        <w:t xml:space="preserve">5) </w:t>
      </w:r>
      <w:r>
        <w:t xml:space="preserve">lit. </w:t>
      </w:r>
      <w:r>
        <w:t>m</w:t>
      </w:r>
      <w:r>
        <w:t xml:space="preserve"> otrzymuje brzmienie</w:t>
      </w:r>
      <w:r>
        <w:t xml:space="preserve"> „</w:t>
      </w:r>
      <w:r w:rsidR="00610DC8" w:rsidRPr="0033375C">
        <w:t>nr 470 o pow. 0,02</w:t>
      </w:r>
      <w:r w:rsidR="00414C76">
        <w:t>47</w:t>
      </w:r>
      <w:r w:rsidR="00610DC8" w:rsidRPr="0033375C">
        <w:t xml:space="preserve"> ha</w:t>
      </w:r>
      <w:r w:rsidR="002844EB">
        <w:t>”</w:t>
      </w:r>
      <w:r w:rsidR="00610DC8">
        <w:t>.</w:t>
      </w:r>
    </w:p>
    <w:p w:rsidR="0021572D" w:rsidRDefault="0021572D">
      <w:pPr>
        <w:spacing w:line="276" w:lineRule="auto"/>
      </w:pPr>
    </w:p>
    <w:p w:rsidR="0021572D" w:rsidRDefault="00A470EA">
      <w:pPr>
        <w:spacing w:line="360" w:lineRule="auto"/>
        <w:jc w:val="center"/>
      </w:pPr>
      <w:r>
        <w:t>§ 2</w:t>
      </w:r>
    </w:p>
    <w:p w:rsidR="006B3E62" w:rsidRDefault="006B3E62">
      <w:pPr>
        <w:spacing w:line="360" w:lineRule="auto"/>
        <w:jc w:val="center"/>
      </w:pPr>
    </w:p>
    <w:p w:rsidR="0021572D" w:rsidRDefault="00A470EA">
      <w:pPr>
        <w:spacing w:line="360" w:lineRule="auto"/>
        <w:jc w:val="both"/>
      </w:pPr>
      <w:r>
        <w:t>Wykonanie Uchwały powierza się Prezydentowi Miasta Stalowej Woli.</w:t>
      </w:r>
    </w:p>
    <w:p w:rsidR="0021572D" w:rsidRDefault="0021572D">
      <w:pPr>
        <w:spacing w:line="360" w:lineRule="auto"/>
        <w:ind w:left="360"/>
        <w:jc w:val="center"/>
      </w:pPr>
    </w:p>
    <w:p w:rsidR="0021572D" w:rsidRDefault="00A470EA">
      <w:pPr>
        <w:spacing w:line="360" w:lineRule="auto"/>
        <w:jc w:val="center"/>
      </w:pPr>
      <w:r>
        <w:t>§ 3</w:t>
      </w:r>
    </w:p>
    <w:p w:rsidR="006B3E62" w:rsidRDefault="006B3E62">
      <w:pPr>
        <w:spacing w:line="360" w:lineRule="auto"/>
        <w:jc w:val="center"/>
      </w:pPr>
    </w:p>
    <w:p w:rsidR="0021572D" w:rsidRDefault="00A470EA">
      <w:pPr>
        <w:spacing w:line="360" w:lineRule="auto"/>
        <w:jc w:val="both"/>
      </w:pPr>
      <w:r>
        <w:rPr>
          <w:lang w:eastAsia="ar-SA"/>
        </w:rPr>
        <w:t xml:space="preserve">Uchwała wchodzi w życie z dniem podjęcia i podlega ogłoszeniu na tablicy ogłoszeń Urzędu Miasta Stalowej Woli.          </w:t>
      </w:r>
    </w:p>
    <w:p w:rsidR="002844EB" w:rsidRDefault="002844EB">
      <w:pPr>
        <w:jc w:val="center"/>
        <w:rPr>
          <w:b/>
        </w:rPr>
      </w:pPr>
    </w:p>
    <w:p w:rsidR="00802C93" w:rsidRDefault="00802C93">
      <w:pPr>
        <w:jc w:val="center"/>
        <w:rPr>
          <w:b/>
        </w:rPr>
      </w:pPr>
    </w:p>
    <w:p w:rsidR="00802C93" w:rsidRDefault="00802C93">
      <w:pPr>
        <w:jc w:val="center"/>
        <w:rPr>
          <w:b/>
        </w:rPr>
      </w:pPr>
    </w:p>
    <w:p w:rsidR="0021572D" w:rsidRDefault="00A470EA">
      <w:pPr>
        <w:jc w:val="center"/>
        <w:rPr>
          <w:b/>
        </w:rPr>
      </w:pPr>
      <w:r>
        <w:rPr>
          <w:b/>
        </w:rPr>
        <w:t>UZASADNIENIE</w:t>
      </w:r>
    </w:p>
    <w:p w:rsidR="0021572D" w:rsidRDefault="0021572D">
      <w:pPr>
        <w:jc w:val="both"/>
        <w:rPr>
          <w:bCs/>
        </w:rPr>
      </w:pPr>
    </w:p>
    <w:p w:rsidR="0021572D" w:rsidRDefault="0021572D">
      <w:pPr>
        <w:jc w:val="both"/>
        <w:rPr>
          <w:bCs/>
        </w:rPr>
      </w:pPr>
    </w:p>
    <w:p w:rsidR="00476EE2" w:rsidRDefault="006130A0" w:rsidP="00476EE2">
      <w:pPr>
        <w:spacing w:line="360" w:lineRule="auto"/>
        <w:jc w:val="both"/>
      </w:pPr>
      <w:r>
        <w:tab/>
      </w:r>
      <w:r w:rsidR="006B3E62">
        <w:t xml:space="preserve">Podejmując uchwałę </w:t>
      </w:r>
      <w:r w:rsidR="002844EB">
        <w:t>NR LVI</w:t>
      </w:r>
      <w:r w:rsidR="006B3E62" w:rsidRPr="00335C99">
        <w:t>/7</w:t>
      </w:r>
      <w:r w:rsidR="002844EB">
        <w:t>06</w:t>
      </w:r>
      <w:r w:rsidR="006B3E62" w:rsidRPr="00335C99">
        <w:t>/2022</w:t>
      </w:r>
      <w:r w:rsidR="006B3E62">
        <w:t xml:space="preserve"> R</w:t>
      </w:r>
      <w:r w:rsidR="006B3E62" w:rsidRPr="00335C99">
        <w:t xml:space="preserve">ady </w:t>
      </w:r>
      <w:r w:rsidR="006B3E62">
        <w:t>M</w:t>
      </w:r>
      <w:r w:rsidR="006B3E62" w:rsidRPr="00335C99">
        <w:t xml:space="preserve">iejskiej w </w:t>
      </w:r>
      <w:r w:rsidR="006B3E62">
        <w:t>S</w:t>
      </w:r>
      <w:r w:rsidR="006B3E62" w:rsidRPr="00335C99">
        <w:t xml:space="preserve">talowej </w:t>
      </w:r>
      <w:r w:rsidR="006B3E62">
        <w:t>W</w:t>
      </w:r>
      <w:r w:rsidR="006B3E62" w:rsidRPr="00335C99">
        <w:t>oli</w:t>
      </w:r>
      <w:r w:rsidR="006B3E62">
        <w:t xml:space="preserve"> </w:t>
      </w:r>
      <w:r>
        <w:t>z</w:t>
      </w:r>
      <w:r w:rsidR="006B3E62" w:rsidRPr="00335C99">
        <w:t xml:space="preserve"> dni</w:t>
      </w:r>
      <w:r>
        <w:t>a</w:t>
      </w:r>
      <w:r w:rsidR="006B3E62" w:rsidRPr="00335C99">
        <w:t xml:space="preserve"> </w:t>
      </w:r>
      <w:r w:rsidR="006B3E62">
        <w:t xml:space="preserve">                   </w:t>
      </w:r>
      <w:r w:rsidR="006B3E62" w:rsidRPr="00335C99">
        <w:t>2</w:t>
      </w:r>
      <w:r w:rsidR="002844EB">
        <w:t xml:space="preserve">8 października </w:t>
      </w:r>
      <w:r w:rsidR="006B3E62" w:rsidRPr="00335C99">
        <w:t>2022 roku</w:t>
      </w:r>
      <w:r w:rsidR="006B3E62" w:rsidRPr="00A16AB6">
        <w:t xml:space="preserve"> </w:t>
      </w:r>
      <w:r>
        <w:t>działk</w:t>
      </w:r>
      <w:r w:rsidR="002844EB">
        <w:t>i</w:t>
      </w:r>
      <w:r>
        <w:t xml:space="preserve"> nr </w:t>
      </w:r>
      <w:r w:rsidR="002844EB">
        <w:t>49, 63/8, 64, 469 i 470</w:t>
      </w:r>
      <w:r w:rsidRPr="006130A0">
        <w:t xml:space="preserve"> </w:t>
      </w:r>
      <w:r>
        <w:t>położon</w:t>
      </w:r>
      <w:r w:rsidR="002844EB">
        <w:t>e</w:t>
      </w:r>
      <w:r>
        <w:t xml:space="preserve"> w obrębie 00</w:t>
      </w:r>
      <w:r w:rsidR="002844EB">
        <w:t>11-Podgórze</w:t>
      </w:r>
      <w:r>
        <w:t xml:space="preserve"> w Gminie </w:t>
      </w:r>
      <w:r w:rsidR="002844EB">
        <w:t>Kołczygłowy</w:t>
      </w:r>
      <w:r>
        <w:t xml:space="preserve"> </w:t>
      </w:r>
      <w:r w:rsidR="00476EE2">
        <w:t xml:space="preserve">miały powierzchnię </w:t>
      </w:r>
      <w:r>
        <w:t>zgodn</w:t>
      </w:r>
      <w:r w:rsidR="00476EE2">
        <w:t>ą</w:t>
      </w:r>
      <w:r>
        <w:t xml:space="preserve"> z danymi z ewidencji gruntów</w:t>
      </w:r>
      <w:r w:rsidR="00476EE2">
        <w:t>.</w:t>
      </w:r>
    </w:p>
    <w:p w:rsidR="00476EE2" w:rsidRDefault="006130A0" w:rsidP="00476EE2">
      <w:pPr>
        <w:spacing w:line="360" w:lineRule="auto"/>
        <w:jc w:val="both"/>
      </w:pPr>
      <w:r>
        <w:t xml:space="preserve">W wyniku aktualizacji ewidencji gruntów obrębu </w:t>
      </w:r>
      <w:r w:rsidR="00476EE2">
        <w:t xml:space="preserve">0011-Podgórze </w:t>
      </w:r>
    </w:p>
    <w:p w:rsidR="00476EE2" w:rsidRDefault="006130A0" w:rsidP="00476EE2">
      <w:pPr>
        <w:spacing w:line="360" w:lineRule="auto"/>
        <w:jc w:val="both"/>
      </w:pPr>
      <w:r>
        <w:t>działk</w:t>
      </w:r>
      <w:r w:rsidR="00476EE2">
        <w:t>a</w:t>
      </w:r>
      <w:r>
        <w:t xml:space="preserve"> </w:t>
      </w:r>
      <w:r w:rsidR="00476EE2">
        <w:t>nr 49</w:t>
      </w:r>
      <w:r w:rsidR="00476EE2">
        <w:t xml:space="preserve"> </w:t>
      </w:r>
      <w:r w:rsidR="00476EE2">
        <w:t xml:space="preserve"> </w:t>
      </w:r>
      <w:r w:rsidR="00476EE2">
        <w:t>zmieniła powierzchnię z</w:t>
      </w:r>
      <w:r w:rsidR="00476EE2">
        <w:t xml:space="preserve"> 0,14 ha</w:t>
      </w:r>
      <w:r w:rsidR="00476EE2">
        <w:t xml:space="preserve"> na 0,1312 ha</w:t>
      </w:r>
      <w:r w:rsidR="00476EE2">
        <w:t xml:space="preserve">, </w:t>
      </w:r>
    </w:p>
    <w:p w:rsidR="00476EE2" w:rsidRDefault="00476EE2" w:rsidP="00476EE2">
      <w:pPr>
        <w:spacing w:line="360" w:lineRule="auto"/>
        <w:jc w:val="both"/>
      </w:pPr>
      <w:r>
        <w:t xml:space="preserve">działka nr </w:t>
      </w:r>
      <w:r>
        <w:t>63/8</w:t>
      </w:r>
      <w:r>
        <w:t xml:space="preserve"> zmieniła powierzchnię z 1</w:t>
      </w:r>
      <w:r>
        <w:t xml:space="preserve">6,9789 </w:t>
      </w:r>
      <w:r>
        <w:t>ha na 1</w:t>
      </w:r>
      <w:r>
        <w:t>6,9582</w:t>
      </w:r>
      <w:r>
        <w:t xml:space="preserve"> ha, </w:t>
      </w:r>
    </w:p>
    <w:p w:rsidR="00476EE2" w:rsidRDefault="00476EE2" w:rsidP="00476EE2">
      <w:pPr>
        <w:spacing w:line="360" w:lineRule="auto"/>
        <w:jc w:val="both"/>
      </w:pPr>
      <w:r>
        <w:t xml:space="preserve">działka nr </w:t>
      </w:r>
      <w:r>
        <w:t>64</w:t>
      </w:r>
      <w:r>
        <w:t xml:space="preserve"> zmieniła powierzchnię z </w:t>
      </w:r>
      <w:r>
        <w:t>3,18</w:t>
      </w:r>
      <w:r>
        <w:t xml:space="preserve"> ha na 3</w:t>
      </w:r>
      <w:r>
        <w:t>,4884</w:t>
      </w:r>
      <w:r>
        <w:t xml:space="preserve"> ha, </w:t>
      </w:r>
    </w:p>
    <w:p w:rsidR="00476EE2" w:rsidRDefault="00476EE2" w:rsidP="00476EE2">
      <w:pPr>
        <w:spacing w:line="360" w:lineRule="auto"/>
        <w:jc w:val="both"/>
      </w:pPr>
      <w:r>
        <w:t>działka nr 4</w:t>
      </w:r>
      <w:r>
        <w:t>69</w:t>
      </w:r>
      <w:r>
        <w:t xml:space="preserve"> zmieniła powierzchnię z 0,</w:t>
      </w:r>
      <w:r>
        <w:t>0</w:t>
      </w:r>
      <w:r>
        <w:t>1 ha na 0,</w:t>
      </w:r>
      <w:r>
        <w:t>0</w:t>
      </w:r>
      <w:r>
        <w:t>1</w:t>
      </w:r>
      <w:r>
        <w:t>50</w:t>
      </w:r>
      <w:r>
        <w:t xml:space="preserve"> ha, </w:t>
      </w:r>
    </w:p>
    <w:p w:rsidR="00476EE2" w:rsidRDefault="00476EE2" w:rsidP="00476EE2">
      <w:pPr>
        <w:spacing w:line="360" w:lineRule="auto"/>
        <w:jc w:val="both"/>
      </w:pPr>
      <w:r>
        <w:t>działka nr 4</w:t>
      </w:r>
      <w:r>
        <w:t>70</w:t>
      </w:r>
      <w:r>
        <w:t xml:space="preserve"> zmieniła powierzchnię z 0,</w:t>
      </w:r>
      <w:r>
        <w:t>02</w:t>
      </w:r>
      <w:r>
        <w:t xml:space="preserve"> ha na 0,</w:t>
      </w:r>
      <w:r>
        <w:t>0247</w:t>
      </w:r>
      <w:r>
        <w:t xml:space="preserve"> ha, </w:t>
      </w:r>
    </w:p>
    <w:p w:rsidR="006B3E62" w:rsidRPr="00A16AB6" w:rsidRDefault="006B3E62" w:rsidP="006B3E62">
      <w:pPr>
        <w:spacing w:line="360" w:lineRule="auto"/>
        <w:ind w:firstLine="708"/>
        <w:jc w:val="both"/>
      </w:pPr>
      <w:r>
        <w:t>W związku z powyższym zasadne jest dokonanie zmiany w podjętej w/w uchwale Rady Miejskiej.</w:t>
      </w:r>
    </w:p>
    <w:p w:rsidR="006B3E62" w:rsidRPr="00A16AB6" w:rsidRDefault="006B3E62" w:rsidP="006B3E62">
      <w:pPr>
        <w:spacing w:line="360" w:lineRule="auto"/>
        <w:ind w:firstLine="708"/>
        <w:jc w:val="both"/>
      </w:pPr>
      <w:r>
        <w:t>Pozostałe zapisy uchwały pozostają bez zmian.</w:t>
      </w:r>
    </w:p>
    <w:p w:rsidR="006B3E62" w:rsidRDefault="006B3E62" w:rsidP="006B3E62">
      <w:pPr>
        <w:overflowPunct w:val="0"/>
        <w:autoSpaceDE w:val="0"/>
        <w:autoSpaceDN w:val="0"/>
        <w:adjustRightInd w:val="0"/>
        <w:spacing w:after="120" w:line="360" w:lineRule="auto"/>
        <w:jc w:val="both"/>
      </w:pPr>
    </w:p>
    <w:p w:rsidR="004E2567" w:rsidRDefault="004E2567">
      <w:pPr>
        <w:rPr>
          <w:lang w:eastAsia="en-US"/>
        </w:rPr>
      </w:pPr>
    </w:p>
    <w:p w:rsidR="004E2567" w:rsidRDefault="004E2567">
      <w:pPr>
        <w:rPr>
          <w:lang w:eastAsia="en-US"/>
        </w:rPr>
      </w:pPr>
    </w:p>
    <w:p w:rsidR="004E2567" w:rsidRDefault="004E2567">
      <w:pPr>
        <w:rPr>
          <w:lang w:eastAsia="en-US"/>
        </w:rPr>
      </w:pPr>
    </w:p>
    <w:p w:rsidR="004E2567" w:rsidRDefault="004E2567">
      <w:pPr>
        <w:rPr>
          <w:lang w:eastAsia="en-US"/>
        </w:rPr>
      </w:pPr>
    </w:p>
    <w:p w:rsidR="00640E80" w:rsidRDefault="00640E80">
      <w:pPr>
        <w:rPr>
          <w:lang w:eastAsia="en-US"/>
        </w:rPr>
      </w:pPr>
    </w:p>
    <w:p w:rsidR="00640E80" w:rsidRDefault="00640E80">
      <w:pPr>
        <w:rPr>
          <w:lang w:eastAsia="en-US"/>
        </w:rPr>
      </w:pPr>
    </w:p>
    <w:p w:rsidR="007D371E" w:rsidRDefault="007D371E">
      <w:pPr>
        <w:rPr>
          <w:lang w:eastAsia="en-US"/>
        </w:rPr>
      </w:pPr>
    </w:p>
    <w:p w:rsidR="00416C0C" w:rsidRDefault="00416C0C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7D371E" w:rsidRDefault="00B26EF7">
      <w:pPr>
        <w:rPr>
          <w:lang w:eastAsia="en-US"/>
        </w:rPr>
      </w:pPr>
      <w:r>
        <w:rPr>
          <w:lang w:eastAsia="en-US"/>
        </w:rPr>
        <w:t xml:space="preserve">          </w:t>
      </w:r>
    </w:p>
    <w:p w:rsidR="00E35C27" w:rsidRDefault="00353F5E" w:rsidP="00C9067E">
      <w:pPr>
        <w:rPr>
          <w:lang w:eastAsia="en-US"/>
        </w:rPr>
      </w:pPr>
      <w:r w:rsidRPr="00353F5E">
        <w:rPr>
          <w:noProof/>
        </w:rPr>
        <w:t xml:space="preserve"> </w:t>
      </w:r>
      <w:r w:rsidR="00B26EF7">
        <w:rPr>
          <w:lang w:eastAsia="en-US"/>
        </w:rPr>
        <w:t xml:space="preserve">                          </w:t>
      </w:r>
    </w:p>
    <w:sectPr w:rsidR="00E35C2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F09E6"/>
    <w:multiLevelType w:val="hybridMultilevel"/>
    <w:tmpl w:val="4DE0F2D8"/>
    <w:lvl w:ilvl="0" w:tplc="DAEE7F5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C7E0E"/>
    <w:multiLevelType w:val="hybridMultilevel"/>
    <w:tmpl w:val="4DE0F2D8"/>
    <w:lvl w:ilvl="0" w:tplc="DAEE7F5E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486B3D"/>
    <w:multiLevelType w:val="hybridMultilevel"/>
    <w:tmpl w:val="85E42468"/>
    <w:lvl w:ilvl="0" w:tplc="4AF02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2D"/>
    <w:rsid w:val="000118E6"/>
    <w:rsid w:val="00027831"/>
    <w:rsid w:val="00067F25"/>
    <w:rsid w:val="000B2524"/>
    <w:rsid w:val="000E59D0"/>
    <w:rsid w:val="001C68F0"/>
    <w:rsid w:val="001D58A4"/>
    <w:rsid w:val="001F7A06"/>
    <w:rsid w:val="00203721"/>
    <w:rsid w:val="0021572D"/>
    <w:rsid w:val="0025788F"/>
    <w:rsid w:val="002611B1"/>
    <w:rsid w:val="002844EB"/>
    <w:rsid w:val="002850B8"/>
    <w:rsid w:val="0033375C"/>
    <w:rsid w:val="00335C99"/>
    <w:rsid w:val="00353F5E"/>
    <w:rsid w:val="00355BC0"/>
    <w:rsid w:val="003A16D8"/>
    <w:rsid w:val="003E5608"/>
    <w:rsid w:val="00414C76"/>
    <w:rsid w:val="00416C0C"/>
    <w:rsid w:val="0042616B"/>
    <w:rsid w:val="00447B0B"/>
    <w:rsid w:val="00453718"/>
    <w:rsid w:val="00476EE2"/>
    <w:rsid w:val="004A62E2"/>
    <w:rsid w:val="004E2567"/>
    <w:rsid w:val="00562A3B"/>
    <w:rsid w:val="005A3A9C"/>
    <w:rsid w:val="00610DC8"/>
    <w:rsid w:val="006130A0"/>
    <w:rsid w:val="006246D7"/>
    <w:rsid w:val="00640E80"/>
    <w:rsid w:val="006603FB"/>
    <w:rsid w:val="00683D40"/>
    <w:rsid w:val="006B3E62"/>
    <w:rsid w:val="006C0CA9"/>
    <w:rsid w:val="007079E7"/>
    <w:rsid w:val="00734F6C"/>
    <w:rsid w:val="00754DC2"/>
    <w:rsid w:val="0076686A"/>
    <w:rsid w:val="007A5B69"/>
    <w:rsid w:val="007C27B1"/>
    <w:rsid w:val="007D29D9"/>
    <w:rsid w:val="007D371E"/>
    <w:rsid w:val="007D5000"/>
    <w:rsid w:val="00802C93"/>
    <w:rsid w:val="00804300"/>
    <w:rsid w:val="008B462C"/>
    <w:rsid w:val="008B7B0C"/>
    <w:rsid w:val="008C51D7"/>
    <w:rsid w:val="008C58BE"/>
    <w:rsid w:val="009023BE"/>
    <w:rsid w:val="00915045"/>
    <w:rsid w:val="00A40EDE"/>
    <w:rsid w:val="00A470EA"/>
    <w:rsid w:val="00AD7AA3"/>
    <w:rsid w:val="00B26EF7"/>
    <w:rsid w:val="00B7352F"/>
    <w:rsid w:val="00B928E6"/>
    <w:rsid w:val="00B92DC8"/>
    <w:rsid w:val="00BF1444"/>
    <w:rsid w:val="00BF288C"/>
    <w:rsid w:val="00C57EC5"/>
    <w:rsid w:val="00C9067E"/>
    <w:rsid w:val="00C91A04"/>
    <w:rsid w:val="00D0277C"/>
    <w:rsid w:val="00D02999"/>
    <w:rsid w:val="00D66D04"/>
    <w:rsid w:val="00D74DE0"/>
    <w:rsid w:val="00D86C0A"/>
    <w:rsid w:val="00D87CFD"/>
    <w:rsid w:val="00DC099F"/>
    <w:rsid w:val="00DC1128"/>
    <w:rsid w:val="00DF309B"/>
    <w:rsid w:val="00E05B56"/>
    <w:rsid w:val="00E12108"/>
    <w:rsid w:val="00E213FF"/>
    <w:rsid w:val="00E35C27"/>
    <w:rsid w:val="00E838C4"/>
    <w:rsid w:val="00E93AC1"/>
    <w:rsid w:val="00EB11B6"/>
    <w:rsid w:val="00EF1BEA"/>
    <w:rsid w:val="00F1262A"/>
    <w:rsid w:val="00F55B09"/>
    <w:rsid w:val="00F56E57"/>
    <w:rsid w:val="00F85C92"/>
    <w:rsid w:val="00FA23F7"/>
    <w:rsid w:val="00FA29DD"/>
    <w:rsid w:val="00FC45EF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EBF5-B06D-4A0C-BAF0-B2E9B80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356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023C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325C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C325C"/>
    <w:rPr>
      <w:kern w:val="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356D"/>
    <w:rPr>
      <w:rFonts w:ascii="Segoe UI" w:hAnsi="Segoe UI" w:cs="Segoe UI"/>
      <w:sz w:val="18"/>
      <w:szCs w:val="18"/>
    </w:rPr>
  </w:style>
  <w:style w:type="paragraph" w:customStyle="1" w:styleId="Tekstblokowy1">
    <w:name w:val="Tekst blokowy1"/>
    <w:basedOn w:val="Normalny"/>
    <w:qFormat/>
    <w:rsid w:val="00023CD5"/>
    <w:pPr>
      <w:ind w:left="60" w:right="-56"/>
    </w:pPr>
    <w:rPr>
      <w:kern w:val="2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D886-811A-4274-BAC9-CB16ECC6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dc:description/>
  <cp:lastModifiedBy>Elzbieta Babula</cp:lastModifiedBy>
  <cp:revision>4</cp:revision>
  <cp:lastPrinted>2023-03-28T07:37:00Z</cp:lastPrinted>
  <dcterms:created xsi:type="dcterms:W3CDTF">2023-03-28T07:33:00Z</dcterms:created>
  <dcterms:modified xsi:type="dcterms:W3CDTF">2023-03-28T10:09:00Z</dcterms:modified>
  <dc:language>pl-PL</dc:language>
</cp:coreProperties>
</file>