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05706" w14:textId="2080DD48" w:rsidR="006345CE" w:rsidRDefault="006345CE"/>
    <w:p w14:paraId="42F5FC96" w14:textId="1CDF2C25" w:rsidR="006345CE" w:rsidRDefault="006345CE"/>
    <w:sdt>
      <w:sdtPr>
        <w:id w:val="1895705680"/>
        <w:docPartObj>
          <w:docPartGallery w:val="Cover Pages"/>
          <w:docPartUnique/>
        </w:docPartObj>
      </w:sdtPr>
      <w:sdtEndPr>
        <w:rPr>
          <w:rFonts w:ascii="Helvetica" w:hAnsi="Helvetica" w:cs="Helvetica"/>
          <w:b/>
          <w:bCs/>
          <w:caps/>
          <w:color w:val="4472C4" w:themeColor="accent1"/>
          <w:sz w:val="28"/>
          <w:szCs w:val="28"/>
        </w:rPr>
      </w:sdtEndPr>
      <w:sdtContent>
        <w:p w14:paraId="0DFC1D59" w14:textId="3ADF323D" w:rsidR="00BD24F0" w:rsidRPr="002D30D1" w:rsidRDefault="00941BB8" w:rsidP="00BD24F0">
          <w:pPr>
            <w:jc w:val="both"/>
            <w:rPr>
              <w:rFonts w:ascii="Helvetica" w:hAnsi="Helvetica" w:cs="Helvetica"/>
              <w:b/>
              <w:bCs/>
              <w:sz w:val="24"/>
              <w:szCs w:val="24"/>
            </w:rPr>
          </w:pPr>
          <w:r w:rsidRPr="002D30D1">
            <w:rPr>
              <w:rFonts w:ascii="Helvetica" w:hAnsi="Helvetica" w:cs="Helvetica"/>
              <w:b/>
              <w:bCs/>
              <w:sz w:val="24"/>
              <w:szCs w:val="24"/>
            </w:rPr>
            <w:t xml:space="preserve">Załącznik nr </w:t>
          </w:r>
          <w:r w:rsidR="00881C34">
            <w:rPr>
              <w:rFonts w:ascii="Helvetica" w:hAnsi="Helvetica" w:cs="Helvetica"/>
              <w:b/>
              <w:bCs/>
              <w:sz w:val="24"/>
              <w:szCs w:val="24"/>
            </w:rPr>
            <w:t>2</w:t>
          </w:r>
          <w:r w:rsidR="00BD24F0" w:rsidRPr="002D30D1">
            <w:rPr>
              <w:rFonts w:ascii="Helvetica" w:hAnsi="Helvetica" w:cs="Helvetica"/>
              <w:b/>
              <w:bCs/>
              <w:sz w:val="24"/>
              <w:szCs w:val="24"/>
            </w:rPr>
            <w:t xml:space="preserve"> do</w:t>
          </w:r>
        </w:p>
        <w:p w14:paraId="73A0E65B" w14:textId="50D4C7A6" w:rsidR="00941BB8" w:rsidRPr="002D30D1" w:rsidRDefault="00941BB8" w:rsidP="00BD24F0">
          <w:pPr>
            <w:jc w:val="both"/>
            <w:rPr>
              <w:rFonts w:ascii="Helvetica" w:hAnsi="Helvetica" w:cs="Helvetica"/>
              <w:b/>
              <w:bCs/>
              <w:sz w:val="24"/>
              <w:szCs w:val="24"/>
            </w:rPr>
          </w:pPr>
          <w:r w:rsidRPr="002D30D1">
            <w:rPr>
              <w:rFonts w:ascii="Helvetica" w:hAnsi="Helvetica" w:cs="Helvetica"/>
              <w:b/>
              <w:bCs/>
              <w:sz w:val="24"/>
              <w:szCs w:val="24"/>
            </w:rPr>
            <w:t>Strategii rozwoju budownictwa mieszkaniowego w Gminie Stalowa Wola na lata 2022-2030</w:t>
          </w:r>
        </w:p>
        <w:p w14:paraId="0C6BBF54" w14:textId="7EB21F93" w:rsidR="00F05ADA" w:rsidRPr="00941BB8" w:rsidRDefault="00F05ADA">
          <w:pPr>
            <w:rPr>
              <w:rFonts w:ascii="Helvetica" w:hAnsi="Helvetica" w:cs="Helvetica"/>
              <w:b/>
              <w:bCs/>
              <w:sz w:val="24"/>
              <w:szCs w:val="24"/>
            </w:rPr>
          </w:pPr>
        </w:p>
        <w:p w14:paraId="00FF1397" w14:textId="77777777" w:rsidR="00F05ADA" w:rsidRDefault="00F05ADA">
          <w:pPr>
            <w:rPr>
              <w:rFonts w:ascii="Helvetica" w:hAnsi="Helvetica" w:cs="Helvetica"/>
              <w:b/>
              <w:bCs/>
              <w:caps/>
              <w:color w:val="4472C4" w:themeColor="accent1"/>
              <w:sz w:val="28"/>
              <w:szCs w:val="28"/>
            </w:rPr>
          </w:pPr>
        </w:p>
        <w:p w14:paraId="2A00EF32" w14:textId="1FEB2816" w:rsidR="00941BB8" w:rsidRDefault="00941BB8" w:rsidP="00941BB8">
          <w:pPr>
            <w:pStyle w:val="Bezodstpw"/>
            <w:spacing w:after="160" w:line="259" w:lineRule="auto"/>
            <w:jc w:val="both"/>
            <w:rPr>
              <w:rFonts w:ascii="Helvetica" w:hAnsi="Helvetica"/>
              <w:b/>
              <w:bCs/>
              <w:sz w:val="28"/>
              <w:szCs w:val="28"/>
            </w:rPr>
          </w:pPr>
          <w:r w:rsidRPr="00941BB8">
            <w:rPr>
              <w:rFonts w:ascii="Helvetica" w:hAnsi="Helvetica"/>
              <w:b/>
              <w:bCs/>
              <w:sz w:val="28"/>
              <w:szCs w:val="28"/>
            </w:rPr>
            <w:t>Wyniki badania społecznego przeprowadzonego za pomocą ankiety dla osób zainteresowanych rozwojem budownictwa mieszkaniowego w Gminie Stalowa Wola</w:t>
          </w:r>
        </w:p>
        <w:p w14:paraId="1B6D9914" w14:textId="77777777" w:rsidR="00941BB8" w:rsidRPr="00941BB8" w:rsidRDefault="00941BB8" w:rsidP="00941BB8">
          <w:pPr>
            <w:pStyle w:val="Bezodstpw"/>
            <w:spacing w:after="160" w:line="259" w:lineRule="auto"/>
            <w:jc w:val="both"/>
            <w:rPr>
              <w:rFonts w:ascii="Helvetica" w:hAnsi="Helvetica"/>
              <w:b/>
              <w:bCs/>
              <w:sz w:val="28"/>
              <w:szCs w:val="28"/>
            </w:rPr>
          </w:pPr>
        </w:p>
        <w:p w14:paraId="7CBF5185" w14:textId="2702FBCA" w:rsidR="00F05ADA" w:rsidRDefault="00881C34" w:rsidP="00941BB8">
          <w:pPr>
            <w:jc w:val="center"/>
            <w:rPr>
              <w:rFonts w:ascii="Helvetica" w:hAnsi="Helvetica" w:cs="Helvetica"/>
              <w:b/>
              <w:bCs/>
              <w:caps/>
              <w:color w:val="4472C4" w:themeColor="accent1"/>
              <w:sz w:val="28"/>
              <w:szCs w:val="28"/>
            </w:rPr>
          </w:pPr>
          <w:r>
            <w:rPr>
              <w:noProof/>
            </w:rPr>
            <w:drawing>
              <wp:inline distT="0" distB="0" distL="0" distR="0" wp14:anchorId="6A39DA47" wp14:editId="3951285E">
                <wp:extent cx="4934839" cy="3698953"/>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6194" cy="3707464"/>
                        </a:xfrm>
                        <a:prstGeom prst="rect">
                          <a:avLst/>
                        </a:prstGeom>
                        <a:noFill/>
                        <a:ln>
                          <a:noFill/>
                        </a:ln>
                      </pic:spPr>
                    </pic:pic>
                  </a:graphicData>
                </a:graphic>
              </wp:inline>
            </w:drawing>
          </w:r>
        </w:p>
        <w:p w14:paraId="54FB2743" w14:textId="7986670D" w:rsidR="00941BB8" w:rsidRPr="00881C34" w:rsidRDefault="00000000" w:rsidP="006E7023">
          <w:pPr>
            <w:rPr>
              <w:rFonts w:ascii="Helvetica" w:hAnsi="Helvetica" w:cs="Helvetica"/>
              <w:b/>
              <w:bCs/>
              <w:caps/>
              <w:color w:val="4472C4" w:themeColor="accent1"/>
              <w:sz w:val="28"/>
              <w:szCs w:val="28"/>
            </w:rPr>
          </w:pPr>
        </w:p>
      </w:sdtContent>
    </w:sdt>
    <w:p w14:paraId="16392963" w14:textId="29F56DFE" w:rsidR="00941BB8" w:rsidRDefault="00941BB8" w:rsidP="006E7023">
      <w:pPr>
        <w:rPr>
          <w:rFonts w:ascii="Helvetica" w:hAnsi="Helvetica"/>
          <w:u w:val="single"/>
        </w:rPr>
      </w:pPr>
    </w:p>
    <w:p w14:paraId="47897780" w14:textId="7FBA3540" w:rsidR="00941BB8" w:rsidRDefault="00941BB8" w:rsidP="006E7023">
      <w:pPr>
        <w:rPr>
          <w:rFonts w:ascii="Helvetica" w:hAnsi="Helvetica"/>
          <w:u w:val="single"/>
        </w:rPr>
      </w:pPr>
    </w:p>
    <w:p w14:paraId="2599CA98" w14:textId="77777777" w:rsidR="00941BB8" w:rsidRDefault="00941BB8" w:rsidP="006E7023">
      <w:pPr>
        <w:rPr>
          <w:rFonts w:ascii="Helvetica" w:hAnsi="Helvetica"/>
          <w:u w:val="single"/>
        </w:rPr>
      </w:pPr>
    </w:p>
    <w:p w14:paraId="41D91C4E" w14:textId="77777777" w:rsidR="00941BB8" w:rsidRDefault="00941BB8" w:rsidP="00941BB8">
      <w:pPr>
        <w:jc w:val="center"/>
        <w:rPr>
          <w:rFonts w:ascii="Helvetica" w:hAnsi="Helvetica"/>
          <w:b/>
          <w:bCs/>
        </w:rPr>
      </w:pPr>
      <w:r>
        <w:rPr>
          <w:rFonts w:ascii="Helvetica" w:hAnsi="Helvetica"/>
          <w:b/>
          <w:bCs/>
        </w:rPr>
        <w:t>Stalowa Wola, sierpień 2022</w:t>
      </w:r>
      <w:bookmarkStart w:id="0" w:name="_Toc109914386"/>
    </w:p>
    <w:bookmarkEnd w:id="0"/>
    <w:p w14:paraId="3FABEE13" w14:textId="77777777" w:rsidR="00941BB8" w:rsidRPr="0026681B" w:rsidRDefault="00941BB8" w:rsidP="006E7023">
      <w:pPr>
        <w:rPr>
          <w:rFonts w:ascii="Helvetica" w:hAnsi="Helvetica"/>
          <w:u w:val="single"/>
        </w:rPr>
      </w:pPr>
    </w:p>
    <w:sdt>
      <w:sdtPr>
        <w:rPr>
          <w:rFonts w:asciiTheme="minorHAnsi" w:eastAsiaTheme="minorHAnsi" w:hAnsiTheme="minorHAnsi" w:cstheme="minorBidi"/>
          <w:color w:val="auto"/>
          <w:sz w:val="22"/>
          <w:szCs w:val="22"/>
          <w:lang w:eastAsia="en-US"/>
        </w:rPr>
        <w:id w:val="-457262687"/>
        <w:docPartObj>
          <w:docPartGallery w:val="Table of Contents"/>
          <w:docPartUnique/>
        </w:docPartObj>
      </w:sdtPr>
      <w:sdtEndPr>
        <w:rPr>
          <w:b/>
          <w:bCs/>
        </w:rPr>
      </w:sdtEndPr>
      <w:sdtContent>
        <w:p w14:paraId="0CB8214A" w14:textId="52655415" w:rsidR="00850279" w:rsidRPr="00182AE3" w:rsidRDefault="00850279">
          <w:pPr>
            <w:pStyle w:val="Nagwekspisutreci"/>
            <w:rPr>
              <w:rFonts w:ascii="Helvetica" w:hAnsi="Helvetica" w:cs="Helvetica"/>
              <w:b/>
              <w:bCs/>
              <w:color w:val="auto"/>
            </w:rPr>
          </w:pPr>
          <w:r w:rsidRPr="00D246A9">
            <w:rPr>
              <w:rFonts w:ascii="Helvetica" w:hAnsi="Helvetica" w:cs="Helvetica"/>
              <w:b/>
              <w:bCs/>
              <w:color w:val="auto"/>
              <w:sz w:val="24"/>
              <w:szCs w:val="24"/>
            </w:rPr>
            <w:t>Spis treści</w:t>
          </w:r>
        </w:p>
        <w:p w14:paraId="14577AC7" w14:textId="77777777" w:rsidR="00850279" w:rsidRPr="00182AE3" w:rsidRDefault="00850279" w:rsidP="00850279">
          <w:pPr>
            <w:rPr>
              <w:rFonts w:ascii="Helvetica" w:hAnsi="Helvetica" w:cs="Helvetica"/>
              <w:lang w:eastAsia="pl-PL"/>
            </w:rPr>
          </w:pPr>
        </w:p>
        <w:p w14:paraId="08EA7B0F" w14:textId="5168A842" w:rsidR="00850279" w:rsidRPr="00182AE3" w:rsidRDefault="00850279">
          <w:pPr>
            <w:pStyle w:val="Spistreci1"/>
            <w:tabs>
              <w:tab w:val="right" w:leader="dot" w:pos="9062"/>
            </w:tabs>
            <w:rPr>
              <w:rFonts w:ascii="Helvetica" w:eastAsiaTheme="minorEastAsia" w:hAnsi="Helvetica" w:cs="Helvetica"/>
              <w:noProof/>
              <w:lang w:eastAsia="pl-PL"/>
            </w:rPr>
          </w:pPr>
          <w:r w:rsidRPr="00182AE3">
            <w:rPr>
              <w:rFonts w:ascii="Helvetica" w:hAnsi="Helvetica" w:cs="Helvetica"/>
            </w:rPr>
            <w:fldChar w:fldCharType="begin"/>
          </w:r>
          <w:r w:rsidRPr="00182AE3">
            <w:rPr>
              <w:rFonts w:ascii="Helvetica" w:hAnsi="Helvetica" w:cs="Helvetica"/>
            </w:rPr>
            <w:instrText xml:space="preserve"> TOC \o "1-3" \h \z \u </w:instrText>
          </w:r>
          <w:r w:rsidRPr="00182AE3">
            <w:rPr>
              <w:rFonts w:ascii="Helvetica" w:hAnsi="Helvetica" w:cs="Helvetica"/>
            </w:rPr>
            <w:fldChar w:fldCharType="separate"/>
          </w:r>
          <w:hyperlink w:anchor="_Toc110546960" w:history="1">
            <w:r w:rsidRPr="00182AE3">
              <w:rPr>
                <w:rStyle w:val="Hipercze"/>
                <w:rFonts w:ascii="Helvetica" w:hAnsi="Helvetica" w:cs="Helvetica"/>
                <w:noProof/>
              </w:rPr>
              <w:t>1. Wstęp</w:t>
            </w:r>
            <w:r w:rsidRPr="00182AE3">
              <w:rPr>
                <w:rFonts w:ascii="Helvetica" w:hAnsi="Helvetica" w:cs="Helvetica"/>
                <w:noProof/>
                <w:webHidden/>
              </w:rPr>
              <w:tab/>
            </w:r>
            <w:r w:rsidRPr="00182AE3">
              <w:rPr>
                <w:rFonts w:ascii="Helvetica" w:hAnsi="Helvetica" w:cs="Helvetica"/>
                <w:noProof/>
                <w:webHidden/>
              </w:rPr>
              <w:fldChar w:fldCharType="begin"/>
            </w:r>
            <w:r w:rsidRPr="00182AE3">
              <w:rPr>
                <w:rFonts w:ascii="Helvetica" w:hAnsi="Helvetica" w:cs="Helvetica"/>
                <w:noProof/>
                <w:webHidden/>
              </w:rPr>
              <w:instrText xml:space="preserve"> PAGEREF _Toc110546960 \h </w:instrText>
            </w:r>
            <w:r w:rsidRPr="00182AE3">
              <w:rPr>
                <w:rFonts w:ascii="Helvetica" w:hAnsi="Helvetica" w:cs="Helvetica"/>
                <w:noProof/>
                <w:webHidden/>
              </w:rPr>
            </w:r>
            <w:r w:rsidRPr="00182AE3">
              <w:rPr>
                <w:rFonts w:ascii="Helvetica" w:hAnsi="Helvetica" w:cs="Helvetica"/>
                <w:noProof/>
                <w:webHidden/>
              </w:rPr>
              <w:fldChar w:fldCharType="separate"/>
            </w:r>
            <w:r w:rsidR="00585030">
              <w:rPr>
                <w:rFonts w:ascii="Helvetica" w:hAnsi="Helvetica" w:cs="Helvetica"/>
                <w:noProof/>
                <w:webHidden/>
              </w:rPr>
              <w:t>3</w:t>
            </w:r>
            <w:r w:rsidRPr="00182AE3">
              <w:rPr>
                <w:rFonts w:ascii="Helvetica" w:hAnsi="Helvetica" w:cs="Helvetica"/>
                <w:noProof/>
                <w:webHidden/>
              </w:rPr>
              <w:fldChar w:fldCharType="end"/>
            </w:r>
          </w:hyperlink>
        </w:p>
        <w:p w14:paraId="267FAD51" w14:textId="3D7F6487" w:rsidR="00850279" w:rsidRPr="00182AE3" w:rsidRDefault="00000000">
          <w:pPr>
            <w:pStyle w:val="Spistreci1"/>
            <w:tabs>
              <w:tab w:val="right" w:leader="dot" w:pos="9062"/>
            </w:tabs>
            <w:rPr>
              <w:rFonts w:ascii="Helvetica" w:eastAsiaTheme="minorEastAsia" w:hAnsi="Helvetica" w:cs="Helvetica"/>
              <w:noProof/>
              <w:lang w:eastAsia="pl-PL"/>
            </w:rPr>
          </w:pPr>
          <w:hyperlink w:anchor="_Toc110546961" w:history="1">
            <w:r w:rsidR="00850279" w:rsidRPr="00182AE3">
              <w:rPr>
                <w:rStyle w:val="Hipercze"/>
                <w:rFonts w:ascii="Helvetica" w:hAnsi="Helvetica" w:cs="Helvetica"/>
                <w:noProof/>
              </w:rPr>
              <w:t>2. Ankieta – pytania</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_Toc110546961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3</w:t>
            </w:r>
            <w:r w:rsidR="00850279" w:rsidRPr="00182AE3">
              <w:rPr>
                <w:rFonts w:ascii="Helvetica" w:hAnsi="Helvetica" w:cs="Helvetica"/>
                <w:noProof/>
                <w:webHidden/>
              </w:rPr>
              <w:fldChar w:fldCharType="end"/>
            </w:r>
          </w:hyperlink>
        </w:p>
        <w:p w14:paraId="0B28BF1E" w14:textId="4EB1728B" w:rsidR="00850279" w:rsidRPr="00182AE3" w:rsidRDefault="00000000">
          <w:pPr>
            <w:pStyle w:val="Spistreci1"/>
            <w:tabs>
              <w:tab w:val="right" w:leader="dot" w:pos="9062"/>
            </w:tabs>
            <w:rPr>
              <w:rFonts w:ascii="Helvetica" w:eastAsiaTheme="minorEastAsia" w:hAnsi="Helvetica" w:cs="Helvetica"/>
              <w:noProof/>
              <w:lang w:eastAsia="pl-PL"/>
            </w:rPr>
          </w:pPr>
          <w:hyperlink w:anchor="_Toc110546962" w:history="1">
            <w:r w:rsidR="00850279" w:rsidRPr="00182AE3">
              <w:rPr>
                <w:rStyle w:val="Hipercze"/>
                <w:rFonts w:ascii="Helvetica" w:hAnsi="Helvetica" w:cs="Helvetica"/>
                <w:noProof/>
              </w:rPr>
              <w:t>3. Wyniki przeprowadzonego badania ankietowego</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_Toc110546962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5</w:t>
            </w:r>
            <w:r w:rsidR="00850279" w:rsidRPr="00182AE3">
              <w:rPr>
                <w:rFonts w:ascii="Helvetica" w:hAnsi="Helvetica" w:cs="Helvetica"/>
                <w:noProof/>
                <w:webHidden/>
              </w:rPr>
              <w:fldChar w:fldCharType="end"/>
            </w:r>
          </w:hyperlink>
        </w:p>
        <w:p w14:paraId="35388856" w14:textId="4FF0FE0A" w:rsidR="00850279" w:rsidRPr="00182AE3" w:rsidRDefault="00000000">
          <w:pPr>
            <w:pStyle w:val="Spistreci2"/>
            <w:tabs>
              <w:tab w:val="right" w:leader="dot" w:pos="9062"/>
            </w:tabs>
            <w:rPr>
              <w:rFonts w:ascii="Helvetica" w:eastAsiaTheme="minorEastAsia" w:hAnsi="Helvetica" w:cs="Helvetica"/>
              <w:noProof/>
              <w:lang w:eastAsia="pl-PL"/>
            </w:rPr>
          </w:pPr>
          <w:hyperlink w:anchor="_Toc110546963" w:history="1">
            <w:r w:rsidR="00850279" w:rsidRPr="00182AE3">
              <w:rPr>
                <w:rStyle w:val="Hipercze"/>
                <w:rFonts w:ascii="Helvetica" w:hAnsi="Helvetica" w:cs="Helvetica"/>
                <w:noProof/>
              </w:rPr>
              <w:t>3.1. Metryczka osób biorących udział w badaniu:</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_Toc110546963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6</w:t>
            </w:r>
            <w:r w:rsidR="00850279" w:rsidRPr="00182AE3">
              <w:rPr>
                <w:rFonts w:ascii="Helvetica" w:hAnsi="Helvetica" w:cs="Helvetica"/>
                <w:noProof/>
                <w:webHidden/>
              </w:rPr>
              <w:fldChar w:fldCharType="end"/>
            </w:r>
          </w:hyperlink>
        </w:p>
        <w:p w14:paraId="54D32C0C" w14:textId="45EEEC99" w:rsidR="00850279" w:rsidRPr="00182AE3" w:rsidRDefault="00000000">
          <w:pPr>
            <w:pStyle w:val="Spistreci2"/>
            <w:tabs>
              <w:tab w:val="right" w:leader="dot" w:pos="9062"/>
            </w:tabs>
            <w:rPr>
              <w:rFonts w:ascii="Helvetica" w:eastAsiaTheme="minorEastAsia" w:hAnsi="Helvetica" w:cs="Helvetica"/>
              <w:noProof/>
              <w:lang w:eastAsia="pl-PL"/>
            </w:rPr>
          </w:pPr>
          <w:hyperlink w:anchor="_Toc110546964" w:history="1">
            <w:r w:rsidR="00850279" w:rsidRPr="00182AE3">
              <w:rPr>
                <w:rStyle w:val="Hipercze"/>
                <w:rFonts w:ascii="Helvetica" w:hAnsi="Helvetica" w:cs="Helvetica"/>
                <w:noProof/>
              </w:rPr>
              <w:t>3.2. Odpowiedzi ankietowanych w zakresie pytań merytorycznych:</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_Toc110546964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10</w:t>
            </w:r>
            <w:r w:rsidR="00850279" w:rsidRPr="00182AE3">
              <w:rPr>
                <w:rFonts w:ascii="Helvetica" w:hAnsi="Helvetica" w:cs="Helvetica"/>
                <w:noProof/>
                <w:webHidden/>
              </w:rPr>
              <w:fldChar w:fldCharType="end"/>
            </w:r>
          </w:hyperlink>
        </w:p>
        <w:p w14:paraId="444DBC46" w14:textId="27EC92BC" w:rsidR="00850279" w:rsidRPr="00182AE3" w:rsidRDefault="00000000">
          <w:pPr>
            <w:pStyle w:val="Spistreci1"/>
            <w:tabs>
              <w:tab w:val="right" w:leader="dot" w:pos="9062"/>
            </w:tabs>
            <w:rPr>
              <w:rFonts w:ascii="Helvetica" w:eastAsiaTheme="minorEastAsia" w:hAnsi="Helvetica" w:cs="Helvetica"/>
              <w:noProof/>
              <w:lang w:eastAsia="pl-PL"/>
            </w:rPr>
          </w:pPr>
          <w:hyperlink w:anchor="_Toc110546965" w:history="1">
            <w:r w:rsidR="00850279" w:rsidRPr="00182AE3">
              <w:rPr>
                <w:rStyle w:val="Hipercze"/>
                <w:rFonts w:ascii="Helvetica" w:hAnsi="Helvetica" w:cs="Helvetica"/>
                <w:noProof/>
              </w:rPr>
              <w:t>4. Sugestie zgłoszone przez ankietowanych w trakcie badania</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_Toc110546965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39</w:t>
            </w:r>
            <w:r w:rsidR="00850279" w:rsidRPr="00182AE3">
              <w:rPr>
                <w:rFonts w:ascii="Helvetica" w:hAnsi="Helvetica" w:cs="Helvetica"/>
                <w:noProof/>
                <w:webHidden/>
              </w:rPr>
              <w:fldChar w:fldCharType="end"/>
            </w:r>
          </w:hyperlink>
        </w:p>
        <w:p w14:paraId="753CA331" w14:textId="7CA5748F" w:rsidR="00850279" w:rsidRPr="00182AE3" w:rsidRDefault="00000000">
          <w:pPr>
            <w:pStyle w:val="Spistreci1"/>
            <w:tabs>
              <w:tab w:val="right" w:leader="dot" w:pos="9062"/>
            </w:tabs>
            <w:rPr>
              <w:rFonts w:ascii="Helvetica" w:eastAsiaTheme="minorEastAsia" w:hAnsi="Helvetica" w:cs="Helvetica"/>
              <w:noProof/>
              <w:lang w:eastAsia="pl-PL"/>
            </w:rPr>
          </w:pPr>
          <w:hyperlink w:anchor="_Toc110546966" w:history="1">
            <w:r w:rsidR="00850279" w:rsidRPr="00182AE3">
              <w:rPr>
                <w:rStyle w:val="Hipercze"/>
                <w:rFonts w:ascii="Helvetica" w:hAnsi="Helvetica" w:cs="Helvetica"/>
                <w:noProof/>
              </w:rPr>
              <w:t>Spis tabel</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_Toc110546966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41</w:t>
            </w:r>
            <w:r w:rsidR="00850279" w:rsidRPr="00182AE3">
              <w:rPr>
                <w:rFonts w:ascii="Helvetica" w:hAnsi="Helvetica" w:cs="Helvetica"/>
                <w:noProof/>
                <w:webHidden/>
              </w:rPr>
              <w:fldChar w:fldCharType="end"/>
            </w:r>
          </w:hyperlink>
        </w:p>
        <w:p w14:paraId="324D7FDE" w14:textId="21FF04BB" w:rsidR="00850279" w:rsidRPr="00182AE3" w:rsidRDefault="00000000">
          <w:pPr>
            <w:pStyle w:val="Spistreci1"/>
            <w:tabs>
              <w:tab w:val="right" w:leader="dot" w:pos="9062"/>
            </w:tabs>
            <w:rPr>
              <w:rFonts w:ascii="Helvetica" w:eastAsiaTheme="minorEastAsia" w:hAnsi="Helvetica" w:cs="Helvetica"/>
              <w:noProof/>
              <w:lang w:eastAsia="pl-PL"/>
            </w:rPr>
          </w:pPr>
          <w:hyperlink w:anchor="_Toc110546967" w:history="1">
            <w:r w:rsidR="00850279" w:rsidRPr="00182AE3">
              <w:rPr>
                <w:rStyle w:val="Hipercze"/>
                <w:rFonts w:ascii="Helvetica" w:hAnsi="Helvetica" w:cs="Helvetica"/>
                <w:noProof/>
              </w:rPr>
              <w:t>Spis wykresów</w:t>
            </w:r>
            <w:r w:rsidR="00850279" w:rsidRPr="00182AE3">
              <w:rPr>
                <w:rFonts w:ascii="Helvetica" w:hAnsi="Helvetica" w:cs="Helvetica"/>
                <w:noProof/>
                <w:webHidden/>
              </w:rPr>
              <w:tab/>
            </w:r>
            <w:r w:rsidR="00850279" w:rsidRPr="00182AE3">
              <w:rPr>
                <w:rFonts w:ascii="Helvetica" w:hAnsi="Helvetica" w:cs="Helvetica"/>
                <w:noProof/>
                <w:webHidden/>
              </w:rPr>
              <w:fldChar w:fldCharType="begin"/>
            </w:r>
            <w:r w:rsidR="00850279" w:rsidRPr="00182AE3">
              <w:rPr>
                <w:rFonts w:ascii="Helvetica" w:hAnsi="Helvetica" w:cs="Helvetica"/>
                <w:noProof/>
                <w:webHidden/>
              </w:rPr>
              <w:instrText xml:space="preserve"> PAGEREF _Toc110546967 \h </w:instrText>
            </w:r>
            <w:r w:rsidR="00850279" w:rsidRPr="00182AE3">
              <w:rPr>
                <w:rFonts w:ascii="Helvetica" w:hAnsi="Helvetica" w:cs="Helvetica"/>
                <w:noProof/>
                <w:webHidden/>
              </w:rPr>
            </w:r>
            <w:r w:rsidR="00850279" w:rsidRPr="00182AE3">
              <w:rPr>
                <w:rFonts w:ascii="Helvetica" w:hAnsi="Helvetica" w:cs="Helvetica"/>
                <w:noProof/>
                <w:webHidden/>
              </w:rPr>
              <w:fldChar w:fldCharType="separate"/>
            </w:r>
            <w:r w:rsidR="00585030">
              <w:rPr>
                <w:rFonts w:ascii="Helvetica" w:hAnsi="Helvetica" w:cs="Helvetica"/>
                <w:noProof/>
                <w:webHidden/>
              </w:rPr>
              <w:t>41</w:t>
            </w:r>
            <w:r w:rsidR="00850279" w:rsidRPr="00182AE3">
              <w:rPr>
                <w:rFonts w:ascii="Helvetica" w:hAnsi="Helvetica" w:cs="Helvetica"/>
                <w:noProof/>
                <w:webHidden/>
              </w:rPr>
              <w:fldChar w:fldCharType="end"/>
            </w:r>
          </w:hyperlink>
        </w:p>
        <w:p w14:paraId="0EE1D633" w14:textId="622F453B" w:rsidR="00850279" w:rsidRDefault="00850279">
          <w:r w:rsidRPr="00182AE3">
            <w:rPr>
              <w:rFonts w:ascii="Helvetica" w:hAnsi="Helvetica" w:cs="Helvetica"/>
            </w:rPr>
            <w:fldChar w:fldCharType="end"/>
          </w:r>
        </w:p>
      </w:sdtContent>
    </w:sdt>
    <w:p w14:paraId="59D2E53A" w14:textId="68DE2FCD" w:rsidR="00850279" w:rsidRDefault="00850279">
      <w:pPr>
        <w:rPr>
          <w:rFonts w:ascii="Helvetica" w:eastAsiaTheme="majorEastAsia" w:hAnsi="Helvetica" w:cs="Helvetica"/>
          <w:b/>
          <w:bCs/>
          <w:sz w:val="28"/>
          <w:szCs w:val="28"/>
        </w:rPr>
      </w:pPr>
      <w:r>
        <w:rPr>
          <w:rFonts w:ascii="Helvetica" w:hAnsi="Helvetica" w:cs="Helvetica"/>
          <w:b/>
          <w:bCs/>
          <w:sz w:val="28"/>
          <w:szCs w:val="28"/>
        </w:rPr>
        <w:br w:type="page"/>
      </w:r>
    </w:p>
    <w:p w14:paraId="4280DF21" w14:textId="08E87B67" w:rsidR="0026681B" w:rsidRPr="00892111" w:rsidRDefault="00D42124" w:rsidP="00D42124">
      <w:pPr>
        <w:pStyle w:val="Nagwek1"/>
        <w:rPr>
          <w:rFonts w:ascii="Helvetica" w:hAnsi="Helvetica" w:cs="Helvetica"/>
          <w:b/>
          <w:bCs/>
          <w:color w:val="auto"/>
          <w:sz w:val="24"/>
          <w:szCs w:val="24"/>
        </w:rPr>
      </w:pPr>
      <w:bookmarkStart w:id="1" w:name="_Toc110546960"/>
      <w:r w:rsidRPr="00892111">
        <w:rPr>
          <w:rFonts w:ascii="Helvetica" w:hAnsi="Helvetica" w:cs="Helvetica"/>
          <w:b/>
          <w:bCs/>
          <w:color w:val="auto"/>
          <w:sz w:val="24"/>
          <w:szCs w:val="24"/>
        </w:rPr>
        <w:lastRenderedPageBreak/>
        <w:t xml:space="preserve">1. </w:t>
      </w:r>
      <w:r w:rsidR="00D46B42" w:rsidRPr="00892111">
        <w:rPr>
          <w:rFonts w:ascii="Helvetica" w:hAnsi="Helvetica" w:cs="Helvetica"/>
          <w:b/>
          <w:bCs/>
          <w:color w:val="auto"/>
          <w:sz w:val="24"/>
          <w:szCs w:val="24"/>
        </w:rPr>
        <w:t>W</w:t>
      </w:r>
      <w:r w:rsidRPr="00892111">
        <w:rPr>
          <w:rFonts w:ascii="Helvetica" w:hAnsi="Helvetica" w:cs="Helvetica"/>
          <w:b/>
          <w:bCs/>
          <w:color w:val="auto"/>
          <w:sz w:val="24"/>
          <w:szCs w:val="24"/>
        </w:rPr>
        <w:t>stęp</w:t>
      </w:r>
      <w:bookmarkEnd w:id="1"/>
    </w:p>
    <w:p w14:paraId="24CBC800" w14:textId="77777777" w:rsidR="0026681B" w:rsidRDefault="0026681B" w:rsidP="00710224">
      <w:pPr>
        <w:jc w:val="both"/>
        <w:rPr>
          <w:rFonts w:ascii="Helvetica" w:hAnsi="Helvetica" w:cs="Helvetica"/>
        </w:rPr>
      </w:pPr>
    </w:p>
    <w:p w14:paraId="4CC88D6F" w14:textId="4055BD63" w:rsidR="004A0831" w:rsidRDefault="00D46B42" w:rsidP="00710224">
      <w:pPr>
        <w:jc w:val="both"/>
        <w:rPr>
          <w:rFonts w:ascii="Helvetica" w:hAnsi="Helvetica" w:cs="Helvetica"/>
        </w:rPr>
      </w:pPr>
      <w:r>
        <w:rPr>
          <w:rFonts w:ascii="Helvetica" w:hAnsi="Helvetica" w:cs="Helvetica"/>
        </w:rPr>
        <w:t>W związku z realizacją „Strategii rozwoju budownictwa mieszkaniowego w gminie Stalowa Wola na lata 2022-2030” firma LPW</w:t>
      </w:r>
      <w:r w:rsidR="009F2FE6">
        <w:rPr>
          <w:rFonts w:ascii="Helvetica" w:hAnsi="Helvetica" w:cs="Helvetica"/>
        </w:rPr>
        <w:t xml:space="preserve"> </w:t>
      </w:r>
      <w:r>
        <w:rPr>
          <w:rFonts w:ascii="Helvetica" w:hAnsi="Helvetica" w:cs="Helvetica"/>
        </w:rPr>
        <w:t>Sp. z o.o. przeprowadziła badani</w:t>
      </w:r>
      <w:r w:rsidR="0009258B">
        <w:rPr>
          <w:rFonts w:ascii="Helvetica" w:hAnsi="Helvetica" w:cs="Helvetica"/>
        </w:rPr>
        <w:t>e społeczne za pomocą</w:t>
      </w:r>
      <w:r w:rsidR="00EF1764">
        <w:rPr>
          <w:rFonts w:ascii="Helvetica" w:hAnsi="Helvetica" w:cs="Helvetica"/>
        </w:rPr>
        <w:t xml:space="preserve"> opracowanej w tym celu </w:t>
      </w:r>
      <w:r>
        <w:rPr>
          <w:rFonts w:ascii="Helvetica" w:hAnsi="Helvetica" w:cs="Helvetica"/>
        </w:rPr>
        <w:t>ankie</w:t>
      </w:r>
      <w:r w:rsidR="0009258B">
        <w:rPr>
          <w:rFonts w:ascii="Helvetica" w:hAnsi="Helvetica" w:cs="Helvetica"/>
        </w:rPr>
        <w:t>ty</w:t>
      </w:r>
      <w:r>
        <w:rPr>
          <w:rFonts w:ascii="Helvetica" w:hAnsi="Helvetica" w:cs="Helvetica"/>
        </w:rPr>
        <w:t>.</w:t>
      </w:r>
    </w:p>
    <w:p w14:paraId="1B615624" w14:textId="6994EAFC" w:rsidR="004A0831" w:rsidRDefault="004A0831" w:rsidP="00710224">
      <w:pPr>
        <w:jc w:val="both"/>
        <w:rPr>
          <w:rFonts w:ascii="Helvetica" w:hAnsi="Helvetica" w:cs="Helvetica"/>
        </w:rPr>
      </w:pPr>
      <w:r>
        <w:rPr>
          <w:rFonts w:ascii="Helvetica" w:hAnsi="Helvetica" w:cs="Helvetica"/>
        </w:rPr>
        <w:t>Badanie</w:t>
      </w:r>
      <w:r w:rsidR="00503465">
        <w:rPr>
          <w:rFonts w:ascii="Helvetica" w:hAnsi="Helvetica" w:cs="Helvetica"/>
        </w:rPr>
        <w:t xml:space="preserve"> służyło</w:t>
      </w:r>
      <w:r>
        <w:rPr>
          <w:rFonts w:ascii="Helvetica" w:hAnsi="Helvetica" w:cs="Helvetica"/>
        </w:rPr>
        <w:t xml:space="preserve"> pozyskani</w:t>
      </w:r>
      <w:r w:rsidR="00503465">
        <w:rPr>
          <w:rFonts w:ascii="Helvetica" w:hAnsi="Helvetica" w:cs="Helvetica"/>
        </w:rPr>
        <w:t>u</w:t>
      </w:r>
      <w:r w:rsidR="00D46B42">
        <w:rPr>
          <w:rFonts w:ascii="Helvetica" w:hAnsi="Helvetica" w:cs="Helvetica"/>
        </w:rPr>
        <w:t xml:space="preserve"> opinii </w:t>
      </w:r>
      <w:r>
        <w:rPr>
          <w:rFonts w:ascii="Helvetica" w:hAnsi="Helvetica" w:cs="Helvetica"/>
        </w:rPr>
        <w:t>społecznej</w:t>
      </w:r>
      <w:r w:rsidR="00503465">
        <w:rPr>
          <w:rFonts w:ascii="Helvetica" w:hAnsi="Helvetica" w:cs="Helvetica"/>
        </w:rPr>
        <w:t xml:space="preserve"> dotyczącej</w:t>
      </w:r>
      <w:r w:rsidR="00D46B42">
        <w:rPr>
          <w:rFonts w:ascii="Helvetica" w:hAnsi="Helvetica" w:cs="Helvetica"/>
        </w:rPr>
        <w:t xml:space="preserve"> podstawowych problemów, wymagań </w:t>
      </w:r>
      <w:r w:rsidR="00503465">
        <w:rPr>
          <w:rFonts w:ascii="Helvetica" w:hAnsi="Helvetica" w:cs="Helvetica"/>
        </w:rPr>
        <w:t>czy</w:t>
      </w:r>
      <w:r>
        <w:rPr>
          <w:rFonts w:ascii="Helvetica" w:hAnsi="Helvetica" w:cs="Helvetica"/>
        </w:rPr>
        <w:t xml:space="preserve"> diagnozy</w:t>
      </w:r>
      <w:r w:rsidR="00D46B42">
        <w:rPr>
          <w:rFonts w:ascii="Helvetica" w:hAnsi="Helvetica" w:cs="Helvetica"/>
        </w:rPr>
        <w:t xml:space="preserve"> </w:t>
      </w:r>
      <w:r w:rsidR="00503465">
        <w:rPr>
          <w:rFonts w:ascii="Helvetica" w:hAnsi="Helvetica" w:cs="Helvetica"/>
        </w:rPr>
        <w:t>preferowanych</w:t>
      </w:r>
      <w:r w:rsidR="00FF4A65">
        <w:rPr>
          <w:rFonts w:ascii="Helvetica" w:hAnsi="Helvetica" w:cs="Helvetica"/>
        </w:rPr>
        <w:t xml:space="preserve"> kierunków</w:t>
      </w:r>
      <w:r w:rsidR="00D46B42">
        <w:rPr>
          <w:rFonts w:ascii="Helvetica" w:hAnsi="Helvetica" w:cs="Helvetica"/>
        </w:rPr>
        <w:t xml:space="preserve"> rozwo</w:t>
      </w:r>
      <w:r w:rsidR="00503465">
        <w:rPr>
          <w:rFonts w:ascii="Helvetica" w:hAnsi="Helvetica" w:cs="Helvetica"/>
        </w:rPr>
        <w:t>ju</w:t>
      </w:r>
      <w:r w:rsidR="00D46B42">
        <w:rPr>
          <w:rFonts w:ascii="Helvetica" w:hAnsi="Helvetica" w:cs="Helvetica"/>
        </w:rPr>
        <w:t xml:space="preserve"> z zakresu budownictwa mieszkaniowego na terenie Stalowej Woli.</w:t>
      </w:r>
    </w:p>
    <w:p w14:paraId="60482EB0" w14:textId="6054417E" w:rsidR="00ED0D9B" w:rsidRDefault="00D46B42" w:rsidP="00710224">
      <w:pPr>
        <w:jc w:val="both"/>
        <w:rPr>
          <w:rFonts w:ascii="Helvetica" w:hAnsi="Helvetica" w:cs="Helvetica"/>
        </w:rPr>
      </w:pPr>
      <w:r>
        <w:rPr>
          <w:rFonts w:ascii="Helvetica" w:hAnsi="Helvetica" w:cs="Helvetica"/>
        </w:rPr>
        <w:t xml:space="preserve">Ankieta była dostępna w dniach </w:t>
      </w:r>
      <w:r w:rsidR="00216AAB">
        <w:rPr>
          <w:rFonts w:ascii="Helvetica" w:hAnsi="Helvetica" w:cs="Helvetica"/>
        </w:rPr>
        <w:t>od 05.07.2022 r. do 01.08.2022 r.</w:t>
      </w:r>
    </w:p>
    <w:p w14:paraId="1DF63148" w14:textId="4F5FB6D7" w:rsidR="00D46B42" w:rsidRDefault="009F2FE6" w:rsidP="00710224">
      <w:pPr>
        <w:jc w:val="both"/>
        <w:rPr>
          <w:rFonts w:ascii="Helvetica" w:hAnsi="Helvetica" w:cs="Helvetica"/>
        </w:rPr>
      </w:pPr>
      <w:r>
        <w:rPr>
          <w:rFonts w:ascii="Helvetica" w:hAnsi="Helvetica" w:cs="Helvetica"/>
        </w:rPr>
        <w:t>Kwestionariusz</w:t>
      </w:r>
      <w:r w:rsidR="008459F9">
        <w:rPr>
          <w:rFonts w:ascii="Helvetica" w:hAnsi="Helvetica" w:cs="Helvetica"/>
        </w:rPr>
        <w:t xml:space="preserve"> ankiety</w:t>
      </w:r>
      <w:r w:rsidR="007E6313">
        <w:rPr>
          <w:rFonts w:ascii="Helvetica" w:hAnsi="Helvetica" w:cs="Helvetica"/>
        </w:rPr>
        <w:t xml:space="preserve"> w</w:t>
      </w:r>
      <w:r w:rsidR="00034E8B">
        <w:rPr>
          <w:rFonts w:ascii="Helvetica" w:hAnsi="Helvetica" w:cs="Helvetica"/>
        </w:rPr>
        <w:t xml:space="preserve"> form</w:t>
      </w:r>
      <w:r w:rsidR="00185F19">
        <w:rPr>
          <w:rFonts w:ascii="Helvetica" w:hAnsi="Helvetica" w:cs="Helvetica"/>
        </w:rPr>
        <w:t>ule</w:t>
      </w:r>
      <w:r w:rsidR="008459F9">
        <w:rPr>
          <w:rFonts w:ascii="Helvetica" w:hAnsi="Helvetica" w:cs="Helvetica"/>
        </w:rPr>
        <w:t xml:space="preserve"> on-line </w:t>
      </w:r>
      <w:r w:rsidR="004A0831">
        <w:rPr>
          <w:rFonts w:ascii="Helvetica" w:hAnsi="Helvetica" w:cs="Helvetica"/>
        </w:rPr>
        <w:t>zamieszczony</w:t>
      </w:r>
      <w:r w:rsidR="007E6313">
        <w:rPr>
          <w:rFonts w:ascii="Helvetica" w:hAnsi="Helvetica" w:cs="Helvetica"/>
        </w:rPr>
        <w:t xml:space="preserve"> został</w:t>
      </w:r>
      <w:r w:rsidR="008459F9">
        <w:rPr>
          <w:rFonts w:ascii="Helvetica" w:hAnsi="Helvetica" w:cs="Helvetica"/>
        </w:rPr>
        <w:t xml:space="preserve"> </w:t>
      </w:r>
      <w:r w:rsidR="00D46B42">
        <w:rPr>
          <w:rFonts w:ascii="Helvetica" w:hAnsi="Helvetica" w:cs="Helvetica"/>
        </w:rPr>
        <w:t xml:space="preserve">na stronie internetowej </w:t>
      </w:r>
      <w:r w:rsidR="004A0831">
        <w:rPr>
          <w:rFonts w:ascii="Helvetica" w:hAnsi="Helvetica" w:cs="Helvetica"/>
        </w:rPr>
        <w:t>Miasta</w:t>
      </w:r>
      <w:r w:rsidR="00FD1C86">
        <w:rPr>
          <w:rStyle w:val="Odwoanieprzypisudolnego"/>
          <w:rFonts w:ascii="Helvetica" w:hAnsi="Helvetica" w:cs="Helvetica"/>
        </w:rPr>
        <w:footnoteReference w:id="1"/>
      </w:r>
      <w:r w:rsidR="00D246A9">
        <w:rPr>
          <w:rFonts w:ascii="Helvetica" w:hAnsi="Helvetica" w:cs="Helvetica"/>
        </w:rPr>
        <w:t xml:space="preserve"> i </w:t>
      </w:r>
      <w:r w:rsidR="007E6313">
        <w:rPr>
          <w:rFonts w:ascii="Helvetica" w:hAnsi="Helvetica" w:cs="Helvetica"/>
        </w:rPr>
        <w:t>udostępniony</w:t>
      </w:r>
      <w:r w:rsidR="004A0831">
        <w:rPr>
          <w:rFonts w:ascii="Helvetica" w:hAnsi="Helvetica" w:cs="Helvetica"/>
        </w:rPr>
        <w:t xml:space="preserve"> </w:t>
      </w:r>
      <w:r w:rsidR="00D46B42">
        <w:rPr>
          <w:rFonts w:ascii="Helvetica" w:hAnsi="Helvetica" w:cs="Helvetica"/>
        </w:rPr>
        <w:t>w mediach społecznościowyc</w:t>
      </w:r>
      <w:r w:rsidR="007E6313">
        <w:rPr>
          <w:rFonts w:ascii="Helvetica" w:hAnsi="Helvetica" w:cs="Helvetica"/>
        </w:rPr>
        <w:t>h</w:t>
      </w:r>
      <w:r w:rsidR="00D246A9">
        <w:rPr>
          <w:rFonts w:ascii="Helvetica" w:hAnsi="Helvetica" w:cs="Helvetica"/>
        </w:rPr>
        <w:t>.</w:t>
      </w:r>
      <w:r w:rsidR="0051054D">
        <w:rPr>
          <w:rFonts w:ascii="Helvetica" w:hAnsi="Helvetica" w:cs="Helvetica"/>
        </w:rPr>
        <w:t xml:space="preserve"> O</w:t>
      </w:r>
      <w:r w:rsidR="00D246A9">
        <w:rPr>
          <w:rFonts w:ascii="Helvetica" w:hAnsi="Helvetica" w:cs="Helvetica"/>
        </w:rPr>
        <w:t>sob</w:t>
      </w:r>
      <w:r w:rsidR="0051054D">
        <w:rPr>
          <w:rFonts w:ascii="Helvetica" w:hAnsi="Helvetica" w:cs="Helvetica"/>
        </w:rPr>
        <w:t>om</w:t>
      </w:r>
      <w:r w:rsidR="00D246A9">
        <w:rPr>
          <w:rFonts w:ascii="Helvetica" w:hAnsi="Helvetica" w:cs="Helvetica"/>
        </w:rPr>
        <w:t xml:space="preserve"> zainteresowan</w:t>
      </w:r>
      <w:r w:rsidR="0051054D">
        <w:rPr>
          <w:rFonts w:ascii="Helvetica" w:hAnsi="Helvetica" w:cs="Helvetica"/>
        </w:rPr>
        <w:t>ym udziałem w badaniu zapewniono równocześnie możliwość</w:t>
      </w:r>
      <w:r w:rsidR="008459F9">
        <w:rPr>
          <w:rFonts w:ascii="Helvetica" w:hAnsi="Helvetica" w:cs="Helvetica"/>
        </w:rPr>
        <w:t xml:space="preserve"> wypełnienia</w:t>
      </w:r>
      <w:r w:rsidR="00034E8B">
        <w:rPr>
          <w:rFonts w:ascii="Helvetica" w:hAnsi="Helvetica" w:cs="Helvetica"/>
        </w:rPr>
        <w:t xml:space="preserve"> </w:t>
      </w:r>
      <w:r w:rsidR="008459F9">
        <w:rPr>
          <w:rFonts w:ascii="Helvetica" w:hAnsi="Helvetica" w:cs="Helvetica"/>
        </w:rPr>
        <w:t>ankiet</w:t>
      </w:r>
      <w:r w:rsidR="00503465">
        <w:rPr>
          <w:rFonts w:ascii="Helvetica" w:hAnsi="Helvetica" w:cs="Helvetica"/>
        </w:rPr>
        <w:t>y</w:t>
      </w:r>
      <w:r w:rsidR="00034E8B">
        <w:rPr>
          <w:rFonts w:ascii="Helvetica" w:hAnsi="Helvetica" w:cs="Helvetica"/>
        </w:rPr>
        <w:t xml:space="preserve"> w wersji papierowe</w:t>
      </w:r>
      <w:r w:rsidR="008E050E">
        <w:rPr>
          <w:rFonts w:ascii="Helvetica" w:hAnsi="Helvetica" w:cs="Helvetica"/>
        </w:rPr>
        <w:t>j</w:t>
      </w:r>
      <w:r w:rsidR="00185F19">
        <w:rPr>
          <w:rStyle w:val="Odwoanieprzypisudolnego"/>
          <w:rFonts w:ascii="Helvetica" w:hAnsi="Helvetica" w:cs="Helvetica"/>
        </w:rPr>
        <w:footnoteReference w:id="2"/>
      </w:r>
      <w:r w:rsidR="00034E8B">
        <w:rPr>
          <w:rFonts w:ascii="Helvetica" w:hAnsi="Helvetica" w:cs="Helvetica"/>
        </w:rPr>
        <w:t>.</w:t>
      </w:r>
    </w:p>
    <w:p w14:paraId="4628CF53" w14:textId="77777777" w:rsidR="00107040" w:rsidRPr="00F075A0" w:rsidRDefault="00107040" w:rsidP="00107040">
      <w:pPr>
        <w:rPr>
          <w:rFonts w:ascii="Helvetica" w:hAnsi="Helvetica" w:cs="Helvetica"/>
          <w:b/>
          <w:bCs/>
          <w:u w:val="single"/>
        </w:rPr>
      </w:pPr>
      <w:bookmarkStart w:id="2" w:name="_Toc110546961"/>
    </w:p>
    <w:p w14:paraId="64AFE2C6" w14:textId="412BBE1A" w:rsidR="00D46B42" w:rsidRPr="00F075A0" w:rsidRDefault="00D42124" w:rsidP="00F075A0">
      <w:pPr>
        <w:pStyle w:val="Nagwek1"/>
        <w:rPr>
          <w:rFonts w:ascii="Helvetica" w:hAnsi="Helvetica" w:cs="Helvetica"/>
          <w:b/>
          <w:bCs/>
          <w:color w:val="auto"/>
          <w:sz w:val="24"/>
          <w:szCs w:val="24"/>
          <w:u w:val="single"/>
        </w:rPr>
      </w:pPr>
      <w:r w:rsidRPr="00F075A0">
        <w:rPr>
          <w:rFonts w:ascii="Helvetica" w:hAnsi="Helvetica" w:cs="Helvetica"/>
          <w:b/>
          <w:bCs/>
          <w:color w:val="auto"/>
          <w:sz w:val="24"/>
          <w:szCs w:val="24"/>
        </w:rPr>
        <w:t>2. Ankieta – pytania</w:t>
      </w:r>
      <w:bookmarkEnd w:id="2"/>
    </w:p>
    <w:p w14:paraId="630FC863" w14:textId="77777777" w:rsidR="00D42124" w:rsidRPr="00F075A0" w:rsidRDefault="00D42124" w:rsidP="00D42124">
      <w:pPr>
        <w:rPr>
          <w:rFonts w:ascii="Helvetica" w:hAnsi="Helvetica" w:cs="Helvetica"/>
        </w:rPr>
      </w:pPr>
    </w:p>
    <w:p w14:paraId="1B772A68" w14:textId="3FCE7381" w:rsidR="00393072" w:rsidRPr="00F075A0" w:rsidRDefault="00892111" w:rsidP="006E7023">
      <w:pPr>
        <w:jc w:val="both"/>
        <w:rPr>
          <w:rFonts w:ascii="Helvetica" w:hAnsi="Helvetica" w:cs="Helvetica"/>
        </w:rPr>
      </w:pPr>
      <w:r w:rsidRPr="00F075A0">
        <w:rPr>
          <w:rFonts w:ascii="Helvetica" w:hAnsi="Helvetica" w:cs="Helvetica"/>
        </w:rPr>
        <w:t>Ankieta składała się z</w:t>
      </w:r>
      <w:r w:rsidR="00D46B42" w:rsidRPr="00F075A0">
        <w:rPr>
          <w:rFonts w:ascii="Helvetica" w:hAnsi="Helvetica" w:cs="Helvetica"/>
        </w:rPr>
        <w:t xml:space="preserve"> 23 numerowa</w:t>
      </w:r>
      <w:r w:rsidRPr="00F075A0">
        <w:rPr>
          <w:rFonts w:ascii="Helvetica" w:hAnsi="Helvetica" w:cs="Helvetica"/>
        </w:rPr>
        <w:t>nych</w:t>
      </w:r>
      <w:r w:rsidR="00D46B42" w:rsidRPr="00F075A0">
        <w:rPr>
          <w:rFonts w:ascii="Helvetica" w:hAnsi="Helvetica" w:cs="Helvetica"/>
        </w:rPr>
        <w:t xml:space="preserve"> pyta</w:t>
      </w:r>
      <w:r w:rsidRPr="00F075A0">
        <w:rPr>
          <w:rFonts w:ascii="Helvetica" w:hAnsi="Helvetica" w:cs="Helvetica"/>
        </w:rPr>
        <w:t>ń</w:t>
      </w:r>
      <w:r w:rsidR="00F075A0">
        <w:rPr>
          <w:rFonts w:ascii="Helvetica" w:hAnsi="Helvetica" w:cs="Helvetica"/>
        </w:rPr>
        <w:t xml:space="preserve"> zarówno</w:t>
      </w:r>
      <w:r w:rsidR="009145D8" w:rsidRPr="00F075A0">
        <w:rPr>
          <w:rFonts w:ascii="Helvetica" w:hAnsi="Helvetica" w:cs="Helvetica"/>
        </w:rPr>
        <w:t xml:space="preserve"> </w:t>
      </w:r>
      <w:r w:rsidR="00D46B42" w:rsidRPr="00F075A0">
        <w:rPr>
          <w:rFonts w:ascii="Helvetica" w:hAnsi="Helvetica" w:cs="Helvetica"/>
        </w:rPr>
        <w:t>jedno</w:t>
      </w:r>
      <w:r w:rsidR="00F075A0">
        <w:rPr>
          <w:rFonts w:ascii="Helvetica" w:hAnsi="Helvetica" w:cs="Helvetica"/>
        </w:rPr>
        <w:t>, jak i</w:t>
      </w:r>
      <w:r w:rsidR="00D46B42" w:rsidRPr="00F075A0">
        <w:rPr>
          <w:rFonts w:ascii="Helvetica" w:hAnsi="Helvetica" w:cs="Helvetica"/>
        </w:rPr>
        <w:t xml:space="preserve"> wielokrotnego wyboru.</w:t>
      </w:r>
      <w:r w:rsidR="009145D8" w:rsidRPr="00F075A0">
        <w:rPr>
          <w:rFonts w:ascii="Helvetica" w:hAnsi="Helvetica" w:cs="Helvetica"/>
        </w:rPr>
        <w:t xml:space="preserve"> Ponadto</w:t>
      </w:r>
      <w:r w:rsidR="00BE69C4" w:rsidRPr="00F075A0">
        <w:rPr>
          <w:rFonts w:ascii="Helvetica" w:hAnsi="Helvetica" w:cs="Helvetica"/>
        </w:rPr>
        <w:t xml:space="preserve"> zaw</w:t>
      </w:r>
      <w:r w:rsidR="009145D8" w:rsidRPr="00F075A0">
        <w:rPr>
          <w:rFonts w:ascii="Helvetica" w:hAnsi="Helvetica" w:cs="Helvetica"/>
        </w:rPr>
        <w:t xml:space="preserve">ierała </w:t>
      </w:r>
      <w:r w:rsidR="00BE69C4" w:rsidRPr="00F075A0">
        <w:rPr>
          <w:rFonts w:ascii="Helvetica" w:hAnsi="Helvetica" w:cs="Helvetica"/>
        </w:rPr>
        <w:t>pytanie otwarte dotyczące sugestii, a także metryczkę ankietowanych</w:t>
      </w:r>
      <w:r w:rsidR="00FD5526" w:rsidRPr="00F075A0">
        <w:rPr>
          <w:rFonts w:ascii="Helvetica" w:hAnsi="Helvetica" w:cs="Helvetica"/>
        </w:rPr>
        <w:t>.</w:t>
      </w:r>
    </w:p>
    <w:p w14:paraId="6254A0AE" w14:textId="6D2996F0" w:rsidR="00BE69C4" w:rsidRDefault="00BE69C4" w:rsidP="006E7023">
      <w:pPr>
        <w:jc w:val="both"/>
        <w:rPr>
          <w:rFonts w:ascii="Helvetica" w:hAnsi="Helvetica"/>
        </w:rPr>
      </w:pPr>
      <w:r w:rsidRPr="00F075A0">
        <w:rPr>
          <w:rFonts w:ascii="Helvetica" w:hAnsi="Helvetica" w:cs="Helvetica"/>
        </w:rPr>
        <w:t>Ankieta zawierała następujące pytania</w:t>
      </w:r>
      <w:r>
        <w:rPr>
          <w:rFonts w:ascii="Helvetica" w:hAnsi="Helvetica"/>
        </w:rPr>
        <w:t>:</w:t>
      </w:r>
    </w:p>
    <w:p w14:paraId="5E19FFB1" w14:textId="099FD1B0" w:rsidR="00BE69C4" w:rsidRPr="00BE69C4" w:rsidRDefault="00BE69C4" w:rsidP="00BE69C4">
      <w:pPr>
        <w:pStyle w:val="Akapitzlist"/>
        <w:numPr>
          <w:ilvl w:val="0"/>
          <w:numId w:val="58"/>
        </w:numPr>
        <w:jc w:val="both"/>
        <w:rPr>
          <w:rFonts w:ascii="Helvetica" w:hAnsi="Helvetica"/>
        </w:rPr>
      </w:pPr>
      <w:r w:rsidRPr="00BE69C4">
        <w:rPr>
          <w:rFonts w:ascii="Helvetica" w:hAnsi="Helvetica"/>
        </w:rPr>
        <w:t>Z ilu osób składa się Pani/Pana gospodarstwo domowe?</w:t>
      </w:r>
    </w:p>
    <w:p w14:paraId="26730145" w14:textId="07500C68"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Jaka jest liczba dzieci w Pani/Pana gospodarstwie domowym?</w:t>
      </w:r>
    </w:p>
    <w:p w14:paraId="25047C73" w14:textId="6475156F" w:rsidR="00BE69C4" w:rsidRPr="00BE69C4" w:rsidRDefault="00BE69C4" w:rsidP="00BE69C4">
      <w:pPr>
        <w:pStyle w:val="Akapitzlist"/>
        <w:numPr>
          <w:ilvl w:val="0"/>
          <w:numId w:val="58"/>
        </w:numPr>
        <w:jc w:val="both"/>
        <w:rPr>
          <w:rFonts w:ascii="Helvetica" w:hAnsi="Helvetica"/>
        </w:rPr>
      </w:pPr>
      <w:r w:rsidRPr="00BE69C4">
        <w:rPr>
          <w:rFonts w:ascii="Helvetica" w:hAnsi="Helvetica"/>
        </w:rPr>
        <w:t>Czy członkiem Pani/Pana gospodarstwa domowego jest osoba z</w:t>
      </w:r>
      <w:r>
        <w:rPr>
          <w:rFonts w:ascii="Helvetica" w:hAnsi="Helvetica"/>
        </w:rPr>
        <w:t> </w:t>
      </w:r>
      <w:r w:rsidRPr="00BE69C4">
        <w:rPr>
          <w:rFonts w:ascii="Helvetica" w:hAnsi="Helvetica"/>
        </w:rPr>
        <w:t>niepełnosprawnością?</w:t>
      </w:r>
    </w:p>
    <w:p w14:paraId="38270D16" w14:textId="237EEDDC" w:rsidR="00BE69C4" w:rsidRPr="00BE69C4" w:rsidRDefault="00BE69C4" w:rsidP="00BE69C4">
      <w:pPr>
        <w:pStyle w:val="Akapitzlist"/>
        <w:numPr>
          <w:ilvl w:val="0"/>
          <w:numId w:val="58"/>
        </w:numPr>
        <w:jc w:val="both"/>
        <w:rPr>
          <w:rFonts w:ascii="Helvetica" w:hAnsi="Helvetica"/>
        </w:rPr>
      </w:pPr>
      <w:r w:rsidRPr="00BE69C4">
        <w:rPr>
          <w:rFonts w:ascii="Helvetica" w:hAnsi="Helvetica"/>
        </w:rPr>
        <w:t>Czy planuje Pani/Pan założenie nowego gospodarstwa domowego?</w:t>
      </w:r>
    </w:p>
    <w:p w14:paraId="4D2DDF81" w14:textId="2FFBB249" w:rsidR="00BE69C4" w:rsidRPr="00BE69C4" w:rsidRDefault="00BE69C4" w:rsidP="00BE69C4">
      <w:pPr>
        <w:pStyle w:val="Akapitzlist"/>
        <w:numPr>
          <w:ilvl w:val="0"/>
          <w:numId w:val="58"/>
        </w:numPr>
        <w:jc w:val="both"/>
        <w:rPr>
          <w:rFonts w:ascii="Helvetica" w:hAnsi="Helvetica"/>
        </w:rPr>
      </w:pPr>
      <w:r w:rsidRPr="00BE69C4">
        <w:rPr>
          <w:rFonts w:ascii="Helvetica" w:hAnsi="Helvetica"/>
        </w:rPr>
        <w:t>Proszę określić sytuację ekonomiczną Pani/Pana gospodarstwa domowego w skali od 1 do 10, gdzie: 1 oznacza bardzo złą sytuację ekonomiczną a 10 oznacza bardzo dobrą sytuację ekonomiczną.</w:t>
      </w:r>
    </w:p>
    <w:p w14:paraId="73E441E2" w14:textId="15EB7665" w:rsidR="00BE69C4" w:rsidRPr="00BE69C4" w:rsidRDefault="00BE69C4" w:rsidP="00BE69C4">
      <w:pPr>
        <w:pStyle w:val="Akapitzlist"/>
        <w:numPr>
          <w:ilvl w:val="0"/>
          <w:numId w:val="58"/>
        </w:numPr>
        <w:jc w:val="both"/>
        <w:rPr>
          <w:rFonts w:ascii="Helvetica" w:hAnsi="Helvetica"/>
        </w:rPr>
      </w:pPr>
      <w:r w:rsidRPr="00BE69C4">
        <w:rPr>
          <w:rFonts w:ascii="Helvetica" w:hAnsi="Helvetica"/>
        </w:rPr>
        <w:t>Pani/Pana zasadniczym źródłem dochodu jest:</w:t>
      </w:r>
    </w:p>
    <w:p w14:paraId="16C07C22" w14:textId="272577ED" w:rsidR="00BE69C4" w:rsidRPr="00BE69C4" w:rsidRDefault="00BE69C4" w:rsidP="00BE69C4">
      <w:pPr>
        <w:pStyle w:val="Akapitzlist"/>
        <w:numPr>
          <w:ilvl w:val="0"/>
          <w:numId w:val="58"/>
        </w:numPr>
        <w:jc w:val="both"/>
        <w:rPr>
          <w:rFonts w:ascii="Helvetica" w:hAnsi="Helvetica"/>
        </w:rPr>
      </w:pPr>
      <w:r w:rsidRPr="00BE69C4">
        <w:rPr>
          <w:rFonts w:ascii="Helvetica" w:hAnsi="Helvetica"/>
        </w:rPr>
        <w:t>W jakim przedziale mieszczą się miesięczne dochody netto (tzw. na rękę) przypadające na jednego członka Pani/Pana gospodarstwa domowego?</w:t>
      </w:r>
    </w:p>
    <w:p w14:paraId="7166CFBB" w14:textId="11C2FA33" w:rsidR="00BE69C4" w:rsidRPr="00BE69C4" w:rsidRDefault="00BE69C4" w:rsidP="00BE69C4">
      <w:pPr>
        <w:pStyle w:val="Akapitzlist"/>
        <w:numPr>
          <w:ilvl w:val="0"/>
          <w:numId w:val="58"/>
        </w:numPr>
        <w:jc w:val="both"/>
        <w:rPr>
          <w:rFonts w:ascii="Helvetica" w:hAnsi="Helvetica"/>
        </w:rPr>
      </w:pPr>
      <w:r w:rsidRPr="00BE69C4">
        <w:rPr>
          <w:rFonts w:ascii="Helvetica" w:hAnsi="Helvetica"/>
        </w:rPr>
        <w:t>Czy obecnie posiada Pani/Pan tytuł prawny do mieszkania/domu?</w:t>
      </w:r>
    </w:p>
    <w:p w14:paraId="103C3FA8" w14:textId="0F9C59FF" w:rsidR="00BE69C4" w:rsidRPr="00BE69C4" w:rsidRDefault="00BE69C4" w:rsidP="00BE69C4">
      <w:pPr>
        <w:pStyle w:val="Akapitzlist"/>
        <w:numPr>
          <w:ilvl w:val="0"/>
          <w:numId w:val="58"/>
        </w:numPr>
        <w:jc w:val="both"/>
        <w:rPr>
          <w:rFonts w:ascii="Helvetica" w:hAnsi="Helvetica"/>
        </w:rPr>
      </w:pPr>
      <w:r w:rsidRPr="00BE69C4">
        <w:rPr>
          <w:rFonts w:ascii="Helvetica" w:hAnsi="Helvetica"/>
        </w:rPr>
        <w:t>W jaki sposób zaspakaja Pani/Pan aktualnie swoje potrzeby mieszkaniowe?</w:t>
      </w:r>
    </w:p>
    <w:p w14:paraId="7262DA48" w14:textId="61A3D865" w:rsidR="00BE69C4" w:rsidRPr="00BE69C4" w:rsidRDefault="00BE69C4" w:rsidP="00BE69C4">
      <w:pPr>
        <w:pStyle w:val="Akapitzlist"/>
        <w:numPr>
          <w:ilvl w:val="0"/>
          <w:numId w:val="58"/>
        </w:numPr>
        <w:jc w:val="both"/>
        <w:rPr>
          <w:rFonts w:ascii="Helvetica" w:hAnsi="Helvetica"/>
        </w:rPr>
      </w:pPr>
      <w:r w:rsidRPr="00BE69C4">
        <w:rPr>
          <w:rFonts w:ascii="Helvetica" w:hAnsi="Helvetica"/>
        </w:rPr>
        <w:t xml:space="preserve">Jaka jest powierzchnia użytkowa lokalu zajmowanego aktualnie przez Panią/Pana? </w:t>
      </w:r>
    </w:p>
    <w:p w14:paraId="555CFC95" w14:textId="254D0798"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Jaka jest liczba pokoi w lokalu zajmowanym aktualnie przez Panią/Pana?</w:t>
      </w:r>
    </w:p>
    <w:p w14:paraId="6B52C6DA" w14:textId="524632EB"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Jaka jest obecnie wysokość miesięcznych opłat ponoszonych przez Panią/Pana z</w:t>
      </w:r>
      <w:r>
        <w:rPr>
          <w:rFonts w:ascii="Helvetica" w:hAnsi="Helvetica"/>
        </w:rPr>
        <w:t> </w:t>
      </w:r>
      <w:r w:rsidRPr="00BE69C4">
        <w:rPr>
          <w:rFonts w:ascii="Helvetica" w:hAnsi="Helvetica"/>
        </w:rPr>
        <w:t>tytułu użytkowania lokalu mieszkalnego?</w:t>
      </w:r>
    </w:p>
    <w:p w14:paraId="61A39A85" w14:textId="30D805C8" w:rsidR="00BE69C4" w:rsidRPr="00BE69C4" w:rsidRDefault="00BE69C4" w:rsidP="00BE69C4">
      <w:pPr>
        <w:pStyle w:val="Akapitzlist"/>
        <w:numPr>
          <w:ilvl w:val="0"/>
          <w:numId w:val="58"/>
        </w:numPr>
        <w:jc w:val="both"/>
        <w:rPr>
          <w:rFonts w:ascii="Helvetica" w:hAnsi="Helvetica"/>
        </w:rPr>
      </w:pPr>
      <w:r w:rsidRPr="00BE69C4">
        <w:rPr>
          <w:rFonts w:ascii="Helvetica" w:hAnsi="Helvetica"/>
        </w:rPr>
        <w:t>Czy planuje Pani/Pan zmienić miejsce zamieszkania?</w:t>
      </w:r>
    </w:p>
    <w:p w14:paraId="5C6BCDEF" w14:textId="1CE68857"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Jaką opcją jest Pani/Pan najbardziej zainteresowana/y (w przypadku odpowiedzi „Nie”</w:t>
      </w:r>
      <w:r>
        <w:rPr>
          <w:rFonts w:ascii="Helvetica" w:hAnsi="Helvetica"/>
        </w:rPr>
        <w:t> </w:t>
      </w:r>
      <w:r w:rsidRPr="00BE69C4">
        <w:rPr>
          <w:rFonts w:ascii="Helvetica" w:hAnsi="Helvetica"/>
        </w:rPr>
        <w:t>w poprzednim pytaniu prosimy o zaznaczenie „nie dotyczy”?</w:t>
      </w:r>
    </w:p>
    <w:p w14:paraId="2EC84010" w14:textId="424BAAF8" w:rsidR="00BE69C4" w:rsidRPr="00BE69C4" w:rsidRDefault="00BE69C4" w:rsidP="00BE69C4">
      <w:pPr>
        <w:pStyle w:val="Akapitzlist"/>
        <w:numPr>
          <w:ilvl w:val="0"/>
          <w:numId w:val="58"/>
        </w:numPr>
        <w:jc w:val="both"/>
        <w:rPr>
          <w:rFonts w:ascii="Helvetica" w:hAnsi="Helvetica"/>
        </w:rPr>
      </w:pPr>
      <w:r w:rsidRPr="00BE69C4">
        <w:rPr>
          <w:rFonts w:ascii="Helvetica" w:hAnsi="Helvetica"/>
        </w:rPr>
        <w:lastRenderedPageBreak/>
        <w:t>Jaką kwotę byliby Państwo skłonni wnieść w ramach wkładu własnego/partycypacji?</w:t>
      </w:r>
    </w:p>
    <w:p w14:paraId="534E716A" w14:textId="593D8B19" w:rsidR="00BE69C4" w:rsidRPr="00BE69C4" w:rsidRDefault="00BE69C4" w:rsidP="00BE69C4">
      <w:pPr>
        <w:pStyle w:val="Akapitzlist"/>
        <w:numPr>
          <w:ilvl w:val="0"/>
          <w:numId w:val="58"/>
        </w:numPr>
        <w:jc w:val="both"/>
        <w:rPr>
          <w:rFonts w:ascii="Helvetica" w:hAnsi="Helvetica"/>
        </w:rPr>
      </w:pPr>
      <w:r w:rsidRPr="00BE69C4">
        <w:rPr>
          <w:rFonts w:ascii="Helvetica" w:hAnsi="Helvetica"/>
        </w:rPr>
        <w:t>Moja sytuacja majątkowa umożliwia wniesienie ewentualnej kaucji w wymiarze 6</w:t>
      </w:r>
      <w:r>
        <w:rPr>
          <w:rFonts w:ascii="Helvetica" w:hAnsi="Helvetica"/>
        </w:rPr>
        <w:t> </w:t>
      </w:r>
      <w:r w:rsidRPr="00BE69C4">
        <w:rPr>
          <w:rFonts w:ascii="Helvetica" w:hAnsi="Helvetica"/>
        </w:rPr>
        <w:t>miesięcznego czynszu przy podpisaniu umowy najmu.</w:t>
      </w:r>
    </w:p>
    <w:p w14:paraId="0361D3EA" w14:textId="6B06EDFD"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Jaka wielkość mieszkania najbardziej Panią/Pana interesuje?</w:t>
      </w:r>
    </w:p>
    <w:p w14:paraId="5B0B7AC5" w14:textId="377EECF0" w:rsidR="00BE69C4" w:rsidRPr="00BE69C4" w:rsidRDefault="00BE69C4" w:rsidP="00BE69C4">
      <w:pPr>
        <w:pStyle w:val="Akapitzlist"/>
        <w:numPr>
          <w:ilvl w:val="0"/>
          <w:numId w:val="58"/>
        </w:numPr>
        <w:jc w:val="both"/>
        <w:rPr>
          <w:rFonts w:ascii="Helvetica" w:hAnsi="Helvetica"/>
        </w:rPr>
      </w:pPr>
      <w:r w:rsidRPr="00BE69C4">
        <w:rPr>
          <w:rFonts w:ascii="Helvetica" w:hAnsi="Helvetica"/>
        </w:rPr>
        <w:t>Proszę wskazać preferowaną liczbę pokoi mieszkalnych.</w:t>
      </w:r>
    </w:p>
    <w:p w14:paraId="6271AB56" w14:textId="7BE23F62"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Jaki typ zabudowy jest dla Pana/Pani najbardziej atrakcyjny?</w:t>
      </w:r>
    </w:p>
    <w:p w14:paraId="3DC6DEEE" w14:textId="19049A27" w:rsidR="00BE69C4" w:rsidRPr="00BE69C4" w:rsidRDefault="00BE69C4" w:rsidP="00BE69C4">
      <w:pPr>
        <w:pStyle w:val="Akapitzlist"/>
        <w:numPr>
          <w:ilvl w:val="0"/>
          <w:numId w:val="58"/>
        </w:numPr>
        <w:jc w:val="both"/>
        <w:rPr>
          <w:rFonts w:ascii="Helvetica" w:hAnsi="Helvetica"/>
        </w:rPr>
      </w:pPr>
      <w:r w:rsidRPr="00BE69C4">
        <w:rPr>
          <w:rFonts w:ascii="Helvetica" w:hAnsi="Helvetica"/>
        </w:rPr>
        <w:t xml:space="preserve">Jakie udogodnienie w budynku/otoczeniu jest dla Pana/Pani ważne? </w:t>
      </w:r>
    </w:p>
    <w:p w14:paraId="11631E64" w14:textId="0F605B2D"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Jakie obiekty powinny znajdować się w bezpośrednim sąsiedztwie/blisko Pani/Pana miejsca zamieszkania?</w:t>
      </w:r>
    </w:p>
    <w:p w14:paraId="22919236" w14:textId="27A8CD50" w:rsidR="00BE69C4" w:rsidRPr="00BE69C4" w:rsidRDefault="00BE69C4" w:rsidP="00BE69C4">
      <w:pPr>
        <w:pStyle w:val="Akapitzlist"/>
        <w:numPr>
          <w:ilvl w:val="0"/>
          <w:numId w:val="58"/>
        </w:numPr>
        <w:jc w:val="both"/>
        <w:rPr>
          <w:rFonts w:ascii="Helvetica" w:hAnsi="Helvetica"/>
        </w:rPr>
      </w:pPr>
      <w:r w:rsidRPr="00BE69C4">
        <w:rPr>
          <w:rFonts w:ascii="Helvetica" w:hAnsi="Helvetica"/>
        </w:rPr>
        <w:t>Jakie obiekty preferuje Pani/Pan w promieniu do ok. 2 km (bądź dalej z dogodnym dojazdem) od miejsca zamieszkania?</w:t>
      </w:r>
    </w:p>
    <w:p w14:paraId="45A2D7B7" w14:textId="48DDD5EF" w:rsidR="00BE69C4" w:rsidRPr="00BE69C4" w:rsidRDefault="00BE69C4" w:rsidP="00BE69C4">
      <w:pPr>
        <w:pStyle w:val="Akapitzlist"/>
        <w:numPr>
          <w:ilvl w:val="0"/>
          <w:numId w:val="58"/>
        </w:numPr>
        <w:jc w:val="both"/>
        <w:rPr>
          <w:rFonts w:ascii="Helvetica" w:hAnsi="Helvetica"/>
        </w:rPr>
      </w:pPr>
      <w:r w:rsidRPr="00BE69C4">
        <w:rPr>
          <w:rFonts w:ascii="Helvetica" w:hAnsi="Helvetica"/>
        </w:rPr>
        <w:t>Spośród niżej wymienionych rodzajów czynników proszę wskazać te, które Pani/Pana zdaniem wpływają na utrudniony dostęp do mieszkań w mieście.</w:t>
      </w:r>
    </w:p>
    <w:p w14:paraId="6F90638E" w14:textId="5AB6395C" w:rsidR="00BE69C4" w:rsidRDefault="009145D8" w:rsidP="00BE69C4">
      <w:pPr>
        <w:jc w:val="both"/>
        <w:rPr>
          <w:rFonts w:ascii="Helvetica" w:hAnsi="Helvetica"/>
        </w:rPr>
      </w:pPr>
      <w:r>
        <w:rPr>
          <w:rFonts w:ascii="Helvetica" w:hAnsi="Helvetica"/>
        </w:rPr>
        <w:t>Na koniec r</w:t>
      </w:r>
      <w:r w:rsidR="00FD5526">
        <w:rPr>
          <w:rFonts w:ascii="Helvetica" w:hAnsi="Helvetica"/>
        </w:rPr>
        <w:t>espondenci mieli możliwość</w:t>
      </w:r>
      <w:r>
        <w:rPr>
          <w:rFonts w:ascii="Helvetica" w:hAnsi="Helvetica"/>
        </w:rPr>
        <w:t xml:space="preserve"> opisania swoich</w:t>
      </w:r>
      <w:r w:rsidR="00FD5526">
        <w:rPr>
          <w:rFonts w:ascii="Helvetica" w:hAnsi="Helvetica"/>
        </w:rPr>
        <w:t xml:space="preserve"> indywidualnych</w:t>
      </w:r>
      <w:r w:rsidR="00BE69C4" w:rsidRPr="00BE69C4">
        <w:rPr>
          <w:rFonts w:ascii="Helvetica" w:hAnsi="Helvetica"/>
        </w:rPr>
        <w:t xml:space="preserve"> sugestii</w:t>
      </w:r>
      <w:r>
        <w:rPr>
          <w:rFonts w:ascii="Helvetica" w:hAnsi="Helvetica"/>
        </w:rPr>
        <w:t xml:space="preserve"> w zakresie</w:t>
      </w:r>
      <w:r w:rsidR="00BE69C4" w:rsidRPr="00BE69C4">
        <w:rPr>
          <w:rFonts w:ascii="Helvetica" w:hAnsi="Helvetica"/>
        </w:rPr>
        <w:t xml:space="preserve"> budownictwa mieszkaniowego, które</w:t>
      </w:r>
      <w:r w:rsidR="00FD5526">
        <w:rPr>
          <w:rFonts w:ascii="Helvetica" w:hAnsi="Helvetica"/>
        </w:rPr>
        <w:t xml:space="preserve"> w ich ocenie</w:t>
      </w:r>
      <w:r w:rsidR="00BE69C4" w:rsidRPr="00BE69C4">
        <w:rPr>
          <w:rFonts w:ascii="Helvetica" w:hAnsi="Helvetica"/>
        </w:rPr>
        <w:t xml:space="preserve"> powinny zostać rozważone.</w:t>
      </w:r>
    </w:p>
    <w:p w14:paraId="1BC35292" w14:textId="2863E2D5" w:rsidR="009145D8" w:rsidRDefault="009145D8" w:rsidP="00BE69C4">
      <w:pPr>
        <w:jc w:val="both"/>
        <w:rPr>
          <w:rFonts w:ascii="Helvetica" w:hAnsi="Helvetica"/>
        </w:rPr>
      </w:pPr>
    </w:p>
    <w:p w14:paraId="1B01C55F" w14:textId="2DFD85A2" w:rsidR="00FC3DA2" w:rsidRDefault="00FC3DA2" w:rsidP="00BE69C4">
      <w:pPr>
        <w:jc w:val="both"/>
        <w:rPr>
          <w:rFonts w:ascii="Helvetica" w:hAnsi="Helvetica"/>
        </w:rPr>
      </w:pPr>
    </w:p>
    <w:p w14:paraId="71FC7390" w14:textId="1C477113" w:rsidR="00FC3DA2" w:rsidRDefault="00FC3DA2" w:rsidP="00BE69C4">
      <w:pPr>
        <w:jc w:val="both"/>
        <w:rPr>
          <w:rFonts w:ascii="Helvetica" w:hAnsi="Helvetica"/>
        </w:rPr>
      </w:pPr>
    </w:p>
    <w:p w14:paraId="7BC9A92F" w14:textId="6FCCFD26" w:rsidR="00FC3DA2" w:rsidRDefault="00FC3DA2" w:rsidP="00BE69C4">
      <w:pPr>
        <w:jc w:val="both"/>
        <w:rPr>
          <w:rFonts w:ascii="Helvetica" w:hAnsi="Helvetica"/>
        </w:rPr>
      </w:pPr>
    </w:p>
    <w:p w14:paraId="261891A5" w14:textId="68B17D13" w:rsidR="00FC3DA2" w:rsidRDefault="00FC3DA2" w:rsidP="00BE69C4">
      <w:pPr>
        <w:jc w:val="both"/>
        <w:rPr>
          <w:rFonts w:ascii="Helvetica" w:hAnsi="Helvetica"/>
        </w:rPr>
      </w:pPr>
    </w:p>
    <w:p w14:paraId="7C18209C" w14:textId="344F735D" w:rsidR="00FC3DA2" w:rsidRDefault="00FC3DA2" w:rsidP="00BE69C4">
      <w:pPr>
        <w:jc w:val="both"/>
        <w:rPr>
          <w:rFonts w:ascii="Helvetica" w:hAnsi="Helvetica"/>
        </w:rPr>
      </w:pPr>
    </w:p>
    <w:p w14:paraId="67097FD7" w14:textId="2373E162" w:rsidR="00FC3DA2" w:rsidRDefault="00FC3DA2" w:rsidP="00BE69C4">
      <w:pPr>
        <w:jc w:val="both"/>
        <w:rPr>
          <w:rFonts w:ascii="Helvetica" w:hAnsi="Helvetica"/>
        </w:rPr>
      </w:pPr>
    </w:p>
    <w:p w14:paraId="2F9A2E8A" w14:textId="0A43F321" w:rsidR="00FC3DA2" w:rsidRDefault="00FC3DA2" w:rsidP="00BE69C4">
      <w:pPr>
        <w:jc w:val="both"/>
        <w:rPr>
          <w:rFonts w:ascii="Helvetica" w:hAnsi="Helvetica"/>
        </w:rPr>
      </w:pPr>
    </w:p>
    <w:p w14:paraId="6BD2E951" w14:textId="2998A969" w:rsidR="00FC3DA2" w:rsidRDefault="00FC3DA2" w:rsidP="00BE69C4">
      <w:pPr>
        <w:jc w:val="both"/>
        <w:rPr>
          <w:rFonts w:ascii="Helvetica" w:hAnsi="Helvetica"/>
        </w:rPr>
      </w:pPr>
    </w:p>
    <w:p w14:paraId="60A7E75A" w14:textId="4323ED66" w:rsidR="00FC3DA2" w:rsidRDefault="00FC3DA2" w:rsidP="00BE69C4">
      <w:pPr>
        <w:jc w:val="both"/>
        <w:rPr>
          <w:rFonts w:ascii="Helvetica" w:hAnsi="Helvetica"/>
        </w:rPr>
      </w:pPr>
    </w:p>
    <w:p w14:paraId="54572FC1" w14:textId="26208E3A" w:rsidR="00FC3DA2" w:rsidRDefault="00FC3DA2" w:rsidP="00BE69C4">
      <w:pPr>
        <w:jc w:val="both"/>
        <w:rPr>
          <w:rFonts w:ascii="Helvetica" w:hAnsi="Helvetica"/>
        </w:rPr>
      </w:pPr>
    </w:p>
    <w:p w14:paraId="49FD0DE1" w14:textId="502854A6" w:rsidR="00FC3DA2" w:rsidRDefault="00FC3DA2" w:rsidP="00BE69C4">
      <w:pPr>
        <w:jc w:val="both"/>
        <w:rPr>
          <w:rFonts w:ascii="Helvetica" w:hAnsi="Helvetica"/>
        </w:rPr>
      </w:pPr>
    </w:p>
    <w:p w14:paraId="36443C59" w14:textId="5B66D588" w:rsidR="00FC3DA2" w:rsidRDefault="00FC3DA2" w:rsidP="00BE69C4">
      <w:pPr>
        <w:jc w:val="both"/>
        <w:rPr>
          <w:rFonts w:ascii="Helvetica" w:hAnsi="Helvetica"/>
        </w:rPr>
      </w:pPr>
    </w:p>
    <w:p w14:paraId="131A9CEC" w14:textId="595F52CE" w:rsidR="00FC3DA2" w:rsidRDefault="00FC3DA2" w:rsidP="00BE69C4">
      <w:pPr>
        <w:jc w:val="both"/>
        <w:rPr>
          <w:rFonts w:ascii="Helvetica" w:hAnsi="Helvetica"/>
        </w:rPr>
      </w:pPr>
    </w:p>
    <w:p w14:paraId="38F88932" w14:textId="08A532A0" w:rsidR="00FC3DA2" w:rsidRDefault="00FC3DA2" w:rsidP="00BE69C4">
      <w:pPr>
        <w:jc w:val="both"/>
        <w:rPr>
          <w:rFonts w:ascii="Helvetica" w:hAnsi="Helvetica"/>
        </w:rPr>
      </w:pPr>
    </w:p>
    <w:p w14:paraId="4493CA0A" w14:textId="447A0CE8" w:rsidR="00FC3DA2" w:rsidRDefault="00FC3DA2" w:rsidP="00BE69C4">
      <w:pPr>
        <w:jc w:val="both"/>
        <w:rPr>
          <w:rFonts w:ascii="Helvetica" w:hAnsi="Helvetica"/>
        </w:rPr>
      </w:pPr>
    </w:p>
    <w:p w14:paraId="194E03A4" w14:textId="7E841FF4" w:rsidR="00FC3DA2" w:rsidRDefault="00FC3DA2" w:rsidP="00BE69C4">
      <w:pPr>
        <w:jc w:val="both"/>
        <w:rPr>
          <w:rFonts w:ascii="Helvetica" w:hAnsi="Helvetica"/>
        </w:rPr>
      </w:pPr>
    </w:p>
    <w:p w14:paraId="2DCAD2DF" w14:textId="77777777" w:rsidR="00FC3DA2" w:rsidRDefault="00FC3DA2" w:rsidP="00BE69C4">
      <w:pPr>
        <w:jc w:val="both"/>
        <w:rPr>
          <w:rFonts w:ascii="Helvetica" w:hAnsi="Helvetica"/>
        </w:rPr>
      </w:pPr>
    </w:p>
    <w:p w14:paraId="226D1675" w14:textId="7069AF88" w:rsidR="00BE69C4" w:rsidRPr="0079655F" w:rsidRDefault="00D42124" w:rsidP="0079655F">
      <w:pPr>
        <w:pStyle w:val="Nagwek1"/>
        <w:jc w:val="both"/>
        <w:rPr>
          <w:rFonts w:ascii="Helvetica" w:hAnsi="Helvetica" w:cs="Helvetica"/>
          <w:b/>
          <w:bCs/>
          <w:color w:val="auto"/>
          <w:sz w:val="24"/>
          <w:szCs w:val="24"/>
        </w:rPr>
      </w:pPr>
      <w:bookmarkStart w:id="3" w:name="_Toc110546962"/>
      <w:r w:rsidRPr="0079655F">
        <w:rPr>
          <w:rFonts w:ascii="Helvetica" w:hAnsi="Helvetica" w:cs="Helvetica"/>
          <w:b/>
          <w:bCs/>
          <w:color w:val="auto"/>
          <w:sz w:val="24"/>
          <w:szCs w:val="24"/>
        </w:rPr>
        <w:lastRenderedPageBreak/>
        <w:t>3. Wyniki przeprowadzonego badania ankietowego</w:t>
      </w:r>
      <w:bookmarkEnd w:id="3"/>
    </w:p>
    <w:p w14:paraId="6D1E00B9" w14:textId="27F4EFF5" w:rsidR="00A91E08" w:rsidRDefault="00A91E08" w:rsidP="00D42124">
      <w:pPr>
        <w:jc w:val="both"/>
        <w:rPr>
          <w:rFonts w:ascii="Helvetica" w:hAnsi="Helvetica" w:cs="Helvetica"/>
        </w:rPr>
      </w:pPr>
    </w:p>
    <w:p w14:paraId="2BB5E0C3" w14:textId="286050AF" w:rsidR="00D42124" w:rsidRDefault="00D42124" w:rsidP="00D42124">
      <w:pPr>
        <w:jc w:val="both"/>
        <w:rPr>
          <w:rFonts w:ascii="Helvetica" w:hAnsi="Helvetica" w:cs="Helvetica"/>
        </w:rPr>
      </w:pPr>
      <w:r>
        <w:rPr>
          <w:rFonts w:ascii="Helvetica" w:hAnsi="Helvetica" w:cs="Helvetica"/>
        </w:rPr>
        <w:t xml:space="preserve">W </w:t>
      </w:r>
      <w:r w:rsidR="00683758">
        <w:rPr>
          <w:rFonts w:ascii="Helvetica" w:hAnsi="Helvetica" w:cs="Helvetica"/>
        </w:rPr>
        <w:t>badaniu ankietowym</w:t>
      </w:r>
      <w:r w:rsidR="00F075A0">
        <w:rPr>
          <w:rFonts w:ascii="Helvetica" w:hAnsi="Helvetica" w:cs="Helvetica"/>
        </w:rPr>
        <w:t xml:space="preserve"> udział wzięło</w:t>
      </w:r>
      <w:r w:rsidR="00185F19">
        <w:rPr>
          <w:rFonts w:ascii="Helvetica" w:hAnsi="Helvetica" w:cs="Helvetica"/>
        </w:rPr>
        <w:t xml:space="preserve"> łącznie </w:t>
      </w:r>
      <w:r>
        <w:rPr>
          <w:rFonts w:ascii="Helvetica" w:hAnsi="Helvetica" w:cs="Helvetica"/>
        </w:rPr>
        <w:t>305 osób,</w:t>
      </w:r>
      <w:r w:rsidR="00185F19">
        <w:rPr>
          <w:rFonts w:ascii="Helvetica" w:hAnsi="Helvetica" w:cs="Helvetica"/>
        </w:rPr>
        <w:t xml:space="preserve"> w tym</w:t>
      </w:r>
      <w:r>
        <w:rPr>
          <w:rFonts w:ascii="Helvetica" w:hAnsi="Helvetica" w:cs="Helvetica"/>
        </w:rPr>
        <w:t xml:space="preserve"> 269</w:t>
      </w:r>
      <w:r w:rsidR="00185F19">
        <w:rPr>
          <w:rFonts w:ascii="Helvetica" w:hAnsi="Helvetica" w:cs="Helvetica"/>
        </w:rPr>
        <w:t xml:space="preserve"> uczestników s</w:t>
      </w:r>
      <w:r w:rsidR="00F075A0">
        <w:rPr>
          <w:rFonts w:ascii="Helvetica" w:hAnsi="Helvetica" w:cs="Helvetica"/>
        </w:rPr>
        <w:t>korzystało z </w:t>
      </w:r>
      <w:r>
        <w:rPr>
          <w:rFonts w:ascii="Helvetica" w:hAnsi="Helvetica" w:cs="Helvetica"/>
        </w:rPr>
        <w:t>kwestionariusza internetowego, natomiast 36</w:t>
      </w:r>
      <w:r w:rsidR="00185F19">
        <w:rPr>
          <w:rFonts w:ascii="Helvetica" w:hAnsi="Helvetica" w:cs="Helvetica"/>
        </w:rPr>
        <w:t xml:space="preserve"> respondentów</w:t>
      </w:r>
      <w:r>
        <w:rPr>
          <w:rFonts w:ascii="Helvetica" w:hAnsi="Helvetica" w:cs="Helvetica"/>
        </w:rPr>
        <w:t xml:space="preserve"> wypełniło ankietę w wersji papierowej.</w:t>
      </w:r>
      <w:r w:rsidR="00837CE7">
        <w:rPr>
          <w:rFonts w:ascii="Helvetica" w:hAnsi="Helvetica" w:cs="Helvetica"/>
        </w:rPr>
        <w:t xml:space="preserve"> Dane obrazuje poniższa tabela wraz z wykresem.</w:t>
      </w:r>
    </w:p>
    <w:p w14:paraId="629EAB20" w14:textId="77777777" w:rsidR="00827701" w:rsidRPr="00BD1E5D" w:rsidRDefault="00827701" w:rsidP="00B05E04">
      <w:pPr>
        <w:pStyle w:val="Legenda"/>
        <w:keepNext/>
        <w:rPr>
          <w:rFonts w:ascii="Helvetica" w:hAnsi="Helvetica" w:cs="Helvetica"/>
          <w:color w:val="auto"/>
        </w:rPr>
      </w:pPr>
    </w:p>
    <w:p w14:paraId="385C2ABB" w14:textId="01B2981A" w:rsidR="00B05E04" w:rsidRPr="00BD1E5D" w:rsidRDefault="00B05E04" w:rsidP="00B05E04">
      <w:pPr>
        <w:pStyle w:val="Legenda"/>
        <w:keepNext/>
        <w:rPr>
          <w:rFonts w:ascii="Helvetica" w:hAnsi="Helvetica" w:cs="Helvetica"/>
          <w:color w:val="auto"/>
        </w:rPr>
      </w:pPr>
      <w:bookmarkStart w:id="4" w:name="_Toc111366778"/>
      <w:r w:rsidRPr="00BD1E5D">
        <w:rPr>
          <w:rFonts w:ascii="Helvetica" w:hAnsi="Helvetica" w:cs="Helvetica"/>
          <w:color w:val="auto"/>
        </w:rPr>
        <w:t xml:space="preserve">Tabela </w:t>
      </w:r>
      <w:r w:rsidRPr="00BD1E5D">
        <w:rPr>
          <w:rFonts w:ascii="Helvetica" w:hAnsi="Helvetica" w:cs="Helvetica"/>
          <w:color w:val="auto"/>
        </w:rPr>
        <w:fldChar w:fldCharType="begin"/>
      </w:r>
      <w:r w:rsidRPr="00BD1E5D">
        <w:rPr>
          <w:rFonts w:ascii="Helvetica" w:hAnsi="Helvetica" w:cs="Helvetica"/>
          <w:color w:val="auto"/>
        </w:rPr>
        <w:instrText xml:space="preserve"> SEQ Tabela \* ARABIC </w:instrText>
      </w:r>
      <w:r w:rsidRPr="00BD1E5D">
        <w:rPr>
          <w:rFonts w:ascii="Helvetica" w:hAnsi="Helvetica" w:cs="Helvetica"/>
          <w:color w:val="auto"/>
        </w:rPr>
        <w:fldChar w:fldCharType="separate"/>
      </w:r>
      <w:r w:rsidR="00585030">
        <w:rPr>
          <w:rFonts w:ascii="Helvetica" w:hAnsi="Helvetica" w:cs="Helvetica"/>
          <w:noProof/>
          <w:color w:val="auto"/>
        </w:rPr>
        <w:t>1</w:t>
      </w:r>
      <w:r w:rsidRPr="00BD1E5D">
        <w:rPr>
          <w:rFonts w:ascii="Helvetica" w:hAnsi="Helvetica" w:cs="Helvetica"/>
          <w:color w:val="auto"/>
        </w:rPr>
        <w:fldChar w:fldCharType="end"/>
      </w:r>
      <w:r w:rsidRPr="00BD1E5D">
        <w:rPr>
          <w:rFonts w:ascii="Helvetica" w:hAnsi="Helvetica" w:cs="Helvetica"/>
          <w:color w:val="auto"/>
        </w:rPr>
        <w:t>. Sposób wypełnienia ankiety</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4"/>
        <w:gridCol w:w="1368"/>
      </w:tblGrid>
      <w:tr w:rsidR="00A91E08" w:rsidRPr="005A5673" w14:paraId="47918897" w14:textId="77777777" w:rsidTr="003E1BFD">
        <w:trPr>
          <w:trHeight w:val="300"/>
        </w:trPr>
        <w:tc>
          <w:tcPr>
            <w:tcW w:w="4245" w:type="pct"/>
            <w:shd w:val="clear" w:color="000000" w:fill="DDEBF7"/>
            <w:noWrap/>
            <w:vAlign w:val="center"/>
            <w:hideMark/>
          </w:tcPr>
          <w:p w14:paraId="061F1B18" w14:textId="77777777" w:rsidR="00A91E08" w:rsidRPr="005A5673" w:rsidRDefault="00A91E08" w:rsidP="00CB0A1D">
            <w:pPr>
              <w:spacing w:after="0" w:line="240" w:lineRule="auto"/>
              <w:jc w:val="center"/>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Forma wypełnienia ankiety</w:t>
            </w:r>
          </w:p>
        </w:tc>
        <w:tc>
          <w:tcPr>
            <w:tcW w:w="755" w:type="pct"/>
            <w:shd w:val="clear" w:color="000000" w:fill="DDEBF7"/>
            <w:noWrap/>
            <w:vAlign w:val="center"/>
            <w:hideMark/>
          </w:tcPr>
          <w:p w14:paraId="725F2814" w14:textId="77777777" w:rsidR="00A91E08" w:rsidRPr="005A5673" w:rsidRDefault="00A91E08" w:rsidP="00A91E08">
            <w:pPr>
              <w:spacing w:after="0" w:line="240" w:lineRule="auto"/>
              <w:jc w:val="center"/>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Ilość</w:t>
            </w:r>
          </w:p>
        </w:tc>
      </w:tr>
      <w:tr w:rsidR="00A91E08" w:rsidRPr="005A5673" w14:paraId="43C827C4" w14:textId="77777777" w:rsidTr="003E1BFD">
        <w:trPr>
          <w:trHeight w:val="300"/>
        </w:trPr>
        <w:tc>
          <w:tcPr>
            <w:tcW w:w="4245" w:type="pct"/>
            <w:shd w:val="clear" w:color="auto" w:fill="auto"/>
            <w:noWrap/>
            <w:vAlign w:val="center"/>
            <w:hideMark/>
          </w:tcPr>
          <w:p w14:paraId="3531F67A" w14:textId="10F69E36" w:rsidR="00A91E08" w:rsidRPr="005A5673" w:rsidRDefault="00185F19" w:rsidP="00CB0A1D">
            <w:pPr>
              <w:spacing w:after="0" w:line="240" w:lineRule="auto"/>
              <w:jc w:val="center"/>
              <w:rPr>
                <w:rFonts w:ascii="Helvetica" w:eastAsia="Times New Roman" w:hAnsi="Helvetica" w:cs="Helvetica"/>
                <w:sz w:val="20"/>
                <w:szCs w:val="20"/>
                <w:lang w:eastAsia="pl-PL"/>
              </w:rPr>
            </w:pPr>
            <w:proofErr w:type="spellStart"/>
            <w:r>
              <w:rPr>
                <w:rFonts w:ascii="Helvetica" w:eastAsia="Times New Roman" w:hAnsi="Helvetica" w:cs="Helvetica"/>
                <w:sz w:val="20"/>
                <w:szCs w:val="20"/>
                <w:lang w:eastAsia="pl-PL"/>
              </w:rPr>
              <w:t>Kwestionari</w:t>
            </w:r>
            <w:proofErr w:type="spellEnd"/>
            <w:r>
              <w:rPr>
                <w:rFonts w:ascii="Helvetica" w:eastAsia="Times New Roman" w:hAnsi="Helvetica" w:cs="Helvetica"/>
                <w:sz w:val="20"/>
                <w:szCs w:val="20"/>
                <w:lang w:eastAsia="pl-PL"/>
              </w:rPr>
              <w:t xml:space="preserve"> </w:t>
            </w:r>
            <w:r w:rsidR="00A91E08" w:rsidRPr="005A5673">
              <w:rPr>
                <w:rFonts w:ascii="Helvetica" w:eastAsia="Times New Roman" w:hAnsi="Helvetica" w:cs="Helvetica"/>
                <w:sz w:val="20"/>
                <w:szCs w:val="20"/>
                <w:lang w:eastAsia="pl-PL"/>
              </w:rPr>
              <w:t>online</w:t>
            </w:r>
          </w:p>
        </w:tc>
        <w:tc>
          <w:tcPr>
            <w:tcW w:w="755" w:type="pct"/>
            <w:shd w:val="clear" w:color="auto" w:fill="auto"/>
            <w:noWrap/>
            <w:vAlign w:val="center"/>
            <w:hideMark/>
          </w:tcPr>
          <w:p w14:paraId="58C97631" w14:textId="77777777" w:rsidR="00A91E08" w:rsidRPr="005A5673" w:rsidRDefault="00A91E08" w:rsidP="00A91E08">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269</w:t>
            </w:r>
          </w:p>
        </w:tc>
      </w:tr>
      <w:tr w:rsidR="00A91E08" w:rsidRPr="005A5673" w14:paraId="2F768B2C" w14:textId="77777777" w:rsidTr="003E1BFD">
        <w:trPr>
          <w:trHeight w:val="300"/>
        </w:trPr>
        <w:tc>
          <w:tcPr>
            <w:tcW w:w="4245" w:type="pct"/>
            <w:shd w:val="clear" w:color="auto" w:fill="auto"/>
            <w:noWrap/>
            <w:vAlign w:val="center"/>
            <w:hideMark/>
          </w:tcPr>
          <w:p w14:paraId="70AA6E9B" w14:textId="06044A93" w:rsidR="00A91E08" w:rsidRPr="005A5673" w:rsidRDefault="00A91E08" w:rsidP="00CB0A1D">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 xml:space="preserve">Ilość odpowiedzi </w:t>
            </w:r>
            <w:r w:rsidR="00185F19">
              <w:rPr>
                <w:rFonts w:ascii="Helvetica" w:eastAsia="Times New Roman" w:hAnsi="Helvetica" w:cs="Helvetica"/>
                <w:sz w:val="20"/>
                <w:szCs w:val="20"/>
                <w:lang w:eastAsia="pl-PL"/>
              </w:rPr>
              <w:t>–</w:t>
            </w:r>
            <w:r w:rsidRPr="005A5673">
              <w:rPr>
                <w:rFonts w:ascii="Helvetica" w:eastAsia="Times New Roman" w:hAnsi="Helvetica" w:cs="Helvetica"/>
                <w:sz w:val="20"/>
                <w:szCs w:val="20"/>
                <w:lang w:eastAsia="pl-PL"/>
              </w:rPr>
              <w:t xml:space="preserve"> osobiście</w:t>
            </w:r>
          </w:p>
        </w:tc>
        <w:tc>
          <w:tcPr>
            <w:tcW w:w="755" w:type="pct"/>
            <w:shd w:val="clear" w:color="auto" w:fill="auto"/>
            <w:noWrap/>
            <w:vAlign w:val="center"/>
            <w:hideMark/>
          </w:tcPr>
          <w:p w14:paraId="5562196F" w14:textId="77777777" w:rsidR="00A91E08" w:rsidRPr="005A5673" w:rsidRDefault="00A91E08" w:rsidP="00A91E08">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36</w:t>
            </w:r>
          </w:p>
        </w:tc>
      </w:tr>
      <w:tr w:rsidR="00A91E08" w:rsidRPr="005A5673" w14:paraId="7AABD145" w14:textId="77777777" w:rsidTr="003E1BFD">
        <w:trPr>
          <w:trHeight w:val="300"/>
        </w:trPr>
        <w:tc>
          <w:tcPr>
            <w:tcW w:w="4245" w:type="pct"/>
            <w:shd w:val="clear" w:color="auto" w:fill="auto"/>
            <w:noWrap/>
            <w:vAlign w:val="center"/>
            <w:hideMark/>
          </w:tcPr>
          <w:p w14:paraId="71C5D446" w14:textId="77777777" w:rsidR="00A91E08" w:rsidRPr="005A5673" w:rsidRDefault="00A91E08" w:rsidP="00A91E08">
            <w:pPr>
              <w:spacing w:after="0" w:line="240" w:lineRule="auto"/>
              <w:jc w:val="right"/>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SUMA</w:t>
            </w:r>
          </w:p>
        </w:tc>
        <w:tc>
          <w:tcPr>
            <w:tcW w:w="755" w:type="pct"/>
            <w:shd w:val="clear" w:color="auto" w:fill="auto"/>
            <w:noWrap/>
            <w:vAlign w:val="center"/>
            <w:hideMark/>
          </w:tcPr>
          <w:p w14:paraId="4D6D7199" w14:textId="77777777" w:rsidR="00A91E08" w:rsidRPr="005A5673" w:rsidRDefault="00A91E08" w:rsidP="00A91E08">
            <w:pPr>
              <w:spacing w:after="0" w:line="240" w:lineRule="auto"/>
              <w:jc w:val="center"/>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305</w:t>
            </w:r>
          </w:p>
        </w:tc>
      </w:tr>
    </w:tbl>
    <w:p w14:paraId="413546FC" w14:textId="642A1879" w:rsidR="000C1546" w:rsidRPr="00DA6F58" w:rsidRDefault="00837CE7" w:rsidP="00D42124">
      <w:pPr>
        <w:jc w:val="both"/>
        <w:rPr>
          <w:rFonts w:ascii="Helvetica" w:hAnsi="Helvetica" w:cs="Helvetica"/>
          <w:i/>
          <w:iCs/>
          <w:sz w:val="18"/>
          <w:szCs w:val="18"/>
        </w:rPr>
      </w:pPr>
      <w:r>
        <w:rPr>
          <w:rFonts w:ascii="Helvetica" w:hAnsi="Helvetica" w:cs="Helvetica"/>
          <w:i/>
          <w:iCs/>
          <w:sz w:val="18"/>
          <w:szCs w:val="18"/>
        </w:rPr>
        <w:t>Źródło: Opracowanie własne</w:t>
      </w:r>
    </w:p>
    <w:p w14:paraId="024E6C39" w14:textId="77777777" w:rsidR="00827701" w:rsidRDefault="00827701" w:rsidP="00827701">
      <w:pPr>
        <w:pStyle w:val="Legenda"/>
        <w:keepNext/>
        <w:jc w:val="both"/>
        <w:rPr>
          <w:rFonts w:ascii="Helvetica" w:hAnsi="Helvetica" w:cs="Helvetica"/>
          <w:b/>
          <w:bCs/>
          <w:i w:val="0"/>
          <w:iCs w:val="0"/>
          <w:color w:val="auto"/>
          <w:sz w:val="22"/>
          <w:szCs w:val="22"/>
        </w:rPr>
      </w:pPr>
    </w:p>
    <w:p w14:paraId="07EAA2DA" w14:textId="19E618D9" w:rsidR="00827701" w:rsidRPr="0058346A" w:rsidRDefault="00827701" w:rsidP="00827701">
      <w:pPr>
        <w:pStyle w:val="Legenda"/>
        <w:keepNext/>
        <w:jc w:val="both"/>
        <w:rPr>
          <w:rFonts w:ascii="Helvetica" w:hAnsi="Helvetica" w:cs="Helvetica"/>
          <w:color w:val="auto"/>
        </w:rPr>
      </w:pPr>
      <w:bookmarkStart w:id="5" w:name="_Toc111366750"/>
      <w:r w:rsidRPr="0058346A">
        <w:rPr>
          <w:rFonts w:ascii="Helvetica" w:hAnsi="Helvetica" w:cs="Helvetica"/>
          <w:color w:val="auto"/>
        </w:rPr>
        <w:t xml:space="preserve">Wykres </w:t>
      </w:r>
      <w:r w:rsidRPr="0058346A">
        <w:rPr>
          <w:rFonts w:ascii="Helvetica" w:hAnsi="Helvetica" w:cs="Helvetica"/>
          <w:color w:val="auto"/>
        </w:rPr>
        <w:fldChar w:fldCharType="begin"/>
      </w:r>
      <w:r w:rsidRPr="0058346A">
        <w:rPr>
          <w:rFonts w:ascii="Helvetica" w:hAnsi="Helvetica" w:cs="Helvetica"/>
          <w:color w:val="auto"/>
        </w:rPr>
        <w:instrText xml:space="preserve"> SEQ Wykres \* ARABIC </w:instrText>
      </w:r>
      <w:r w:rsidRPr="0058346A">
        <w:rPr>
          <w:rFonts w:ascii="Helvetica" w:hAnsi="Helvetica" w:cs="Helvetica"/>
          <w:color w:val="auto"/>
        </w:rPr>
        <w:fldChar w:fldCharType="separate"/>
      </w:r>
      <w:r w:rsidR="00585030">
        <w:rPr>
          <w:rFonts w:ascii="Helvetica" w:hAnsi="Helvetica" w:cs="Helvetica"/>
          <w:noProof/>
          <w:color w:val="auto"/>
        </w:rPr>
        <w:t>1</w:t>
      </w:r>
      <w:r w:rsidRPr="0058346A">
        <w:rPr>
          <w:rFonts w:ascii="Helvetica" w:hAnsi="Helvetica" w:cs="Helvetica"/>
          <w:color w:val="auto"/>
        </w:rPr>
        <w:fldChar w:fldCharType="end"/>
      </w:r>
      <w:r w:rsidRPr="0058346A">
        <w:rPr>
          <w:rFonts w:ascii="Helvetica" w:hAnsi="Helvetica" w:cs="Helvetica"/>
          <w:color w:val="auto"/>
        </w:rPr>
        <w:t>. Sposób wypełnienia ankiety</w:t>
      </w:r>
      <w:bookmarkEnd w:id="5"/>
    </w:p>
    <w:p w14:paraId="7482AA6B" w14:textId="33F10445" w:rsidR="00B05E04" w:rsidRDefault="000C1546" w:rsidP="00DA6F58">
      <w:pPr>
        <w:jc w:val="center"/>
        <w:rPr>
          <w:rFonts w:ascii="Helvetica" w:hAnsi="Helvetica" w:cs="Helvetica"/>
        </w:rPr>
      </w:pPr>
      <w:r>
        <w:rPr>
          <w:noProof/>
        </w:rPr>
        <w:drawing>
          <wp:inline distT="0" distB="0" distL="0" distR="0" wp14:anchorId="626948BB" wp14:editId="538B6C92">
            <wp:extent cx="5762625" cy="3400425"/>
            <wp:effectExtent l="0" t="0" r="9525" b="9525"/>
            <wp:docPr id="4" name="Wykres 4">
              <a:extLst xmlns:a="http://schemas.openxmlformats.org/drawingml/2006/main">
                <a:ext uri="{FF2B5EF4-FFF2-40B4-BE49-F238E27FC236}">
                  <a16:creationId xmlns:a16="http://schemas.microsoft.com/office/drawing/2014/main" id="{56CE107D-6344-1855-74AB-CB88E78BB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0807F7" w14:textId="77777777" w:rsidR="00827701" w:rsidRPr="0058346A" w:rsidRDefault="00827701" w:rsidP="00827701">
      <w:pPr>
        <w:jc w:val="both"/>
        <w:rPr>
          <w:rFonts w:ascii="Helvetica" w:hAnsi="Helvetica" w:cs="Helvetica"/>
          <w:i/>
          <w:iCs/>
          <w:sz w:val="18"/>
          <w:szCs w:val="18"/>
        </w:rPr>
      </w:pPr>
      <w:r w:rsidRPr="0058346A">
        <w:rPr>
          <w:rFonts w:ascii="Helvetica" w:hAnsi="Helvetica" w:cs="Helvetica"/>
          <w:i/>
          <w:iCs/>
          <w:sz w:val="18"/>
          <w:szCs w:val="18"/>
        </w:rPr>
        <w:t>Źródło: Opracowanie własne</w:t>
      </w:r>
    </w:p>
    <w:p w14:paraId="2CFFC67D" w14:textId="77777777" w:rsidR="00827701" w:rsidRDefault="00827701">
      <w:pPr>
        <w:rPr>
          <w:rFonts w:ascii="Helvetica" w:hAnsi="Helvetica" w:cs="Helvetica"/>
          <w:b/>
          <w:bCs/>
        </w:rPr>
      </w:pPr>
      <w:r>
        <w:rPr>
          <w:rFonts w:ascii="Helvetica" w:hAnsi="Helvetica" w:cs="Helvetica"/>
          <w:b/>
          <w:bCs/>
        </w:rPr>
        <w:br w:type="page"/>
      </w:r>
    </w:p>
    <w:p w14:paraId="07214480" w14:textId="0FF2D8B9" w:rsidR="00A91E08" w:rsidRPr="0056418C" w:rsidRDefault="0056418C" w:rsidP="0056418C">
      <w:pPr>
        <w:pStyle w:val="Nagwek2"/>
        <w:rPr>
          <w:rFonts w:ascii="Helvetica" w:hAnsi="Helvetica" w:cs="Helvetica"/>
          <w:b/>
          <w:bCs/>
          <w:color w:val="auto"/>
          <w:sz w:val="24"/>
          <w:szCs w:val="24"/>
        </w:rPr>
      </w:pPr>
      <w:bookmarkStart w:id="6" w:name="_Toc110546963"/>
      <w:r w:rsidRPr="0056418C">
        <w:rPr>
          <w:rFonts w:ascii="Helvetica" w:hAnsi="Helvetica" w:cs="Helvetica"/>
          <w:b/>
          <w:bCs/>
          <w:color w:val="auto"/>
          <w:sz w:val="24"/>
          <w:szCs w:val="24"/>
        </w:rPr>
        <w:lastRenderedPageBreak/>
        <w:t xml:space="preserve">3.1. </w:t>
      </w:r>
      <w:r w:rsidR="00A91E08" w:rsidRPr="0056418C">
        <w:rPr>
          <w:rFonts w:ascii="Helvetica" w:hAnsi="Helvetica" w:cs="Helvetica"/>
          <w:b/>
          <w:bCs/>
          <w:color w:val="auto"/>
          <w:sz w:val="24"/>
          <w:szCs w:val="24"/>
        </w:rPr>
        <w:t>Metryczka osób biorących udział w badaniu</w:t>
      </w:r>
      <w:bookmarkEnd w:id="6"/>
    </w:p>
    <w:p w14:paraId="69DCEC51" w14:textId="77777777" w:rsidR="006A42C8" w:rsidRDefault="006A42C8" w:rsidP="00D42124">
      <w:pPr>
        <w:jc w:val="both"/>
        <w:rPr>
          <w:rFonts w:ascii="Helvetica" w:hAnsi="Helvetica" w:cs="Helvetica"/>
        </w:rPr>
      </w:pPr>
    </w:p>
    <w:p w14:paraId="16CDBE81" w14:textId="6269AB9C" w:rsidR="00A91E08" w:rsidRDefault="00A91E08" w:rsidP="00D42124">
      <w:pPr>
        <w:jc w:val="both"/>
        <w:rPr>
          <w:rFonts w:ascii="Helvetica" w:hAnsi="Helvetica" w:cs="Helvetica"/>
        </w:rPr>
      </w:pPr>
      <w:r>
        <w:rPr>
          <w:rFonts w:ascii="Helvetica" w:hAnsi="Helvetica" w:cs="Helvetica"/>
        </w:rPr>
        <w:t>W badaniu ankietowym przeprowadzonym na potrzeby opracowania dokumentu pn. „Strategia rozwoju budownictwa mieszkaniowego w Gminie Stalowa Wola na lata 2022-2030” udział wzięli przedstawiciele każdego przedziału wiek</w:t>
      </w:r>
      <w:r w:rsidR="00683758">
        <w:rPr>
          <w:rFonts w:ascii="Helvetica" w:hAnsi="Helvetica" w:cs="Helvetica"/>
        </w:rPr>
        <w:t>owego</w:t>
      </w:r>
      <w:r>
        <w:rPr>
          <w:rFonts w:ascii="Helvetica" w:hAnsi="Helvetica" w:cs="Helvetica"/>
        </w:rPr>
        <w:t xml:space="preserve"> powyżej pełnoletności, a także osoby o różnym poziomie wykształcenia. Ponadto wśród badanych</w:t>
      </w:r>
      <w:r w:rsidR="00D51328">
        <w:rPr>
          <w:rFonts w:ascii="Helvetica" w:hAnsi="Helvetica" w:cs="Helvetica"/>
        </w:rPr>
        <w:t xml:space="preserve"> byli</w:t>
      </w:r>
      <w:r w:rsidR="005A5673">
        <w:rPr>
          <w:rFonts w:ascii="Helvetica" w:hAnsi="Helvetica" w:cs="Helvetica"/>
        </w:rPr>
        <w:t xml:space="preserve"> zarówno mieszkańcy</w:t>
      </w:r>
      <w:r w:rsidR="00D51328">
        <w:rPr>
          <w:rFonts w:ascii="Helvetica" w:hAnsi="Helvetica" w:cs="Helvetica"/>
        </w:rPr>
        <w:t xml:space="preserve"> Miasta</w:t>
      </w:r>
      <w:r>
        <w:rPr>
          <w:rFonts w:ascii="Helvetica" w:hAnsi="Helvetica" w:cs="Helvetica"/>
        </w:rPr>
        <w:t>,</w:t>
      </w:r>
      <w:r w:rsidR="005A5673">
        <w:rPr>
          <w:rFonts w:ascii="Helvetica" w:hAnsi="Helvetica" w:cs="Helvetica"/>
        </w:rPr>
        <w:t xml:space="preserve"> jak i</w:t>
      </w:r>
      <w:r>
        <w:rPr>
          <w:rFonts w:ascii="Helvetica" w:hAnsi="Helvetica" w:cs="Helvetica"/>
        </w:rPr>
        <w:t xml:space="preserve"> osoby</w:t>
      </w:r>
      <w:r w:rsidR="00D51328">
        <w:rPr>
          <w:rFonts w:ascii="Helvetica" w:hAnsi="Helvetica" w:cs="Helvetica"/>
        </w:rPr>
        <w:t xml:space="preserve"> s</w:t>
      </w:r>
      <w:r w:rsidR="005A5673">
        <w:rPr>
          <w:rFonts w:ascii="Helvetica" w:hAnsi="Helvetica" w:cs="Helvetica"/>
        </w:rPr>
        <w:t xml:space="preserve">poza </w:t>
      </w:r>
      <w:r w:rsidR="00D51328">
        <w:rPr>
          <w:rFonts w:ascii="Helvetica" w:hAnsi="Helvetica" w:cs="Helvetica"/>
        </w:rPr>
        <w:t>Stalowej Woli</w:t>
      </w:r>
      <w:r>
        <w:rPr>
          <w:rFonts w:ascii="Helvetica" w:hAnsi="Helvetica" w:cs="Helvetica"/>
        </w:rPr>
        <w:t>.</w:t>
      </w:r>
    </w:p>
    <w:p w14:paraId="3F13966F" w14:textId="2E7F13A8" w:rsidR="00827701" w:rsidRDefault="006C0440" w:rsidP="00D42124">
      <w:pPr>
        <w:jc w:val="both"/>
        <w:rPr>
          <w:rFonts w:ascii="Helvetica" w:hAnsi="Helvetica" w:cs="Helvetica"/>
        </w:rPr>
      </w:pPr>
      <w:r>
        <w:rPr>
          <w:rFonts w:ascii="Helvetica" w:hAnsi="Helvetica" w:cs="Helvetica"/>
        </w:rPr>
        <w:t>W ankiecie udział wzięło więcej kobiet (201</w:t>
      </w:r>
      <w:r w:rsidR="00216AAB">
        <w:rPr>
          <w:rFonts w:ascii="Helvetica" w:hAnsi="Helvetica" w:cs="Helvetica"/>
        </w:rPr>
        <w:t>;</w:t>
      </w:r>
      <w:r>
        <w:rPr>
          <w:rFonts w:ascii="Helvetica" w:hAnsi="Helvetica" w:cs="Helvetica"/>
        </w:rPr>
        <w:t xml:space="preserve"> 65,90%) niż mężczyzn (104</w:t>
      </w:r>
      <w:r w:rsidR="00216AAB">
        <w:rPr>
          <w:rFonts w:ascii="Helvetica" w:hAnsi="Helvetica" w:cs="Helvetica"/>
        </w:rPr>
        <w:t>;</w:t>
      </w:r>
      <w:r>
        <w:rPr>
          <w:rFonts w:ascii="Helvetica" w:hAnsi="Helvetica" w:cs="Helvetica"/>
        </w:rPr>
        <w:t xml:space="preserve"> 34,10%). Dane obrazuje poniża tabela oraz wykres.</w:t>
      </w:r>
    </w:p>
    <w:p w14:paraId="5C21D811" w14:textId="77777777" w:rsidR="000C2545" w:rsidRDefault="000C2545" w:rsidP="00D42124">
      <w:pPr>
        <w:jc w:val="both"/>
        <w:rPr>
          <w:rFonts w:ascii="Helvetica" w:hAnsi="Helvetica" w:cs="Helvetica"/>
        </w:rPr>
      </w:pPr>
    </w:p>
    <w:p w14:paraId="07116D1A" w14:textId="5EBFDE2B" w:rsidR="00B05E04" w:rsidRPr="0058346A" w:rsidRDefault="00B05E04" w:rsidP="00B05E04">
      <w:pPr>
        <w:pStyle w:val="Legenda"/>
        <w:keepNext/>
        <w:rPr>
          <w:rFonts w:ascii="Helvetica" w:hAnsi="Helvetica" w:cs="Helvetica"/>
          <w:color w:val="auto"/>
        </w:rPr>
      </w:pPr>
      <w:bookmarkStart w:id="7" w:name="_Toc111366779"/>
      <w:r w:rsidRPr="0058346A">
        <w:rPr>
          <w:rFonts w:ascii="Helvetica" w:hAnsi="Helvetica" w:cs="Helvetica"/>
          <w:color w:val="auto"/>
        </w:rPr>
        <w:t xml:space="preserve">Tabela </w:t>
      </w:r>
      <w:r w:rsidRPr="0058346A">
        <w:rPr>
          <w:rFonts w:ascii="Helvetica" w:hAnsi="Helvetica" w:cs="Helvetica"/>
          <w:color w:val="auto"/>
        </w:rPr>
        <w:fldChar w:fldCharType="begin"/>
      </w:r>
      <w:r w:rsidRPr="0058346A">
        <w:rPr>
          <w:rFonts w:ascii="Helvetica" w:hAnsi="Helvetica" w:cs="Helvetica"/>
          <w:color w:val="auto"/>
        </w:rPr>
        <w:instrText xml:space="preserve"> SEQ Tabela \* ARABIC </w:instrText>
      </w:r>
      <w:r w:rsidRPr="0058346A">
        <w:rPr>
          <w:rFonts w:ascii="Helvetica" w:hAnsi="Helvetica" w:cs="Helvetica"/>
          <w:color w:val="auto"/>
        </w:rPr>
        <w:fldChar w:fldCharType="separate"/>
      </w:r>
      <w:r w:rsidR="00585030">
        <w:rPr>
          <w:rFonts w:ascii="Helvetica" w:hAnsi="Helvetica" w:cs="Helvetica"/>
          <w:noProof/>
          <w:color w:val="auto"/>
        </w:rPr>
        <w:t>2</w:t>
      </w:r>
      <w:r w:rsidRPr="0058346A">
        <w:rPr>
          <w:rFonts w:ascii="Helvetica" w:hAnsi="Helvetica" w:cs="Helvetica"/>
          <w:color w:val="auto"/>
        </w:rPr>
        <w:fldChar w:fldCharType="end"/>
      </w:r>
      <w:r w:rsidRPr="0058346A">
        <w:rPr>
          <w:rFonts w:ascii="Helvetica" w:hAnsi="Helvetica" w:cs="Helvetica"/>
          <w:color w:val="auto"/>
        </w:rPr>
        <w:t>. Ilość osób ankietowanych w podziale na płeć</w:t>
      </w:r>
      <w:bookmarkEnd w:id="7"/>
    </w:p>
    <w:tbl>
      <w:tblPr>
        <w:tblW w:w="5000" w:type="pct"/>
        <w:tblCellMar>
          <w:left w:w="70" w:type="dxa"/>
          <w:right w:w="70" w:type="dxa"/>
        </w:tblCellMar>
        <w:tblLook w:val="04A0" w:firstRow="1" w:lastRow="0" w:firstColumn="1" w:lastColumn="0" w:noHBand="0" w:noVBand="1"/>
      </w:tblPr>
      <w:tblGrid>
        <w:gridCol w:w="5658"/>
        <w:gridCol w:w="1641"/>
        <w:gridCol w:w="1763"/>
      </w:tblGrid>
      <w:tr w:rsidR="006C0440" w:rsidRPr="005A5673" w14:paraId="355BB6C5" w14:textId="77777777" w:rsidTr="005A5673">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B2A7EE4" w14:textId="77777777" w:rsidR="006C0440" w:rsidRPr="005A5673" w:rsidRDefault="006C0440" w:rsidP="00CB0A1D">
            <w:pPr>
              <w:spacing w:after="0" w:line="240" w:lineRule="auto"/>
              <w:jc w:val="center"/>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Płeć</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78529A43" w14:textId="77777777" w:rsidR="006C0440" w:rsidRPr="005A5673" w:rsidRDefault="006C0440" w:rsidP="006C0440">
            <w:pPr>
              <w:spacing w:after="0" w:line="240" w:lineRule="auto"/>
              <w:jc w:val="center"/>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13F4E757" w14:textId="77777777" w:rsidR="006C0440" w:rsidRPr="005A5673" w:rsidRDefault="006C0440" w:rsidP="006C0440">
            <w:pPr>
              <w:spacing w:after="0" w:line="240" w:lineRule="auto"/>
              <w:jc w:val="center"/>
              <w:rPr>
                <w:rFonts w:ascii="Helvetica" w:eastAsia="Times New Roman" w:hAnsi="Helvetica" w:cs="Helvetica"/>
                <w:b/>
                <w:bCs/>
                <w:sz w:val="20"/>
                <w:szCs w:val="20"/>
                <w:lang w:eastAsia="pl-PL"/>
              </w:rPr>
            </w:pPr>
            <w:r w:rsidRPr="005A5673">
              <w:rPr>
                <w:rFonts w:ascii="Helvetica" w:eastAsia="Times New Roman" w:hAnsi="Helvetica" w:cs="Helvetica"/>
                <w:b/>
                <w:bCs/>
                <w:sz w:val="20"/>
                <w:szCs w:val="20"/>
                <w:lang w:eastAsia="pl-PL"/>
              </w:rPr>
              <w:t>Procent wskazań</w:t>
            </w:r>
          </w:p>
        </w:tc>
      </w:tr>
      <w:tr w:rsidR="006C0440" w:rsidRPr="005A5673" w14:paraId="290DDF2B" w14:textId="77777777" w:rsidTr="005A5673">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A7F65F5" w14:textId="77777777" w:rsidR="006C0440" w:rsidRPr="005A5673" w:rsidRDefault="006C0440" w:rsidP="00CB0A1D">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Kobieta</w:t>
            </w:r>
          </w:p>
        </w:tc>
        <w:tc>
          <w:tcPr>
            <w:tcW w:w="840" w:type="pct"/>
            <w:tcBorders>
              <w:top w:val="nil"/>
              <w:left w:val="nil"/>
              <w:bottom w:val="single" w:sz="4" w:space="0" w:color="auto"/>
              <w:right w:val="single" w:sz="4" w:space="0" w:color="auto"/>
            </w:tcBorders>
            <w:shd w:val="clear" w:color="auto" w:fill="auto"/>
            <w:noWrap/>
            <w:vAlign w:val="center"/>
            <w:hideMark/>
          </w:tcPr>
          <w:p w14:paraId="247718EF" w14:textId="77777777" w:rsidR="006C0440" w:rsidRPr="005A5673" w:rsidRDefault="006C0440" w:rsidP="006C0440">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201</w:t>
            </w:r>
          </w:p>
        </w:tc>
        <w:tc>
          <w:tcPr>
            <w:tcW w:w="927" w:type="pct"/>
            <w:tcBorders>
              <w:top w:val="nil"/>
              <w:left w:val="nil"/>
              <w:bottom w:val="single" w:sz="4" w:space="0" w:color="auto"/>
              <w:right w:val="single" w:sz="4" w:space="0" w:color="auto"/>
            </w:tcBorders>
            <w:shd w:val="clear" w:color="auto" w:fill="auto"/>
            <w:noWrap/>
            <w:vAlign w:val="center"/>
            <w:hideMark/>
          </w:tcPr>
          <w:p w14:paraId="080453C2" w14:textId="77777777" w:rsidR="006C0440" w:rsidRPr="005A5673" w:rsidRDefault="006C0440" w:rsidP="006C0440">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65,90%</w:t>
            </w:r>
          </w:p>
        </w:tc>
      </w:tr>
      <w:tr w:rsidR="006C0440" w:rsidRPr="005A5673" w14:paraId="73EE2201" w14:textId="77777777" w:rsidTr="005A5673">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437361D" w14:textId="77777777" w:rsidR="006C0440" w:rsidRPr="005A5673" w:rsidRDefault="006C0440" w:rsidP="00CB0A1D">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Mężczyzna</w:t>
            </w:r>
          </w:p>
        </w:tc>
        <w:tc>
          <w:tcPr>
            <w:tcW w:w="840" w:type="pct"/>
            <w:tcBorders>
              <w:top w:val="nil"/>
              <w:left w:val="nil"/>
              <w:bottom w:val="single" w:sz="4" w:space="0" w:color="auto"/>
              <w:right w:val="single" w:sz="4" w:space="0" w:color="auto"/>
            </w:tcBorders>
            <w:shd w:val="clear" w:color="auto" w:fill="auto"/>
            <w:noWrap/>
            <w:vAlign w:val="center"/>
            <w:hideMark/>
          </w:tcPr>
          <w:p w14:paraId="2523A092" w14:textId="77777777" w:rsidR="006C0440" w:rsidRPr="005A5673" w:rsidRDefault="006C0440" w:rsidP="006C0440">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104</w:t>
            </w:r>
          </w:p>
        </w:tc>
        <w:tc>
          <w:tcPr>
            <w:tcW w:w="927" w:type="pct"/>
            <w:tcBorders>
              <w:top w:val="nil"/>
              <w:left w:val="nil"/>
              <w:bottom w:val="single" w:sz="4" w:space="0" w:color="auto"/>
              <w:right w:val="single" w:sz="4" w:space="0" w:color="auto"/>
            </w:tcBorders>
            <w:shd w:val="clear" w:color="auto" w:fill="auto"/>
            <w:noWrap/>
            <w:vAlign w:val="center"/>
            <w:hideMark/>
          </w:tcPr>
          <w:p w14:paraId="62D3D70E" w14:textId="77777777" w:rsidR="006C0440" w:rsidRPr="005A5673" w:rsidRDefault="006C0440" w:rsidP="006C0440">
            <w:pPr>
              <w:spacing w:after="0" w:line="240" w:lineRule="auto"/>
              <w:jc w:val="center"/>
              <w:rPr>
                <w:rFonts w:ascii="Helvetica" w:eastAsia="Times New Roman" w:hAnsi="Helvetica" w:cs="Helvetica"/>
                <w:sz w:val="20"/>
                <w:szCs w:val="20"/>
                <w:lang w:eastAsia="pl-PL"/>
              </w:rPr>
            </w:pPr>
            <w:r w:rsidRPr="005A5673">
              <w:rPr>
                <w:rFonts w:ascii="Helvetica" w:eastAsia="Times New Roman" w:hAnsi="Helvetica" w:cs="Helvetica"/>
                <w:sz w:val="20"/>
                <w:szCs w:val="20"/>
                <w:lang w:eastAsia="pl-PL"/>
              </w:rPr>
              <w:t>34,10%</w:t>
            </w:r>
          </w:p>
        </w:tc>
      </w:tr>
    </w:tbl>
    <w:p w14:paraId="74F56FE4" w14:textId="4DC0ADAD" w:rsidR="006C0440" w:rsidRPr="0058346A" w:rsidRDefault="00837CE7" w:rsidP="000C1546">
      <w:pPr>
        <w:jc w:val="both"/>
        <w:rPr>
          <w:rFonts w:ascii="Helvetica" w:hAnsi="Helvetica" w:cs="Helvetica"/>
          <w:sz w:val="18"/>
          <w:szCs w:val="18"/>
        </w:rPr>
      </w:pPr>
      <w:r w:rsidRPr="0058346A">
        <w:rPr>
          <w:rFonts w:ascii="Helvetica" w:hAnsi="Helvetica" w:cs="Helvetica"/>
          <w:sz w:val="18"/>
          <w:szCs w:val="18"/>
        </w:rPr>
        <w:t>Źródło: Opracowanie własne</w:t>
      </w:r>
    </w:p>
    <w:p w14:paraId="4C1A781F" w14:textId="77777777" w:rsidR="000C2545" w:rsidRDefault="000C2545" w:rsidP="00827701">
      <w:pPr>
        <w:pStyle w:val="Legenda"/>
        <w:keepNext/>
        <w:jc w:val="both"/>
        <w:rPr>
          <w:rFonts w:ascii="Helvetica" w:hAnsi="Helvetica" w:cs="Helvetica"/>
          <w:color w:val="auto"/>
        </w:rPr>
      </w:pPr>
    </w:p>
    <w:p w14:paraId="35A8D726" w14:textId="7D897AC2" w:rsidR="00827701" w:rsidRPr="0058346A" w:rsidRDefault="00827701" w:rsidP="00827701">
      <w:pPr>
        <w:pStyle w:val="Legenda"/>
        <w:keepNext/>
        <w:jc w:val="both"/>
        <w:rPr>
          <w:rFonts w:ascii="Helvetica" w:hAnsi="Helvetica" w:cs="Helvetica"/>
          <w:color w:val="auto"/>
        </w:rPr>
      </w:pPr>
      <w:bookmarkStart w:id="8" w:name="_Toc111366751"/>
      <w:r w:rsidRPr="0058346A">
        <w:rPr>
          <w:rFonts w:ascii="Helvetica" w:hAnsi="Helvetica" w:cs="Helvetica"/>
          <w:color w:val="auto"/>
        </w:rPr>
        <w:t xml:space="preserve">Wykres </w:t>
      </w:r>
      <w:r w:rsidRPr="0058346A">
        <w:rPr>
          <w:rFonts w:ascii="Helvetica" w:hAnsi="Helvetica" w:cs="Helvetica"/>
          <w:color w:val="auto"/>
        </w:rPr>
        <w:fldChar w:fldCharType="begin"/>
      </w:r>
      <w:r w:rsidRPr="0058346A">
        <w:rPr>
          <w:rFonts w:ascii="Helvetica" w:hAnsi="Helvetica" w:cs="Helvetica"/>
          <w:color w:val="auto"/>
        </w:rPr>
        <w:instrText xml:space="preserve"> SEQ Wykres \* ARABIC </w:instrText>
      </w:r>
      <w:r w:rsidRPr="0058346A">
        <w:rPr>
          <w:rFonts w:ascii="Helvetica" w:hAnsi="Helvetica" w:cs="Helvetica"/>
          <w:color w:val="auto"/>
        </w:rPr>
        <w:fldChar w:fldCharType="separate"/>
      </w:r>
      <w:r w:rsidR="00585030">
        <w:rPr>
          <w:rFonts w:ascii="Helvetica" w:hAnsi="Helvetica" w:cs="Helvetica"/>
          <w:noProof/>
          <w:color w:val="auto"/>
        </w:rPr>
        <w:t>2</w:t>
      </w:r>
      <w:r w:rsidRPr="0058346A">
        <w:rPr>
          <w:rFonts w:ascii="Helvetica" w:hAnsi="Helvetica" w:cs="Helvetica"/>
          <w:color w:val="auto"/>
        </w:rPr>
        <w:fldChar w:fldCharType="end"/>
      </w:r>
      <w:r w:rsidRPr="0058346A">
        <w:rPr>
          <w:rFonts w:ascii="Helvetica" w:hAnsi="Helvetica" w:cs="Helvetica"/>
          <w:color w:val="auto"/>
        </w:rPr>
        <w:t>. Ilość osób ankietowanych w podziale na płeć</w:t>
      </w:r>
      <w:bookmarkEnd w:id="8"/>
    </w:p>
    <w:p w14:paraId="7A375F8B" w14:textId="3D3956C9" w:rsidR="000C1546" w:rsidRDefault="000C1546" w:rsidP="00827701">
      <w:pPr>
        <w:jc w:val="center"/>
        <w:rPr>
          <w:rFonts w:ascii="Helvetica" w:hAnsi="Helvetica" w:cs="Helvetica"/>
        </w:rPr>
      </w:pPr>
      <w:r>
        <w:rPr>
          <w:noProof/>
        </w:rPr>
        <w:drawing>
          <wp:inline distT="0" distB="0" distL="0" distR="0" wp14:anchorId="5BC326AC" wp14:editId="5223FA9F">
            <wp:extent cx="5553075" cy="3409950"/>
            <wp:effectExtent l="0" t="0" r="9525" b="0"/>
            <wp:docPr id="5" name="Wykres 5">
              <a:extLst xmlns:a="http://schemas.openxmlformats.org/drawingml/2006/main">
                <a:ext uri="{FF2B5EF4-FFF2-40B4-BE49-F238E27FC236}">
                  <a16:creationId xmlns:a16="http://schemas.microsoft.com/office/drawing/2014/main" id="{D5AD94C4-A592-FCA8-A6B9-3F0493F7A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EB5DC7" w14:textId="29C1F605" w:rsidR="000C1546" w:rsidRPr="0058346A" w:rsidRDefault="00827701" w:rsidP="000C1546">
      <w:pPr>
        <w:jc w:val="both"/>
        <w:rPr>
          <w:rFonts w:ascii="Helvetica" w:hAnsi="Helvetica" w:cs="Helvetica"/>
          <w:i/>
          <w:iCs/>
          <w:sz w:val="18"/>
          <w:szCs w:val="18"/>
        </w:rPr>
      </w:pPr>
      <w:r w:rsidRPr="0058346A">
        <w:rPr>
          <w:rFonts w:ascii="Helvetica" w:hAnsi="Helvetica" w:cs="Helvetica"/>
          <w:i/>
          <w:iCs/>
          <w:sz w:val="18"/>
          <w:szCs w:val="18"/>
        </w:rPr>
        <w:t>Źródło: Opracowanie własne</w:t>
      </w:r>
    </w:p>
    <w:p w14:paraId="1037E357" w14:textId="77777777" w:rsidR="006A42C8" w:rsidRDefault="006A42C8">
      <w:pPr>
        <w:rPr>
          <w:rFonts w:ascii="Helvetica" w:hAnsi="Helvetica" w:cs="Helvetica"/>
        </w:rPr>
      </w:pPr>
      <w:r>
        <w:rPr>
          <w:rFonts w:ascii="Helvetica" w:hAnsi="Helvetica" w:cs="Helvetica"/>
        </w:rPr>
        <w:br w:type="page"/>
      </w:r>
    </w:p>
    <w:p w14:paraId="4EBF19F5" w14:textId="05D20B98" w:rsidR="006A42C8" w:rsidRDefault="00362DEB" w:rsidP="00D42124">
      <w:pPr>
        <w:jc w:val="both"/>
        <w:rPr>
          <w:rFonts w:ascii="Helvetica" w:hAnsi="Helvetica" w:cs="Helvetica"/>
        </w:rPr>
      </w:pPr>
      <w:r>
        <w:rPr>
          <w:rFonts w:ascii="Helvetica" w:hAnsi="Helvetica" w:cs="Helvetica"/>
        </w:rPr>
        <w:lastRenderedPageBreak/>
        <w:t xml:space="preserve">Biorąc pod uwagę wiek ankietowanych, dwie największe grupy stanowiły osoby z przedziału 36-45 lat (37,38%) oraz 27-35 lat (29,18%). Na podobnym poziomie liczebności grupy </w:t>
      </w:r>
      <w:r w:rsidR="009F2FE6">
        <w:rPr>
          <w:rFonts w:ascii="Helvetica" w:hAnsi="Helvetica" w:cs="Helvetica"/>
        </w:rPr>
        <w:t>były osoby</w:t>
      </w:r>
      <w:r>
        <w:rPr>
          <w:rFonts w:ascii="Helvetica" w:hAnsi="Helvetica" w:cs="Helvetica"/>
        </w:rPr>
        <w:t xml:space="preserve"> z przedziału wiekowego 46-55 lat (11,15%) oraz 18-26 lat (10,82%). Z kolei najmniejszą grupę badanych </w:t>
      </w:r>
      <w:r w:rsidR="009F2FE6">
        <w:rPr>
          <w:rFonts w:ascii="Helvetica" w:hAnsi="Helvetica" w:cs="Helvetica"/>
        </w:rPr>
        <w:t xml:space="preserve">stanowili ankietowani </w:t>
      </w:r>
      <w:r>
        <w:rPr>
          <w:rFonts w:ascii="Helvetica" w:hAnsi="Helvetica" w:cs="Helvetica"/>
        </w:rPr>
        <w:t>powyżej 65 lat</w:t>
      </w:r>
      <w:r w:rsidR="00AA244E">
        <w:rPr>
          <w:rFonts w:ascii="Helvetica" w:hAnsi="Helvetica" w:cs="Helvetica"/>
        </w:rPr>
        <w:t xml:space="preserve"> (</w:t>
      </w:r>
      <w:r>
        <w:rPr>
          <w:rFonts w:ascii="Helvetica" w:hAnsi="Helvetica" w:cs="Helvetica"/>
        </w:rPr>
        <w:t>6,56%</w:t>
      </w:r>
      <w:r w:rsidR="00AA244E">
        <w:rPr>
          <w:rFonts w:ascii="Helvetica" w:hAnsi="Helvetica" w:cs="Helvetica"/>
        </w:rPr>
        <w:t>)</w:t>
      </w:r>
      <w:r>
        <w:rPr>
          <w:rFonts w:ascii="Helvetica" w:hAnsi="Helvetica" w:cs="Helvetica"/>
        </w:rPr>
        <w:t xml:space="preserve"> oraz</w:t>
      </w:r>
      <w:r w:rsidR="00AA244E">
        <w:rPr>
          <w:rFonts w:ascii="Helvetica" w:hAnsi="Helvetica" w:cs="Helvetica"/>
        </w:rPr>
        <w:t xml:space="preserve"> </w:t>
      </w:r>
      <w:r>
        <w:rPr>
          <w:rFonts w:ascii="Helvetica" w:hAnsi="Helvetica" w:cs="Helvetica"/>
        </w:rPr>
        <w:t>z przedziału wiekowego 56-65 lat</w:t>
      </w:r>
      <w:r w:rsidR="00AA244E">
        <w:rPr>
          <w:rFonts w:ascii="Helvetica" w:hAnsi="Helvetica" w:cs="Helvetica"/>
        </w:rPr>
        <w:t>, tj.</w:t>
      </w:r>
      <w:r>
        <w:rPr>
          <w:rFonts w:ascii="Helvetica" w:hAnsi="Helvetica" w:cs="Helvetica"/>
        </w:rPr>
        <w:t xml:space="preserve"> 4,92%. Omawiane dane prezentuje poniższa tabela oraz wykres.</w:t>
      </w:r>
    </w:p>
    <w:p w14:paraId="66138036" w14:textId="77777777" w:rsidR="000C2545" w:rsidRDefault="000C2545" w:rsidP="00D42124">
      <w:pPr>
        <w:jc w:val="both"/>
        <w:rPr>
          <w:rFonts w:ascii="Helvetica" w:hAnsi="Helvetica" w:cs="Helvetica"/>
        </w:rPr>
      </w:pPr>
    </w:p>
    <w:p w14:paraId="584ADDF5" w14:textId="10E06ADA" w:rsidR="00B05E04" w:rsidRPr="0058346A" w:rsidRDefault="00B05E04" w:rsidP="00B05E04">
      <w:pPr>
        <w:pStyle w:val="Legenda"/>
        <w:keepNext/>
        <w:rPr>
          <w:rFonts w:ascii="Helvetica" w:hAnsi="Helvetica" w:cs="Helvetica"/>
          <w:color w:val="auto"/>
        </w:rPr>
      </w:pPr>
      <w:bookmarkStart w:id="9" w:name="_Toc111366780"/>
      <w:r w:rsidRPr="0058346A">
        <w:rPr>
          <w:rFonts w:ascii="Helvetica" w:hAnsi="Helvetica" w:cs="Helvetica"/>
          <w:color w:val="auto"/>
        </w:rPr>
        <w:t xml:space="preserve">Tabela </w:t>
      </w:r>
      <w:r w:rsidRPr="0058346A">
        <w:rPr>
          <w:rFonts w:ascii="Helvetica" w:hAnsi="Helvetica" w:cs="Helvetica"/>
          <w:color w:val="auto"/>
        </w:rPr>
        <w:fldChar w:fldCharType="begin"/>
      </w:r>
      <w:r w:rsidRPr="0058346A">
        <w:rPr>
          <w:rFonts w:ascii="Helvetica" w:hAnsi="Helvetica" w:cs="Helvetica"/>
          <w:color w:val="auto"/>
        </w:rPr>
        <w:instrText xml:space="preserve"> SEQ Tabela \* ARABIC </w:instrText>
      </w:r>
      <w:r w:rsidRPr="0058346A">
        <w:rPr>
          <w:rFonts w:ascii="Helvetica" w:hAnsi="Helvetica" w:cs="Helvetica"/>
          <w:color w:val="auto"/>
        </w:rPr>
        <w:fldChar w:fldCharType="separate"/>
      </w:r>
      <w:r w:rsidR="00585030">
        <w:rPr>
          <w:rFonts w:ascii="Helvetica" w:hAnsi="Helvetica" w:cs="Helvetica"/>
          <w:noProof/>
          <w:color w:val="auto"/>
        </w:rPr>
        <w:t>3</w:t>
      </w:r>
      <w:r w:rsidRPr="0058346A">
        <w:rPr>
          <w:rFonts w:ascii="Helvetica" w:hAnsi="Helvetica" w:cs="Helvetica"/>
          <w:color w:val="auto"/>
        </w:rPr>
        <w:fldChar w:fldCharType="end"/>
      </w:r>
      <w:r w:rsidRPr="0058346A">
        <w:rPr>
          <w:rFonts w:ascii="Helvetica" w:hAnsi="Helvetica" w:cs="Helvetica"/>
          <w:color w:val="auto"/>
        </w:rPr>
        <w:t>. Ilość osób ankietowanych w podziale na przedział wiekowy</w:t>
      </w:r>
      <w:bookmarkEnd w:id="9"/>
    </w:p>
    <w:tbl>
      <w:tblPr>
        <w:tblW w:w="5000" w:type="pct"/>
        <w:tblCellMar>
          <w:left w:w="70" w:type="dxa"/>
          <w:right w:w="70" w:type="dxa"/>
        </w:tblCellMar>
        <w:tblLook w:val="04A0" w:firstRow="1" w:lastRow="0" w:firstColumn="1" w:lastColumn="0" w:noHBand="0" w:noVBand="1"/>
      </w:tblPr>
      <w:tblGrid>
        <w:gridCol w:w="5658"/>
        <w:gridCol w:w="1641"/>
        <w:gridCol w:w="1763"/>
      </w:tblGrid>
      <w:tr w:rsidR="003E5FC9" w:rsidRPr="00CB0A1D" w14:paraId="3013F39A" w14:textId="77777777" w:rsidTr="00CB0A1D">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E4A9A4C" w14:textId="77777777" w:rsidR="003E5FC9" w:rsidRPr="00CB0A1D" w:rsidRDefault="003E5FC9" w:rsidP="00CB0A1D">
            <w:pPr>
              <w:spacing w:after="0" w:line="240" w:lineRule="auto"/>
              <w:jc w:val="center"/>
              <w:rPr>
                <w:rFonts w:ascii="Helvetica" w:eastAsia="Times New Roman" w:hAnsi="Helvetica" w:cs="Helvetica"/>
                <w:b/>
                <w:bCs/>
                <w:sz w:val="20"/>
                <w:szCs w:val="20"/>
                <w:lang w:eastAsia="pl-PL"/>
              </w:rPr>
            </w:pPr>
            <w:r w:rsidRPr="00CB0A1D">
              <w:rPr>
                <w:rFonts w:ascii="Helvetica" w:eastAsia="Times New Roman" w:hAnsi="Helvetica" w:cs="Helvetica"/>
                <w:b/>
                <w:bCs/>
                <w:sz w:val="20"/>
                <w:szCs w:val="20"/>
                <w:lang w:eastAsia="pl-PL"/>
              </w:rPr>
              <w:t>Przedział wiekowy</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0F0E5AD6" w14:textId="77777777" w:rsidR="003E5FC9" w:rsidRPr="00CB0A1D" w:rsidRDefault="003E5FC9" w:rsidP="003E5FC9">
            <w:pPr>
              <w:spacing w:after="0" w:line="240" w:lineRule="auto"/>
              <w:jc w:val="center"/>
              <w:rPr>
                <w:rFonts w:ascii="Helvetica" w:eastAsia="Times New Roman" w:hAnsi="Helvetica" w:cs="Helvetica"/>
                <w:b/>
                <w:bCs/>
                <w:sz w:val="20"/>
                <w:szCs w:val="20"/>
                <w:lang w:eastAsia="pl-PL"/>
              </w:rPr>
            </w:pPr>
            <w:r w:rsidRPr="00CB0A1D">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34BF75B8" w14:textId="77777777" w:rsidR="003E5FC9" w:rsidRPr="00CB0A1D" w:rsidRDefault="003E5FC9" w:rsidP="003E5FC9">
            <w:pPr>
              <w:spacing w:after="0" w:line="240" w:lineRule="auto"/>
              <w:jc w:val="center"/>
              <w:rPr>
                <w:rFonts w:ascii="Helvetica" w:eastAsia="Times New Roman" w:hAnsi="Helvetica" w:cs="Helvetica"/>
                <w:b/>
                <w:bCs/>
                <w:sz w:val="20"/>
                <w:szCs w:val="20"/>
                <w:lang w:eastAsia="pl-PL"/>
              </w:rPr>
            </w:pPr>
            <w:r w:rsidRPr="00CB0A1D">
              <w:rPr>
                <w:rFonts w:ascii="Helvetica" w:eastAsia="Times New Roman" w:hAnsi="Helvetica" w:cs="Helvetica"/>
                <w:b/>
                <w:bCs/>
                <w:sz w:val="20"/>
                <w:szCs w:val="20"/>
                <w:lang w:eastAsia="pl-PL"/>
              </w:rPr>
              <w:t>Procent wskazań</w:t>
            </w:r>
          </w:p>
        </w:tc>
      </w:tr>
      <w:tr w:rsidR="003E5FC9" w:rsidRPr="00CB0A1D" w14:paraId="663D39B8" w14:textId="77777777" w:rsidTr="00CB0A1D">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8753A08" w14:textId="77777777" w:rsidR="003E5FC9" w:rsidRPr="00CB0A1D" w:rsidRDefault="003E5FC9" w:rsidP="00CB0A1D">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18-26</w:t>
            </w:r>
          </w:p>
        </w:tc>
        <w:tc>
          <w:tcPr>
            <w:tcW w:w="840" w:type="pct"/>
            <w:tcBorders>
              <w:top w:val="nil"/>
              <w:left w:val="nil"/>
              <w:bottom w:val="single" w:sz="4" w:space="0" w:color="auto"/>
              <w:right w:val="single" w:sz="4" w:space="0" w:color="auto"/>
            </w:tcBorders>
            <w:shd w:val="clear" w:color="auto" w:fill="auto"/>
            <w:noWrap/>
            <w:vAlign w:val="center"/>
            <w:hideMark/>
          </w:tcPr>
          <w:p w14:paraId="14400BA4"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33</w:t>
            </w:r>
          </w:p>
        </w:tc>
        <w:tc>
          <w:tcPr>
            <w:tcW w:w="927" w:type="pct"/>
            <w:tcBorders>
              <w:top w:val="nil"/>
              <w:left w:val="nil"/>
              <w:bottom w:val="single" w:sz="4" w:space="0" w:color="auto"/>
              <w:right w:val="single" w:sz="4" w:space="0" w:color="auto"/>
            </w:tcBorders>
            <w:shd w:val="clear" w:color="auto" w:fill="auto"/>
            <w:noWrap/>
            <w:vAlign w:val="center"/>
            <w:hideMark/>
          </w:tcPr>
          <w:p w14:paraId="780B5809"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10,82%</w:t>
            </w:r>
          </w:p>
        </w:tc>
      </w:tr>
      <w:tr w:rsidR="003E5FC9" w:rsidRPr="00CB0A1D" w14:paraId="593971FE" w14:textId="77777777" w:rsidTr="00CB0A1D">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5DC29C6" w14:textId="77777777" w:rsidR="003E5FC9" w:rsidRPr="00CB0A1D" w:rsidRDefault="003E5FC9" w:rsidP="00CB0A1D">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27-35</w:t>
            </w:r>
          </w:p>
        </w:tc>
        <w:tc>
          <w:tcPr>
            <w:tcW w:w="840" w:type="pct"/>
            <w:tcBorders>
              <w:top w:val="nil"/>
              <w:left w:val="nil"/>
              <w:bottom w:val="single" w:sz="4" w:space="0" w:color="auto"/>
              <w:right w:val="single" w:sz="4" w:space="0" w:color="auto"/>
            </w:tcBorders>
            <w:shd w:val="clear" w:color="auto" w:fill="auto"/>
            <w:noWrap/>
            <w:vAlign w:val="center"/>
            <w:hideMark/>
          </w:tcPr>
          <w:p w14:paraId="7A3B7A47"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89</w:t>
            </w:r>
          </w:p>
        </w:tc>
        <w:tc>
          <w:tcPr>
            <w:tcW w:w="927" w:type="pct"/>
            <w:tcBorders>
              <w:top w:val="nil"/>
              <w:left w:val="nil"/>
              <w:bottom w:val="single" w:sz="4" w:space="0" w:color="auto"/>
              <w:right w:val="single" w:sz="4" w:space="0" w:color="auto"/>
            </w:tcBorders>
            <w:shd w:val="clear" w:color="auto" w:fill="auto"/>
            <w:noWrap/>
            <w:vAlign w:val="center"/>
            <w:hideMark/>
          </w:tcPr>
          <w:p w14:paraId="56CEDE77"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29,18%</w:t>
            </w:r>
          </w:p>
        </w:tc>
      </w:tr>
      <w:tr w:rsidR="003E5FC9" w:rsidRPr="00CB0A1D" w14:paraId="6321BCD3" w14:textId="77777777" w:rsidTr="00CB0A1D">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BD6F34B" w14:textId="77777777" w:rsidR="003E5FC9" w:rsidRPr="00CB0A1D" w:rsidRDefault="003E5FC9" w:rsidP="00CB0A1D">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36-45</w:t>
            </w:r>
          </w:p>
        </w:tc>
        <w:tc>
          <w:tcPr>
            <w:tcW w:w="840" w:type="pct"/>
            <w:tcBorders>
              <w:top w:val="nil"/>
              <w:left w:val="nil"/>
              <w:bottom w:val="single" w:sz="4" w:space="0" w:color="auto"/>
              <w:right w:val="single" w:sz="4" w:space="0" w:color="auto"/>
            </w:tcBorders>
            <w:shd w:val="clear" w:color="auto" w:fill="auto"/>
            <w:noWrap/>
            <w:vAlign w:val="center"/>
            <w:hideMark/>
          </w:tcPr>
          <w:p w14:paraId="50404BCD"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114</w:t>
            </w:r>
          </w:p>
        </w:tc>
        <w:tc>
          <w:tcPr>
            <w:tcW w:w="927" w:type="pct"/>
            <w:tcBorders>
              <w:top w:val="nil"/>
              <w:left w:val="nil"/>
              <w:bottom w:val="single" w:sz="4" w:space="0" w:color="auto"/>
              <w:right w:val="single" w:sz="4" w:space="0" w:color="auto"/>
            </w:tcBorders>
            <w:shd w:val="clear" w:color="auto" w:fill="auto"/>
            <w:noWrap/>
            <w:vAlign w:val="center"/>
            <w:hideMark/>
          </w:tcPr>
          <w:p w14:paraId="4DA8E338"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37,38%</w:t>
            </w:r>
          </w:p>
        </w:tc>
      </w:tr>
      <w:tr w:rsidR="003E5FC9" w:rsidRPr="00CB0A1D" w14:paraId="6834F2B4" w14:textId="77777777" w:rsidTr="00CB0A1D">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055D08F" w14:textId="77777777" w:rsidR="003E5FC9" w:rsidRPr="00CB0A1D" w:rsidRDefault="003E5FC9" w:rsidP="00CB0A1D">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46-55</w:t>
            </w:r>
          </w:p>
        </w:tc>
        <w:tc>
          <w:tcPr>
            <w:tcW w:w="840" w:type="pct"/>
            <w:tcBorders>
              <w:top w:val="nil"/>
              <w:left w:val="nil"/>
              <w:bottom w:val="single" w:sz="4" w:space="0" w:color="auto"/>
              <w:right w:val="single" w:sz="4" w:space="0" w:color="auto"/>
            </w:tcBorders>
            <w:shd w:val="clear" w:color="auto" w:fill="auto"/>
            <w:noWrap/>
            <w:vAlign w:val="center"/>
            <w:hideMark/>
          </w:tcPr>
          <w:p w14:paraId="172EB2A0"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34</w:t>
            </w:r>
          </w:p>
        </w:tc>
        <w:tc>
          <w:tcPr>
            <w:tcW w:w="927" w:type="pct"/>
            <w:tcBorders>
              <w:top w:val="nil"/>
              <w:left w:val="nil"/>
              <w:bottom w:val="single" w:sz="4" w:space="0" w:color="auto"/>
              <w:right w:val="single" w:sz="4" w:space="0" w:color="auto"/>
            </w:tcBorders>
            <w:shd w:val="clear" w:color="auto" w:fill="auto"/>
            <w:noWrap/>
            <w:vAlign w:val="center"/>
            <w:hideMark/>
          </w:tcPr>
          <w:p w14:paraId="75877233"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11,15%</w:t>
            </w:r>
          </w:p>
        </w:tc>
      </w:tr>
      <w:tr w:rsidR="003E5FC9" w:rsidRPr="00CB0A1D" w14:paraId="1DC43E91" w14:textId="77777777" w:rsidTr="00CB0A1D">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24FDE0C" w14:textId="77777777" w:rsidR="003E5FC9" w:rsidRPr="00CB0A1D" w:rsidRDefault="003E5FC9" w:rsidP="00CB0A1D">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56-65</w:t>
            </w:r>
          </w:p>
        </w:tc>
        <w:tc>
          <w:tcPr>
            <w:tcW w:w="840" w:type="pct"/>
            <w:tcBorders>
              <w:top w:val="nil"/>
              <w:left w:val="nil"/>
              <w:bottom w:val="single" w:sz="4" w:space="0" w:color="auto"/>
              <w:right w:val="single" w:sz="4" w:space="0" w:color="auto"/>
            </w:tcBorders>
            <w:shd w:val="clear" w:color="auto" w:fill="auto"/>
            <w:noWrap/>
            <w:vAlign w:val="center"/>
            <w:hideMark/>
          </w:tcPr>
          <w:p w14:paraId="5D065976"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15</w:t>
            </w:r>
          </w:p>
        </w:tc>
        <w:tc>
          <w:tcPr>
            <w:tcW w:w="927" w:type="pct"/>
            <w:tcBorders>
              <w:top w:val="nil"/>
              <w:left w:val="nil"/>
              <w:bottom w:val="single" w:sz="4" w:space="0" w:color="auto"/>
              <w:right w:val="single" w:sz="4" w:space="0" w:color="auto"/>
            </w:tcBorders>
            <w:shd w:val="clear" w:color="auto" w:fill="auto"/>
            <w:noWrap/>
            <w:vAlign w:val="center"/>
            <w:hideMark/>
          </w:tcPr>
          <w:p w14:paraId="57A2DB4F"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4,92%</w:t>
            </w:r>
          </w:p>
        </w:tc>
      </w:tr>
      <w:tr w:rsidR="003E5FC9" w:rsidRPr="00CB0A1D" w14:paraId="3331C491" w14:textId="77777777" w:rsidTr="00CB0A1D">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CA1047D" w14:textId="77777777" w:rsidR="003E5FC9" w:rsidRPr="00CB0A1D" w:rsidRDefault="003E5FC9" w:rsidP="00CB0A1D">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Powyżej 65</w:t>
            </w:r>
          </w:p>
        </w:tc>
        <w:tc>
          <w:tcPr>
            <w:tcW w:w="840" w:type="pct"/>
            <w:tcBorders>
              <w:top w:val="nil"/>
              <w:left w:val="nil"/>
              <w:bottom w:val="single" w:sz="4" w:space="0" w:color="auto"/>
              <w:right w:val="single" w:sz="4" w:space="0" w:color="auto"/>
            </w:tcBorders>
            <w:shd w:val="clear" w:color="auto" w:fill="auto"/>
            <w:noWrap/>
            <w:vAlign w:val="center"/>
            <w:hideMark/>
          </w:tcPr>
          <w:p w14:paraId="1835F1A6"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20</w:t>
            </w:r>
          </w:p>
        </w:tc>
        <w:tc>
          <w:tcPr>
            <w:tcW w:w="927" w:type="pct"/>
            <w:tcBorders>
              <w:top w:val="nil"/>
              <w:left w:val="nil"/>
              <w:bottom w:val="single" w:sz="4" w:space="0" w:color="auto"/>
              <w:right w:val="single" w:sz="4" w:space="0" w:color="auto"/>
            </w:tcBorders>
            <w:shd w:val="clear" w:color="auto" w:fill="auto"/>
            <w:noWrap/>
            <w:vAlign w:val="center"/>
            <w:hideMark/>
          </w:tcPr>
          <w:p w14:paraId="688436A8" w14:textId="77777777" w:rsidR="003E5FC9" w:rsidRPr="00CB0A1D" w:rsidRDefault="003E5FC9" w:rsidP="003E5FC9">
            <w:pPr>
              <w:spacing w:after="0" w:line="240" w:lineRule="auto"/>
              <w:jc w:val="center"/>
              <w:rPr>
                <w:rFonts w:ascii="Helvetica" w:eastAsia="Times New Roman" w:hAnsi="Helvetica" w:cs="Helvetica"/>
                <w:sz w:val="20"/>
                <w:szCs w:val="20"/>
                <w:lang w:eastAsia="pl-PL"/>
              </w:rPr>
            </w:pPr>
            <w:r w:rsidRPr="00CB0A1D">
              <w:rPr>
                <w:rFonts w:ascii="Helvetica" w:eastAsia="Times New Roman" w:hAnsi="Helvetica" w:cs="Helvetica"/>
                <w:sz w:val="20"/>
                <w:szCs w:val="20"/>
                <w:lang w:eastAsia="pl-PL"/>
              </w:rPr>
              <w:t>6,56%</w:t>
            </w:r>
          </w:p>
        </w:tc>
      </w:tr>
    </w:tbl>
    <w:p w14:paraId="362FCB46" w14:textId="32CB65D6" w:rsidR="00362DEB" w:rsidRDefault="00837CE7" w:rsidP="000C1546">
      <w:pPr>
        <w:jc w:val="both"/>
        <w:rPr>
          <w:rFonts w:ascii="Helvetica" w:hAnsi="Helvetica" w:cs="Helvetica"/>
          <w:i/>
          <w:iCs/>
          <w:sz w:val="18"/>
          <w:szCs w:val="18"/>
        </w:rPr>
      </w:pPr>
      <w:r>
        <w:rPr>
          <w:rFonts w:ascii="Helvetica" w:hAnsi="Helvetica" w:cs="Helvetica"/>
          <w:i/>
          <w:iCs/>
          <w:sz w:val="18"/>
          <w:szCs w:val="18"/>
        </w:rPr>
        <w:t>Źródło: Opracowanie własne</w:t>
      </w:r>
    </w:p>
    <w:p w14:paraId="400E9025" w14:textId="77777777" w:rsidR="005E7BD5" w:rsidRPr="000F62E9" w:rsidRDefault="005E7BD5" w:rsidP="000C1546">
      <w:pPr>
        <w:jc w:val="both"/>
        <w:rPr>
          <w:rFonts w:ascii="Helvetica" w:hAnsi="Helvetica" w:cs="Helvetica"/>
          <w:i/>
          <w:iCs/>
          <w:sz w:val="18"/>
          <w:szCs w:val="18"/>
        </w:rPr>
      </w:pPr>
    </w:p>
    <w:p w14:paraId="670B4C36" w14:textId="57B1E77E" w:rsidR="00827701" w:rsidRPr="0058346A" w:rsidRDefault="00827701" w:rsidP="00827701">
      <w:pPr>
        <w:pStyle w:val="Legenda"/>
        <w:keepNext/>
        <w:jc w:val="both"/>
        <w:rPr>
          <w:rFonts w:ascii="Helvetica" w:hAnsi="Helvetica" w:cs="Helvetica"/>
          <w:color w:val="auto"/>
        </w:rPr>
      </w:pPr>
      <w:bookmarkStart w:id="10" w:name="_Toc111366752"/>
      <w:r w:rsidRPr="0058346A">
        <w:rPr>
          <w:rFonts w:ascii="Helvetica" w:hAnsi="Helvetica" w:cs="Helvetica"/>
          <w:color w:val="auto"/>
        </w:rPr>
        <w:t xml:space="preserve">Wykres </w:t>
      </w:r>
      <w:r w:rsidRPr="0058346A">
        <w:rPr>
          <w:rFonts w:ascii="Helvetica" w:hAnsi="Helvetica" w:cs="Helvetica"/>
          <w:color w:val="auto"/>
        </w:rPr>
        <w:fldChar w:fldCharType="begin"/>
      </w:r>
      <w:r w:rsidRPr="0058346A">
        <w:rPr>
          <w:rFonts w:ascii="Helvetica" w:hAnsi="Helvetica" w:cs="Helvetica"/>
          <w:color w:val="auto"/>
        </w:rPr>
        <w:instrText xml:space="preserve"> SEQ Wykres \* ARABIC </w:instrText>
      </w:r>
      <w:r w:rsidRPr="0058346A">
        <w:rPr>
          <w:rFonts w:ascii="Helvetica" w:hAnsi="Helvetica" w:cs="Helvetica"/>
          <w:color w:val="auto"/>
        </w:rPr>
        <w:fldChar w:fldCharType="separate"/>
      </w:r>
      <w:r w:rsidR="00585030">
        <w:rPr>
          <w:rFonts w:ascii="Helvetica" w:hAnsi="Helvetica" w:cs="Helvetica"/>
          <w:noProof/>
          <w:color w:val="auto"/>
        </w:rPr>
        <w:t>3</w:t>
      </w:r>
      <w:r w:rsidRPr="0058346A">
        <w:rPr>
          <w:rFonts w:ascii="Helvetica" w:hAnsi="Helvetica" w:cs="Helvetica"/>
          <w:color w:val="auto"/>
        </w:rPr>
        <w:fldChar w:fldCharType="end"/>
      </w:r>
      <w:r w:rsidRPr="0058346A">
        <w:rPr>
          <w:rFonts w:ascii="Helvetica" w:hAnsi="Helvetica" w:cs="Helvetica"/>
          <w:color w:val="auto"/>
        </w:rPr>
        <w:t>. Ilość osób ankietowanych w podziale na przedział wiekowy</w:t>
      </w:r>
      <w:bookmarkEnd w:id="10"/>
    </w:p>
    <w:p w14:paraId="43DAD2B0" w14:textId="3A41BB16" w:rsidR="000C1546" w:rsidRDefault="000C1546" w:rsidP="00827701">
      <w:pPr>
        <w:jc w:val="center"/>
        <w:rPr>
          <w:rFonts w:ascii="Helvetica" w:hAnsi="Helvetica" w:cs="Helvetica"/>
        </w:rPr>
      </w:pPr>
      <w:r>
        <w:rPr>
          <w:noProof/>
        </w:rPr>
        <w:drawing>
          <wp:inline distT="0" distB="0" distL="0" distR="0" wp14:anchorId="7DDB2C11" wp14:editId="357E97C0">
            <wp:extent cx="5705475" cy="3371850"/>
            <wp:effectExtent l="0" t="0" r="9525" b="0"/>
            <wp:docPr id="6" name="Wykres 6">
              <a:extLst xmlns:a="http://schemas.openxmlformats.org/drawingml/2006/main">
                <a:ext uri="{FF2B5EF4-FFF2-40B4-BE49-F238E27FC236}">
                  <a16:creationId xmlns:a16="http://schemas.microsoft.com/office/drawing/2014/main" id="{E532E870-9870-936D-F243-95118808F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B17B5D" w14:textId="77777777" w:rsidR="00827701" w:rsidRPr="0058346A" w:rsidRDefault="00827701" w:rsidP="00827701">
      <w:pPr>
        <w:jc w:val="both"/>
        <w:rPr>
          <w:rFonts w:ascii="Helvetica" w:hAnsi="Helvetica" w:cs="Helvetica"/>
          <w:i/>
          <w:iCs/>
          <w:sz w:val="18"/>
          <w:szCs w:val="18"/>
        </w:rPr>
      </w:pPr>
      <w:r w:rsidRPr="0058346A">
        <w:rPr>
          <w:rFonts w:ascii="Helvetica" w:hAnsi="Helvetica" w:cs="Helvetica"/>
          <w:i/>
          <w:iCs/>
          <w:sz w:val="18"/>
          <w:szCs w:val="18"/>
        </w:rPr>
        <w:t>Źródło: Opracowanie własne</w:t>
      </w:r>
    </w:p>
    <w:p w14:paraId="3D871A47" w14:textId="77777777" w:rsidR="006A42C8" w:rsidRDefault="006A42C8">
      <w:pPr>
        <w:rPr>
          <w:rFonts w:ascii="Helvetica" w:hAnsi="Helvetica" w:cs="Helvetica"/>
        </w:rPr>
      </w:pPr>
      <w:r>
        <w:rPr>
          <w:rFonts w:ascii="Helvetica" w:hAnsi="Helvetica" w:cs="Helvetica"/>
        </w:rPr>
        <w:br w:type="page"/>
      </w:r>
    </w:p>
    <w:p w14:paraId="7CE55254" w14:textId="6E48ABB2" w:rsidR="006A42C8" w:rsidRDefault="006C0440" w:rsidP="00D42124">
      <w:pPr>
        <w:jc w:val="both"/>
        <w:rPr>
          <w:rFonts w:ascii="Helvetica" w:hAnsi="Helvetica" w:cs="Helvetica"/>
        </w:rPr>
      </w:pPr>
      <w:r>
        <w:rPr>
          <w:rFonts w:ascii="Helvetica" w:hAnsi="Helvetica" w:cs="Helvetica"/>
        </w:rPr>
        <w:lastRenderedPageBreak/>
        <w:t>W zakresie wykształcenia osób ankietowanych w zdecydowanej większości badani posiadali wyksztalcenie wyższe – grupa ta stanowiła 59,02%. Drugą</w:t>
      </w:r>
      <w:r w:rsidR="009C6FF8">
        <w:rPr>
          <w:rFonts w:ascii="Helvetica" w:hAnsi="Helvetica" w:cs="Helvetica"/>
        </w:rPr>
        <w:t xml:space="preserve"> co do liczebności</w:t>
      </w:r>
      <w:r>
        <w:rPr>
          <w:rFonts w:ascii="Helvetica" w:hAnsi="Helvetica" w:cs="Helvetica"/>
        </w:rPr>
        <w:t xml:space="preserve"> grup</w:t>
      </w:r>
      <w:r w:rsidR="009C6FF8">
        <w:rPr>
          <w:rFonts w:ascii="Helvetica" w:hAnsi="Helvetica" w:cs="Helvetica"/>
        </w:rPr>
        <w:t>ę w badanej populacji</w:t>
      </w:r>
      <w:r>
        <w:rPr>
          <w:rFonts w:ascii="Helvetica" w:hAnsi="Helvetica" w:cs="Helvetica"/>
        </w:rPr>
        <w:t xml:space="preserve"> </w:t>
      </w:r>
      <w:r w:rsidR="009C6FF8">
        <w:rPr>
          <w:rFonts w:ascii="Helvetica" w:hAnsi="Helvetica" w:cs="Helvetica"/>
        </w:rPr>
        <w:t>stanowili respondenci</w:t>
      </w:r>
      <w:r>
        <w:rPr>
          <w:rFonts w:ascii="Helvetica" w:hAnsi="Helvetica" w:cs="Helvetica"/>
        </w:rPr>
        <w:t xml:space="preserve"> posiadając</w:t>
      </w:r>
      <w:r w:rsidR="009C6FF8">
        <w:rPr>
          <w:rFonts w:ascii="Helvetica" w:hAnsi="Helvetica" w:cs="Helvetica"/>
        </w:rPr>
        <w:t>y</w:t>
      </w:r>
      <w:r>
        <w:rPr>
          <w:rFonts w:ascii="Helvetica" w:hAnsi="Helvetica" w:cs="Helvetica"/>
        </w:rPr>
        <w:t xml:space="preserve"> wykształcenie średnie,</w:t>
      </w:r>
      <w:r w:rsidR="009C6FF8">
        <w:rPr>
          <w:rFonts w:ascii="Helvetica" w:hAnsi="Helvetica" w:cs="Helvetica"/>
        </w:rPr>
        <w:t xml:space="preserve"> tj. </w:t>
      </w:r>
      <w:r>
        <w:rPr>
          <w:rFonts w:ascii="Helvetica" w:hAnsi="Helvetica" w:cs="Helvetica"/>
        </w:rPr>
        <w:t>32,46%. Najmniejsz</w:t>
      </w:r>
      <w:r w:rsidR="009C6FF8">
        <w:rPr>
          <w:rFonts w:ascii="Helvetica" w:hAnsi="Helvetica" w:cs="Helvetica"/>
        </w:rPr>
        <w:t>e liczebnie</w:t>
      </w:r>
      <w:r>
        <w:rPr>
          <w:rFonts w:ascii="Helvetica" w:hAnsi="Helvetica" w:cs="Helvetica"/>
        </w:rPr>
        <w:t xml:space="preserve"> grup</w:t>
      </w:r>
      <w:r w:rsidR="009C6FF8">
        <w:rPr>
          <w:rFonts w:ascii="Helvetica" w:hAnsi="Helvetica" w:cs="Helvetica"/>
        </w:rPr>
        <w:t>y</w:t>
      </w:r>
      <w:r>
        <w:rPr>
          <w:rFonts w:ascii="Helvetica" w:hAnsi="Helvetica" w:cs="Helvetica"/>
        </w:rPr>
        <w:t xml:space="preserve"> ankietowanych</w:t>
      </w:r>
      <w:r w:rsidR="009C6FF8">
        <w:rPr>
          <w:rFonts w:ascii="Helvetica" w:hAnsi="Helvetica" w:cs="Helvetica"/>
        </w:rPr>
        <w:t xml:space="preserve"> stanowiły</w:t>
      </w:r>
      <w:r>
        <w:rPr>
          <w:rFonts w:ascii="Helvetica" w:hAnsi="Helvetica" w:cs="Helvetica"/>
        </w:rPr>
        <w:t xml:space="preserve"> osoby</w:t>
      </w:r>
      <w:r w:rsidR="009C6FF8">
        <w:rPr>
          <w:rFonts w:ascii="Helvetica" w:hAnsi="Helvetica" w:cs="Helvetica"/>
        </w:rPr>
        <w:t xml:space="preserve"> z</w:t>
      </w:r>
      <w:r>
        <w:rPr>
          <w:rFonts w:ascii="Helvetica" w:hAnsi="Helvetica" w:cs="Helvetica"/>
        </w:rPr>
        <w:t xml:space="preserve"> wykształcen</w:t>
      </w:r>
      <w:r w:rsidR="009C6FF8">
        <w:rPr>
          <w:rFonts w:ascii="Helvetica" w:hAnsi="Helvetica" w:cs="Helvetica"/>
        </w:rPr>
        <w:t>iem</w:t>
      </w:r>
      <w:r>
        <w:rPr>
          <w:rFonts w:ascii="Helvetica" w:hAnsi="Helvetica" w:cs="Helvetica"/>
        </w:rPr>
        <w:t xml:space="preserve"> zawodowym (6,56%) oraz</w:t>
      </w:r>
      <w:r w:rsidR="009C6FF8">
        <w:rPr>
          <w:rFonts w:ascii="Helvetica" w:hAnsi="Helvetica" w:cs="Helvetica"/>
        </w:rPr>
        <w:t xml:space="preserve"> </w:t>
      </w:r>
      <w:r w:rsidR="00362DEB">
        <w:rPr>
          <w:rFonts w:ascii="Helvetica" w:hAnsi="Helvetica" w:cs="Helvetica"/>
        </w:rPr>
        <w:t>podstawowym/gimnazjalnym (1,97%). Omawiane dane prezentuje poniższa tabela i wykres.</w:t>
      </w:r>
    </w:p>
    <w:p w14:paraId="584294CD" w14:textId="77777777" w:rsidR="000C2545" w:rsidRDefault="000C2545" w:rsidP="00D42124">
      <w:pPr>
        <w:jc w:val="both"/>
        <w:rPr>
          <w:rFonts w:ascii="Helvetica" w:hAnsi="Helvetica" w:cs="Helvetica"/>
        </w:rPr>
      </w:pPr>
    </w:p>
    <w:p w14:paraId="285D1FEA" w14:textId="4C403A6F" w:rsidR="00F50C3E" w:rsidRPr="0058346A" w:rsidRDefault="00F50C3E" w:rsidP="00F50C3E">
      <w:pPr>
        <w:pStyle w:val="Legenda"/>
        <w:keepNext/>
        <w:rPr>
          <w:rFonts w:ascii="Helvetica" w:hAnsi="Helvetica" w:cs="Helvetica"/>
          <w:color w:val="auto"/>
        </w:rPr>
      </w:pPr>
      <w:bookmarkStart w:id="11" w:name="_Toc111366781"/>
      <w:r w:rsidRPr="0058346A">
        <w:rPr>
          <w:rFonts w:ascii="Helvetica" w:hAnsi="Helvetica" w:cs="Helvetica"/>
          <w:color w:val="auto"/>
        </w:rPr>
        <w:t xml:space="preserve">Tabela </w:t>
      </w:r>
      <w:r w:rsidRPr="0058346A">
        <w:rPr>
          <w:rFonts w:ascii="Helvetica" w:hAnsi="Helvetica" w:cs="Helvetica"/>
          <w:color w:val="auto"/>
        </w:rPr>
        <w:fldChar w:fldCharType="begin"/>
      </w:r>
      <w:r w:rsidRPr="0058346A">
        <w:rPr>
          <w:rFonts w:ascii="Helvetica" w:hAnsi="Helvetica" w:cs="Helvetica"/>
          <w:color w:val="auto"/>
        </w:rPr>
        <w:instrText xml:space="preserve"> SEQ Tabela \* ARABIC </w:instrText>
      </w:r>
      <w:r w:rsidRPr="0058346A">
        <w:rPr>
          <w:rFonts w:ascii="Helvetica" w:hAnsi="Helvetica" w:cs="Helvetica"/>
          <w:color w:val="auto"/>
        </w:rPr>
        <w:fldChar w:fldCharType="separate"/>
      </w:r>
      <w:r w:rsidR="00585030">
        <w:rPr>
          <w:rFonts w:ascii="Helvetica" w:hAnsi="Helvetica" w:cs="Helvetica"/>
          <w:noProof/>
          <w:color w:val="auto"/>
        </w:rPr>
        <w:t>4</w:t>
      </w:r>
      <w:r w:rsidRPr="0058346A">
        <w:rPr>
          <w:rFonts w:ascii="Helvetica" w:hAnsi="Helvetica" w:cs="Helvetica"/>
          <w:color w:val="auto"/>
        </w:rPr>
        <w:fldChar w:fldCharType="end"/>
      </w:r>
      <w:r w:rsidRPr="0058346A">
        <w:rPr>
          <w:rFonts w:ascii="Helvetica" w:hAnsi="Helvetica" w:cs="Helvetica"/>
          <w:color w:val="auto"/>
        </w:rPr>
        <w:t>. Ilość osób ankietowanych w podziale na wykształcenie</w:t>
      </w:r>
      <w:bookmarkEnd w:id="11"/>
    </w:p>
    <w:tbl>
      <w:tblPr>
        <w:tblW w:w="5000" w:type="pct"/>
        <w:tblCellMar>
          <w:left w:w="70" w:type="dxa"/>
          <w:right w:w="70" w:type="dxa"/>
        </w:tblCellMar>
        <w:tblLook w:val="04A0" w:firstRow="1" w:lastRow="0" w:firstColumn="1" w:lastColumn="0" w:noHBand="0" w:noVBand="1"/>
      </w:tblPr>
      <w:tblGrid>
        <w:gridCol w:w="5658"/>
        <w:gridCol w:w="1641"/>
        <w:gridCol w:w="1763"/>
      </w:tblGrid>
      <w:tr w:rsidR="00362DEB" w:rsidRPr="009C6FF8" w14:paraId="5BC91BDA" w14:textId="77777777" w:rsidTr="009C6FF8">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81EE466" w14:textId="77777777" w:rsidR="00362DEB" w:rsidRPr="009C6FF8" w:rsidRDefault="00362DEB" w:rsidP="009C6FF8">
            <w:pPr>
              <w:spacing w:after="0" w:line="240" w:lineRule="auto"/>
              <w:jc w:val="center"/>
              <w:rPr>
                <w:rFonts w:ascii="Helvetica" w:eastAsia="Times New Roman" w:hAnsi="Helvetica" w:cs="Helvetica"/>
                <w:b/>
                <w:bCs/>
                <w:sz w:val="20"/>
                <w:szCs w:val="20"/>
                <w:lang w:eastAsia="pl-PL"/>
              </w:rPr>
            </w:pPr>
            <w:r w:rsidRPr="009C6FF8">
              <w:rPr>
                <w:rFonts w:ascii="Helvetica" w:eastAsia="Times New Roman" w:hAnsi="Helvetica" w:cs="Helvetica"/>
                <w:b/>
                <w:bCs/>
                <w:sz w:val="20"/>
                <w:szCs w:val="20"/>
                <w:lang w:eastAsia="pl-PL"/>
              </w:rPr>
              <w:t>Poziom wykształcenia</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742CED3A" w14:textId="77777777" w:rsidR="00362DEB" w:rsidRPr="009C6FF8" w:rsidRDefault="00362DEB" w:rsidP="00362DEB">
            <w:pPr>
              <w:spacing w:after="0" w:line="240" w:lineRule="auto"/>
              <w:jc w:val="center"/>
              <w:rPr>
                <w:rFonts w:ascii="Helvetica" w:eastAsia="Times New Roman" w:hAnsi="Helvetica" w:cs="Helvetica"/>
                <w:b/>
                <w:bCs/>
                <w:sz w:val="20"/>
                <w:szCs w:val="20"/>
                <w:lang w:eastAsia="pl-PL"/>
              </w:rPr>
            </w:pPr>
            <w:r w:rsidRPr="009C6FF8">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7A95B18B" w14:textId="77777777" w:rsidR="00362DEB" w:rsidRPr="009C6FF8" w:rsidRDefault="00362DEB" w:rsidP="00362DEB">
            <w:pPr>
              <w:spacing w:after="0" w:line="240" w:lineRule="auto"/>
              <w:jc w:val="center"/>
              <w:rPr>
                <w:rFonts w:ascii="Helvetica" w:eastAsia="Times New Roman" w:hAnsi="Helvetica" w:cs="Helvetica"/>
                <w:b/>
                <w:bCs/>
                <w:sz w:val="20"/>
                <w:szCs w:val="20"/>
                <w:lang w:eastAsia="pl-PL"/>
              </w:rPr>
            </w:pPr>
            <w:r w:rsidRPr="009C6FF8">
              <w:rPr>
                <w:rFonts w:ascii="Helvetica" w:eastAsia="Times New Roman" w:hAnsi="Helvetica" w:cs="Helvetica"/>
                <w:b/>
                <w:bCs/>
                <w:sz w:val="20"/>
                <w:szCs w:val="20"/>
                <w:lang w:eastAsia="pl-PL"/>
              </w:rPr>
              <w:t>Procent wskazań</w:t>
            </w:r>
          </w:p>
        </w:tc>
      </w:tr>
      <w:tr w:rsidR="00362DEB" w:rsidRPr="009C6FF8" w14:paraId="52428854" w14:textId="77777777" w:rsidTr="009C6FF8">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D3E6BDC" w14:textId="77777777" w:rsidR="00362DEB" w:rsidRPr="009C6FF8" w:rsidRDefault="00362DEB" w:rsidP="009C6FF8">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Podstawowe/gimnazjalne</w:t>
            </w:r>
          </w:p>
        </w:tc>
        <w:tc>
          <w:tcPr>
            <w:tcW w:w="840" w:type="pct"/>
            <w:tcBorders>
              <w:top w:val="nil"/>
              <w:left w:val="nil"/>
              <w:bottom w:val="single" w:sz="4" w:space="0" w:color="auto"/>
              <w:right w:val="single" w:sz="4" w:space="0" w:color="auto"/>
            </w:tcBorders>
            <w:shd w:val="clear" w:color="auto" w:fill="auto"/>
            <w:noWrap/>
            <w:vAlign w:val="center"/>
            <w:hideMark/>
          </w:tcPr>
          <w:p w14:paraId="6EBCC5D0"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6</w:t>
            </w:r>
          </w:p>
        </w:tc>
        <w:tc>
          <w:tcPr>
            <w:tcW w:w="927" w:type="pct"/>
            <w:tcBorders>
              <w:top w:val="nil"/>
              <w:left w:val="nil"/>
              <w:bottom w:val="single" w:sz="4" w:space="0" w:color="auto"/>
              <w:right w:val="single" w:sz="4" w:space="0" w:color="auto"/>
            </w:tcBorders>
            <w:shd w:val="clear" w:color="auto" w:fill="auto"/>
            <w:noWrap/>
            <w:vAlign w:val="center"/>
            <w:hideMark/>
          </w:tcPr>
          <w:p w14:paraId="5AFDB62B"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1,97%</w:t>
            </w:r>
          </w:p>
        </w:tc>
      </w:tr>
      <w:tr w:rsidR="00362DEB" w:rsidRPr="009C6FF8" w14:paraId="25957E10" w14:textId="77777777" w:rsidTr="009C6FF8">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D74F041" w14:textId="77777777" w:rsidR="00362DEB" w:rsidRPr="009C6FF8" w:rsidRDefault="00362DEB" w:rsidP="009C6FF8">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Zawodowe</w:t>
            </w:r>
          </w:p>
        </w:tc>
        <w:tc>
          <w:tcPr>
            <w:tcW w:w="840" w:type="pct"/>
            <w:tcBorders>
              <w:top w:val="nil"/>
              <w:left w:val="nil"/>
              <w:bottom w:val="single" w:sz="4" w:space="0" w:color="auto"/>
              <w:right w:val="single" w:sz="4" w:space="0" w:color="auto"/>
            </w:tcBorders>
            <w:shd w:val="clear" w:color="auto" w:fill="auto"/>
            <w:noWrap/>
            <w:vAlign w:val="center"/>
            <w:hideMark/>
          </w:tcPr>
          <w:p w14:paraId="6A31E379"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20</w:t>
            </w:r>
          </w:p>
        </w:tc>
        <w:tc>
          <w:tcPr>
            <w:tcW w:w="927" w:type="pct"/>
            <w:tcBorders>
              <w:top w:val="nil"/>
              <w:left w:val="nil"/>
              <w:bottom w:val="single" w:sz="4" w:space="0" w:color="auto"/>
              <w:right w:val="single" w:sz="4" w:space="0" w:color="auto"/>
            </w:tcBorders>
            <w:shd w:val="clear" w:color="auto" w:fill="auto"/>
            <w:noWrap/>
            <w:vAlign w:val="center"/>
            <w:hideMark/>
          </w:tcPr>
          <w:p w14:paraId="16F08E73"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6,56%</w:t>
            </w:r>
          </w:p>
        </w:tc>
      </w:tr>
      <w:tr w:rsidR="00362DEB" w:rsidRPr="009C6FF8" w14:paraId="5C555C36" w14:textId="77777777" w:rsidTr="009C6FF8">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311ECB3" w14:textId="77777777" w:rsidR="00362DEB" w:rsidRPr="009C6FF8" w:rsidRDefault="00362DEB" w:rsidP="009C6FF8">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Średnie</w:t>
            </w:r>
          </w:p>
        </w:tc>
        <w:tc>
          <w:tcPr>
            <w:tcW w:w="840" w:type="pct"/>
            <w:tcBorders>
              <w:top w:val="nil"/>
              <w:left w:val="nil"/>
              <w:bottom w:val="single" w:sz="4" w:space="0" w:color="auto"/>
              <w:right w:val="single" w:sz="4" w:space="0" w:color="auto"/>
            </w:tcBorders>
            <w:shd w:val="clear" w:color="auto" w:fill="auto"/>
            <w:noWrap/>
            <w:vAlign w:val="center"/>
            <w:hideMark/>
          </w:tcPr>
          <w:p w14:paraId="11B27469"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99</w:t>
            </w:r>
          </w:p>
        </w:tc>
        <w:tc>
          <w:tcPr>
            <w:tcW w:w="927" w:type="pct"/>
            <w:tcBorders>
              <w:top w:val="nil"/>
              <w:left w:val="nil"/>
              <w:bottom w:val="single" w:sz="4" w:space="0" w:color="auto"/>
              <w:right w:val="single" w:sz="4" w:space="0" w:color="auto"/>
            </w:tcBorders>
            <w:shd w:val="clear" w:color="auto" w:fill="auto"/>
            <w:noWrap/>
            <w:vAlign w:val="center"/>
            <w:hideMark/>
          </w:tcPr>
          <w:p w14:paraId="06288A7C"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32,46%</w:t>
            </w:r>
          </w:p>
        </w:tc>
      </w:tr>
      <w:tr w:rsidR="00362DEB" w:rsidRPr="009C6FF8" w14:paraId="11AB809F" w14:textId="77777777" w:rsidTr="009C6FF8">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1BF610D" w14:textId="77777777" w:rsidR="00362DEB" w:rsidRPr="009C6FF8" w:rsidRDefault="00362DEB" w:rsidP="009C6FF8">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Wyższe</w:t>
            </w:r>
          </w:p>
        </w:tc>
        <w:tc>
          <w:tcPr>
            <w:tcW w:w="840" w:type="pct"/>
            <w:tcBorders>
              <w:top w:val="nil"/>
              <w:left w:val="nil"/>
              <w:bottom w:val="single" w:sz="4" w:space="0" w:color="auto"/>
              <w:right w:val="single" w:sz="4" w:space="0" w:color="auto"/>
            </w:tcBorders>
            <w:shd w:val="clear" w:color="auto" w:fill="auto"/>
            <w:noWrap/>
            <w:vAlign w:val="center"/>
            <w:hideMark/>
          </w:tcPr>
          <w:p w14:paraId="35FB1CF8"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180</w:t>
            </w:r>
          </w:p>
        </w:tc>
        <w:tc>
          <w:tcPr>
            <w:tcW w:w="927" w:type="pct"/>
            <w:tcBorders>
              <w:top w:val="nil"/>
              <w:left w:val="nil"/>
              <w:bottom w:val="single" w:sz="4" w:space="0" w:color="auto"/>
              <w:right w:val="single" w:sz="4" w:space="0" w:color="auto"/>
            </w:tcBorders>
            <w:shd w:val="clear" w:color="auto" w:fill="auto"/>
            <w:noWrap/>
            <w:vAlign w:val="center"/>
            <w:hideMark/>
          </w:tcPr>
          <w:p w14:paraId="7D93297C" w14:textId="77777777" w:rsidR="00362DEB" w:rsidRPr="009C6FF8" w:rsidRDefault="00362DEB" w:rsidP="00362DEB">
            <w:pPr>
              <w:spacing w:after="0" w:line="240" w:lineRule="auto"/>
              <w:jc w:val="center"/>
              <w:rPr>
                <w:rFonts w:ascii="Helvetica" w:eastAsia="Times New Roman" w:hAnsi="Helvetica" w:cs="Helvetica"/>
                <w:sz w:val="20"/>
                <w:szCs w:val="20"/>
                <w:lang w:eastAsia="pl-PL"/>
              </w:rPr>
            </w:pPr>
            <w:r w:rsidRPr="009C6FF8">
              <w:rPr>
                <w:rFonts w:ascii="Helvetica" w:eastAsia="Times New Roman" w:hAnsi="Helvetica" w:cs="Helvetica"/>
                <w:sz w:val="20"/>
                <w:szCs w:val="20"/>
                <w:lang w:eastAsia="pl-PL"/>
              </w:rPr>
              <w:t>59,02%</w:t>
            </w:r>
          </w:p>
        </w:tc>
      </w:tr>
    </w:tbl>
    <w:p w14:paraId="1BEE6F35" w14:textId="681DB0D9" w:rsidR="000C1546" w:rsidRDefault="00837CE7" w:rsidP="00D42124">
      <w:pPr>
        <w:jc w:val="both"/>
        <w:rPr>
          <w:rFonts w:ascii="Helvetica" w:hAnsi="Helvetica" w:cs="Helvetica"/>
          <w:i/>
          <w:iCs/>
          <w:sz w:val="18"/>
          <w:szCs w:val="18"/>
        </w:rPr>
      </w:pPr>
      <w:r w:rsidRPr="0058346A">
        <w:rPr>
          <w:rFonts w:ascii="Helvetica" w:hAnsi="Helvetica" w:cs="Helvetica"/>
          <w:i/>
          <w:iCs/>
          <w:sz w:val="18"/>
          <w:szCs w:val="18"/>
        </w:rPr>
        <w:t>Źródło: Opracowanie własne</w:t>
      </w:r>
    </w:p>
    <w:p w14:paraId="56167017" w14:textId="77777777" w:rsidR="005E7BD5" w:rsidRPr="005E7BD5" w:rsidRDefault="005E7BD5" w:rsidP="00D42124">
      <w:pPr>
        <w:jc w:val="both"/>
        <w:rPr>
          <w:rFonts w:ascii="Helvetica" w:hAnsi="Helvetica" w:cs="Helvetica"/>
          <w:i/>
          <w:iCs/>
          <w:sz w:val="18"/>
          <w:szCs w:val="18"/>
        </w:rPr>
      </w:pPr>
    </w:p>
    <w:p w14:paraId="5093B820" w14:textId="5AD3146C" w:rsidR="006A42C8" w:rsidRPr="0058346A" w:rsidRDefault="006A42C8" w:rsidP="006A42C8">
      <w:pPr>
        <w:pStyle w:val="Legenda"/>
        <w:keepNext/>
        <w:jc w:val="both"/>
        <w:rPr>
          <w:rFonts w:ascii="Helvetica" w:hAnsi="Helvetica" w:cs="Helvetica"/>
          <w:color w:val="auto"/>
        </w:rPr>
      </w:pPr>
      <w:bookmarkStart w:id="12" w:name="_Toc111366753"/>
      <w:r w:rsidRPr="0058346A">
        <w:rPr>
          <w:rFonts w:ascii="Helvetica" w:hAnsi="Helvetica" w:cs="Helvetica"/>
          <w:color w:val="auto"/>
        </w:rPr>
        <w:t xml:space="preserve">Wykres </w:t>
      </w:r>
      <w:r w:rsidRPr="0058346A">
        <w:rPr>
          <w:rFonts w:ascii="Helvetica" w:hAnsi="Helvetica" w:cs="Helvetica"/>
          <w:color w:val="auto"/>
        </w:rPr>
        <w:fldChar w:fldCharType="begin"/>
      </w:r>
      <w:r w:rsidRPr="0058346A">
        <w:rPr>
          <w:rFonts w:ascii="Helvetica" w:hAnsi="Helvetica" w:cs="Helvetica"/>
          <w:color w:val="auto"/>
        </w:rPr>
        <w:instrText xml:space="preserve"> SEQ Wykres \* ARABIC </w:instrText>
      </w:r>
      <w:r w:rsidRPr="0058346A">
        <w:rPr>
          <w:rFonts w:ascii="Helvetica" w:hAnsi="Helvetica" w:cs="Helvetica"/>
          <w:color w:val="auto"/>
        </w:rPr>
        <w:fldChar w:fldCharType="separate"/>
      </w:r>
      <w:r w:rsidR="00585030">
        <w:rPr>
          <w:rFonts w:ascii="Helvetica" w:hAnsi="Helvetica" w:cs="Helvetica"/>
          <w:noProof/>
          <w:color w:val="auto"/>
        </w:rPr>
        <w:t>4</w:t>
      </w:r>
      <w:r w:rsidRPr="0058346A">
        <w:rPr>
          <w:rFonts w:ascii="Helvetica" w:hAnsi="Helvetica" w:cs="Helvetica"/>
          <w:color w:val="auto"/>
        </w:rPr>
        <w:fldChar w:fldCharType="end"/>
      </w:r>
      <w:r w:rsidRPr="0058346A">
        <w:rPr>
          <w:rFonts w:ascii="Helvetica" w:hAnsi="Helvetica" w:cs="Helvetica"/>
          <w:color w:val="auto"/>
        </w:rPr>
        <w:t>. Ilość osób ankietowanych w podziale na wykształcenie</w:t>
      </w:r>
      <w:bookmarkEnd w:id="12"/>
    </w:p>
    <w:p w14:paraId="4B19DC3B" w14:textId="69A5E622" w:rsidR="000C1546" w:rsidRDefault="000C1546" w:rsidP="006A42C8">
      <w:pPr>
        <w:jc w:val="center"/>
        <w:rPr>
          <w:rFonts w:ascii="Helvetica" w:hAnsi="Helvetica" w:cs="Helvetica"/>
        </w:rPr>
      </w:pPr>
      <w:r>
        <w:rPr>
          <w:noProof/>
        </w:rPr>
        <w:drawing>
          <wp:inline distT="0" distB="0" distL="0" distR="0" wp14:anchorId="1C7AA0B6" wp14:editId="7ED39421">
            <wp:extent cx="5695950" cy="3609975"/>
            <wp:effectExtent l="0" t="0" r="0" b="9525"/>
            <wp:docPr id="7" name="Wykres 7">
              <a:extLst xmlns:a="http://schemas.openxmlformats.org/drawingml/2006/main">
                <a:ext uri="{FF2B5EF4-FFF2-40B4-BE49-F238E27FC236}">
                  <a16:creationId xmlns:a16="http://schemas.microsoft.com/office/drawing/2014/main" id="{953C877B-A9F1-9B9E-D4BD-00B668C97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9259A1" w14:textId="77777777" w:rsidR="006A42C8" w:rsidRPr="0058346A" w:rsidRDefault="006A42C8" w:rsidP="006A42C8">
      <w:pPr>
        <w:jc w:val="both"/>
        <w:rPr>
          <w:rFonts w:ascii="Helvetica" w:hAnsi="Helvetica" w:cs="Helvetica"/>
          <w:i/>
          <w:iCs/>
          <w:sz w:val="18"/>
          <w:szCs w:val="18"/>
        </w:rPr>
      </w:pPr>
      <w:r w:rsidRPr="0058346A">
        <w:rPr>
          <w:rFonts w:ascii="Helvetica" w:hAnsi="Helvetica" w:cs="Helvetica"/>
          <w:i/>
          <w:iCs/>
          <w:sz w:val="18"/>
          <w:szCs w:val="18"/>
        </w:rPr>
        <w:t>Źródło: Opracowanie własne</w:t>
      </w:r>
    </w:p>
    <w:p w14:paraId="5F4B5D54" w14:textId="77777777" w:rsidR="000C1546" w:rsidRDefault="000C1546" w:rsidP="00D42124">
      <w:pPr>
        <w:jc w:val="both"/>
        <w:rPr>
          <w:rFonts w:ascii="Helvetica" w:hAnsi="Helvetica" w:cs="Helvetica"/>
        </w:rPr>
      </w:pPr>
    </w:p>
    <w:p w14:paraId="7A9260DE" w14:textId="77777777" w:rsidR="000F62E9" w:rsidRDefault="000F62E9" w:rsidP="00D42124">
      <w:pPr>
        <w:jc w:val="both"/>
        <w:rPr>
          <w:rFonts w:ascii="Helvetica" w:hAnsi="Helvetica" w:cs="Helvetica"/>
        </w:rPr>
      </w:pPr>
    </w:p>
    <w:p w14:paraId="39E8F3B1" w14:textId="77777777" w:rsidR="005E7BD5" w:rsidRDefault="005E7BD5" w:rsidP="00D42124">
      <w:pPr>
        <w:jc w:val="both"/>
        <w:rPr>
          <w:rFonts w:ascii="Helvetica" w:hAnsi="Helvetica" w:cs="Helvetica"/>
        </w:rPr>
      </w:pPr>
    </w:p>
    <w:p w14:paraId="7966A976" w14:textId="51953FA9" w:rsidR="006A42C8" w:rsidRDefault="006355B6" w:rsidP="00D42124">
      <w:pPr>
        <w:jc w:val="both"/>
        <w:rPr>
          <w:rFonts w:ascii="Helvetica" w:hAnsi="Helvetica" w:cs="Helvetica"/>
        </w:rPr>
      </w:pPr>
      <w:r>
        <w:rPr>
          <w:rFonts w:ascii="Helvetica" w:hAnsi="Helvetica" w:cs="Helvetica"/>
        </w:rPr>
        <w:lastRenderedPageBreak/>
        <w:t>Analizując</w:t>
      </w:r>
      <w:r w:rsidR="003E5FC9">
        <w:rPr>
          <w:rFonts w:ascii="Helvetica" w:hAnsi="Helvetica" w:cs="Helvetica"/>
        </w:rPr>
        <w:t xml:space="preserve"> wyniki bada</w:t>
      </w:r>
      <w:r>
        <w:rPr>
          <w:rFonts w:ascii="Helvetica" w:hAnsi="Helvetica" w:cs="Helvetica"/>
        </w:rPr>
        <w:t>nia</w:t>
      </w:r>
      <w:r w:rsidR="008C341A">
        <w:rPr>
          <w:rFonts w:ascii="Helvetica" w:hAnsi="Helvetica" w:cs="Helvetica"/>
        </w:rPr>
        <w:t xml:space="preserve"> należy podkreślić</w:t>
      </w:r>
      <w:r w:rsidR="003E5FC9">
        <w:rPr>
          <w:rFonts w:ascii="Helvetica" w:hAnsi="Helvetica" w:cs="Helvetica"/>
        </w:rPr>
        <w:t>, że zdecydowan</w:t>
      </w:r>
      <w:r w:rsidR="008C341A">
        <w:rPr>
          <w:rFonts w:ascii="Helvetica" w:hAnsi="Helvetica" w:cs="Helvetica"/>
        </w:rPr>
        <w:t>a</w:t>
      </w:r>
      <w:r w:rsidR="003E5FC9">
        <w:rPr>
          <w:rFonts w:ascii="Helvetica" w:hAnsi="Helvetica" w:cs="Helvetica"/>
        </w:rPr>
        <w:t xml:space="preserve"> większość</w:t>
      </w:r>
      <w:r w:rsidR="008C341A">
        <w:rPr>
          <w:rFonts w:ascii="Helvetica" w:hAnsi="Helvetica" w:cs="Helvetica"/>
        </w:rPr>
        <w:t xml:space="preserve"> jego</w:t>
      </w:r>
      <w:r>
        <w:rPr>
          <w:rFonts w:ascii="Helvetica" w:hAnsi="Helvetica" w:cs="Helvetica"/>
        </w:rPr>
        <w:t xml:space="preserve"> </w:t>
      </w:r>
      <w:r w:rsidR="003E5FC9">
        <w:rPr>
          <w:rFonts w:ascii="Helvetica" w:hAnsi="Helvetica" w:cs="Helvetica"/>
        </w:rPr>
        <w:t>uczestników</w:t>
      </w:r>
      <w:r w:rsidR="008C341A">
        <w:rPr>
          <w:rFonts w:ascii="Helvetica" w:hAnsi="Helvetica" w:cs="Helvetica"/>
        </w:rPr>
        <w:t xml:space="preserve"> to mieszkańcy</w:t>
      </w:r>
      <w:r w:rsidR="003E5FC9">
        <w:rPr>
          <w:rFonts w:ascii="Helvetica" w:hAnsi="Helvetica" w:cs="Helvetica"/>
        </w:rPr>
        <w:t xml:space="preserve"> Stalow</w:t>
      </w:r>
      <w:r w:rsidR="008C341A">
        <w:rPr>
          <w:rFonts w:ascii="Helvetica" w:hAnsi="Helvetica" w:cs="Helvetica"/>
        </w:rPr>
        <w:t>ej</w:t>
      </w:r>
      <w:r w:rsidR="003E5FC9">
        <w:rPr>
          <w:rFonts w:ascii="Helvetica" w:hAnsi="Helvetica" w:cs="Helvetica"/>
        </w:rPr>
        <w:t xml:space="preserve"> Wol</w:t>
      </w:r>
      <w:r w:rsidR="008C341A">
        <w:rPr>
          <w:rFonts w:ascii="Helvetica" w:hAnsi="Helvetica" w:cs="Helvetica"/>
        </w:rPr>
        <w:t>i, tj.</w:t>
      </w:r>
      <w:r w:rsidR="003E5FC9">
        <w:rPr>
          <w:rFonts w:ascii="Helvetica" w:hAnsi="Helvetica" w:cs="Helvetica"/>
        </w:rPr>
        <w:t xml:space="preserve"> 84,92%.</w:t>
      </w:r>
      <w:r w:rsidR="008C341A">
        <w:rPr>
          <w:rFonts w:ascii="Helvetica" w:hAnsi="Helvetica" w:cs="Helvetica"/>
        </w:rPr>
        <w:t xml:space="preserve"> O</w:t>
      </w:r>
      <w:r w:rsidR="003E5FC9">
        <w:rPr>
          <w:rFonts w:ascii="Helvetica" w:hAnsi="Helvetica" w:cs="Helvetica"/>
        </w:rPr>
        <w:t>soby mieszkające poz</w:t>
      </w:r>
      <w:r>
        <w:rPr>
          <w:rFonts w:ascii="Helvetica" w:hAnsi="Helvetica" w:cs="Helvetica"/>
        </w:rPr>
        <w:t xml:space="preserve">a </w:t>
      </w:r>
      <w:r w:rsidR="003E5FC9">
        <w:rPr>
          <w:rFonts w:ascii="Helvetica" w:hAnsi="Helvetica" w:cs="Helvetica"/>
        </w:rPr>
        <w:t>Miast</w:t>
      </w:r>
      <w:r>
        <w:rPr>
          <w:rFonts w:ascii="Helvetica" w:hAnsi="Helvetica" w:cs="Helvetica"/>
        </w:rPr>
        <w:t xml:space="preserve">em </w:t>
      </w:r>
      <w:r w:rsidR="003E5FC9">
        <w:rPr>
          <w:rFonts w:ascii="Helvetica" w:hAnsi="Helvetica" w:cs="Helvetica"/>
        </w:rPr>
        <w:t>stanowiły 14,10%</w:t>
      </w:r>
      <w:r>
        <w:rPr>
          <w:rFonts w:ascii="Helvetica" w:hAnsi="Helvetica" w:cs="Helvetica"/>
        </w:rPr>
        <w:t xml:space="preserve"> respondentów</w:t>
      </w:r>
      <w:r w:rsidR="003E5FC9">
        <w:rPr>
          <w:rFonts w:ascii="Helvetica" w:hAnsi="Helvetica" w:cs="Helvetica"/>
        </w:rPr>
        <w:t>.</w:t>
      </w:r>
      <w:r w:rsidR="008C341A">
        <w:rPr>
          <w:rFonts w:ascii="Helvetica" w:hAnsi="Helvetica" w:cs="Helvetica"/>
        </w:rPr>
        <w:t xml:space="preserve"> Trzy </w:t>
      </w:r>
      <w:r w:rsidR="003E5FC9">
        <w:rPr>
          <w:rFonts w:ascii="Helvetica" w:hAnsi="Helvetica" w:cs="Helvetica"/>
        </w:rPr>
        <w:t>osoby nie udzieliły</w:t>
      </w:r>
      <w:r>
        <w:rPr>
          <w:rFonts w:ascii="Helvetica" w:hAnsi="Helvetica" w:cs="Helvetica"/>
        </w:rPr>
        <w:t xml:space="preserve"> odpowiedzi</w:t>
      </w:r>
      <w:r w:rsidR="008C341A">
        <w:rPr>
          <w:rFonts w:ascii="Helvetica" w:hAnsi="Helvetica" w:cs="Helvetica"/>
        </w:rPr>
        <w:t xml:space="preserve"> odnośnie </w:t>
      </w:r>
      <w:r w:rsidR="003E5FC9">
        <w:rPr>
          <w:rFonts w:ascii="Helvetica" w:hAnsi="Helvetica" w:cs="Helvetica"/>
        </w:rPr>
        <w:t>obecnego miejsca zamieszkania</w:t>
      </w:r>
      <w:r>
        <w:rPr>
          <w:rFonts w:ascii="Helvetica" w:hAnsi="Helvetica" w:cs="Helvetica"/>
        </w:rPr>
        <w:t xml:space="preserve"> (</w:t>
      </w:r>
      <w:r w:rsidR="003E5FC9">
        <w:rPr>
          <w:rFonts w:ascii="Helvetica" w:hAnsi="Helvetica" w:cs="Helvetica"/>
        </w:rPr>
        <w:t>0,98%</w:t>
      </w:r>
      <w:r>
        <w:rPr>
          <w:rFonts w:ascii="Helvetica" w:hAnsi="Helvetica" w:cs="Helvetica"/>
        </w:rPr>
        <w:t>)</w:t>
      </w:r>
      <w:r w:rsidR="003E5FC9">
        <w:rPr>
          <w:rFonts w:ascii="Helvetica" w:hAnsi="Helvetica" w:cs="Helvetica"/>
        </w:rPr>
        <w:t>.</w:t>
      </w:r>
    </w:p>
    <w:p w14:paraId="374FFA21" w14:textId="77777777" w:rsidR="008E394E" w:rsidRDefault="008E394E" w:rsidP="00D42124">
      <w:pPr>
        <w:jc w:val="both"/>
        <w:rPr>
          <w:rFonts w:ascii="Helvetica" w:hAnsi="Helvetica" w:cs="Helvetica"/>
        </w:rPr>
      </w:pPr>
    </w:p>
    <w:p w14:paraId="02A54514" w14:textId="417A454D" w:rsidR="00F50C3E" w:rsidRPr="005E7BD5" w:rsidRDefault="00F50C3E" w:rsidP="00F50C3E">
      <w:pPr>
        <w:pStyle w:val="Legenda"/>
        <w:keepNext/>
        <w:rPr>
          <w:rFonts w:ascii="Helvetica" w:hAnsi="Helvetica" w:cs="Helvetica"/>
          <w:color w:val="auto"/>
        </w:rPr>
      </w:pPr>
      <w:bookmarkStart w:id="13" w:name="_Toc111366782"/>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5</w:t>
      </w:r>
      <w:r w:rsidRPr="005E7BD5">
        <w:rPr>
          <w:rFonts w:ascii="Helvetica" w:hAnsi="Helvetica" w:cs="Helvetica"/>
          <w:color w:val="auto"/>
        </w:rPr>
        <w:fldChar w:fldCharType="end"/>
      </w:r>
      <w:r w:rsidRPr="005E7BD5">
        <w:rPr>
          <w:rFonts w:ascii="Helvetica" w:hAnsi="Helvetica" w:cs="Helvetica"/>
          <w:color w:val="auto"/>
        </w:rPr>
        <w:t>. Ilość osób ankietowanych w podziale na miejsce zamieszkania</w:t>
      </w:r>
      <w:bookmarkEnd w:id="13"/>
    </w:p>
    <w:tbl>
      <w:tblPr>
        <w:tblW w:w="5000" w:type="pct"/>
        <w:tblCellMar>
          <w:left w:w="70" w:type="dxa"/>
          <w:right w:w="70" w:type="dxa"/>
        </w:tblCellMar>
        <w:tblLook w:val="04A0" w:firstRow="1" w:lastRow="0" w:firstColumn="1" w:lastColumn="0" w:noHBand="0" w:noVBand="1"/>
      </w:tblPr>
      <w:tblGrid>
        <w:gridCol w:w="5658"/>
        <w:gridCol w:w="1641"/>
        <w:gridCol w:w="1763"/>
      </w:tblGrid>
      <w:tr w:rsidR="003E5FC9" w:rsidRPr="000F62E9" w14:paraId="197A783D" w14:textId="77777777" w:rsidTr="006355B6">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55CB54" w14:textId="77777777" w:rsidR="003E5FC9" w:rsidRPr="006355B6" w:rsidRDefault="003E5FC9" w:rsidP="006355B6">
            <w:pPr>
              <w:spacing w:after="0" w:line="240" w:lineRule="auto"/>
              <w:jc w:val="center"/>
              <w:rPr>
                <w:rFonts w:ascii="Helvetica" w:eastAsia="Times New Roman" w:hAnsi="Helvetica" w:cs="Helvetica"/>
                <w:b/>
                <w:bCs/>
                <w:sz w:val="20"/>
                <w:szCs w:val="20"/>
                <w:lang w:eastAsia="pl-PL"/>
              </w:rPr>
            </w:pPr>
            <w:r w:rsidRPr="006355B6">
              <w:rPr>
                <w:rFonts w:ascii="Helvetica" w:eastAsia="Times New Roman" w:hAnsi="Helvetica" w:cs="Helvetica"/>
                <w:b/>
                <w:bCs/>
                <w:sz w:val="20"/>
                <w:szCs w:val="20"/>
                <w:lang w:eastAsia="pl-PL"/>
              </w:rPr>
              <w:t>Obecne miejsce zamieszkania</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4B663E7D" w14:textId="77777777" w:rsidR="003E5FC9" w:rsidRPr="006355B6" w:rsidRDefault="003E5FC9" w:rsidP="003E5FC9">
            <w:pPr>
              <w:spacing w:after="0" w:line="240" w:lineRule="auto"/>
              <w:jc w:val="center"/>
              <w:rPr>
                <w:rFonts w:ascii="Helvetica" w:eastAsia="Times New Roman" w:hAnsi="Helvetica" w:cs="Helvetica"/>
                <w:b/>
                <w:bCs/>
                <w:sz w:val="20"/>
                <w:szCs w:val="20"/>
                <w:lang w:eastAsia="pl-PL"/>
              </w:rPr>
            </w:pPr>
            <w:r w:rsidRPr="006355B6">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2C782D9C" w14:textId="77777777" w:rsidR="003E5FC9" w:rsidRPr="006355B6" w:rsidRDefault="003E5FC9" w:rsidP="003E5FC9">
            <w:pPr>
              <w:spacing w:after="0" w:line="240" w:lineRule="auto"/>
              <w:jc w:val="center"/>
              <w:rPr>
                <w:rFonts w:ascii="Helvetica" w:eastAsia="Times New Roman" w:hAnsi="Helvetica" w:cs="Helvetica"/>
                <w:b/>
                <w:bCs/>
                <w:sz w:val="20"/>
                <w:szCs w:val="20"/>
                <w:lang w:eastAsia="pl-PL"/>
              </w:rPr>
            </w:pPr>
            <w:r w:rsidRPr="006355B6">
              <w:rPr>
                <w:rFonts w:ascii="Helvetica" w:eastAsia="Times New Roman" w:hAnsi="Helvetica" w:cs="Helvetica"/>
                <w:b/>
                <w:bCs/>
                <w:sz w:val="20"/>
                <w:szCs w:val="20"/>
                <w:lang w:eastAsia="pl-PL"/>
              </w:rPr>
              <w:t>Procent wskazań</w:t>
            </w:r>
          </w:p>
        </w:tc>
      </w:tr>
      <w:tr w:rsidR="003E5FC9" w:rsidRPr="000F62E9" w14:paraId="4BEE3755" w14:textId="77777777" w:rsidTr="006355B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A638957" w14:textId="77777777" w:rsidR="003E5FC9" w:rsidRPr="006355B6" w:rsidRDefault="003E5FC9" w:rsidP="006355B6">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Miasto Stalowa Wola</w:t>
            </w:r>
          </w:p>
        </w:tc>
        <w:tc>
          <w:tcPr>
            <w:tcW w:w="840" w:type="pct"/>
            <w:tcBorders>
              <w:top w:val="nil"/>
              <w:left w:val="nil"/>
              <w:bottom w:val="single" w:sz="4" w:space="0" w:color="auto"/>
              <w:right w:val="single" w:sz="4" w:space="0" w:color="auto"/>
            </w:tcBorders>
            <w:shd w:val="clear" w:color="auto" w:fill="auto"/>
            <w:noWrap/>
            <w:vAlign w:val="center"/>
            <w:hideMark/>
          </w:tcPr>
          <w:p w14:paraId="27988588" w14:textId="77777777" w:rsidR="003E5FC9" w:rsidRPr="006355B6" w:rsidRDefault="003E5FC9" w:rsidP="003E5FC9">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259</w:t>
            </w:r>
          </w:p>
        </w:tc>
        <w:tc>
          <w:tcPr>
            <w:tcW w:w="927" w:type="pct"/>
            <w:tcBorders>
              <w:top w:val="nil"/>
              <w:left w:val="nil"/>
              <w:bottom w:val="single" w:sz="4" w:space="0" w:color="auto"/>
              <w:right w:val="single" w:sz="4" w:space="0" w:color="auto"/>
            </w:tcBorders>
            <w:shd w:val="clear" w:color="auto" w:fill="auto"/>
            <w:noWrap/>
            <w:vAlign w:val="center"/>
            <w:hideMark/>
          </w:tcPr>
          <w:p w14:paraId="21476B5B" w14:textId="77777777" w:rsidR="003E5FC9" w:rsidRPr="006355B6" w:rsidRDefault="003E5FC9" w:rsidP="003E5FC9">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84,92%</w:t>
            </w:r>
          </w:p>
        </w:tc>
      </w:tr>
      <w:tr w:rsidR="003E5FC9" w:rsidRPr="000F62E9" w14:paraId="620C5366" w14:textId="77777777" w:rsidTr="006355B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CCD9757" w14:textId="77777777" w:rsidR="003E5FC9" w:rsidRPr="006355B6" w:rsidRDefault="003E5FC9" w:rsidP="006355B6">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Poza terenem Miasta Stalowa Wola</w:t>
            </w:r>
          </w:p>
        </w:tc>
        <w:tc>
          <w:tcPr>
            <w:tcW w:w="840" w:type="pct"/>
            <w:tcBorders>
              <w:top w:val="nil"/>
              <w:left w:val="nil"/>
              <w:bottom w:val="single" w:sz="4" w:space="0" w:color="auto"/>
              <w:right w:val="single" w:sz="4" w:space="0" w:color="auto"/>
            </w:tcBorders>
            <w:shd w:val="clear" w:color="auto" w:fill="auto"/>
            <w:noWrap/>
            <w:vAlign w:val="center"/>
            <w:hideMark/>
          </w:tcPr>
          <w:p w14:paraId="4633A7D1" w14:textId="77777777" w:rsidR="003E5FC9" w:rsidRPr="006355B6" w:rsidRDefault="003E5FC9" w:rsidP="003E5FC9">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43</w:t>
            </w:r>
          </w:p>
        </w:tc>
        <w:tc>
          <w:tcPr>
            <w:tcW w:w="927" w:type="pct"/>
            <w:tcBorders>
              <w:top w:val="nil"/>
              <w:left w:val="nil"/>
              <w:bottom w:val="single" w:sz="4" w:space="0" w:color="auto"/>
              <w:right w:val="single" w:sz="4" w:space="0" w:color="auto"/>
            </w:tcBorders>
            <w:shd w:val="clear" w:color="auto" w:fill="auto"/>
            <w:noWrap/>
            <w:vAlign w:val="center"/>
            <w:hideMark/>
          </w:tcPr>
          <w:p w14:paraId="46B9D424" w14:textId="77777777" w:rsidR="003E5FC9" w:rsidRPr="006355B6" w:rsidRDefault="003E5FC9" w:rsidP="003E5FC9">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14,10%</w:t>
            </w:r>
          </w:p>
        </w:tc>
      </w:tr>
      <w:tr w:rsidR="003E5FC9" w:rsidRPr="000F62E9" w14:paraId="285C92BC" w14:textId="77777777" w:rsidTr="006355B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DE86698" w14:textId="77777777" w:rsidR="003E5FC9" w:rsidRPr="006355B6" w:rsidRDefault="003E5FC9" w:rsidP="006355B6">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Brak odpowiedzi</w:t>
            </w:r>
          </w:p>
        </w:tc>
        <w:tc>
          <w:tcPr>
            <w:tcW w:w="840" w:type="pct"/>
            <w:tcBorders>
              <w:top w:val="nil"/>
              <w:left w:val="nil"/>
              <w:bottom w:val="single" w:sz="4" w:space="0" w:color="auto"/>
              <w:right w:val="single" w:sz="4" w:space="0" w:color="auto"/>
            </w:tcBorders>
            <w:shd w:val="clear" w:color="auto" w:fill="auto"/>
            <w:noWrap/>
            <w:vAlign w:val="center"/>
            <w:hideMark/>
          </w:tcPr>
          <w:p w14:paraId="27B49655" w14:textId="77777777" w:rsidR="003E5FC9" w:rsidRPr="006355B6" w:rsidRDefault="003E5FC9" w:rsidP="003E5FC9">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3</w:t>
            </w:r>
          </w:p>
        </w:tc>
        <w:tc>
          <w:tcPr>
            <w:tcW w:w="927" w:type="pct"/>
            <w:tcBorders>
              <w:top w:val="nil"/>
              <w:left w:val="nil"/>
              <w:bottom w:val="single" w:sz="4" w:space="0" w:color="auto"/>
              <w:right w:val="single" w:sz="4" w:space="0" w:color="auto"/>
            </w:tcBorders>
            <w:shd w:val="clear" w:color="auto" w:fill="auto"/>
            <w:noWrap/>
            <w:vAlign w:val="center"/>
            <w:hideMark/>
          </w:tcPr>
          <w:p w14:paraId="55F80ECC" w14:textId="77777777" w:rsidR="003E5FC9" w:rsidRPr="006355B6" w:rsidRDefault="003E5FC9" w:rsidP="003E5FC9">
            <w:pPr>
              <w:spacing w:after="0" w:line="240" w:lineRule="auto"/>
              <w:jc w:val="center"/>
              <w:rPr>
                <w:rFonts w:ascii="Helvetica" w:eastAsia="Times New Roman" w:hAnsi="Helvetica" w:cs="Helvetica"/>
                <w:sz w:val="20"/>
                <w:szCs w:val="20"/>
                <w:lang w:eastAsia="pl-PL"/>
              </w:rPr>
            </w:pPr>
            <w:r w:rsidRPr="006355B6">
              <w:rPr>
                <w:rFonts w:ascii="Helvetica" w:eastAsia="Times New Roman" w:hAnsi="Helvetica" w:cs="Helvetica"/>
                <w:sz w:val="20"/>
                <w:szCs w:val="20"/>
                <w:lang w:eastAsia="pl-PL"/>
              </w:rPr>
              <w:t>0,98%</w:t>
            </w:r>
          </w:p>
        </w:tc>
      </w:tr>
    </w:tbl>
    <w:p w14:paraId="5EB6E1CD" w14:textId="77777777" w:rsidR="00837CE7" w:rsidRPr="005E7BD5" w:rsidRDefault="00837CE7" w:rsidP="00837CE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3EA12FB5" w14:textId="77777777" w:rsidR="000C1546" w:rsidRDefault="000C1546">
      <w:pPr>
        <w:rPr>
          <w:rFonts w:ascii="Helvetica" w:hAnsi="Helvetica" w:cs="Helvetica"/>
        </w:rPr>
      </w:pPr>
    </w:p>
    <w:p w14:paraId="27A109A8" w14:textId="69B49307" w:rsidR="006A42C8" w:rsidRPr="005E7BD5" w:rsidRDefault="006A42C8" w:rsidP="006A42C8">
      <w:pPr>
        <w:pStyle w:val="Legenda"/>
        <w:keepNext/>
        <w:jc w:val="both"/>
        <w:rPr>
          <w:rFonts w:ascii="Helvetica" w:hAnsi="Helvetica" w:cs="Helvetica"/>
          <w:color w:val="auto"/>
        </w:rPr>
      </w:pPr>
      <w:bookmarkStart w:id="14" w:name="_Toc111366754"/>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5</w:t>
      </w:r>
      <w:r w:rsidRPr="005E7BD5">
        <w:rPr>
          <w:rFonts w:ascii="Helvetica" w:hAnsi="Helvetica" w:cs="Helvetica"/>
          <w:color w:val="auto"/>
        </w:rPr>
        <w:fldChar w:fldCharType="end"/>
      </w:r>
      <w:r w:rsidRPr="005E7BD5">
        <w:rPr>
          <w:rFonts w:ascii="Helvetica" w:hAnsi="Helvetica" w:cs="Helvetica"/>
          <w:color w:val="auto"/>
        </w:rPr>
        <w:t>. Ilość osób ankietowanych w podziale na miejsce zamieszkania</w:t>
      </w:r>
      <w:bookmarkEnd w:id="14"/>
    </w:p>
    <w:p w14:paraId="23140996" w14:textId="1EB6EED5" w:rsidR="000C1546" w:rsidRDefault="000C1546" w:rsidP="006A42C8">
      <w:pPr>
        <w:jc w:val="center"/>
        <w:rPr>
          <w:rFonts w:ascii="Helvetica" w:hAnsi="Helvetica" w:cs="Helvetica"/>
        </w:rPr>
      </w:pPr>
      <w:r>
        <w:rPr>
          <w:noProof/>
        </w:rPr>
        <w:drawing>
          <wp:inline distT="0" distB="0" distL="0" distR="0" wp14:anchorId="6AF51C32" wp14:editId="164B9DFA">
            <wp:extent cx="5772150" cy="3476625"/>
            <wp:effectExtent l="0" t="0" r="0" b="9525"/>
            <wp:docPr id="8" name="Wykres 8">
              <a:extLst xmlns:a="http://schemas.openxmlformats.org/drawingml/2006/main">
                <a:ext uri="{FF2B5EF4-FFF2-40B4-BE49-F238E27FC236}">
                  <a16:creationId xmlns:a16="http://schemas.microsoft.com/office/drawing/2014/main" id="{37A4C8A0-C46A-27F1-7B2F-EE45FC859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326070" w14:textId="77777777" w:rsidR="006A42C8" w:rsidRPr="005E7BD5" w:rsidRDefault="006A42C8" w:rsidP="006A42C8">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06AF5132" w14:textId="77777777" w:rsidR="000C1546" w:rsidRDefault="000C1546">
      <w:pPr>
        <w:rPr>
          <w:rFonts w:ascii="Helvetica" w:hAnsi="Helvetica" w:cs="Helvetica"/>
          <w:b/>
          <w:bCs/>
        </w:rPr>
      </w:pPr>
    </w:p>
    <w:p w14:paraId="5244C898" w14:textId="73A471D1" w:rsidR="00F50C3E" w:rsidRDefault="00F50C3E">
      <w:pPr>
        <w:rPr>
          <w:rFonts w:ascii="Helvetica" w:hAnsi="Helvetica" w:cs="Helvetica"/>
          <w:b/>
          <w:bCs/>
        </w:rPr>
      </w:pPr>
      <w:r>
        <w:rPr>
          <w:rFonts w:ascii="Helvetica" w:hAnsi="Helvetica" w:cs="Helvetica"/>
          <w:b/>
          <w:bCs/>
        </w:rPr>
        <w:br w:type="page"/>
      </w:r>
    </w:p>
    <w:p w14:paraId="326ABCA9" w14:textId="7A00108A" w:rsidR="003E5FC9" w:rsidRPr="0079655F" w:rsidRDefault="0056418C" w:rsidP="0079655F">
      <w:pPr>
        <w:pStyle w:val="Nagwek2"/>
        <w:jc w:val="both"/>
        <w:rPr>
          <w:rFonts w:ascii="Helvetica" w:hAnsi="Helvetica" w:cs="Helvetica"/>
          <w:b/>
          <w:bCs/>
          <w:color w:val="auto"/>
          <w:sz w:val="24"/>
          <w:szCs w:val="24"/>
        </w:rPr>
      </w:pPr>
      <w:bookmarkStart w:id="15" w:name="_Toc110546964"/>
      <w:r w:rsidRPr="0079655F">
        <w:rPr>
          <w:rFonts w:ascii="Helvetica" w:hAnsi="Helvetica" w:cs="Helvetica"/>
          <w:b/>
          <w:bCs/>
          <w:color w:val="auto"/>
          <w:sz w:val="24"/>
          <w:szCs w:val="24"/>
        </w:rPr>
        <w:lastRenderedPageBreak/>
        <w:t xml:space="preserve">3.2. </w:t>
      </w:r>
      <w:r w:rsidR="003E5FC9" w:rsidRPr="0079655F">
        <w:rPr>
          <w:rFonts w:ascii="Helvetica" w:hAnsi="Helvetica" w:cs="Helvetica"/>
          <w:b/>
          <w:bCs/>
          <w:color w:val="auto"/>
          <w:sz w:val="24"/>
          <w:szCs w:val="24"/>
        </w:rPr>
        <w:t>Odpowiedzi ankietowanych w zakresie pytań merytorycznych</w:t>
      </w:r>
      <w:bookmarkEnd w:id="15"/>
    </w:p>
    <w:p w14:paraId="52232889" w14:textId="77777777" w:rsidR="0056418C" w:rsidRDefault="0056418C" w:rsidP="00D42124">
      <w:pPr>
        <w:jc w:val="both"/>
        <w:rPr>
          <w:rFonts w:ascii="Helvetica" w:hAnsi="Helvetica" w:cs="Helvetica"/>
        </w:rPr>
      </w:pPr>
    </w:p>
    <w:p w14:paraId="4D0A9B89" w14:textId="1BCBCD03" w:rsidR="004B5E4D" w:rsidRPr="00E21411" w:rsidRDefault="004B5E4D" w:rsidP="00E21411">
      <w:pPr>
        <w:pStyle w:val="Akapitzlist"/>
        <w:numPr>
          <w:ilvl w:val="0"/>
          <w:numId w:val="61"/>
        </w:numPr>
        <w:jc w:val="both"/>
        <w:rPr>
          <w:rFonts w:ascii="Helvetica" w:hAnsi="Helvetica" w:cs="Helvetica"/>
          <w:b/>
          <w:bCs/>
        </w:rPr>
      </w:pPr>
      <w:r>
        <w:rPr>
          <w:rFonts w:ascii="Helvetica" w:hAnsi="Helvetica" w:cs="Helvetica"/>
          <w:b/>
          <w:bCs/>
        </w:rPr>
        <w:t>Z ilu osób składa się Pani/Pana gospodarstwo domowe?</w:t>
      </w:r>
    </w:p>
    <w:p w14:paraId="0DB5015F" w14:textId="017A2C76" w:rsidR="00EC5AD1" w:rsidRDefault="003D056E" w:rsidP="00E21411">
      <w:pPr>
        <w:jc w:val="both"/>
        <w:rPr>
          <w:rFonts w:ascii="Helvetica" w:hAnsi="Helvetica" w:cs="Helvetica"/>
        </w:rPr>
      </w:pPr>
      <w:r>
        <w:rPr>
          <w:rFonts w:ascii="Helvetica" w:hAnsi="Helvetica" w:cs="Helvetica"/>
        </w:rPr>
        <w:t>Dwie n</w:t>
      </w:r>
      <w:r w:rsidR="00EC5AD1">
        <w:rPr>
          <w:rFonts w:ascii="Helvetica" w:hAnsi="Helvetica" w:cs="Helvetica"/>
        </w:rPr>
        <w:t>ajliczniejsz</w:t>
      </w:r>
      <w:r w:rsidR="008C7B33">
        <w:rPr>
          <w:rFonts w:ascii="Helvetica" w:hAnsi="Helvetica" w:cs="Helvetica"/>
        </w:rPr>
        <w:t>e</w:t>
      </w:r>
      <w:r w:rsidR="00EC5AD1">
        <w:rPr>
          <w:rFonts w:ascii="Helvetica" w:hAnsi="Helvetica" w:cs="Helvetica"/>
        </w:rPr>
        <w:t xml:space="preserve"> grup</w:t>
      </w:r>
      <w:r w:rsidR="008C7B33">
        <w:rPr>
          <w:rFonts w:ascii="Helvetica" w:hAnsi="Helvetica" w:cs="Helvetica"/>
        </w:rPr>
        <w:t>y</w:t>
      </w:r>
      <w:r w:rsidR="00EC5AD1">
        <w:rPr>
          <w:rFonts w:ascii="Helvetica" w:hAnsi="Helvetica" w:cs="Helvetica"/>
        </w:rPr>
        <w:t xml:space="preserve"> stanowili ankietowani z</w:t>
      </w:r>
      <w:r w:rsidR="00E21411">
        <w:rPr>
          <w:rFonts w:ascii="Helvetica" w:hAnsi="Helvetica" w:cs="Helvetica"/>
        </w:rPr>
        <w:t> </w:t>
      </w:r>
      <w:r w:rsidR="00EC5AD1">
        <w:rPr>
          <w:rFonts w:ascii="Helvetica" w:hAnsi="Helvetica" w:cs="Helvetica"/>
        </w:rPr>
        <w:t>gospodarstw domowyc</w:t>
      </w:r>
      <w:r w:rsidR="008E2DAB">
        <w:rPr>
          <w:rFonts w:ascii="Helvetica" w:hAnsi="Helvetica" w:cs="Helvetica"/>
        </w:rPr>
        <w:t>h złożonych z 2</w:t>
      </w:r>
      <w:r>
        <w:rPr>
          <w:rFonts w:ascii="Helvetica" w:hAnsi="Helvetica" w:cs="Helvetica"/>
        </w:rPr>
        <w:t xml:space="preserve"> osób</w:t>
      </w:r>
      <w:r w:rsidR="00EC5AD1">
        <w:rPr>
          <w:rFonts w:ascii="Helvetica" w:hAnsi="Helvetica" w:cs="Helvetica"/>
        </w:rPr>
        <w:t xml:space="preserve"> (27,54%)</w:t>
      </w:r>
      <w:r>
        <w:rPr>
          <w:rFonts w:ascii="Helvetica" w:hAnsi="Helvetica" w:cs="Helvetica"/>
        </w:rPr>
        <w:t xml:space="preserve"> oraz</w:t>
      </w:r>
      <w:r w:rsidR="00EC5AD1">
        <w:rPr>
          <w:rFonts w:ascii="Helvetica" w:hAnsi="Helvetica" w:cs="Helvetica"/>
        </w:rPr>
        <w:t xml:space="preserve"> 4 osób (27,21%). Tuż za tymi grupami znalazły się gospodarstwa domowe liczące 3 osoby, co stanowiło 25,57%</w:t>
      </w:r>
      <w:r>
        <w:rPr>
          <w:rFonts w:ascii="Helvetica" w:hAnsi="Helvetica" w:cs="Helvetica"/>
        </w:rPr>
        <w:t xml:space="preserve"> uczestników badania</w:t>
      </w:r>
      <w:r w:rsidR="00EC5AD1">
        <w:rPr>
          <w:rFonts w:ascii="Helvetica" w:hAnsi="Helvetica" w:cs="Helvetica"/>
        </w:rPr>
        <w:t>. Najmniej liczną grupę stanowili ankietowani, których gospodarstwa domowe składaj</w:t>
      </w:r>
      <w:r w:rsidR="008E2DAB">
        <w:rPr>
          <w:rFonts w:ascii="Helvetica" w:hAnsi="Helvetica" w:cs="Helvetica"/>
        </w:rPr>
        <w:t>ą</w:t>
      </w:r>
      <w:r w:rsidR="00EC5AD1">
        <w:rPr>
          <w:rFonts w:ascii="Helvetica" w:hAnsi="Helvetica" w:cs="Helvetica"/>
        </w:rPr>
        <w:t xml:space="preserve"> się z więcej niż 5 osób (1,97%).</w:t>
      </w:r>
    </w:p>
    <w:p w14:paraId="119F37DF" w14:textId="77777777" w:rsidR="008E394E" w:rsidRDefault="008E394E" w:rsidP="00E21411">
      <w:pPr>
        <w:jc w:val="both"/>
        <w:rPr>
          <w:rFonts w:ascii="Helvetica" w:hAnsi="Helvetica" w:cs="Helvetica"/>
        </w:rPr>
      </w:pPr>
    </w:p>
    <w:p w14:paraId="5FB8A720" w14:textId="73034A06" w:rsidR="00F50C3E" w:rsidRPr="005E7BD5" w:rsidRDefault="00F50C3E" w:rsidP="00F50C3E">
      <w:pPr>
        <w:pStyle w:val="Legenda"/>
        <w:keepNext/>
        <w:rPr>
          <w:rFonts w:ascii="Helvetica" w:hAnsi="Helvetica" w:cs="Helvetica"/>
          <w:color w:val="auto"/>
        </w:rPr>
      </w:pPr>
      <w:bookmarkStart w:id="16" w:name="_Toc111366783"/>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6</w:t>
      </w:r>
      <w:r w:rsidRPr="005E7BD5">
        <w:rPr>
          <w:rFonts w:ascii="Helvetica" w:hAnsi="Helvetica" w:cs="Helvetica"/>
          <w:color w:val="auto"/>
        </w:rPr>
        <w:fldChar w:fldCharType="end"/>
      </w:r>
      <w:r w:rsidRPr="005E7BD5">
        <w:rPr>
          <w:rFonts w:ascii="Helvetica" w:hAnsi="Helvetica" w:cs="Helvetica"/>
          <w:color w:val="auto"/>
        </w:rPr>
        <w:t>. Ilość osób w gospodarstwie domowym</w:t>
      </w:r>
      <w:bookmarkEnd w:id="16"/>
    </w:p>
    <w:tbl>
      <w:tblPr>
        <w:tblW w:w="5000" w:type="pct"/>
        <w:tblCellMar>
          <w:left w:w="70" w:type="dxa"/>
          <w:right w:w="70" w:type="dxa"/>
        </w:tblCellMar>
        <w:tblLook w:val="04A0" w:firstRow="1" w:lastRow="0" w:firstColumn="1" w:lastColumn="0" w:noHBand="0" w:noVBand="1"/>
      </w:tblPr>
      <w:tblGrid>
        <w:gridCol w:w="5658"/>
        <w:gridCol w:w="1641"/>
        <w:gridCol w:w="1763"/>
      </w:tblGrid>
      <w:tr w:rsidR="004B5E4D" w:rsidRPr="007B7924" w14:paraId="46159304" w14:textId="77777777" w:rsidTr="007B7924">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78DDC8F" w14:textId="77777777" w:rsidR="004B5E4D" w:rsidRPr="007B7924" w:rsidRDefault="004B5E4D" w:rsidP="007B7924">
            <w:pPr>
              <w:spacing w:after="0" w:line="240" w:lineRule="auto"/>
              <w:jc w:val="center"/>
              <w:rPr>
                <w:rFonts w:ascii="Helvetica" w:eastAsia="Times New Roman" w:hAnsi="Helvetica" w:cs="Helvetica"/>
                <w:b/>
                <w:bCs/>
                <w:sz w:val="20"/>
                <w:szCs w:val="20"/>
                <w:lang w:eastAsia="pl-PL"/>
              </w:rPr>
            </w:pPr>
            <w:r w:rsidRPr="007B7924">
              <w:rPr>
                <w:rFonts w:ascii="Helvetica" w:eastAsia="Times New Roman" w:hAnsi="Helvetica" w:cs="Helvetica"/>
                <w:b/>
                <w:bCs/>
                <w:sz w:val="20"/>
                <w:szCs w:val="20"/>
                <w:lang w:eastAsia="pl-PL"/>
              </w:rPr>
              <w:t>Z ilu osób składa się Pani/Pana gospodarstwo domowe?</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1853501D" w14:textId="77777777" w:rsidR="004B5E4D" w:rsidRPr="007B7924" w:rsidRDefault="004B5E4D" w:rsidP="004B5E4D">
            <w:pPr>
              <w:spacing w:after="0" w:line="240" w:lineRule="auto"/>
              <w:jc w:val="center"/>
              <w:rPr>
                <w:rFonts w:ascii="Helvetica" w:eastAsia="Times New Roman" w:hAnsi="Helvetica" w:cs="Helvetica"/>
                <w:b/>
                <w:bCs/>
                <w:sz w:val="20"/>
                <w:szCs w:val="20"/>
                <w:lang w:eastAsia="pl-PL"/>
              </w:rPr>
            </w:pPr>
            <w:r w:rsidRPr="007B7924">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4F352D3E" w14:textId="77777777" w:rsidR="004B5E4D" w:rsidRPr="007B7924" w:rsidRDefault="004B5E4D" w:rsidP="004B5E4D">
            <w:pPr>
              <w:spacing w:after="0" w:line="240" w:lineRule="auto"/>
              <w:jc w:val="center"/>
              <w:rPr>
                <w:rFonts w:ascii="Helvetica" w:eastAsia="Times New Roman" w:hAnsi="Helvetica" w:cs="Helvetica"/>
                <w:b/>
                <w:bCs/>
                <w:sz w:val="20"/>
                <w:szCs w:val="20"/>
                <w:lang w:eastAsia="pl-PL"/>
              </w:rPr>
            </w:pPr>
            <w:r w:rsidRPr="007B7924">
              <w:rPr>
                <w:rFonts w:ascii="Helvetica" w:eastAsia="Times New Roman" w:hAnsi="Helvetica" w:cs="Helvetica"/>
                <w:b/>
                <w:bCs/>
                <w:sz w:val="20"/>
                <w:szCs w:val="20"/>
                <w:lang w:eastAsia="pl-PL"/>
              </w:rPr>
              <w:t>Procent wskazań</w:t>
            </w:r>
          </w:p>
        </w:tc>
      </w:tr>
      <w:tr w:rsidR="004B5E4D" w:rsidRPr="007B7924" w14:paraId="0B033444" w14:textId="77777777" w:rsidTr="007B792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4B5E515" w14:textId="77777777" w:rsidR="004B5E4D" w:rsidRPr="007B7924" w:rsidRDefault="004B5E4D" w:rsidP="007B7924">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1 osoba</w:t>
            </w:r>
          </w:p>
        </w:tc>
        <w:tc>
          <w:tcPr>
            <w:tcW w:w="840" w:type="pct"/>
            <w:tcBorders>
              <w:top w:val="nil"/>
              <w:left w:val="nil"/>
              <w:bottom w:val="single" w:sz="4" w:space="0" w:color="auto"/>
              <w:right w:val="single" w:sz="4" w:space="0" w:color="auto"/>
            </w:tcBorders>
            <w:shd w:val="clear" w:color="auto" w:fill="auto"/>
            <w:noWrap/>
            <w:vAlign w:val="center"/>
            <w:hideMark/>
          </w:tcPr>
          <w:p w14:paraId="11222E4C"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31</w:t>
            </w:r>
          </w:p>
        </w:tc>
        <w:tc>
          <w:tcPr>
            <w:tcW w:w="927" w:type="pct"/>
            <w:tcBorders>
              <w:top w:val="nil"/>
              <w:left w:val="nil"/>
              <w:bottom w:val="single" w:sz="4" w:space="0" w:color="auto"/>
              <w:right w:val="single" w:sz="4" w:space="0" w:color="auto"/>
            </w:tcBorders>
            <w:shd w:val="clear" w:color="auto" w:fill="auto"/>
            <w:noWrap/>
            <w:vAlign w:val="center"/>
            <w:hideMark/>
          </w:tcPr>
          <w:p w14:paraId="6756E104"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10,16%</w:t>
            </w:r>
          </w:p>
        </w:tc>
      </w:tr>
      <w:tr w:rsidR="004B5E4D" w:rsidRPr="007B7924" w14:paraId="7C897F7B" w14:textId="77777777" w:rsidTr="007B792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4F8D811" w14:textId="77777777" w:rsidR="004B5E4D" w:rsidRPr="007B7924" w:rsidRDefault="004B5E4D" w:rsidP="007B7924">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2 osoby</w:t>
            </w:r>
          </w:p>
        </w:tc>
        <w:tc>
          <w:tcPr>
            <w:tcW w:w="840" w:type="pct"/>
            <w:tcBorders>
              <w:top w:val="nil"/>
              <w:left w:val="nil"/>
              <w:bottom w:val="single" w:sz="4" w:space="0" w:color="auto"/>
              <w:right w:val="single" w:sz="4" w:space="0" w:color="auto"/>
            </w:tcBorders>
            <w:shd w:val="clear" w:color="auto" w:fill="auto"/>
            <w:noWrap/>
            <w:vAlign w:val="center"/>
            <w:hideMark/>
          </w:tcPr>
          <w:p w14:paraId="2985C2F8"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84</w:t>
            </w:r>
          </w:p>
        </w:tc>
        <w:tc>
          <w:tcPr>
            <w:tcW w:w="927" w:type="pct"/>
            <w:tcBorders>
              <w:top w:val="nil"/>
              <w:left w:val="nil"/>
              <w:bottom w:val="single" w:sz="4" w:space="0" w:color="auto"/>
              <w:right w:val="single" w:sz="4" w:space="0" w:color="auto"/>
            </w:tcBorders>
            <w:shd w:val="clear" w:color="auto" w:fill="auto"/>
            <w:noWrap/>
            <w:vAlign w:val="center"/>
            <w:hideMark/>
          </w:tcPr>
          <w:p w14:paraId="0B955FD1"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27,54%</w:t>
            </w:r>
          </w:p>
        </w:tc>
      </w:tr>
      <w:tr w:rsidR="004B5E4D" w:rsidRPr="007B7924" w14:paraId="646068C4" w14:textId="77777777" w:rsidTr="007B792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1EC987B" w14:textId="77777777" w:rsidR="004B5E4D" w:rsidRPr="007B7924" w:rsidRDefault="004B5E4D" w:rsidP="007B7924">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3 osoby</w:t>
            </w:r>
          </w:p>
        </w:tc>
        <w:tc>
          <w:tcPr>
            <w:tcW w:w="840" w:type="pct"/>
            <w:tcBorders>
              <w:top w:val="nil"/>
              <w:left w:val="nil"/>
              <w:bottom w:val="single" w:sz="4" w:space="0" w:color="auto"/>
              <w:right w:val="single" w:sz="4" w:space="0" w:color="auto"/>
            </w:tcBorders>
            <w:shd w:val="clear" w:color="auto" w:fill="auto"/>
            <w:noWrap/>
            <w:vAlign w:val="center"/>
            <w:hideMark/>
          </w:tcPr>
          <w:p w14:paraId="2CA277D5"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78</w:t>
            </w:r>
          </w:p>
        </w:tc>
        <w:tc>
          <w:tcPr>
            <w:tcW w:w="927" w:type="pct"/>
            <w:tcBorders>
              <w:top w:val="nil"/>
              <w:left w:val="nil"/>
              <w:bottom w:val="single" w:sz="4" w:space="0" w:color="auto"/>
              <w:right w:val="single" w:sz="4" w:space="0" w:color="auto"/>
            </w:tcBorders>
            <w:shd w:val="clear" w:color="auto" w:fill="auto"/>
            <w:noWrap/>
            <w:vAlign w:val="center"/>
            <w:hideMark/>
          </w:tcPr>
          <w:p w14:paraId="6FDBF55A"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25,57%</w:t>
            </w:r>
          </w:p>
        </w:tc>
      </w:tr>
      <w:tr w:rsidR="004B5E4D" w:rsidRPr="007B7924" w14:paraId="5BA1B39E" w14:textId="77777777" w:rsidTr="007B792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1A016C5" w14:textId="77777777" w:rsidR="004B5E4D" w:rsidRPr="007B7924" w:rsidRDefault="004B5E4D" w:rsidP="007B7924">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4 osoby</w:t>
            </w:r>
          </w:p>
        </w:tc>
        <w:tc>
          <w:tcPr>
            <w:tcW w:w="840" w:type="pct"/>
            <w:tcBorders>
              <w:top w:val="nil"/>
              <w:left w:val="nil"/>
              <w:bottom w:val="single" w:sz="4" w:space="0" w:color="auto"/>
              <w:right w:val="single" w:sz="4" w:space="0" w:color="auto"/>
            </w:tcBorders>
            <w:shd w:val="clear" w:color="auto" w:fill="auto"/>
            <w:noWrap/>
            <w:vAlign w:val="center"/>
            <w:hideMark/>
          </w:tcPr>
          <w:p w14:paraId="55966F2A"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83</w:t>
            </w:r>
          </w:p>
        </w:tc>
        <w:tc>
          <w:tcPr>
            <w:tcW w:w="927" w:type="pct"/>
            <w:tcBorders>
              <w:top w:val="nil"/>
              <w:left w:val="nil"/>
              <w:bottom w:val="single" w:sz="4" w:space="0" w:color="auto"/>
              <w:right w:val="single" w:sz="4" w:space="0" w:color="auto"/>
            </w:tcBorders>
            <w:shd w:val="clear" w:color="auto" w:fill="auto"/>
            <w:noWrap/>
            <w:vAlign w:val="center"/>
            <w:hideMark/>
          </w:tcPr>
          <w:p w14:paraId="073371CF"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27,21%</w:t>
            </w:r>
          </w:p>
        </w:tc>
      </w:tr>
      <w:tr w:rsidR="004B5E4D" w:rsidRPr="007B7924" w14:paraId="0CA48C03" w14:textId="77777777" w:rsidTr="007B792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5748EAF" w14:textId="77777777" w:rsidR="004B5E4D" w:rsidRPr="007B7924" w:rsidRDefault="004B5E4D" w:rsidP="007B7924">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5 osób</w:t>
            </w:r>
          </w:p>
        </w:tc>
        <w:tc>
          <w:tcPr>
            <w:tcW w:w="840" w:type="pct"/>
            <w:tcBorders>
              <w:top w:val="nil"/>
              <w:left w:val="nil"/>
              <w:bottom w:val="single" w:sz="4" w:space="0" w:color="auto"/>
              <w:right w:val="single" w:sz="4" w:space="0" w:color="auto"/>
            </w:tcBorders>
            <w:shd w:val="clear" w:color="auto" w:fill="auto"/>
            <w:noWrap/>
            <w:vAlign w:val="center"/>
            <w:hideMark/>
          </w:tcPr>
          <w:p w14:paraId="4392CB0E"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23</w:t>
            </w:r>
          </w:p>
        </w:tc>
        <w:tc>
          <w:tcPr>
            <w:tcW w:w="927" w:type="pct"/>
            <w:tcBorders>
              <w:top w:val="nil"/>
              <w:left w:val="nil"/>
              <w:bottom w:val="single" w:sz="4" w:space="0" w:color="auto"/>
              <w:right w:val="single" w:sz="4" w:space="0" w:color="auto"/>
            </w:tcBorders>
            <w:shd w:val="clear" w:color="auto" w:fill="auto"/>
            <w:noWrap/>
            <w:vAlign w:val="center"/>
            <w:hideMark/>
          </w:tcPr>
          <w:p w14:paraId="7184BF1C"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7,54%</w:t>
            </w:r>
          </w:p>
        </w:tc>
      </w:tr>
      <w:tr w:rsidR="004B5E4D" w:rsidRPr="007B7924" w14:paraId="50DB595A" w14:textId="77777777" w:rsidTr="007B792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F9C05DD" w14:textId="77777777" w:rsidR="004B5E4D" w:rsidRPr="007B7924" w:rsidRDefault="004B5E4D" w:rsidP="007B7924">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Powyżej 5 osób</w:t>
            </w:r>
          </w:p>
        </w:tc>
        <w:tc>
          <w:tcPr>
            <w:tcW w:w="840" w:type="pct"/>
            <w:tcBorders>
              <w:top w:val="nil"/>
              <w:left w:val="nil"/>
              <w:bottom w:val="single" w:sz="4" w:space="0" w:color="auto"/>
              <w:right w:val="single" w:sz="4" w:space="0" w:color="auto"/>
            </w:tcBorders>
            <w:shd w:val="clear" w:color="auto" w:fill="auto"/>
            <w:noWrap/>
            <w:vAlign w:val="center"/>
            <w:hideMark/>
          </w:tcPr>
          <w:p w14:paraId="3F99C0A8"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6</w:t>
            </w:r>
          </w:p>
        </w:tc>
        <w:tc>
          <w:tcPr>
            <w:tcW w:w="927" w:type="pct"/>
            <w:tcBorders>
              <w:top w:val="nil"/>
              <w:left w:val="nil"/>
              <w:bottom w:val="single" w:sz="4" w:space="0" w:color="auto"/>
              <w:right w:val="single" w:sz="4" w:space="0" w:color="auto"/>
            </w:tcBorders>
            <w:shd w:val="clear" w:color="auto" w:fill="auto"/>
            <w:noWrap/>
            <w:vAlign w:val="center"/>
            <w:hideMark/>
          </w:tcPr>
          <w:p w14:paraId="0880D0EA" w14:textId="77777777" w:rsidR="004B5E4D" w:rsidRPr="007B7924" w:rsidRDefault="004B5E4D" w:rsidP="004B5E4D">
            <w:pPr>
              <w:spacing w:after="0" w:line="240" w:lineRule="auto"/>
              <w:jc w:val="center"/>
              <w:rPr>
                <w:rFonts w:ascii="Helvetica" w:eastAsia="Times New Roman" w:hAnsi="Helvetica" w:cs="Helvetica"/>
                <w:sz w:val="20"/>
                <w:szCs w:val="20"/>
                <w:lang w:eastAsia="pl-PL"/>
              </w:rPr>
            </w:pPr>
            <w:r w:rsidRPr="007B7924">
              <w:rPr>
                <w:rFonts w:ascii="Helvetica" w:eastAsia="Times New Roman" w:hAnsi="Helvetica" w:cs="Helvetica"/>
                <w:sz w:val="20"/>
                <w:szCs w:val="20"/>
                <w:lang w:eastAsia="pl-PL"/>
              </w:rPr>
              <w:t>1,97%</w:t>
            </w:r>
          </w:p>
        </w:tc>
      </w:tr>
    </w:tbl>
    <w:p w14:paraId="76D1609B" w14:textId="16E7AA68" w:rsidR="004B5E4D" w:rsidRDefault="00837CE7" w:rsidP="004B5E4D">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50811BD1" w14:textId="77777777" w:rsidR="008E394E" w:rsidRPr="005E7BD5" w:rsidRDefault="008E394E" w:rsidP="004B5E4D">
      <w:pPr>
        <w:jc w:val="both"/>
        <w:rPr>
          <w:rFonts w:ascii="Helvetica" w:hAnsi="Helvetica" w:cs="Helvetica"/>
          <w:i/>
          <w:iCs/>
          <w:sz w:val="18"/>
          <w:szCs w:val="18"/>
        </w:rPr>
      </w:pPr>
    </w:p>
    <w:p w14:paraId="44B10369" w14:textId="426474F0" w:rsidR="0056418C" w:rsidRPr="005E7BD5" w:rsidRDefault="0056418C" w:rsidP="0056418C">
      <w:pPr>
        <w:pStyle w:val="Legenda"/>
        <w:keepNext/>
        <w:jc w:val="both"/>
        <w:rPr>
          <w:rFonts w:ascii="Helvetica" w:hAnsi="Helvetica" w:cs="Helvetica"/>
          <w:color w:val="auto"/>
        </w:rPr>
      </w:pPr>
      <w:bookmarkStart w:id="17" w:name="_Toc111366755"/>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6</w:t>
      </w:r>
      <w:r w:rsidRPr="005E7BD5">
        <w:rPr>
          <w:rFonts w:ascii="Helvetica" w:hAnsi="Helvetica" w:cs="Helvetica"/>
          <w:color w:val="auto"/>
        </w:rPr>
        <w:fldChar w:fldCharType="end"/>
      </w:r>
      <w:r w:rsidRPr="005E7BD5">
        <w:rPr>
          <w:rFonts w:ascii="Helvetica" w:hAnsi="Helvetica" w:cs="Helvetica"/>
          <w:color w:val="auto"/>
        </w:rPr>
        <w:t>. Ilość osób w gospodarstwie domowym</w:t>
      </w:r>
      <w:bookmarkEnd w:id="17"/>
    </w:p>
    <w:p w14:paraId="0E3A8AFF" w14:textId="7887E946" w:rsidR="000C1546" w:rsidRDefault="000C1546" w:rsidP="0056418C">
      <w:pPr>
        <w:jc w:val="center"/>
        <w:rPr>
          <w:rFonts w:ascii="Helvetica" w:hAnsi="Helvetica" w:cs="Helvetica"/>
        </w:rPr>
      </w:pPr>
      <w:r>
        <w:rPr>
          <w:noProof/>
        </w:rPr>
        <w:drawing>
          <wp:inline distT="0" distB="0" distL="0" distR="0" wp14:anchorId="110D148C" wp14:editId="0A5C2555">
            <wp:extent cx="4916384" cy="2873829"/>
            <wp:effectExtent l="0" t="0" r="17780" b="3175"/>
            <wp:docPr id="9" name="Wykres 9">
              <a:extLst xmlns:a="http://schemas.openxmlformats.org/drawingml/2006/main">
                <a:ext uri="{FF2B5EF4-FFF2-40B4-BE49-F238E27FC236}">
                  <a16:creationId xmlns:a16="http://schemas.microsoft.com/office/drawing/2014/main" id="{FCEE811B-C4DB-EA50-8580-E32598E93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DADF41" w14:textId="73768D0A" w:rsidR="0056418C" w:rsidRDefault="0056418C" w:rsidP="00E21411">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260DB95D" w14:textId="0C80CCE8" w:rsidR="00C77756" w:rsidRDefault="00C77756" w:rsidP="00E21411">
      <w:pPr>
        <w:jc w:val="both"/>
        <w:rPr>
          <w:rFonts w:ascii="Helvetica" w:hAnsi="Helvetica" w:cs="Helvetica"/>
          <w:i/>
          <w:iCs/>
          <w:sz w:val="18"/>
          <w:szCs w:val="18"/>
        </w:rPr>
      </w:pPr>
    </w:p>
    <w:p w14:paraId="4441A49E" w14:textId="77777777" w:rsidR="00EC5E94" w:rsidRDefault="00EC5E94" w:rsidP="00E21411">
      <w:pPr>
        <w:jc w:val="both"/>
        <w:rPr>
          <w:rFonts w:ascii="Helvetica" w:hAnsi="Helvetica" w:cs="Helvetica"/>
          <w:i/>
          <w:iCs/>
          <w:sz w:val="18"/>
          <w:szCs w:val="18"/>
        </w:rPr>
      </w:pPr>
    </w:p>
    <w:p w14:paraId="01AA9338" w14:textId="77777777" w:rsidR="00C77756" w:rsidRPr="005E7BD5" w:rsidRDefault="00C77756" w:rsidP="00E21411">
      <w:pPr>
        <w:jc w:val="both"/>
        <w:rPr>
          <w:rFonts w:ascii="Helvetica" w:hAnsi="Helvetica" w:cs="Helvetica"/>
          <w:i/>
          <w:iCs/>
          <w:sz w:val="18"/>
          <w:szCs w:val="18"/>
        </w:rPr>
      </w:pPr>
    </w:p>
    <w:p w14:paraId="36C435B1" w14:textId="572A7517" w:rsidR="004B5E4D" w:rsidRDefault="004B5E4D" w:rsidP="004B5E4D">
      <w:pPr>
        <w:pStyle w:val="Akapitzlist"/>
        <w:numPr>
          <w:ilvl w:val="0"/>
          <w:numId w:val="61"/>
        </w:numPr>
        <w:jc w:val="both"/>
        <w:rPr>
          <w:rFonts w:ascii="Helvetica" w:hAnsi="Helvetica" w:cs="Helvetica"/>
          <w:b/>
          <w:bCs/>
        </w:rPr>
      </w:pPr>
      <w:r>
        <w:rPr>
          <w:rFonts w:ascii="Helvetica" w:hAnsi="Helvetica" w:cs="Helvetica"/>
          <w:b/>
          <w:bCs/>
        </w:rPr>
        <w:lastRenderedPageBreak/>
        <w:t>Jaka jest liczba dzieci w Pani/Pana gospodarstwie domowym?</w:t>
      </w:r>
    </w:p>
    <w:p w14:paraId="7F95AAA2" w14:textId="2130A421" w:rsidR="0056418C" w:rsidRDefault="0056418C" w:rsidP="004B5E4D">
      <w:pPr>
        <w:jc w:val="both"/>
        <w:rPr>
          <w:rFonts w:ascii="Helvetica" w:hAnsi="Helvetica" w:cs="Helvetica"/>
        </w:rPr>
      </w:pPr>
    </w:p>
    <w:p w14:paraId="6215538A" w14:textId="08C08403" w:rsidR="00E21411" w:rsidRDefault="004208AB" w:rsidP="004B5E4D">
      <w:pPr>
        <w:jc w:val="both"/>
        <w:rPr>
          <w:rFonts w:ascii="Helvetica" w:hAnsi="Helvetica" w:cs="Helvetica"/>
        </w:rPr>
      </w:pPr>
      <w:r>
        <w:rPr>
          <w:rFonts w:ascii="Helvetica" w:hAnsi="Helvetica" w:cs="Helvetica"/>
        </w:rPr>
        <w:t>N</w:t>
      </w:r>
      <w:r w:rsidR="00E21411">
        <w:rPr>
          <w:rFonts w:ascii="Helvetica" w:hAnsi="Helvetica" w:cs="Helvetica"/>
        </w:rPr>
        <w:t>ajwiększą grupę ankietowanych stanowiły osoby nieposiadające dzieci w gospodarstwie domowym</w:t>
      </w:r>
      <w:r w:rsidR="00B37416">
        <w:rPr>
          <w:rFonts w:ascii="Helvetica" w:hAnsi="Helvetica" w:cs="Helvetica"/>
        </w:rPr>
        <w:t xml:space="preserve"> (</w:t>
      </w:r>
      <w:r w:rsidR="00E21411">
        <w:rPr>
          <w:rFonts w:ascii="Helvetica" w:hAnsi="Helvetica" w:cs="Helvetica"/>
        </w:rPr>
        <w:t>39,67%</w:t>
      </w:r>
      <w:r w:rsidR="00B37416">
        <w:rPr>
          <w:rFonts w:ascii="Helvetica" w:hAnsi="Helvetica" w:cs="Helvetica"/>
        </w:rPr>
        <w:t>)</w:t>
      </w:r>
      <w:r w:rsidR="00E21411">
        <w:rPr>
          <w:rFonts w:ascii="Helvetica" w:hAnsi="Helvetica" w:cs="Helvetica"/>
        </w:rPr>
        <w:t>. W następnej kolejności znalazły się osoby prowadzące gospodarstwo domowe z dwójką dzieci (28,20%) oraz z jednym dzieckiem (23,93%). Najmniej liczną grupę stanowiły kolejno</w:t>
      </w:r>
      <w:r w:rsidR="00023224">
        <w:rPr>
          <w:rFonts w:ascii="Helvetica" w:hAnsi="Helvetica" w:cs="Helvetica"/>
        </w:rPr>
        <w:t>:</w:t>
      </w:r>
      <w:r w:rsidR="00E21411">
        <w:rPr>
          <w:rFonts w:ascii="Helvetica" w:hAnsi="Helvetica" w:cs="Helvetica"/>
        </w:rPr>
        <w:t xml:space="preserve"> gospodarstwa domowe z trójką dzieci (7,54%</w:t>
      </w:r>
      <w:r w:rsidR="00B37416">
        <w:rPr>
          <w:rFonts w:ascii="Helvetica" w:hAnsi="Helvetica" w:cs="Helvetica"/>
        </w:rPr>
        <w:t>) oraz</w:t>
      </w:r>
      <w:r w:rsidR="00E21411">
        <w:rPr>
          <w:rFonts w:ascii="Helvetica" w:hAnsi="Helvetica" w:cs="Helvetica"/>
        </w:rPr>
        <w:t xml:space="preserve"> gospodarstwa domowe z czwórką lub większą ilością dzieci</w:t>
      </w:r>
      <w:r w:rsidR="00B37416">
        <w:rPr>
          <w:rFonts w:ascii="Helvetica" w:hAnsi="Helvetica" w:cs="Helvetica"/>
        </w:rPr>
        <w:t xml:space="preserve"> (</w:t>
      </w:r>
      <w:r w:rsidR="00E21411">
        <w:rPr>
          <w:rFonts w:ascii="Helvetica" w:hAnsi="Helvetica" w:cs="Helvetica"/>
        </w:rPr>
        <w:t>0,66%</w:t>
      </w:r>
      <w:r w:rsidR="00B37416">
        <w:rPr>
          <w:rFonts w:ascii="Helvetica" w:hAnsi="Helvetica" w:cs="Helvetica"/>
        </w:rPr>
        <w:t>)</w:t>
      </w:r>
      <w:r w:rsidR="00E21411">
        <w:rPr>
          <w:rFonts w:ascii="Helvetica" w:hAnsi="Helvetica" w:cs="Helvetica"/>
        </w:rPr>
        <w:t>.</w:t>
      </w:r>
    </w:p>
    <w:p w14:paraId="46A63202" w14:textId="77777777" w:rsidR="008E394E" w:rsidRDefault="008E394E" w:rsidP="004B5E4D">
      <w:pPr>
        <w:jc w:val="both"/>
        <w:rPr>
          <w:rFonts w:ascii="Helvetica" w:hAnsi="Helvetica" w:cs="Helvetica"/>
        </w:rPr>
      </w:pPr>
    </w:p>
    <w:p w14:paraId="70E99400" w14:textId="49E19405" w:rsidR="00164982" w:rsidRPr="005E7BD5" w:rsidRDefault="00164982" w:rsidP="00164982">
      <w:pPr>
        <w:pStyle w:val="Legenda"/>
        <w:keepNext/>
        <w:rPr>
          <w:rFonts w:ascii="Helvetica" w:hAnsi="Helvetica" w:cs="Helvetica"/>
          <w:color w:val="auto"/>
        </w:rPr>
      </w:pPr>
      <w:bookmarkStart w:id="18" w:name="_Toc111366784"/>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7</w:t>
      </w:r>
      <w:r w:rsidRPr="005E7BD5">
        <w:rPr>
          <w:rFonts w:ascii="Helvetica" w:hAnsi="Helvetica" w:cs="Helvetica"/>
          <w:color w:val="auto"/>
        </w:rPr>
        <w:fldChar w:fldCharType="end"/>
      </w:r>
      <w:r w:rsidRPr="005E7BD5">
        <w:rPr>
          <w:rFonts w:ascii="Helvetica" w:hAnsi="Helvetica" w:cs="Helvetica"/>
          <w:color w:val="auto"/>
        </w:rPr>
        <w:t>. Liczba dzieci w gospodarstwie domowym</w:t>
      </w:r>
      <w:bookmarkEnd w:id="18"/>
    </w:p>
    <w:tbl>
      <w:tblPr>
        <w:tblW w:w="5000" w:type="pct"/>
        <w:tblCellMar>
          <w:left w:w="70" w:type="dxa"/>
          <w:right w:w="70" w:type="dxa"/>
        </w:tblCellMar>
        <w:tblLook w:val="04A0" w:firstRow="1" w:lastRow="0" w:firstColumn="1" w:lastColumn="0" w:noHBand="0" w:noVBand="1"/>
      </w:tblPr>
      <w:tblGrid>
        <w:gridCol w:w="5799"/>
        <w:gridCol w:w="1573"/>
        <w:gridCol w:w="1690"/>
      </w:tblGrid>
      <w:tr w:rsidR="004B5E4D" w:rsidRPr="00406300" w14:paraId="7DA1A130" w14:textId="77777777" w:rsidTr="00406300">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C863D76" w14:textId="77777777" w:rsidR="004B5E4D" w:rsidRPr="00406300" w:rsidRDefault="004B5E4D" w:rsidP="00406300">
            <w:pPr>
              <w:spacing w:after="0" w:line="240" w:lineRule="auto"/>
              <w:jc w:val="center"/>
              <w:rPr>
                <w:rFonts w:ascii="Helvetica" w:eastAsia="Times New Roman" w:hAnsi="Helvetica" w:cs="Helvetica"/>
                <w:b/>
                <w:bCs/>
                <w:sz w:val="20"/>
                <w:szCs w:val="20"/>
                <w:lang w:eastAsia="pl-PL"/>
              </w:rPr>
            </w:pPr>
            <w:r w:rsidRPr="00406300">
              <w:rPr>
                <w:rFonts w:ascii="Helvetica" w:eastAsia="Times New Roman" w:hAnsi="Helvetica" w:cs="Helvetica"/>
                <w:b/>
                <w:bCs/>
                <w:sz w:val="20"/>
                <w:szCs w:val="20"/>
                <w:lang w:eastAsia="pl-PL"/>
              </w:rPr>
              <w:t>Jaka jest liczba dzieci w Pani/Pana gospodarstwie domowym?</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24F0B5AE" w14:textId="77777777" w:rsidR="004B5E4D" w:rsidRPr="00406300" w:rsidRDefault="004B5E4D" w:rsidP="004B5E4D">
            <w:pPr>
              <w:spacing w:after="0" w:line="240" w:lineRule="auto"/>
              <w:jc w:val="center"/>
              <w:rPr>
                <w:rFonts w:ascii="Helvetica" w:eastAsia="Times New Roman" w:hAnsi="Helvetica" w:cs="Helvetica"/>
                <w:b/>
                <w:bCs/>
                <w:sz w:val="20"/>
                <w:szCs w:val="20"/>
                <w:lang w:eastAsia="pl-PL"/>
              </w:rPr>
            </w:pPr>
            <w:r w:rsidRPr="00406300">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41769792" w14:textId="77777777" w:rsidR="004B5E4D" w:rsidRPr="00406300" w:rsidRDefault="004B5E4D" w:rsidP="004B5E4D">
            <w:pPr>
              <w:spacing w:after="0" w:line="240" w:lineRule="auto"/>
              <w:jc w:val="center"/>
              <w:rPr>
                <w:rFonts w:ascii="Helvetica" w:eastAsia="Times New Roman" w:hAnsi="Helvetica" w:cs="Helvetica"/>
                <w:b/>
                <w:bCs/>
                <w:sz w:val="20"/>
                <w:szCs w:val="20"/>
                <w:lang w:eastAsia="pl-PL"/>
              </w:rPr>
            </w:pPr>
            <w:r w:rsidRPr="00406300">
              <w:rPr>
                <w:rFonts w:ascii="Helvetica" w:eastAsia="Times New Roman" w:hAnsi="Helvetica" w:cs="Helvetica"/>
                <w:b/>
                <w:bCs/>
                <w:sz w:val="20"/>
                <w:szCs w:val="20"/>
                <w:lang w:eastAsia="pl-PL"/>
              </w:rPr>
              <w:t>Procent wskazań</w:t>
            </w:r>
          </w:p>
        </w:tc>
      </w:tr>
      <w:tr w:rsidR="004B5E4D" w:rsidRPr="00406300" w14:paraId="5052A4FF" w14:textId="77777777" w:rsidTr="00406300">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3CB1B6E2" w14:textId="77777777" w:rsidR="004B5E4D" w:rsidRPr="00406300" w:rsidRDefault="004B5E4D" w:rsidP="00406300">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0 dzieci</w:t>
            </w:r>
          </w:p>
        </w:tc>
        <w:tc>
          <w:tcPr>
            <w:tcW w:w="840" w:type="pct"/>
            <w:tcBorders>
              <w:top w:val="nil"/>
              <w:left w:val="nil"/>
              <w:bottom w:val="single" w:sz="4" w:space="0" w:color="auto"/>
              <w:right w:val="single" w:sz="4" w:space="0" w:color="auto"/>
            </w:tcBorders>
            <w:shd w:val="clear" w:color="auto" w:fill="auto"/>
            <w:noWrap/>
            <w:vAlign w:val="center"/>
            <w:hideMark/>
          </w:tcPr>
          <w:p w14:paraId="08C1CD1A"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121</w:t>
            </w:r>
          </w:p>
        </w:tc>
        <w:tc>
          <w:tcPr>
            <w:tcW w:w="927" w:type="pct"/>
            <w:tcBorders>
              <w:top w:val="nil"/>
              <w:left w:val="nil"/>
              <w:bottom w:val="single" w:sz="4" w:space="0" w:color="auto"/>
              <w:right w:val="single" w:sz="4" w:space="0" w:color="auto"/>
            </w:tcBorders>
            <w:shd w:val="clear" w:color="auto" w:fill="auto"/>
            <w:noWrap/>
            <w:vAlign w:val="center"/>
            <w:hideMark/>
          </w:tcPr>
          <w:p w14:paraId="0DE61F7D"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39,67%</w:t>
            </w:r>
          </w:p>
        </w:tc>
      </w:tr>
      <w:tr w:rsidR="004B5E4D" w:rsidRPr="00406300" w14:paraId="7B392A8D" w14:textId="77777777" w:rsidTr="00406300">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D90B962" w14:textId="77777777" w:rsidR="004B5E4D" w:rsidRPr="00406300" w:rsidRDefault="004B5E4D" w:rsidP="00406300">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1 dziecko</w:t>
            </w:r>
          </w:p>
        </w:tc>
        <w:tc>
          <w:tcPr>
            <w:tcW w:w="840" w:type="pct"/>
            <w:tcBorders>
              <w:top w:val="nil"/>
              <w:left w:val="nil"/>
              <w:bottom w:val="single" w:sz="4" w:space="0" w:color="auto"/>
              <w:right w:val="single" w:sz="4" w:space="0" w:color="auto"/>
            </w:tcBorders>
            <w:shd w:val="clear" w:color="auto" w:fill="auto"/>
            <w:noWrap/>
            <w:vAlign w:val="center"/>
            <w:hideMark/>
          </w:tcPr>
          <w:p w14:paraId="0424A9EA"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73</w:t>
            </w:r>
          </w:p>
        </w:tc>
        <w:tc>
          <w:tcPr>
            <w:tcW w:w="927" w:type="pct"/>
            <w:tcBorders>
              <w:top w:val="nil"/>
              <w:left w:val="nil"/>
              <w:bottom w:val="single" w:sz="4" w:space="0" w:color="auto"/>
              <w:right w:val="single" w:sz="4" w:space="0" w:color="auto"/>
            </w:tcBorders>
            <w:shd w:val="clear" w:color="auto" w:fill="auto"/>
            <w:noWrap/>
            <w:vAlign w:val="center"/>
            <w:hideMark/>
          </w:tcPr>
          <w:p w14:paraId="0D972A29"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23,93%</w:t>
            </w:r>
          </w:p>
        </w:tc>
      </w:tr>
      <w:tr w:rsidR="004B5E4D" w:rsidRPr="00406300" w14:paraId="0B319ABF" w14:textId="77777777" w:rsidTr="00406300">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B22643F" w14:textId="77777777" w:rsidR="004B5E4D" w:rsidRPr="00406300" w:rsidRDefault="004B5E4D" w:rsidP="00406300">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2 dzieci</w:t>
            </w:r>
          </w:p>
        </w:tc>
        <w:tc>
          <w:tcPr>
            <w:tcW w:w="840" w:type="pct"/>
            <w:tcBorders>
              <w:top w:val="nil"/>
              <w:left w:val="nil"/>
              <w:bottom w:val="single" w:sz="4" w:space="0" w:color="auto"/>
              <w:right w:val="single" w:sz="4" w:space="0" w:color="auto"/>
            </w:tcBorders>
            <w:shd w:val="clear" w:color="auto" w:fill="auto"/>
            <w:noWrap/>
            <w:vAlign w:val="center"/>
            <w:hideMark/>
          </w:tcPr>
          <w:p w14:paraId="516CBCFF"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86</w:t>
            </w:r>
          </w:p>
        </w:tc>
        <w:tc>
          <w:tcPr>
            <w:tcW w:w="927" w:type="pct"/>
            <w:tcBorders>
              <w:top w:val="nil"/>
              <w:left w:val="nil"/>
              <w:bottom w:val="single" w:sz="4" w:space="0" w:color="auto"/>
              <w:right w:val="single" w:sz="4" w:space="0" w:color="auto"/>
            </w:tcBorders>
            <w:shd w:val="clear" w:color="auto" w:fill="auto"/>
            <w:noWrap/>
            <w:vAlign w:val="center"/>
            <w:hideMark/>
          </w:tcPr>
          <w:p w14:paraId="539B62FE"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28,20%</w:t>
            </w:r>
          </w:p>
        </w:tc>
      </w:tr>
      <w:tr w:rsidR="004B5E4D" w:rsidRPr="00406300" w14:paraId="4BC6E6CF" w14:textId="77777777" w:rsidTr="00406300">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90A3727" w14:textId="77777777" w:rsidR="004B5E4D" w:rsidRPr="00406300" w:rsidRDefault="004B5E4D" w:rsidP="00406300">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3 dzieci</w:t>
            </w:r>
          </w:p>
        </w:tc>
        <w:tc>
          <w:tcPr>
            <w:tcW w:w="840" w:type="pct"/>
            <w:tcBorders>
              <w:top w:val="nil"/>
              <w:left w:val="nil"/>
              <w:bottom w:val="single" w:sz="4" w:space="0" w:color="auto"/>
              <w:right w:val="single" w:sz="4" w:space="0" w:color="auto"/>
            </w:tcBorders>
            <w:shd w:val="clear" w:color="auto" w:fill="auto"/>
            <w:noWrap/>
            <w:vAlign w:val="center"/>
            <w:hideMark/>
          </w:tcPr>
          <w:p w14:paraId="67F29B9F"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23</w:t>
            </w:r>
          </w:p>
        </w:tc>
        <w:tc>
          <w:tcPr>
            <w:tcW w:w="927" w:type="pct"/>
            <w:tcBorders>
              <w:top w:val="nil"/>
              <w:left w:val="nil"/>
              <w:bottom w:val="single" w:sz="4" w:space="0" w:color="auto"/>
              <w:right w:val="single" w:sz="4" w:space="0" w:color="auto"/>
            </w:tcBorders>
            <w:shd w:val="clear" w:color="auto" w:fill="auto"/>
            <w:noWrap/>
            <w:vAlign w:val="center"/>
            <w:hideMark/>
          </w:tcPr>
          <w:p w14:paraId="61491566"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7,54%</w:t>
            </w:r>
          </w:p>
        </w:tc>
      </w:tr>
      <w:tr w:rsidR="004B5E4D" w:rsidRPr="00406300" w14:paraId="6E5369C1" w14:textId="77777777" w:rsidTr="00406300">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8917D99" w14:textId="77777777" w:rsidR="004B5E4D" w:rsidRPr="00406300" w:rsidRDefault="004B5E4D" w:rsidP="00406300">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powyżej 4 dzieci</w:t>
            </w:r>
          </w:p>
        </w:tc>
        <w:tc>
          <w:tcPr>
            <w:tcW w:w="840" w:type="pct"/>
            <w:tcBorders>
              <w:top w:val="nil"/>
              <w:left w:val="nil"/>
              <w:bottom w:val="single" w:sz="4" w:space="0" w:color="auto"/>
              <w:right w:val="single" w:sz="4" w:space="0" w:color="auto"/>
            </w:tcBorders>
            <w:shd w:val="clear" w:color="auto" w:fill="auto"/>
            <w:noWrap/>
            <w:vAlign w:val="center"/>
            <w:hideMark/>
          </w:tcPr>
          <w:p w14:paraId="708C2DB9"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2</w:t>
            </w:r>
          </w:p>
        </w:tc>
        <w:tc>
          <w:tcPr>
            <w:tcW w:w="927" w:type="pct"/>
            <w:tcBorders>
              <w:top w:val="nil"/>
              <w:left w:val="nil"/>
              <w:bottom w:val="single" w:sz="4" w:space="0" w:color="auto"/>
              <w:right w:val="single" w:sz="4" w:space="0" w:color="auto"/>
            </w:tcBorders>
            <w:shd w:val="clear" w:color="auto" w:fill="auto"/>
            <w:noWrap/>
            <w:vAlign w:val="center"/>
            <w:hideMark/>
          </w:tcPr>
          <w:p w14:paraId="4CC2F590" w14:textId="77777777" w:rsidR="004B5E4D" w:rsidRPr="00406300" w:rsidRDefault="004B5E4D" w:rsidP="004B5E4D">
            <w:pPr>
              <w:spacing w:after="0" w:line="240" w:lineRule="auto"/>
              <w:jc w:val="center"/>
              <w:rPr>
                <w:rFonts w:ascii="Helvetica" w:eastAsia="Times New Roman" w:hAnsi="Helvetica" w:cs="Helvetica"/>
                <w:sz w:val="20"/>
                <w:szCs w:val="20"/>
                <w:lang w:eastAsia="pl-PL"/>
              </w:rPr>
            </w:pPr>
            <w:r w:rsidRPr="00406300">
              <w:rPr>
                <w:rFonts w:ascii="Helvetica" w:eastAsia="Times New Roman" w:hAnsi="Helvetica" w:cs="Helvetica"/>
                <w:sz w:val="20"/>
                <w:szCs w:val="20"/>
                <w:lang w:eastAsia="pl-PL"/>
              </w:rPr>
              <w:t>0,66%</w:t>
            </w:r>
          </w:p>
        </w:tc>
      </w:tr>
    </w:tbl>
    <w:p w14:paraId="4E1AB1D2" w14:textId="47461348" w:rsidR="004B5E4D" w:rsidRPr="005E7BD5" w:rsidRDefault="00837CE7" w:rsidP="004B5E4D">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107EAAF8" w14:textId="77777777" w:rsidR="005E7BD5" w:rsidRDefault="005E7BD5" w:rsidP="0056418C">
      <w:pPr>
        <w:pStyle w:val="Legenda"/>
        <w:keepNext/>
        <w:jc w:val="both"/>
        <w:rPr>
          <w:rFonts w:ascii="Helvetica" w:hAnsi="Helvetica" w:cs="Helvetica"/>
          <w:color w:val="auto"/>
        </w:rPr>
      </w:pPr>
    </w:p>
    <w:p w14:paraId="0FAC3ED1" w14:textId="13B28DA8" w:rsidR="0056418C" w:rsidRPr="005E7BD5" w:rsidRDefault="0056418C" w:rsidP="0056418C">
      <w:pPr>
        <w:pStyle w:val="Legenda"/>
        <w:keepNext/>
        <w:jc w:val="both"/>
        <w:rPr>
          <w:rFonts w:ascii="Helvetica" w:hAnsi="Helvetica" w:cs="Helvetica"/>
          <w:color w:val="auto"/>
        </w:rPr>
      </w:pPr>
      <w:bookmarkStart w:id="19" w:name="_Toc111366756"/>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7</w:t>
      </w:r>
      <w:r w:rsidRPr="005E7BD5">
        <w:rPr>
          <w:rFonts w:ascii="Helvetica" w:hAnsi="Helvetica" w:cs="Helvetica"/>
          <w:color w:val="auto"/>
        </w:rPr>
        <w:fldChar w:fldCharType="end"/>
      </w:r>
      <w:r w:rsidRPr="005E7BD5">
        <w:rPr>
          <w:rFonts w:ascii="Helvetica" w:hAnsi="Helvetica" w:cs="Helvetica"/>
          <w:color w:val="auto"/>
        </w:rPr>
        <w:t>. Liczba dzieci w gospodarstwie domowym</w:t>
      </w:r>
      <w:bookmarkEnd w:id="19"/>
    </w:p>
    <w:p w14:paraId="5C360239" w14:textId="3A603A17" w:rsidR="000C1546" w:rsidRDefault="000C1546" w:rsidP="0056418C">
      <w:pPr>
        <w:jc w:val="center"/>
        <w:rPr>
          <w:rFonts w:ascii="Helvetica" w:hAnsi="Helvetica" w:cs="Helvetica"/>
        </w:rPr>
      </w:pPr>
      <w:r>
        <w:rPr>
          <w:noProof/>
        </w:rPr>
        <w:drawing>
          <wp:inline distT="0" distB="0" distL="0" distR="0" wp14:anchorId="18A14AF1" wp14:editId="572769F2">
            <wp:extent cx="5842659" cy="3431969"/>
            <wp:effectExtent l="0" t="0" r="5715" b="16510"/>
            <wp:docPr id="10" name="Wykres 10">
              <a:extLst xmlns:a="http://schemas.openxmlformats.org/drawingml/2006/main">
                <a:ext uri="{FF2B5EF4-FFF2-40B4-BE49-F238E27FC236}">
                  <a16:creationId xmlns:a16="http://schemas.microsoft.com/office/drawing/2014/main" id="{404ABF1A-811C-384C-1AB2-47EEC8110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3D38FF" w14:textId="6464FDDB" w:rsidR="0056418C" w:rsidRPr="00640C30" w:rsidRDefault="0056418C" w:rsidP="00640C30">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5878DDBE" w14:textId="5518AFD9" w:rsidR="004B5E4D" w:rsidRDefault="004B5E4D" w:rsidP="004B5E4D">
      <w:pPr>
        <w:pStyle w:val="Akapitzlist"/>
        <w:numPr>
          <w:ilvl w:val="0"/>
          <w:numId w:val="61"/>
        </w:numPr>
        <w:jc w:val="both"/>
        <w:rPr>
          <w:rFonts w:ascii="Helvetica" w:hAnsi="Helvetica" w:cs="Helvetica"/>
          <w:b/>
          <w:bCs/>
        </w:rPr>
      </w:pPr>
      <w:r>
        <w:rPr>
          <w:rFonts w:ascii="Helvetica" w:hAnsi="Helvetica" w:cs="Helvetica"/>
          <w:b/>
          <w:bCs/>
        </w:rPr>
        <w:lastRenderedPageBreak/>
        <w:t>Czy członkiem Pani/Pana gospodarstwa domowego jest osoba z niepełnospra</w:t>
      </w:r>
      <w:r w:rsidR="00E24F26">
        <w:rPr>
          <w:rFonts w:ascii="Helvetica" w:hAnsi="Helvetica" w:cs="Helvetica"/>
          <w:b/>
          <w:bCs/>
        </w:rPr>
        <w:t>wnościami</w:t>
      </w:r>
      <w:r>
        <w:rPr>
          <w:rFonts w:ascii="Helvetica" w:hAnsi="Helvetica" w:cs="Helvetica"/>
          <w:b/>
          <w:bCs/>
        </w:rPr>
        <w:t>?</w:t>
      </w:r>
    </w:p>
    <w:p w14:paraId="3A22D9F6" w14:textId="1E18436E" w:rsidR="0056418C" w:rsidRDefault="0056418C" w:rsidP="004B5E4D">
      <w:pPr>
        <w:jc w:val="both"/>
        <w:rPr>
          <w:rFonts w:ascii="Helvetica" w:hAnsi="Helvetica" w:cs="Helvetica"/>
        </w:rPr>
      </w:pPr>
    </w:p>
    <w:p w14:paraId="23DF96A0" w14:textId="42029219" w:rsidR="00E21411" w:rsidRDefault="00E21411" w:rsidP="004B5E4D">
      <w:pPr>
        <w:jc w:val="both"/>
        <w:rPr>
          <w:rFonts w:ascii="Helvetica" w:hAnsi="Helvetica" w:cs="Helvetica"/>
        </w:rPr>
      </w:pPr>
      <w:r>
        <w:rPr>
          <w:rFonts w:ascii="Helvetica" w:hAnsi="Helvetica" w:cs="Helvetica"/>
        </w:rPr>
        <w:t>Analiz</w:t>
      </w:r>
      <w:r w:rsidR="00A12244">
        <w:rPr>
          <w:rFonts w:ascii="Helvetica" w:hAnsi="Helvetica" w:cs="Helvetica"/>
        </w:rPr>
        <w:t xml:space="preserve">a wyników </w:t>
      </w:r>
      <w:r>
        <w:rPr>
          <w:rFonts w:ascii="Helvetica" w:hAnsi="Helvetica" w:cs="Helvetica"/>
        </w:rPr>
        <w:t>wskazuj</w:t>
      </w:r>
      <w:r w:rsidR="00A12244">
        <w:rPr>
          <w:rFonts w:ascii="Helvetica" w:hAnsi="Helvetica" w:cs="Helvetica"/>
        </w:rPr>
        <w:t>e, że</w:t>
      </w:r>
      <w:r>
        <w:rPr>
          <w:rFonts w:ascii="Helvetica" w:hAnsi="Helvetica" w:cs="Helvetica"/>
        </w:rPr>
        <w:t xml:space="preserve"> </w:t>
      </w:r>
      <w:r w:rsidR="004B42ED">
        <w:rPr>
          <w:rFonts w:ascii="Helvetica" w:hAnsi="Helvetica" w:cs="Helvetica"/>
        </w:rPr>
        <w:t>250</w:t>
      </w:r>
      <w:r w:rsidR="00A12244">
        <w:rPr>
          <w:rFonts w:ascii="Helvetica" w:hAnsi="Helvetica" w:cs="Helvetica"/>
        </w:rPr>
        <w:t xml:space="preserve"> respondentów</w:t>
      </w:r>
      <w:r w:rsidR="008E394E">
        <w:rPr>
          <w:rFonts w:ascii="Helvetica" w:hAnsi="Helvetica" w:cs="Helvetica"/>
        </w:rPr>
        <w:t>, tj. 81,97%,</w:t>
      </w:r>
      <w:r w:rsidR="006F6D6C">
        <w:rPr>
          <w:rFonts w:ascii="Helvetica" w:hAnsi="Helvetica" w:cs="Helvetica"/>
        </w:rPr>
        <w:t xml:space="preserve"> funkcjonuje w</w:t>
      </w:r>
      <w:r w:rsidR="004B42ED">
        <w:rPr>
          <w:rFonts w:ascii="Helvetica" w:hAnsi="Helvetica" w:cs="Helvetica"/>
        </w:rPr>
        <w:t xml:space="preserve"> gospodarstw</w:t>
      </w:r>
      <w:r w:rsidR="006F6D6C">
        <w:rPr>
          <w:rFonts w:ascii="Helvetica" w:hAnsi="Helvetica" w:cs="Helvetica"/>
        </w:rPr>
        <w:t>ach</w:t>
      </w:r>
      <w:r w:rsidR="004B42ED">
        <w:rPr>
          <w:rFonts w:ascii="Helvetica" w:hAnsi="Helvetica" w:cs="Helvetica"/>
        </w:rPr>
        <w:t xml:space="preserve"> domow</w:t>
      </w:r>
      <w:r w:rsidR="006F6D6C">
        <w:rPr>
          <w:rFonts w:ascii="Helvetica" w:hAnsi="Helvetica" w:cs="Helvetica"/>
        </w:rPr>
        <w:t>ych</w:t>
      </w:r>
      <w:r w:rsidR="004B42ED">
        <w:rPr>
          <w:rFonts w:ascii="Helvetica" w:hAnsi="Helvetica" w:cs="Helvetica"/>
        </w:rPr>
        <w:t>,</w:t>
      </w:r>
      <w:r w:rsidR="006F6D6C">
        <w:rPr>
          <w:rFonts w:ascii="Helvetica" w:hAnsi="Helvetica" w:cs="Helvetica"/>
        </w:rPr>
        <w:t xml:space="preserve"> w </w:t>
      </w:r>
      <w:r w:rsidR="004B42ED">
        <w:rPr>
          <w:rFonts w:ascii="Helvetica" w:hAnsi="Helvetica" w:cs="Helvetica"/>
        </w:rPr>
        <w:t>któr</w:t>
      </w:r>
      <w:r w:rsidR="006F6D6C">
        <w:rPr>
          <w:rFonts w:ascii="Helvetica" w:hAnsi="Helvetica" w:cs="Helvetica"/>
        </w:rPr>
        <w:t xml:space="preserve">ych nie ma </w:t>
      </w:r>
      <w:r w:rsidR="004B42ED">
        <w:rPr>
          <w:rFonts w:ascii="Helvetica" w:hAnsi="Helvetica" w:cs="Helvetica"/>
        </w:rPr>
        <w:t>os</w:t>
      </w:r>
      <w:r w:rsidR="006F6D6C">
        <w:rPr>
          <w:rFonts w:ascii="Helvetica" w:hAnsi="Helvetica" w:cs="Helvetica"/>
        </w:rPr>
        <w:t>o</w:t>
      </w:r>
      <w:r w:rsidR="004B42ED">
        <w:rPr>
          <w:rFonts w:ascii="Helvetica" w:hAnsi="Helvetica" w:cs="Helvetica"/>
        </w:rPr>
        <w:t>b</w:t>
      </w:r>
      <w:r w:rsidR="006F6D6C">
        <w:rPr>
          <w:rFonts w:ascii="Helvetica" w:hAnsi="Helvetica" w:cs="Helvetica"/>
        </w:rPr>
        <w:t>y</w:t>
      </w:r>
      <w:r w:rsidR="004B42ED">
        <w:rPr>
          <w:rFonts w:ascii="Helvetica" w:hAnsi="Helvetica" w:cs="Helvetica"/>
        </w:rPr>
        <w:t xml:space="preserve"> z niepełnosprawnościami. Z kolei 55 osób</w:t>
      </w:r>
      <w:r w:rsidR="008E394E">
        <w:rPr>
          <w:rFonts w:ascii="Helvetica" w:hAnsi="Helvetica" w:cs="Helvetica"/>
        </w:rPr>
        <w:t>, tj. 18,03%,</w:t>
      </w:r>
      <w:r w:rsidR="006F6D6C">
        <w:rPr>
          <w:rFonts w:ascii="Helvetica" w:hAnsi="Helvetica" w:cs="Helvetica"/>
        </w:rPr>
        <w:t xml:space="preserve"> </w:t>
      </w:r>
      <w:r w:rsidR="008E394E">
        <w:rPr>
          <w:rFonts w:ascii="Helvetica" w:hAnsi="Helvetica" w:cs="Helvetica"/>
        </w:rPr>
        <w:t>zaznaczyło</w:t>
      </w:r>
      <w:r w:rsidR="004B42ED">
        <w:rPr>
          <w:rFonts w:ascii="Helvetica" w:hAnsi="Helvetica" w:cs="Helvetica"/>
        </w:rPr>
        <w:t>,</w:t>
      </w:r>
      <w:r w:rsidR="008E394E">
        <w:rPr>
          <w:rFonts w:ascii="Helvetica" w:hAnsi="Helvetica" w:cs="Helvetica"/>
        </w:rPr>
        <w:t xml:space="preserve"> że</w:t>
      </w:r>
      <w:r w:rsidR="006F6D6C">
        <w:rPr>
          <w:rFonts w:ascii="Helvetica" w:hAnsi="Helvetica" w:cs="Helvetica"/>
        </w:rPr>
        <w:t xml:space="preserve"> członkiem </w:t>
      </w:r>
      <w:r w:rsidR="004B42ED">
        <w:rPr>
          <w:rFonts w:ascii="Helvetica" w:hAnsi="Helvetica" w:cs="Helvetica"/>
        </w:rPr>
        <w:t>ich gospodars</w:t>
      </w:r>
      <w:r w:rsidR="006F6D6C">
        <w:rPr>
          <w:rFonts w:ascii="Helvetica" w:hAnsi="Helvetica" w:cs="Helvetica"/>
        </w:rPr>
        <w:t>twa</w:t>
      </w:r>
      <w:r w:rsidR="004B42ED">
        <w:rPr>
          <w:rFonts w:ascii="Helvetica" w:hAnsi="Helvetica" w:cs="Helvetica"/>
        </w:rPr>
        <w:t xml:space="preserve"> dom</w:t>
      </w:r>
      <w:r w:rsidR="006F6D6C">
        <w:rPr>
          <w:rFonts w:ascii="Helvetica" w:hAnsi="Helvetica" w:cs="Helvetica"/>
        </w:rPr>
        <w:t>owego</w:t>
      </w:r>
      <w:r w:rsidR="004B42ED">
        <w:rPr>
          <w:rFonts w:ascii="Helvetica" w:hAnsi="Helvetica" w:cs="Helvetica"/>
        </w:rPr>
        <w:t xml:space="preserve"> jest osoba z niepełnosprawności</w:t>
      </w:r>
      <w:r w:rsidR="008E394E">
        <w:rPr>
          <w:rFonts w:ascii="Helvetica" w:hAnsi="Helvetica" w:cs="Helvetica"/>
        </w:rPr>
        <w:t>ami.</w:t>
      </w:r>
    </w:p>
    <w:p w14:paraId="77AB9F06" w14:textId="77777777" w:rsidR="008E394E" w:rsidRDefault="008E394E" w:rsidP="004B5E4D">
      <w:pPr>
        <w:jc w:val="both"/>
        <w:rPr>
          <w:rFonts w:ascii="Helvetica" w:hAnsi="Helvetica" w:cs="Helvetica"/>
        </w:rPr>
      </w:pPr>
    </w:p>
    <w:p w14:paraId="04B67E7B" w14:textId="3047E937" w:rsidR="00164982" w:rsidRPr="005E7BD5" w:rsidRDefault="00164982" w:rsidP="00164982">
      <w:pPr>
        <w:pStyle w:val="Legenda"/>
        <w:keepNext/>
        <w:rPr>
          <w:rFonts w:ascii="Helvetica" w:hAnsi="Helvetica" w:cs="Helvetica"/>
          <w:color w:val="auto"/>
        </w:rPr>
      </w:pPr>
      <w:bookmarkStart w:id="20" w:name="_Toc111366785"/>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8</w:t>
      </w:r>
      <w:r w:rsidRPr="005E7BD5">
        <w:rPr>
          <w:rFonts w:ascii="Helvetica" w:hAnsi="Helvetica" w:cs="Helvetica"/>
          <w:color w:val="auto"/>
        </w:rPr>
        <w:fldChar w:fldCharType="end"/>
      </w:r>
      <w:r w:rsidRPr="005E7BD5">
        <w:rPr>
          <w:rFonts w:ascii="Helvetica" w:hAnsi="Helvetica" w:cs="Helvetica"/>
          <w:color w:val="auto"/>
        </w:rPr>
        <w:t>. Osoby z niepełnosprawnością w gospodarstwie domowym</w:t>
      </w:r>
      <w:bookmarkEnd w:id="20"/>
    </w:p>
    <w:tbl>
      <w:tblPr>
        <w:tblW w:w="5000" w:type="pct"/>
        <w:tblCellMar>
          <w:left w:w="70" w:type="dxa"/>
          <w:right w:w="70" w:type="dxa"/>
        </w:tblCellMar>
        <w:tblLook w:val="04A0" w:firstRow="1" w:lastRow="0" w:firstColumn="1" w:lastColumn="0" w:noHBand="0" w:noVBand="1"/>
      </w:tblPr>
      <w:tblGrid>
        <w:gridCol w:w="6471"/>
        <w:gridCol w:w="1250"/>
        <w:gridCol w:w="1341"/>
      </w:tblGrid>
      <w:tr w:rsidR="006C366A" w:rsidRPr="007E7150" w14:paraId="21936711" w14:textId="77777777" w:rsidTr="007E7150">
        <w:trPr>
          <w:trHeight w:val="300"/>
        </w:trPr>
        <w:tc>
          <w:tcPr>
            <w:tcW w:w="3558"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20D3A36" w14:textId="75594AED" w:rsidR="006C366A" w:rsidRPr="007E7150" w:rsidRDefault="006C366A" w:rsidP="007E7150">
            <w:pPr>
              <w:spacing w:after="0" w:line="240" w:lineRule="auto"/>
              <w:jc w:val="center"/>
              <w:rPr>
                <w:rFonts w:ascii="Helvetica" w:eastAsia="Times New Roman" w:hAnsi="Helvetica" w:cs="Helvetica"/>
                <w:b/>
                <w:bCs/>
                <w:sz w:val="20"/>
                <w:szCs w:val="20"/>
                <w:lang w:eastAsia="pl-PL"/>
              </w:rPr>
            </w:pPr>
            <w:r w:rsidRPr="007E7150">
              <w:rPr>
                <w:rFonts w:ascii="Helvetica" w:eastAsia="Times New Roman" w:hAnsi="Helvetica" w:cs="Helvetica"/>
                <w:b/>
                <w:bCs/>
                <w:sz w:val="20"/>
                <w:szCs w:val="20"/>
                <w:lang w:eastAsia="pl-PL"/>
              </w:rPr>
              <w:t>Czy członkiem Pani/Pana gospodarstwa domowego jest osoba z niepełnosprawności</w:t>
            </w:r>
            <w:r w:rsidR="007E7150">
              <w:rPr>
                <w:rFonts w:ascii="Helvetica" w:eastAsia="Times New Roman" w:hAnsi="Helvetica" w:cs="Helvetica"/>
                <w:b/>
                <w:bCs/>
                <w:sz w:val="20"/>
                <w:szCs w:val="20"/>
                <w:lang w:eastAsia="pl-PL"/>
              </w:rPr>
              <w:t>ami</w:t>
            </w:r>
            <w:r w:rsidRPr="007E7150">
              <w:rPr>
                <w:rFonts w:ascii="Helvetica" w:eastAsia="Times New Roman" w:hAnsi="Helvetica" w:cs="Helvetica"/>
                <w:b/>
                <w:bCs/>
                <w:sz w:val="20"/>
                <w:szCs w:val="20"/>
                <w:lang w:eastAsia="pl-PL"/>
              </w:rPr>
              <w:t>?</w:t>
            </w:r>
          </w:p>
        </w:tc>
        <w:tc>
          <w:tcPr>
            <w:tcW w:w="686" w:type="pct"/>
            <w:tcBorders>
              <w:top w:val="single" w:sz="4" w:space="0" w:color="auto"/>
              <w:left w:val="nil"/>
              <w:bottom w:val="single" w:sz="4" w:space="0" w:color="auto"/>
              <w:right w:val="single" w:sz="4" w:space="0" w:color="auto"/>
            </w:tcBorders>
            <w:shd w:val="clear" w:color="000000" w:fill="DDEBF7"/>
            <w:noWrap/>
            <w:vAlign w:val="center"/>
            <w:hideMark/>
          </w:tcPr>
          <w:p w14:paraId="107F033C" w14:textId="77777777" w:rsidR="006C366A" w:rsidRPr="007E7150" w:rsidRDefault="006C366A" w:rsidP="006C366A">
            <w:pPr>
              <w:spacing w:after="0" w:line="240" w:lineRule="auto"/>
              <w:jc w:val="center"/>
              <w:rPr>
                <w:rFonts w:ascii="Helvetica" w:eastAsia="Times New Roman" w:hAnsi="Helvetica" w:cs="Helvetica"/>
                <w:b/>
                <w:bCs/>
                <w:sz w:val="20"/>
                <w:szCs w:val="20"/>
                <w:lang w:eastAsia="pl-PL"/>
              </w:rPr>
            </w:pPr>
            <w:r w:rsidRPr="007E7150">
              <w:rPr>
                <w:rFonts w:ascii="Helvetica" w:eastAsia="Times New Roman" w:hAnsi="Helvetica" w:cs="Helvetica"/>
                <w:b/>
                <w:bCs/>
                <w:sz w:val="20"/>
                <w:szCs w:val="20"/>
                <w:lang w:eastAsia="pl-PL"/>
              </w:rPr>
              <w:t>Liczba wskazań</w:t>
            </w:r>
          </w:p>
        </w:tc>
        <w:tc>
          <w:tcPr>
            <w:tcW w:w="756" w:type="pct"/>
            <w:tcBorders>
              <w:top w:val="single" w:sz="4" w:space="0" w:color="auto"/>
              <w:left w:val="nil"/>
              <w:bottom w:val="single" w:sz="4" w:space="0" w:color="auto"/>
              <w:right w:val="single" w:sz="4" w:space="0" w:color="auto"/>
            </w:tcBorders>
            <w:shd w:val="clear" w:color="000000" w:fill="DDEBF7"/>
            <w:noWrap/>
            <w:vAlign w:val="center"/>
            <w:hideMark/>
          </w:tcPr>
          <w:p w14:paraId="73ABD190" w14:textId="77777777" w:rsidR="006C366A" w:rsidRPr="007E7150" w:rsidRDefault="006C366A" w:rsidP="006C366A">
            <w:pPr>
              <w:spacing w:after="0" w:line="240" w:lineRule="auto"/>
              <w:jc w:val="center"/>
              <w:rPr>
                <w:rFonts w:ascii="Helvetica" w:eastAsia="Times New Roman" w:hAnsi="Helvetica" w:cs="Helvetica"/>
                <w:b/>
                <w:bCs/>
                <w:sz w:val="20"/>
                <w:szCs w:val="20"/>
                <w:lang w:eastAsia="pl-PL"/>
              </w:rPr>
            </w:pPr>
            <w:r w:rsidRPr="007E7150">
              <w:rPr>
                <w:rFonts w:ascii="Helvetica" w:eastAsia="Times New Roman" w:hAnsi="Helvetica" w:cs="Helvetica"/>
                <w:b/>
                <w:bCs/>
                <w:sz w:val="20"/>
                <w:szCs w:val="20"/>
                <w:lang w:eastAsia="pl-PL"/>
              </w:rPr>
              <w:t>Procent wskazań</w:t>
            </w:r>
          </w:p>
        </w:tc>
      </w:tr>
      <w:tr w:rsidR="006C366A" w:rsidRPr="007E7150" w14:paraId="182CCE9E" w14:textId="77777777" w:rsidTr="007E7150">
        <w:trPr>
          <w:trHeight w:val="300"/>
        </w:trPr>
        <w:tc>
          <w:tcPr>
            <w:tcW w:w="3558" w:type="pct"/>
            <w:tcBorders>
              <w:top w:val="nil"/>
              <w:left w:val="single" w:sz="4" w:space="0" w:color="auto"/>
              <w:bottom w:val="single" w:sz="4" w:space="0" w:color="auto"/>
              <w:right w:val="single" w:sz="4" w:space="0" w:color="auto"/>
            </w:tcBorders>
            <w:shd w:val="clear" w:color="auto" w:fill="auto"/>
            <w:noWrap/>
            <w:vAlign w:val="center"/>
            <w:hideMark/>
          </w:tcPr>
          <w:p w14:paraId="2EE5C46E" w14:textId="77777777" w:rsidR="006C366A" w:rsidRPr="007E7150" w:rsidRDefault="006C366A" w:rsidP="007E7150">
            <w:pPr>
              <w:spacing w:after="0" w:line="240" w:lineRule="auto"/>
              <w:jc w:val="center"/>
              <w:rPr>
                <w:rFonts w:ascii="Helvetica" w:eastAsia="Times New Roman" w:hAnsi="Helvetica" w:cs="Helvetica"/>
                <w:sz w:val="20"/>
                <w:szCs w:val="20"/>
                <w:lang w:eastAsia="pl-PL"/>
              </w:rPr>
            </w:pPr>
            <w:r w:rsidRPr="007E7150">
              <w:rPr>
                <w:rFonts w:ascii="Helvetica" w:eastAsia="Times New Roman" w:hAnsi="Helvetica" w:cs="Helvetica"/>
                <w:sz w:val="20"/>
                <w:szCs w:val="20"/>
                <w:lang w:eastAsia="pl-PL"/>
              </w:rPr>
              <w:t>TAK</w:t>
            </w:r>
          </w:p>
        </w:tc>
        <w:tc>
          <w:tcPr>
            <w:tcW w:w="686" w:type="pct"/>
            <w:tcBorders>
              <w:top w:val="nil"/>
              <w:left w:val="nil"/>
              <w:bottom w:val="single" w:sz="4" w:space="0" w:color="auto"/>
              <w:right w:val="single" w:sz="4" w:space="0" w:color="auto"/>
            </w:tcBorders>
            <w:shd w:val="clear" w:color="auto" w:fill="auto"/>
            <w:noWrap/>
            <w:vAlign w:val="center"/>
            <w:hideMark/>
          </w:tcPr>
          <w:p w14:paraId="3FAD6DDA" w14:textId="77777777" w:rsidR="006C366A" w:rsidRPr="007E7150" w:rsidRDefault="006C366A" w:rsidP="006C366A">
            <w:pPr>
              <w:spacing w:after="0" w:line="240" w:lineRule="auto"/>
              <w:jc w:val="center"/>
              <w:rPr>
                <w:rFonts w:ascii="Helvetica" w:eastAsia="Times New Roman" w:hAnsi="Helvetica" w:cs="Helvetica"/>
                <w:sz w:val="20"/>
                <w:szCs w:val="20"/>
                <w:lang w:eastAsia="pl-PL"/>
              </w:rPr>
            </w:pPr>
            <w:r w:rsidRPr="007E7150">
              <w:rPr>
                <w:rFonts w:ascii="Helvetica" w:eastAsia="Times New Roman" w:hAnsi="Helvetica" w:cs="Helvetica"/>
                <w:sz w:val="20"/>
                <w:szCs w:val="20"/>
                <w:lang w:eastAsia="pl-PL"/>
              </w:rPr>
              <w:t>55</w:t>
            </w:r>
          </w:p>
        </w:tc>
        <w:tc>
          <w:tcPr>
            <w:tcW w:w="756" w:type="pct"/>
            <w:tcBorders>
              <w:top w:val="nil"/>
              <w:left w:val="nil"/>
              <w:bottom w:val="single" w:sz="4" w:space="0" w:color="auto"/>
              <w:right w:val="single" w:sz="4" w:space="0" w:color="auto"/>
            </w:tcBorders>
            <w:shd w:val="clear" w:color="auto" w:fill="auto"/>
            <w:noWrap/>
            <w:vAlign w:val="center"/>
            <w:hideMark/>
          </w:tcPr>
          <w:p w14:paraId="7B5C1F61" w14:textId="77777777" w:rsidR="006C366A" w:rsidRPr="007E7150" w:rsidRDefault="006C366A" w:rsidP="006C366A">
            <w:pPr>
              <w:spacing w:after="0" w:line="240" w:lineRule="auto"/>
              <w:jc w:val="center"/>
              <w:rPr>
                <w:rFonts w:ascii="Helvetica" w:eastAsia="Times New Roman" w:hAnsi="Helvetica" w:cs="Helvetica"/>
                <w:sz w:val="20"/>
                <w:szCs w:val="20"/>
                <w:lang w:eastAsia="pl-PL"/>
              </w:rPr>
            </w:pPr>
            <w:r w:rsidRPr="007E7150">
              <w:rPr>
                <w:rFonts w:ascii="Helvetica" w:eastAsia="Times New Roman" w:hAnsi="Helvetica" w:cs="Helvetica"/>
                <w:sz w:val="20"/>
                <w:szCs w:val="20"/>
                <w:lang w:eastAsia="pl-PL"/>
              </w:rPr>
              <w:t>18,03%</w:t>
            </w:r>
          </w:p>
        </w:tc>
      </w:tr>
      <w:tr w:rsidR="006C366A" w:rsidRPr="007E7150" w14:paraId="020113A8" w14:textId="77777777" w:rsidTr="007E7150">
        <w:trPr>
          <w:trHeight w:val="300"/>
        </w:trPr>
        <w:tc>
          <w:tcPr>
            <w:tcW w:w="3558" w:type="pct"/>
            <w:tcBorders>
              <w:top w:val="nil"/>
              <w:left w:val="single" w:sz="4" w:space="0" w:color="auto"/>
              <w:bottom w:val="single" w:sz="4" w:space="0" w:color="auto"/>
              <w:right w:val="single" w:sz="4" w:space="0" w:color="auto"/>
            </w:tcBorders>
            <w:shd w:val="clear" w:color="auto" w:fill="auto"/>
            <w:noWrap/>
            <w:vAlign w:val="center"/>
            <w:hideMark/>
          </w:tcPr>
          <w:p w14:paraId="09FF38FA" w14:textId="77777777" w:rsidR="006C366A" w:rsidRPr="007E7150" w:rsidRDefault="006C366A" w:rsidP="007E7150">
            <w:pPr>
              <w:spacing w:after="0" w:line="240" w:lineRule="auto"/>
              <w:jc w:val="center"/>
              <w:rPr>
                <w:rFonts w:ascii="Helvetica" w:eastAsia="Times New Roman" w:hAnsi="Helvetica" w:cs="Helvetica"/>
                <w:sz w:val="20"/>
                <w:szCs w:val="20"/>
                <w:lang w:eastAsia="pl-PL"/>
              </w:rPr>
            </w:pPr>
            <w:r w:rsidRPr="007E7150">
              <w:rPr>
                <w:rFonts w:ascii="Helvetica" w:eastAsia="Times New Roman" w:hAnsi="Helvetica" w:cs="Helvetica"/>
                <w:sz w:val="20"/>
                <w:szCs w:val="20"/>
                <w:lang w:eastAsia="pl-PL"/>
              </w:rPr>
              <w:t>NIE</w:t>
            </w:r>
          </w:p>
        </w:tc>
        <w:tc>
          <w:tcPr>
            <w:tcW w:w="686" w:type="pct"/>
            <w:tcBorders>
              <w:top w:val="nil"/>
              <w:left w:val="nil"/>
              <w:bottom w:val="single" w:sz="4" w:space="0" w:color="auto"/>
              <w:right w:val="single" w:sz="4" w:space="0" w:color="auto"/>
            </w:tcBorders>
            <w:shd w:val="clear" w:color="auto" w:fill="auto"/>
            <w:noWrap/>
            <w:vAlign w:val="center"/>
            <w:hideMark/>
          </w:tcPr>
          <w:p w14:paraId="1F397D6E" w14:textId="77777777" w:rsidR="006C366A" w:rsidRPr="007E7150" w:rsidRDefault="006C366A" w:rsidP="006C366A">
            <w:pPr>
              <w:spacing w:after="0" w:line="240" w:lineRule="auto"/>
              <w:jc w:val="center"/>
              <w:rPr>
                <w:rFonts w:ascii="Helvetica" w:eastAsia="Times New Roman" w:hAnsi="Helvetica" w:cs="Helvetica"/>
                <w:sz w:val="20"/>
                <w:szCs w:val="20"/>
                <w:lang w:eastAsia="pl-PL"/>
              </w:rPr>
            </w:pPr>
            <w:r w:rsidRPr="007E7150">
              <w:rPr>
                <w:rFonts w:ascii="Helvetica" w:eastAsia="Times New Roman" w:hAnsi="Helvetica" w:cs="Helvetica"/>
                <w:sz w:val="20"/>
                <w:szCs w:val="20"/>
                <w:lang w:eastAsia="pl-PL"/>
              </w:rPr>
              <w:t>250</w:t>
            </w:r>
          </w:p>
        </w:tc>
        <w:tc>
          <w:tcPr>
            <w:tcW w:w="756" w:type="pct"/>
            <w:tcBorders>
              <w:top w:val="nil"/>
              <w:left w:val="nil"/>
              <w:bottom w:val="single" w:sz="4" w:space="0" w:color="auto"/>
              <w:right w:val="single" w:sz="4" w:space="0" w:color="auto"/>
            </w:tcBorders>
            <w:shd w:val="clear" w:color="auto" w:fill="auto"/>
            <w:noWrap/>
            <w:vAlign w:val="center"/>
            <w:hideMark/>
          </w:tcPr>
          <w:p w14:paraId="7B8D97AF" w14:textId="77777777" w:rsidR="006C366A" w:rsidRPr="007E7150" w:rsidRDefault="006C366A" w:rsidP="006C366A">
            <w:pPr>
              <w:spacing w:after="0" w:line="240" w:lineRule="auto"/>
              <w:jc w:val="center"/>
              <w:rPr>
                <w:rFonts w:ascii="Helvetica" w:eastAsia="Times New Roman" w:hAnsi="Helvetica" w:cs="Helvetica"/>
                <w:sz w:val="20"/>
                <w:szCs w:val="20"/>
                <w:lang w:eastAsia="pl-PL"/>
              </w:rPr>
            </w:pPr>
            <w:r w:rsidRPr="007E7150">
              <w:rPr>
                <w:rFonts w:ascii="Helvetica" w:eastAsia="Times New Roman" w:hAnsi="Helvetica" w:cs="Helvetica"/>
                <w:sz w:val="20"/>
                <w:szCs w:val="20"/>
                <w:lang w:eastAsia="pl-PL"/>
              </w:rPr>
              <w:t>81,97%</w:t>
            </w:r>
          </w:p>
        </w:tc>
      </w:tr>
    </w:tbl>
    <w:p w14:paraId="1042F641" w14:textId="2CBAE537" w:rsidR="006C366A" w:rsidRPr="005E7BD5" w:rsidRDefault="00837CE7" w:rsidP="004B5E4D">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28B41B34" w14:textId="77777777" w:rsidR="005E7BD5" w:rsidRDefault="005E7BD5" w:rsidP="0056418C">
      <w:pPr>
        <w:pStyle w:val="Legenda"/>
        <w:keepNext/>
        <w:jc w:val="both"/>
        <w:rPr>
          <w:rFonts w:ascii="Helvetica" w:hAnsi="Helvetica" w:cs="Helvetica"/>
          <w:color w:val="auto"/>
        </w:rPr>
      </w:pPr>
    </w:p>
    <w:p w14:paraId="5EFF3AB2" w14:textId="2169F013" w:rsidR="0056418C" w:rsidRPr="005E7BD5" w:rsidRDefault="0056418C" w:rsidP="0056418C">
      <w:pPr>
        <w:pStyle w:val="Legenda"/>
        <w:keepNext/>
        <w:jc w:val="both"/>
        <w:rPr>
          <w:rFonts w:ascii="Helvetica" w:hAnsi="Helvetica" w:cs="Helvetica"/>
          <w:color w:val="auto"/>
        </w:rPr>
      </w:pPr>
      <w:bookmarkStart w:id="21" w:name="_Toc111366757"/>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8</w:t>
      </w:r>
      <w:r w:rsidRPr="005E7BD5">
        <w:rPr>
          <w:rFonts w:ascii="Helvetica" w:hAnsi="Helvetica" w:cs="Helvetica"/>
          <w:color w:val="auto"/>
        </w:rPr>
        <w:fldChar w:fldCharType="end"/>
      </w:r>
      <w:r w:rsidRPr="005E7BD5">
        <w:rPr>
          <w:rFonts w:ascii="Helvetica" w:hAnsi="Helvetica" w:cs="Helvetica"/>
          <w:color w:val="auto"/>
        </w:rPr>
        <w:t>. Osoby z niepełnosprawnością w gospodarstwie domowym</w:t>
      </w:r>
      <w:bookmarkEnd w:id="21"/>
    </w:p>
    <w:p w14:paraId="72CE8E8B" w14:textId="06EC1DE8" w:rsidR="000C1546" w:rsidRDefault="000C1546" w:rsidP="000D183F">
      <w:pPr>
        <w:jc w:val="center"/>
        <w:rPr>
          <w:rFonts w:ascii="Helvetica" w:hAnsi="Helvetica" w:cs="Helvetica"/>
        </w:rPr>
      </w:pPr>
      <w:r>
        <w:rPr>
          <w:noProof/>
        </w:rPr>
        <w:drawing>
          <wp:inline distT="0" distB="0" distL="0" distR="0" wp14:anchorId="2B43F751" wp14:editId="1EDFF17B">
            <wp:extent cx="5818909" cy="3479470"/>
            <wp:effectExtent l="0" t="0" r="10795" b="6985"/>
            <wp:docPr id="11" name="Wykres 11">
              <a:extLst xmlns:a="http://schemas.openxmlformats.org/drawingml/2006/main">
                <a:ext uri="{FF2B5EF4-FFF2-40B4-BE49-F238E27FC236}">
                  <a16:creationId xmlns:a16="http://schemas.microsoft.com/office/drawing/2014/main" id="{3CE76801-2353-6386-EC56-B5E44FAF9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CEC934" w14:textId="77777777" w:rsidR="0056418C" w:rsidRPr="005E7BD5" w:rsidRDefault="0056418C" w:rsidP="0056418C">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08C7535F" w14:textId="77777777" w:rsidR="0056418C" w:rsidRDefault="0056418C">
      <w:pPr>
        <w:rPr>
          <w:rFonts w:ascii="Helvetica" w:hAnsi="Helvetica" w:cs="Helvetica"/>
          <w:b/>
          <w:bCs/>
        </w:rPr>
      </w:pPr>
      <w:r>
        <w:rPr>
          <w:rFonts w:ascii="Helvetica" w:hAnsi="Helvetica" w:cs="Helvetica"/>
          <w:b/>
          <w:bCs/>
        </w:rPr>
        <w:br w:type="page"/>
      </w:r>
    </w:p>
    <w:p w14:paraId="07959B5B" w14:textId="21099C8B" w:rsidR="006C366A" w:rsidRPr="006C366A" w:rsidRDefault="006C366A" w:rsidP="006C366A">
      <w:pPr>
        <w:pStyle w:val="Akapitzlist"/>
        <w:numPr>
          <w:ilvl w:val="0"/>
          <w:numId w:val="61"/>
        </w:numPr>
        <w:jc w:val="both"/>
        <w:rPr>
          <w:rFonts w:ascii="Helvetica" w:hAnsi="Helvetica" w:cs="Helvetica"/>
          <w:b/>
          <w:bCs/>
        </w:rPr>
      </w:pPr>
      <w:r>
        <w:rPr>
          <w:rFonts w:ascii="Helvetica" w:hAnsi="Helvetica" w:cs="Helvetica"/>
          <w:b/>
          <w:bCs/>
        </w:rPr>
        <w:lastRenderedPageBreak/>
        <w:t>Czy planuje Pani/Pan założenie nowego gospodarstwa domowego?</w:t>
      </w:r>
    </w:p>
    <w:p w14:paraId="6CA9E6E3" w14:textId="24B2821A" w:rsidR="006C366A" w:rsidRPr="00AD3537" w:rsidRDefault="006C366A" w:rsidP="006C366A">
      <w:pPr>
        <w:jc w:val="both"/>
        <w:rPr>
          <w:rFonts w:ascii="Helvetica" w:hAnsi="Helvetica" w:cs="Helvetica"/>
          <w:b/>
          <w:bCs/>
          <w:sz w:val="12"/>
          <w:szCs w:val="12"/>
        </w:rPr>
      </w:pPr>
    </w:p>
    <w:p w14:paraId="7B82CB27" w14:textId="0D92C060" w:rsidR="00AD3537" w:rsidRDefault="00DA32D7" w:rsidP="006C366A">
      <w:pPr>
        <w:jc w:val="both"/>
        <w:rPr>
          <w:rFonts w:ascii="Helvetica" w:hAnsi="Helvetica" w:cs="Helvetica"/>
        </w:rPr>
      </w:pPr>
      <w:r>
        <w:rPr>
          <w:rFonts w:ascii="Helvetica" w:hAnsi="Helvetica" w:cs="Helvetica"/>
        </w:rPr>
        <w:t>Ponad połowa</w:t>
      </w:r>
      <w:r w:rsidR="00991F52">
        <w:rPr>
          <w:rFonts w:ascii="Helvetica" w:hAnsi="Helvetica" w:cs="Helvetica"/>
        </w:rPr>
        <w:t xml:space="preserve">, tj. 55,08%, </w:t>
      </w:r>
      <w:r>
        <w:rPr>
          <w:rFonts w:ascii="Helvetica" w:hAnsi="Helvetica" w:cs="Helvetica"/>
        </w:rPr>
        <w:t>biorących udział</w:t>
      </w:r>
      <w:r w:rsidR="00991F52">
        <w:rPr>
          <w:rFonts w:ascii="Helvetica" w:hAnsi="Helvetica" w:cs="Helvetica"/>
        </w:rPr>
        <w:t xml:space="preserve"> w badaniu wskazała</w:t>
      </w:r>
      <w:r w:rsidR="004B42ED">
        <w:rPr>
          <w:rFonts w:ascii="Helvetica" w:hAnsi="Helvetica" w:cs="Helvetica"/>
        </w:rPr>
        <w:t>,</w:t>
      </w:r>
      <w:r w:rsidR="00991F52">
        <w:rPr>
          <w:rFonts w:ascii="Helvetica" w:hAnsi="Helvetica" w:cs="Helvetica"/>
        </w:rPr>
        <w:t xml:space="preserve"> że</w:t>
      </w:r>
      <w:r w:rsidR="004B42ED">
        <w:rPr>
          <w:rFonts w:ascii="Helvetica" w:hAnsi="Helvetica" w:cs="Helvetica"/>
        </w:rPr>
        <w:t xml:space="preserve"> nie planuje</w:t>
      </w:r>
      <w:r>
        <w:rPr>
          <w:rFonts w:ascii="Helvetica" w:hAnsi="Helvetica" w:cs="Helvetica"/>
        </w:rPr>
        <w:t xml:space="preserve"> zakładania nowego gospodarstwa domowego</w:t>
      </w:r>
      <w:r w:rsidR="004B42ED">
        <w:rPr>
          <w:rFonts w:ascii="Helvetica" w:hAnsi="Helvetica" w:cs="Helvetica"/>
        </w:rPr>
        <w:t>. Drugą najliczniejszą grupę stanowiły osoby planujące założyć nowe gospodarstwo domowe w perspektywie</w:t>
      </w:r>
      <w:r w:rsidR="00991F52">
        <w:rPr>
          <w:rFonts w:ascii="Helvetica" w:hAnsi="Helvetica" w:cs="Helvetica"/>
        </w:rPr>
        <w:t xml:space="preserve"> od</w:t>
      </w:r>
      <w:r w:rsidR="004B42ED">
        <w:rPr>
          <w:rFonts w:ascii="Helvetica" w:hAnsi="Helvetica" w:cs="Helvetica"/>
        </w:rPr>
        <w:t xml:space="preserve"> 1</w:t>
      </w:r>
      <w:r w:rsidR="00991F52">
        <w:rPr>
          <w:rFonts w:ascii="Helvetica" w:hAnsi="Helvetica" w:cs="Helvetica"/>
        </w:rPr>
        <w:t xml:space="preserve"> do </w:t>
      </w:r>
      <w:r w:rsidR="004B42ED">
        <w:rPr>
          <w:rFonts w:ascii="Helvetica" w:hAnsi="Helvetica" w:cs="Helvetica"/>
        </w:rPr>
        <w:t>5 lat – 22,95</w:t>
      </w:r>
      <w:r w:rsidR="00991F52">
        <w:rPr>
          <w:rFonts w:ascii="Helvetica" w:hAnsi="Helvetica" w:cs="Helvetica"/>
        </w:rPr>
        <w:t>%</w:t>
      </w:r>
      <w:r w:rsidR="004B42ED">
        <w:rPr>
          <w:rFonts w:ascii="Helvetica" w:hAnsi="Helvetica" w:cs="Helvetica"/>
        </w:rPr>
        <w:t>.</w:t>
      </w:r>
      <w:r w:rsidR="00991F52">
        <w:rPr>
          <w:rFonts w:ascii="Helvetica" w:hAnsi="Helvetica" w:cs="Helvetica"/>
        </w:rPr>
        <w:t xml:space="preserve"> </w:t>
      </w:r>
      <w:r w:rsidR="004B42ED">
        <w:rPr>
          <w:rFonts w:ascii="Helvetica" w:hAnsi="Helvetica" w:cs="Helvetica"/>
        </w:rPr>
        <w:t>Najmniej liczn</w:t>
      </w:r>
      <w:r w:rsidR="00054D45">
        <w:rPr>
          <w:rFonts w:ascii="Helvetica" w:hAnsi="Helvetica" w:cs="Helvetica"/>
        </w:rPr>
        <w:t>e</w:t>
      </w:r>
      <w:r w:rsidR="004B42ED">
        <w:rPr>
          <w:rFonts w:ascii="Helvetica" w:hAnsi="Helvetica" w:cs="Helvetica"/>
        </w:rPr>
        <w:t xml:space="preserve"> grup</w:t>
      </w:r>
      <w:r w:rsidR="00054D45">
        <w:rPr>
          <w:rFonts w:ascii="Helvetica" w:hAnsi="Helvetica" w:cs="Helvetica"/>
        </w:rPr>
        <w:t>y</w:t>
      </w:r>
      <w:r w:rsidR="004B42ED">
        <w:rPr>
          <w:rFonts w:ascii="Helvetica" w:hAnsi="Helvetica" w:cs="Helvetica"/>
        </w:rPr>
        <w:t xml:space="preserve"> stanowiły osoby, które planują założyć</w:t>
      </w:r>
      <w:r w:rsidR="00991F52">
        <w:rPr>
          <w:rFonts w:ascii="Helvetica" w:hAnsi="Helvetica" w:cs="Helvetica"/>
        </w:rPr>
        <w:t xml:space="preserve"> </w:t>
      </w:r>
      <w:r w:rsidR="004B42ED">
        <w:rPr>
          <w:rFonts w:ascii="Helvetica" w:hAnsi="Helvetica" w:cs="Helvetica"/>
        </w:rPr>
        <w:t>gospodarstwo domowe w perspektywie powyżej 5 lat (6,89%) oraz osoby, które zamierzają to zrobić w perspektywie najbliższego roku (4,92%).</w:t>
      </w:r>
      <w:r w:rsidR="00991F52">
        <w:rPr>
          <w:rFonts w:ascii="Helvetica" w:hAnsi="Helvetica" w:cs="Helvetica"/>
        </w:rPr>
        <w:t xml:space="preserve"> Natomiast 10,16% respondentów</w:t>
      </w:r>
      <w:r w:rsidR="00AD3537">
        <w:rPr>
          <w:rFonts w:ascii="Helvetica" w:hAnsi="Helvetica" w:cs="Helvetica"/>
        </w:rPr>
        <w:t xml:space="preserve"> nie było w stanie określić</w:t>
      </w:r>
      <w:r w:rsidR="00AC2F1B">
        <w:rPr>
          <w:rFonts w:ascii="Helvetica" w:hAnsi="Helvetica" w:cs="Helvetica"/>
        </w:rPr>
        <w:t>,</w:t>
      </w:r>
      <w:r w:rsidR="00AD3537">
        <w:rPr>
          <w:rFonts w:ascii="Helvetica" w:hAnsi="Helvetica" w:cs="Helvetica"/>
        </w:rPr>
        <w:t xml:space="preserve"> czy będzie w przyszłości zakładać</w:t>
      </w:r>
      <w:r w:rsidR="00991F52">
        <w:rPr>
          <w:rFonts w:ascii="Helvetica" w:hAnsi="Helvetica" w:cs="Helvetica"/>
        </w:rPr>
        <w:t xml:space="preserve"> n</w:t>
      </w:r>
      <w:r w:rsidR="00AD3537">
        <w:rPr>
          <w:rFonts w:ascii="Helvetica" w:hAnsi="Helvetica" w:cs="Helvetica"/>
        </w:rPr>
        <w:t>owe gospodarstwo domowe.</w:t>
      </w:r>
    </w:p>
    <w:p w14:paraId="53A64136" w14:textId="4D7ACFCD" w:rsidR="000D183F" w:rsidRPr="00AD3537" w:rsidRDefault="00991F52" w:rsidP="006C366A">
      <w:pPr>
        <w:jc w:val="both"/>
        <w:rPr>
          <w:rFonts w:ascii="Helvetica" w:hAnsi="Helvetica" w:cs="Helvetica"/>
          <w:b/>
          <w:bCs/>
          <w:sz w:val="16"/>
          <w:szCs w:val="16"/>
        </w:rPr>
      </w:pPr>
      <w:r>
        <w:rPr>
          <w:rFonts w:ascii="Helvetica" w:hAnsi="Helvetica" w:cs="Helvetica"/>
        </w:rPr>
        <w:t xml:space="preserve"> </w:t>
      </w:r>
    </w:p>
    <w:p w14:paraId="0A08D9C8" w14:textId="795C3CF8" w:rsidR="00164982" w:rsidRPr="005E7BD5" w:rsidRDefault="00164982" w:rsidP="00164982">
      <w:pPr>
        <w:pStyle w:val="Legenda"/>
        <w:keepNext/>
        <w:rPr>
          <w:rFonts w:ascii="Helvetica" w:hAnsi="Helvetica" w:cs="Helvetica"/>
          <w:color w:val="auto"/>
        </w:rPr>
      </w:pPr>
      <w:bookmarkStart w:id="22" w:name="_Toc111366786"/>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9</w:t>
      </w:r>
      <w:r w:rsidRPr="005E7BD5">
        <w:rPr>
          <w:rFonts w:ascii="Helvetica" w:hAnsi="Helvetica" w:cs="Helvetica"/>
          <w:color w:val="auto"/>
        </w:rPr>
        <w:fldChar w:fldCharType="end"/>
      </w:r>
      <w:r w:rsidRPr="005E7BD5">
        <w:rPr>
          <w:rFonts w:ascii="Helvetica" w:hAnsi="Helvetica" w:cs="Helvetica"/>
          <w:color w:val="auto"/>
        </w:rPr>
        <w:t>. Dane dotyczące planów założenia nowego gospodarstwa domowego</w:t>
      </w:r>
      <w:bookmarkEnd w:id="22"/>
    </w:p>
    <w:tbl>
      <w:tblPr>
        <w:tblW w:w="5000" w:type="pct"/>
        <w:tblCellMar>
          <w:left w:w="70" w:type="dxa"/>
          <w:right w:w="70" w:type="dxa"/>
        </w:tblCellMar>
        <w:tblLook w:val="04A0" w:firstRow="1" w:lastRow="0" w:firstColumn="1" w:lastColumn="0" w:noHBand="0" w:noVBand="1"/>
      </w:tblPr>
      <w:tblGrid>
        <w:gridCol w:w="5951"/>
        <w:gridCol w:w="1500"/>
        <w:gridCol w:w="1611"/>
      </w:tblGrid>
      <w:tr w:rsidR="006C366A" w:rsidRPr="00AD3537" w14:paraId="38D9F98B" w14:textId="77777777" w:rsidTr="00AD3537">
        <w:trPr>
          <w:trHeight w:val="300"/>
        </w:trPr>
        <w:tc>
          <w:tcPr>
            <w:tcW w:w="3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97C870" w14:textId="77777777" w:rsidR="006C366A" w:rsidRPr="00AD3537" w:rsidRDefault="006C366A" w:rsidP="00AD3537">
            <w:pPr>
              <w:spacing w:after="0" w:line="240" w:lineRule="auto"/>
              <w:jc w:val="center"/>
              <w:rPr>
                <w:rFonts w:ascii="Helvetica" w:eastAsia="Times New Roman" w:hAnsi="Helvetica" w:cs="Helvetica"/>
                <w:b/>
                <w:bCs/>
                <w:sz w:val="20"/>
                <w:szCs w:val="20"/>
                <w:lang w:eastAsia="pl-PL"/>
              </w:rPr>
            </w:pPr>
            <w:r w:rsidRPr="00AD3537">
              <w:rPr>
                <w:rFonts w:ascii="Helvetica" w:eastAsia="Times New Roman" w:hAnsi="Helvetica" w:cs="Helvetica"/>
                <w:b/>
                <w:bCs/>
                <w:sz w:val="20"/>
                <w:szCs w:val="20"/>
                <w:lang w:eastAsia="pl-PL"/>
              </w:rPr>
              <w:t>Czy planuje Pani/Pan założenie nowego gospodarstwa domowego?</w:t>
            </w:r>
          </w:p>
        </w:tc>
        <w:tc>
          <w:tcPr>
            <w:tcW w:w="937" w:type="pct"/>
            <w:tcBorders>
              <w:top w:val="single" w:sz="4" w:space="0" w:color="auto"/>
              <w:left w:val="nil"/>
              <w:bottom w:val="single" w:sz="4" w:space="0" w:color="auto"/>
              <w:right w:val="single" w:sz="4" w:space="0" w:color="auto"/>
            </w:tcBorders>
            <w:shd w:val="clear" w:color="000000" w:fill="DDEBF7"/>
            <w:noWrap/>
            <w:vAlign w:val="center"/>
            <w:hideMark/>
          </w:tcPr>
          <w:p w14:paraId="31F14AC1" w14:textId="77777777" w:rsidR="006C366A" w:rsidRPr="00AD3537" w:rsidRDefault="006C366A" w:rsidP="006C366A">
            <w:pPr>
              <w:spacing w:after="0" w:line="240" w:lineRule="auto"/>
              <w:jc w:val="center"/>
              <w:rPr>
                <w:rFonts w:ascii="Helvetica" w:eastAsia="Times New Roman" w:hAnsi="Helvetica" w:cs="Helvetica"/>
                <w:b/>
                <w:bCs/>
                <w:sz w:val="20"/>
                <w:szCs w:val="20"/>
                <w:lang w:eastAsia="pl-PL"/>
              </w:rPr>
            </w:pPr>
            <w:r w:rsidRPr="00AD3537">
              <w:rPr>
                <w:rFonts w:ascii="Helvetica" w:eastAsia="Times New Roman" w:hAnsi="Helvetica" w:cs="Helvetica"/>
                <w:b/>
                <w:bCs/>
                <w:sz w:val="20"/>
                <w:szCs w:val="20"/>
                <w:lang w:eastAsia="pl-PL"/>
              </w:rPr>
              <w:t>Liczba wskazań</w:t>
            </w:r>
          </w:p>
        </w:tc>
        <w:tc>
          <w:tcPr>
            <w:tcW w:w="779" w:type="pct"/>
            <w:tcBorders>
              <w:top w:val="single" w:sz="4" w:space="0" w:color="auto"/>
              <w:left w:val="nil"/>
              <w:bottom w:val="single" w:sz="4" w:space="0" w:color="auto"/>
              <w:right w:val="single" w:sz="4" w:space="0" w:color="auto"/>
            </w:tcBorders>
            <w:shd w:val="clear" w:color="000000" w:fill="DDEBF7"/>
            <w:noWrap/>
            <w:vAlign w:val="center"/>
            <w:hideMark/>
          </w:tcPr>
          <w:p w14:paraId="10CD8E54" w14:textId="77777777" w:rsidR="006C366A" w:rsidRPr="00AD3537" w:rsidRDefault="006C366A" w:rsidP="006C366A">
            <w:pPr>
              <w:spacing w:after="0" w:line="240" w:lineRule="auto"/>
              <w:jc w:val="center"/>
              <w:rPr>
                <w:rFonts w:ascii="Helvetica" w:eastAsia="Times New Roman" w:hAnsi="Helvetica" w:cs="Helvetica"/>
                <w:b/>
                <w:bCs/>
                <w:sz w:val="20"/>
                <w:szCs w:val="20"/>
                <w:lang w:eastAsia="pl-PL"/>
              </w:rPr>
            </w:pPr>
            <w:r w:rsidRPr="00AD3537">
              <w:rPr>
                <w:rFonts w:ascii="Helvetica" w:eastAsia="Times New Roman" w:hAnsi="Helvetica" w:cs="Helvetica"/>
                <w:b/>
                <w:bCs/>
                <w:sz w:val="20"/>
                <w:szCs w:val="20"/>
                <w:lang w:eastAsia="pl-PL"/>
              </w:rPr>
              <w:t>Procent wskazań</w:t>
            </w:r>
          </w:p>
        </w:tc>
      </w:tr>
      <w:tr w:rsidR="006C366A" w:rsidRPr="00AD3537" w14:paraId="56523FE4" w14:textId="77777777" w:rsidTr="00AD3537">
        <w:trPr>
          <w:trHeight w:val="300"/>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14:paraId="1D4718D9" w14:textId="77777777" w:rsidR="006C366A" w:rsidRPr="00AD3537" w:rsidRDefault="006C366A" w:rsidP="00AD3537">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Nie</w:t>
            </w:r>
          </w:p>
        </w:tc>
        <w:tc>
          <w:tcPr>
            <w:tcW w:w="937" w:type="pct"/>
            <w:tcBorders>
              <w:top w:val="nil"/>
              <w:left w:val="nil"/>
              <w:bottom w:val="single" w:sz="4" w:space="0" w:color="auto"/>
              <w:right w:val="single" w:sz="4" w:space="0" w:color="auto"/>
            </w:tcBorders>
            <w:shd w:val="clear" w:color="auto" w:fill="auto"/>
            <w:noWrap/>
            <w:vAlign w:val="center"/>
            <w:hideMark/>
          </w:tcPr>
          <w:p w14:paraId="4B90FE05"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168</w:t>
            </w:r>
          </w:p>
        </w:tc>
        <w:tc>
          <w:tcPr>
            <w:tcW w:w="779" w:type="pct"/>
            <w:tcBorders>
              <w:top w:val="nil"/>
              <w:left w:val="nil"/>
              <w:bottom w:val="single" w:sz="4" w:space="0" w:color="auto"/>
              <w:right w:val="single" w:sz="4" w:space="0" w:color="auto"/>
            </w:tcBorders>
            <w:shd w:val="clear" w:color="auto" w:fill="auto"/>
            <w:noWrap/>
            <w:vAlign w:val="center"/>
            <w:hideMark/>
          </w:tcPr>
          <w:p w14:paraId="146DE0B5"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55,08%</w:t>
            </w:r>
          </w:p>
        </w:tc>
      </w:tr>
      <w:tr w:rsidR="006C366A" w:rsidRPr="00AD3537" w14:paraId="191B0C4E" w14:textId="77777777" w:rsidTr="00AD3537">
        <w:trPr>
          <w:trHeight w:val="300"/>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14:paraId="2C69FA40" w14:textId="77777777" w:rsidR="006C366A" w:rsidRPr="00AD3537" w:rsidRDefault="006C366A" w:rsidP="00AD3537">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Tak, w perspektywie najbliższego roku</w:t>
            </w:r>
          </w:p>
        </w:tc>
        <w:tc>
          <w:tcPr>
            <w:tcW w:w="937" w:type="pct"/>
            <w:tcBorders>
              <w:top w:val="nil"/>
              <w:left w:val="nil"/>
              <w:bottom w:val="single" w:sz="4" w:space="0" w:color="auto"/>
              <w:right w:val="single" w:sz="4" w:space="0" w:color="auto"/>
            </w:tcBorders>
            <w:shd w:val="clear" w:color="auto" w:fill="auto"/>
            <w:noWrap/>
            <w:vAlign w:val="center"/>
            <w:hideMark/>
          </w:tcPr>
          <w:p w14:paraId="78B23CB8"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15</w:t>
            </w:r>
          </w:p>
        </w:tc>
        <w:tc>
          <w:tcPr>
            <w:tcW w:w="779" w:type="pct"/>
            <w:tcBorders>
              <w:top w:val="nil"/>
              <w:left w:val="nil"/>
              <w:bottom w:val="single" w:sz="4" w:space="0" w:color="auto"/>
              <w:right w:val="single" w:sz="4" w:space="0" w:color="auto"/>
            </w:tcBorders>
            <w:shd w:val="clear" w:color="auto" w:fill="auto"/>
            <w:noWrap/>
            <w:vAlign w:val="center"/>
            <w:hideMark/>
          </w:tcPr>
          <w:p w14:paraId="68D04605"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4,92%</w:t>
            </w:r>
          </w:p>
        </w:tc>
      </w:tr>
      <w:tr w:rsidR="006C366A" w:rsidRPr="00AD3537" w14:paraId="236E4FBC" w14:textId="77777777" w:rsidTr="00AD3537">
        <w:trPr>
          <w:trHeight w:val="300"/>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14:paraId="3DB3C1AF" w14:textId="77777777" w:rsidR="006C366A" w:rsidRPr="00AD3537" w:rsidRDefault="006C366A" w:rsidP="00AD3537">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Tak, w perspektywie 1-5 lat</w:t>
            </w:r>
          </w:p>
        </w:tc>
        <w:tc>
          <w:tcPr>
            <w:tcW w:w="937" w:type="pct"/>
            <w:tcBorders>
              <w:top w:val="nil"/>
              <w:left w:val="nil"/>
              <w:bottom w:val="single" w:sz="4" w:space="0" w:color="auto"/>
              <w:right w:val="single" w:sz="4" w:space="0" w:color="auto"/>
            </w:tcBorders>
            <w:shd w:val="clear" w:color="auto" w:fill="auto"/>
            <w:noWrap/>
            <w:vAlign w:val="center"/>
            <w:hideMark/>
          </w:tcPr>
          <w:p w14:paraId="341A3D01"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70</w:t>
            </w:r>
          </w:p>
        </w:tc>
        <w:tc>
          <w:tcPr>
            <w:tcW w:w="779" w:type="pct"/>
            <w:tcBorders>
              <w:top w:val="nil"/>
              <w:left w:val="nil"/>
              <w:bottom w:val="single" w:sz="4" w:space="0" w:color="auto"/>
              <w:right w:val="single" w:sz="4" w:space="0" w:color="auto"/>
            </w:tcBorders>
            <w:shd w:val="clear" w:color="auto" w:fill="auto"/>
            <w:noWrap/>
            <w:vAlign w:val="center"/>
            <w:hideMark/>
          </w:tcPr>
          <w:p w14:paraId="6DA30E73"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22,95%</w:t>
            </w:r>
          </w:p>
        </w:tc>
      </w:tr>
      <w:tr w:rsidR="006C366A" w:rsidRPr="00AD3537" w14:paraId="71B44CBF" w14:textId="77777777" w:rsidTr="00AD3537">
        <w:trPr>
          <w:trHeight w:val="300"/>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14:paraId="59F59FCF" w14:textId="77777777" w:rsidR="006C366A" w:rsidRPr="00AD3537" w:rsidRDefault="006C366A" w:rsidP="00AD3537">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Tak, w perspektywie powyżej 5 lat</w:t>
            </w:r>
          </w:p>
        </w:tc>
        <w:tc>
          <w:tcPr>
            <w:tcW w:w="937" w:type="pct"/>
            <w:tcBorders>
              <w:top w:val="nil"/>
              <w:left w:val="nil"/>
              <w:bottom w:val="single" w:sz="4" w:space="0" w:color="auto"/>
              <w:right w:val="single" w:sz="4" w:space="0" w:color="auto"/>
            </w:tcBorders>
            <w:shd w:val="clear" w:color="auto" w:fill="auto"/>
            <w:noWrap/>
            <w:vAlign w:val="center"/>
            <w:hideMark/>
          </w:tcPr>
          <w:p w14:paraId="3F00B119"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21</w:t>
            </w:r>
          </w:p>
        </w:tc>
        <w:tc>
          <w:tcPr>
            <w:tcW w:w="779" w:type="pct"/>
            <w:tcBorders>
              <w:top w:val="nil"/>
              <w:left w:val="nil"/>
              <w:bottom w:val="single" w:sz="4" w:space="0" w:color="auto"/>
              <w:right w:val="single" w:sz="4" w:space="0" w:color="auto"/>
            </w:tcBorders>
            <w:shd w:val="clear" w:color="auto" w:fill="auto"/>
            <w:noWrap/>
            <w:vAlign w:val="center"/>
            <w:hideMark/>
          </w:tcPr>
          <w:p w14:paraId="1896F150"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6,89%</w:t>
            </w:r>
          </w:p>
        </w:tc>
      </w:tr>
      <w:tr w:rsidR="006C366A" w:rsidRPr="00AD3537" w14:paraId="0F4E4429" w14:textId="77777777" w:rsidTr="00AD3537">
        <w:trPr>
          <w:trHeight w:val="300"/>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14:paraId="2CF12E8E" w14:textId="77777777" w:rsidR="006C366A" w:rsidRPr="00AD3537" w:rsidRDefault="006C366A" w:rsidP="00AD3537">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Nie wiem</w:t>
            </w:r>
          </w:p>
        </w:tc>
        <w:tc>
          <w:tcPr>
            <w:tcW w:w="937" w:type="pct"/>
            <w:tcBorders>
              <w:top w:val="nil"/>
              <w:left w:val="nil"/>
              <w:bottom w:val="single" w:sz="4" w:space="0" w:color="auto"/>
              <w:right w:val="single" w:sz="4" w:space="0" w:color="auto"/>
            </w:tcBorders>
            <w:shd w:val="clear" w:color="auto" w:fill="auto"/>
            <w:noWrap/>
            <w:vAlign w:val="center"/>
            <w:hideMark/>
          </w:tcPr>
          <w:p w14:paraId="3B93B81B"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31</w:t>
            </w:r>
          </w:p>
        </w:tc>
        <w:tc>
          <w:tcPr>
            <w:tcW w:w="779" w:type="pct"/>
            <w:tcBorders>
              <w:top w:val="nil"/>
              <w:left w:val="nil"/>
              <w:bottom w:val="single" w:sz="4" w:space="0" w:color="auto"/>
              <w:right w:val="single" w:sz="4" w:space="0" w:color="auto"/>
            </w:tcBorders>
            <w:shd w:val="clear" w:color="auto" w:fill="auto"/>
            <w:noWrap/>
            <w:vAlign w:val="center"/>
            <w:hideMark/>
          </w:tcPr>
          <w:p w14:paraId="2D0AB854" w14:textId="77777777" w:rsidR="006C366A" w:rsidRPr="00AD3537" w:rsidRDefault="006C366A" w:rsidP="006C366A">
            <w:pPr>
              <w:spacing w:after="0" w:line="240" w:lineRule="auto"/>
              <w:jc w:val="center"/>
              <w:rPr>
                <w:rFonts w:ascii="Helvetica" w:eastAsia="Times New Roman" w:hAnsi="Helvetica" w:cs="Helvetica"/>
                <w:sz w:val="20"/>
                <w:szCs w:val="20"/>
                <w:lang w:eastAsia="pl-PL"/>
              </w:rPr>
            </w:pPr>
            <w:r w:rsidRPr="00AD3537">
              <w:rPr>
                <w:rFonts w:ascii="Helvetica" w:eastAsia="Times New Roman" w:hAnsi="Helvetica" w:cs="Helvetica"/>
                <w:sz w:val="20"/>
                <w:szCs w:val="20"/>
                <w:lang w:eastAsia="pl-PL"/>
              </w:rPr>
              <w:t>10,16%</w:t>
            </w:r>
          </w:p>
        </w:tc>
      </w:tr>
    </w:tbl>
    <w:p w14:paraId="32EB4D28" w14:textId="3CB4834D" w:rsidR="006C366A" w:rsidRDefault="00837CE7" w:rsidP="0037764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741E07B2" w14:textId="77777777" w:rsidR="005E7BD5" w:rsidRPr="005E7BD5" w:rsidRDefault="005E7BD5" w:rsidP="00377647">
      <w:pPr>
        <w:jc w:val="both"/>
        <w:rPr>
          <w:rFonts w:ascii="Helvetica" w:hAnsi="Helvetica" w:cs="Helvetica"/>
          <w:i/>
          <w:iCs/>
          <w:sz w:val="18"/>
          <w:szCs w:val="18"/>
        </w:rPr>
      </w:pPr>
    </w:p>
    <w:p w14:paraId="39CF0B0F" w14:textId="0483DC8A" w:rsidR="000D183F" w:rsidRPr="005E7BD5" w:rsidRDefault="000D183F" w:rsidP="000D183F">
      <w:pPr>
        <w:pStyle w:val="Legenda"/>
        <w:keepNext/>
        <w:jc w:val="both"/>
        <w:rPr>
          <w:rFonts w:ascii="Helvetica" w:hAnsi="Helvetica" w:cs="Helvetica"/>
          <w:color w:val="auto"/>
        </w:rPr>
      </w:pPr>
      <w:bookmarkStart w:id="23" w:name="_Toc111366758"/>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9</w:t>
      </w:r>
      <w:r w:rsidRPr="005E7BD5">
        <w:rPr>
          <w:rFonts w:ascii="Helvetica" w:hAnsi="Helvetica" w:cs="Helvetica"/>
          <w:color w:val="auto"/>
        </w:rPr>
        <w:fldChar w:fldCharType="end"/>
      </w:r>
      <w:r w:rsidRPr="005E7BD5">
        <w:rPr>
          <w:rFonts w:ascii="Helvetica" w:hAnsi="Helvetica" w:cs="Helvetica"/>
          <w:color w:val="auto"/>
        </w:rPr>
        <w:t>. Dane dotyczące planów założenia nowego gospodarstwa domowego</w:t>
      </w:r>
      <w:bookmarkEnd w:id="23"/>
    </w:p>
    <w:p w14:paraId="7B17DFE9" w14:textId="5F360BF7" w:rsidR="000C1546" w:rsidRDefault="000C1546" w:rsidP="006C366A">
      <w:pPr>
        <w:rPr>
          <w:rFonts w:ascii="Helvetica" w:hAnsi="Helvetica" w:cs="Helvetica"/>
        </w:rPr>
      </w:pPr>
      <w:r>
        <w:rPr>
          <w:noProof/>
        </w:rPr>
        <w:drawing>
          <wp:inline distT="0" distB="0" distL="0" distR="0" wp14:anchorId="3775E57D" wp14:editId="5919B882">
            <wp:extent cx="5791200" cy="3384468"/>
            <wp:effectExtent l="0" t="0" r="0" b="6985"/>
            <wp:docPr id="12" name="Wykres 12">
              <a:extLst xmlns:a="http://schemas.openxmlformats.org/drawingml/2006/main">
                <a:ext uri="{FF2B5EF4-FFF2-40B4-BE49-F238E27FC236}">
                  <a16:creationId xmlns:a16="http://schemas.microsoft.com/office/drawing/2014/main" id="{0A019FFC-25ED-6BAB-E41A-AA92F6300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471C23" w14:textId="7D810AD1" w:rsidR="0056418C" w:rsidRPr="005E7BD5" w:rsidRDefault="0056418C" w:rsidP="0037764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62E997B1" w14:textId="3B272870" w:rsidR="006C366A" w:rsidRDefault="006C366A" w:rsidP="006C366A">
      <w:pPr>
        <w:pStyle w:val="Akapitzlist"/>
        <w:numPr>
          <w:ilvl w:val="0"/>
          <w:numId w:val="61"/>
        </w:numPr>
        <w:jc w:val="both"/>
        <w:rPr>
          <w:rFonts w:ascii="Helvetica" w:hAnsi="Helvetica" w:cs="Helvetica"/>
          <w:b/>
          <w:bCs/>
        </w:rPr>
      </w:pPr>
      <w:r>
        <w:rPr>
          <w:rFonts w:ascii="Helvetica" w:hAnsi="Helvetica" w:cs="Helvetica"/>
          <w:b/>
          <w:bCs/>
        </w:rPr>
        <w:lastRenderedPageBreak/>
        <w:t>Proszę określić sytuację ekonomiczną Pani/Pana gospodarstwa domowego w skali od 1 do 10, gdzie: 1 oznacza bardzo złą sytuację ekonomiczną, a 10 oznacza bardzo dobrą sytuację ekonomiczną.</w:t>
      </w:r>
    </w:p>
    <w:p w14:paraId="4B137F31" w14:textId="76932C52" w:rsidR="006C366A" w:rsidRPr="00106BF9" w:rsidRDefault="006C366A" w:rsidP="006C366A">
      <w:pPr>
        <w:jc w:val="both"/>
        <w:rPr>
          <w:rFonts w:ascii="Helvetica" w:hAnsi="Helvetica" w:cs="Helvetica"/>
          <w:sz w:val="16"/>
          <w:szCs w:val="16"/>
        </w:rPr>
      </w:pPr>
    </w:p>
    <w:p w14:paraId="7BF752CD" w14:textId="7EE6A011" w:rsidR="00C913CB" w:rsidRDefault="00377647" w:rsidP="00C913CB">
      <w:pPr>
        <w:jc w:val="both"/>
        <w:rPr>
          <w:rFonts w:ascii="Helvetica" w:hAnsi="Helvetica" w:cs="Helvetica"/>
        </w:rPr>
      </w:pPr>
      <w:r>
        <w:rPr>
          <w:rFonts w:ascii="Helvetica" w:hAnsi="Helvetica" w:cs="Helvetica"/>
        </w:rPr>
        <w:t>Ankietowani najczęściej</w:t>
      </w:r>
      <w:r w:rsidR="00D16E14">
        <w:rPr>
          <w:rFonts w:ascii="Helvetica" w:hAnsi="Helvetica" w:cs="Helvetica"/>
        </w:rPr>
        <w:t xml:space="preserve"> oceniali swoją sytuację ekonomiczną w</w:t>
      </w:r>
      <w:r w:rsidR="00E53657">
        <w:rPr>
          <w:rFonts w:ascii="Helvetica" w:hAnsi="Helvetica" w:cs="Helvetica"/>
        </w:rPr>
        <w:t> </w:t>
      </w:r>
      <w:r>
        <w:rPr>
          <w:rFonts w:ascii="Helvetica" w:hAnsi="Helvetica" w:cs="Helvetica"/>
        </w:rPr>
        <w:t>przedziale od 4 do 7 – grupa ta stanowiła łącznie 67,21%</w:t>
      </w:r>
      <w:r w:rsidR="00D16E14">
        <w:rPr>
          <w:rFonts w:ascii="Helvetica" w:hAnsi="Helvetica" w:cs="Helvetica"/>
        </w:rPr>
        <w:t xml:space="preserve"> badanych</w:t>
      </w:r>
      <w:r>
        <w:rPr>
          <w:rFonts w:ascii="Helvetica" w:hAnsi="Helvetica" w:cs="Helvetica"/>
        </w:rPr>
        <w:t xml:space="preserve"> (</w:t>
      </w:r>
      <w:r w:rsidR="00D16E14">
        <w:rPr>
          <w:rFonts w:ascii="Helvetica" w:hAnsi="Helvetica" w:cs="Helvetica"/>
        </w:rPr>
        <w:t>w tym</w:t>
      </w:r>
      <w:r>
        <w:rPr>
          <w:rFonts w:ascii="Helvetica" w:hAnsi="Helvetica" w:cs="Helvetica"/>
        </w:rPr>
        <w:t xml:space="preserve"> najczęstszą</w:t>
      </w:r>
      <w:r w:rsidR="00D16E14">
        <w:rPr>
          <w:rFonts w:ascii="Helvetica" w:hAnsi="Helvetica" w:cs="Helvetica"/>
        </w:rPr>
        <w:t xml:space="preserve"> opcją</w:t>
      </w:r>
      <w:r>
        <w:rPr>
          <w:rFonts w:ascii="Helvetica" w:hAnsi="Helvetica" w:cs="Helvetica"/>
        </w:rPr>
        <w:t xml:space="preserve"> była ocena 5 – 25,90%). Osoby o dobrej sytuacji ekonomicznej, tj. wybierając</w:t>
      </w:r>
      <w:r w:rsidR="00D16E14">
        <w:rPr>
          <w:rFonts w:ascii="Helvetica" w:hAnsi="Helvetica" w:cs="Helvetica"/>
        </w:rPr>
        <w:t>e</w:t>
      </w:r>
      <w:r>
        <w:rPr>
          <w:rFonts w:ascii="Helvetica" w:hAnsi="Helvetica" w:cs="Helvetica"/>
        </w:rPr>
        <w:t xml:space="preserve"> ocenę</w:t>
      </w:r>
      <w:r w:rsidR="00D16E14">
        <w:rPr>
          <w:rFonts w:ascii="Helvetica" w:hAnsi="Helvetica" w:cs="Helvetica"/>
        </w:rPr>
        <w:t xml:space="preserve"> w przedziale od</w:t>
      </w:r>
      <w:r>
        <w:rPr>
          <w:rFonts w:ascii="Helvetica" w:hAnsi="Helvetica" w:cs="Helvetica"/>
        </w:rPr>
        <w:t xml:space="preserve"> 7</w:t>
      </w:r>
      <w:r w:rsidR="00D16E14">
        <w:rPr>
          <w:rFonts w:ascii="Helvetica" w:hAnsi="Helvetica" w:cs="Helvetica"/>
        </w:rPr>
        <w:t xml:space="preserve"> do </w:t>
      </w:r>
      <w:r>
        <w:rPr>
          <w:rFonts w:ascii="Helvetica" w:hAnsi="Helvetica" w:cs="Helvetica"/>
        </w:rPr>
        <w:t>10</w:t>
      </w:r>
      <w:r w:rsidR="00D16E14">
        <w:rPr>
          <w:rFonts w:ascii="Helvetica" w:hAnsi="Helvetica" w:cs="Helvetica"/>
        </w:rPr>
        <w:t>,</w:t>
      </w:r>
      <w:r>
        <w:rPr>
          <w:rFonts w:ascii="Helvetica" w:hAnsi="Helvetica" w:cs="Helvetica"/>
        </w:rPr>
        <w:t xml:space="preserve"> stanowiły 17,38% całości</w:t>
      </w:r>
      <w:r w:rsidR="00D16E14">
        <w:rPr>
          <w:rFonts w:ascii="Helvetica" w:hAnsi="Helvetica" w:cs="Helvetica"/>
        </w:rPr>
        <w:t xml:space="preserve"> populacji</w:t>
      </w:r>
      <w:r>
        <w:rPr>
          <w:rFonts w:ascii="Helvetica" w:hAnsi="Helvetica" w:cs="Helvetica"/>
        </w:rPr>
        <w:t xml:space="preserve">. Najmniejszą grupę stanowiły osoby, które oceniają swoją sytuację źle, tj. </w:t>
      </w:r>
      <w:r w:rsidR="00E53657">
        <w:rPr>
          <w:rFonts w:ascii="Helvetica" w:hAnsi="Helvetica" w:cs="Helvetica"/>
        </w:rPr>
        <w:t>w przedziale od 1 do 3</w:t>
      </w:r>
      <w:r w:rsidR="00D16E14">
        <w:rPr>
          <w:rFonts w:ascii="Helvetica" w:hAnsi="Helvetica" w:cs="Helvetica"/>
        </w:rPr>
        <w:t>. G</w:t>
      </w:r>
      <w:r w:rsidR="00E53657">
        <w:rPr>
          <w:rFonts w:ascii="Helvetica" w:hAnsi="Helvetica" w:cs="Helvetica"/>
        </w:rPr>
        <w:t>rupa ta stanowiła 15,41%</w:t>
      </w:r>
      <w:r w:rsidR="00D16E14">
        <w:rPr>
          <w:rFonts w:ascii="Helvetica" w:hAnsi="Helvetica" w:cs="Helvetica"/>
        </w:rPr>
        <w:t xml:space="preserve"> wszystkich ankietowanych</w:t>
      </w:r>
      <w:r w:rsidR="00E53657">
        <w:rPr>
          <w:rFonts w:ascii="Helvetica" w:hAnsi="Helvetica" w:cs="Helvetica"/>
        </w:rPr>
        <w:t>.</w:t>
      </w:r>
    </w:p>
    <w:p w14:paraId="72D008CD" w14:textId="26DF4ACA" w:rsidR="00164982" w:rsidRPr="005E7BD5" w:rsidRDefault="00164982" w:rsidP="00164982">
      <w:pPr>
        <w:pStyle w:val="Legenda"/>
        <w:keepNext/>
        <w:rPr>
          <w:rFonts w:ascii="Helvetica" w:hAnsi="Helvetica" w:cs="Helvetica"/>
        </w:rPr>
      </w:pPr>
      <w:bookmarkStart w:id="24" w:name="_Toc111366787"/>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10</w:t>
      </w:r>
      <w:r w:rsidRPr="005E7BD5">
        <w:rPr>
          <w:rFonts w:ascii="Helvetica" w:hAnsi="Helvetica" w:cs="Helvetica"/>
          <w:color w:val="auto"/>
        </w:rPr>
        <w:fldChar w:fldCharType="end"/>
      </w:r>
      <w:r w:rsidRPr="005E7BD5">
        <w:rPr>
          <w:rFonts w:ascii="Helvetica" w:hAnsi="Helvetica" w:cs="Helvetica"/>
          <w:color w:val="auto"/>
        </w:rPr>
        <w:t>. Sytuacja ekonomiczna gospodarstw domowych osób ankietowanych</w:t>
      </w:r>
      <w:bookmarkEnd w:id="24"/>
    </w:p>
    <w:tbl>
      <w:tblPr>
        <w:tblW w:w="5000" w:type="pct"/>
        <w:tblCellMar>
          <w:left w:w="70" w:type="dxa"/>
          <w:right w:w="70" w:type="dxa"/>
        </w:tblCellMar>
        <w:tblLook w:val="04A0" w:firstRow="1" w:lastRow="0" w:firstColumn="1" w:lastColumn="0" w:noHBand="0" w:noVBand="1"/>
      </w:tblPr>
      <w:tblGrid>
        <w:gridCol w:w="5658"/>
        <w:gridCol w:w="1641"/>
        <w:gridCol w:w="1763"/>
      </w:tblGrid>
      <w:tr w:rsidR="006C366A" w:rsidRPr="00D16E14" w14:paraId="3FFE4105" w14:textId="77777777" w:rsidTr="00D16E14">
        <w:trPr>
          <w:trHeight w:val="600"/>
        </w:trPr>
        <w:tc>
          <w:tcPr>
            <w:tcW w:w="323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76754AA" w14:textId="1F42D7BE" w:rsidR="006C366A" w:rsidRPr="00D16E14" w:rsidRDefault="006C366A" w:rsidP="00D16E14">
            <w:pPr>
              <w:spacing w:after="0" w:line="240" w:lineRule="auto"/>
              <w:jc w:val="center"/>
              <w:rPr>
                <w:rFonts w:ascii="Helvetica" w:eastAsia="Times New Roman" w:hAnsi="Helvetica" w:cs="Helvetica"/>
                <w:b/>
                <w:bCs/>
                <w:sz w:val="20"/>
                <w:szCs w:val="20"/>
                <w:lang w:eastAsia="pl-PL"/>
              </w:rPr>
            </w:pPr>
            <w:r w:rsidRPr="00D16E14">
              <w:rPr>
                <w:rFonts w:ascii="Helvetica" w:eastAsia="Times New Roman" w:hAnsi="Helvetica" w:cs="Helvetica"/>
                <w:b/>
                <w:bCs/>
                <w:sz w:val="20"/>
                <w:szCs w:val="20"/>
                <w:lang w:eastAsia="pl-PL"/>
              </w:rPr>
              <w:t>Proszę określić sytuację ekonomiczną Pani/Pana gospodarstwa domowego w skali od 1 do 10</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7227BD98" w14:textId="77777777" w:rsidR="006C366A" w:rsidRPr="00D16E14" w:rsidRDefault="006C366A" w:rsidP="006C366A">
            <w:pPr>
              <w:spacing w:after="0" w:line="240" w:lineRule="auto"/>
              <w:jc w:val="center"/>
              <w:rPr>
                <w:rFonts w:ascii="Helvetica" w:eastAsia="Times New Roman" w:hAnsi="Helvetica" w:cs="Helvetica"/>
                <w:b/>
                <w:bCs/>
                <w:sz w:val="20"/>
                <w:szCs w:val="20"/>
                <w:lang w:eastAsia="pl-PL"/>
              </w:rPr>
            </w:pPr>
            <w:r w:rsidRPr="00D16E14">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79A16720" w14:textId="77777777" w:rsidR="006C366A" w:rsidRPr="00D16E14" w:rsidRDefault="006C366A" w:rsidP="006C366A">
            <w:pPr>
              <w:spacing w:after="0" w:line="240" w:lineRule="auto"/>
              <w:jc w:val="center"/>
              <w:rPr>
                <w:rFonts w:ascii="Helvetica" w:eastAsia="Times New Roman" w:hAnsi="Helvetica" w:cs="Helvetica"/>
                <w:b/>
                <w:bCs/>
                <w:sz w:val="20"/>
                <w:szCs w:val="20"/>
                <w:lang w:eastAsia="pl-PL"/>
              </w:rPr>
            </w:pPr>
            <w:r w:rsidRPr="00D16E14">
              <w:rPr>
                <w:rFonts w:ascii="Helvetica" w:eastAsia="Times New Roman" w:hAnsi="Helvetica" w:cs="Helvetica"/>
                <w:b/>
                <w:bCs/>
                <w:sz w:val="20"/>
                <w:szCs w:val="20"/>
                <w:lang w:eastAsia="pl-PL"/>
              </w:rPr>
              <w:t>Procent wskazań</w:t>
            </w:r>
          </w:p>
        </w:tc>
      </w:tr>
      <w:tr w:rsidR="006C366A" w:rsidRPr="00D16E14" w14:paraId="542D1829"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811232D"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1</w:t>
            </w:r>
          </w:p>
        </w:tc>
        <w:tc>
          <w:tcPr>
            <w:tcW w:w="840" w:type="pct"/>
            <w:tcBorders>
              <w:top w:val="nil"/>
              <w:left w:val="nil"/>
              <w:bottom w:val="single" w:sz="4" w:space="0" w:color="auto"/>
              <w:right w:val="single" w:sz="4" w:space="0" w:color="auto"/>
            </w:tcBorders>
            <w:shd w:val="clear" w:color="auto" w:fill="auto"/>
            <w:noWrap/>
            <w:vAlign w:val="center"/>
            <w:hideMark/>
          </w:tcPr>
          <w:p w14:paraId="647F3E53"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11</w:t>
            </w:r>
          </w:p>
        </w:tc>
        <w:tc>
          <w:tcPr>
            <w:tcW w:w="927" w:type="pct"/>
            <w:tcBorders>
              <w:top w:val="nil"/>
              <w:left w:val="nil"/>
              <w:bottom w:val="single" w:sz="4" w:space="0" w:color="auto"/>
              <w:right w:val="single" w:sz="4" w:space="0" w:color="auto"/>
            </w:tcBorders>
            <w:shd w:val="clear" w:color="auto" w:fill="auto"/>
            <w:noWrap/>
            <w:vAlign w:val="center"/>
            <w:hideMark/>
          </w:tcPr>
          <w:p w14:paraId="0086F336"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3,61%</w:t>
            </w:r>
          </w:p>
        </w:tc>
      </w:tr>
      <w:tr w:rsidR="006C366A" w:rsidRPr="00D16E14" w14:paraId="0B612A75"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104C9EA"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2</w:t>
            </w:r>
          </w:p>
        </w:tc>
        <w:tc>
          <w:tcPr>
            <w:tcW w:w="840" w:type="pct"/>
            <w:tcBorders>
              <w:top w:val="nil"/>
              <w:left w:val="nil"/>
              <w:bottom w:val="single" w:sz="4" w:space="0" w:color="auto"/>
              <w:right w:val="single" w:sz="4" w:space="0" w:color="auto"/>
            </w:tcBorders>
            <w:shd w:val="clear" w:color="auto" w:fill="auto"/>
            <w:noWrap/>
            <w:vAlign w:val="center"/>
            <w:hideMark/>
          </w:tcPr>
          <w:p w14:paraId="0FC30654"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9</w:t>
            </w:r>
          </w:p>
        </w:tc>
        <w:tc>
          <w:tcPr>
            <w:tcW w:w="927" w:type="pct"/>
            <w:tcBorders>
              <w:top w:val="nil"/>
              <w:left w:val="nil"/>
              <w:bottom w:val="single" w:sz="4" w:space="0" w:color="auto"/>
              <w:right w:val="single" w:sz="4" w:space="0" w:color="auto"/>
            </w:tcBorders>
            <w:shd w:val="clear" w:color="auto" w:fill="auto"/>
            <w:noWrap/>
            <w:vAlign w:val="center"/>
            <w:hideMark/>
          </w:tcPr>
          <w:p w14:paraId="47D682B5"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2,95%</w:t>
            </w:r>
          </w:p>
        </w:tc>
      </w:tr>
      <w:tr w:rsidR="006C366A" w:rsidRPr="00D16E14" w14:paraId="5CCAF2EC"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9A66FAC"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3</w:t>
            </w:r>
          </w:p>
        </w:tc>
        <w:tc>
          <w:tcPr>
            <w:tcW w:w="840" w:type="pct"/>
            <w:tcBorders>
              <w:top w:val="nil"/>
              <w:left w:val="nil"/>
              <w:bottom w:val="single" w:sz="4" w:space="0" w:color="auto"/>
              <w:right w:val="single" w:sz="4" w:space="0" w:color="auto"/>
            </w:tcBorders>
            <w:shd w:val="clear" w:color="auto" w:fill="auto"/>
            <w:noWrap/>
            <w:vAlign w:val="center"/>
            <w:hideMark/>
          </w:tcPr>
          <w:p w14:paraId="7116D08E"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27</w:t>
            </w:r>
          </w:p>
        </w:tc>
        <w:tc>
          <w:tcPr>
            <w:tcW w:w="927" w:type="pct"/>
            <w:tcBorders>
              <w:top w:val="nil"/>
              <w:left w:val="nil"/>
              <w:bottom w:val="single" w:sz="4" w:space="0" w:color="auto"/>
              <w:right w:val="single" w:sz="4" w:space="0" w:color="auto"/>
            </w:tcBorders>
            <w:shd w:val="clear" w:color="auto" w:fill="auto"/>
            <w:noWrap/>
            <w:vAlign w:val="center"/>
            <w:hideMark/>
          </w:tcPr>
          <w:p w14:paraId="134BC4D6"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8,85%</w:t>
            </w:r>
          </w:p>
        </w:tc>
      </w:tr>
      <w:tr w:rsidR="006C366A" w:rsidRPr="00D16E14" w14:paraId="628B824A"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0D635E0"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4</w:t>
            </w:r>
          </w:p>
        </w:tc>
        <w:tc>
          <w:tcPr>
            <w:tcW w:w="840" w:type="pct"/>
            <w:tcBorders>
              <w:top w:val="nil"/>
              <w:left w:val="nil"/>
              <w:bottom w:val="single" w:sz="4" w:space="0" w:color="auto"/>
              <w:right w:val="single" w:sz="4" w:space="0" w:color="auto"/>
            </w:tcBorders>
            <w:shd w:val="clear" w:color="auto" w:fill="auto"/>
            <w:noWrap/>
            <w:vAlign w:val="center"/>
            <w:hideMark/>
          </w:tcPr>
          <w:p w14:paraId="64DDD306"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34</w:t>
            </w:r>
          </w:p>
        </w:tc>
        <w:tc>
          <w:tcPr>
            <w:tcW w:w="927" w:type="pct"/>
            <w:tcBorders>
              <w:top w:val="nil"/>
              <w:left w:val="nil"/>
              <w:bottom w:val="single" w:sz="4" w:space="0" w:color="auto"/>
              <w:right w:val="single" w:sz="4" w:space="0" w:color="auto"/>
            </w:tcBorders>
            <w:shd w:val="clear" w:color="auto" w:fill="auto"/>
            <w:noWrap/>
            <w:vAlign w:val="center"/>
            <w:hideMark/>
          </w:tcPr>
          <w:p w14:paraId="2CF588BD"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11,15%</w:t>
            </w:r>
          </w:p>
        </w:tc>
      </w:tr>
      <w:tr w:rsidR="006C366A" w:rsidRPr="00D16E14" w14:paraId="425B9C88"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D12439A"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5</w:t>
            </w:r>
          </w:p>
        </w:tc>
        <w:tc>
          <w:tcPr>
            <w:tcW w:w="840" w:type="pct"/>
            <w:tcBorders>
              <w:top w:val="nil"/>
              <w:left w:val="nil"/>
              <w:bottom w:val="single" w:sz="4" w:space="0" w:color="auto"/>
              <w:right w:val="single" w:sz="4" w:space="0" w:color="auto"/>
            </w:tcBorders>
            <w:shd w:val="clear" w:color="auto" w:fill="auto"/>
            <w:noWrap/>
            <w:vAlign w:val="center"/>
            <w:hideMark/>
          </w:tcPr>
          <w:p w14:paraId="60B821F1"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79</w:t>
            </w:r>
          </w:p>
        </w:tc>
        <w:tc>
          <w:tcPr>
            <w:tcW w:w="927" w:type="pct"/>
            <w:tcBorders>
              <w:top w:val="nil"/>
              <w:left w:val="nil"/>
              <w:bottom w:val="single" w:sz="4" w:space="0" w:color="auto"/>
              <w:right w:val="single" w:sz="4" w:space="0" w:color="auto"/>
            </w:tcBorders>
            <w:shd w:val="clear" w:color="auto" w:fill="auto"/>
            <w:noWrap/>
            <w:vAlign w:val="center"/>
            <w:hideMark/>
          </w:tcPr>
          <w:p w14:paraId="12FB00D5"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25,90%</w:t>
            </w:r>
          </w:p>
        </w:tc>
      </w:tr>
      <w:tr w:rsidR="006C366A" w:rsidRPr="00D16E14" w14:paraId="2D71080E"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F90ED3D"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6</w:t>
            </w:r>
          </w:p>
        </w:tc>
        <w:tc>
          <w:tcPr>
            <w:tcW w:w="840" w:type="pct"/>
            <w:tcBorders>
              <w:top w:val="nil"/>
              <w:left w:val="nil"/>
              <w:bottom w:val="single" w:sz="4" w:space="0" w:color="auto"/>
              <w:right w:val="single" w:sz="4" w:space="0" w:color="auto"/>
            </w:tcBorders>
            <w:shd w:val="clear" w:color="auto" w:fill="auto"/>
            <w:noWrap/>
            <w:vAlign w:val="center"/>
            <w:hideMark/>
          </w:tcPr>
          <w:p w14:paraId="05EA2337"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40</w:t>
            </w:r>
          </w:p>
        </w:tc>
        <w:tc>
          <w:tcPr>
            <w:tcW w:w="927" w:type="pct"/>
            <w:tcBorders>
              <w:top w:val="nil"/>
              <w:left w:val="nil"/>
              <w:bottom w:val="single" w:sz="4" w:space="0" w:color="auto"/>
              <w:right w:val="single" w:sz="4" w:space="0" w:color="auto"/>
            </w:tcBorders>
            <w:shd w:val="clear" w:color="auto" w:fill="auto"/>
            <w:noWrap/>
            <w:vAlign w:val="center"/>
            <w:hideMark/>
          </w:tcPr>
          <w:p w14:paraId="0255B799"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13,11%</w:t>
            </w:r>
          </w:p>
        </w:tc>
      </w:tr>
      <w:tr w:rsidR="006C366A" w:rsidRPr="00D16E14" w14:paraId="02069CDC"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44EBFA7"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7</w:t>
            </w:r>
          </w:p>
        </w:tc>
        <w:tc>
          <w:tcPr>
            <w:tcW w:w="840" w:type="pct"/>
            <w:tcBorders>
              <w:top w:val="nil"/>
              <w:left w:val="nil"/>
              <w:bottom w:val="single" w:sz="4" w:space="0" w:color="auto"/>
              <w:right w:val="single" w:sz="4" w:space="0" w:color="auto"/>
            </w:tcBorders>
            <w:shd w:val="clear" w:color="auto" w:fill="auto"/>
            <w:noWrap/>
            <w:vAlign w:val="center"/>
            <w:hideMark/>
          </w:tcPr>
          <w:p w14:paraId="3C1B4DD9"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52</w:t>
            </w:r>
          </w:p>
        </w:tc>
        <w:tc>
          <w:tcPr>
            <w:tcW w:w="927" w:type="pct"/>
            <w:tcBorders>
              <w:top w:val="nil"/>
              <w:left w:val="nil"/>
              <w:bottom w:val="single" w:sz="4" w:space="0" w:color="auto"/>
              <w:right w:val="single" w:sz="4" w:space="0" w:color="auto"/>
            </w:tcBorders>
            <w:shd w:val="clear" w:color="auto" w:fill="auto"/>
            <w:noWrap/>
            <w:vAlign w:val="center"/>
            <w:hideMark/>
          </w:tcPr>
          <w:p w14:paraId="7E86520C"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17,05%</w:t>
            </w:r>
          </w:p>
        </w:tc>
      </w:tr>
      <w:tr w:rsidR="006C366A" w:rsidRPr="00D16E14" w14:paraId="3BCE9DC2"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2BC5932"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8</w:t>
            </w:r>
          </w:p>
        </w:tc>
        <w:tc>
          <w:tcPr>
            <w:tcW w:w="840" w:type="pct"/>
            <w:tcBorders>
              <w:top w:val="nil"/>
              <w:left w:val="nil"/>
              <w:bottom w:val="single" w:sz="4" w:space="0" w:color="auto"/>
              <w:right w:val="single" w:sz="4" w:space="0" w:color="auto"/>
            </w:tcBorders>
            <w:shd w:val="clear" w:color="auto" w:fill="auto"/>
            <w:noWrap/>
            <w:vAlign w:val="center"/>
            <w:hideMark/>
          </w:tcPr>
          <w:p w14:paraId="1EB6B2A1"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28</w:t>
            </w:r>
          </w:p>
        </w:tc>
        <w:tc>
          <w:tcPr>
            <w:tcW w:w="927" w:type="pct"/>
            <w:tcBorders>
              <w:top w:val="nil"/>
              <w:left w:val="nil"/>
              <w:bottom w:val="single" w:sz="4" w:space="0" w:color="auto"/>
              <w:right w:val="single" w:sz="4" w:space="0" w:color="auto"/>
            </w:tcBorders>
            <w:shd w:val="clear" w:color="auto" w:fill="auto"/>
            <w:noWrap/>
            <w:vAlign w:val="center"/>
            <w:hideMark/>
          </w:tcPr>
          <w:p w14:paraId="61EF7E56"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9,18%</w:t>
            </w:r>
          </w:p>
        </w:tc>
      </w:tr>
      <w:tr w:rsidR="006C366A" w:rsidRPr="00D16E14" w14:paraId="277650AC"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086E044"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9</w:t>
            </w:r>
          </w:p>
        </w:tc>
        <w:tc>
          <w:tcPr>
            <w:tcW w:w="840" w:type="pct"/>
            <w:tcBorders>
              <w:top w:val="nil"/>
              <w:left w:val="nil"/>
              <w:bottom w:val="single" w:sz="4" w:space="0" w:color="auto"/>
              <w:right w:val="single" w:sz="4" w:space="0" w:color="auto"/>
            </w:tcBorders>
            <w:shd w:val="clear" w:color="auto" w:fill="auto"/>
            <w:noWrap/>
            <w:vAlign w:val="center"/>
            <w:hideMark/>
          </w:tcPr>
          <w:p w14:paraId="51563A70"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16</w:t>
            </w:r>
          </w:p>
        </w:tc>
        <w:tc>
          <w:tcPr>
            <w:tcW w:w="927" w:type="pct"/>
            <w:tcBorders>
              <w:top w:val="nil"/>
              <w:left w:val="nil"/>
              <w:bottom w:val="single" w:sz="4" w:space="0" w:color="auto"/>
              <w:right w:val="single" w:sz="4" w:space="0" w:color="auto"/>
            </w:tcBorders>
            <w:shd w:val="clear" w:color="auto" w:fill="auto"/>
            <w:noWrap/>
            <w:vAlign w:val="center"/>
            <w:hideMark/>
          </w:tcPr>
          <w:p w14:paraId="740CBB32"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5,25%</w:t>
            </w:r>
          </w:p>
        </w:tc>
      </w:tr>
      <w:tr w:rsidR="006C366A" w:rsidRPr="00D16E14" w14:paraId="3E223F9E" w14:textId="77777777" w:rsidTr="00D16E14">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101925B" w14:textId="77777777" w:rsidR="006C366A" w:rsidRPr="00D16E14" w:rsidRDefault="006C366A" w:rsidP="00D16E14">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Ocena 10</w:t>
            </w:r>
          </w:p>
        </w:tc>
        <w:tc>
          <w:tcPr>
            <w:tcW w:w="840" w:type="pct"/>
            <w:tcBorders>
              <w:top w:val="nil"/>
              <w:left w:val="nil"/>
              <w:bottom w:val="single" w:sz="4" w:space="0" w:color="auto"/>
              <w:right w:val="single" w:sz="4" w:space="0" w:color="auto"/>
            </w:tcBorders>
            <w:shd w:val="clear" w:color="auto" w:fill="auto"/>
            <w:noWrap/>
            <w:vAlign w:val="center"/>
            <w:hideMark/>
          </w:tcPr>
          <w:p w14:paraId="3458658E"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9</w:t>
            </w:r>
          </w:p>
        </w:tc>
        <w:tc>
          <w:tcPr>
            <w:tcW w:w="927" w:type="pct"/>
            <w:tcBorders>
              <w:top w:val="nil"/>
              <w:left w:val="nil"/>
              <w:bottom w:val="single" w:sz="4" w:space="0" w:color="auto"/>
              <w:right w:val="single" w:sz="4" w:space="0" w:color="auto"/>
            </w:tcBorders>
            <w:shd w:val="clear" w:color="auto" w:fill="auto"/>
            <w:noWrap/>
            <w:vAlign w:val="center"/>
            <w:hideMark/>
          </w:tcPr>
          <w:p w14:paraId="3E3CD0C7" w14:textId="77777777" w:rsidR="006C366A" w:rsidRPr="00D16E14" w:rsidRDefault="006C366A" w:rsidP="006C366A">
            <w:pPr>
              <w:spacing w:after="0" w:line="240" w:lineRule="auto"/>
              <w:jc w:val="center"/>
              <w:rPr>
                <w:rFonts w:ascii="Helvetica" w:eastAsia="Times New Roman" w:hAnsi="Helvetica" w:cs="Helvetica"/>
                <w:sz w:val="20"/>
                <w:szCs w:val="20"/>
                <w:lang w:eastAsia="pl-PL"/>
              </w:rPr>
            </w:pPr>
            <w:r w:rsidRPr="00D16E14">
              <w:rPr>
                <w:rFonts w:ascii="Helvetica" w:eastAsia="Times New Roman" w:hAnsi="Helvetica" w:cs="Helvetica"/>
                <w:sz w:val="20"/>
                <w:szCs w:val="20"/>
                <w:lang w:eastAsia="pl-PL"/>
              </w:rPr>
              <w:t>2,95%</w:t>
            </w:r>
          </w:p>
        </w:tc>
      </w:tr>
    </w:tbl>
    <w:p w14:paraId="063BBDA3" w14:textId="0FD48AD0" w:rsidR="00837CE7" w:rsidRDefault="00837CE7" w:rsidP="00837CE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67DE1245" w14:textId="77777777" w:rsidR="005E7BD5" w:rsidRPr="005E7BD5" w:rsidRDefault="005E7BD5" w:rsidP="00837CE7">
      <w:pPr>
        <w:jc w:val="both"/>
        <w:rPr>
          <w:rFonts w:ascii="Helvetica" w:hAnsi="Helvetica" w:cs="Helvetica"/>
          <w:i/>
          <w:iCs/>
          <w:sz w:val="18"/>
          <w:szCs w:val="18"/>
        </w:rPr>
      </w:pPr>
    </w:p>
    <w:p w14:paraId="02F98887" w14:textId="62C47C51" w:rsidR="00C913CB" w:rsidRPr="005E7BD5" w:rsidRDefault="00C913CB" w:rsidP="00C913CB">
      <w:pPr>
        <w:pStyle w:val="Legenda"/>
        <w:keepNext/>
        <w:jc w:val="both"/>
        <w:rPr>
          <w:rFonts w:ascii="Helvetica" w:hAnsi="Helvetica" w:cs="Helvetica"/>
          <w:color w:val="auto"/>
        </w:rPr>
      </w:pPr>
      <w:bookmarkStart w:id="25" w:name="_Toc111366759"/>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10</w:t>
      </w:r>
      <w:r w:rsidRPr="005E7BD5">
        <w:rPr>
          <w:rFonts w:ascii="Helvetica" w:hAnsi="Helvetica" w:cs="Helvetica"/>
          <w:color w:val="auto"/>
        </w:rPr>
        <w:fldChar w:fldCharType="end"/>
      </w:r>
      <w:r w:rsidRPr="005E7BD5">
        <w:rPr>
          <w:rFonts w:ascii="Helvetica" w:hAnsi="Helvetica" w:cs="Helvetica"/>
          <w:color w:val="auto"/>
        </w:rPr>
        <w:t>. Sytuacja ekonomiczna gospodarstw domowych osób ankietowanych</w:t>
      </w:r>
      <w:bookmarkEnd w:id="25"/>
    </w:p>
    <w:p w14:paraId="714545AA" w14:textId="67DA7590" w:rsidR="000C1546" w:rsidRDefault="000C1546" w:rsidP="00C913CB">
      <w:pPr>
        <w:jc w:val="center"/>
        <w:rPr>
          <w:rFonts w:ascii="Helvetica" w:hAnsi="Helvetica" w:cs="Helvetica"/>
        </w:rPr>
      </w:pPr>
      <w:r>
        <w:rPr>
          <w:noProof/>
        </w:rPr>
        <w:drawing>
          <wp:inline distT="0" distB="0" distL="0" distR="0" wp14:anchorId="42DCF8AB" wp14:editId="4AB6425A">
            <wp:extent cx="5795084" cy="2208275"/>
            <wp:effectExtent l="0" t="0" r="15240" b="1905"/>
            <wp:docPr id="13" name="Wykres 13">
              <a:extLst xmlns:a="http://schemas.openxmlformats.org/drawingml/2006/main">
                <a:ext uri="{FF2B5EF4-FFF2-40B4-BE49-F238E27FC236}">
                  <a16:creationId xmlns:a16="http://schemas.microsoft.com/office/drawing/2014/main" id="{0337F782-1380-4E44-DFEB-364185A0B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0430DC" w14:textId="17813503" w:rsidR="0056418C" w:rsidRDefault="0056418C" w:rsidP="00C913CB">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52DB7CFF" w14:textId="77777777" w:rsidR="008D6190" w:rsidRPr="005E7BD5" w:rsidRDefault="008D6190" w:rsidP="00C913CB">
      <w:pPr>
        <w:jc w:val="both"/>
        <w:rPr>
          <w:rFonts w:ascii="Helvetica" w:hAnsi="Helvetica" w:cs="Helvetica"/>
          <w:i/>
          <w:iCs/>
          <w:sz w:val="18"/>
          <w:szCs w:val="18"/>
        </w:rPr>
      </w:pPr>
    </w:p>
    <w:p w14:paraId="1C302D05" w14:textId="60E5DB00" w:rsidR="006C366A" w:rsidRDefault="006C366A" w:rsidP="006C366A">
      <w:pPr>
        <w:pStyle w:val="Akapitzlist"/>
        <w:numPr>
          <w:ilvl w:val="0"/>
          <w:numId w:val="61"/>
        </w:numPr>
        <w:jc w:val="both"/>
        <w:rPr>
          <w:rFonts w:ascii="Helvetica" w:hAnsi="Helvetica" w:cs="Helvetica"/>
          <w:b/>
          <w:bCs/>
        </w:rPr>
      </w:pPr>
      <w:r>
        <w:rPr>
          <w:rFonts w:ascii="Helvetica" w:hAnsi="Helvetica" w:cs="Helvetica"/>
          <w:b/>
          <w:bCs/>
        </w:rPr>
        <w:lastRenderedPageBreak/>
        <w:t>Pani/Pana zasadniczym źródłem dochodu jest</w:t>
      </w:r>
      <w:r w:rsidR="004C6A49">
        <w:rPr>
          <w:rFonts w:ascii="Helvetica" w:hAnsi="Helvetica" w:cs="Helvetica"/>
          <w:b/>
          <w:bCs/>
        </w:rPr>
        <w:t>?</w:t>
      </w:r>
    </w:p>
    <w:p w14:paraId="0B5A09D4" w14:textId="707E7AA2" w:rsidR="006C366A" w:rsidRDefault="006C366A" w:rsidP="006C366A">
      <w:pPr>
        <w:jc w:val="both"/>
        <w:rPr>
          <w:rFonts w:ascii="Helvetica" w:hAnsi="Helvetica" w:cs="Helvetica"/>
        </w:rPr>
      </w:pPr>
    </w:p>
    <w:p w14:paraId="50359C64" w14:textId="3CACA3DC" w:rsidR="00C913CB" w:rsidRDefault="00AC2F1B" w:rsidP="00C913CB">
      <w:pPr>
        <w:jc w:val="both"/>
        <w:rPr>
          <w:rFonts w:ascii="Helvetica" w:hAnsi="Helvetica" w:cs="Helvetica"/>
        </w:rPr>
      </w:pPr>
      <w:r w:rsidRPr="007B6F05">
        <w:rPr>
          <w:rFonts w:ascii="Helvetica" w:hAnsi="Helvetica" w:cs="Helvetica"/>
        </w:rPr>
        <w:t>N</w:t>
      </w:r>
      <w:r w:rsidR="00E53657" w:rsidRPr="007B6F05">
        <w:rPr>
          <w:rFonts w:ascii="Helvetica" w:hAnsi="Helvetica" w:cs="Helvetica"/>
        </w:rPr>
        <w:t>ajwiększą grupę</w:t>
      </w:r>
      <w:r w:rsidRPr="007B6F05">
        <w:rPr>
          <w:rFonts w:ascii="Helvetica" w:hAnsi="Helvetica" w:cs="Helvetica"/>
        </w:rPr>
        <w:t xml:space="preserve"> respondentów</w:t>
      </w:r>
      <w:r w:rsidR="00E53657" w:rsidRPr="007B6F05">
        <w:rPr>
          <w:rFonts w:ascii="Helvetica" w:hAnsi="Helvetica" w:cs="Helvetica"/>
        </w:rPr>
        <w:t xml:space="preserve"> stanowiły osoby zatrudnione na umowę o pracę na czas nieokreślony</w:t>
      </w:r>
      <w:r w:rsidR="007B6F05" w:rsidRPr="007B6F05">
        <w:rPr>
          <w:rFonts w:ascii="Helvetica" w:hAnsi="Helvetica" w:cs="Helvetica"/>
        </w:rPr>
        <w:t xml:space="preserve">, tj. </w:t>
      </w:r>
      <w:r w:rsidR="00E53657" w:rsidRPr="007B6F05">
        <w:rPr>
          <w:rFonts w:ascii="Helvetica" w:hAnsi="Helvetica" w:cs="Helvetica"/>
        </w:rPr>
        <w:t xml:space="preserve">58,36% odpowiedzi. Drugą </w:t>
      </w:r>
      <w:r w:rsidR="007B6F05" w:rsidRPr="007B6F05">
        <w:rPr>
          <w:rFonts w:ascii="Helvetica" w:hAnsi="Helvetica" w:cs="Helvetica"/>
        </w:rPr>
        <w:t>co do wielkości grup</w:t>
      </w:r>
      <w:r w:rsidR="004C6A49">
        <w:rPr>
          <w:rFonts w:ascii="Helvetica" w:hAnsi="Helvetica" w:cs="Helvetica"/>
        </w:rPr>
        <w:t>ą byli</w:t>
      </w:r>
      <w:r w:rsidR="007B6F05" w:rsidRPr="007B6F05">
        <w:rPr>
          <w:rFonts w:ascii="Helvetica" w:hAnsi="Helvetica" w:cs="Helvetica"/>
        </w:rPr>
        <w:t xml:space="preserve"> ankietowani </w:t>
      </w:r>
      <w:r w:rsidR="00EC2EDE" w:rsidRPr="007B6F05">
        <w:rPr>
          <w:rFonts w:ascii="Helvetica" w:hAnsi="Helvetica" w:cs="Helvetica"/>
        </w:rPr>
        <w:t xml:space="preserve">zatrudnieni </w:t>
      </w:r>
      <w:r w:rsidR="00E53657" w:rsidRPr="007B6F05">
        <w:rPr>
          <w:rFonts w:ascii="Helvetica" w:hAnsi="Helvetica" w:cs="Helvetica"/>
        </w:rPr>
        <w:t xml:space="preserve">na podstawie umowy o pracę na czas określony </w:t>
      </w:r>
      <w:r w:rsidR="001C0DD8">
        <w:rPr>
          <w:rFonts w:ascii="Helvetica" w:hAnsi="Helvetica" w:cs="Helvetica"/>
        </w:rPr>
        <w:t>(</w:t>
      </w:r>
      <w:r w:rsidR="00E53657" w:rsidRPr="007B6F05">
        <w:rPr>
          <w:rFonts w:ascii="Helvetica" w:hAnsi="Helvetica" w:cs="Helvetica"/>
        </w:rPr>
        <w:t>15,74%</w:t>
      </w:r>
      <w:r w:rsidR="001C0DD8">
        <w:rPr>
          <w:rFonts w:ascii="Helvetica" w:hAnsi="Helvetica" w:cs="Helvetica"/>
        </w:rPr>
        <w:t>)</w:t>
      </w:r>
      <w:r w:rsidR="00E53657" w:rsidRPr="007B6F05">
        <w:rPr>
          <w:rFonts w:ascii="Helvetica" w:hAnsi="Helvetica" w:cs="Helvetica"/>
        </w:rPr>
        <w:t xml:space="preserve">. </w:t>
      </w:r>
      <w:r w:rsidR="00AA0554" w:rsidRPr="007B6F05">
        <w:rPr>
          <w:rFonts w:ascii="Helvetica" w:hAnsi="Helvetica" w:cs="Helvetica"/>
        </w:rPr>
        <w:t>Trzeci</w:t>
      </w:r>
      <w:r w:rsidR="001C0DD8">
        <w:rPr>
          <w:rFonts w:ascii="Helvetica" w:hAnsi="Helvetica" w:cs="Helvetica"/>
        </w:rPr>
        <w:t>a</w:t>
      </w:r>
      <w:r w:rsidR="00AA0554" w:rsidRPr="007B6F05">
        <w:rPr>
          <w:rFonts w:ascii="Helvetica" w:hAnsi="Helvetica" w:cs="Helvetica"/>
        </w:rPr>
        <w:t xml:space="preserve"> najliczniejsz</w:t>
      </w:r>
      <w:r w:rsidR="001C0DD8">
        <w:rPr>
          <w:rFonts w:ascii="Helvetica" w:hAnsi="Helvetica" w:cs="Helvetica"/>
        </w:rPr>
        <w:t>a</w:t>
      </w:r>
      <w:r w:rsidR="00AA0554" w:rsidRPr="007B6F05">
        <w:rPr>
          <w:rFonts w:ascii="Helvetica" w:hAnsi="Helvetica" w:cs="Helvetica"/>
        </w:rPr>
        <w:t xml:space="preserve"> grup</w:t>
      </w:r>
      <w:r w:rsidR="001C0DD8">
        <w:rPr>
          <w:rFonts w:ascii="Helvetica" w:hAnsi="Helvetica" w:cs="Helvetica"/>
        </w:rPr>
        <w:t>a</w:t>
      </w:r>
      <w:r w:rsidR="00AA0554" w:rsidRPr="007B6F05">
        <w:rPr>
          <w:rFonts w:ascii="Helvetica" w:hAnsi="Helvetica" w:cs="Helvetica"/>
        </w:rPr>
        <w:t xml:space="preserve"> </w:t>
      </w:r>
      <w:r w:rsidR="001C0DD8">
        <w:rPr>
          <w:rFonts w:ascii="Helvetica" w:hAnsi="Helvetica" w:cs="Helvetica"/>
        </w:rPr>
        <w:t>to</w:t>
      </w:r>
      <w:r w:rsidR="00AA0554" w:rsidRPr="007B6F05">
        <w:rPr>
          <w:rFonts w:ascii="Helvetica" w:hAnsi="Helvetica" w:cs="Helvetica"/>
        </w:rPr>
        <w:t xml:space="preserve"> osoby</w:t>
      </w:r>
      <w:r w:rsidR="001C0DD8">
        <w:rPr>
          <w:rFonts w:ascii="Helvetica" w:hAnsi="Helvetica" w:cs="Helvetica"/>
        </w:rPr>
        <w:t xml:space="preserve"> deklarujące</w:t>
      </w:r>
      <w:r w:rsidR="00AA0554" w:rsidRPr="007B6F05">
        <w:rPr>
          <w:rFonts w:ascii="Helvetica" w:hAnsi="Helvetica" w:cs="Helvetica"/>
        </w:rPr>
        <w:t xml:space="preserve"> emeryturę jako zasadnicze źródło dochodu</w:t>
      </w:r>
      <w:r w:rsidR="007B6F05">
        <w:rPr>
          <w:rFonts w:ascii="Helvetica" w:hAnsi="Helvetica" w:cs="Helvetica"/>
        </w:rPr>
        <w:t xml:space="preserve"> (</w:t>
      </w:r>
      <w:r w:rsidR="00AA0554" w:rsidRPr="007B6F05">
        <w:rPr>
          <w:rFonts w:ascii="Helvetica" w:hAnsi="Helvetica" w:cs="Helvetica"/>
        </w:rPr>
        <w:t>7,87%</w:t>
      </w:r>
      <w:r w:rsidR="007B6F05">
        <w:rPr>
          <w:rFonts w:ascii="Helvetica" w:hAnsi="Helvetica" w:cs="Helvetica"/>
        </w:rPr>
        <w:t>)</w:t>
      </w:r>
      <w:r w:rsidR="00AA0554" w:rsidRPr="007B6F05">
        <w:rPr>
          <w:rFonts w:ascii="Helvetica" w:hAnsi="Helvetica" w:cs="Helvetica"/>
        </w:rPr>
        <w:t>.</w:t>
      </w:r>
      <w:r w:rsidR="001C0DD8">
        <w:rPr>
          <w:rFonts w:ascii="Helvetica" w:hAnsi="Helvetica" w:cs="Helvetica"/>
        </w:rPr>
        <w:t xml:space="preserve"> Ankietowani</w:t>
      </w:r>
      <w:r w:rsidR="00AA0554" w:rsidRPr="007B6F05">
        <w:rPr>
          <w:rFonts w:ascii="Helvetica" w:hAnsi="Helvetica" w:cs="Helvetica"/>
        </w:rPr>
        <w:t xml:space="preserve"> prowadząc</w:t>
      </w:r>
      <w:r w:rsidR="001C0DD8">
        <w:rPr>
          <w:rFonts w:ascii="Helvetica" w:hAnsi="Helvetica" w:cs="Helvetica"/>
        </w:rPr>
        <w:t>y</w:t>
      </w:r>
      <w:r w:rsidR="00AA0554" w:rsidRPr="007B6F05">
        <w:rPr>
          <w:rFonts w:ascii="Helvetica" w:hAnsi="Helvetica" w:cs="Helvetica"/>
        </w:rPr>
        <w:t xml:space="preserve"> własną działalność gospodarczą stanowią 4,92%</w:t>
      </w:r>
      <w:r w:rsidR="001C0DD8">
        <w:rPr>
          <w:rFonts w:ascii="Helvetica" w:hAnsi="Helvetica" w:cs="Helvetica"/>
        </w:rPr>
        <w:t xml:space="preserve"> badanej populacji</w:t>
      </w:r>
      <w:r w:rsidR="00AA0554" w:rsidRPr="007B6F05">
        <w:rPr>
          <w:rFonts w:ascii="Helvetica" w:hAnsi="Helvetica" w:cs="Helvetica"/>
        </w:rPr>
        <w:t>.</w:t>
      </w:r>
      <w:r w:rsidR="007B6F05">
        <w:rPr>
          <w:rFonts w:ascii="Helvetica" w:hAnsi="Helvetica" w:cs="Helvetica"/>
        </w:rPr>
        <w:t xml:space="preserve"> N</w:t>
      </w:r>
      <w:r w:rsidR="00AA0554" w:rsidRPr="007B6F05">
        <w:rPr>
          <w:rFonts w:ascii="Helvetica" w:hAnsi="Helvetica" w:cs="Helvetica"/>
        </w:rPr>
        <w:t>ajrzadziej wybieran</w:t>
      </w:r>
      <w:r w:rsidR="00106BF9">
        <w:rPr>
          <w:rFonts w:ascii="Helvetica" w:hAnsi="Helvetica" w:cs="Helvetica"/>
        </w:rPr>
        <w:t>ym wariantem</w:t>
      </w:r>
      <w:r w:rsidR="007B6F05">
        <w:rPr>
          <w:rFonts w:ascii="Helvetica" w:hAnsi="Helvetica" w:cs="Helvetica"/>
        </w:rPr>
        <w:t xml:space="preserve"> była</w:t>
      </w:r>
      <w:r w:rsidR="00AA0554" w:rsidRPr="007B6F05">
        <w:rPr>
          <w:rFonts w:ascii="Helvetica" w:hAnsi="Helvetica" w:cs="Helvetica"/>
        </w:rPr>
        <w:t xml:space="preserve"> rent</w:t>
      </w:r>
      <w:r w:rsidR="007B6F05">
        <w:rPr>
          <w:rFonts w:ascii="Helvetica" w:hAnsi="Helvetica" w:cs="Helvetica"/>
        </w:rPr>
        <w:t>a</w:t>
      </w:r>
      <w:r w:rsidR="00AA0554" w:rsidRPr="007B6F05">
        <w:rPr>
          <w:rFonts w:ascii="Helvetica" w:hAnsi="Helvetica" w:cs="Helvetica"/>
        </w:rPr>
        <w:t xml:space="preserve"> jako</w:t>
      </w:r>
      <w:r w:rsidR="00106BF9">
        <w:rPr>
          <w:rFonts w:ascii="Helvetica" w:hAnsi="Helvetica" w:cs="Helvetica"/>
        </w:rPr>
        <w:t xml:space="preserve"> zasadnicze</w:t>
      </w:r>
      <w:r w:rsidR="00AA0554" w:rsidRPr="007B6F05">
        <w:rPr>
          <w:rFonts w:ascii="Helvetica" w:hAnsi="Helvetica" w:cs="Helvetica"/>
        </w:rPr>
        <w:t xml:space="preserve"> źródł</w:t>
      </w:r>
      <w:r w:rsidR="00106BF9">
        <w:rPr>
          <w:rFonts w:ascii="Helvetica" w:hAnsi="Helvetica" w:cs="Helvetica"/>
        </w:rPr>
        <w:t>o</w:t>
      </w:r>
      <w:r w:rsidR="00AA0554" w:rsidRPr="007B6F05">
        <w:rPr>
          <w:rFonts w:ascii="Helvetica" w:hAnsi="Helvetica" w:cs="Helvetica"/>
        </w:rPr>
        <w:t xml:space="preserve"> dochodu</w:t>
      </w:r>
      <w:r w:rsidR="00106BF9">
        <w:rPr>
          <w:rFonts w:ascii="Helvetica" w:hAnsi="Helvetica" w:cs="Helvetica"/>
        </w:rPr>
        <w:t xml:space="preserve"> </w:t>
      </w:r>
      <w:r w:rsidR="001C0DD8">
        <w:rPr>
          <w:rFonts w:ascii="Helvetica" w:hAnsi="Helvetica" w:cs="Helvetica"/>
        </w:rPr>
        <w:t>(</w:t>
      </w:r>
      <w:r w:rsidR="00AA0554" w:rsidRPr="007B6F05">
        <w:rPr>
          <w:rFonts w:ascii="Helvetica" w:hAnsi="Helvetica" w:cs="Helvetica"/>
        </w:rPr>
        <w:t>0,66%</w:t>
      </w:r>
      <w:r w:rsidR="001C0DD8">
        <w:rPr>
          <w:rFonts w:ascii="Helvetica" w:hAnsi="Helvetica" w:cs="Helvetica"/>
        </w:rPr>
        <w:t>)</w:t>
      </w:r>
      <w:r w:rsidR="00AA0554" w:rsidRPr="007B6F05">
        <w:rPr>
          <w:rFonts w:ascii="Helvetica" w:hAnsi="Helvetica" w:cs="Helvetica"/>
        </w:rPr>
        <w:t>.</w:t>
      </w:r>
      <w:r w:rsidR="00106BF9">
        <w:rPr>
          <w:rFonts w:ascii="Helvetica" w:hAnsi="Helvetica" w:cs="Helvetica"/>
        </w:rPr>
        <w:t xml:space="preserve"> Piętnaście</w:t>
      </w:r>
      <w:r w:rsidR="0059445E" w:rsidRPr="007B6F05">
        <w:rPr>
          <w:rFonts w:ascii="Helvetica" w:hAnsi="Helvetica" w:cs="Helvetica"/>
        </w:rPr>
        <w:t xml:space="preserve"> </w:t>
      </w:r>
      <w:r w:rsidR="00AA0554" w:rsidRPr="007B6F05">
        <w:rPr>
          <w:rFonts w:ascii="Helvetica" w:hAnsi="Helvetica" w:cs="Helvetica"/>
        </w:rPr>
        <w:t>osób</w:t>
      </w:r>
      <w:r w:rsidR="00106BF9">
        <w:rPr>
          <w:rFonts w:ascii="Helvetica" w:hAnsi="Helvetica" w:cs="Helvetica"/>
        </w:rPr>
        <w:t xml:space="preserve"> (</w:t>
      </w:r>
      <w:r w:rsidR="00106BF9" w:rsidRPr="007B6F05">
        <w:rPr>
          <w:rFonts w:ascii="Helvetica" w:hAnsi="Helvetica" w:cs="Helvetica"/>
        </w:rPr>
        <w:t>4,92%)</w:t>
      </w:r>
      <w:r w:rsidR="00106BF9">
        <w:rPr>
          <w:rFonts w:ascii="Helvetica" w:hAnsi="Helvetica" w:cs="Helvetica"/>
        </w:rPr>
        <w:t xml:space="preserve"> zadeklarowało</w:t>
      </w:r>
      <w:r w:rsidR="00AA0554" w:rsidRPr="007B6F05">
        <w:rPr>
          <w:rFonts w:ascii="Helvetica" w:hAnsi="Helvetica" w:cs="Helvetica"/>
        </w:rPr>
        <w:t xml:space="preserve"> inne zasadnicze źródło dochodu</w:t>
      </w:r>
      <w:r w:rsidR="001C0DD8">
        <w:rPr>
          <w:rFonts w:ascii="Helvetica" w:hAnsi="Helvetica" w:cs="Helvetica"/>
        </w:rPr>
        <w:t xml:space="preserve">, w tym </w:t>
      </w:r>
      <w:r w:rsidR="00AA0554" w:rsidRPr="007B6F05">
        <w:rPr>
          <w:rFonts w:ascii="Helvetica" w:hAnsi="Helvetica" w:cs="Helvetica"/>
        </w:rPr>
        <w:t>m.in.</w:t>
      </w:r>
      <w:r w:rsidR="001C0DD8">
        <w:rPr>
          <w:rFonts w:ascii="Helvetica" w:hAnsi="Helvetica" w:cs="Helvetica"/>
        </w:rPr>
        <w:t>:</w:t>
      </w:r>
      <w:r w:rsidR="00AA0554" w:rsidRPr="007B6F05">
        <w:rPr>
          <w:rFonts w:ascii="Helvetica" w:hAnsi="Helvetica" w:cs="Helvetica"/>
        </w:rPr>
        <w:t xml:space="preserve"> świadczenia socjalne, </w:t>
      </w:r>
      <w:r w:rsidR="0059445E" w:rsidRPr="007B6F05">
        <w:rPr>
          <w:rFonts w:ascii="Helvetica" w:hAnsi="Helvetica" w:cs="Helvetica"/>
        </w:rPr>
        <w:t xml:space="preserve">prace dorywcze </w:t>
      </w:r>
      <w:r w:rsidR="007B6F05">
        <w:rPr>
          <w:rFonts w:ascii="Helvetica" w:hAnsi="Helvetica" w:cs="Helvetica"/>
        </w:rPr>
        <w:t>czy</w:t>
      </w:r>
      <w:r w:rsidR="0059445E" w:rsidRPr="007B6F05">
        <w:rPr>
          <w:rFonts w:ascii="Helvetica" w:hAnsi="Helvetica" w:cs="Helvetica"/>
        </w:rPr>
        <w:t xml:space="preserve"> alimenty.</w:t>
      </w:r>
    </w:p>
    <w:p w14:paraId="513B013E" w14:textId="77777777" w:rsidR="00106BF9" w:rsidRPr="00106BF9" w:rsidRDefault="00106BF9" w:rsidP="00C913CB">
      <w:pPr>
        <w:jc w:val="both"/>
        <w:rPr>
          <w:rFonts w:ascii="Helvetica" w:hAnsi="Helvetica" w:cs="Helvetica"/>
          <w:sz w:val="16"/>
          <w:szCs w:val="16"/>
        </w:rPr>
      </w:pPr>
    </w:p>
    <w:p w14:paraId="7B2FD9FE" w14:textId="3943F60D" w:rsidR="006F6731" w:rsidRPr="005E7BD5" w:rsidRDefault="006F6731" w:rsidP="006F6731">
      <w:pPr>
        <w:pStyle w:val="Legenda"/>
        <w:keepNext/>
        <w:rPr>
          <w:rFonts w:ascii="Helvetica" w:hAnsi="Helvetica" w:cs="Helvetica"/>
          <w:color w:val="auto"/>
        </w:rPr>
      </w:pPr>
      <w:bookmarkStart w:id="26" w:name="_Toc111366788"/>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11</w:t>
      </w:r>
      <w:r w:rsidRPr="005E7BD5">
        <w:rPr>
          <w:rFonts w:ascii="Helvetica" w:hAnsi="Helvetica" w:cs="Helvetica"/>
          <w:color w:val="auto"/>
        </w:rPr>
        <w:fldChar w:fldCharType="end"/>
      </w:r>
      <w:r w:rsidRPr="005E7BD5">
        <w:rPr>
          <w:rFonts w:ascii="Helvetica" w:hAnsi="Helvetica" w:cs="Helvetica"/>
          <w:color w:val="auto"/>
        </w:rPr>
        <w:t>. Zasadnicze źródło dochodu osób ankietowanych</w:t>
      </w:r>
      <w:bookmarkEnd w:id="26"/>
    </w:p>
    <w:tbl>
      <w:tblPr>
        <w:tblW w:w="5000" w:type="pct"/>
        <w:tblCellMar>
          <w:left w:w="70" w:type="dxa"/>
          <w:right w:w="70" w:type="dxa"/>
        </w:tblCellMar>
        <w:tblLook w:val="04A0" w:firstRow="1" w:lastRow="0" w:firstColumn="1" w:lastColumn="0" w:noHBand="0" w:noVBand="1"/>
      </w:tblPr>
      <w:tblGrid>
        <w:gridCol w:w="5658"/>
        <w:gridCol w:w="1641"/>
        <w:gridCol w:w="1763"/>
      </w:tblGrid>
      <w:tr w:rsidR="006C366A" w:rsidRPr="004C6A49" w14:paraId="038C01B5" w14:textId="77777777" w:rsidTr="004C6A49">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53F6E22" w14:textId="77777777" w:rsidR="006C366A" w:rsidRPr="004C6A49" w:rsidRDefault="006C366A" w:rsidP="006C366A">
            <w:pPr>
              <w:spacing w:after="0" w:line="240" w:lineRule="auto"/>
              <w:rPr>
                <w:rFonts w:ascii="Helvetica" w:eastAsia="Times New Roman" w:hAnsi="Helvetica" w:cs="Helvetica"/>
                <w:b/>
                <w:bCs/>
                <w:sz w:val="20"/>
                <w:szCs w:val="20"/>
                <w:lang w:eastAsia="pl-PL"/>
              </w:rPr>
            </w:pPr>
            <w:r w:rsidRPr="004C6A49">
              <w:rPr>
                <w:rFonts w:ascii="Helvetica" w:eastAsia="Times New Roman" w:hAnsi="Helvetica" w:cs="Helvetica"/>
                <w:b/>
                <w:bCs/>
                <w:sz w:val="20"/>
                <w:szCs w:val="20"/>
                <w:lang w:eastAsia="pl-PL"/>
              </w:rPr>
              <w:t>Pani/Pana zasadniczym źródłem dochodu jest:</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1D710ACF" w14:textId="77777777" w:rsidR="006C366A" w:rsidRPr="004C6A49" w:rsidRDefault="006C366A" w:rsidP="006C366A">
            <w:pPr>
              <w:spacing w:after="0" w:line="240" w:lineRule="auto"/>
              <w:jc w:val="center"/>
              <w:rPr>
                <w:rFonts w:ascii="Helvetica" w:eastAsia="Times New Roman" w:hAnsi="Helvetica" w:cs="Helvetica"/>
                <w:b/>
                <w:bCs/>
                <w:sz w:val="20"/>
                <w:szCs w:val="20"/>
                <w:lang w:eastAsia="pl-PL"/>
              </w:rPr>
            </w:pPr>
            <w:r w:rsidRPr="004C6A49">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14B875CD" w14:textId="77777777" w:rsidR="006C366A" w:rsidRPr="004C6A49" w:rsidRDefault="006C366A" w:rsidP="006C366A">
            <w:pPr>
              <w:spacing w:after="0" w:line="240" w:lineRule="auto"/>
              <w:jc w:val="center"/>
              <w:rPr>
                <w:rFonts w:ascii="Helvetica" w:eastAsia="Times New Roman" w:hAnsi="Helvetica" w:cs="Helvetica"/>
                <w:b/>
                <w:bCs/>
                <w:sz w:val="20"/>
                <w:szCs w:val="20"/>
                <w:lang w:eastAsia="pl-PL"/>
              </w:rPr>
            </w:pPr>
            <w:r w:rsidRPr="004C6A49">
              <w:rPr>
                <w:rFonts w:ascii="Helvetica" w:eastAsia="Times New Roman" w:hAnsi="Helvetica" w:cs="Helvetica"/>
                <w:b/>
                <w:bCs/>
                <w:sz w:val="20"/>
                <w:szCs w:val="20"/>
                <w:lang w:eastAsia="pl-PL"/>
              </w:rPr>
              <w:t>Procent wskazań</w:t>
            </w:r>
          </w:p>
        </w:tc>
      </w:tr>
      <w:tr w:rsidR="006C366A" w:rsidRPr="004C6A49" w14:paraId="5DCF8F4B"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D2A3421"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Umowa o pracę na czas nieokreślony</w:t>
            </w:r>
          </w:p>
        </w:tc>
        <w:tc>
          <w:tcPr>
            <w:tcW w:w="840" w:type="pct"/>
            <w:tcBorders>
              <w:top w:val="nil"/>
              <w:left w:val="nil"/>
              <w:bottom w:val="single" w:sz="4" w:space="0" w:color="auto"/>
              <w:right w:val="single" w:sz="4" w:space="0" w:color="auto"/>
            </w:tcBorders>
            <w:shd w:val="clear" w:color="auto" w:fill="auto"/>
            <w:noWrap/>
            <w:vAlign w:val="center"/>
            <w:hideMark/>
          </w:tcPr>
          <w:p w14:paraId="471E9261"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178</w:t>
            </w:r>
          </w:p>
        </w:tc>
        <w:tc>
          <w:tcPr>
            <w:tcW w:w="927" w:type="pct"/>
            <w:tcBorders>
              <w:top w:val="nil"/>
              <w:left w:val="nil"/>
              <w:bottom w:val="single" w:sz="4" w:space="0" w:color="auto"/>
              <w:right w:val="single" w:sz="4" w:space="0" w:color="auto"/>
            </w:tcBorders>
            <w:shd w:val="clear" w:color="auto" w:fill="auto"/>
            <w:noWrap/>
            <w:vAlign w:val="center"/>
            <w:hideMark/>
          </w:tcPr>
          <w:p w14:paraId="7AE27C82"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58,36%</w:t>
            </w:r>
          </w:p>
        </w:tc>
      </w:tr>
      <w:tr w:rsidR="006C366A" w:rsidRPr="004C6A49" w14:paraId="62FD36FD"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EB92B0D"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Umowa o pracę na czas określony</w:t>
            </w:r>
          </w:p>
        </w:tc>
        <w:tc>
          <w:tcPr>
            <w:tcW w:w="840" w:type="pct"/>
            <w:tcBorders>
              <w:top w:val="nil"/>
              <w:left w:val="nil"/>
              <w:bottom w:val="single" w:sz="4" w:space="0" w:color="auto"/>
              <w:right w:val="single" w:sz="4" w:space="0" w:color="auto"/>
            </w:tcBorders>
            <w:shd w:val="clear" w:color="auto" w:fill="auto"/>
            <w:noWrap/>
            <w:vAlign w:val="center"/>
            <w:hideMark/>
          </w:tcPr>
          <w:p w14:paraId="20B586C3"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48</w:t>
            </w:r>
          </w:p>
        </w:tc>
        <w:tc>
          <w:tcPr>
            <w:tcW w:w="927" w:type="pct"/>
            <w:tcBorders>
              <w:top w:val="nil"/>
              <w:left w:val="nil"/>
              <w:bottom w:val="single" w:sz="4" w:space="0" w:color="auto"/>
              <w:right w:val="single" w:sz="4" w:space="0" w:color="auto"/>
            </w:tcBorders>
            <w:shd w:val="clear" w:color="auto" w:fill="auto"/>
            <w:noWrap/>
            <w:vAlign w:val="center"/>
            <w:hideMark/>
          </w:tcPr>
          <w:p w14:paraId="6EFFB630"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15,74%</w:t>
            </w:r>
          </w:p>
        </w:tc>
      </w:tr>
      <w:tr w:rsidR="006C366A" w:rsidRPr="004C6A49" w14:paraId="049127AC"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73362F3"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Własna działalność gospodarcza</w:t>
            </w:r>
          </w:p>
        </w:tc>
        <w:tc>
          <w:tcPr>
            <w:tcW w:w="840" w:type="pct"/>
            <w:tcBorders>
              <w:top w:val="nil"/>
              <w:left w:val="nil"/>
              <w:bottom w:val="single" w:sz="4" w:space="0" w:color="auto"/>
              <w:right w:val="single" w:sz="4" w:space="0" w:color="auto"/>
            </w:tcBorders>
            <w:shd w:val="clear" w:color="auto" w:fill="auto"/>
            <w:noWrap/>
            <w:vAlign w:val="center"/>
            <w:hideMark/>
          </w:tcPr>
          <w:p w14:paraId="7967D259"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15</w:t>
            </w:r>
          </w:p>
        </w:tc>
        <w:tc>
          <w:tcPr>
            <w:tcW w:w="927" w:type="pct"/>
            <w:tcBorders>
              <w:top w:val="nil"/>
              <w:left w:val="nil"/>
              <w:bottom w:val="single" w:sz="4" w:space="0" w:color="auto"/>
              <w:right w:val="single" w:sz="4" w:space="0" w:color="auto"/>
            </w:tcBorders>
            <w:shd w:val="clear" w:color="auto" w:fill="auto"/>
            <w:noWrap/>
            <w:vAlign w:val="center"/>
            <w:hideMark/>
          </w:tcPr>
          <w:p w14:paraId="1EFDAAE0"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4,92%</w:t>
            </w:r>
          </w:p>
        </w:tc>
      </w:tr>
      <w:tr w:rsidR="006C366A" w:rsidRPr="004C6A49" w14:paraId="43ED184B"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FABB239"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Renta</w:t>
            </w:r>
          </w:p>
        </w:tc>
        <w:tc>
          <w:tcPr>
            <w:tcW w:w="840" w:type="pct"/>
            <w:tcBorders>
              <w:top w:val="nil"/>
              <w:left w:val="nil"/>
              <w:bottom w:val="single" w:sz="4" w:space="0" w:color="auto"/>
              <w:right w:val="single" w:sz="4" w:space="0" w:color="auto"/>
            </w:tcBorders>
            <w:shd w:val="clear" w:color="auto" w:fill="auto"/>
            <w:noWrap/>
            <w:vAlign w:val="center"/>
            <w:hideMark/>
          </w:tcPr>
          <w:p w14:paraId="08E10C27"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2</w:t>
            </w:r>
          </w:p>
        </w:tc>
        <w:tc>
          <w:tcPr>
            <w:tcW w:w="927" w:type="pct"/>
            <w:tcBorders>
              <w:top w:val="nil"/>
              <w:left w:val="nil"/>
              <w:bottom w:val="single" w:sz="4" w:space="0" w:color="auto"/>
              <w:right w:val="single" w:sz="4" w:space="0" w:color="auto"/>
            </w:tcBorders>
            <w:shd w:val="clear" w:color="auto" w:fill="auto"/>
            <w:noWrap/>
            <w:vAlign w:val="center"/>
            <w:hideMark/>
          </w:tcPr>
          <w:p w14:paraId="3C9BE6AC"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0,66%</w:t>
            </w:r>
          </w:p>
        </w:tc>
      </w:tr>
      <w:tr w:rsidR="006C366A" w:rsidRPr="004C6A49" w14:paraId="21C60ED9"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9C9DDD8"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Emerytura</w:t>
            </w:r>
          </w:p>
        </w:tc>
        <w:tc>
          <w:tcPr>
            <w:tcW w:w="840" w:type="pct"/>
            <w:tcBorders>
              <w:top w:val="nil"/>
              <w:left w:val="nil"/>
              <w:bottom w:val="single" w:sz="4" w:space="0" w:color="auto"/>
              <w:right w:val="single" w:sz="4" w:space="0" w:color="auto"/>
            </w:tcBorders>
            <w:shd w:val="clear" w:color="auto" w:fill="auto"/>
            <w:noWrap/>
            <w:vAlign w:val="center"/>
            <w:hideMark/>
          </w:tcPr>
          <w:p w14:paraId="50509730"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24</w:t>
            </w:r>
          </w:p>
        </w:tc>
        <w:tc>
          <w:tcPr>
            <w:tcW w:w="927" w:type="pct"/>
            <w:tcBorders>
              <w:top w:val="nil"/>
              <w:left w:val="nil"/>
              <w:bottom w:val="single" w:sz="4" w:space="0" w:color="auto"/>
              <w:right w:val="single" w:sz="4" w:space="0" w:color="auto"/>
            </w:tcBorders>
            <w:shd w:val="clear" w:color="auto" w:fill="auto"/>
            <w:noWrap/>
            <w:vAlign w:val="center"/>
            <w:hideMark/>
          </w:tcPr>
          <w:p w14:paraId="3EC4DFAF"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7,87%</w:t>
            </w:r>
          </w:p>
        </w:tc>
      </w:tr>
      <w:tr w:rsidR="006C366A" w:rsidRPr="004C6A49" w14:paraId="3ADC48F8"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6345F3E"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Nie mam stałego źródła dochodu</w:t>
            </w:r>
          </w:p>
        </w:tc>
        <w:tc>
          <w:tcPr>
            <w:tcW w:w="840" w:type="pct"/>
            <w:tcBorders>
              <w:top w:val="nil"/>
              <w:left w:val="nil"/>
              <w:bottom w:val="single" w:sz="4" w:space="0" w:color="auto"/>
              <w:right w:val="single" w:sz="4" w:space="0" w:color="auto"/>
            </w:tcBorders>
            <w:shd w:val="clear" w:color="auto" w:fill="auto"/>
            <w:noWrap/>
            <w:vAlign w:val="center"/>
            <w:hideMark/>
          </w:tcPr>
          <w:p w14:paraId="6236A124"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23</w:t>
            </w:r>
          </w:p>
        </w:tc>
        <w:tc>
          <w:tcPr>
            <w:tcW w:w="927" w:type="pct"/>
            <w:tcBorders>
              <w:top w:val="nil"/>
              <w:left w:val="nil"/>
              <w:bottom w:val="single" w:sz="4" w:space="0" w:color="auto"/>
              <w:right w:val="single" w:sz="4" w:space="0" w:color="auto"/>
            </w:tcBorders>
            <w:shd w:val="clear" w:color="auto" w:fill="auto"/>
            <w:noWrap/>
            <w:vAlign w:val="center"/>
            <w:hideMark/>
          </w:tcPr>
          <w:p w14:paraId="64D0D730"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7,54%</w:t>
            </w:r>
          </w:p>
        </w:tc>
      </w:tr>
      <w:tr w:rsidR="006C366A" w:rsidRPr="004C6A49" w14:paraId="52BBA395" w14:textId="77777777" w:rsidTr="004C6A49">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FE82797" w14:textId="77777777" w:rsidR="006C366A" w:rsidRPr="004C6A49" w:rsidRDefault="006C366A" w:rsidP="00E651E9">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Inne (jakie?)</w:t>
            </w:r>
          </w:p>
        </w:tc>
        <w:tc>
          <w:tcPr>
            <w:tcW w:w="840" w:type="pct"/>
            <w:tcBorders>
              <w:top w:val="nil"/>
              <w:left w:val="nil"/>
              <w:bottom w:val="single" w:sz="4" w:space="0" w:color="auto"/>
              <w:right w:val="single" w:sz="4" w:space="0" w:color="auto"/>
            </w:tcBorders>
            <w:shd w:val="clear" w:color="auto" w:fill="auto"/>
            <w:noWrap/>
            <w:vAlign w:val="center"/>
            <w:hideMark/>
          </w:tcPr>
          <w:p w14:paraId="784388FE"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15</w:t>
            </w:r>
          </w:p>
        </w:tc>
        <w:tc>
          <w:tcPr>
            <w:tcW w:w="927" w:type="pct"/>
            <w:tcBorders>
              <w:top w:val="nil"/>
              <w:left w:val="nil"/>
              <w:bottom w:val="single" w:sz="4" w:space="0" w:color="auto"/>
              <w:right w:val="single" w:sz="4" w:space="0" w:color="auto"/>
            </w:tcBorders>
            <w:shd w:val="clear" w:color="auto" w:fill="auto"/>
            <w:noWrap/>
            <w:vAlign w:val="center"/>
            <w:hideMark/>
          </w:tcPr>
          <w:p w14:paraId="51EB80DE" w14:textId="77777777" w:rsidR="006C366A" w:rsidRPr="004C6A49" w:rsidRDefault="006C366A" w:rsidP="006C366A">
            <w:pPr>
              <w:spacing w:after="0" w:line="240" w:lineRule="auto"/>
              <w:jc w:val="center"/>
              <w:rPr>
                <w:rFonts w:ascii="Helvetica" w:eastAsia="Times New Roman" w:hAnsi="Helvetica" w:cs="Helvetica"/>
                <w:sz w:val="20"/>
                <w:szCs w:val="20"/>
                <w:lang w:eastAsia="pl-PL"/>
              </w:rPr>
            </w:pPr>
            <w:r w:rsidRPr="004C6A49">
              <w:rPr>
                <w:rFonts w:ascii="Helvetica" w:eastAsia="Times New Roman" w:hAnsi="Helvetica" w:cs="Helvetica"/>
                <w:sz w:val="20"/>
                <w:szCs w:val="20"/>
                <w:lang w:eastAsia="pl-PL"/>
              </w:rPr>
              <w:t>4,92%</w:t>
            </w:r>
          </w:p>
        </w:tc>
      </w:tr>
    </w:tbl>
    <w:p w14:paraId="2CFC825D" w14:textId="068B272A" w:rsidR="00AC0A25" w:rsidRPr="005E7BD5" w:rsidRDefault="00837CE7" w:rsidP="006C366A">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5329ABF6" w14:textId="77777777" w:rsidR="00106BF9" w:rsidRDefault="00106BF9" w:rsidP="00C913CB">
      <w:pPr>
        <w:pStyle w:val="Legenda"/>
        <w:keepNext/>
        <w:jc w:val="both"/>
        <w:rPr>
          <w:rFonts w:ascii="Helvetica" w:hAnsi="Helvetica" w:cs="Helvetica"/>
          <w:color w:val="auto"/>
        </w:rPr>
      </w:pPr>
    </w:p>
    <w:p w14:paraId="1E25703A" w14:textId="0325299B" w:rsidR="00C913CB" w:rsidRPr="005E7BD5" w:rsidRDefault="00C913CB" w:rsidP="00C913CB">
      <w:pPr>
        <w:pStyle w:val="Legenda"/>
        <w:keepNext/>
        <w:jc w:val="both"/>
        <w:rPr>
          <w:rFonts w:ascii="Helvetica" w:hAnsi="Helvetica" w:cs="Helvetica"/>
          <w:color w:val="auto"/>
        </w:rPr>
      </w:pPr>
      <w:bookmarkStart w:id="27" w:name="_Toc111366760"/>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11</w:t>
      </w:r>
      <w:r w:rsidRPr="005E7BD5">
        <w:rPr>
          <w:rFonts w:ascii="Helvetica" w:hAnsi="Helvetica" w:cs="Helvetica"/>
          <w:color w:val="auto"/>
        </w:rPr>
        <w:fldChar w:fldCharType="end"/>
      </w:r>
      <w:r w:rsidRPr="005E7BD5">
        <w:rPr>
          <w:rFonts w:ascii="Helvetica" w:hAnsi="Helvetica" w:cs="Helvetica"/>
          <w:color w:val="auto"/>
        </w:rPr>
        <w:t>. Zasadnicze źródło dochodu osób ankietowanych</w:t>
      </w:r>
      <w:bookmarkEnd w:id="27"/>
    </w:p>
    <w:p w14:paraId="13F2A9EA" w14:textId="4ED07C42" w:rsidR="000C1546" w:rsidRDefault="000C1546" w:rsidP="00C913CB">
      <w:pPr>
        <w:jc w:val="center"/>
        <w:rPr>
          <w:rFonts w:ascii="Helvetica" w:hAnsi="Helvetica" w:cs="Helvetica"/>
        </w:rPr>
      </w:pPr>
      <w:r>
        <w:rPr>
          <w:noProof/>
        </w:rPr>
        <w:drawing>
          <wp:inline distT="0" distB="0" distL="0" distR="0" wp14:anchorId="2F3BDD13" wp14:editId="1FA0A94A">
            <wp:extent cx="5605153" cy="2908935"/>
            <wp:effectExtent l="0" t="0" r="14605" b="5715"/>
            <wp:docPr id="14" name="Wykres 14">
              <a:extLst xmlns:a="http://schemas.openxmlformats.org/drawingml/2006/main">
                <a:ext uri="{FF2B5EF4-FFF2-40B4-BE49-F238E27FC236}">
                  <a16:creationId xmlns:a16="http://schemas.microsoft.com/office/drawing/2014/main" id="{6C2B337F-311A-E3C0-DA06-53B0430A7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8949F4" w14:textId="718B3187" w:rsidR="0056418C" w:rsidRPr="005E7BD5" w:rsidRDefault="0056418C" w:rsidP="0059445E">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6056E45A" w14:textId="36F59CA7" w:rsidR="006C366A" w:rsidRDefault="006C366A" w:rsidP="006C366A">
      <w:pPr>
        <w:pStyle w:val="Akapitzlist"/>
        <w:numPr>
          <w:ilvl w:val="0"/>
          <w:numId w:val="61"/>
        </w:numPr>
        <w:jc w:val="both"/>
        <w:rPr>
          <w:rFonts w:ascii="Helvetica" w:hAnsi="Helvetica" w:cs="Helvetica"/>
          <w:b/>
          <w:bCs/>
        </w:rPr>
      </w:pPr>
      <w:r>
        <w:rPr>
          <w:rFonts w:ascii="Helvetica" w:hAnsi="Helvetica" w:cs="Helvetica"/>
          <w:b/>
          <w:bCs/>
        </w:rPr>
        <w:lastRenderedPageBreak/>
        <w:t>W jakim przedziale mieszczą się miesięczne dochody netto (tzw. na rękę) przypadające na jednego członka Pani/Pana gospodarstwa domowego?</w:t>
      </w:r>
    </w:p>
    <w:p w14:paraId="07878D2F" w14:textId="77777777" w:rsidR="00576AD8" w:rsidRPr="008C77C4" w:rsidRDefault="00576AD8" w:rsidP="00576AD8">
      <w:pPr>
        <w:jc w:val="both"/>
        <w:rPr>
          <w:rFonts w:ascii="Helvetica" w:hAnsi="Helvetica" w:cs="Helvetica"/>
          <w:b/>
          <w:bCs/>
        </w:rPr>
      </w:pPr>
    </w:p>
    <w:p w14:paraId="7C823995" w14:textId="49E8A559" w:rsidR="000D183F" w:rsidRDefault="00015FB1" w:rsidP="006C366A">
      <w:pPr>
        <w:jc w:val="both"/>
        <w:rPr>
          <w:rFonts w:ascii="Helvetica" w:hAnsi="Helvetica" w:cs="Helvetica"/>
        </w:rPr>
      </w:pPr>
      <w:r>
        <w:rPr>
          <w:rFonts w:ascii="Helvetica" w:hAnsi="Helvetica" w:cs="Helvetica"/>
        </w:rPr>
        <w:t xml:space="preserve">Najliczniejszą grupę stanowią osoby z dochodem w przedziale od 2 001,00 zł do 3 000,00 zł. Nieco mniejszą grupę reprezentują ankietowani z dochodem od 1 001,00 zł do 2 000,00 zł. Trzeci najczęściej wybierany przedział to od 3 001,00 zł do 4 000,00 zł, który wskazało 17,38% osób. Przedział od 0 do 1 000,00 zł oraz od 4 001,00 zł do 5 000,00 zł wybrała taka sama </w:t>
      </w:r>
      <w:r w:rsidR="00E40097">
        <w:rPr>
          <w:rFonts w:ascii="Helvetica" w:hAnsi="Helvetica" w:cs="Helvetica"/>
        </w:rPr>
        <w:t>liczba respondentów</w:t>
      </w:r>
      <w:r>
        <w:rPr>
          <w:rFonts w:ascii="Helvetica" w:hAnsi="Helvetica" w:cs="Helvetica"/>
        </w:rPr>
        <w:t>, tj. 28 osób (9,18%). W badaniu najmniej wskazań uzyskał</w:t>
      </w:r>
      <w:r w:rsidR="00E40097">
        <w:rPr>
          <w:rFonts w:ascii="Helvetica" w:hAnsi="Helvetica" w:cs="Helvetica"/>
        </w:rPr>
        <w:t xml:space="preserve"> wariant</w:t>
      </w:r>
      <w:r>
        <w:rPr>
          <w:rFonts w:ascii="Helvetica" w:hAnsi="Helvetica" w:cs="Helvetica"/>
        </w:rPr>
        <w:t xml:space="preserve"> dochod</w:t>
      </w:r>
      <w:r w:rsidR="00E40097">
        <w:rPr>
          <w:rFonts w:ascii="Helvetica" w:hAnsi="Helvetica" w:cs="Helvetica"/>
        </w:rPr>
        <w:t>ów</w:t>
      </w:r>
      <w:r>
        <w:rPr>
          <w:rFonts w:ascii="Helvetica" w:hAnsi="Helvetica" w:cs="Helvetica"/>
        </w:rPr>
        <w:t xml:space="preserve"> netto powyżej 5 000,00 zł</w:t>
      </w:r>
      <w:r w:rsidR="00E40097">
        <w:rPr>
          <w:rFonts w:ascii="Helvetica" w:hAnsi="Helvetica" w:cs="Helvetica"/>
        </w:rPr>
        <w:t xml:space="preserve"> (</w:t>
      </w:r>
      <w:r>
        <w:rPr>
          <w:rFonts w:ascii="Helvetica" w:hAnsi="Helvetica" w:cs="Helvetica"/>
        </w:rPr>
        <w:t>7,21</w:t>
      </w:r>
      <w:r w:rsidR="004E7C79">
        <w:rPr>
          <w:rFonts w:ascii="Helvetica" w:hAnsi="Helvetica" w:cs="Helvetica"/>
        </w:rPr>
        <w:t>%</w:t>
      </w:r>
      <w:r w:rsidR="00E40097">
        <w:rPr>
          <w:rFonts w:ascii="Helvetica" w:hAnsi="Helvetica" w:cs="Helvetica"/>
        </w:rPr>
        <w:t>)</w:t>
      </w:r>
      <w:r>
        <w:rPr>
          <w:rFonts w:ascii="Helvetica" w:hAnsi="Helvetica" w:cs="Helvetica"/>
        </w:rPr>
        <w:t>.</w:t>
      </w:r>
    </w:p>
    <w:p w14:paraId="1039951E" w14:textId="77777777" w:rsidR="00576AD8" w:rsidRPr="008C77C4" w:rsidRDefault="00576AD8" w:rsidP="006C366A">
      <w:pPr>
        <w:jc w:val="both"/>
        <w:rPr>
          <w:rFonts w:ascii="Helvetica" w:hAnsi="Helvetica" w:cs="Helvetica"/>
          <w:sz w:val="16"/>
          <w:szCs w:val="16"/>
        </w:rPr>
      </w:pPr>
    </w:p>
    <w:p w14:paraId="0BBD5257" w14:textId="72DB32A2" w:rsidR="006F6731" w:rsidRPr="005E7BD5" w:rsidRDefault="006F6731" w:rsidP="006F6731">
      <w:pPr>
        <w:pStyle w:val="Legenda"/>
        <w:keepNext/>
        <w:rPr>
          <w:rFonts w:ascii="Helvetica" w:hAnsi="Helvetica" w:cs="Helvetica"/>
          <w:color w:val="auto"/>
        </w:rPr>
      </w:pPr>
      <w:bookmarkStart w:id="28" w:name="_Toc111366789"/>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12</w:t>
      </w:r>
      <w:r w:rsidRPr="005E7BD5">
        <w:rPr>
          <w:rFonts w:ascii="Helvetica" w:hAnsi="Helvetica" w:cs="Helvetica"/>
          <w:color w:val="auto"/>
        </w:rPr>
        <w:fldChar w:fldCharType="end"/>
      </w:r>
      <w:r w:rsidRPr="005E7BD5">
        <w:rPr>
          <w:rFonts w:ascii="Helvetica" w:hAnsi="Helvetica" w:cs="Helvetica"/>
          <w:color w:val="auto"/>
        </w:rPr>
        <w:t>. Miesięczne dochody netto na jednego członka gospodarstwa domowego</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8"/>
        <w:gridCol w:w="1641"/>
        <w:gridCol w:w="1763"/>
      </w:tblGrid>
      <w:tr w:rsidR="00AC0A25" w:rsidRPr="00576AD8" w14:paraId="63952075" w14:textId="77777777" w:rsidTr="005479B8">
        <w:trPr>
          <w:trHeight w:val="600"/>
        </w:trPr>
        <w:tc>
          <w:tcPr>
            <w:tcW w:w="3232" w:type="pct"/>
            <w:shd w:val="clear" w:color="000000" w:fill="DDEBF7"/>
            <w:vAlign w:val="center"/>
            <w:hideMark/>
          </w:tcPr>
          <w:p w14:paraId="4303962D" w14:textId="77777777" w:rsidR="00AC0A25" w:rsidRPr="00576AD8" w:rsidRDefault="00AC0A25" w:rsidP="005479B8">
            <w:pPr>
              <w:spacing w:after="0" w:line="240" w:lineRule="auto"/>
              <w:jc w:val="center"/>
              <w:rPr>
                <w:rFonts w:ascii="Helvetica" w:eastAsia="Times New Roman" w:hAnsi="Helvetica" w:cs="Helvetica"/>
                <w:b/>
                <w:bCs/>
                <w:sz w:val="20"/>
                <w:szCs w:val="20"/>
                <w:lang w:eastAsia="pl-PL"/>
              </w:rPr>
            </w:pPr>
            <w:r w:rsidRPr="00576AD8">
              <w:rPr>
                <w:rFonts w:ascii="Helvetica" w:eastAsia="Times New Roman" w:hAnsi="Helvetica" w:cs="Helvetica"/>
                <w:b/>
                <w:bCs/>
                <w:sz w:val="20"/>
                <w:szCs w:val="20"/>
                <w:lang w:eastAsia="pl-PL"/>
              </w:rPr>
              <w:t>W jakim przedziale mieszczą się miesięczne dochody netto (tzw. na rękę) przypadające na jednego członka Pani/Pana gospodarstwa domowego?</w:t>
            </w:r>
          </w:p>
        </w:tc>
        <w:tc>
          <w:tcPr>
            <w:tcW w:w="840" w:type="pct"/>
            <w:shd w:val="clear" w:color="000000" w:fill="DDEBF7"/>
            <w:noWrap/>
            <w:vAlign w:val="center"/>
            <w:hideMark/>
          </w:tcPr>
          <w:p w14:paraId="7BA5088C" w14:textId="77777777" w:rsidR="00AC0A25" w:rsidRPr="00576AD8" w:rsidRDefault="00AC0A25" w:rsidP="00AC0A25">
            <w:pPr>
              <w:spacing w:after="0" w:line="240" w:lineRule="auto"/>
              <w:jc w:val="center"/>
              <w:rPr>
                <w:rFonts w:ascii="Helvetica" w:eastAsia="Times New Roman" w:hAnsi="Helvetica" w:cs="Helvetica"/>
                <w:b/>
                <w:bCs/>
                <w:sz w:val="20"/>
                <w:szCs w:val="20"/>
                <w:lang w:eastAsia="pl-PL"/>
              </w:rPr>
            </w:pPr>
            <w:r w:rsidRPr="00576AD8">
              <w:rPr>
                <w:rFonts w:ascii="Helvetica" w:eastAsia="Times New Roman" w:hAnsi="Helvetica" w:cs="Helvetica"/>
                <w:b/>
                <w:bCs/>
                <w:sz w:val="20"/>
                <w:szCs w:val="20"/>
                <w:lang w:eastAsia="pl-PL"/>
              </w:rPr>
              <w:t>Liczba wskazań</w:t>
            </w:r>
          </w:p>
        </w:tc>
        <w:tc>
          <w:tcPr>
            <w:tcW w:w="927" w:type="pct"/>
            <w:shd w:val="clear" w:color="000000" w:fill="DDEBF7"/>
            <w:noWrap/>
            <w:vAlign w:val="center"/>
            <w:hideMark/>
          </w:tcPr>
          <w:p w14:paraId="0545D8A7" w14:textId="77777777" w:rsidR="00AC0A25" w:rsidRPr="00576AD8" w:rsidRDefault="00AC0A25" w:rsidP="00AC0A25">
            <w:pPr>
              <w:spacing w:after="0" w:line="240" w:lineRule="auto"/>
              <w:jc w:val="center"/>
              <w:rPr>
                <w:rFonts w:ascii="Helvetica" w:eastAsia="Times New Roman" w:hAnsi="Helvetica" w:cs="Helvetica"/>
                <w:b/>
                <w:bCs/>
                <w:sz w:val="20"/>
                <w:szCs w:val="20"/>
                <w:lang w:eastAsia="pl-PL"/>
              </w:rPr>
            </w:pPr>
            <w:r w:rsidRPr="00576AD8">
              <w:rPr>
                <w:rFonts w:ascii="Helvetica" w:eastAsia="Times New Roman" w:hAnsi="Helvetica" w:cs="Helvetica"/>
                <w:b/>
                <w:bCs/>
                <w:sz w:val="20"/>
                <w:szCs w:val="20"/>
                <w:lang w:eastAsia="pl-PL"/>
              </w:rPr>
              <w:t>Procent wskazań</w:t>
            </w:r>
          </w:p>
        </w:tc>
      </w:tr>
      <w:tr w:rsidR="00AC0A25" w:rsidRPr="00576AD8" w14:paraId="272B76B2" w14:textId="77777777" w:rsidTr="005479B8">
        <w:trPr>
          <w:trHeight w:val="300"/>
        </w:trPr>
        <w:tc>
          <w:tcPr>
            <w:tcW w:w="3232" w:type="pct"/>
            <w:shd w:val="clear" w:color="auto" w:fill="auto"/>
            <w:noWrap/>
            <w:vAlign w:val="center"/>
            <w:hideMark/>
          </w:tcPr>
          <w:p w14:paraId="6B0B25A2" w14:textId="77777777" w:rsidR="00AC0A25" w:rsidRPr="00576AD8" w:rsidRDefault="00AC0A25" w:rsidP="005479B8">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Do 1.000 zł</w:t>
            </w:r>
          </w:p>
        </w:tc>
        <w:tc>
          <w:tcPr>
            <w:tcW w:w="840" w:type="pct"/>
            <w:shd w:val="clear" w:color="auto" w:fill="auto"/>
            <w:noWrap/>
            <w:vAlign w:val="center"/>
            <w:hideMark/>
          </w:tcPr>
          <w:p w14:paraId="25AF9EBB"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28</w:t>
            </w:r>
          </w:p>
        </w:tc>
        <w:tc>
          <w:tcPr>
            <w:tcW w:w="927" w:type="pct"/>
            <w:shd w:val="clear" w:color="auto" w:fill="auto"/>
            <w:noWrap/>
            <w:vAlign w:val="center"/>
            <w:hideMark/>
          </w:tcPr>
          <w:p w14:paraId="5D692E8B"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9,18%</w:t>
            </w:r>
          </w:p>
        </w:tc>
      </w:tr>
      <w:tr w:rsidR="00AC0A25" w:rsidRPr="00576AD8" w14:paraId="2DCDF050" w14:textId="77777777" w:rsidTr="005479B8">
        <w:trPr>
          <w:trHeight w:val="300"/>
        </w:trPr>
        <w:tc>
          <w:tcPr>
            <w:tcW w:w="3232" w:type="pct"/>
            <w:shd w:val="clear" w:color="auto" w:fill="auto"/>
            <w:noWrap/>
            <w:vAlign w:val="center"/>
            <w:hideMark/>
          </w:tcPr>
          <w:p w14:paraId="4975493B" w14:textId="77777777" w:rsidR="00AC0A25" w:rsidRPr="00576AD8" w:rsidRDefault="00AC0A25" w:rsidP="005479B8">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Od 1.001 zł do 2.000 zł</w:t>
            </w:r>
          </w:p>
        </w:tc>
        <w:tc>
          <w:tcPr>
            <w:tcW w:w="840" w:type="pct"/>
            <w:shd w:val="clear" w:color="auto" w:fill="auto"/>
            <w:noWrap/>
            <w:vAlign w:val="center"/>
            <w:hideMark/>
          </w:tcPr>
          <w:p w14:paraId="3387299C"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81</w:t>
            </w:r>
          </w:p>
        </w:tc>
        <w:tc>
          <w:tcPr>
            <w:tcW w:w="927" w:type="pct"/>
            <w:shd w:val="clear" w:color="auto" w:fill="auto"/>
            <w:noWrap/>
            <w:vAlign w:val="center"/>
            <w:hideMark/>
          </w:tcPr>
          <w:p w14:paraId="635422F5"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26,56%</w:t>
            </w:r>
          </w:p>
        </w:tc>
      </w:tr>
      <w:tr w:rsidR="00AC0A25" w:rsidRPr="00576AD8" w14:paraId="49CB5AFA" w14:textId="77777777" w:rsidTr="005479B8">
        <w:trPr>
          <w:trHeight w:val="300"/>
        </w:trPr>
        <w:tc>
          <w:tcPr>
            <w:tcW w:w="3232" w:type="pct"/>
            <w:shd w:val="clear" w:color="auto" w:fill="auto"/>
            <w:noWrap/>
            <w:vAlign w:val="center"/>
            <w:hideMark/>
          </w:tcPr>
          <w:p w14:paraId="508908B3" w14:textId="77777777" w:rsidR="00AC0A25" w:rsidRPr="00576AD8" w:rsidRDefault="00AC0A25" w:rsidP="005479B8">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Od 2.001 zł do 3.000 zł</w:t>
            </w:r>
          </w:p>
        </w:tc>
        <w:tc>
          <w:tcPr>
            <w:tcW w:w="840" w:type="pct"/>
            <w:shd w:val="clear" w:color="auto" w:fill="auto"/>
            <w:noWrap/>
            <w:vAlign w:val="center"/>
            <w:hideMark/>
          </w:tcPr>
          <w:p w14:paraId="341F9A7D"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93</w:t>
            </w:r>
          </w:p>
        </w:tc>
        <w:tc>
          <w:tcPr>
            <w:tcW w:w="927" w:type="pct"/>
            <w:shd w:val="clear" w:color="auto" w:fill="auto"/>
            <w:noWrap/>
            <w:vAlign w:val="center"/>
            <w:hideMark/>
          </w:tcPr>
          <w:p w14:paraId="3B76709F"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30,49%</w:t>
            </w:r>
          </w:p>
        </w:tc>
      </w:tr>
      <w:tr w:rsidR="00AC0A25" w:rsidRPr="00576AD8" w14:paraId="3A473D83" w14:textId="77777777" w:rsidTr="005479B8">
        <w:trPr>
          <w:trHeight w:val="300"/>
        </w:trPr>
        <w:tc>
          <w:tcPr>
            <w:tcW w:w="3232" w:type="pct"/>
            <w:shd w:val="clear" w:color="auto" w:fill="auto"/>
            <w:noWrap/>
            <w:vAlign w:val="center"/>
            <w:hideMark/>
          </w:tcPr>
          <w:p w14:paraId="196E1325" w14:textId="77777777" w:rsidR="00AC0A25" w:rsidRPr="00576AD8" w:rsidRDefault="00AC0A25" w:rsidP="005479B8">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Od 3.001 zł do 4.000 zł</w:t>
            </w:r>
          </w:p>
        </w:tc>
        <w:tc>
          <w:tcPr>
            <w:tcW w:w="840" w:type="pct"/>
            <w:shd w:val="clear" w:color="auto" w:fill="auto"/>
            <w:noWrap/>
            <w:vAlign w:val="center"/>
            <w:hideMark/>
          </w:tcPr>
          <w:p w14:paraId="2EE1429E"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53</w:t>
            </w:r>
          </w:p>
        </w:tc>
        <w:tc>
          <w:tcPr>
            <w:tcW w:w="927" w:type="pct"/>
            <w:shd w:val="clear" w:color="auto" w:fill="auto"/>
            <w:noWrap/>
            <w:vAlign w:val="center"/>
            <w:hideMark/>
          </w:tcPr>
          <w:p w14:paraId="12C56884"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17,38%</w:t>
            </w:r>
          </w:p>
        </w:tc>
      </w:tr>
      <w:tr w:rsidR="00AC0A25" w:rsidRPr="00576AD8" w14:paraId="49C1275A" w14:textId="77777777" w:rsidTr="005479B8">
        <w:trPr>
          <w:trHeight w:val="300"/>
        </w:trPr>
        <w:tc>
          <w:tcPr>
            <w:tcW w:w="3232" w:type="pct"/>
            <w:shd w:val="clear" w:color="auto" w:fill="auto"/>
            <w:noWrap/>
            <w:vAlign w:val="center"/>
            <w:hideMark/>
          </w:tcPr>
          <w:p w14:paraId="5A0F8ED9" w14:textId="77777777" w:rsidR="00AC0A25" w:rsidRPr="00576AD8" w:rsidRDefault="00AC0A25" w:rsidP="005479B8">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Od 4.001 zł do 5.000 zł</w:t>
            </w:r>
          </w:p>
        </w:tc>
        <w:tc>
          <w:tcPr>
            <w:tcW w:w="840" w:type="pct"/>
            <w:shd w:val="clear" w:color="auto" w:fill="auto"/>
            <w:noWrap/>
            <w:vAlign w:val="center"/>
            <w:hideMark/>
          </w:tcPr>
          <w:p w14:paraId="21E806E1"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28</w:t>
            </w:r>
          </w:p>
        </w:tc>
        <w:tc>
          <w:tcPr>
            <w:tcW w:w="927" w:type="pct"/>
            <w:shd w:val="clear" w:color="auto" w:fill="auto"/>
            <w:noWrap/>
            <w:vAlign w:val="center"/>
            <w:hideMark/>
          </w:tcPr>
          <w:p w14:paraId="5D5CBCBB"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9,18%</w:t>
            </w:r>
          </w:p>
        </w:tc>
      </w:tr>
      <w:tr w:rsidR="00AC0A25" w:rsidRPr="00576AD8" w14:paraId="745412A6" w14:textId="77777777" w:rsidTr="005479B8">
        <w:trPr>
          <w:trHeight w:val="300"/>
        </w:trPr>
        <w:tc>
          <w:tcPr>
            <w:tcW w:w="3232" w:type="pct"/>
            <w:shd w:val="clear" w:color="auto" w:fill="auto"/>
            <w:noWrap/>
            <w:vAlign w:val="center"/>
            <w:hideMark/>
          </w:tcPr>
          <w:p w14:paraId="120F843C" w14:textId="77777777" w:rsidR="00AC0A25" w:rsidRPr="00576AD8" w:rsidRDefault="00AC0A25" w:rsidP="005479B8">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Powyżej 5.000 zł</w:t>
            </w:r>
          </w:p>
        </w:tc>
        <w:tc>
          <w:tcPr>
            <w:tcW w:w="840" w:type="pct"/>
            <w:shd w:val="clear" w:color="auto" w:fill="auto"/>
            <w:noWrap/>
            <w:vAlign w:val="center"/>
            <w:hideMark/>
          </w:tcPr>
          <w:p w14:paraId="7850B1C8"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22</w:t>
            </w:r>
          </w:p>
        </w:tc>
        <w:tc>
          <w:tcPr>
            <w:tcW w:w="927" w:type="pct"/>
            <w:shd w:val="clear" w:color="auto" w:fill="auto"/>
            <w:noWrap/>
            <w:vAlign w:val="center"/>
            <w:hideMark/>
          </w:tcPr>
          <w:p w14:paraId="4AC14A81" w14:textId="77777777" w:rsidR="00AC0A25" w:rsidRPr="00576AD8" w:rsidRDefault="00AC0A25" w:rsidP="00AC0A25">
            <w:pPr>
              <w:spacing w:after="0" w:line="240" w:lineRule="auto"/>
              <w:jc w:val="center"/>
              <w:rPr>
                <w:rFonts w:ascii="Helvetica" w:eastAsia="Times New Roman" w:hAnsi="Helvetica" w:cs="Helvetica"/>
                <w:sz w:val="20"/>
                <w:szCs w:val="20"/>
                <w:lang w:eastAsia="pl-PL"/>
              </w:rPr>
            </w:pPr>
            <w:r w:rsidRPr="00576AD8">
              <w:rPr>
                <w:rFonts w:ascii="Helvetica" w:eastAsia="Times New Roman" w:hAnsi="Helvetica" w:cs="Helvetica"/>
                <w:sz w:val="20"/>
                <w:szCs w:val="20"/>
                <w:lang w:eastAsia="pl-PL"/>
              </w:rPr>
              <w:t>7,21%</w:t>
            </w:r>
          </w:p>
        </w:tc>
      </w:tr>
    </w:tbl>
    <w:p w14:paraId="68BC2D82" w14:textId="1A958E20" w:rsidR="00837CE7" w:rsidRDefault="00837CE7" w:rsidP="00837CE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767A17F2" w14:textId="77777777" w:rsidR="005E7BD5" w:rsidRPr="005E7BD5" w:rsidRDefault="005E7BD5" w:rsidP="00837CE7">
      <w:pPr>
        <w:jc w:val="both"/>
        <w:rPr>
          <w:rFonts w:ascii="Helvetica" w:hAnsi="Helvetica" w:cs="Helvetica"/>
          <w:i/>
          <w:iCs/>
          <w:sz w:val="18"/>
          <w:szCs w:val="18"/>
        </w:rPr>
      </w:pPr>
    </w:p>
    <w:p w14:paraId="437B0AAF" w14:textId="31F0DC6A" w:rsidR="00C913CB" w:rsidRPr="005E7BD5" w:rsidRDefault="00C913CB" w:rsidP="00C913CB">
      <w:pPr>
        <w:pStyle w:val="Legenda"/>
        <w:keepNext/>
        <w:jc w:val="both"/>
        <w:rPr>
          <w:rFonts w:ascii="Helvetica" w:hAnsi="Helvetica" w:cs="Helvetica"/>
          <w:color w:val="auto"/>
        </w:rPr>
      </w:pPr>
      <w:bookmarkStart w:id="29" w:name="_Toc111366761"/>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12</w:t>
      </w:r>
      <w:r w:rsidRPr="005E7BD5">
        <w:rPr>
          <w:rFonts w:ascii="Helvetica" w:hAnsi="Helvetica" w:cs="Helvetica"/>
          <w:color w:val="auto"/>
        </w:rPr>
        <w:fldChar w:fldCharType="end"/>
      </w:r>
      <w:r w:rsidRPr="005E7BD5">
        <w:rPr>
          <w:rFonts w:ascii="Helvetica" w:hAnsi="Helvetica" w:cs="Helvetica"/>
          <w:color w:val="auto"/>
        </w:rPr>
        <w:t>. Miesięczne dochody netto na jednego członka gospodarstwa domowego</w:t>
      </w:r>
      <w:bookmarkEnd w:id="29"/>
    </w:p>
    <w:p w14:paraId="19123E35" w14:textId="798B340D" w:rsidR="000C1546" w:rsidRDefault="000C1546" w:rsidP="00C913CB">
      <w:pPr>
        <w:jc w:val="center"/>
        <w:rPr>
          <w:rFonts w:ascii="Helvetica" w:hAnsi="Helvetica" w:cs="Helvetica"/>
        </w:rPr>
      </w:pPr>
      <w:r>
        <w:rPr>
          <w:noProof/>
        </w:rPr>
        <w:drawing>
          <wp:inline distT="0" distB="0" distL="0" distR="0" wp14:anchorId="6C58D07B" wp14:editId="2996ACE1">
            <wp:extent cx="5747657" cy="2635885"/>
            <wp:effectExtent l="0" t="0" r="5715" b="12065"/>
            <wp:docPr id="15" name="Wykres 15">
              <a:extLst xmlns:a="http://schemas.openxmlformats.org/drawingml/2006/main">
                <a:ext uri="{FF2B5EF4-FFF2-40B4-BE49-F238E27FC236}">
                  <a16:creationId xmlns:a16="http://schemas.microsoft.com/office/drawing/2014/main" id="{93AFA587-E849-4844-4B3F-DBA975B92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630D26" w14:textId="0FAC81DC" w:rsidR="000F62E9" w:rsidRDefault="0056418C" w:rsidP="005E7BD5">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67FE8D44" w14:textId="77777777" w:rsidR="008C77C4" w:rsidRPr="005E7BD5" w:rsidRDefault="008C77C4" w:rsidP="005E7BD5">
      <w:pPr>
        <w:jc w:val="both"/>
        <w:rPr>
          <w:rFonts w:ascii="Helvetica" w:hAnsi="Helvetica" w:cs="Helvetica"/>
          <w:i/>
          <w:iCs/>
          <w:sz w:val="18"/>
          <w:szCs w:val="18"/>
        </w:rPr>
      </w:pPr>
    </w:p>
    <w:p w14:paraId="01EFD192" w14:textId="7D1C6BDE" w:rsidR="00AC0A25" w:rsidRDefault="00AC0A25" w:rsidP="00AC0A25">
      <w:pPr>
        <w:pStyle w:val="Akapitzlist"/>
        <w:numPr>
          <w:ilvl w:val="0"/>
          <w:numId w:val="61"/>
        </w:numPr>
        <w:jc w:val="both"/>
        <w:rPr>
          <w:rFonts w:ascii="Helvetica" w:hAnsi="Helvetica" w:cs="Helvetica"/>
          <w:b/>
          <w:bCs/>
        </w:rPr>
      </w:pPr>
      <w:r>
        <w:rPr>
          <w:rFonts w:ascii="Helvetica" w:hAnsi="Helvetica" w:cs="Helvetica"/>
          <w:b/>
          <w:bCs/>
        </w:rPr>
        <w:lastRenderedPageBreak/>
        <w:t>Czy obecnie posiada Pani/Pan tytuł prawny do mieszkania/domu?</w:t>
      </w:r>
    </w:p>
    <w:p w14:paraId="2CE5E5CC" w14:textId="200612DF" w:rsidR="00AC0A25" w:rsidRDefault="00AC0A25" w:rsidP="00AC0A25">
      <w:pPr>
        <w:jc w:val="both"/>
        <w:rPr>
          <w:rFonts w:ascii="Helvetica" w:hAnsi="Helvetica" w:cs="Helvetica"/>
        </w:rPr>
      </w:pPr>
    </w:p>
    <w:p w14:paraId="240EB1B5" w14:textId="64B5DB20" w:rsidR="000D183F" w:rsidRDefault="00986176" w:rsidP="00AC0A25">
      <w:pPr>
        <w:jc w:val="both"/>
        <w:rPr>
          <w:rFonts w:ascii="Helvetica" w:hAnsi="Helvetica" w:cs="Helvetica"/>
        </w:rPr>
      </w:pPr>
      <w:r>
        <w:rPr>
          <w:rFonts w:ascii="Helvetica" w:hAnsi="Helvetica" w:cs="Helvetica"/>
        </w:rPr>
        <w:t>W badaniu</w:t>
      </w:r>
      <w:r w:rsidR="00321782">
        <w:rPr>
          <w:rFonts w:ascii="Helvetica" w:hAnsi="Helvetica" w:cs="Helvetica"/>
        </w:rPr>
        <w:t xml:space="preserve"> </w:t>
      </w:r>
      <w:r>
        <w:rPr>
          <w:rFonts w:ascii="Helvetica" w:hAnsi="Helvetica" w:cs="Helvetica"/>
        </w:rPr>
        <w:t>zapytano ankietowanych</w:t>
      </w:r>
      <w:r w:rsidR="00321782">
        <w:rPr>
          <w:rFonts w:ascii="Helvetica" w:hAnsi="Helvetica" w:cs="Helvetica"/>
        </w:rPr>
        <w:t xml:space="preserve"> o</w:t>
      </w:r>
      <w:r>
        <w:rPr>
          <w:rFonts w:ascii="Helvetica" w:hAnsi="Helvetica" w:cs="Helvetica"/>
        </w:rPr>
        <w:t xml:space="preserve"> posiada</w:t>
      </w:r>
      <w:r w:rsidR="00321782">
        <w:rPr>
          <w:rFonts w:ascii="Helvetica" w:hAnsi="Helvetica" w:cs="Helvetica"/>
        </w:rPr>
        <w:t>nie</w:t>
      </w:r>
      <w:r>
        <w:rPr>
          <w:rFonts w:ascii="Helvetica" w:hAnsi="Helvetica" w:cs="Helvetica"/>
        </w:rPr>
        <w:t xml:space="preserve"> tytuł</w:t>
      </w:r>
      <w:r w:rsidR="00321782">
        <w:rPr>
          <w:rFonts w:ascii="Helvetica" w:hAnsi="Helvetica" w:cs="Helvetica"/>
        </w:rPr>
        <w:t>u</w:t>
      </w:r>
      <w:r>
        <w:rPr>
          <w:rFonts w:ascii="Helvetica" w:hAnsi="Helvetica" w:cs="Helvetica"/>
        </w:rPr>
        <w:t xml:space="preserve"> prawn</w:t>
      </w:r>
      <w:r w:rsidR="00321782">
        <w:rPr>
          <w:rFonts w:ascii="Helvetica" w:hAnsi="Helvetica" w:cs="Helvetica"/>
        </w:rPr>
        <w:t>ego</w:t>
      </w:r>
      <w:r>
        <w:rPr>
          <w:rFonts w:ascii="Helvetica" w:hAnsi="Helvetica" w:cs="Helvetica"/>
        </w:rPr>
        <w:t xml:space="preserve"> do mieszkania</w:t>
      </w:r>
      <w:r w:rsidR="00321782">
        <w:rPr>
          <w:rFonts w:ascii="Helvetica" w:hAnsi="Helvetica" w:cs="Helvetica"/>
        </w:rPr>
        <w:t xml:space="preserve"> lub</w:t>
      </w:r>
      <w:r>
        <w:rPr>
          <w:rFonts w:ascii="Helvetica" w:hAnsi="Helvetica" w:cs="Helvetica"/>
        </w:rPr>
        <w:t xml:space="preserve"> domu. Odpowiedzi twierdzącej udzielił</w:t>
      </w:r>
      <w:r w:rsidR="00D963F1">
        <w:rPr>
          <w:rFonts w:ascii="Helvetica" w:hAnsi="Helvetica" w:cs="Helvetica"/>
        </w:rPr>
        <w:t>y</w:t>
      </w:r>
      <w:r>
        <w:rPr>
          <w:rFonts w:ascii="Helvetica" w:hAnsi="Helvetica" w:cs="Helvetica"/>
        </w:rPr>
        <w:t xml:space="preserve"> 192 os</w:t>
      </w:r>
      <w:r w:rsidR="00D963F1">
        <w:rPr>
          <w:rFonts w:ascii="Helvetica" w:hAnsi="Helvetica" w:cs="Helvetica"/>
        </w:rPr>
        <w:t>oby</w:t>
      </w:r>
      <w:r>
        <w:rPr>
          <w:rFonts w:ascii="Helvetica" w:hAnsi="Helvetica" w:cs="Helvetica"/>
        </w:rPr>
        <w:t>, co stanowiło 62,95% wszystkich odpowiedzi. Ankietowani nieposiadający tytułu prawnego do lokalu stanowil</w:t>
      </w:r>
      <w:r w:rsidR="00D963F1">
        <w:rPr>
          <w:rFonts w:ascii="Helvetica" w:hAnsi="Helvetica" w:cs="Helvetica"/>
        </w:rPr>
        <w:t>i</w:t>
      </w:r>
      <w:r>
        <w:rPr>
          <w:rFonts w:ascii="Helvetica" w:hAnsi="Helvetica" w:cs="Helvetica"/>
        </w:rPr>
        <w:t xml:space="preserve"> grupę 113 osób, co</w:t>
      </w:r>
      <w:r w:rsidR="00321782">
        <w:rPr>
          <w:rFonts w:ascii="Helvetica" w:hAnsi="Helvetica" w:cs="Helvetica"/>
        </w:rPr>
        <w:t xml:space="preserve"> odpowiada</w:t>
      </w:r>
      <w:r>
        <w:rPr>
          <w:rFonts w:ascii="Helvetica" w:hAnsi="Helvetica" w:cs="Helvetica"/>
        </w:rPr>
        <w:t xml:space="preserve"> 37,05</w:t>
      </w:r>
      <w:r w:rsidR="00321782">
        <w:rPr>
          <w:rFonts w:ascii="Helvetica" w:hAnsi="Helvetica" w:cs="Helvetica"/>
        </w:rPr>
        <w:t>%</w:t>
      </w:r>
      <w:r>
        <w:rPr>
          <w:rFonts w:ascii="Helvetica" w:hAnsi="Helvetica" w:cs="Helvetica"/>
        </w:rPr>
        <w:t xml:space="preserve"> wszystkich odpowiedzi.</w:t>
      </w:r>
    </w:p>
    <w:p w14:paraId="0117B124" w14:textId="77777777" w:rsidR="00321782" w:rsidRDefault="00321782" w:rsidP="00AC0A25">
      <w:pPr>
        <w:jc w:val="both"/>
        <w:rPr>
          <w:rFonts w:ascii="Helvetica" w:hAnsi="Helvetica" w:cs="Helvetica"/>
        </w:rPr>
      </w:pPr>
    </w:p>
    <w:p w14:paraId="194E4173" w14:textId="1B22B5BB" w:rsidR="006F6731" w:rsidRPr="005E7BD5" w:rsidRDefault="006F6731" w:rsidP="006F6731">
      <w:pPr>
        <w:pStyle w:val="Legenda"/>
        <w:keepNext/>
        <w:rPr>
          <w:rFonts w:ascii="Helvetica" w:hAnsi="Helvetica" w:cs="Helvetica"/>
          <w:color w:val="auto"/>
        </w:rPr>
      </w:pPr>
      <w:bookmarkStart w:id="30" w:name="_Toc111366790"/>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13</w:t>
      </w:r>
      <w:r w:rsidRPr="005E7BD5">
        <w:rPr>
          <w:rFonts w:ascii="Helvetica" w:hAnsi="Helvetica" w:cs="Helvetica"/>
          <w:color w:val="auto"/>
        </w:rPr>
        <w:fldChar w:fldCharType="end"/>
      </w:r>
      <w:r w:rsidRPr="005E7BD5">
        <w:rPr>
          <w:rFonts w:ascii="Helvetica" w:hAnsi="Helvetica" w:cs="Helvetica"/>
          <w:color w:val="auto"/>
        </w:rPr>
        <w:t>. Dane dotyczące posiadania tytułu prawnego do lokalu</w:t>
      </w:r>
      <w:bookmarkEnd w:id="30"/>
    </w:p>
    <w:tbl>
      <w:tblPr>
        <w:tblW w:w="5000" w:type="pct"/>
        <w:tblCellMar>
          <w:left w:w="70" w:type="dxa"/>
          <w:right w:w="70" w:type="dxa"/>
        </w:tblCellMar>
        <w:tblLook w:val="04A0" w:firstRow="1" w:lastRow="0" w:firstColumn="1" w:lastColumn="0" w:noHBand="0" w:noVBand="1"/>
      </w:tblPr>
      <w:tblGrid>
        <w:gridCol w:w="5904"/>
        <w:gridCol w:w="1523"/>
        <w:gridCol w:w="1635"/>
      </w:tblGrid>
      <w:tr w:rsidR="00AC0A25" w:rsidRPr="00321782" w14:paraId="0ECF5775" w14:textId="77777777" w:rsidTr="00321782">
        <w:trPr>
          <w:trHeight w:val="300"/>
        </w:trPr>
        <w:tc>
          <w:tcPr>
            <w:tcW w:w="3288"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627BE7C" w14:textId="77777777" w:rsidR="00AC0A25" w:rsidRPr="00321782" w:rsidRDefault="00AC0A25" w:rsidP="00321782">
            <w:pPr>
              <w:spacing w:after="0" w:line="240" w:lineRule="auto"/>
              <w:jc w:val="center"/>
              <w:rPr>
                <w:rFonts w:ascii="Helvetica" w:eastAsia="Times New Roman" w:hAnsi="Helvetica" w:cs="Helvetica"/>
                <w:b/>
                <w:bCs/>
                <w:sz w:val="20"/>
                <w:szCs w:val="20"/>
                <w:lang w:eastAsia="pl-PL"/>
              </w:rPr>
            </w:pPr>
            <w:r w:rsidRPr="00321782">
              <w:rPr>
                <w:rFonts w:ascii="Helvetica" w:eastAsia="Times New Roman" w:hAnsi="Helvetica" w:cs="Helvetica"/>
                <w:b/>
                <w:bCs/>
                <w:sz w:val="20"/>
                <w:szCs w:val="20"/>
                <w:lang w:eastAsia="pl-PL"/>
              </w:rPr>
              <w:t>Czy obecnie posiada Pani/Pan tytuł prawny do mieszkania/domu?</w:t>
            </w:r>
          </w:p>
        </w:tc>
        <w:tc>
          <w:tcPr>
            <w:tcW w:w="814" w:type="pct"/>
            <w:tcBorders>
              <w:top w:val="single" w:sz="4" w:space="0" w:color="auto"/>
              <w:left w:val="nil"/>
              <w:bottom w:val="single" w:sz="4" w:space="0" w:color="auto"/>
              <w:right w:val="single" w:sz="4" w:space="0" w:color="auto"/>
            </w:tcBorders>
            <w:shd w:val="clear" w:color="000000" w:fill="DDEBF7"/>
            <w:noWrap/>
            <w:vAlign w:val="center"/>
            <w:hideMark/>
          </w:tcPr>
          <w:p w14:paraId="4DC37EED" w14:textId="77777777" w:rsidR="00AC0A25" w:rsidRPr="00321782" w:rsidRDefault="00AC0A25" w:rsidP="00AC0A25">
            <w:pPr>
              <w:spacing w:after="0" w:line="240" w:lineRule="auto"/>
              <w:jc w:val="center"/>
              <w:rPr>
                <w:rFonts w:ascii="Helvetica" w:eastAsia="Times New Roman" w:hAnsi="Helvetica" w:cs="Helvetica"/>
                <w:b/>
                <w:bCs/>
                <w:sz w:val="20"/>
                <w:szCs w:val="20"/>
                <w:lang w:eastAsia="pl-PL"/>
              </w:rPr>
            </w:pPr>
            <w:r w:rsidRPr="00321782">
              <w:rPr>
                <w:rFonts w:ascii="Helvetica" w:eastAsia="Times New Roman" w:hAnsi="Helvetica" w:cs="Helvetica"/>
                <w:b/>
                <w:bCs/>
                <w:sz w:val="20"/>
                <w:szCs w:val="20"/>
                <w:lang w:eastAsia="pl-PL"/>
              </w:rPr>
              <w:t>Liczba wskazań</w:t>
            </w:r>
          </w:p>
        </w:tc>
        <w:tc>
          <w:tcPr>
            <w:tcW w:w="898" w:type="pct"/>
            <w:tcBorders>
              <w:top w:val="single" w:sz="4" w:space="0" w:color="auto"/>
              <w:left w:val="nil"/>
              <w:bottom w:val="single" w:sz="4" w:space="0" w:color="auto"/>
              <w:right w:val="single" w:sz="4" w:space="0" w:color="auto"/>
            </w:tcBorders>
            <w:shd w:val="clear" w:color="000000" w:fill="DDEBF7"/>
            <w:noWrap/>
            <w:vAlign w:val="center"/>
            <w:hideMark/>
          </w:tcPr>
          <w:p w14:paraId="5FE928CE" w14:textId="77777777" w:rsidR="00AC0A25" w:rsidRPr="00321782" w:rsidRDefault="00AC0A25" w:rsidP="00AC0A25">
            <w:pPr>
              <w:spacing w:after="0" w:line="240" w:lineRule="auto"/>
              <w:jc w:val="center"/>
              <w:rPr>
                <w:rFonts w:ascii="Helvetica" w:eastAsia="Times New Roman" w:hAnsi="Helvetica" w:cs="Helvetica"/>
                <w:b/>
                <w:bCs/>
                <w:sz w:val="20"/>
                <w:szCs w:val="20"/>
                <w:lang w:eastAsia="pl-PL"/>
              </w:rPr>
            </w:pPr>
            <w:r w:rsidRPr="00321782">
              <w:rPr>
                <w:rFonts w:ascii="Helvetica" w:eastAsia="Times New Roman" w:hAnsi="Helvetica" w:cs="Helvetica"/>
                <w:b/>
                <w:bCs/>
                <w:sz w:val="20"/>
                <w:szCs w:val="20"/>
                <w:lang w:eastAsia="pl-PL"/>
              </w:rPr>
              <w:t>Procent wskazań</w:t>
            </w:r>
          </w:p>
        </w:tc>
      </w:tr>
      <w:tr w:rsidR="00AC0A25" w:rsidRPr="00321782" w14:paraId="1DAD771D" w14:textId="77777777" w:rsidTr="00321782">
        <w:trPr>
          <w:trHeight w:val="300"/>
        </w:trPr>
        <w:tc>
          <w:tcPr>
            <w:tcW w:w="3288" w:type="pct"/>
            <w:tcBorders>
              <w:top w:val="nil"/>
              <w:left w:val="single" w:sz="4" w:space="0" w:color="auto"/>
              <w:bottom w:val="single" w:sz="4" w:space="0" w:color="auto"/>
              <w:right w:val="single" w:sz="4" w:space="0" w:color="auto"/>
            </w:tcBorders>
            <w:shd w:val="clear" w:color="auto" w:fill="auto"/>
            <w:noWrap/>
            <w:vAlign w:val="center"/>
            <w:hideMark/>
          </w:tcPr>
          <w:p w14:paraId="435AD734" w14:textId="77777777" w:rsidR="00AC0A25" w:rsidRPr="00321782" w:rsidRDefault="00AC0A25" w:rsidP="00321782">
            <w:pPr>
              <w:spacing w:after="0" w:line="240" w:lineRule="auto"/>
              <w:jc w:val="center"/>
              <w:rPr>
                <w:rFonts w:ascii="Helvetica" w:eastAsia="Times New Roman" w:hAnsi="Helvetica" w:cs="Helvetica"/>
                <w:sz w:val="20"/>
                <w:szCs w:val="20"/>
                <w:lang w:eastAsia="pl-PL"/>
              </w:rPr>
            </w:pPr>
            <w:r w:rsidRPr="00321782">
              <w:rPr>
                <w:rFonts w:ascii="Helvetica" w:eastAsia="Times New Roman" w:hAnsi="Helvetica" w:cs="Helvetica"/>
                <w:sz w:val="20"/>
                <w:szCs w:val="20"/>
                <w:lang w:eastAsia="pl-PL"/>
              </w:rPr>
              <w:t>Tak (własność, spółdzielcze prawo, najem, inny)</w:t>
            </w:r>
          </w:p>
        </w:tc>
        <w:tc>
          <w:tcPr>
            <w:tcW w:w="814" w:type="pct"/>
            <w:tcBorders>
              <w:top w:val="nil"/>
              <w:left w:val="nil"/>
              <w:bottom w:val="single" w:sz="4" w:space="0" w:color="auto"/>
              <w:right w:val="single" w:sz="4" w:space="0" w:color="auto"/>
            </w:tcBorders>
            <w:shd w:val="clear" w:color="auto" w:fill="auto"/>
            <w:noWrap/>
            <w:vAlign w:val="center"/>
            <w:hideMark/>
          </w:tcPr>
          <w:p w14:paraId="0EFECC79" w14:textId="77777777" w:rsidR="00AC0A25" w:rsidRPr="00321782" w:rsidRDefault="00AC0A25" w:rsidP="00AC0A25">
            <w:pPr>
              <w:spacing w:after="0" w:line="240" w:lineRule="auto"/>
              <w:jc w:val="center"/>
              <w:rPr>
                <w:rFonts w:ascii="Helvetica" w:eastAsia="Times New Roman" w:hAnsi="Helvetica" w:cs="Helvetica"/>
                <w:sz w:val="20"/>
                <w:szCs w:val="20"/>
                <w:lang w:eastAsia="pl-PL"/>
              </w:rPr>
            </w:pPr>
            <w:r w:rsidRPr="00321782">
              <w:rPr>
                <w:rFonts w:ascii="Helvetica" w:eastAsia="Times New Roman" w:hAnsi="Helvetica" w:cs="Helvetica"/>
                <w:sz w:val="20"/>
                <w:szCs w:val="20"/>
                <w:lang w:eastAsia="pl-PL"/>
              </w:rPr>
              <w:t>192</w:t>
            </w:r>
          </w:p>
        </w:tc>
        <w:tc>
          <w:tcPr>
            <w:tcW w:w="898" w:type="pct"/>
            <w:tcBorders>
              <w:top w:val="nil"/>
              <w:left w:val="nil"/>
              <w:bottom w:val="single" w:sz="4" w:space="0" w:color="auto"/>
              <w:right w:val="single" w:sz="4" w:space="0" w:color="auto"/>
            </w:tcBorders>
            <w:shd w:val="clear" w:color="auto" w:fill="auto"/>
            <w:noWrap/>
            <w:vAlign w:val="center"/>
            <w:hideMark/>
          </w:tcPr>
          <w:p w14:paraId="5FF6E49E" w14:textId="77777777" w:rsidR="00AC0A25" w:rsidRPr="00321782" w:rsidRDefault="00AC0A25" w:rsidP="00AC0A25">
            <w:pPr>
              <w:spacing w:after="0" w:line="240" w:lineRule="auto"/>
              <w:jc w:val="center"/>
              <w:rPr>
                <w:rFonts w:ascii="Helvetica" w:eastAsia="Times New Roman" w:hAnsi="Helvetica" w:cs="Helvetica"/>
                <w:sz w:val="20"/>
                <w:szCs w:val="20"/>
                <w:lang w:eastAsia="pl-PL"/>
              </w:rPr>
            </w:pPr>
            <w:r w:rsidRPr="00321782">
              <w:rPr>
                <w:rFonts w:ascii="Helvetica" w:eastAsia="Times New Roman" w:hAnsi="Helvetica" w:cs="Helvetica"/>
                <w:sz w:val="20"/>
                <w:szCs w:val="20"/>
                <w:lang w:eastAsia="pl-PL"/>
              </w:rPr>
              <w:t>62,95%</w:t>
            </w:r>
          </w:p>
        </w:tc>
      </w:tr>
      <w:tr w:rsidR="00AC0A25" w:rsidRPr="00321782" w14:paraId="7A6A4BC3" w14:textId="77777777" w:rsidTr="00321782">
        <w:trPr>
          <w:trHeight w:val="300"/>
        </w:trPr>
        <w:tc>
          <w:tcPr>
            <w:tcW w:w="3288" w:type="pct"/>
            <w:tcBorders>
              <w:top w:val="nil"/>
              <w:left w:val="single" w:sz="4" w:space="0" w:color="auto"/>
              <w:bottom w:val="single" w:sz="4" w:space="0" w:color="auto"/>
              <w:right w:val="single" w:sz="4" w:space="0" w:color="auto"/>
            </w:tcBorders>
            <w:shd w:val="clear" w:color="auto" w:fill="auto"/>
            <w:noWrap/>
            <w:vAlign w:val="center"/>
            <w:hideMark/>
          </w:tcPr>
          <w:p w14:paraId="22BF54BA" w14:textId="77777777" w:rsidR="00AC0A25" w:rsidRPr="00321782" w:rsidRDefault="00AC0A25" w:rsidP="00321782">
            <w:pPr>
              <w:spacing w:after="0" w:line="240" w:lineRule="auto"/>
              <w:jc w:val="center"/>
              <w:rPr>
                <w:rFonts w:ascii="Helvetica" w:eastAsia="Times New Roman" w:hAnsi="Helvetica" w:cs="Helvetica"/>
                <w:sz w:val="20"/>
                <w:szCs w:val="20"/>
                <w:lang w:eastAsia="pl-PL"/>
              </w:rPr>
            </w:pPr>
            <w:r w:rsidRPr="00321782">
              <w:rPr>
                <w:rFonts w:ascii="Helvetica" w:eastAsia="Times New Roman" w:hAnsi="Helvetica" w:cs="Helvetica"/>
                <w:sz w:val="20"/>
                <w:szCs w:val="20"/>
                <w:lang w:eastAsia="pl-PL"/>
              </w:rPr>
              <w:t>Nie</w:t>
            </w:r>
          </w:p>
        </w:tc>
        <w:tc>
          <w:tcPr>
            <w:tcW w:w="814" w:type="pct"/>
            <w:tcBorders>
              <w:top w:val="nil"/>
              <w:left w:val="nil"/>
              <w:bottom w:val="single" w:sz="4" w:space="0" w:color="auto"/>
              <w:right w:val="single" w:sz="4" w:space="0" w:color="auto"/>
            </w:tcBorders>
            <w:shd w:val="clear" w:color="auto" w:fill="auto"/>
            <w:noWrap/>
            <w:vAlign w:val="center"/>
            <w:hideMark/>
          </w:tcPr>
          <w:p w14:paraId="21221819" w14:textId="77777777" w:rsidR="00AC0A25" w:rsidRPr="00321782" w:rsidRDefault="00AC0A25" w:rsidP="00AC0A25">
            <w:pPr>
              <w:spacing w:after="0" w:line="240" w:lineRule="auto"/>
              <w:jc w:val="center"/>
              <w:rPr>
                <w:rFonts w:ascii="Helvetica" w:eastAsia="Times New Roman" w:hAnsi="Helvetica" w:cs="Helvetica"/>
                <w:sz w:val="20"/>
                <w:szCs w:val="20"/>
                <w:lang w:eastAsia="pl-PL"/>
              </w:rPr>
            </w:pPr>
            <w:r w:rsidRPr="00321782">
              <w:rPr>
                <w:rFonts w:ascii="Helvetica" w:eastAsia="Times New Roman" w:hAnsi="Helvetica" w:cs="Helvetica"/>
                <w:sz w:val="20"/>
                <w:szCs w:val="20"/>
                <w:lang w:eastAsia="pl-PL"/>
              </w:rPr>
              <w:t>113</w:t>
            </w:r>
          </w:p>
        </w:tc>
        <w:tc>
          <w:tcPr>
            <w:tcW w:w="898" w:type="pct"/>
            <w:tcBorders>
              <w:top w:val="nil"/>
              <w:left w:val="nil"/>
              <w:bottom w:val="single" w:sz="4" w:space="0" w:color="auto"/>
              <w:right w:val="single" w:sz="4" w:space="0" w:color="auto"/>
            </w:tcBorders>
            <w:shd w:val="clear" w:color="auto" w:fill="auto"/>
            <w:noWrap/>
            <w:vAlign w:val="center"/>
            <w:hideMark/>
          </w:tcPr>
          <w:p w14:paraId="34033739" w14:textId="77777777" w:rsidR="00AC0A25" w:rsidRPr="00321782" w:rsidRDefault="00AC0A25" w:rsidP="00AC0A25">
            <w:pPr>
              <w:spacing w:after="0" w:line="240" w:lineRule="auto"/>
              <w:jc w:val="center"/>
              <w:rPr>
                <w:rFonts w:ascii="Helvetica" w:eastAsia="Times New Roman" w:hAnsi="Helvetica" w:cs="Helvetica"/>
                <w:sz w:val="20"/>
                <w:szCs w:val="20"/>
                <w:lang w:eastAsia="pl-PL"/>
              </w:rPr>
            </w:pPr>
            <w:r w:rsidRPr="00321782">
              <w:rPr>
                <w:rFonts w:ascii="Helvetica" w:eastAsia="Times New Roman" w:hAnsi="Helvetica" w:cs="Helvetica"/>
                <w:sz w:val="20"/>
                <w:szCs w:val="20"/>
                <w:lang w:eastAsia="pl-PL"/>
              </w:rPr>
              <w:t>37,05%</w:t>
            </w:r>
          </w:p>
        </w:tc>
      </w:tr>
    </w:tbl>
    <w:p w14:paraId="162ABDA7" w14:textId="77777777" w:rsidR="00837CE7" w:rsidRPr="005E7BD5" w:rsidRDefault="00837CE7" w:rsidP="00837CE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1E8404C0" w14:textId="288EA1EC" w:rsidR="00AC0A25" w:rsidRDefault="00AC0A25" w:rsidP="00AC0A25">
      <w:pPr>
        <w:jc w:val="both"/>
        <w:rPr>
          <w:rFonts w:ascii="Helvetica" w:hAnsi="Helvetica" w:cs="Helvetica"/>
        </w:rPr>
      </w:pPr>
    </w:p>
    <w:p w14:paraId="33E913AC" w14:textId="71528285" w:rsidR="00C913CB" w:rsidRPr="005E7BD5" w:rsidRDefault="00C913CB" w:rsidP="00C913CB">
      <w:pPr>
        <w:pStyle w:val="Legenda"/>
        <w:keepNext/>
        <w:jc w:val="both"/>
        <w:rPr>
          <w:rFonts w:ascii="Helvetica" w:hAnsi="Helvetica" w:cs="Helvetica"/>
          <w:color w:val="auto"/>
        </w:rPr>
      </w:pPr>
      <w:bookmarkStart w:id="31" w:name="_Toc111366762"/>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13</w:t>
      </w:r>
      <w:r w:rsidRPr="005E7BD5">
        <w:rPr>
          <w:rFonts w:ascii="Helvetica" w:hAnsi="Helvetica" w:cs="Helvetica"/>
          <w:color w:val="auto"/>
        </w:rPr>
        <w:fldChar w:fldCharType="end"/>
      </w:r>
      <w:r w:rsidRPr="005E7BD5">
        <w:rPr>
          <w:rFonts w:ascii="Helvetica" w:hAnsi="Helvetica" w:cs="Helvetica"/>
          <w:color w:val="auto"/>
        </w:rPr>
        <w:t>. Dane dotyczące posiadania tytułu prawnego do lokalu</w:t>
      </w:r>
      <w:bookmarkEnd w:id="31"/>
    </w:p>
    <w:p w14:paraId="02E6A84A" w14:textId="34B86262" w:rsidR="000C1546" w:rsidRDefault="000C1546" w:rsidP="00AC0A25">
      <w:pPr>
        <w:jc w:val="both"/>
        <w:rPr>
          <w:rFonts w:ascii="Helvetica" w:hAnsi="Helvetica" w:cs="Helvetica"/>
        </w:rPr>
      </w:pPr>
      <w:r>
        <w:rPr>
          <w:noProof/>
        </w:rPr>
        <w:drawing>
          <wp:inline distT="0" distB="0" distL="0" distR="0" wp14:anchorId="20A319DA" wp14:editId="6B7607C9">
            <wp:extent cx="5829300" cy="3343275"/>
            <wp:effectExtent l="0" t="0" r="0" b="9525"/>
            <wp:docPr id="16" name="Wykres 16">
              <a:extLst xmlns:a="http://schemas.openxmlformats.org/drawingml/2006/main">
                <a:ext uri="{FF2B5EF4-FFF2-40B4-BE49-F238E27FC236}">
                  <a16:creationId xmlns:a16="http://schemas.microsoft.com/office/drawing/2014/main" id="{FFE5EE30-5F47-ED70-9038-09DFBEFE5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B0D4F9" w14:textId="77777777" w:rsidR="0056418C" w:rsidRPr="005E7BD5" w:rsidRDefault="0056418C" w:rsidP="0056418C">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2EE36233" w14:textId="643AF8D2" w:rsidR="006F6731" w:rsidRDefault="006F6731" w:rsidP="00AC0A25">
      <w:pPr>
        <w:jc w:val="both"/>
        <w:rPr>
          <w:rFonts w:ascii="Helvetica" w:hAnsi="Helvetica" w:cs="Helvetica"/>
        </w:rPr>
      </w:pPr>
    </w:p>
    <w:p w14:paraId="45688D45" w14:textId="77777777" w:rsidR="006F6731" w:rsidRDefault="006F6731" w:rsidP="00AC0A25">
      <w:pPr>
        <w:jc w:val="both"/>
        <w:rPr>
          <w:rFonts w:ascii="Helvetica" w:hAnsi="Helvetica" w:cs="Helvetica"/>
        </w:rPr>
      </w:pPr>
    </w:p>
    <w:p w14:paraId="3D51E564" w14:textId="77777777" w:rsidR="0056418C" w:rsidRDefault="0056418C">
      <w:pPr>
        <w:rPr>
          <w:rFonts w:ascii="Helvetica" w:hAnsi="Helvetica" w:cs="Helvetica"/>
          <w:b/>
          <w:bCs/>
        </w:rPr>
      </w:pPr>
      <w:r>
        <w:rPr>
          <w:rFonts w:ascii="Helvetica" w:hAnsi="Helvetica" w:cs="Helvetica"/>
          <w:b/>
          <w:bCs/>
        </w:rPr>
        <w:br w:type="page"/>
      </w:r>
    </w:p>
    <w:p w14:paraId="0EB3E253" w14:textId="6AF11224" w:rsidR="00AC0A25" w:rsidRDefault="00AC0A25" w:rsidP="00AC0A25">
      <w:pPr>
        <w:pStyle w:val="Akapitzlist"/>
        <w:numPr>
          <w:ilvl w:val="0"/>
          <w:numId w:val="61"/>
        </w:numPr>
        <w:jc w:val="both"/>
        <w:rPr>
          <w:rFonts w:ascii="Helvetica" w:hAnsi="Helvetica" w:cs="Helvetica"/>
          <w:b/>
          <w:bCs/>
        </w:rPr>
      </w:pPr>
      <w:r>
        <w:rPr>
          <w:rFonts w:ascii="Helvetica" w:hAnsi="Helvetica" w:cs="Helvetica"/>
          <w:b/>
          <w:bCs/>
        </w:rPr>
        <w:lastRenderedPageBreak/>
        <w:t>W jaki sposób zaspakaja Pani/Pan aktualnie swoje potrzeby mieszkaniowe?</w:t>
      </w:r>
    </w:p>
    <w:p w14:paraId="7B6C2D55" w14:textId="68159086" w:rsidR="00AC0A25" w:rsidRDefault="00AC0A25" w:rsidP="00AC0A25">
      <w:pPr>
        <w:jc w:val="both"/>
        <w:rPr>
          <w:rFonts w:ascii="Helvetica" w:hAnsi="Helvetica" w:cs="Helvetica"/>
        </w:rPr>
      </w:pPr>
    </w:p>
    <w:p w14:paraId="1E56639D" w14:textId="24688FF4" w:rsidR="00986176" w:rsidRDefault="00F77F50" w:rsidP="00AC0A25">
      <w:pPr>
        <w:jc w:val="both"/>
        <w:rPr>
          <w:rFonts w:ascii="Helvetica" w:hAnsi="Helvetica" w:cs="Helvetica"/>
        </w:rPr>
      </w:pPr>
      <w:r>
        <w:rPr>
          <w:rFonts w:ascii="Helvetica" w:hAnsi="Helvetica" w:cs="Helvetica"/>
        </w:rPr>
        <w:t>Najczęściej</w:t>
      </w:r>
      <w:r w:rsidR="000D5FF1">
        <w:rPr>
          <w:rFonts w:ascii="Helvetica" w:hAnsi="Helvetica" w:cs="Helvetica"/>
        </w:rPr>
        <w:t xml:space="preserve"> deklarowanym</w:t>
      </w:r>
      <w:r>
        <w:rPr>
          <w:rFonts w:ascii="Helvetica" w:hAnsi="Helvetica" w:cs="Helvetica"/>
        </w:rPr>
        <w:t xml:space="preserve"> sposobem</w:t>
      </w:r>
      <w:r w:rsidR="003750E5">
        <w:rPr>
          <w:rFonts w:ascii="Helvetica" w:hAnsi="Helvetica" w:cs="Helvetica"/>
        </w:rPr>
        <w:t xml:space="preserve"> zaspakajania potrzeb mieszkaniowych</w:t>
      </w:r>
      <w:r>
        <w:rPr>
          <w:rFonts w:ascii="Helvetica" w:hAnsi="Helvetica" w:cs="Helvetica"/>
        </w:rPr>
        <w:t xml:space="preserve"> jest wynajem od prywatnego właściciela</w:t>
      </w:r>
      <w:r w:rsidR="000D5FF1">
        <w:rPr>
          <w:rFonts w:ascii="Helvetica" w:hAnsi="Helvetica" w:cs="Helvetica"/>
        </w:rPr>
        <w:t xml:space="preserve"> (</w:t>
      </w:r>
      <w:r>
        <w:rPr>
          <w:rFonts w:ascii="Helvetica" w:hAnsi="Helvetica" w:cs="Helvetica"/>
        </w:rPr>
        <w:t>23,93%</w:t>
      </w:r>
      <w:r w:rsidR="000D5FF1">
        <w:rPr>
          <w:rFonts w:ascii="Helvetica" w:hAnsi="Helvetica" w:cs="Helvetica"/>
        </w:rPr>
        <w:t>)</w:t>
      </w:r>
      <w:r>
        <w:rPr>
          <w:rFonts w:ascii="Helvetica" w:hAnsi="Helvetica" w:cs="Helvetica"/>
        </w:rPr>
        <w:t>. Drug</w:t>
      </w:r>
      <w:r w:rsidR="00964A5B">
        <w:rPr>
          <w:rFonts w:ascii="Helvetica" w:hAnsi="Helvetica" w:cs="Helvetica"/>
        </w:rPr>
        <w:t>ą</w:t>
      </w:r>
      <w:r w:rsidR="00815527">
        <w:rPr>
          <w:rFonts w:ascii="Helvetica" w:hAnsi="Helvetica" w:cs="Helvetica"/>
        </w:rPr>
        <w:t xml:space="preserve"> co do</w:t>
      </w:r>
      <w:r w:rsidR="000D5FF1">
        <w:rPr>
          <w:rFonts w:ascii="Helvetica" w:hAnsi="Helvetica" w:cs="Helvetica"/>
        </w:rPr>
        <w:t xml:space="preserve"> liczebn</w:t>
      </w:r>
      <w:r w:rsidR="00815527">
        <w:rPr>
          <w:rFonts w:ascii="Helvetica" w:hAnsi="Helvetica" w:cs="Helvetica"/>
        </w:rPr>
        <w:t>ości</w:t>
      </w:r>
      <w:r w:rsidR="003750E5">
        <w:rPr>
          <w:rFonts w:ascii="Helvetica" w:hAnsi="Helvetica" w:cs="Helvetica"/>
        </w:rPr>
        <w:t xml:space="preserve"> opcją jest</w:t>
      </w:r>
      <w:r>
        <w:rPr>
          <w:rFonts w:ascii="Helvetica" w:hAnsi="Helvetica" w:cs="Helvetica"/>
        </w:rPr>
        <w:t xml:space="preserve"> mieszkanie</w:t>
      </w:r>
      <w:r w:rsidR="000D5FF1">
        <w:rPr>
          <w:rFonts w:ascii="Helvetica" w:hAnsi="Helvetica" w:cs="Helvetica"/>
        </w:rPr>
        <w:t xml:space="preserve"> z rodzicami</w:t>
      </w:r>
      <w:r w:rsidR="003750E5">
        <w:rPr>
          <w:rFonts w:ascii="Helvetica" w:hAnsi="Helvetica" w:cs="Helvetica"/>
        </w:rPr>
        <w:t xml:space="preserve"> lub </w:t>
      </w:r>
      <w:r>
        <w:rPr>
          <w:rFonts w:ascii="Helvetica" w:hAnsi="Helvetica" w:cs="Helvetica"/>
        </w:rPr>
        <w:t xml:space="preserve">krewnymi </w:t>
      </w:r>
      <w:r w:rsidR="000D5FF1">
        <w:rPr>
          <w:rFonts w:ascii="Helvetica" w:hAnsi="Helvetica" w:cs="Helvetica"/>
        </w:rPr>
        <w:t>(</w:t>
      </w:r>
      <w:r>
        <w:rPr>
          <w:rFonts w:ascii="Helvetica" w:hAnsi="Helvetica" w:cs="Helvetica"/>
        </w:rPr>
        <w:t>19,34%</w:t>
      </w:r>
      <w:r w:rsidR="000D5FF1">
        <w:rPr>
          <w:rFonts w:ascii="Helvetica" w:hAnsi="Helvetica" w:cs="Helvetica"/>
        </w:rPr>
        <w:t>)</w:t>
      </w:r>
      <w:r>
        <w:rPr>
          <w:rFonts w:ascii="Helvetica" w:hAnsi="Helvetica" w:cs="Helvetica"/>
        </w:rPr>
        <w:t>.</w:t>
      </w:r>
      <w:r w:rsidR="006874C2">
        <w:rPr>
          <w:rFonts w:ascii="Helvetica" w:hAnsi="Helvetica" w:cs="Helvetica"/>
        </w:rPr>
        <w:t xml:space="preserve"> </w:t>
      </w:r>
      <w:r w:rsidR="00165A1D">
        <w:rPr>
          <w:rFonts w:ascii="Helvetica" w:hAnsi="Helvetica" w:cs="Helvetica"/>
        </w:rPr>
        <w:t>Również p</w:t>
      </w:r>
      <w:r w:rsidR="006874C2">
        <w:rPr>
          <w:rFonts w:ascii="Helvetica" w:hAnsi="Helvetica" w:cs="Helvetica"/>
        </w:rPr>
        <w:t>rawie co piąty</w:t>
      </w:r>
      <w:r>
        <w:rPr>
          <w:rFonts w:ascii="Helvetica" w:hAnsi="Helvetica" w:cs="Helvetica"/>
        </w:rPr>
        <w:t xml:space="preserve"> </w:t>
      </w:r>
      <w:r w:rsidR="000D5FF1">
        <w:rPr>
          <w:rFonts w:ascii="Helvetica" w:hAnsi="Helvetica" w:cs="Helvetica"/>
        </w:rPr>
        <w:t>uczestnik badania</w:t>
      </w:r>
      <w:r>
        <w:rPr>
          <w:rFonts w:ascii="Helvetica" w:hAnsi="Helvetica" w:cs="Helvetica"/>
        </w:rPr>
        <w:t xml:space="preserve"> posiada prawo własności lokalu mieszkalnego</w:t>
      </w:r>
      <w:r w:rsidR="006874C2">
        <w:rPr>
          <w:rFonts w:ascii="Helvetica" w:hAnsi="Helvetica" w:cs="Helvetica"/>
        </w:rPr>
        <w:t xml:space="preserve"> (18,03%)</w:t>
      </w:r>
      <w:r w:rsidR="00061963">
        <w:rPr>
          <w:rFonts w:ascii="Helvetica" w:hAnsi="Helvetica" w:cs="Helvetica"/>
        </w:rPr>
        <w:t xml:space="preserve"> lub</w:t>
      </w:r>
      <w:r w:rsidR="003750E5">
        <w:rPr>
          <w:rFonts w:ascii="Helvetica" w:hAnsi="Helvetica" w:cs="Helvetica"/>
        </w:rPr>
        <w:t xml:space="preserve"> </w:t>
      </w:r>
      <w:r>
        <w:rPr>
          <w:rFonts w:ascii="Helvetica" w:hAnsi="Helvetica" w:cs="Helvetica"/>
        </w:rPr>
        <w:t>spółdzielcze własnościowe prawo do</w:t>
      </w:r>
      <w:r w:rsidR="006874C2">
        <w:rPr>
          <w:rFonts w:ascii="Helvetica" w:hAnsi="Helvetica" w:cs="Helvetica"/>
        </w:rPr>
        <w:t xml:space="preserve"> </w:t>
      </w:r>
      <w:r>
        <w:rPr>
          <w:rFonts w:ascii="Helvetica" w:hAnsi="Helvetica" w:cs="Helvetica"/>
        </w:rPr>
        <w:t>lokalu</w:t>
      </w:r>
      <w:r w:rsidR="00061963">
        <w:rPr>
          <w:rFonts w:ascii="Helvetica" w:hAnsi="Helvetica" w:cs="Helvetica"/>
        </w:rPr>
        <w:t xml:space="preserve"> mieszkalnego</w:t>
      </w:r>
      <w:r w:rsidR="006874C2">
        <w:rPr>
          <w:rFonts w:ascii="Helvetica" w:hAnsi="Helvetica" w:cs="Helvetica"/>
        </w:rPr>
        <w:t xml:space="preserve"> (17,7%)</w:t>
      </w:r>
      <w:r w:rsidR="003750E5">
        <w:rPr>
          <w:rFonts w:ascii="Helvetica" w:hAnsi="Helvetica" w:cs="Helvetica"/>
        </w:rPr>
        <w:t>. C</w:t>
      </w:r>
      <w:r>
        <w:rPr>
          <w:rFonts w:ascii="Helvetica" w:hAnsi="Helvetica" w:cs="Helvetica"/>
        </w:rPr>
        <w:t>o dziesiąt</w:t>
      </w:r>
      <w:r w:rsidR="003750E5">
        <w:rPr>
          <w:rFonts w:ascii="Helvetica" w:hAnsi="Helvetica" w:cs="Helvetica"/>
        </w:rPr>
        <w:t xml:space="preserve">y </w:t>
      </w:r>
      <w:r>
        <w:rPr>
          <w:rFonts w:ascii="Helvetica" w:hAnsi="Helvetica" w:cs="Helvetica"/>
        </w:rPr>
        <w:t>ankietowan</w:t>
      </w:r>
      <w:r w:rsidR="003750E5">
        <w:rPr>
          <w:rFonts w:ascii="Helvetica" w:hAnsi="Helvetica" w:cs="Helvetica"/>
        </w:rPr>
        <w:t>y</w:t>
      </w:r>
      <w:r w:rsidR="00061963">
        <w:rPr>
          <w:rFonts w:ascii="Helvetica" w:hAnsi="Helvetica" w:cs="Helvetica"/>
        </w:rPr>
        <w:t xml:space="preserve"> jest właścicielem</w:t>
      </w:r>
      <w:r>
        <w:rPr>
          <w:rFonts w:ascii="Helvetica" w:hAnsi="Helvetica" w:cs="Helvetica"/>
        </w:rPr>
        <w:t xml:space="preserve"> dom</w:t>
      </w:r>
      <w:r w:rsidR="00061963">
        <w:rPr>
          <w:rFonts w:ascii="Helvetica" w:hAnsi="Helvetica" w:cs="Helvetica"/>
        </w:rPr>
        <w:t>u</w:t>
      </w:r>
      <w:r>
        <w:rPr>
          <w:rFonts w:ascii="Helvetica" w:hAnsi="Helvetica" w:cs="Helvetica"/>
        </w:rPr>
        <w:t xml:space="preserve"> jednorodzinn</w:t>
      </w:r>
      <w:r w:rsidR="00061963">
        <w:rPr>
          <w:rFonts w:ascii="Helvetica" w:hAnsi="Helvetica" w:cs="Helvetica"/>
        </w:rPr>
        <w:t>ego</w:t>
      </w:r>
      <w:r>
        <w:rPr>
          <w:rFonts w:ascii="Helvetica" w:hAnsi="Helvetica" w:cs="Helvetica"/>
        </w:rPr>
        <w:t xml:space="preserve"> (10,16%). Osoby posiadające spółdzielcze lokatorskie prawo do lokalu mieszkalnego stanowiły 3,61%</w:t>
      </w:r>
      <w:r w:rsidR="003750E5">
        <w:rPr>
          <w:rFonts w:ascii="Helvetica" w:hAnsi="Helvetica" w:cs="Helvetica"/>
        </w:rPr>
        <w:t xml:space="preserve"> populacji</w:t>
      </w:r>
      <w:r>
        <w:rPr>
          <w:rFonts w:ascii="Helvetica" w:hAnsi="Helvetica" w:cs="Helvetica"/>
        </w:rPr>
        <w:t xml:space="preserve">. </w:t>
      </w:r>
      <w:r w:rsidR="00762409">
        <w:rPr>
          <w:rFonts w:ascii="Helvetica" w:hAnsi="Helvetica" w:cs="Helvetica"/>
        </w:rPr>
        <w:t>Najmniej</w:t>
      </w:r>
      <w:r w:rsidR="003750E5">
        <w:rPr>
          <w:rFonts w:ascii="Helvetica" w:hAnsi="Helvetica" w:cs="Helvetica"/>
        </w:rPr>
        <w:t xml:space="preserve"> licznymi</w:t>
      </w:r>
      <w:r w:rsidR="00762409">
        <w:rPr>
          <w:rFonts w:ascii="Helvetica" w:hAnsi="Helvetica" w:cs="Helvetica"/>
        </w:rPr>
        <w:t xml:space="preserve"> grup</w:t>
      </w:r>
      <w:r w:rsidR="003750E5">
        <w:rPr>
          <w:rFonts w:ascii="Helvetica" w:hAnsi="Helvetica" w:cs="Helvetica"/>
        </w:rPr>
        <w:t>ami by</w:t>
      </w:r>
      <w:r w:rsidR="00165A1D">
        <w:rPr>
          <w:rFonts w:ascii="Helvetica" w:hAnsi="Helvetica" w:cs="Helvetica"/>
        </w:rPr>
        <w:t>li</w:t>
      </w:r>
      <w:r w:rsidR="003750E5">
        <w:rPr>
          <w:rFonts w:ascii="Helvetica" w:hAnsi="Helvetica" w:cs="Helvetica"/>
        </w:rPr>
        <w:t xml:space="preserve"> wskazując</w:t>
      </w:r>
      <w:r w:rsidR="00165A1D">
        <w:rPr>
          <w:rFonts w:ascii="Helvetica" w:hAnsi="Helvetica" w:cs="Helvetica"/>
        </w:rPr>
        <w:t>y</w:t>
      </w:r>
      <w:r w:rsidR="00762409">
        <w:rPr>
          <w:rFonts w:ascii="Helvetica" w:hAnsi="Helvetica" w:cs="Helvetica"/>
        </w:rPr>
        <w:t xml:space="preserve"> mieszk</w:t>
      </w:r>
      <w:r w:rsidR="003750E5">
        <w:rPr>
          <w:rFonts w:ascii="Helvetica" w:hAnsi="Helvetica" w:cs="Helvetica"/>
        </w:rPr>
        <w:t>anie</w:t>
      </w:r>
      <w:r w:rsidR="00762409">
        <w:rPr>
          <w:rFonts w:ascii="Helvetica" w:hAnsi="Helvetica" w:cs="Helvetica"/>
        </w:rPr>
        <w:t xml:space="preserve"> w lokalu komunalnym </w:t>
      </w:r>
      <w:r w:rsidR="003750E5">
        <w:rPr>
          <w:rFonts w:ascii="Helvetica" w:hAnsi="Helvetica" w:cs="Helvetica"/>
        </w:rPr>
        <w:t>(</w:t>
      </w:r>
      <w:r w:rsidR="00762409">
        <w:rPr>
          <w:rFonts w:ascii="Helvetica" w:hAnsi="Helvetica" w:cs="Helvetica"/>
        </w:rPr>
        <w:t>1,64%</w:t>
      </w:r>
      <w:r w:rsidR="003750E5">
        <w:rPr>
          <w:rFonts w:ascii="Helvetica" w:hAnsi="Helvetica" w:cs="Helvetica"/>
        </w:rPr>
        <w:t>)</w:t>
      </w:r>
      <w:r w:rsidR="00762409">
        <w:rPr>
          <w:rFonts w:ascii="Helvetica" w:hAnsi="Helvetica" w:cs="Helvetica"/>
        </w:rPr>
        <w:t xml:space="preserve"> oraz osoby, które</w:t>
      </w:r>
      <w:r w:rsidR="00DA39FA">
        <w:rPr>
          <w:rFonts w:ascii="Helvetica" w:hAnsi="Helvetica" w:cs="Helvetica"/>
        </w:rPr>
        <w:t xml:space="preserve"> zajmują</w:t>
      </w:r>
      <w:r w:rsidR="00762409">
        <w:rPr>
          <w:rFonts w:ascii="Helvetica" w:hAnsi="Helvetica" w:cs="Helvetica"/>
        </w:rPr>
        <w:t xml:space="preserve"> lokal socjalny</w:t>
      </w:r>
      <w:r w:rsidR="00DA39FA">
        <w:rPr>
          <w:rFonts w:ascii="Helvetica" w:hAnsi="Helvetica" w:cs="Helvetica"/>
        </w:rPr>
        <w:t xml:space="preserve"> (</w:t>
      </w:r>
      <w:r w:rsidR="00762409">
        <w:rPr>
          <w:rFonts w:ascii="Helvetica" w:hAnsi="Helvetica" w:cs="Helvetica"/>
        </w:rPr>
        <w:t>0,33%</w:t>
      </w:r>
      <w:r w:rsidR="00DA39FA">
        <w:rPr>
          <w:rFonts w:ascii="Helvetica" w:hAnsi="Helvetica" w:cs="Helvetica"/>
        </w:rPr>
        <w:t>)</w:t>
      </w:r>
      <w:r w:rsidR="00762409">
        <w:rPr>
          <w:rFonts w:ascii="Helvetica" w:hAnsi="Helvetica" w:cs="Helvetica"/>
        </w:rPr>
        <w:t>.</w:t>
      </w:r>
      <w:r w:rsidR="00DA39FA">
        <w:rPr>
          <w:rFonts w:ascii="Helvetica" w:hAnsi="Helvetica" w:cs="Helvetica"/>
        </w:rPr>
        <w:t xml:space="preserve"> Szesna</w:t>
      </w:r>
      <w:r w:rsidR="000D5FF1">
        <w:rPr>
          <w:rFonts w:ascii="Helvetica" w:hAnsi="Helvetica" w:cs="Helvetica"/>
        </w:rPr>
        <w:t>stu respondentów</w:t>
      </w:r>
      <w:r w:rsidR="00762409">
        <w:rPr>
          <w:rFonts w:ascii="Helvetica" w:hAnsi="Helvetica" w:cs="Helvetica"/>
        </w:rPr>
        <w:t xml:space="preserve"> (5,25%)</w:t>
      </w:r>
      <w:r w:rsidR="000D5FF1">
        <w:rPr>
          <w:rFonts w:ascii="Helvetica" w:hAnsi="Helvetica" w:cs="Helvetica"/>
        </w:rPr>
        <w:t xml:space="preserve"> zaspakaja swoje potrzeby mieszkaniowe</w:t>
      </w:r>
      <w:r w:rsidR="00762409">
        <w:rPr>
          <w:rFonts w:ascii="Helvetica" w:hAnsi="Helvetica" w:cs="Helvetica"/>
        </w:rPr>
        <w:t xml:space="preserve"> </w:t>
      </w:r>
      <w:r w:rsidR="000D5FF1">
        <w:rPr>
          <w:rFonts w:ascii="Helvetica" w:hAnsi="Helvetica" w:cs="Helvetica"/>
        </w:rPr>
        <w:t xml:space="preserve">w </w:t>
      </w:r>
      <w:r w:rsidR="00762409">
        <w:rPr>
          <w:rFonts w:ascii="Helvetica" w:hAnsi="Helvetica" w:cs="Helvetica"/>
        </w:rPr>
        <w:t>inny sposób</w:t>
      </w:r>
      <w:r w:rsidR="00061963">
        <w:rPr>
          <w:rFonts w:ascii="Helvetica" w:hAnsi="Helvetica" w:cs="Helvetica"/>
        </w:rPr>
        <w:t>,</w:t>
      </w:r>
      <w:r w:rsidR="00762409">
        <w:rPr>
          <w:rFonts w:ascii="Helvetica" w:hAnsi="Helvetica" w:cs="Helvetica"/>
        </w:rPr>
        <w:t xml:space="preserve"> m.in.</w:t>
      </w:r>
      <w:r w:rsidR="00F014DF">
        <w:rPr>
          <w:rFonts w:ascii="Helvetica" w:hAnsi="Helvetica" w:cs="Helvetica"/>
        </w:rPr>
        <w:t>:</w:t>
      </w:r>
      <w:r w:rsidR="00762409">
        <w:rPr>
          <w:rFonts w:ascii="Helvetica" w:hAnsi="Helvetica" w:cs="Helvetica"/>
        </w:rPr>
        <w:t xml:space="preserve"> lokal nieodpłatnie użyczon</w:t>
      </w:r>
      <w:r w:rsidR="00F014DF">
        <w:rPr>
          <w:rFonts w:ascii="Helvetica" w:hAnsi="Helvetica" w:cs="Helvetica"/>
        </w:rPr>
        <w:t>y</w:t>
      </w:r>
      <w:r w:rsidR="00762409">
        <w:rPr>
          <w:rFonts w:ascii="Helvetica" w:hAnsi="Helvetica" w:cs="Helvetica"/>
        </w:rPr>
        <w:t xml:space="preserve"> przez rodzinę, akademik</w:t>
      </w:r>
      <w:r w:rsidR="00DA39FA">
        <w:rPr>
          <w:rFonts w:ascii="Helvetica" w:hAnsi="Helvetica" w:cs="Helvetica"/>
        </w:rPr>
        <w:t xml:space="preserve">, </w:t>
      </w:r>
      <w:r w:rsidR="00762409">
        <w:rPr>
          <w:rFonts w:ascii="Helvetica" w:hAnsi="Helvetica" w:cs="Helvetica"/>
        </w:rPr>
        <w:t>mieszkanie pracownicze</w:t>
      </w:r>
      <w:r w:rsidR="00DA39FA">
        <w:rPr>
          <w:rFonts w:ascii="Helvetica" w:hAnsi="Helvetica" w:cs="Helvetica"/>
        </w:rPr>
        <w:t xml:space="preserve"> czy</w:t>
      </w:r>
      <w:r w:rsidR="00762409">
        <w:rPr>
          <w:rFonts w:ascii="Helvetica" w:hAnsi="Helvetica" w:cs="Helvetica"/>
        </w:rPr>
        <w:t xml:space="preserve"> współwłasność lokalu.</w:t>
      </w:r>
    </w:p>
    <w:p w14:paraId="2F957617" w14:textId="77777777" w:rsidR="00DA39FA" w:rsidRDefault="00DA39FA" w:rsidP="00AC0A25">
      <w:pPr>
        <w:jc w:val="both"/>
        <w:rPr>
          <w:rFonts w:ascii="Helvetica" w:hAnsi="Helvetica" w:cs="Helvetica"/>
        </w:rPr>
      </w:pPr>
    </w:p>
    <w:p w14:paraId="76BCBAFE" w14:textId="2CB40C86" w:rsidR="006F6731" w:rsidRPr="005E7BD5" w:rsidRDefault="006F6731" w:rsidP="006F6731">
      <w:pPr>
        <w:pStyle w:val="Legenda"/>
        <w:keepNext/>
        <w:rPr>
          <w:rFonts w:ascii="Helvetica" w:hAnsi="Helvetica" w:cs="Helvetica"/>
          <w:color w:val="auto"/>
        </w:rPr>
      </w:pPr>
      <w:bookmarkStart w:id="32" w:name="_Toc111366791"/>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14</w:t>
      </w:r>
      <w:r w:rsidRPr="005E7BD5">
        <w:rPr>
          <w:rFonts w:ascii="Helvetica" w:hAnsi="Helvetica" w:cs="Helvetica"/>
          <w:color w:val="auto"/>
        </w:rPr>
        <w:fldChar w:fldCharType="end"/>
      </w:r>
      <w:r w:rsidRPr="005E7BD5">
        <w:rPr>
          <w:rFonts w:ascii="Helvetica" w:hAnsi="Helvetica" w:cs="Helvetica"/>
          <w:color w:val="auto"/>
        </w:rPr>
        <w:t>. Sposób zaspakajania aktualnych potrzeb mieszkaniowych</w:t>
      </w:r>
      <w:bookmarkEnd w:id="32"/>
    </w:p>
    <w:tbl>
      <w:tblPr>
        <w:tblW w:w="5000" w:type="pct"/>
        <w:tblCellMar>
          <w:left w:w="70" w:type="dxa"/>
          <w:right w:w="70" w:type="dxa"/>
        </w:tblCellMar>
        <w:tblLook w:val="04A0" w:firstRow="1" w:lastRow="0" w:firstColumn="1" w:lastColumn="0" w:noHBand="0" w:noVBand="1"/>
      </w:tblPr>
      <w:tblGrid>
        <w:gridCol w:w="6165"/>
        <w:gridCol w:w="1397"/>
        <w:gridCol w:w="1500"/>
      </w:tblGrid>
      <w:tr w:rsidR="00AC0A25" w:rsidRPr="00046C03" w14:paraId="5D174078" w14:textId="77777777" w:rsidTr="00046C03">
        <w:trPr>
          <w:trHeight w:val="300"/>
        </w:trPr>
        <w:tc>
          <w:tcPr>
            <w:tcW w:w="3426"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200D8AE" w14:textId="77777777" w:rsidR="00AC0A25" w:rsidRPr="00046C03" w:rsidRDefault="00AC0A25" w:rsidP="00046C03">
            <w:pPr>
              <w:spacing w:after="0" w:line="240" w:lineRule="auto"/>
              <w:jc w:val="center"/>
              <w:rPr>
                <w:rFonts w:ascii="Helvetica" w:eastAsia="Times New Roman" w:hAnsi="Helvetica" w:cs="Helvetica"/>
                <w:b/>
                <w:bCs/>
                <w:sz w:val="20"/>
                <w:szCs w:val="20"/>
                <w:lang w:eastAsia="pl-PL"/>
              </w:rPr>
            </w:pPr>
            <w:r w:rsidRPr="00046C03">
              <w:rPr>
                <w:rFonts w:ascii="Helvetica" w:eastAsia="Times New Roman" w:hAnsi="Helvetica" w:cs="Helvetica"/>
                <w:b/>
                <w:bCs/>
                <w:sz w:val="20"/>
                <w:szCs w:val="20"/>
                <w:lang w:eastAsia="pl-PL"/>
              </w:rPr>
              <w:t>W jaki sposób zaspakaja Pani/Pan aktualnie swoje potrzeby mieszkaniowe?</w:t>
            </w:r>
          </w:p>
        </w:tc>
        <w:tc>
          <w:tcPr>
            <w:tcW w:w="749" w:type="pct"/>
            <w:tcBorders>
              <w:top w:val="single" w:sz="4" w:space="0" w:color="auto"/>
              <w:left w:val="nil"/>
              <w:bottom w:val="single" w:sz="4" w:space="0" w:color="auto"/>
              <w:right w:val="single" w:sz="4" w:space="0" w:color="auto"/>
            </w:tcBorders>
            <w:shd w:val="clear" w:color="000000" w:fill="DDEBF7"/>
            <w:noWrap/>
            <w:vAlign w:val="center"/>
            <w:hideMark/>
          </w:tcPr>
          <w:p w14:paraId="5585839F" w14:textId="77777777" w:rsidR="00AC0A25" w:rsidRPr="00046C03" w:rsidRDefault="00AC0A25" w:rsidP="00AC0A25">
            <w:pPr>
              <w:spacing w:after="0" w:line="240" w:lineRule="auto"/>
              <w:jc w:val="center"/>
              <w:rPr>
                <w:rFonts w:ascii="Helvetica" w:eastAsia="Times New Roman" w:hAnsi="Helvetica" w:cs="Helvetica"/>
                <w:b/>
                <w:bCs/>
                <w:sz w:val="20"/>
                <w:szCs w:val="20"/>
                <w:lang w:eastAsia="pl-PL"/>
              </w:rPr>
            </w:pPr>
            <w:r w:rsidRPr="00046C03">
              <w:rPr>
                <w:rFonts w:ascii="Helvetica" w:eastAsia="Times New Roman" w:hAnsi="Helvetica" w:cs="Helvetica"/>
                <w:b/>
                <w:bCs/>
                <w:sz w:val="20"/>
                <w:szCs w:val="20"/>
                <w:lang w:eastAsia="pl-PL"/>
              </w:rPr>
              <w:t>Liczba wskazań</w:t>
            </w:r>
          </w:p>
        </w:tc>
        <w:tc>
          <w:tcPr>
            <w:tcW w:w="825" w:type="pct"/>
            <w:tcBorders>
              <w:top w:val="single" w:sz="4" w:space="0" w:color="auto"/>
              <w:left w:val="nil"/>
              <w:bottom w:val="single" w:sz="4" w:space="0" w:color="auto"/>
              <w:right w:val="single" w:sz="4" w:space="0" w:color="auto"/>
            </w:tcBorders>
            <w:shd w:val="clear" w:color="000000" w:fill="DDEBF7"/>
            <w:noWrap/>
            <w:vAlign w:val="center"/>
            <w:hideMark/>
          </w:tcPr>
          <w:p w14:paraId="7E1740A0" w14:textId="77777777" w:rsidR="00AC0A25" w:rsidRPr="00046C03" w:rsidRDefault="00AC0A25" w:rsidP="00AC0A25">
            <w:pPr>
              <w:spacing w:after="0" w:line="240" w:lineRule="auto"/>
              <w:jc w:val="center"/>
              <w:rPr>
                <w:rFonts w:ascii="Helvetica" w:eastAsia="Times New Roman" w:hAnsi="Helvetica" w:cs="Helvetica"/>
                <w:b/>
                <w:bCs/>
                <w:sz w:val="20"/>
                <w:szCs w:val="20"/>
                <w:lang w:eastAsia="pl-PL"/>
              </w:rPr>
            </w:pPr>
            <w:r w:rsidRPr="00046C03">
              <w:rPr>
                <w:rFonts w:ascii="Helvetica" w:eastAsia="Times New Roman" w:hAnsi="Helvetica" w:cs="Helvetica"/>
                <w:b/>
                <w:bCs/>
                <w:sz w:val="20"/>
                <w:szCs w:val="20"/>
                <w:lang w:eastAsia="pl-PL"/>
              </w:rPr>
              <w:t>Procent wskazań</w:t>
            </w:r>
          </w:p>
        </w:tc>
      </w:tr>
      <w:tr w:rsidR="00AC0A25" w:rsidRPr="00046C03" w14:paraId="701405BC"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60112FA8"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Mieszkam z rodzicami/krewnymi</w:t>
            </w:r>
          </w:p>
        </w:tc>
        <w:tc>
          <w:tcPr>
            <w:tcW w:w="749" w:type="pct"/>
            <w:tcBorders>
              <w:top w:val="nil"/>
              <w:left w:val="nil"/>
              <w:bottom w:val="single" w:sz="4" w:space="0" w:color="auto"/>
              <w:right w:val="single" w:sz="4" w:space="0" w:color="auto"/>
            </w:tcBorders>
            <w:shd w:val="clear" w:color="auto" w:fill="auto"/>
            <w:noWrap/>
            <w:vAlign w:val="center"/>
            <w:hideMark/>
          </w:tcPr>
          <w:p w14:paraId="0E5E27BC"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59</w:t>
            </w:r>
          </w:p>
        </w:tc>
        <w:tc>
          <w:tcPr>
            <w:tcW w:w="825" w:type="pct"/>
            <w:tcBorders>
              <w:top w:val="nil"/>
              <w:left w:val="nil"/>
              <w:bottom w:val="single" w:sz="4" w:space="0" w:color="auto"/>
              <w:right w:val="single" w:sz="4" w:space="0" w:color="auto"/>
            </w:tcBorders>
            <w:shd w:val="clear" w:color="auto" w:fill="auto"/>
            <w:noWrap/>
            <w:vAlign w:val="center"/>
            <w:hideMark/>
          </w:tcPr>
          <w:p w14:paraId="4D2719C2"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19,34%</w:t>
            </w:r>
          </w:p>
        </w:tc>
      </w:tr>
      <w:tr w:rsidR="00AC0A25" w:rsidRPr="00046C03" w14:paraId="0D29057E"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4B2CEA78"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Wynajmuję mieszkanie od prywatnego właściciela</w:t>
            </w:r>
          </w:p>
        </w:tc>
        <w:tc>
          <w:tcPr>
            <w:tcW w:w="749" w:type="pct"/>
            <w:tcBorders>
              <w:top w:val="nil"/>
              <w:left w:val="nil"/>
              <w:bottom w:val="single" w:sz="4" w:space="0" w:color="auto"/>
              <w:right w:val="single" w:sz="4" w:space="0" w:color="auto"/>
            </w:tcBorders>
            <w:shd w:val="clear" w:color="auto" w:fill="auto"/>
            <w:noWrap/>
            <w:vAlign w:val="center"/>
            <w:hideMark/>
          </w:tcPr>
          <w:p w14:paraId="152BCA19"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73</w:t>
            </w:r>
          </w:p>
        </w:tc>
        <w:tc>
          <w:tcPr>
            <w:tcW w:w="825" w:type="pct"/>
            <w:tcBorders>
              <w:top w:val="nil"/>
              <w:left w:val="nil"/>
              <w:bottom w:val="single" w:sz="4" w:space="0" w:color="auto"/>
              <w:right w:val="single" w:sz="4" w:space="0" w:color="auto"/>
            </w:tcBorders>
            <w:shd w:val="clear" w:color="auto" w:fill="auto"/>
            <w:noWrap/>
            <w:vAlign w:val="center"/>
            <w:hideMark/>
          </w:tcPr>
          <w:p w14:paraId="4BF4E604"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23,93%</w:t>
            </w:r>
          </w:p>
        </w:tc>
      </w:tr>
      <w:tr w:rsidR="00AC0A25" w:rsidRPr="00046C03" w14:paraId="2865868A"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79C464AC"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Mieszkam w lokalu komunalnym (gminnym)</w:t>
            </w:r>
          </w:p>
        </w:tc>
        <w:tc>
          <w:tcPr>
            <w:tcW w:w="749" w:type="pct"/>
            <w:tcBorders>
              <w:top w:val="nil"/>
              <w:left w:val="nil"/>
              <w:bottom w:val="single" w:sz="4" w:space="0" w:color="auto"/>
              <w:right w:val="single" w:sz="4" w:space="0" w:color="auto"/>
            </w:tcBorders>
            <w:shd w:val="clear" w:color="auto" w:fill="auto"/>
            <w:noWrap/>
            <w:vAlign w:val="center"/>
            <w:hideMark/>
          </w:tcPr>
          <w:p w14:paraId="7E5719A2"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5</w:t>
            </w:r>
          </w:p>
        </w:tc>
        <w:tc>
          <w:tcPr>
            <w:tcW w:w="825" w:type="pct"/>
            <w:tcBorders>
              <w:top w:val="nil"/>
              <w:left w:val="nil"/>
              <w:bottom w:val="single" w:sz="4" w:space="0" w:color="auto"/>
              <w:right w:val="single" w:sz="4" w:space="0" w:color="auto"/>
            </w:tcBorders>
            <w:shd w:val="clear" w:color="auto" w:fill="auto"/>
            <w:noWrap/>
            <w:vAlign w:val="center"/>
            <w:hideMark/>
          </w:tcPr>
          <w:p w14:paraId="6E7F657E"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1,64%</w:t>
            </w:r>
          </w:p>
        </w:tc>
      </w:tr>
      <w:tr w:rsidR="00AC0A25" w:rsidRPr="00046C03" w14:paraId="7CA48BBF"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59E72809"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Mieszkam w lokalu socjalnym (gminnym)</w:t>
            </w:r>
          </w:p>
        </w:tc>
        <w:tc>
          <w:tcPr>
            <w:tcW w:w="749" w:type="pct"/>
            <w:tcBorders>
              <w:top w:val="nil"/>
              <w:left w:val="nil"/>
              <w:bottom w:val="single" w:sz="4" w:space="0" w:color="auto"/>
              <w:right w:val="single" w:sz="4" w:space="0" w:color="auto"/>
            </w:tcBorders>
            <w:shd w:val="clear" w:color="auto" w:fill="auto"/>
            <w:noWrap/>
            <w:vAlign w:val="center"/>
            <w:hideMark/>
          </w:tcPr>
          <w:p w14:paraId="13F7BB30"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w:t>
            </w:r>
          </w:p>
        </w:tc>
        <w:tc>
          <w:tcPr>
            <w:tcW w:w="825" w:type="pct"/>
            <w:tcBorders>
              <w:top w:val="nil"/>
              <w:left w:val="nil"/>
              <w:bottom w:val="single" w:sz="4" w:space="0" w:color="auto"/>
              <w:right w:val="single" w:sz="4" w:space="0" w:color="auto"/>
            </w:tcBorders>
            <w:shd w:val="clear" w:color="auto" w:fill="auto"/>
            <w:noWrap/>
            <w:vAlign w:val="center"/>
            <w:hideMark/>
          </w:tcPr>
          <w:p w14:paraId="21D4D2B7"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0,33%</w:t>
            </w:r>
          </w:p>
        </w:tc>
      </w:tr>
      <w:tr w:rsidR="00AC0A25" w:rsidRPr="00046C03" w14:paraId="55F23806"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4F921359"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Posiadam spółdzielcze lokatorskie prawo do lokalu mieszkalnego</w:t>
            </w:r>
          </w:p>
        </w:tc>
        <w:tc>
          <w:tcPr>
            <w:tcW w:w="749" w:type="pct"/>
            <w:tcBorders>
              <w:top w:val="nil"/>
              <w:left w:val="nil"/>
              <w:bottom w:val="single" w:sz="4" w:space="0" w:color="auto"/>
              <w:right w:val="single" w:sz="4" w:space="0" w:color="auto"/>
            </w:tcBorders>
            <w:shd w:val="clear" w:color="auto" w:fill="auto"/>
            <w:noWrap/>
            <w:vAlign w:val="center"/>
            <w:hideMark/>
          </w:tcPr>
          <w:p w14:paraId="31FD2C01"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11</w:t>
            </w:r>
          </w:p>
        </w:tc>
        <w:tc>
          <w:tcPr>
            <w:tcW w:w="825" w:type="pct"/>
            <w:tcBorders>
              <w:top w:val="nil"/>
              <w:left w:val="nil"/>
              <w:bottom w:val="single" w:sz="4" w:space="0" w:color="auto"/>
              <w:right w:val="single" w:sz="4" w:space="0" w:color="auto"/>
            </w:tcBorders>
            <w:shd w:val="clear" w:color="auto" w:fill="auto"/>
            <w:noWrap/>
            <w:vAlign w:val="center"/>
            <w:hideMark/>
          </w:tcPr>
          <w:p w14:paraId="588DE0B4"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3,61%</w:t>
            </w:r>
          </w:p>
        </w:tc>
      </w:tr>
      <w:tr w:rsidR="00AC0A25" w:rsidRPr="00046C03" w14:paraId="72C2B67B"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485C27D4"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Posiadam spółdzielcze własnościowe prawo do lokalu mieszkalnego</w:t>
            </w:r>
          </w:p>
        </w:tc>
        <w:tc>
          <w:tcPr>
            <w:tcW w:w="749" w:type="pct"/>
            <w:tcBorders>
              <w:top w:val="nil"/>
              <w:left w:val="nil"/>
              <w:bottom w:val="single" w:sz="4" w:space="0" w:color="auto"/>
              <w:right w:val="single" w:sz="4" w:space="0" w:color="auto"/>
            </w:tcBorders>
            <w:shd w:val="clear" w:color="auto" w:fill="auto"/>
            <w:noWrap/>
            <w:vAlign w:val="center"/>
            <w:hideMark/>
          </w:tcPr>
          <w:p w14:paraId="1270CE34"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54</w:t>
            </w:r>
          </w:p>
        </w:tc>
        <w:tc>
          <w:tcPr>
            <w:tcW w:w="825" w:type="pct"/>
            <w:tcBorders>
              <w:top w:val="nil"/>
              <w:left w:val="nil"/>
              <w:bottom w:val="single" w:sz="4" w:space="0" w:color="auto"/>
              <w:right w:val="single" w:sz="4" w:space="0" w:color="auto"/>
            </w:tcBorders>
            <w:shd w:val="clear" w:color="auto" w:fill="auto"/>
            <w:noWrap/>
            <w:vAlign w:val="center"/>
            <w:hideMark/>
          </w:tcPr>
          <w:p w14:paraId="0CA360BC"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17,70%</w:t>
            </w:r>
          </w:p>
        </w:tc>
      </w:tr>
      <w:tr w:rsidR="00AC0A25" w:rsidRPr="00046C03" w14:paraId="3EE00B5F"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32DF70A4"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Posiadam prawo własności lokalu mieszkalnego</w:t>
            </w:r>
          </w:p>
        </w:tc>
        <w:tc>
          <w:tcPr>
            <w:tcW w:w="749" w:type="pct"/>
            <w:tcBorders>
              <w:top w:val="nil"/>
              <w:left w:val="nil"/>
              <w:bottom w:val="single" w:sz="4" w:space="0" w:color="auto"/>
              <w:right w:val="single" w:sz="4" w:space="0" w:color="auto"/>
            </w:tcBorders>
            <w:shd w:val="clear" w:color="auto" w:fill="auto"/>
            <w:noWrap/>
            <w:vAlign w:val="center"/>
            <w:hideMark/>
          </w:tcPr>
          <w:p w14:paraId="40F1030B"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55</w:t>
            </w:r>
          </w:p>
        </w:tc>
        <w:tc>
          <w:tcPr>
            <w:tcW w:w="825" w:type="pct"/>
            <w:tcBorders>
              <w:top w:val="nil"/>
              <w:left w:val="nil"/>
              <w:bottom w:val="single" w:sz="4" w:space="0" w:color="auto"/>
              <w:right w:val="single" w:sz="4" w:space="0" w:color="auto"/>
            </w:tcBorders>
            <w:shd w:val="clear" w:color="auto" w:fill="auto"/>
            <w:noWrap/>
            <w:vAlign w:val="center"/>
            <w:hideMark/>
          </w:tcPr>
          <w:p w14:paraId="790E9110"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18,03%</w:t>
            </w:r>
          </w:p>
        </w:tc>
      </w:tr>
      <w:tr w:rsidR="00AC0A25" w:rsidRPr="00046C03" w14:paraId="3EA0F19B"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34211F64"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Posiadam dom jednorodzinny</w:t>
            </w:r>
          </w:p>
        </w:tc>
        <w:tc>
          <w:tcPr>
            <w:tcW w:w="749" w:type="pct"/>
            <w:tcBorders>
              <w:top w:val="nil"/>
              <w:left w:val="nil"/>
              <w:bottom w:val="single" w:sz="4" w:space="0" w:color="auto"/>
              <w:right w:val="single" w:sz="4" w:space="0" w:color="auto"/>
            </w:tcBorders>
            <w:shd w:val="clear" w:color="auto" w:fill="auto"/>
            <w:noWrap/>
            <w:vAlign w:val="center"/>
            <w:hideMark/>
          </w:tcPr>
          <w:p w14:paraId="75BE1E09"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31</w:t>
            </w:r>
          </w:p>
        </w:tc>
        <w:tc>
          <w:tcPr>
            <w:tcW w:w="825" w:type="pct"/>
            <w:tcBorders>
              <w:top w:val="nil"/>
              <w:left w:val="nil"/>
              <w:bottom w:val="single" w:sz="4" w:space="0" w:color="auto"/>
              <w:right w:val="single" w:sz="4" w:space="0" w:color="auto"/>
            </w:tcBorders>
            <w:shd w:val="clear" w:color="auto" w:fill="auto"/>
            <w:noWrap/>
            <w:vAlign w:val="center"/>
            <w:hideMark/>
          </w:tcPr>
          <w:p w14:paraId="19932FE4"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10,16%</w:t>
            </w:r>
          </w:p>
        </w:tc>
      </w:tr>
      <w:tr w:rsidR="00AC0A25" w:rsidRPr="00046C03" w14:paraId="3E130EDB" w14:textId="77777777" w:rsidTr="00046C03">
        <w:trPr>
          <w:trHeight w:val="300"/>
        </w:trPr>
        <w:tc>
          <w:tcPr>
            <w:tcW w:w="3426" w:type="pct"/>
            <w:tcBorders>
              <w:top w:val="nil"/>
              <w:left w:val="single" w:sz="4" w:space="0" w:color="auto"/>
              <w:bottom w:val="single" w:sz="4" w:space="0" w:color="auto"/>
              <w:right w:val="single" w:sz="4" w:space="0" w:color="auto"/>
            </w:tcBorders>
            <w:shd w:val="clear" w:color="auto" w:fill="auto"/>
            <w:noWrap/>
            <w:vAlign w:val="center"/>
            <w:hideMark/>
          </w:tcPr>
          <w:p w14:paraId="3F618E7E" w14:textId="77777777" w:rsidR="00AC0A25" w:rsidRPr="00046C03" w:rsidRDefault="00AC0A25" w:rsidP="00046C03">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Inne (jakie?)</w:t>
            </w:r>
          </w:p>
        </w:tc>
        <w:tc>
          <w:tcPr>
            <w:tcW w:w="749" w:type="pct"/>
            <w:tcBorders>
              <w:top w:val="nil"/>
              <w:left w:val="nil"/>
              <w:bottom w:val="single" w:sz="4" w:space="0" w:color="auto"/>
              <w:right w:val="single" w:sz="4" w:space="0" w:color="auto"/>
            </w:tcBorders>
            <w:shd w:val="clear" w:color="auto" w:fill="auto"/>
            <w:noWrap/>
            <w:vAlign w:val="center"/>
            <w:hideMark/>
          </w:tcPr>
          <w:p w14:paraId="1CA440AE"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16</w:t>
            </w:r>
          </w:p>
        </w:tc>
        <w:tc>
          <w:tcPr>
            <w:tcW w:w="825" w:type="pct"/>
            <w:tcBorders>
              <w:top w:val="nil"/>
              <w:left w:val="nil"/>
              <w:bottom w:val="single" w:sz="4" w:space="0" w:color="auto"/>
              <w:right w:val="single" w:sz="4" w:space="0" w:color="auto"/>
            </w:tcBorders>
            <w:shd w:val="clear" w:color="auto" w:fill="auto"/>
            <w:noWrap/>
            <w:vAlign w:val="center"/>
            <w:hideMark/>
          </w:tcPr>
          <w:p w14:paraId="645222EF" w14:textId="77777777" w:rsidR="00AC0A25" w:rsidRPr="00046C03" w:rsidRDefault="00AC0A25" w:rsidP="00AC0A25">
            <w:pPr>
              <w:spacing w:after="0" w:line="240" w:lineRule="auto"/>
              <w:jc w:val="center"/>
              <w:rPr>
                <w:rFonts w:ascii="Helvetica" w:eastAsia="Times New Roman" w:hAnsi="Helvetica" w:cs="Helvetica"/>
                <w:sz w:val="20"/>
                <w:szCs w:val="20"/>
                <w:lang w:eastAsia="pl-PL"/>
              </w:rPr>
            </w:pPr>
            <w:r w:rsidRPr="00046C03">
              <w:rPr>
                <w:rFonts w:ascii="Helvetica" w:eastAsia="Times New Roman" w:hAnsi="Helvetica" w:cs="Helvetica"/>
                <w:sz w:val="20"/>
                <w:szCs w:val="20"/>
                <w:lang w:eastAsia="pl-PL"/>
              </w:rPr>
              <w:t>5,25%</w:t>
            </w:r>
          </w:p>
        </w:tc>
      </w:tr>
    </w:tbl>
    <w:p w14:paraId="00BA78F4" w14:textId="77777777" w:rsidR="00837CE7" w:rsidRPr="005E7BD5" w:rsidRDefault="00837CE7" w:rsidP="00837CE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1AC1FF9C" w14:textId="6391C025" w:rsidR="00AC0A25" w:rsidRDefault="00AC0A25" w:rsidP="00AC0A25">
      <w:pPr>
        <w:jc w:val="both"/>
        <w:rPr>
          <w:rFonts w:ascii="Helvetica" w:hAnsi="Helvetica" w:cs="Helvetica"/>
        </w:rPr>
      </w:pPr>
    </w:p>
    <w:p w14:paraId="3F6D7407" w14:textId="07A2BE80" w:rsidR="00C913CB" w:rsidRPr="005E7BD5" w:rsidRDefault="00C913CB" w:rsidP="00C913CB">
      <w:pPr>
        <w:pStyle w:val="Legenda"/>
        <w:keepNext/>
        <w:jc w:val="both"/>
        <w:rPr>
          <w:rFonts w:ascii="Helvetica" w:hAnsi="Helvetica" w:cs="Helvetica"/>
          <w:color w:val="auto"/>
        </w:rPr>
      </w:pPr>
      <w:bookmarkStart w:id="33" w:name="_Toc111366763"/>
      <w:r w:rsidRPr="005E7BD5">
        <w:rPr>
          <w:rFonts w:ascii="Helvetica" w:hAnsi="Helvetica" w:cs="Helvetica"/>
          <w:color w:val="auto"/>
        </w:rPr>
        <w:lastRenderedPageBreak/>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14</w:t>
      </w:r>
      <w:r w:rsidRPr="005E7BD5">
        <w:rPr>
          <w:rFonts w:ascii="Helvetica" w:hAnsi="Helvetica" w:cs="Helvetica"/>
          <w:color w:val="auto"/>
        </w:rPr>
        <w:fldChar w:fldCharType="end"/>
      </w:r>
      <w:r w:rsidRPr="005E7BD5">
        <w:rPr>
          <w:rFonts w:ascii="Helvetica" w:hAnsi="Helvetica" w:cs="Helvetica"/>
          <w:color w:val="auto"/>
        </w:rPr>
        <w:t>. Sposób zaspakajania aktualnych potrzeb mieszkaniowych</w:t>
      </w:r>
      <w:bookmarkEnd w:id="33"/>
    </w:p>
    <w:p w14:paraId="69853DC8" w14:textId="33F99E74" w:rsidR="000C1546" w:rsidRDefault="000C1546" w:rsidP="00C913CB">
      <w:pPr>
        <w:jc w:val="center"/>
        <w:rPr>
          <w:rFonts w:ascii="Helvetica" w:hAnsi="Helvetica" w:cs="Helvetica"/>
        </w:rPr>
      </w:pPr>
      <w:r>
        <w:rPr>
          <w:noProof/>
        </w:rPr>
        <w:drawing>
          <wp:inline distT="0" distB="0" distL="0" distR="0" wp14:anchorId="0A408D61" wp14:editId="2B61CAEF">
            <wp:extent cx="5640540" cy="4025265"/>
            <wp:effectExtent l="0" t="0" r="17780" b="13335"/>
            <wp:docPr id="17" name="Wykres 17">
              <a:extLst xmlns:a="http://schemas.openxmlformats.org/drawingml/2006/main">
                <a:ext uri="{FF2B5EF4-FFF2-40B4-BE49-F238E27FC236}">
                  <a16:creationId xmlns:a16="http://schemas.microsoft.com/office/drawing/2014/main" id="{77B67773-1B09-18BA-B665-5A1EE02B7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E72FF2" w14:textId="77777777" w:rsidR="0056418C" w:rsidRPr="005E7BD5" w:rsidRDefault="0056418C" w:rsidP="0056418C">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0B3DDAB6" w14:textId="20B9DB4C" w:rsidR="0056418C" w:rsidRDefault="0056418C">
      <w:pPr>
        <w:rPr>
          <w:rFonts w:ascii="Helvetica" w:hAnsi="Helvetica" w:cs="Helvetica"/>
          <w:b/>
          <w:bCs/>
        </w:rPr>
      </w:pPr>
    </w:p>
    <w:p w14:paraId="0E65945E" w14:textId="77777777" w:rsidR="00201DDD" w:rsidRDefault="00201DDD">
      <w:pPr>
        <w:rPr>
          <w:rFonts w:ascii="Helvetica" w:hAnsi="Helvetica" w:cs="Helvetica"/>
          <w:b/>
          <w:bCs/>
        </w:rPr>
      </w:pPr>
      <w:r>
        <w:rPr>
          <w:rFonts w:ascii="Helvetica" w:hAnsi="Helvetica" w:cs="Helvetica"/>
          <w:b/>
          <w:bCs/>
        </w:rPr>
        <w:br w:type="page"/>
      </w:r>
    </w:p>
    <w:p w14:paraId="4FE7D0E6" w14:textId="4BFEF0B8" w:rsidR="00AC0A25" w:rsidRDefault="00AC0A25" w:rsidP="00AC0A25">
      <w:pPr>
        <w:pStyle w:val="Akapitzlist"/>
        <w:numPr>
          <w:ilvl w:val="0"/>
          <w:numId w:val="61"/>
        </w:numPr>
        <w:jc w:val="both"/>
        <w:rPr>
          <w:rFonts w:ascii="Helvetica" w:hAnsi="Helvetica" w:cs="Helvetica"/>
          <w:b/>
          <w:bCs/>
        </w:rPr>
      </w:pPr>
      <w:r>
        <w:rPr>
          <w:rFonts w:ascii="Helvetica" w:hAnsi="Helvetica" w:cs="Helvetica"/>
          <w:b/>
          <w:bCs/>
        </w:rPr>
        <w:lastRenderedPageBreak/>
        <w:t>Jaka jest powierzchnia użytkowa lokalu zajmowanego aktualnie przez Panią/Pana?</w:t>
      </w:r>
    </w:p>
    <w:p w14:paraId="2829320A" w14:textId="19D30093" w:rsidR="00AC0A25" w:rsidRPr="00722DAD" w:rsidRDefault="00AC0A25" w:rsidP="00AC0A25">
      <w:pPr>
        <w:jc w:val="both"/>
        <w:rPr>
          <w:rFonts w:ascii="Helvetica" w:hAnsi="Helvetica" w:cs="Helvetica"/>
          <w:sz w:val="16"/>
          <w:szCs w:val="16"/>
        </w:rPr>
      </w:pPr>
    </w:p>
    <w:p w14:paraId="6DE2D06C" w14:textId="58DC6D0F" w:rsidR="00201DDD" w:rsidRDefault="00201DDD" w:rsidP="00AC0A25">
      <w:pPr>
        <w:jc w:val="both"/>
        <w:rPr>
          <w:rFonts w:ascii="Helvetica" w:hAnsi="Helvetica" w:cs="Helvetica"/>
        </w:rPr>
      </w:pPr>
      <w:r>
        <w:rPr>
          <w:rFonts w:ascii="Helvetica" w:hAnsi="Helvetica" w:cs="Helvetica"/>
        </w:rPr>
        <w:t>Osoby badane najczęściej wskazywały metraż w przedziale od 41m</w:t>
      </w:r>
      <w:r>
        <w:rPr>
          <w:rFonts w:ascii="Helvetica" w:hAnsi="Helvetica" w:cs="Helvetica"/>
          <w:vertAlign w:val="superscript"/>
        </w:rPr>
        <w:t>2</w:t>
      </w:r>
      <w:r>
        <w:rPr>
          <w:rFonts w:ascii="Helvetica" w:hAnsi="Helvetica" w:cs="Helvetica"/>
        </w:rPr>
        <w:t xml:space="preserve"> do 50m</w:t>
      </w:r>
      <w:r>
        <w:rPr>
          <w:rFonts w:ascii="Helvetica" w:hAnsi="Helvetica" w:cs="Helvetica"/>
          <w:vertAlign w:val="superscript"/>
        </w:rPr>
        <w:t>2</w:t>
      </w:r>
      <w:r w:rsidR="001F363F">
        <w:rPr>
          <w:rFonts w:ascii="Helvetica" w:hAnsi="Helvetica" w:cs="Helvetica"/>
        </w:rPr>
        <w:t xml:space="preserve"> (</w:t>
      </w:r>
      <w:r>
        <w:rPr>
          <w:rFonts w:ascii="Helvetica" w:hAnsi="Helvetica" w:cs="Helvetica"/>
        </w:rPr>
        <w:t>28,85%</w:t>
      </w:r>
      <w:r w:rsidR="001F363F">
        <w:rPr>
          <w:rFonts w:ascii="Helvetica" w:hAnsi="Helvetica" w:cs="Helvetica"/>
        </w:rPr>
        <w:t>)</w:t>
      </w:r>
      <w:r>
        <w:rPr>
          <w:rFonts w:ascii="Helvetica" w:hAnsi="Helvetica" w:cs="Helvetica"/>
        </w:rPr>
        <w:t>. Na drugim miejscu</w:t>
      </w:r>
      <w:r w:rsidR="00456911">
        <w:rPr>
          <w:rFonts w:ascii="Helvetica" w:hAnsi="Helvetica" w:cs="Helvetica"/>
        </w:rPr>
        <w:t xml:space="preserve"> uplasowała</w:t>
      </w:r>
      <w:r>
        <w:rPr>
          <w:rFonts w:ascii="Helvetica" w:hAnsi="Helvetica" w:cs="Helvetica"/>
        </w:rPr>
        <w:t xml:space="preserve"> się odpowiedź dotycząca lokalu o metrażu w przedziale</w:t>
      </w:r>
      <w:r w:rsidR="00456911">
        <w:rPr>
          <w:rFonts w:ascii="Helvetica" w:hAnsi="Helvetica" w:cs="Helvetica"/>
        </w:rPr>
        <w:t xml:space="preserve"> od</w:t>
      </w:r>
      <w:r>
        <w:rPr>
          <w:rFonts w:ascii="Helvetica" w:hAnsi="Helvetica" w:cs="Helvetica"/>
        </w:rPr>
        <w:t xml:space="preserve"> 51</w:t>
      </w:r>
      <w:r w:rsidR="00F82481">
        <w:rPr>
          <w:rFonts w:ascii="Helvetica" w:hAnsi="Helvetica" w:cs="Helvetica"/>
        </w:rPr>
        <w:t xml:space="preserve"> </w:t>
      </w:r>
      <w:r>
        <w:rPr>
          <w:rFonts w:ascii="Helvetica" w:hAnsi="Helvetica" w:cs="Helvetica"/>
        </w:rPr>
        <w:t>m</w:t>
      </w:r>
      <w:r>
        <w:rPr>
          <w:rFonts w:ascii="Helvetica" w:hAnsi="Helvetica" w:cs="Helvetica"/>
          <w:vertAlign w:val="superscript"/>
        </w:rPr>
        <w:t>2</w:t>
      </w:r>
      <w:r w:rsidR="00722DAD">
        <w:rPr>
          <w:rFonts w:ascii="Helvetica" w:hAnsi="Helvetica" w:cs="Helvetica"/>
          <w:vertAlign w:val="superscript"/>
        </w:rPr>
        <w:t xml:space="preserve"> </w:t>
      </w:r>
      <w:r w:rsidR="00456911">
        <w:rPr>
          <w:rFonts w:ascii="Helvetica" w:hAnsi="Helvetica" w:cs="Helvetica"/>
        </w:rPr>
        <w:t xml:space="preserve">do </w:t>
      </w:r>
      <w:r>
        <w:rPr>
          <w:rFonts w:ascii="Helvetica" w:hAnsi="Helvetica" w:cs="Helvetica"/>
        </w:rPr>
        <w:t>6</w:t>
      </w:r>
      <w:r w:rsidR="00456911">
        <w:rPr>
          <w:rFonts w:ascii="Helvetica" w:hAnsi="Helvetica" w:cs="Helvetica"/>
        </w:rPr>
        <w:t>0 </w:t>
      </w:r>
      <w:r>
        <w:rPr>
          <w:rFonts w:ascii="Helvetica" w:hAnsi="Helvetica" w:cs="Helvetica"/>
        </w:rPr>
        <w:t>m</w:t>
      </w:r>
      <w:r>
        <w:rPr>
          <w:rFonts w:ascii="Helvetica" w:hAnsi="Helvetica" w:cs="Helvetica"/>
          <w:vertAlign w:val="superscript"/>
        </w:rPr>
        <w:t>2</w:t>
      </w:r>
      <w:r w:rsidR="008204A8">
        <w:rPr>
          <w:rFonts w:ascii="Helvetica" w:hAnsi="Helvetica" w:cs="Helvetica"/>
        </w:rPr>
        <w:t xml:space="preserve"> (</w:t>
      </w:r>
      <w:r>
        <w:rPr>
          <w:rFonts w:ascii="Helvetica" w:hAnsi="Helvetica" w:cs="Helvetica"/>
        </w:rPr>
        <w:t>20,66%</w:t>
      </w:r>
      <w:r w:rsidR="008204A8">
        <w:rPr>
          <w:rFonts w:ascii="Helvetica" w:hAnsi="Helvetica" w:cs="Helvetica"/>
        </w:rPr>
        <w:t>)</w:t>
      </w:r>
      <w:r>
        <w:rPr>
          <w:rFonts w:ascii="Helvetica" w:hAnsi="Helvetica" w:cs="Helvetica"/>
        </w:rPr>
        <w:t>. Ankietowani</w:t>
      </w:r>
      <w:r w:rsidR="008204A8">
        <w:rPr>
          <w:rFonts w:ascii="Helvetica" w:hAnsi="Helvetica" w:cs="Helvetica"/>
        </w:rPr>
        <w:t xml:space="preserve"> </w:t>
      </w:r>
      <w:r>
        <w:rPr>
          <w:rFonts w:ascii="Helvetica" w:hAnsi="Helvetica" w:cs="Helvetica"/>
        </w:rPr>
        <w:t>mieszkający w lokalu o powierzchni powyżej 70m</w:t>
      </w:r>
      <w:r>
        <w:rPr>
          <w:rFonts w:ascii="Helvetica" w:hAnsi="Helvetica" w:cs="Helvetica"/>
          <w:vertAlign w:val="superscript"/>
        </w:rPr>
        <w:t>2</w:t>
      </w:r>
      <w:r>
        <w:rPr>
          <w:rFonts w:ascii="Helvetica" w:hAnsi="Helvetica" w:cs="Helvetica"/>
        </w:rPr>
        <w:t xml:space="preserve"> stanowili 18,36%</w:t>
      </w:r>
      <w:r w:rsidR="00722DAD">
        <w:rPr>
          <w:rFonts w:ascii="Helvetica" w:hAnsi="Helvetica" w:cs="Helvetica"/>
        </w:rPr>
        <w:t xml:space="preserve"> populacji</w:t>
      </w:r>
      <w:r>
        <w:rPr>
          <w:rFonts w:ascii="Helvetica" w:hAnsi="Helvetica" w:cs="Helvetica"/>
        </w:rPr>
        <w:t>. Powierzchnię</w:t>
      </w:r>
      <w:r w:rsidR="00722DAD">
        <w:rPr>
          <w:rFonts w:ascii="Helvetica" w:hAnsi="Helvetica" w:cs="Helvetica"/>
        </w:rPr>
        <w:t xml:space="preserve"> od</w:t>
      </w:r>
      <w:r>
        <w:rPr>
          <w:rFonts w:ascii="Helvetica" w:hAnsi="Helvetica" w:cs="Helvetica"/>
        </w:rPr>
        <w:t xml:space="preserve"> 31</w:t>
      </w:r>
      <w:r w:rsidR="00F82481">
        <w:rPr>
          <w:rFonts w:ascii="Helvetica" w:hAnsi="Helvetica" w:cs="Helvetica"/>
        </w:rPr>
        <w:t xml:space="preserve"> </w:t>
      </w:r>
      <w:r>
        <w:rPr>
          <w:rFonts w:ascii="Helvetica" w:hAnsi="Helvetica" w:cs="Helvetica"/>
        </w:rPr>
        <w:t>m</w:t>
      </w:r>
      <w:r>
        <w:rPr>
          <w:rFonts w:ascii="Helvetica" w:hAnsi="Helvetica" w:cs="Helvetica"/>
          <w:vertAlign w:val="superscript"/>
        </w:rPr>
        <w:t>2</w:t>
      </w:r>
      <w:r w:rsidR="00722DAD">
        <w:rPr>
          <w:rFonts w:ascii="Helvetica" w:hAnsi="Helvetica" w:cs="Helvetica"/>
          <w:vertAlign w:val="superscript"/>
        </w:rPr>
        <w:t xml:space="preserve"> </w:t>
      </w:r>
      <w:r w:rsidR="00722DAD">
        <w:rPr>
          <w:rFonts w:ascii="Helvetica" w:hAnsi="Helvetica" w:cs="Helvetica"/>
        </w:rPr>
        <w:t xml:space="preserve">do </w:t>
      </w:r>
      <w:r>
        <w:rPr>
          <w:rFonts w:ascii="Helvetica" w:hAnsi="Helvetica" w:cs="Helvetica"/>
        </w:rPr>
        <w:t>40</w:t>
      </w:r>
      <w:r w:rsidR="008204A8">
        <w:rPr>
          <w:rFonts w:ascii="Helvetica" w:hAnsi="Helvetica" w:cs="Helvetica"/>
        </w:rPr>
        <w:t xml:space="preserve"> </w:t>
      </w:r>
      <w:r>
        <w:rPr>
          <w:rFonts w:ascii="Helvetica" w:hAnsi="Helvetica" w:cs="Helvetica"/>
        </w:rPr>
        <w:t>m</w:t>
      </w:r>
      <w:r>
        <w:rPr>
          <w:rFonts w:ascii="Helvetica" w:hAnsi="Helvetica" w:cs="Helvetica"/>
          <w:vertAlign w:val="superscript"/>
        </w:rPr>
        <w:t>2</w:t>
      </w:r>
      <w:r>
        <w:rPr>
          <w:rFonts w:ascii="Helvetica" w:hAnsi="Helvetica" w:cs="Helvetica"/>
        </w:rPr>
        <w:t xml:space="preserve"> wskazało 16,39%</w:t>
      </w:r>
      <w:r w:rsidR="00F82481">
        <w:rPr>
          <w:rFonts w:ascii="Helvetica" w:hAnsi="Helvetica" w:cs="Helvetica"/>
        </w:rPr>
        <w:t xml:space="preserve"> </w:t>
      </w:r>
      <w:r w:rsidR="00456911">
        <w:rPr>
          <w:rFonts w:ascii="Helvetica" w:hAnsi="Helvetica" w:cs="Helvetica"/>
        </w:rPr>
        <w:t>uczestników badania</w:t>
      </w:r>
      <w:r w:rsidR="008204A8">
        <w:rPr>
          <w:rFonts w:ascii="Helvetica" w:hAnsi="Helvetica" w:cs="Helvetica"/>
        </w:rPr>
        <w:t>.</w:t>
      </w:r>
      <w:r>
        <w:rPr>
          <w:rFonts w:ascii="Helvetica" w:hAnsi="Helvetica" w:cs="Helvetica"/>
        </w:rPr>
        <w:t xml:space="preserve"> </w:t>
      </w:r>
      <w:r w:rsidR="008204A8">
        <w:rPr>
          <w:rFonts w:ascii="Helvetica" w:hAnsi="Helvetica" w:cs="Helvetica"/>
        </w:rPr>
        <w:t>N</w:t>
      </w:r>
      <w:r>
        <w:rPr>
          <w:rFonts w:ascii="Helvetica" w:hAnsi="Helvetica" w:cs="Helvetica"/>
        </w:rPr>
        <w:t>atomiast przedział 61</w:t>
      </w:r>
      <w:r w:rsidR="001F363F">
        <w:rPr>
          <w:rFonts w:ascii="Helvetica" w:hAnsi="Helvetica" w:cs="Helvetica"/>
        </w:rPr>
        <w:t> </w:t>
      </w:r>
      <w:r>
        <w:rPr>
          <w:rFonts w:ascii="Helvetica" w:hAnsi="Helvetica" w:cs="Helvetica"/>
        </w:rPr>
        <w:t>m</w:t>
      </w:r>
      <w:r>
        <w:rPr>
          <w:rFonts w:ascii="Helvetica" w:hAnsi="Helvetica" w:cs="Helvetica"/>
          <w:vertAlign w:val="superscript"/>
        </w:rPr>
        <w:t>2</w:t>
      </w:r>
      <w:r>
        <w:rPr>
          <w:rFonts w:ascii="Helvetica" w:hAnsi="Helvetica" w:cs="Helvetica"/>
        </w:rPr>
        <w:t xml:space="preserve"> </w:t>
      </w:r>
      <w:r w:rsidR="00456911">
        <w:rPr>
          <w:rFonts w:ascii="Helvetica" w:hAnsi="Helvetica" w:cs="Helvetica"/>
        </w:rPr>
        <w:t>-</w:t>
      </w:r>
      <w:r>
        <w:rPr>
          <w:rFonts w:ascii="Helvetica" w:hAnsi="Helvetica" w:cs="Helvetica"/>
        </w:rPr>
        <w:t xml:space="preserve"> 70</w:t>
      </w:r>
      <w:r w:rsidR="00F82481">
        <w:rPr>
          <w:rFonts w:ascii="Helvetica" w:hAnsi="Helvetica" w:cs="Helvetica"/>
        </w:rPr>
        <w:t xml:space="preserve"> </w:t>
      </w:r>
      <w:r>
        <w:rPr>
          <w:rFonts w:ascii="Helvetica" w:hAnsi="Helvetica" w:cs="Helvetica"/>
        </w:rPr>
        <w:t>m</w:t>
      </w:r>
      <w:r>
        <w:rPr>
          <w:rFonts w:ascii="Helvetica" w:hAnsi="Helvetica" w:cs="Helvetica"/>
          <w:vertAlign w:val="superscript"/>
        </w:rPr>
        <w:t>2</w:t>
      </w:r>
      <w:r w:rsidR="008204A8">
        <w:rPr>
          <w:rFonts w:ascii="Helvetica" w:hAnsi="Helvetica" w:cs="Helvetica"/>
        </w:rPr>
        <w:t xml:space="preserve"> deklaruje</w:t>
      </w:r>
      <w:r>
        <w:rPr>
          <w:rFonts w:ascii="Helvetica" w:hAnsi="Helvetica" w:cs="Helvetica"/>
        </w:rPr>
        <w:t xml:space="preserve"> </w:t>
      </w:r>
      <w:r w:rsidR="008D4DF9">
        <w:rPr>
          <w:rFonts w:ascii="Helvetica" w:hAnsi="Helvetica" w:cs="Helvetica"/>
        </w:rPr>
        <w:t>10,16%</w:t>
      </w:r>
      <w:r w:rsidR="00F82481">
        <w:rPr>
          <w:rFonts w:ascii="Helvetica" w:hAnsi="Helvetica" w:cs="Helvetica"/>
        </w:rPr>
        <w:t xml:space="preserve"> respondentów</w:t>
      </w:r>
      <w:r w:rsidR="008D4DF9">
        <w:rPr>
          <w:rFonts w:ascii="Helvetica" w:hAnsi="Helvetica" w:cs="Helvetica"/>
        </w:rPr>
        <w:t>. Najmniej osób wskazał</w:t>
      </w:r>
      <w:r w:rsidR="00722DAD">
        <w:rPr>
          <w:rFonts w:ascii="Helvetica" w:hAnsi="Helvetica" w:cs="Helvetica"/>
        </w:rPr>
        <w:t>o</w:t>
      </w:r>
      <w:r w:rsidR="008D4DF9">
        <w:rPr>
          <w:rFonts w:ascii="Helvetica" w:hAnsi="Helvetica" w:cs="Helvetica"/>
        </w:rPr>
        <w:t xml:space="preserve"> metraż do 30</w:t>
      </w:r>
      <w:r w:rsidR="00722DAD">
        <w:rPr>
          <w:rFonts w:ascii="Helvetica" w:hAnsi="Helvetica" w:cs="Helvetica"/>
        </w:rPr>
        <w:t xml:space="preserve"> </w:t>
      </w:r>
      <w:r w:rsidR="008D4DF9">
        <w:rPr>
          <w:rFonts w:ascii="Helvetica" w:hAnsi="Helvetica" w:cs="Helvetica"/>
        </w:rPr>
        <w:t>m</w:t>
      </w:r>
      <w:r w:rsidR="008D4DF9">
        <w:rPr>
          <w:rFonts w:ascii="Helvetica" w:hAnsi="Helvetica" w:cs="Helvetica"/>
          <w:vertAlign w:val="superscript"/>
        </w:rPr>
        <w:t>2</w:t>
      </w:r>
      <w:r w:rsidR="001F363F">
        <w:rPr>
          <w:rFonts w:ascii="Helvetica" w:hAnsi="Helvetica" w:cs="Helvetica"/>
        </w:rPr>
        <w:t xml:space="preserve"> (</w:t>
      </w:r>
      <w:r w:rsidR="008D4DF9">
        <w:rPr>
          <w:rFonts w:ascii="Helvetica" w:hAnsi="Helvetica" w:cs="Helvetica"/>
        </w:rPr>
        <w:t>5,25%</w:t>
      </w:r>
      <w:r w:rsidR="001F363F">
        <w:rPr>
          <w:rFonts w:ascii="Helvetica" w:hAnsi="Helvetica" w:cs="Helvetica"/>
        </w:rPr>
        <w:t>)</w:t>
      </w:r>
      <w:r w:rsidR="008D4DF9">
        <w:rPr>
          <w:rFonts w:ascii="Helvetica" w:hAnsi="Helvetica" w:cs="Helvetica"/>
        </w:rPr>
        <w:t>. Jed</w:t>
      </w:r>
      <w:r w:rsidR="00722DAD">
        <w:rPr>
          <w:rFonts w:ascii="Helvetica" w:hAnsi="Helvetica" w:cs="Helvetica"/>
        </w:rPr>
        <w:t>na osoba</w:t>
      </w:r>
      <w:r w:rsidR="00F82481">
        <w:rPr>
          <w:rFonts w:ascii="Helvetica" w:hAnsi="Helvetica" w:cs="Helvetica"/>
        </w:rPr>
        <w:t xml:space="preserve"> (0,33%) nie udzieliła odpowiedzi</w:t>
      </w:r>
      <w:r w:rsidR="008D4DF9">
        <w:rPr>
          <w:rFonts w:ascii="Helvetica" w:hAnsi="Helvetica" w:cs="Helvetica"/>
        </w:rPr>
        <w:t>.</w:t>
      </w:r>
    </w:p>
    <w:p w14:paraId="2ABAF266" w14:textId="77777777" w:rsidR="00722DAD" w:rsidRPr="00722DAD" w:rsidRDefault="00722DAD" w:rsidP="00AC0A25">
      <w:pPr>
        <w:jc w:val="both"/>
        <w:rPr>
          <w:rFonts w:ascii="Helvetica" w:hAnsi="Helvetica" w:cs="Helvetica"/>
          <w:sz w:val="16"/>
          <w:szCs w:val="16"/>
        </w:rPr>
      </w:pPr>
    </w:p>
    <w:p w14:paraId="1713C5E0" w14:textId="584E6364" w:rsidR="006F6731" w:rsidRPr="005E7BD5" w:rsidRDefault="006F6731" w:rsidP="006F6731">
      <w:pPr>
        <w:pStyle w:val="Legenda"/>
        <w:keepNext/>
        <w:rPr>
          <w:rFonts w:ascii="Helvetica" w:hAnsi="Helvetica" w:cs="Helvetica"/>
          <w:color w:val="auto"/>
        </w:rPr>
      </w:pPr>
      <w:bookmarkStart w:id="34" w:name="_Toc111366792"/>
      <w:r w:rsidRPr="005E7BD5">
        <w:rPr>
          <w:rFonts w:ascii="Helvetica" w:hAnsi="Helvetica" w:cs="Helvetica"/>
          <w:color w:val="auto"/>
        </w:rPr>
        <w:t xml:space="preserve">Tabela </w:t>
      </w:r>
      <w:r w:rsidRPr="005E7BD5">
        <w:rPr>
          <w:rFonts w:ascii="Helvetica" w:hAnsi="Helvetica" w:cs="Helvetica"/>
          <w:color w:val="auto"/>
        </w:rPr>
        <w:fldChar w:fldCharType="begin"/>
      </w:r>
      <w:r w:rsidRPr="005E7BD5">
        <w:rPr>
          <w:rFonts w:ascii="Helvetica" w:hAnsi="Helvetica" w:cs="Helvetica"/>
          <w:color w:val="auto"/>
        </w:rPr>
        <w:instrText xml:space="preserve"> SEQ Tabela \* ARABIC </w:instrText>
      </w:r>
      <w:r w:rsidRPr="005E7BD5">
        <w:rPr>
          <w:rFonts w:ascii="Helvetica" w:hAnsi="Helvetica" w:cs="Helvetica"/>
          <w:color w:val="auto"/>
        </w:rPr>
        <w:fldChar w:fldCharType="separate"/>
      </w:r>
      <w:r w:rsidR="00585030">
        <w:rPr>
          <w:rFonts w:ascii="Helvetica" w:hAnsi="Helvetica" w:cs="Helvetica"/>
          <w:noProof/>
          <w:color w:val="auto"/>
        </w:rPr>
        <w:t>15</w:t>
      </w:r>
      <w:r w:rsidRPr="005E7BD5">
        <w:rPr>
          <w:rFonts w:ascii="Helvetica" w:hAnsi="Helvetica" w:cs="Helvetica"/>
          <w:color w:val="auto"/>
        </w:rPr>
        <w:fldChar w:fldCharType="end"/>
      </w:r>
      <w:r w:rsidRPr="005E7BD5">
        <w:rPr>
          <w:rFonts w:ascii="Helvetica" w:hAnsi="Helvetica" w:cs="Helvetica"/>
          <w:color w:val="auto"/>
        </w:rPr>
        <w:t>. Powierzchnia użytkowa lokalu aktualnie zajmowanego</w:t>
      </w:r>
      <w:bookmarkEnd w:id="34"/>
    </w:p>
    <w:tbl>
      <w:tblPr>
        <w:tblW w:w="5000" w:type="pct"/>
        <w:tblCellMar>
          <w:left w:w="70" w:type="dxa"/>
          <w:right w:w="70" w:type="dxa"/>
        </w:tblCellMar>
        <w:tblLook w:val="04A0" w:firstRow="1" w:lastRow="0" w:firstColumn="1" w:lastColumn="0" w:noHBand="0" w:noVBand="1"/>
      </w:tblPr>
      <w:tblGrid>
        <w:gridCol w:w="6324"/>
        <w:gridCol w:w="1321"/>
        <w:gridCol w:w="1417"/>
      </w:tblGrid>
      <w:tr w:rsidR="00AC0A25" w:rsidRPr="00722DAD" w14:paraId="00BBD542" w14:textId="77777777" w:rsidTr="00FE36DB">
        <w:trPr>
          <w:trHeight w:val="300"/>
        </w:trPr>
        <w:tc>
          <w:tcPr>
            <w:tcW w:w="3515"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DFF890F" w14:textId="07F6840A" w:rsidR="00AC0A25" w:rsidRPr="00722DAD" w:rsidRDefault="00AC0A25" w:rsidP="00FE36DB">
            <w:pPr>
              <w:spacing w:after="0" w:line="240" w:lineRule="auto"/>
              <w:jc w:val="both"/>
              <w:rPr>
                <w:rFonts w:ascii="Helvetica" w:eastAsia="Times New Roman" w:hAnsi="Helvetica" w:cs="Helvetica"/>
                <w:b/>
                <w:bCs/>
                <w:sz w:val="20"/>
                <w:szCs w:val="20"/>
                <w:lang w:eastAsia="pl-PL"/>
              </w:rPr>
            </w:pPr>
            <w:r w:rsidRPr="00722DAD">
              <w:rPr>
                <w:rFonts w:ascii="Helvetica" w:eastAsia="Times New Roman" w:hAnsi="Helvetica" w:cs="Helvetica"/>
                <w:b/>
                <w:bCs/>
                <w:sz w:val="20"/>
                <w:szCs w:val="20"/>
                <w:lang w:eastAsia="pl-PL"/>
              </w:rPr>
              <w:t>Jaka jest powierzchnia użytkowa lokalu zajmowanego aktualnie przez Panią/Pana?</w:t>
            </w:r>
          </w:p>
        </w:tc>
        <w:tc>
          <w:tcPr>
            <w:tcW w:w="707" w:type="pct"/>
            <w:tcBorders>
              <w:top w:val="single" w:sz="4" w:space="0" w:color="auto"/>
              <w:left w:val="nil"/>
              <w:bottom w:val="single" w:sz="4" w:space="0" w:color="auto"/>
              <w:right w:val="single" w:sz="4" w:space="0" w:color="auto"/>
            </w:tcBorders>
            <w:shd w:val="clear" w:color="000000" w:fill="DDEBF7"/>
            <w:noWrap/>
            <w:vAlign w:val="center"/>
            <w:hideMark/>
          </w:tcPr>
          <w:p w14:paraId="3F39D73F" w14:textId="77777777" w:rsidR="00AC0A25" w:rsidRPr="00722DAD" w:rsidRDefault="00AC0A25" w:rsidP="00FE36DB">
            <w:pPr>
              <w:spacing w:after="0" w:line="240" w:lineRule="auto"/>
              <w:jc w:val="center"/>
              <w:rPr>
                <w:rFonts w:ascii="Helvetica" w:eastAsia="Times New Roman" w:hAnsi="Helvetica" w:cs="Helvetica"/>
                <w:b/>
                <w:bCs/>
                <w:sz w:val="20"/>
                <w:szCs w:val="20"/>
                <w:lang w:eastAsia="pl-PL"/>
              </w:rPr>
            </w:pPr>
            <w:r w:rsidRPr="00722DAD">
              <w:rPr>
                <w:rFonts w:ascii="Helvetica" w:eastAsia="Times New Roman" w:hAnsi="Helvetica" w:cs="Helvetica"/>
                <w:b/>
                <w:bCs/>
                <w:sz w:val="20"/>
                <w:szCs w:val="20"/>
                <w:lang w:eastAsia="pl-PL"/>
              </w:rPr>
              <w:t>Liczba wskazań</w:t>
            </w:r>
          </w:p>
        </w:tc>
        <w:tc>
          <w:tcPr>
            <w:tcW w:w="779" w:type="pct"/>
            <w:tcBorders>
              <w:top w:val="single" w:sz="4" w:space="0" w:color="auto"/>
              <w:left w:val="nil"/>
              <w:bottom w:val="single" w:sz="4" w:space="0" w:color="auto"/>
              <w:right w:val="single" w:sz="4" w:space="0" w:color="auto"/>
            </w:tcBorders>
            <w:shd w:val="clear" w:color="000000" w:fill="DDEBF7"/>
            <w:noWrap/>
            <w:vAlign w:val="center"/>
            <w:hideMark/>
          </w:tcPr>
          <w:p w14:paraId="29035AB7" w14:textId="77777777" w:rsidR="00AC0A25" w:rsidRPr="00722DAD" w:rsidRDefault="00AC0A25" w:rsidP="00FE36DB">
            <w:pPr>
              <w:spacing w:after="0" w:line="240" w:lineRule="auto"/>
              <w:jc w:val="center"/>
              <w:rPr>
                <w:rFonts w:ascii="Helvetica" w:eastAsia="Times New Roman" w:hAnsi="Helvetica" w:cs="Helvetica"/>
                <w:b/>
                <w:bCs/>
                <w:sz w:val="20"/>
                <w:szCs w:val="20"/>
                <w:lang w:eastAsia="pl-PL"/>
              </w:rPr>
            </w:pPr>
            <w:r w:rsidRPr="00722DAD">
              <w:rPr>
                <w:rFonts w:ascii="Helvetica" w:eastAsia="Times New Roman" w:hAnsi="Helvetica" w:cs="Helvetica"/>
                <w:b/>
                <w:bCs/>
                <w:sz w:val="20"/>
                <w:szCs w:val="20"/>
                <w:lang w:eastAsia="pl-PL"/>
              </w:rPr>
              <w:t>Procent wskazań</w:t>
            </w:r>
          </w:p>
        </w:tc>
      </w:tr>
      <w:tr w:rsidR="00AC0A25" w:rsidRPr="00722DAD" w14:paraId="21A11B3E"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40F0EFFC"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Do 30m2</w:t>
            </w:r>
          </w:p>
        </w:tc>
        <w:tc>
          <w:tcPr>
            <w:tcW w:w="707" w:type="pct"/>
            <w:tcBorders>
              <w:top w:val="nil"/>
              <w:left w:val="nil"/>
              <w:bottom w:val="single" w:sz="4" w:space="0" w:color="auto"/>
              <w:right w:val="single" w:sz="4" w:space="0" w:color="auto"/>
            </w:tcBorders>
            <w:shd w:val="clear" w:color="auto" w:fill="auto"/>
            <w:noWrap/>
            <w:vAlign w:val="center"/>
            <w:hideMark/>
          </w:tcPr>
          <w:p w14:paraId="76337A6D"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16</w:t>
            </w:r>
          </w:p>
        </w:tc>
        <w:tc>
          <w:tcPr>
            <w:tcW w:w="779" w:type="pct"/>
            <w:tcBorders>
              <w:top w:val="nil"/>
              <w:left w:val="nil"/>
              <w:bottom w:val="single" w:sz="4" w:space="0" w:color="auto"/>
              <w:right w:val="single" w:sz="4" w:space="0" w:color="auto"/>
            </w:tcBorders>
            <w:shd w:val="clear" w:color="auto" w:fill="auto"/>
            <w:noWrap/>
            <w:vAlign w:val="center"/>
            <w:hideMark/>
          </w:tcPr>
          <w:p w14:paraId="2FEC91C6"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5,25%</w:t>
            </w:r>
          </w:p>
        </w:tc>
      </w:tr>
      <w:tr w:rsidR="00AC0A25" w:rsidRPr="00722DAD" w14:paraId="0233DAAB"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3C9EE9D9"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Od 31m2 do 40m2</w:t>
            </w:r>
          </w:p>
        </w:tc>
        <w:tc>
          <w:tcPr>
            <w:tcW w:w="707" w:type="pct"/>
            <w:tcBorders>
              <w:top w:val="nil"/>
              <w:left w:val="nil"/>
              <w:bottom w:val="single" w:sz="4" w:space="0" w:color="auto"/>
              <w:right w:val="single" w:sz="4" w:space="0" w:color="auto"/>
            </w:tcBorders>
            <w:shd w:val="clear" w:color="auto" w:fill="auto"/>
            <w:noWrap/>
            <w:vAlign w:val="center"/>
            <w:hideMark/>
          </w:tcPr>
          <w:p w14:paraId="377DF8E2"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50</w:t>
            </w:r>
          </w:p>
        </w:tc>
        <w:tc>
          <w:tcPr>
            <w:tcW w:w="779" w:type="pct"/>
            <w:tcBorders>
              <w:top w:val="nil"/>
              <w:left w:val="nil"/>
              <w:bottom w:val="single" w:sz="4" w:space="0" w:color="auto"/>
              <w:right w:val="single" w:sz="4" w:space="0" w:color="auto"/>
            </w:tcBorders>
            <w:shd w:val="clear" w:color="auto" w:fill="auto"/>
            <w:noWrap/>
            <w:vAlign w:val="center"/>
            <w:hideMark/>
          </w:tcPr>
          <w:p w14:paraId="76C1C1C7"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16,39%</w:t>
            </w:r>
          </w:p>
        </w:tc>
      </w:tr>
      <w:tr w:rsidR="00AC0A25" w:rsidRPr="00722DAD" w14:paraId="3D8BD64D"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1A5890D7"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Od 41m2 do 50m2</w:t>
            </w:r>
          </w:p>
        </w:tc>
        <w:tc>
          <w:tcPr>
            <w:tcW w:w="707" w:type="pct"/>
            <w:tcBorders>
              <w:top w:val="nil"/>
              <w:left w:val="nil"/>
              <w:bottom w:val="single" w:sz="4" w:space="0" w:color="auto"/>
              <w:right w:val="single" w:sz="4" w:space="0" w:color="auto"/>
            </w:tcBorders>
            <w:shd w:val="clear" w:color="auto" w:fill="auto"/>
            <w:noWrap/>
            <w:vAlign w:val="center"/>
            <w:hideMark/>
          </w:tcPr>
          <w:p w14:paraId="52B93CDB"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88</w:t>
            </w:r>
          </w:p>
        </w:tc>
        <w:tc>
          <w:tcPr>
            <w:tcW w:w="779" w:type="pct"/>
            <w:tcBorders>
              <w:top w:val="nil"/>
              <w:left w:val="nil"/>
              <w:bottom w:val="single" w:sz="4" w:space="0" w:color="auto"/>
              <w:right w:val="single" w:sz="4" w:space="0" w:color="auto"/>
            </w:tcBorders>
            <w:shd w:val="clear" w:color="auto" w:fill="auto"/>
            <w:noWrap/>
            <w:vAlign w:val="center"/>
            <w:hideMark/>
          </w:tcPr>
          <w:p w14:paraId="2760899B"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28,85%</w:t>
            </w:r>
          </w:p>
        </w:tc>
      </w:tr>
      <w:tr w:rsidR="00AC0A25" w:rsidRPr="00722DAD" w14:paraId="6FBEE8B2"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38A91D64"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Od 51m2 do 60m2</w:t>
            </w:r>
          </w:p>
        </w:tc>
        <w:tc>
          <w:tcPr>
            <w:tcW w:w="707" w:type="pct"/>
            <w:tcBorders>
              <w:top w:val="nil"/>
              <w:left w:val="nil"/>
              <w:bottom w:val="single" w:sz="4" w:space="0" w:color="auto"/>
              <w:right w:val="single" w:sz="4" w:space="0" w:color="auto"/>
            </w:tcBorders>
            <w:shd w:val="clear" w:color="auto" w:fill="auto"/>
            <w:noWrap/>
            <w:vAlign w:val="center"/>
            <w:hideMark/>
          </w:tcPr>
          <w:p w14:paraId="4AD961DD"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63</w:t>
            </w:r>
          </w:p>
        </w:tc>
        <w:tc>
          <w:tcPr>
            <w:tcW w:w="779" w:type="pct"/>
            <w:tcBorders>
              <w:top w:val="nil"/>
              <w:left w:val="nil"/>
              <w:bottom w:val="single" w:sz="4" w:space="0" w:color="auto"/>
              <w:right w:val="single" w:sz="4" w:space="0" w:color="auto"/>
            </w:tcBorders>
            <w:shd w:val="clear" w:color="auto" w:fill="auto"/>
            <w:noWrap/>
            <w:vAlign w:val="center"/>
            <w:hideMark/>
          </w:tcPr>
          <w:p w14:paraId="108C41A4"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20,66%</w:t>
            </w:r>
          </w:p>
        </w:tc>
      </w:tr>
      <w:tr w:rsidR="00AC0A25" w:rsidRPr="00722DAD" w14:paraId="1CA24902"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09F1F6BE"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Od 61m2 do 70m2</w:t>
            </w:r>
          </w:p>
        </w:tc>
        <w:tc>
          <w:tcPr>
            <w:tcW w:w="707" w:type="pct"/>
            <w:tcBorders>
              <w:top w:val="nil"/>
              <w:left w:val="nil"/>
              <w:bottom w:val="single" w:sz="4" w:space="0" w:color="auto"/>
              <w:right w:val="single" w:sz="4" w:space="0" w:color="auto"/>
            </w:tcBorders>
            <w:shd w:val="clear" w:color="auto" w:fill="auto"/>
            <w:noWrap/>
            <w:vAlign w:val="center"/>
            <w:hideMark/>
          </w:tcPr>
          <w:p w14:paraId="22939717"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31</w:t>
            </w:r>
          </w:p>
        </w:tc>
        <w:tc>
          <w:tcPr>
            <w:tcW w:w="779" w:type="pct"/>
            <w:tcBorders>
              <w:top w:val="nil"/>
              <w:left w:val="nil"/>
              <w:bottom w:val="single" w:sz="4" w:space="0" w:color="auto"/>
              <w:right w:val="single" w:sz="4" w:space="0" w:color="auto"/>
            </w:tcBorders>
            <w:shd w:val="clear" w:color="auto" w:fill="auto"/>
            <w:noWrap/>
            <w:vAlign w:val="center"/>
            <w:hideMark/>
          </w:tcPr>
          <w:p w14:paraId="13180C73"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10,16%</w:t>
            </w:r>
          </w:p>
        </w:tc>
      </w:tr>
      <w:tr w:rsidR="00AC0A25" w:rsidRPr="00722DAD" w14:paraId="26E1A8B2"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18D7922B"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Powyżej 70m2</w:t>
            </w:r>
          </w:p>
        </w:tc>
        <w:tc>
          <w:tcPr>
            <w:tcW w:w="707" w:type="pct"/>
            <w:tcBorders>
              <w:top w:val="nil"/>
              <w:left w:val="nil"/>
              <w:bottom w:val="single" w:sz="4" w:space="0" w:color="auto"/>
              <w:right w:val="single" w:sz="4" w:space="0" w:color="auto"/>
            </w:tcBorders>
            <w:shd w:val="clear" w:color="auto" w:fill="auto"/>
            <w:noWrap/>
            <w:vAlign w:val="center"/>
            <w:hideMark/>
          </w:tcPr>
          <w:p w14:paraId="210F3731"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56</w:t>
            </w:r>
          </w:p>
        </w:tc>
        <w:tc>
          <w:tcPr>
            <w:tcW w:w="779" w:type="pct"/>
            <w:tcBorders>
              <w:top w:val="nil"/>
              <w:left w:val="nil"/>
              <w:bottom w:val="single" w:sz="4" w:space="0" w:color="auto"/>
              <w:right w:val="single" w:sz="4" w:space="0" w:color="auto"/>
            </w:tcBorders>
            <w:shd w:val="clear" w:color="auto" w:fill="auto"/>
            <w:noWrap/>
            <w:vAlign w:val="center"/>
            <w:hideMark/>
          </w:tcPr>
          <w:p w14:paraId="5FC515C9"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18,36%</w:t>
            </w:r>
          </w:p>
        </w:tc>
      </w:tr>
      <w:tr w:rsidR="00AC0A25" w:rsidRPr="00722DAD" w14:paraId="0D51025F" w14:textId="77777777" w:rsidTr="00FE36DB">
        <w:trPr>
          <w:trHeight w:val="300"/>
        </w:trPr>
        <w:tc>
          <w:tcPr>
            <w:tcW w:w="3515" w:type="pct"/>
            <w:tcBorders>
              <w:top w:val="nil"/>
              <w:left w:val="single" w:sz="4" w:space="0" w:color="auto"/>
              <w:bottom w:val="single" w:sz="4" w:space="0" w:color="auto"/>
              <w:right w:val="single" w:sz="4" w:space="0" w:color="auto"/>
            </w:tcBorders>
            <w:shd w:val="clear" w:color="auto" w:fill="auto"/>
            <w:noWrap/>
            <w:vAlign w:val="center"/>
            <w:hideMark/>
          </w:tcPr>
          <w:p w14:paraId="3A1184FD" w14:textId="77777777" w:rsidR="00AC0A25" w:rsidRPr="00722DAD" w:rsidRDefault="00AC0A25" w:rsidP="00FE36DB">
            <w:pPr>
              <w:spacing w:after="0" w:line="240" w:lineRule="auto"/>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Brak odpowiedzi</w:t>
            </w:r>
          </w:p>
        </w:tc>
        <w:tc>
          <w:tcPr>
            <w:tcW w:w="707" w:type="pct"/>
            <w:tcBorders>
              <w:top w:val="nil"/>
              <w:left w:val="nil"/>
              <w:bottom w:val="single" w:sz="4" w:space="0" w:color="auto"/>
              <w:right w:val="single" w:sz="4" w:space="0" w:color="auto"/>
            </w:tcBorders>
            <w:shd w:val="clear" w:color="auto" w:fill="auto"/>
            <w:noWrap/>
            <w:vAlign w:val="center"/>
            <w:hideMark/>
          </w:tcPr>
          <w:p w14:paraId="4D27ACF6"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1</w:t>
            </w:r>
          </w:p>
        </w:tc>
        <w:tc>
          <w:tcPr>
            <w:tcW w:w="779" w:type="pct"/>
            <w:tcBorders>
              <w:top w:val="nil"/>
              <w:left w:val="nil"/>
              <w:bottom w:val="single" w:sz="4" w:space="0" w:color="auto"/>
              <w:right w:val="single" w:sz="4" w:space="0" w:color="auto"/>
            </w:tcBorders>
            <w:shd w:val="clear" w:color="auto" w:fill="auto"/>
            <w:noWrap/>
            <w:vAlign w:val="center"/>
            <w:hideMark/>
          </w:tcPr>
          <w:p w14:paraId="0623250C" w14:textId="77777777" w:rsidR="00AC0A25" w:rsidRPr="00722DAD" w:rsidRDefault="00AC0A25" w:rsidP="00FE36DB">
            <w:pPr>
              <w:spacing w:after="0" w:line="240" w:lineRule="auto"/>
              <w:jc w:val="center"/>
              <w:rPr>
                <w:rFonts w:ascii="Helvetica" w:eastAsia="Times New Roman" w:hAnsi="Helvetica" w:cs="Helvetica"/>
                <w:sz w:val="20"/>
                <w:szCs w:val="20"/>
                <w:lang w:eastAsia="pl-PL"/>
              </w:rPr>
            </w:pPr>
            <w:r w:rsidRPr="00722DAD">
              <w:rPr>
                <w:rFonts w:ascii="Helvetica" w:eastAsia="Times New Roman" w:hAnsi="Helvetica" w:cs="Helvetica"/>
                <w:sz w:val="20"/>
                <w:szCs w:val="20"/>
                <w:lang w:eastAsia="pl-PL"/>
              </w:rPr>
              <w:t>0,33%</w:t>
            </w:r>
          </w:p>
        </w:tc>
      </w:tr>
    </w:tbl>
    <w:p w14:paraId="0CBECE7C" w14:textId="77777777" w:rsidR="00837CE7" w:rsidRPr="005E7BD5" w:rsidRDefault="00837CE7" w:rsidP="00837CE7">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3BA43B63" w14:textId="77777777" w:rsidR="00722DAD" w:rsidRPr="00FE36DB" w:rsidRDefault="00722DAD" w:rsidP="00C913CB">
      <w:pPr>
        <w:pStyle w:val="Legenda"/>
        <w:keepNext/>
        <w:jc w:val="both"/>
        <w:rPr>
          <w:rFonts w:ascii="Helvetica" w:hAnsi="Helvetica" w:cs="Helvetica"/>
          <w:i w:val="0"/>
          <w:iCs w:val="0"/>
          <w:color w:val="auto"/>
        </w:rPr>
      </w:pPr>
    </w:p>
    <w:p w14:paraId="4A45EDB7" w14:textId="27292FDF" w:rsidR="00C913CB" w:rsidRPr="005E7BD5" w:rsidRDefault="00C913CB" w:rsidP="00C913CB">
      <w:pPr>
        <w:pStyle w:val="Legenda"/>
        <w:keepNext/>
        <w:jc w:val="both"/>
        <w:rPr>
          <w:rFonts w:ascii="Helvetica" w:hAnsi="Helvetica" w:cs="Helvetica"/>
          <w:color w:val="auto"/>
        </w:rPr>
      </w:pPr>
      <w:bookmarkStart w:id="35" w:name="_Toc111366764"/>
      <w:r w:rsidRPr="005E7BD5">
        <w:rPr>
          <w:rFonts w:ascii="Helvetica" w:hAnsi="Helvetica" w:cs="Helvetica"/>
          <w:color w:val="auto"/>
        </w:rPr>
        <w:t xml:space="preserve">Wykres </w:t>
      </w:r>
      <w:r w:rsidRPr="005E7BD5">
        <w:rPr>
          <w:rFonts w:ascii="Helvetica" w:hAnsi="Helvetica" w:cs="Helvetica"/>
          <w:color w:val="auto"/>
        </w:rPr>
        <w:fldChar w:fldCharType="begin"/>
      </w:r>
      <w:r w:rsidRPr="005E7BD5">
        <w:rPr>
          <w:rFonts w:ascii="Helvetica" w:hAnsi="Helvetica" w:cs="Helvetica"/>
          <w:color w:val="auto"/>
        </w:rPr>
        <w:instrText xml:space="preserve"> SEQ Wykres \* ARABIC </w:instrText>
      </w:r>
      <w:r w:rsidRPr="005E7BD5">
        <w:rPr>
          <w:rFonts w:ascii="Helvetica" w:hAnsi="Helvetica" w:cs="Helvetica"/>
          <w:color w:val="auto"/>
        </w:rPr>
        <w:fldChar w:fldCharType="separate"/>
      </w:r>
      <w:r w:rsidR="00585030">
        <w:rPr>
          <w:rFonts w:ascii="Helvetica" w:hAnsi="Helvetica" w:cs="Helvetica"/>
          <w:noProof/>
          <w:color w:val="auto"/>
        </w:rPr>
        <w:t>15</w:t>
      </w:r>
      <w:r w:rsidRPr="005E7BD5">
        <w:rPr>
          <w:rFonts w:ascii="Helvetica" w:hAnsi="Helvetica" w:cs="Helvetica"/>
          <w:color w:val="auto"/>
        </w:rPr>
        <w:fldChar w:fldCharType="end"/>
      </w:r>
      <w:r w:rsidRPr="005E7BD5">
        <w:rPr>
          <w:rFonts w:ascii="Helvetica" w:hAnsi="Helvetica" w:cs="Helvetica"/>
          <w:color w:val="auto"/>
        </w:rPr>
        <w:t>. Powierzchnia użytkowa lokalu aktualnie zajmowanego</w:t>
      </w:r>
      <w:bookmarkEnd w:id="35"/>
    </w:p>
    <w:p w14:paraId="1ED3735A" w14:textId="73067CEF" w:rsidR="000C1546" w:rsidRDefault="000C1546" w:rsidP="00C913CB">
      <w:pPr>
        <w:jc w:val="center"/>
        <w:rPr>
          <w:rFonts w:ascii="Helvetica" w:hAnsi="Helvetica" w:cs="Helvetica"/>
        </w:rPr>
      </w:pPr>
      <w:r>
        <w:rPr>
          <w:noProof/>
        </w:rPr>
        <w:drawing>
          <wp:inline distT="0" distB="0" distL="0" distR="0" wp14:anchorId="5AF3BF6E" wp14:editId="712F760E">
            <wp:extent cx="5664530" cy="2992582"/>
            <wp:effectExtent l="0" t="0" r="12700" b="17780"/>
            <wp:docPr id="18" name="Wykres 18">
              <a:extLst xmlns:a="http://schemas.openxmlformats.org/drawingml/2006/main">
                <a:ext uri="{FF2B5EF4-FFF2-40B4-BE49-F238E27FC236}">
                  <a16:creationId xmlns:a16="http://schemas.microsoft.com/office/drawing/2014/main" id="{1D3ECBDC-788D-D307-11B0-6A62C9FAC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C5B261" w14:textId="44D0FA83" w:rsidR="0056418C" w:rsidRPr="005E7BD5" w:rsidRDefault="0056418C" w:rsidP="008D4DF9">
      <w:pPr>
        <w:jc w:val="both"/>
        <w:rPr>
          <w:rFonts w:ascii="Helvetica" w:hAnsi="Helvetica" w:cs="Helvetica"/>
          <w:i/>
          <w:iCs/>
          <w:sz w:val="18"/>
          <w:szCs w:val="18"/>
        </w:rPr>
      </w:pPr>
      <w:r w:rsidRPr="005E7BD5">
        <w:rPr>
          <w:rFonts w:ascii="Helvetica" w:hAnsi="Helvetica" w:cs="Helvetica"/>
          <w:i/>
          <w:iCs/>
          <w:sz w:val="18"/>
          <w:szCs w:val="18"/>
        </w:rPr>
        <w:t>Źródło: Opracowanie własne</w:t>
      </w:r>
    </w:p>
    <w:p w14:paraId="4EF112FB" w14:textId="0CDBE3FA" w:rsidR="00AC0A25" w:rsidRDefault="00AC0A25" w:rsidP="00AC0A25">
      <w:pPr>
        <w:pStyle w:val="Akapitzlist"/>
        <w:numPr>
          <w:ilvl w:val="0"/>
          <w:numId w:val="61"/>
        </w:numPr>
        <w:jc w:val="both"/>
        <w:rPr>
          <w:rFonts w:ascii="Helvetica" w:hAnsi="Helvetica" w:cs="Helvetica"/>
          <w:b/>
          <w:bCs/>
        </w:rPr>
      </w:pPr>
      <w:r>
        <w:rPr>
          <w:rFonts w:ascii="Helvetica" w:hAnsi="Helvetica" w:cs="Helvetica"/>
          <w:b/>
          <w:bCs/>
        </w:rPr>
        <w:lastRenderedPageBreak/>
        <w:t>Jaka jest liczba pokoi w lokalu zajmowanym aktualnie przez Panią/Pana?</w:t>
      </w:r>
    </w:p>
    <w:p w14:paraId="3DE9FDEE" w14:textId="0DC1E239" w:rsidR="00AC0A25" w:rsidRDefault="00AC0A25" w:rsidP="00AC0A25">
      <w:pPr>
        <w:jc w:val="both"/>
        <w:rPr>
          <w:rFonts w:ascii="Helvetica" w:hAnsi="Helvetica" w:cs="Helvetica"/>
        </w:rPr>
      </w:pPr>
    </w:p>
    <w:p w14:paraId="62105F73" w14:textId="45927A88" w:rsidR="000D183F" w:rsidRDefault="00F07B3C" w:rsidP="00F07B3C">
      <w:pPr>
        <w:jc w:val="both"/>
        <w:rPr>
          <w:rFonts w:ascii="Helvetica" w:hAnsi="Helvetica" w:cs="Helvetica"/>
        </w:rPr>
      </w:pPr>
      <w:r>
        <w:rPr>
          <w:rFonts w:ascii="Helvetica" w:hAnsi="Helvetica" w:cs="Helvetica"/>
        </w:rPr>
        <w:t>Naj</w:t>
      </w:r>
      <w:r w:rsidR="00871821">
        <w:rPr>
          <w:rFonts w:ascii="Helvetica" w:hAnsi="Helvetica" w:cs="Helvetica"/>
        </w:rPr>
        <w:t>liczniejszą</w:t>
      </w:r>
      <w:r>
        <w:rPr>
          <w:rFonts w:ascii="Helvetica" w:hAnsi="Helvetica" w:cs="Helvetica"/>
        </w:rPr>
        <w:t xml:space="preserve"> grupę stanowiły osoby posiadające</w:t>
      </w:r>
      <w:r w:rsidR="00BB324B">
        <w:rPr>
          <w:rFonts w:ascii="Helvetica" w:hAnsi="Helvetica" w:cs="Helvetica"/>
        </w:rPr>
        <w:t xml:space="preserve"> aktualnie</w:t>
      </w:r>
      <w:r>
        <w:rPr>
          <w:rFonts w:ascii="Helvetica" w:hAnsi="Helvetica" w:cs="Helvetica"/>
        </w:rPr>
        <w:t xml:space="preserve"> 2 pokoje – 38,36%.</w:t>
      </w:r>
      <w:r w:rsidR="00871821">
        <w:rPr>
          <w:rFonts w:ascii="Helvetica" w:hAnsi="Helvetica" w:cs="Helvetica"/>
        </w:rPr>
        <w:t xml:space="preserve"> Nieco</w:t>
      </w:r>
      <w:r>
        <w:rPr>
          <w:rFonts w:ascii="Helvetica" w:hAnsi="Helvetica" w:cs="Helvetica"/>
        </w:rPr>
        <w:t xml:space="preserve"> mniej osób wskazało, iż posiada 3 pokoje – 36,07%. Na trzecim miejscu znalazła się odpowiedź </w:t>
      </w:r>
      <w:r w:rsidR="00871821">
        <w:rPr>
          <w:rFonts w:ascii="Helvetica" w:hAnsi="Helvetica" w:cs="Helvetica"/>
        </w:rPr>
        <w:t>wskazująca</w:t>
      </w:r>
      <w:r>
        <w:rPr>
          <w:rFonts w:ascii="Helvetica" w:hAnsi="Helvetica" w:cs="Helvetica"/>
        </w:rPr>
        <w:t xml:space="preserve"> posiadani</w:t>
      </w:r>
      <w:r w:rsidR="00871821">
        <w:rPr>
          <w:rFonts w:ascii="Helvetica" w:hAnsi="Helvetica" w:cs="Helvetica"/>
        </w:rPr>
        <w:t>e</w:t>
      </w:r>
      <w:r>
        <w:rPr>
          <w:rFonts w:ascii="Helvetica" w:hAnsi="Helvetica" w:cs="Helvetica"/>
        </w:rPr>
        <w:t xml:space="preserve"> 4 pokoi</w:t>
      </w:r>
      <w:r w:rsidR="00871821">
        <w:rPr>
          <w:rFonts w:ascii="Helvetica" w:hAnsi="Helvetica" w:cs="Helvetica"/>
        </w:rPr>
        <w:t xml:space="preserve"> - </w:t>
      </w:r>
      <w:r>
        <w:rPr>
          <w:rFonts w:ascii="Helvetica" w:hAnsi="Helvetica" w:cs="Helvetica"/>
        </w:rPr>
        <w:t>10,49%. Najmniej wskazań ankietowanych p</w:t>
      </w:r>
      <w:r w:rsidR="00871821">
        <w:rPr>
          <w:rFonts w:ascii="Helvetica" w:hAnsi="Helvetica" w:cs="Helvetica"/>
        </w:rPr>
        <w:t>rzypadało</w:t>
      </w:r>
      <w:r>
        <w:rPr>
          <w:rFonts w:ascii="Helvetica" w:hAnsi="Helvetica" w:cs="Helvetica"/>
        </w:rPr>
        <w:t xml:space="preserve"> na</w:t>
      </w:r>
      <w:r w:rsidR="00871821">
        <w:rPr>
          <w:rFonts w:ascii="Helvetica" w:hAnsi="Helvetica" w:cs="Helvetica"/>
        </w:rPr>
        <w:t xml:space="preserve"> opcje</w:t>
      </w:r>
      <w:r>
        <w:rPr>
          <w:rFonts w:ascii="Helvetica" w:hAnsi="Helvetica" w:cs="Helvetica"/>
        </w:rPr>
        <w:t xml:space="preserve"> więcej niż 4 pokoje </w:t>
      </w:r>
      <w:r w:rsidR="00871821">
        <w:rPr>
          <w:rFonts w:ascii="Helvetica" w:hAnsi="Helvetica" w:cs="Helvetica"/>
        </w:rPr>
        <w:t>(</w:t>
      </w:r>
      <w:r>
        <w:rPr>
          <w:rFonts w:ascii="Helvetica" w:hAnsi="Helvetica" w:cs="Helvetica"/>
        </w:rPr>
        <w:t>7,87%</w:t>
      </w:r>
      <w:r w:rsidR="00871821">
        <w:rPr>
          <w:rFonts w:ascii="Helvetica" w:hAnsi="Helvetica" w:cs="Helvetica"/>
        </w:rPr>
        <w:t>)</w:t>
      </w:r>
      <w:r>
        <w:rPr>
          <w:rFonts w:ascii="Helvetica" w:hAnsi="Helvetica" w:cs="Helvetica"/>
        </w:rPr>
        <w:t xml:space="preserve"> oraz 1 pokój </w:t>
      </w:r>
      <w:r w:rsidR="00871821">
        <w:rPr>
          <w:rFonts w:ascii="Helvetica" w:hAnsi="Helvetica" w:cs="Helvetica"/>
        </w:rPr>
        <w:t>(</w:t>
      </w:r>
      <w:r>
        <w:rPr>
          <w:rFonts w:ascii="Helvetica" w:hAnsi="Helvetica" w:cs="Helvetica"/>
        </w:rPr>
        <w:t>7,21%</w:t>
      </w:r>
      <w:r w:rsidR="00871821">
        <w:rPr>
          <w:rFonts w:ascii="Helvetica" w:hAnsi="Helvetica" w:cs="Helvetica"/>
        </w:rPr>
        <w:t>)</w:t>
      </w:r>
      <w:r>
        <w:rPr>
          <w:rFonts w:ascii="Helvetica" w:hAnsi="Helvetica" w:cs="Helvetica"/>
        </w:rPr>
        <w:t>.</w:t>
      </w:r>
    </w:p>
    <w:p w14:paraId="062F2EBD" w14:textId="77777777" w:rsidR="00871821" w:rsidRDefault="00871821" w:rsidP="00F07B3C">
      <w:pPr>
        <w:jc w:val="both"/>
        <w:rPr>
          <w:rFonts w:ascii="Helvetica" w:hAnsi="Helvetica" w:cs="Helvetica"/>
        </w:rPr>
      </w:pPr>
    </w:p>
    <w:p w14:paraId="75D1B76D" w14:textId="31CEE8A6" w:rsidR="006F6731" w:rsidRPr="00182AE3" w:rsidRDefault="006F6731" w:rsidP="006F6731">
      <w:pPr>
        <w:pStyle w:val="Legenda"/>
        <w:keepNext/>
        <w:rPr>
          <w:rFonts w:ascii="Helvetica" w:hAnsi="Helvetica" w:cs="Helvetica"/>
          <w:color w:val="auto"/>
        </w:rPr>
      </w:pPr>
      <w:bookmarkStart w:id="36" w:name="_Toc111366793"/>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16</w:t>
      </w:r>
      <w:r w:rsidRPr="00182AE3">
        <w:rPr>
          <w:rFonts w:ascii="Helvetica" w:hAnsi="Helvetica" w:cs="Helvetica"/>
          <w:color w:val="auto"/>
        </w:rPr>
        <w:fldChar w:fldCharType="end"/>
      </w:r>
      <w:r w:rsidRPr="00182AE3">
        <w:rPr>
          <w:rFonts w:ascii="Helvetica" w:hAnsi="Helvetica" w:cs="Helvetica"/>
          <w:color w:val="auto"/>
        </w:rPr>
        <w:t>. Liczba pokoi w aktualnie zajmowanym lokalu</w:t>
      </w:r>
      <w:bookmarkEnd w:id="36"/>
    </w:p>
    <w:tbl>
      <w:tblPr>
        <w:tblW w:w="5000" w:type="pct"/>
        <w:tblCellMar>
          <w:left w:w="70" w:type="dxa"/>
          <w:right w:w="70" w:type="dxa"/>
        </w:tblCellMar>
        <w:tblLook w:val="04A0" w:firstRow="1" w:lastRow="0" w:firstColumn="1" w:lastColumn="0" w:noHBand="0" w:noVBand="1"/>
      </w:tblPr>
      <w:tblGrid>
        <w:gridCol w:w="6095"/>
        <w:gridCol w:w="1431"/>
        <w:gridCol w:w="1536"/>
      </w:tblGrid>
      <w:tr w:rsidR="00AC0A25" w:rsidRPr="00FD72F7" w14:paraId="5337FCD1" w14:textId="77777777" w:rsidTr="00FD72F7">
        <w:trPr>
          <w:trHeight w:val="300"/>
        </w:trPr>
        <w:tc>
          <w:tcPr>
            <w:tcW w:w="3388"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E67C7B1" w14:textId="77777777" w:rsidR="00AC0A25" w:rsidRPr="00FD72F7" w:rsidRDefault="00AC0A25" w:rsidP="00FD72F7">
            <w:pPr>
              <w:spacing w:after="0" w:line="240" w:lineRule="auto"/>
              <w:jc w:val="center"/>
              <w:rPr>
                <w:rFonts w:ascii="Helvetica" w:eastAsia="Times New Roman" w:hAnsi="Helvetica" w:cs="Helvetica"/>
                <w:b/>
                <w:bCs/>
                <w:sz w:val="20"/>
                <w:szCs w:val="20"/>
                <w:lang w:eastAsia="pl-PL"/>
              </w:rPr>
            </w:pPr>
            <w:r w:rsidRPr="00FD72F7">
              <w:rPr>
                <w:rFonts w:ascii="Helvetica" w:eastAsia="Times New Roman" w:hAnsi="Helvetica" w:cs="Helvetica"/>
                <w:b/>
                <w:bCs/>
                <w:sz w:val="20"/>
                <w:szCs w:val="20"/>
                <w:lang w:eastAsia="pl-PL"/>
              </w:rPr>
              <w:t>Jaka jest liczba pokoi w lokalu zajmowanym aktualnie przez Panią/Pana?</w:t>
            </w:r>
          </w:p>
        </w:tc>
        <w:tc>
          <w:tcPr>
            <w:tcW w:w="767" w:type="pct"/>
            <w:tcBorders>
              <w:top w:val="single" w:sz="4" w:space="0" w:color="auto"/>
              <w:left w:val="nil"/>
              <w:bottom w:val="single" w:sz="4" w:space="0" w:color="auto"/>
              <w:right w:val="single" w:sz="4" w:space="0" w:color="auto"/>
            </w:tcBorders>
            <w:shd w:val="clear" w:color="000000" w:fill="DDEBF7"/>
            <w:noWrap/>
            <w:vAlign w:val="center"/>
            <w:hideMark/>
          </w:tcPr>
          <w:p w14:paraId="3E6477F7" w14:textId="77777777" w:rsidR="00AC0A25" w:rsidRPr="00FD72F7" w:rsidRDefault="00AC0A25" w:rsidP="00AC0A25">
            <w:pPr>
              <w:spacing w:after="0" w:line="240" w:lineRule="auto"/>
              <w:jc w:val="center"/>
              <w:rPr>
                <w:rFonts w:ascii="Helvetica" w:eastAsia="Times New Roman" w:hAnsi="Helvetica" w:cs="Helvetica"/>
                <w:b/>
                <w:bCs/>
                <w:sz w:val="20"/>
                <w:szCs w:val="20"/>
                <w:lang w:eastAsia="pl-PL"/>
              </w:rPr>
            </w:pPr>
            <w:r w:rsidRPr="00FD72F7">
              <w:rPr>
                <w:rFonts w:ascii="Helvetica" w:eastAsia="Times New Roman" w:hAnsi="Helvetica" w:cs="Helvetica"/>
                <w:b/>
                <w:bCs/>
                <w:sz w:val="20"/>
                <w:szCs w:val="20"/>
                <w:lang w:eastAsia="pl-PL"/>
              </w:rPr>
              <w:t>Liczba wskazań</w:t>
            </w:r>
          </w:p>
        </w:tc>
        <w:tc>
          <w:tcPr>
            <w:tcW w:w="845" w:type="pct"/>
            <w:tcBorders>
              <w:top w:val="single" w:sz="4" w:space="0" w:color="auto"/>
              <w:left w:val="nil"/>
              <w:bottom w:val="single" w:sz="4" w:space="0" w:color="auto"/>
              <w:right w:val="single" w:sz="4" w:space="0" w:color="auto"/>
            </w:tcBorders>
            <w:shd w:val="clear" w:color="000000" w:fill="DDEBF7"/>
            <w:noWrap/>
            <w:vAlign w:val="center"/>
            <w:hideMark/>
          </w:tcPr>
          <w:p w14:paraId="2F5B0E15" w14:textId="77777777" w:rsidR="00AC0A25" w:rsidRPr="00FD72F7" w:rsidRDefault="00AC0A25" w:rsidP="00AC0A25">
            <w:pPr>
              <w:spacing w:after="0" w:line="240" w:lineRule="auto"/>
              <w:jc w:val="center"/>
              <w:rPr>
                <w:rFonts w:ascii="Helvetica" w:eastAsia="Times New Roman" w:hAnsi="Helvetica" w:cs="Helvetica"/>
                <w:b/>
                <w:bCs/>
                <w:sz w:val="20"/>
                <w:szCs w:val="20"/>
                <w:lang w:eastAsia="pl-PL"/>
              </w:rPr>
            </w:pPr>
            <w:r w:rsidRPr="00FD72F7">
              <w:rPr>
                <w:rFonts w:ascii="Helvetica" w:eastAsia="Times New Roman" w:hAnsi="Helvetica" w:cs="Helvetica"/>
                <w:b/>
                <w:bCs/>
                <w:sz w:val="20"/>
                <w:szCs w:val="20"/>
                <w:lang w:eastAsia="pl-PL"/>
              </w:rPr>
              <w:t>Procent wskazań</w:t>
            </w:r>
          </w:p>
        </w:tc>
      </w:tr>
      <w:tr w:rsidR="00AC0A25" w:rsidRPr="00FD72F7" w14:paraId="480C5544" w14:textId="77777777" w:rsidTr="00FD72F7">
        <w:trPr>
          <w:trHeight w:val="300"/>
        </w:trPr>
        <w:tc>
          <w:tcPr>
            <w:tcW w:w="3388" w:type="pct"/>
            <w:tcBorders>
              <w:top w:val="nil"/>
              <w:left w:val="single" w:sz="4" w:space="0" w:color="auto"/>
              <w:bottom w:val="single" w:sz="4" w:space="0" w:color="auto"/>
              <w:right w:val="single" w:sz="4" w:space="0" w:color="auto"/>
            </w:tcBorders>
            <w:shd w:val="clear" w:color="auto" w:fill="auto"/>
            <w:noWrap/>
            <w:vAlign w:val="center"/>
            <w:hideMark/>
          </w:tcPr>
          <w:p w14:paraId="25EAB8D1" w14:textId="77777777" w:rsidR="00AC0A25" w:rsidRPr="00FD72F7" w:rsidRDefault="00AC0A25" w:rsidP="00FD72F7">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1 pokój</w:t>
            </w:r>
          </w:p>
        </w:tc>
        <w:tc>
          <w:tcPr>
            <w:tcW w:w="767" w:type="pct"/>
            <w:tcBorders>
              <w:top w:val="nil"/>
              <w:left w:val="nil"/>
              <w:bottom w:val="single" w:sz="4" w:space="0" w:color="auto"/>
              <w:right w:val="single" w:sz="4" w:space="0" w:color="auto"/>
            </w:tcBorders>
            <w:shd w:val="clear" w:color="auto" w:fill="auto"/>
            <w:noWrap/>
            <w:vAlign w:val="center"/>
            <w:hideMark/>
          </w:tcPr>
          <w:p w14:paraId="38C0EA11"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22</w:t>
            </w:r>
          </w:p>
        </w:tc>
        <w:tc>
          <w:tcPr>
            <w:tcW w:w="845" w:type="pct"/>
            <w:tcBorders>
              <w:top w:val="nil"/>
              <w:left w:val="nil"/>
              <w:bottom w:val="single" w:sz="4" w:space="0" w:color="auto"/>
              <w:right w:val="single" w:sz="4" w:space="0" w:color="auto"/>
            </w:tcBorders>
            <w:shd w:val="clear" w:color="auto" w:fill="auto"/>
            <w:noWrap/>
            <w:vAlign w:val="center"/>
            <w:hideMark/>
          </w:tcPr>
          <w:p w14:paraId="5BE0543B"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7,21%</w:t>
            </w:r>
          </w:p>
        </w:tc>
      </w:tr>
      <w:tr w:rsidR="00AC0A25" w:rsidRPr="00FD72F7" w14:paraId="45C2317B" w14:textId="77777777" w:rsidTr="00FD72F7">
        <w:trPr>
          <w:trHeight w:val="300"/>
        </w:trPr>
        <w:tc>
          <w:tcPr>
            <w:tcW w:w="3388" w:type="pct"/>
            <w:tcBorders>
              <w:top w:val="nil"/>
              <w:left w:val="single" w:sz="4" w:space="0" w:color="auto"/>
              <w:bottom w:val="single" w:sz="4" w:space="0" w:color="auto"/>
              <w:right w:val="single" w:sz="4" w:space="0" w:color="auto"/>
            </w:tcBorders>
            <w:shd w:val="clear" w:color="auto" w:fill="auto"/>
            <w:noWrap/>
            <w:vAlign w:val="center"/>
            <w:hideMark/>
          </w:tcPr>
          <w:p w14:paraId="1C2FF8E2" w14:textId="77777777" w:rsidR="00AC0A25" w:rsidRPr="00FD72F7" w:rsidRDefault="00AC0A25" w:rsidP="00FD72F7">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2 pokoje</w:t>
            </w:r>
          </w:p>
        </w:tc>
        <w:tc>
          <w:tcPr>
            <w:tcW w:w="767" w:type="pct"/>
            <w:tcBorders>
              <w:top w:val="nil"/>
              <w:left w:val="nil"/>
              <w:bottom w:val="single" w:sz="4" w:space="0" w:color="auto"/>
              <w:right w:val="single" w:sz="4" w:space="0" w:color="auto"/>
            </w:tcBorders>
            <w:shd w:val="clear" w:color="auto" w:fill="auto"/>
            <w:noWrap/>
            <w:vAlign w:val="center"/>
            <w:hideMark/>
          </w:tcPr>
          <w:p w14:paraId="776BAE25"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117</w:t>
            </w:r>
          </w:p>
        </w:tc>
        <w:tc>
          <w:tcPr>
            <w:tcW w:w="845" w:type="pct"/>
            <w:tcBorders>
              <w:top w:val="nil"/>
              <w:left w:val="nil"/>
              <w:bottom w:val="single" w:sz="4" w:space="0" w:color="auto"/>
              <w:right w:val="single" w:sz="4" w:space="0" w:color="auto"/>
            </w:tcBorders>
            <w:shd w:val="clear" w:color="auto" w:fill="auto"/>
            <w:noWrap/>
            <w:vAlign w:val="center"/>
            <w:hideMark/>
          </w:tcPr>
          <w:p w14:paraId="7904BC8C"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38,36%</w:t>
            </w:r>
          </w:p>
        </w:tc>
      </w:tr>
      <w:tr w:rsidR="00AC0A25" w:rsidRPr="00FD72F7" w14:paraId="36E1C8B1" w14:textId="77777777" w:rsidTr="00FD72F7">
        <w:trPr>
          <w:trHeight w:val="300"/>
        </w:trPr>
        <w:tc>
          <w:tcPr>
            <w:tcW w:w="3388" w:type="pct"/>
            <w:tcBorders>
              <w:top w:val="nil"/>
              <w:left w:val="single" w:sz="4" w:space="0" w:color="auto"/>
              <w:bottom w:val="single" w:sz="4" w:space="0" w:color="auto"/>
              <w:right w:val="single" w:sz="4" w:space="0" w:color="auto"/>
            </w:tcBorders>
            <w:shd w:val="clear" w:color="auto" w:fill="auto"/>
            <w:noWrap/>
            <w:vAlign w:val="center"/>
            <w:hideMark/>
          </w:tcPr>
          <w:p w14:paraId="45F127CE" w14:textId="77777777" w:rsidR="00AC0A25" w:rsidRPr="00FD72F7" w:rsidRDefault="00AC0A25" w:rsidP="00FD72F7">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3 pokoje</w:t>
            </w:r>
          </w:p>
        </w:tc>
        <w:tc>
          <w:tcPr>
            <w:tcW w:w="767" w:type="pct"/>
            <w:tcBorders>
              <w:top w:val="nil"/>
              <w:left w:val="nil"/>
              <w:bottom w:val="single" w:sz="4" w:space="0" w:color="auto"/>
              <w:right w:val="single" w:sz="4" w:space="0" w:color="auto"/>
            </w:tcBorders>
            <w:shd w:val="clear" w:color="auto" w:fill="auto"/>
            <w:noWrap/>
            <w:vAlign w:val="center"/>
            <w:hideMark/>
          </w:tcPr>
          <w:p w14:paraId="4F90E7CC"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110</w:t>
            </w:r>
          </w:p>
        </w:tc>
        <w:tc>
          <w:tcPr>
            <w:tcW w:w="845" w:type="pct"/>
            <w:tcBorders>
              <w:top w:val="nil"/>
              <w:left w:val="nil"/>
              <w:bottom w:val="single" w:sz="4" w:space="0" w:color="auto"/>
              <w:right w:val="single" w:sz="4" w:space="0" w:color="auto"/>
            </w:tcBorders>
            <w:shd w:val="clear" w:color="auto" w:fill="auto"/>
            <w:noWrap/>
            <w:vAlign w:val="center"/>
            <w:hideMark/>
          </w:tcPr>
          <w:p w14:paraId="05194E69"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36,07%</w:t>
            </w:r>
          </w:p>
        </w:tc>
      </w:tr>
      <w:tr w:rsidR="00AC0A25" w:rsidRPr="00FD72F7" w14:paraId="404C1CA3" w14:textId="77777777" w:rsidTr="00FD72F7">
        <w:trPr>
          <w:trHeight w:val="300"/>
        </w:trPr>
        <w:tc>
          <w:tcPr>
            <w:tcW w:w="3388" w:type="pct"/>
            <w:tcBorders>
              <w:top w:val="nil"/>
              <w:left w:val="single" w:sz="4" w:space="0" w:color="auto"/>
              <w:bottom w:val="single" w:sz="4" w:space="0" w:color="auto"/>
              <w:right w:val="single" w:sz="4" w:space="0" w:color="auto"/>
            </w:tcBorders>
            <w:shd w:val="clear" w:color="auto" w:fill="auto"/>
            <w:noWrap/>
            <w:vAlign w:val="center"/>
            <w:hideMark/>
          </w:tcPr>
          <w:p w14:paraId="0EDD1122" w14:textId="77777777" w:rsidR="00AC0A25" w:rsidRPr="00FD72F7" w:rsidRDefault="00AC0A25" w:rsidP="00FD72F7">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4 pokoje</w:t>
            </w:r>
          </w:p>
        </w:tc>
        <w:tc>
          <w:tcPr>
            <w:tcW w:w="767" w:type="pct"/>
            <w:tcBorders>
              <w:top w:val="nil"/>
              <w:left w:val="nil"/>
              <w:bottom w:val="single" w:sz="4" w:space="0" w:color="auto"/>
              <w:right w:val="single" w:sz="4" w:space="0" w:color="auto"/>
            </w:tcBorders>
            <w:shd w:val="clear" w:color="auto" w:fill="auto"/>
            <w:noWrap/>
            <w:vAlign w:val="center"/>
            <w:hideMark/>
          </w:tcPr>
          <w:p w14:paraId="51E70F3B"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32</w:t>
            </w:r>
          </w:p>
        </w:tc>
        <w:tc>
          <w:tcPr>
            <w:tcW w:w="845" w:type="pct"/>
            <w:tcBorders>
              <w:top w:val="nil"/>
              <w:left w:val="nil"/>
              <w:bottom w:val="single" w:sz="4" w:space="0" w:color="auto"/>
              <w:right w:val="single" w:sz="4" w:space="0" w:color="auto"/>
            </w:tcBorders>
            <w:shd w:val="clear" w:color="auto" w:fill="auto"/>
            <w:noWrap/>
            <w:vAlign w:val="center"/>
            <w:hideMark/>
          </w:tcPr>
          <w:p w14:paraId="28402805"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10,49%</w:t>
            </w:r>
          </w:p>
        </w:tc>
      </w:tr>
      <w:tr w:rsidR="00AC0A25" w:rsidRPr="00FD72F7" w14:paraId="4CEE0322" w14:textId="77777777" w:rsidTr="00FD72F7">
        <w:trPr>
          <w:trHeight w:val="300"/>
        </w:trPr>
        <w:tc>
          <w:tcPr>
            <w:tcW w:w="3388" w:type="pct"/>
            <w:tcBorders>
              <w:top w:val="nil"/>
              <w:left w:val="single" w:sz="4" w:space="0" w:color="auto"/>
              <w:bottom w:val="single" w:sz="4" w:space="0" w:color="auto"/>
              <w:right w:val="single" w:sz="4" w:space="0" w:color="auto"/>
            </w:tcBorders>
            <w:shd w:val="clear" w:color="auto" w:fill="auto"/>
            <w:noWrap/>
            <w:vAlign w:val="center"/>
            <w:hideMark/>
          </w:tcPr>
          <w:p w14:paraId="42F3645E" w14:textId="77777777" w:rsidR="00AC0A25" w:rsidRPr="00FD72F7" w:rsidRDefault="00AC0A25" w:rsidP="00FD72F7">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Powyżej 4 pokoi</w:t>
            </w:r>
          </w:p>
        </w:tc>
        <w:tc>
          <w:tcPr>
            <w:tcW w:w="767" w:type="pct"/>
            <w:tcBorders>
              <w:top w:val="nil"/>
              <w:left w:val="nil"/>
              <w:bottom w:val="single" w:sz="4" w:space="0" w:color="auto"/>
              <w:right w:val="single" w:sz="4" w:space="0" w:color="auto"/>
            </w:tcBorders>
            <w:shd w:val="clear" w:color="auto" w:fill="auto"/>
            <w:noWrap/>
            <w:vAlign w:val="center"/>
            <w:hideMark/>
          </w:tcPr>
          <w:p w14:paraId="0E5E4B1C"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24</w:t>
            </w:r>
          </w:p>
        </w:tc>
        <w:tc>
          <w:tcPr>
            <w:tcW w:w="845" w:type="pct"/>
            <w:tcBorders>
              <w:top w:val="nil"/>
              <w:left w:val="nil"/>
              <w:bottom w:val="single" w:sz="4" w:space="0" w:color="auto"/>
              <w:right w:val="single" w:sz="4" w:space="0" w:color="auto"/>
            </w:tcBorders>
            <w:shd w:val="clear" w:color="auto" w:fill="auto"/>
            <w:noWrap/>
            <w:vAlign w:val="center"/>
            <w:hideMark/>
          </w:tcPr>
          <w:p w14:paraId="5274264C" w14:textId="77777777" w:rsidR="00AC0A25" w:rsidRPr="00FD72F7" w:rsidRDefault="00AC0A25" w:rsidP="00AC0A25">
            <w:pPr>
              <w:spacing w:after="0" w:line="240" w:lineRule="auto"/>
              <w:jc w:val="center"/>
              <w:rPr>
                <w:rFonts w:ascii="Helvetica" w:eastAsia="Times New Roman" w:hAnsi="Helvetica" w:cs="Helvetica"/>
                <w:sz w:val="20"/>
                <w:szCs w:val="20"/>
                <w:lang w:eastAsia="pl-PL"/>
              </w:rPr>
            </w:pPr>
            <w:r w:rsidRPr="00FD72F7">
              <w:rPr>
                <w:rFonts w:ascii="Helvetica" w:eastAsia="Times New Roman" w:hAnsi="Helvetica" w:cs="Helvetica"/>
                <w:sz w:val="20"/>
                <w:szCs w:val="20"/>
                <w:lang w:eastAsia="pl-PL"/>
              </w:rPr>
              <w:t>7,87%</w:t>
            </w:r>
          </w:p>
        </w:tc>
      </w:tr>
    </w:tbl>
    <w:p w14:paraId="0F04141D" w14:textId="77777777" w:rsidR="00837CE7" w:rsidRPr="00182AE3" w:rsidRDefault="00837CE7" w:rsidP="00837CE7">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263721A5" w14:textId="620B4627" w:rsidR="00164982" w:rsidRDefault="00164982" w:rsidP="00AC0A25">
      <w:pPr>
        <w:jc w:val="both"/>
        <w:rPr>
          <w:rFonts w:ascii="Helvetica" w:hAnsi="Helvetica" w:cs="Helvetica"/>
        </w:rPr>
      </w:pPr>
    </w:p>
    <w:p w14:paraId="7D010C0B" w14:textId="5774A6E5" w:rsidR="00C913CB" w:rsidRPr="00182AE3" w:rsidRDefault="00C913CB" w:rsidP="00C913CB">
      <w:pPr>
        <w:pStyle w:val="Legenda"/>
        <w:keepNext/>
        <w:jc w:val="both"/>
        <w:rPr>
          <w:rFonts w:ascii="Helvetica" w:hAnsi="Helvetica" w:cs="Helvetica"/>
          <w:color w:val="auto"/>
        </w:rPr>
      </w:pPr>
      <w:bookmarkStart w:id="37" w:name="_Toc111366765"/>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16</w:t>
      </w:r>
      <w:r w:rsidRPr="00182AE3">
        <w:rPr>
          <w:rFonts w:ascii="Helvetica" w:hAnsi="Helvetica" w:cs="Helvetica"/>
          <w:color w:val="auto"/>
        </w:rPr>
        <w:fldChar w:fldCharType="end"/>
      </w:r>
      <w:r w:rsidRPr="00182AE3">
        <w:rPr>
          <w:rFonts w:ascii="Helvetica" w:hAnsi="Helvetica" w:cs="Helvetica"/>
          <w:color w:val="auto"/>
        </w:rPr>
        <w:t>. Liczba pokoi w aktualnie zajmowanym lokalu</w:t>
      </w:r>
      <w:bookmarkEnd w:id="37"/>
    </w:p>
    <w:p w14:paraId="658F3D60" w14:textId="62CB4ACD" w:rsidR="000C1546" w:rsidRDefault="000C1546" w:rsidP="00AC0A25">
      <w:pPr>
        <w:jc w:val="both"/>
        <w:rPr>
          <w:rFonts w:ascii="Helvetica" w:hAnsi="Helvetica" w:cs="Helvetica"/>
        </w:rPr>
      </w:pPr>
      <w:r>
        <w:rPr>
          <w:noProof/>
        </w:rPr>
        <w:drawing>
          <wp:inline distT="0" distB="0" distL="0" distR="0" wp14:anchorId="2C0183D3" wp14:editId="09E524F8">
            <wp:extent cx="5695950" cy="3619500"/>
            <wp:effectExtent l="0" t="0" r="0" b="0"/>
            <wp:docPr id="19" name="Wykres 19">
              <a:extLst xmlns:a="http://schemas.openxmlformats.org/drawingml/2006/main">
                <a:ext uri="{FF2B5EF4-FFF2-40B4-BE49-F238E27FC236}">
                  <a16:creationId xmlns:a16="http://schemas.microsoft.com/office/drawing/2014/main" id="{E8E76A89-034B-5164-952E-E19BBD26A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ADF00F" w14:textId="4375CA1F" w:rsidR="0056418C" w:rsidRPr="00182AE3" w:rsidRDefault="0056418C" w:rsidP="00F07B3C">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19EC83C6" w14:textId="1D7F9CC5" w:rsidR="00AC0A25" w:rsidRPr="00AC0A25" w:rsidRDefault="00AC0A25" w:rsidP="00AC0A25">
      <w:pPr>
        <w:pStyle w:val="Akapitzlist"/>
        <w:numPr>
          <w:ilvl w:val="0"/>
          <w:numId w:val="61"/>
        </w:numPr>
        <w:jc w:val="both"/>
        <w:rPr>
          <w:rFonts w:ascii="Helvetica" w:hAnsi="Helvetica" w:cs="Helvetica"/>
          <w:b/>
          <w:bCs/>
        </w:rPr>
      </w:pPr>
      <w:r>
        <w:rPr>
          <w:rFonts w:ascii="Helvetica" w:hAnsi="Helvetica" w:cs="Helvetica"/>
          <w:b/>
          <w:bCs/>
        </w:rPr>
        <w:lastRenderedPageBreak/>
        <w:t>Jaka jest obecnie wysokość miesięcznych opłat ponoszonych przez Panią/Pana z tytułu użytkowania lokalu mieszkalnego?</w:t>
      </w:r>
    </w:p>
    <w:p w14:paraId="12A1DEE0" w14:textId="64839C2B" w:rsidR="00AC0A25" w:rsidRDefault="00AC0A25" w:rsidP="00AC0A25">
      <w:pPr>
        <w:jc w:val="both"/>
        <w:rPr>
          <w:rFonts w:ascii="Helvetica" w:hAnsi="Helvetica" w:cs="Helvetica"/>
        </w:rPr>
      </w:pPr>
    </w:p>
    <w:p w14:paraId="280B1030" w14:textId="2F40C683" w:rsidR="000D183F" w:rsidRDefault="00170470" w:rsidP="00AC0A25">
      <w:pPr>
        <w:jc w:val="both"/>
        <w:rPr>
          <w:rFonts w:ascii="Helvetica" w:hAnsi="Helvetica" w:cs="Helvetica"/>
        </w:rPr>
      </w:pPr>
      <w:r>
        <w:rPr>
          <w:rFonts w:ascii="Helvetica" w:hAnsi="Helvetica" w:cs="Helvetica"/>
        </w:rPr>
        <w:t>Z przeprowadzonego badania wynika</w:t>
      </w:r>
      <w:r w:rsidR="00F07B3C">
        <w:rPr>
          <w:rFonts w:ascii="Helvetica" w:hAnsi="Helvetica" w:cs="Helvetica"/>
        </w:rPr>
        <w:t>, ż</w:t>
      </w:r>
      <w:r w:rsidR="00DF1FB4">
        <w:rPr>
          <w:rFonts w:ascii="Helvetica" w:hAnsi="Helvetica" w:cs="Helvetica"/>
        </w:rPr>
        <w:t>e</w:t>
      </w:r>
      <w:r w:rsidR="00F07B3C">
        <w:rPr>
          <w:rFonts w:ascii="Helvetica" w:hAnsi="Helvetica" w:cs="Helvetica"/>
        </w:rPr>
        <w:t xml:space="preserve"> 42,30% osób ponosi opłaty z przedziału od 501,00 zł do 1 000,00 zł. Drugą najczęściej wybieraną odpowiedzią był przedział od 1 001,00 zł do 1 500,00 zł </w:t>
      </w:r>
      <w:r>
        <w:rPr>
          <w:rFonts w:ascii="Helvetica" w:hAnsi="Helvetica" w:cs="Helvetica"/>
        </w:rPr>
        <w:t>(</w:t>
      </w:r>
      <w:r w:rsidR="00AA38CF">
        <w:rPr>
          <w:rFonts w:ascii="Helvetica" w:hAnsi="Helvetica" w:cs="Helvetica"/>
        </w:rPr>
        <w:t>23,28%</w:t>
      </w:r>
      <w:r>
        <w:rPr>
          <w:rFonts w:ascii="Helvetica" w:hAnsi="Helvetica" w:cs="Helvetica"/>
        </w:rPr>
        <w:t>)</w:t>
      </w:r>
      <w:r w:rsidR="00AA38CF">
        <w:rPr>
          <w:rFonts w:ascii="Helvetica" w:hAnsi="Helvetica" w:cs="Helvetica"/>
        </w:rPr>
        <w:t xml:space="preserve">. Opłaty w wysokości 1 501,00 </w:t>
      </w:r>
      <w:r>
        <w:rPr>
          <w:rFonts w:ascii="Helvetica" w:hAnsi="Helvetica" w:cs="Helvetica"/>
        </w:rPr>
        <w:t>-</w:t>
      </w:r>
      <w:r w:rsidR="00AA38CF">
        <w:rPr>
          <w:rFonts w:ascii="Helvetica" w:hAnsi="Helvetica" w:cs="Helvetica"/>
        </w:rPr>
        <w:t xml:space="preserve"> 2 000,00 zł ponosi 14,10% badanych. Ponadto 10,16% osób wskazało,</w:t>
      </w:r>
      <w:r w:rsidR="00DF1FB4">
        <w:rPr>
          <w:rFonts w:ascii="Helvetica" w:hAnsi="Helvetica" w:cs="Helvetica"/>
        </w:rPr>
        <w:t xml:space="preserve"> że</w:t>
      </w:r>
      <w:r w:rsidR="00AA38CF">
        <w:rPr>
          <w:rFonts w:ascii="Helvetica" w:hAnsi="Helvetica" w:cs="Helvetica"/>
        </w:rPr>
        <w:t xml:space="preserve"> ich opłaty z tytułu użytkowania lokalu mieszkalnego wynosiły do 500,00 zł. Najmniej wskazań uzyskał</w:t>
      </w:r>
      <w:r w:rsidR="00DF1FB4">
        <w:rPr>
          <w:rFonts w:ascii="Helvetica" w:hAnsi="Helvetica" w:cs="Helvetica"/>
        </w:rPr>
        <w:t>y</w:t>
      </w:r>
      <w:r w:rsidR="00AA38CF">
        <w:rPr>
          <w:rFonts w:ascii="Helvetica" w:hAnsi="Helvetica" w:cs="Helvetica"/>
        </w:rPr>
        <w:t xml:space="preserve"> przedział 2 001,00 zł </w:t>
      </w:r>
      <w:r>
        <w:rPr>
          <w:rFonts w:ascii="Helvetica" w:hAnsi="Helvetica" w:cs="Helvetica"/>
        </w:rPr>
        <w:t>-</w:t>
      </w:r>
      <w:r w:rsidR="00AA38CF">
        <w:rPr>
          <w:rFonts w:ascii="Helvetica" w:hAnsi="Helvetica" w:cs="Helvetica"/>
        </w:rPr>
        <w:t xml:space="preserve"> 2 500,00 zł </w:t>
      </w:r>
      <w:r>
        <w:rPr>
          <w:rFonts w:ascii="Helvetica" w:hAnsi="Helvetica" w:cs="Helvetica"/>
        </w:rPr>
        <w:t>(</w:t>
      </w:r>
      <w:r w:rsidR="00AA38CF">
        <w:rPr>
          <w:rFonts w:ascii="Helvetica" w:hAnsi="Helvetica" w:cs="Helvetica"/>
        </w:rPr>
        <w:t>5,25%</w:t>
      </w:r>
      <w:r>
        <w:rPr>
          <w:rFonts w:ascii="Helvetica" w:hAnsi="Helvetica" w:cs="Helvetica"/>
        </w:rPr>
        <w:t>)</w:t>
      </w:r>
      <w:r w:rsidR="00DF1FB4">
        <w:rPr>
          <w:rFonts w:ascii="Helvetica" w:hAnsi="Helvetica" w:cs="Helvetica"/>
        </w:rPr>
        <w:t xml:space="preserve"> oraz</w:t>
      </w:r>
      <w:r w:rsidR="00AA38CF">
        <w:rPr>
          <w:rFonts w:ascii="Helvetica" w:hAnsi="Helvetica" w:cs="Helvetica"/>
        </w:rPr>
        <w:t xml:space="preserve"> opcja powyżej 2 500,00 zł </w:t>
      </w:r>
      <w:r>
        <w:rPr>
          <w:rFonts w:ascii="Helvetica" w:hAnsi="Helvetica" w:cs="Helvetica"/>
        </w:rPr>
        <w:t>(</w:t>
      </w:r>
      <w:r w:rsidR="00AA38CF">
        <w:rPr>
          <w:rFonts w:ascii="Helvetica" w:hAnsi="Helvetica" w:cs="Helvetica"/>
        </w:rPr>
        <w:t>4,92%</w:t>
      </w:r>
      <w:r>
        <w:rPr>
          <w:rFonts w:ascii="Helvetica" w:hAnsi="Helvetica" w:cs="Helvetica"/>
        </w:rPr>
        <w:t>)</w:t>
      </w:r>
      <w:r w:rsidR="00AA38CF">
        <w:rPr>
          <w:rFonts w:ascii="Helvetica" w:hAnsi="Helvetica" w:cs="Helvetica"/>
        </w:rPr>
        <w:t>.</w:t>
      </w:r>
    </w:p>
    <w:p w14:paraId="3905B4A1" w14:textId="77777777" w:rsidR="00170470" w:rsidRPr="00AC0A25" w:rsidRDefault="00170470" w:rsidP="00AC0A25">
      <w:pPr>
        <w:jc w:val="both"/>
        <w:rPr>
          <w:rFonts w:ascii="Helvetica" w:hAnsi="Helvetica" w:cs="Helvetica"/>
        </w:rPr>
      </w:pPr>
    </w:p>
    <w:p w14:paraId="32A8BE6E" w14:textId="7B5B0350" w:rsidR="00103E1B" w:rsidRPr="00182AE3" w:rsidRDefault="00103E1B" w:rsidP="00103E1B">
      <w:pPr>
        <w:pStyle w:val="Legenda"/>
        <w:keepNext/>
        <w:jc w:val="both"/>
        <w:rPr>
          <w:rFonts w:ascii="Helvetica" w:hAnsi="Helvetica" w:cs="Helvetica"/>
          <w:color w:val="auto"/>
        </w:rPr>
      </w:pPr>
      <w:bookmarkStart w:id="38" w:name="_Toc111366794"/>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17</w:t>
      </w:r>
      <w:r w:rsidRPr="00182AE3">
        <w:rPr>
          <w:rFonts w:ascii="Helvetica" w:hAnsi="Helvetica" w:cs="Helvetica"/>
          <w:color w:val="auto"/>
        </w:rPr>
        <w:fldChar w:fldCharType="end"/>
      </w:r>
      <w:r w:rsidRPr="00182AE3">
        <w:rPr>
          <w:rFonts w:ascii="Helvetica" w:hAnsi="Helvetica" w:cs="Helvetica"/>
          <w:color w:val="auto"/>
        </w:rPr>
        <w:t>. Wysokoś</w:t>
      </w:r>
      <w:r w:rsidR="00985986">
        <w:rPr>
          <w:rFonts w:ascii="Helvetica" w:hAnsi="Helvetica" w:cs="Helvetica"/>
          <w:color w:val="auto"/>
        </w:rPr>
        <w:t xml:space="preserve">ć </w:t>
      </w:r>
      <w:r w:rsidRPr="00182AE3">
        <w:rPr>
          <w:rFonts w:ascii="Helvetica" w:hAnsi="Helvetica" w:cs="Helvetica"/>
          <w:color w:val="auto"/>
        </w:rPr>
        <w:t xml:space="preserve"> miesięcznych opłat z tytułu użytkowania lokalu mieszkalnego</w:t>
      </w:r>
      <w:bookmarkEnd w:id="38"/>
    </w:p>
    <w:tbl>
      <w:tblPr>
        <w:tblW w:w="0" w:type="auto"/>
        <w:tblCellMar>
          <w:left w:w="70" w:type="dxa"/>
          <w:right w:w="70" w:type="dxa"/>
        </w:tblCellMar>
        <w:tblLook w:val="04A0" w:firstRow="1" w:lastRow="0" w:firstColumn="1" w:lastColumn="0" w:noHBand="0" w:noVBand="1"/>
      </w:tblPr>
      <w:tblGrid>
        <w:gridCol w:w="6516"/>
        <w:gridCol w:w="1276"/>
        <w:gridCol w:w="1270"/>
      </w:tblGrid>
      <w:tr w:rsidR="00AC0A25" w:rsidRPr="00582CEB" w14:paraId="61121F09" w14:textId="77777777" w:rsidTr="00582CEB">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794DE32" w14:textId="77777777" w:rsidR="00AC0A25" w:rsidRPr="00582CEB" w:rsidRDefault="00AC0A25" w:rsidP="00582CEB">
            <w:pPr>
              <w:spacing w:after="0" w:line="240" w:lineRule="auto"/>
              <w:jc w:val="center"/>
              <w:rPr>
                <w:rFonts w:ascii="Helvetica" w:eastAsia="Times New Roman" w:hAnsi="Helvetica" w:cs="Helvetica"/>
                <w:b/>
                <w:bCs/>
                <w:sz w:val="20"/>
                <w:szCs w:val="20"/>
                <w:lang w:eastAsia="pl-PL"/>
              </w:rPr>
            </w:pPr>
            <w:r w:rsidRPr="00582CEB">
              <w:rPr>
                <w:rFonts w:ascii="Helvetica" w:eastAsia="Times New Roman" w:hAnsi="Helvetica" w:cs="Helvetica"/>
                <w:b/>
                <w:bCs/>
                <w:sz w:val="20"/>
                <w:szCs w:val="20"/>
                <w:lang w:eastAsia="pl-PL"/>
              </w:rPr>
              <w:t>Jaka jest obecnie wysokość miesięcznych opłat ponoszonych przez Panią/Pana z tytułu użytkowania lokalu mieszkalnego?</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351D0499" w14:textId="77777777" w:rsidR="00AC0A25" w:rsidRPr="00582CEB" w:rsidRDefault="00AC0A25" w:rsidP="00582CEB">
            <w:pPr>
              <w:spacing w:after="0" w:line="240" w:lineRule="auto"/>
              <w:jc w:val="center"/>
              <w:rPr>
                <w:rFonts w:ascii="Helvetica" w:eastAsia="Times New Roman" w:hAnsi="Helvetica" w:cs="Helvetica"/>
                <w:b/>
                <w:bCs/>
                <w:sz w:val="20"/>
                <w:szCs w:val="20"/>
                <w:lang w:eastAsia="pl-PL"/>
              </w:rPr>
            </w:pPr>
            <w:r w:rsidRPr="00582CEB">
              <w:rPr>
                <w:rFonts w:ascii="Helvetica" w:eastAsia="Times New Roman" w:hAnsi="Helvetica" w:cs="Helvetica"/>
                <w:b/>
                <w:bCs/>
                <w:sz w:val="20"/>
                <w:szCs w:val="20"/>
                <w:lang w:eastAsia="pl-PL"/>
              </w:rPr>
              <w:t>Liczba wskazań</w:t>
            </w:r>
          </w:p>
        </w:tc>
        <w:tc>
          <w:tcPr>
            <w:tcW w:w="1270" w:type="dxa"/>
            <w:tcBorders>
              <w:top w:val="single" w:sz="4" w:space="0" w:color="auto"/>
              <w:left w:val="nil"/>
              <w:bottom w:val="single" w:sz="4" w:space="0" w:color="auto"/>
              <w:right w:val="single" w:sz="4" w:space="0" w:color="auto"/>
            </w:tcBorders>
            <w:shd w:val="clear" w:color="000000" w:fill="DDEBF7"/>
            <w:noWrap/>
            <w:vAlign w:val="center"/>
            <w:hideMark/>
          </w:tcPr>
          <w:p w14:paraId="354632A8" w14:textId="77777777" w:rsidR="00AC0A25" w:rsidRPr="00582CEB" w:rsidRDefault="00AC0A25" w:rsidP="00582CEB">
            <w:pPr>
              <w:spacing w:after="0" w:line="240" w:lineRule="auto"/>
              <w:jc w:val="center"/>
              <w:rPr>
                <w:rFonts w:ascii="Helvetica" w:eastAsia="Times New Roman" w:hAnsi="Helvetica" w:cs="Helvetica"/>
                <w:b/>
                <w:bCs/>
                <w:sz w:val="20"/>
                <w:szCs w:val="20"/>
                <w:lang w:eastAsia="pl-PL"/>
              </w:rPr>
            </w:pPr>
            <w:r w:rsidRPr="00582CEB">
              <w:rPr>
                <w:rFonts w:ascii="Helvetica" w:eastAsia="Times New Roman" w:hAnsi="Helvetica" w:cs="Helvetica"/>
                <w:b/>
                <w:bCs/>
                <w:sz w:val="20"/>
                <w:szCs w:val="20"/>
                <w:lang w:eastAsia="pl-PL"/>
              </w:rPr>
              <w:t>Procent wskazań</w:t>
            </w:r>
          </w:p>
        </w:tc>
      </w:tr>
      <w:tr w:rsidR="00AC0A25" w:rsidRPr="00582CEB" w14:paraId="7BAFB3EF" w14:textId="77777777" w:rsidTr="00582CEB">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0F3D8B77"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Do 500 zł</w:t>
            </w:r>
          </w:p>
        </w:tc>
        <w:tc>
          <w:tcPr>
            <w:tcW w:w="1276" w:type="dxa"/>
            <w:tcBorders>
              <w:top w:val="nil"/>
              <w:left w:val="nil"/>
              <w:bottom w:val="single" w:sz="4" w:space="0" w:color="auto"/>
              <w:right w:val="single" w:sz="4" w:space="0" w:color="auto"/>
            </w:tcBorders>
            <w:shd w:val="clear" w:color="auto" w:fill="auto"/>
            <w:noWrap/>
            <w:vAlign w:val="center"/>
            <w:hideMark/>
          </w:tcPr>
          <w:p w14:paraId="471C1CFC"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31</w:t>
            </w:r>
          </w:p>
        </w:tc>
        <w:tc>
          <w:tcPr>
            <w:tcW w:w="1270" w:type="dxa"/>
            <w:tcBorders>
              <w:top w:val="nil"/>
              <w:left w:val="nil"/>
              <w:bottom w:val="single" w:sz="4" w:space="0" w:color="auto"/>
              <w:right w:val="single" w:sz="4" w:space="0" w:color="auto"/>
            </w:tcBorders>
            <w:shd w:val="clear" w:color="auto" w:fill="auto"/>
            <w:noWrap/>
            <w:vAlign w:val="center"/>
            <w:hideMark/>
          </w:tcPr>
          <w:p w14:paraId="1C90D7B3"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10,16%</w:t>
            </w:r>
          </w:p>
        </w:tc>
      </w:tr>
      <w:tr w:rsidR="00AC0A25" w:rsidRPr="00582CEB" w14:paraId="2BE104CA" w14:textId="77777777" w:rsidTr="00582CEB">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1E96C3B9"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Od 501 zł do 1.000 zł</w:t>
            </w:r>
          </w:p>
        </w:tc>
        <w:tc>
          <w:tcPr>
            <w:tcW w:w="1276" w:type="dxa"/>
            <w:tcBorders>
              <w:top w:val="nil"/>
              <w:left w:val="nil"/>
              <w:bottom w:val="single" w:sz="4" w:space="0" w:color="auto"/>
              <w:right w:val="single" w:sz="4" w:space="0" w:color="auto"/>
            </w:tcBorders>
            <w:shd w:val="clear" w:color="auto" w:fill="auto"/>
            <w:noWrap/>
            <w:vAlign w:val="center"/>
            <w:hideMark/>
          </w:tcPr>
          <w:p w14:paraId="18DF5944"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129</w:t>
            </w:r>
          </w:p>
        </w:tc>
        <w:tc>
          <w:tcPr>
            <w:tcW w:w="1270" w:type="dxa"/>
            <w:tcBorders>
              <w:top w:val="nil"/>
              <w:left w:val="nil"/>
              <w:bottom w:val="single" w:sz="4" w:space="0" w:color="auto"/>
              <w:right w:val="single" w:sz="4" w:space="0" w:color="auto"/>
            </w:tcBorders>
            <w:shd w:val="clear" w:color="auto" w:fill="auto"/>
            <w:noWrap/>
            <w:vAlign w:val="center"/>
            <w:hideMark/>
          </w:tcPr>
          <w:p w14:paraId="4B703D00"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42,30%</w:t>
            </w:r>
          </w:p>
        </w:tc>
      </w:tr>
      <w:tr w:rsidR="00AC0A25" w:rsidRPr="00582CEB" w14:paraId="15E4E0C4" w14:textId="77777777" w:rsidTr="00582CEB">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72818069"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Od 1.001 zł do 1.500 zł</w:t>
            </w:r>
          </w:p>
        </w:tc>
        <w:tc>
          <w:tcPr>
            <w:tcW w:w="1276" w:type="dxa"/>
            <w:tcBorders>
              <w:top w:val="nil"/>
              <w:left w:val="nil"/>
              <w:bottom w:val="single" w:sz="4" w:space="0" w:color="auto"/>
              <w:right w:val="single" w:sz="4" w:space="0" w:color="auto"/>
            </w:tcBorders>
            <w:shd w:val="clear" w:color="auto" w:fill="auto"/>
            <w:noWrap/>
            <w:vAlign w:val="center"/>
            <w:hideMark/>
          </w:tcPr>
          <w:p w14:paraId="6D2843D6"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71</w:t>
            </w:r>
          </w:p>
        </w:tc>
        <w:tc>
          <w:tcPr>
            <w:tcW w:w="1270" w:type="dxa"/>
            <w:tcBorders>
              <w:top w:val="nil"/>
              <w:left w:val="nil"/>
              <w:bottom w:val="single" w:sz="4" w:space="0" w:color="auto"/>
              <w:right w:val="single" w:sz="4" w:space="0" w:color="auto"/>
            </w:tcBorders>
            <w:shd w:val="clear" w:color="auto" w:fill="auto"/>
            <w:noWrap/>
            <w:vAlign w:val="center"/>
            <w:hideMark/>
          </w:tcPr>
          <w:p w14:paraId="3CBF6726"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23,28%</w:t>
            </w:r>
          </w:p>
        </w:tc>
      </w:tr>
      <w:tr w:rsidR="00AC0A25" w:rsidRPr="00582CEB" w14:paraId="2F2866A9" w14:textId="77777777" w:rsidTr="00582CEB">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088F8F61"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Od 1.501 zł do 2.000 zł</w:t>
            </w:r>
          </w:p>
        </w:tc>
        <w:tc>
          <w:tcPr>
            <w:tcW w:w="1276" w:type="dxa"/>
            <w:tcBorders>
              <w:top w:val="nil"/>
              <w:left w:val="nil"/>
              <w:bottom w:val="single" w:sz="4" w:space="0" w:color="auto"/>
              <w:right w:val="single" w:sz="4" w:space="0" w:color="auto"/>
            </w:tcBorders>
            <w:shd w:val="clear" w:color="auto" w:fill="auto"/>
            <w:noWrap/>
            <w:vAlign w:val="center"/>
            <w:hideMark/>
          </w:tcPr>
          <w:p w14:paraId="067C3D5B"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43</w:t>
            </w:r>
          </w:p>
        </w:tc>
        <w:tc>
          <w:tcPr>
            <w:tcW w:w="1270" w:type="dxa"/>
            <w:tcBorders>
              <w:top w:val="nil"/>
              <w:left w:val="nil"/>
              <w:bottom w:val="single" w:sz="4" w:space="0" w:color="auto"/>
              <w:right w:val="single" w:sz="4" w:space="0" w:color="auto"/>
            </w:tcBorders>
            <w:shd w:val="clear" w:color="auto" w:fill="auto"/>
            <w:noWrap/>
            <w:vAlign w:val="center"/>
            <w:hideMark/>
          </w:tcPr>
          <w:p w14:paraId="674A799D"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14,10%</w:t>
            </w:r>
          </w:p>
        </w:tc>
      </w:tr>
      <w:tr w:rsidR="00AC0A25" w:rsidRPr="00582CEB" w14:paraId="538BFD3A" w14:textId="77777777" w:rsidTr="00582CEB">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3BF72714"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Od 2.001 zł do 2.500 zł</w:t>
            </w:r>
          </w:p>
        </w:tc>
        <w:tc>
          <w:tcPr>
            <w:tcW w:w="1276" w:type="dxa"/>
            <w:tcBorders>
              <w:top w:val="nil"/>
              <w:left w:val="nil"/>
              <w:bottom w:val="single" w:sz="4" w:space="0" w:color="auto"/>
              <w:right w:val="single" w:sz="4" w:space="0" w:color="auto"/>
            </w:tcBorders>
            <w:shd w:val="clear" w:color="auto" w:fill="auto"/>
            <w:noWrap/>
            <w:vAlign w:val="center"/>
            <w:hideMark/>
          </w:tcPr>
          <w:p w14:paraId="13A30143"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16</w:t>
            </w:r>
          </w:p>
        </w:tc>
        <w:tc>
          <w:tcPr>
            <w:tcW w:w="1270" w:type="dxa"/>
            <w:tcBorders>
              <w:top w:val="nil"/>
              <w:left w:val="nil"/>
              <w:bottom w:val="single" w:sz="4" w:space="0" w:color="auto"/>
              <w:right w:val="single" w:sz="4" w:space="0" w:color="auto"/>
            </w:tcBorders>
            <w:shd w:val="clear" w:color="auto" w:fill="auto"/>
            <w:noWrap/>
            <w:vAlign w:val="center"/>
            <w:hideMark/>
          </w:tcPr>
          <w:p w14:paraId="6F741664"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5,25%</w:t>
            </w:r>
          </w:p>
        </w:tc>
      </w:tr>
      <w:tr w:rsidR="00AC0A25" w:rsidRPr="00582CEB" w14:paraId="6E532937" w14:textId="77777777" w:rsidTr="00582CEB">
        <w:trPr>
          <w:trHeight w:val="300"/>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3C7E807F"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Powyżej 2.500 zł</w:t>
            </w:r>
          </w:p>
        </w:tc>
        <w:tc>
          <w:tcPr>
            <w:tcW w:w="1276" w:type="dxa"/>
            <w:tcBorders>
              <w:top w:val="nil"/>
              <w:left w:val="nil"/>
              <w:bottom w:val="single" w:sz="4" w:space="0" w:color="auto"/>
              <w:right w:val="single" w:sz="4" w:space="0" w:color="auto"/>
            </w:tcBorders>
            <w:shd w:val="clear" w:color="auto" w:fill="auto"/>
            <w:noWrap/>
            <w:vAlign w:val="center"/>
            <w:hideMark/>
          </w:tcPr>
          <w:p w14:paraId="5C146D97"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15</w:t>
            </w:r>
          </w:p>
        </w:tc>
        <w:tc>
          <w:tcPr>
            <w:tcW w:w="1270" w:type="dxa"/>
            <w:tcBorders>
              <w:top w:val="nil"/>
              <w:left w:val="nil"/>
              <w:bottom w:val="single" w:sz="4" w:space="0" w:color="auto"/>
              <w:right w:val="single" w:sz="4" w:space="0" w:color="auto"/>
            </w:tcBorders>
            <w:shd w:val="clear" w:color="auto" w:fill="auto"/>
            <w:noWrap/>
            <w:vAlign w:val="center"/>
            <w:hideMark/>
          </w:tcPr>
          <w:p w14:paraId="16BD1173" w14:textId="77777777" w:rsidR="00AC0A25" w:rsidRPr="00582CEB" w:rsidRDefault="00AC0A25" w:rsidP="00582CEB">
            <w:pPr>
              <w:spacing w:after="0" w:line="240" w:lineRule="auto"/>
              <w:jc w:val="center"/>
              <w:rPr>
                <w:rFonts w:ascii="Helvetica" w:eastAsia="Times New Roman" w:hAnsi="Helvetica" w:cs="Helvetica"/>
                <w:sz w:val="20"/>
                <w:szCs w:val="20"/>
                <w:lang w:eastAsia="pl-PL"/>
              </w:rPr>
            </w:pPr>
            <w:r w:rsidRPr="00582CEB">
              <w:rPr>
                <w:rFonts w:ascii="Helvetica" w:eastAsia="Times New Roman" w:hAnsi="Helvetica" w:cs="Helvetica"/>
                <w:sz w:val="20"/>
                <w:szCs w:val="20"/>
                <w:lang w:eastAsia="pl-PL"/>
              </w:rPr>
              <w:t>4,92%</w:t>
            </w:r>
          </w:p>
        </w:tc>
      </w:tr>
    </w:tbl>
    <w:p w14:paraId="376AB1D9" w14:textId="7979D586" w:rsidR="00AC0A25" w:rsidRPr="00182AE3" w:rsidRDefault="00837CE7" w:rsidP="00AC0A25">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7DADB5F5" w14:textId="77777777" w:rsidR="00182AE3" w:rsidRDefault="00182AE3" w:rsidP="00C913CB">
      <w:pPr>
        <w:pStyle w:val="Legenda"/>
        <w:keepNext/>
        <w:jc w:val="both"/>
        <w:rPr>
          <w:rFonts w:ascii="Helvetica" w:hAnsi="Helvetica" w:cs="Helvetica"/>
          <w:color w:val="auto"/>
        </w:rPr>
      </w:pPr>
    </w:p>
    <w:p w14:paraId="67A1D48C" w14:textId="246158E1" w:rsidR="00C913CB" w:rsidRPr="00182AE3" w:rsidRDefault="00C913CB" w:rsidP="00C913CB">
      <w:pPr>
        <w:pStyle w:val="Legenda"/>
        <w:keepNext/>
        <w:jc w:val="both"/>
        <w:rPr>
          <w:rFonts w:ascii="Helvetica" w:hAnsi="Helvetica" w:cs="Helvetica"/>
          <w:color w:val="auto"/>
        </w:rPr>
      </w:pPr>
      <w:bookmarkStart w:id="39" w:name="_Toc111366766"/>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17</w:t>
      </w:r>
      <w:r w:rsidRPr="00182AE3">
        <w:rPr>
          <w:rFonts w:ascii="Helvetica" w:hAnsi="Helvetica" w:cs="Helvetica"/>
          <w:color w:val="auto"/>
        </w:rPr>
        <w:fldChar w:fldCharType="end"/>
      </w:r>
      <w:r w:rsidRPr="00182AE3">
        <w:rPr>
          <w:rFonts w:ascii="Helvetica" w:hAnsi="Helvetica" w:cs="Helvetica"/>
          <w:color w:val="auto"/>
        </w:rPr>
        <w:t>. Wysokość miesięcznych opłat z tytułu użytkowania lokalu mieszkalnego</w:t>
      </w:r>
      <w:bookmarkEnd w:id="39"/>
    </w:p>
    <w:p w14:paraId="2E6687EB" w14:textId="4CA2090B" w:rsidR="000C1546" w:rsidRDefault="000C1546" w:rsidP="00C913CB">
      <w:pPr>
        <w:jc w:val="center"/>
        <w:rPr>
          <w:rFonts w:ascii="Helvetica" w:hAnsi="Helvetica" w:cs="Helvetica"/>
        </w:rPr>
      </w:pPr>
      <w:r>
        <w:rPr>
          <w:noProof/>
        </w:rPr>
        <w:drawing>
          <wp:inline distT="0" distB="0" distL="0" distR="0" wp14:anchorId="7F41B938" wp14:editId="2C7FD743">
            <wp:extent cx="5464810" cy="2530549"/>
            <wp:effectExtent l="0" t="0" r="2540" b="3175"/>
            <wp:docPr id="20" name="Wykres 20">
              <a:extLst xmlns:a="http://schemas.openxmlformats.org/drawingml/2006/main">
                <a:ext uri="{FF2B5EF4-FFF2-40B4-BE49-F238E27FC236}">
                  <a16:creationId xmlns:a16="http://schemas.microsoft.com/office/drawing/2014/main" id="{CED95617-6625-26E7-3A68-BD7DDB4A1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AC2A47" w14:textId="2C42364A" w:rsidR="0056418C" w:rsidRPr="00182AE3" w:rsidRDefault="0056418C" w:rsidP="00C913CB">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1D5C0D8B" w14:textId="77777777" w:rsidR="000F62E9" w:rsidRDefault="000F62E9">
      <w:pPr>
        <w:rPr>
          <w:rFonts w:ascii="Helvetica" w:hAnsi="Helvetica" w:cs="Helvetica"/>
          <w:b/>
          <w:bCs/>
        </w:rPr>
      </w:pPr>
      <w:r>
        <w:rPr>
          <w:rFonts w:ascii="Helvetica" w:hAnsi="Helvetica" w:cs="Helvetica"/>
          <w:b/>
          <w:bCs/>
        </w:rPr>
        <w:br w:type="page"/>
      </w:r>
    </w:p>
    <w:p w14:paraId="1B44F7B8" w14:textId="520177C1" w:rsidR="00AC0A25" w:rsidRDefault="00AC0A25" w:rsidP="00AC0A25">
      <w:pPr>
        <w:pStyle w:val="Akapitzlist"/>
        <w:numPr>
          <w:ilvl w:val="0"/>
          <w:numId w:val="61"/>
        </w:numPr>
        <w:jc w:val="both"/>
        <w:rPr>
          <w:rFonts w:ascii="Helvetica" w:hAnsi="Helvetica" w:cs="Helvetica"/>
          <w:b/>
          <w:bCs/>
        </w:rPr>
      </w:pPr>
      <w:r>
        <w:rPr>
          <w:rFonts w:ascii="Helvetica" w:hAnsi="Helvetica" w:cs="Helvetica"/>
          <w:b/>
          <w:bCs/>
        </w:rPr>
        <w:lastRenderedPageBreak/>
        <w:t>Czy planuje Pani/Pan zmienić miejsce zamieszkania?</w:t>
      </w:r>
    </w:p>
    <w:p w14:paraId="1F0EB80E" w14:textId="77777777" w:rsidR="00954CAE" w:rsidRPr="00DE2963" w:rsidRDefault="00954CAE" w:rsidP="000D183F">
      <w:pPr>
        <w:jc w:val="both"/>
        <w:rPr>
          <w:rFonts w:ascii="Helvetica" w:hAnsi="Helvetica" w:cs="Helvetica"/>
          <w:sz w:val="16"/>
          <w:szCs w:val="16"/>
        </w:rPr>
      </w:pPr>
    </w:p>
    <w:p w14:paraId="4AC5730C" w14:textId="4456ADA1" w:rsidR="000D183F" w:rsidRDefault="00F7063C" w:rsidP="000D183F">
      <w:pPr>
        <w:jc w:val="both"/>
        <w:rPr>
          <w:rFonts w:ascii="Helvetica" w:hAnsi="Helvetica" w:cs="Helvetica"/>
        </w:rPr>
      </w:pPr>
      <w:r>
        <w:rPr>
          <w:rFonts w:ascii="Helvetica" w:hAnsi="Helvetica" w:cs="Helvetica"/>
        </w:rPr>
        <w:t>W trakcie badania</w:t>
      </w:r>
      <w:r w:rsidR="00AA38CF">
        <w:rPr>
          <w:rFonts w:ascii="Helvetica" w:hAnsi="Helvetica" w:cs="Helvetica"/>
        </w:rPr>
        <w:t xml:space="preserve"> 27,54% osób</w:t>
      </w:r>
      <w:r w:rsidR="00954CAE">
        <w:rPr>
          <w:rFonts w:ascii="Helvetica" w:hAnsi="Helvetica" w:cs="Helvetica"/>
        </w:rPr>
        <w:t xml:space="preserve"> wskazało</w:t>
      </w:r>
      <w:r w:rsidR="00AA38CF">
        <w:rPr>
          <w:rFonts w:ascii="Helvetica" w:hAnsi="Helvetica" w:cs="Helvetica"/>
        </w:rPr>
        <w:t>,</w:t>
      </w:r>
      <w:r w:rsidR="00954CAE">
        <w:rPr>
          <w:rFonts w:ascii="Helvetica" w:hAnsi="Helvetica" w:cs="Helvetica"/>
        </w:rPr>
        <w:t xml:space="preserve"> że</w:t>
      </w:r>
      <w:r w:rsidR="00AA38CF">
        <w:rPr>
          <w:rFonts w:ascii="Helvetica" w:hAnsi="Helvetica" w:cs="Helvetica"/>
        </w:rPr>
        <w:t xml:space="preserve"> nie planuje zmiany</w:t>
      </w:r>
      <w:r w:rsidR="00DD59DA">
        <w:rPr>
          <w:rFonts w:ascii="Helvetica" w:hAnsi="Helvetica" w:cs="Helvetica"/>
        </w:rPr>
        <w:t xml:space="preserve"> miejsca zamieszkania</w:t>
      </w:r>
      <w:r w:rsidR="00AA38CF">
        <w:rPr>
          <w:rFonts w:ascii="Helvetica" w:hAnsi="Helvetica" w:cs="Helvetica"/>
        </w:rPr>
        <w:t>. Na drugim miejscu</w:t>
      </w:r>
      <w:r w:rsidR="00954CAE">
        <w:rPr>
          <w:rFonts w:ascii="Helvetica" w:hAnsi="Helvetica" w:cs="Helvetica"/>
        </w:rPr>
        <w:t xml:space="preserve"> deklar</w:t>
      </w:r>
      <w:r w:rsidR="00DD59DA">
        <w:rPr>
          <w:rFonts w:ascii="Helvetica" w:hAnsi="Helvetica" w:cs="Helvetica"/>
        </w:rPr>
        <w:t xml:space="preserve">owano </w:t>
      </w:r>
      <w:r w:rsidR="00AA38CF">
        <w:rPr>
          <w:rFonts w:ascii="Helvetica" w:hAnsi="Helvetica" w:cs="Helvetica"/>
        </w:rPr>
        <w:t>zmi</w:t>
      </w:r>
      <w:r w:rsidR="00DD59DA">
        <w:rPr>
          <w:rFonts w:ascii="Helvetica" w:hAnsi="Helvetica" w:cs="Helvetica"/>
        </w:rPr>
        <w:t>a</w:t>
      </w:r>
      <w:r w:rsidR="00AA38CF">
        <w:rPr>
          <w:rFonts w:ascii="Helvetica" w:hAnsi="Helvetica" w:cs="Helvetica"/>
        </w:rPr>
        <w:t>n</w:t>
      </w:r>
      <w:r w:rsidR="00DD59DA">
        <w:rPr>
          <w:rFonts w:ascii="Helvetica" w:hAnsi="Helvetica" w:cs="Helvetica"/>
        </w:rPr>
        <w:t>ę</w:t>
      </w:r>
      <w:r w:rsidR="00AA38CF">
        <w:rPr>
          <w:rFonts w:ascii="Helvetica" w:hAnsi="Helvetica" w:cs="Helvetica"/>
        </w:rPr>
        <w:t xml:space="preserve"> w perspektywie 1-5 na terenie Miasta Stalowa Wola </w:t>
      </w:r>
      <w:r w:rsidR="00DD59DA">
        <w:rPr>
          <w:rFonts w:ascii="Helvetica" w:hAnsi="Helvetica" w:cs="Helvetica"/>
        </w:rPr>
        <w:t>(</w:t>
      </w:r>
      <w:r w:rsidR="00AA38CF">
        <w:rPr>
          <w:rFonts w:ascii="Helvetica" w:hAnsi="Helvetica" w:cs="Helvetica"/>
        </w:rPr>
        <w:t>21,97%</w:t>
      </w:r>
      <w:r w:rsidR="00DD59DA">
        <w:rPr>
          <w:rFonts w:ascii="Helvetica" w:hAnsi="Helvetica" w:cs="Helvetica"/>
        </w:rPr>
        <w:t>)</w:t>
      </w:r>
      <w:r w:rsidR="00AA38CF">
        <w:rPr>
          <w:rFonts w:ascii="Helvetica" w:hAnsi="Helvetica" w:cs="Helvetica"/>
        </w:rPr>
        <w:t>.</w:t>
      </w:r>
      <w:r w:rsidR="00400363">
        <w:rPr>
          <w:rFonts w:ascii="Helvetica" w:hAnsi="Helvetica" w:cs="Helvetica"/>
        </w:rPr>
        <w:t xml:space="preserve"> </w:t>
      </w:r>
      <w:r w:rsidR="00954CAE">
        <w:rPr>
          <w:rFonts w:ascii="Helvetica" w:hAnsi="Helvetica" w:cs="Helvetica"/>
        </w:rPr>
        <w:t xml:space="preserve">Z kolei </w:t>
      </w:r>
      <w:r w:rsidR="00400363">
        <w:rPr>
          <w:rFonts w:ascii="Helvetica" w:hAnsi="Helvetica" w:cs="Helvetica"/>
        </w:rPr>
        <w:t>14,75% nie wie czy</w:t>
      </w:r>
      <w:r w:rsidR="00954CAE">
        <w:rPr>
          <w:rFonts w:ascii="Helvetica" w:hAnsi="Helvetica" w:cs="Helvetica"/>
        </w:rPr>
        <w:t xml:space="preserve"> będzie</w:t>
      </w:r>
      <w:r w:rsidR="00400363">
        <w:rPr>
          <w:rFonts w:ascii="Helvetica" w:hAnsi="Helvetica" w:cs="Helvetica"/>
        </w:rPr>
        <w:t xml:space="preserve"> dok</w:t>
      </w:r>
      <w:r w:rsidR="00954CAE">
        <w:rPr>
          <w:rFonts w:ascii="Helvetica" w:hAnsi="Helvetica" w:cs="Helvetica"/>
        </w:rPr>
        <w:t>onywać</w:t>
      </w:r>
      <w:r w:rsidR="00400363">
        <w:rPr>
          <w:rFonts w:ascii="Helvetica" w:hAnsi="Helvetica" w:cs="Helvetica"/>
        </w:rPr>
        <w:t xml:space="preserve"> zmiany. </w:t>
      </w:r>
      <w:r w:rsidR="00C3506F">
        <w:rPr>
          <w:rFonts w:ascii="Helvetica" w:hAnsi="Helvetica" w:cs="Helvetica"/>
        </w:rPr>
        <w:t>Respondenci</w:t>
      </w:r>
      <w:r w:rsidR="00400363">
        <w:rPr>
          <w:rFonts w:ascii="Helvetica" w:hAnsi="Helvetica" w:cs="Helvetica"/>
        </w:rPr>
        <w:t xml:space="preserve"> planujący </w:t>
      </w:r>
      <w:r w:rsidR="00464AE9">
        <w:rPr>
          <w:rFonts w:ascii="Helvetica" w:hAnsi="Helvetica" w:cs="Helvetica"/>
        </w:rPr>
        <w:t>zamieszkać poza Stalową Wolą</w:t>
      </w:r>
      <w:r w:rsidR="00400363">
        <w:rPr>
          <w:rFonts w:ascii="Helvetica" w:hAnsi="Helvetica" w:cs="Helvetica"/>
        </w:rPr>
        <w:t xml:space="preserve"> w perspektywie 1-5 </w:t>
      </w:r>
      <w:r w:rsidR="00464AE9">
        <w:rPr>
          <w:rFonts w:ascii="Helvetica" w:hAnsi="Helvetica" w:cs="Helvetica"/>
        </w:rPr>
        <w:t xml:space="preserve">lat </w:t>
      </w:r>
      <w:r w:rsidR="00400363">
        <w:rPr>
          <w:rFonts w:ascii="Helvetica" w:hAnsi="Helvetica" w:cs="Helvetica"/>
        </w:rPr>
        <w:t>stanowili</w:t>
      </w:r>
      <w:r w:rsidR="00954CAE">
        <w:rPr>
          <w:rFonts w:ascii="Helvetica" w:hAnsi="Helvetica" w:cs="Helvetica"/>
        </w:rPr>
        <w:t xml:space="preserve"> </w:t>
      </w:r>
      <w:r w:rsidR="00400363">
        <w:rPr>
          <w:rFonts w:ascii="Helvetica" w:hAnsi="Helvetica" w:cs="Helvetica"/>
        </w:rPr>
        <w:t>10,49%</w:t>
      </w:r>
      <w:r w:rsidR="00DD59DA">
        <w:rPr>
          <w:rFonts w:ascii="Helvetica" w:hAnsi="Helvetica" w:cs="Helvetica"/>
        </w:rPr>
        <w:t xml:space="preserve"> populacji</w:t>
      </w:r>
      <w:r w:rsidR="00400363">
        <w:rPr>
          <w:rFonts w:ascii="Helvetica" w:hAnsi="Helvetica" w:cs="Helvetica"/>
        </w:rPr>
        <w:t>.</w:t>
      </w:r>
      <w:r w:rsidR="00954CAE">
        <w:rPr>
          <w:rFonts w:ascii="Helvetica" w:hAnsi="Helvetica" w:cs="Helvetica"/>
        </w:rPr>
        <w:t xml:space="preserve"> Z</w:t>
      </w:r>
      <w:r w:rsidR="00400363">
        <w:rPr>
          <w:rFonts w:ascii="Helvetica" w:hAnsi="Helvetica" w:cs="Helvetica"/>
        </w:rPr>
        <w:t>mian</w:t>
      </w:r>
      <w:r w:rsidR="00464AE9">
        <w:rPr>
          <w:rFonts w:ascii="Helvetica" w:hAnsi="Helvetica" w:cs="Helvetica"/>
        </w:rPr>
        <w:t>ę</w:t>
      </w:r>
      <w:r w:rsidR="00400363">
        <w:rPr>
          <w:rFonts w:ascii="Helvetica" w:hAnsi="Helvetica" w:cs="Helvetica"/>
        </w:rPr>
        <w:t xml:space="preserve"> miejsca zamieszkania w ciągu najbliższego roku</w:t>
      </w:r>
      <w:r w:rsidR="00464AE9">
        <w:rPr>
          <w:rFonts w:ascii="Helvetica" w:hAnsi="Helvetica" w:cs="Helvetica"/>
        </w:rPr>
        <w:t xml:space="preserve"> w obrębie Stalowej Woli deklaruje</w:t>
      </w:r>
      <w:r w:rsidR="00400363">
        <w:rPr>
          <w:rFonts w:ascii="Helvetica" w:hAnsi="Helvetica" w:cs="Helvetica"/>
        </w:rPr>
        <w:t xml:space="preserve"> 9,18% </w:t>
      </w:r>
      <w:r w:rsidR="00DD59DA">
        <w:rPr>
          <w:rFonts w:ascii="Helvetica" w:hAnsi="Helvetica" w:cs="Helvetica"/>
        </w:rPr>
        <w:t xml:space="preserve">uczestników </w:t>
      </w:r>
      <w:r w:rsidR="00400363">
        <w:rPr>
          <w:rFonts w:ascii="Helvetica" w:hAnsi="Helvetica" w:cs="Helvetica"/>
        </w:rPr>
        <w:t>badan</w:t>
      </w:r>
      <w:r w:rsidR="00DD59DA">
        <w:rPr>
          <w:rFonts w:ascii="Helvetica" w:hAnsi="Helvetica" w:cs="Helvetica"/>
        </w:rPr>
        <w:t>ia</w:t>
      </w:r>
      <w:r w:rsidR="00464AE9">
        <w:rPr>
          <w:rFonts w:ascii="Helvetica" w:hAnsi="Helvetica" w:cs="Helvetica"/>
        </w:rPr>
        <w:t>,</w:t>
      </w:r>
      <w:r w:rsidR="00DD59DA">
        <w:rPr>
          <w:rFonts w:ascii="Helvetica" w:hAnsi="Helvetica" w:cs="Helvetica"/>
        </w:rPr>
        <w:t xml:space="preserve"> zaś</w:t>
      </w:r>
      <w:r w:rsidR="00400363">
        <w:rPr>
          <w:rFonts w:ascii="Helvetica" w:hAnsi="Helvetica" w:cs="Helvetica"/>
        </w:rPr>
        <w:t xml:space="preserve"> 6,56%</w:t>
      </w:r>
      <w:r w:rsidR="00DD59DA">
        <w:rPr>
          <w:rFonts w:ascii="Helvetica" w:hAnsi="Helvetica" w:cs="Helvetica"/>
        </w:rPr>
        <w:t xml:space="preserve"> z nich</w:t>
      </w:r>
      <w:r w:rsidR="00400363">
        <w:rPr>
          <w:rFonts w:ascii="Helvetica" w:hAnsi="Helvetica" w:cs="Helvetica"/>
        </w:rPr>
        <w:t xml:space="preserve"> poza Miastem. Najmniej wskaz</w:t>
      </w:r>
      <w:r w:rsidR="00464AE9">
        <w:rPr>
          <w:rFonts w:ascii="Helvetica" w:hAnsi="Helvetica" w:cs="Helvetica"/>
        </w:rPr>
        <w:t>ań uzyskały</w:t>
      </w:r>
      <w:r w:rsidR="00400363">
        <w:rPr>
          <w:rFonts w:ascii="Helvetica" w:hAnsi="Helvetica" w:cs="Helvetica"/>
        </w:rPr>
        <w:t xml:space="preserve"> opcj</w:t>
      </w:r>
      <w:r w:rsidR="00464AE9">
        <w:rPr>
          <w:rFonts w:ascii="Helvetica" w:hAnsi="Helvetica" w:cs="Helvetica"/>
        </w:rPr>
        <w:t>e</w:t>
      </w:r>
      <w:r w:rsidR="00400363">
        <w:rPr>
          <w:rFonts w:ascii="Helvetica" w:hAnsi="Helvetica" w:cs="Helvetica"/>
        </w:rPr>
        <w:t xml:space="preserve"> zmiany miejsca zamieszkania w horyzoncie powyżej 5 lat, tj. 5,25% na terenie Miasta Stalowa Wola</w:t>
      </w:r>
      <w:r w:rsidR="00DD59DA">
        <w:rPr>
          <w:rFonts w:ascii="Helvetica" w:hAnsi="Helvetica" w:cs="Helvetica"/>
        </w:rPr>
        <w:t xml:space="preserve"> oraz</w:t>
      </w:r>
      <w:r w:rsidR="00400363">
        <w:rPr>
          <w:rFonts w:ascii="Helvetica" w:hAnsi="Helvetica" w:cs="Helvetica"/>
        </w:rPr>
        <w:t xml:space="preserve"> 4,26% poza Miastem Stalowa Wola.</w:t>
      </w:r>
      <w:r w:rsidR="00AA38CF">
        <w:rPr>
          <w:rFonts w:ascii="Helvetica" w:hAnsi="Helvetica" w:cs="Helvetica"/>
        </w:rPr>
        <w:t xml:space="preserve"> </w:t>
      </w:r>
    </w:p>
    <w:p w14:paraId="684B5469" w14:textId="77777777" w:rsidR="00DE2963" w:rsidRPr="00361761" w:rsidRDefault="00DE2963" w:rsidP="000D183F">
      <w:pPr>
        <w:jc w:val="both"/>
        <w:rPr>
          <w:rFonts w:ascii="Helvetica" w:hAnsi="Helvetica" w:cs="Helvetica"/>
          <w:sz w:val="16"/>
          <w:szCs w:val="16"/>
        </w:rPr>
      </w:pPr>
    </w:p>
    <w:p w14:paraId="3CFC5156" w14:textId="291A301D" w:rsidR="00103E1B" w:rsidRPr="00182AE3" w:rsidRDefault="00103E1B" w:rsidP="00103E1B">
      <w:pPr>
        <w:pStyle w:val="Legenda"/>
        <w:keepNext/>
        <w:rPr>
          <w:rFonts w:ascii="Helvetica" w:hAnsi="Helvetica" w:cs="Helvetica"/>
          <w:color w:val="auto"/>
        </w:rPr>
      </w:pPr>
      <w:bookmarkStart w:id="40" w:name="_Toc111366795"/>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18</w:t>
      </w:r>
      <w:r w:rsidRPr="00182AE3">
        <w:rPr>
          <w:rFonts w:ascii="Helvetica" w:hAnsi="Helvetica" w:cs="Helvetica"/>
          <w:color w:val="auto"/>
        </w:rPr>
        <w:fldChar w:fldCharType="end"/>
      </w:r>
      <w:r w:rsidRPr="00182AE3">
        <w:rPr>
          <w:rFonts w:ascii="Helvetica" w:hAnsi="Helvetica" w:cs="Helvetica"/>
          <w:color w:val="auto"/>
        </w:rPr>
        <w:t>. Dane dotyczące planów zmiany miejsca zamieszkania</w:t>
      </w:r>
      <w:bookmarkEnd w:id="40"/>
    </w:p>
    <w:tbl>
      <w:tblPr>
        <w:tblW w:w="5000" w:type="pct"/>
        <w:tblLayout w:type="fixed"/>
        <w:tblCellMar>
          <w:left w:w="70" w:type="dxa"/>
          <w:right w:w="70" w:type="dxa"/>
        </w:tblCellMar>
        <w:tblLook w:val="04A0" w:firstRow="1" w:lastRow="0" w:firstColumn="1" w:lastColumn="0" w:noHBand="0" w:noVBand="1"/>
      </w:tblPr>
      <w:tblGrid>
        <w:gridCol w:w="6515"/>
        <w:gridCol w:w="1278"/>
        <w:gridCol w:w="1269"/>
      </w:tblGrid>
      <w:tr w:rsidR="00F276DF" w:rsidRPr="00361761" w14:paraId="684B997A" w14:textId="77777777" w:rsidTr="00DC6D65">
        <w:trPr>
          <w:trHeight w:val="300"/>
        </w:trPr>
        <w:tc>
          <w:tcPr>
            <w:tcW w:w="3595"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4958F2C" w14:textId="77777777" w:rsidR="00F276DF" w:rsidRPr="00361761" w:rsidRDefault="00F276DF" w:rsidP="00DC6D65">
            <w:pPr>
              <w:spacing w:after="0" w:line="240" w:lineRule="auto"/>
              <w:jc w:val="center"/>
              <w:rPr>
                <w:rFonts w:ascii="Helvetica" w:eastAsia="Times New Roman" w:hAnsi="Helvetica" w:cs="Helvetica"/>
                <w:b/>
                <w:bCs/>
                <w:sz w:val="20"/>
                <w:szCs w:val="20"/>
                <w:lang w:eastAsia="pl-PL"/>
              </w:rPr>
            </w:pPr>
            <w:r w:rsidRPr="00361761">
              <w:rPr>
                <w:rFonts w:ascii="Helvetica" w:eastAsia="Times New Roman" w:hAnsi="Helvetica" w:cs="Helvetica"/>
                <w:b/>
                <w:bCs/>
                <w:sz w:val="20"/>
                <w:szCs w:val="20"/>
                <w:lang w:eastAsia="pl-PL"/>
              </w:rPr>
              <w:t>Czy planuje Pani/Pan zmienić miejsce zamieszkania?</w:t>
            </w:r>
          </w:p>
        </w:tc>
        <w:tc>
          <w:tcPr>
            <w:tcW w:w="705" w:type="pct"/>
            <w:tcBorders>
              <w:top w:val="single" w:sz="4" w:space="0" w:color="auto"/>
              <w:left w:val="nil"/>
              <w:bottom w:val="single" w:sz="4" w:space="0" w:color="auto"/>
              <w:right w:val="single" w:sz="4" w:space="0" w:color="auto"/>
            </w:tcBorders>
            <w:shd w:val="clear" w:color="000000" w:fill="DDEBF7"/>
            <w:noWrap/>
            <w:vAlign w:val="center"/>
            <w:hideMark/>
          </w:tcPr>
          <w:p w14:paraId="18A26221" w14:textId="77777777" w:rsidR="00F276DF" w:rsidRPr="00361761" w:rsidRDefault="00F276DF" w:rsidP="00F276DF">
            <w:pPr>
              <w:spacing w:after="0" w:line="240" w:lineRule="auto"/>
              <w:jc w:val="center"/>
              <w:rPr>
                <w:rFonts w:ascii="Helvetica" w:eastAsia="Times New Roman" w:hAnsi="Helvetica" w:cs="Helvetica"/>
                <w:b/>
                <w:bCs/>
                <w:sz w:val="20"/>
                <w:szCs w:val="20"/>
                <w:lang w:eastAsia="pl-PL"/>
              </w:rPr>
            </w:pPr>
            <w:r w:rsidRPr="00361761">
              <w:rPr>
                <w:rFonts w:ascii="Helvetica" w:eastAsia="Times New Roman" w:hAnsi="Helvetica" w:cs="Helvetica"/>
                <w:b/>
                <w:bCs/>
                <w:sz w:val="20"/>
                <w:szCs w:val="20"/>
                <w:lang w:eastAsia="pl-PL"/>
              </w:rPr>
              <w:t>Liczba wskazań</w:t>
            </w:r>
          </w:p>
        </w:tc>
        <w:tc>
          <w:tcPr>
            <w:tcW w:w="701" w:type="pct"/>
            <w:tcBorders>
              <w:top w:val="single" w:sz="4" w:space="0" w:color="auto"/>
              <w:left w:val="nil"/>
              <w:bottom w:val="single" w:sz="4" w:space="0" w:color="auto"/>
              <w:right w:val="single" w:sz="4" w:space="0" w:color="auto"/>
            </w:tcBorders>
            <w:shd w:val="clear" w:color="000000" w:fill="DDEBF7"/>
            <w:noWrap/>
            <w:vAlign w:val="center"/>
            <w:hideMark/>
          </w:tcPr>
          <w:p w14:paraId="289B48FB" w14:textId="77777777" w:rsidR="00F276DF" w:rsidRPr="00361761" w:rsidRDefault="00F276DF" w:rsidP="00F276DF">
            <w:pPr>
              <w:spacing w:after="0" w:line="240" w:lineRule="auto"/>
              <w:jc w:val="center"/>
              <w:rPr>
                <w:rFonts w:ascii="Helvetica" w:eastAsia="Times New Roman" w:hAnsi="Helvetica" w:cs="Helvetica"/>
                <w:b/>
                <w:bCs/>
                <w:sz w:val="20"/>
                <w:szCs w:val="20"/>
                <w:lang w:eastAsia="pl-PL"/>
              </w:rPr>
            </w:pPr>
            <w:r w:rsidRPr="00361761">
              <w:rPr>
                <w:rFonts w:ascii="Helvetica" w:eastAsia="Times New Roman" w:hAnsi="Helvetica" w:cs="Helvetica"/>
                <w:b/>
                <w:bCs/>
                <w:sz w:val="20"/>
                <w:szCs w:val="20"/>
                <w:lang w:eastAsia="pl-PL"/>
              </w:rPr>
              <w:t>Procent wskazań</w:t>
            </w:r>
          </w:p>
        </w:tc>
      </w:tr>
      <w:tr w:rsidR="00F276DF" w:rsidRPr="00361761" w14:paraId="3C4E4B71"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374BC46C"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Nie</w:t>
            </w:r>
          </w:p>
        </w:tc>
        <w:tc>
          <w:tcPr>
            <w:tcW w:w="705" w:type="pct"/>
            <w:tcBorders>
              <w:top w:val="nil"/>
              <w:left w:val="nil"/>
              <w:bottom w:val="single" w:sz="4" w:space="0" w:color="auto"/>
              <w:right w:val="single" w:sz="4" w:space="0" w:color="auto"/>
            </w:tcBorders>
            <w:shd w:val="clear" w:color="auto" w:fill="auto"/>
            <w:noWrap/>
            <w:vAlign w:val="center"/>
            <w:hideMark/>
          </w:tcPr>
          <w:p w14:paraId="70BB3AAC"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84</w:t>
            </w:r>
          </w:p>
        </w:tc>
        <w:tc>
          <w:tcPr>
            <w:tcW w:w="701" w:type="pct"/>
            <w:tcBorders>
              <w:top w:val="nil"/>
              <w:left w:val="nil"/>
              <w:bottom w:val="single" w:sz="4" w:space="0" w:color="auto"/>
              <w:right w:val="single" w:sz="4" w:space="0" w:color="auto"/>
            </w:tcBorders>
            <w:shd w:val="clear" w:color="auto" w:fill="auto"/>
            <w:noWrap/>
            <w:vAlign w:val="center"/>
            <w:hideMark/>
          </w:tcPr>
          <w:p w14:paraId="59C6D7B6"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27,54%</w:t>
            </w:r>
          </w:p>
        </w:tc>
      </w:tr>
      <w:tr w:rsidR="00F276DF" w:rsidRPr="00361761" w14:paraId="594418E5"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22B0FE3A" w14:textId="16F981F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Tak, w perspektywie najbliższego roku na terenie Miasta Stalowa Wola</w:t>
            </w:r>
          </w:p>
        </w:tc>
        <w:tc>
          <w:tcPr>
            <w:tcW w:w="705" w:type="pct"/>
            <w:tcBorders>
              <w:top w:val="nil"/>
              <w:left w:val="nil"/>
              <w:bottom w:val="single" w:sz="4" w:space="0" w:color="auto"/>
              <w:right w:val="single" w:sz="4" w:space="0" w:color="auto"/>
            </w:tcBorders>
            <w:shd w:val="clear" w:color="auto" w:fill="auto"/>
            <w:noWrap/>
            <w:vAlign w:val="center"/>
            <w:hideMark/>
          </w:tcPr>
          <w:p w14:paraId="7B15B82E"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28</w:t>
            </w:r>
          </w:p>
        </w:tc>
        <w:tc>
          <w:tcPr>
            <w:tcW w:w="701" w:type="pct"/>
            <w:tcBorders>
              <w:top w:val="nil"/>
              <w:left w:val="nil"/>
              <w:bottom w:val="single" w:sz="4" w:space="0" w:color="auto"/>
              <w:right w:val="single" w:sz="4" w:space="0" w:color="auto"/>
            </w:tcBorders>
            <w:shd w:val="clear" w:color="auto" w:fill="auto"/>
            <w:noWrap/>
            <w:vAlign w:val="center"/>
            <w:hideMark/>
          </w:tcPr>
          <w:p w14:paraId="0B47B6FF"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9,18%</w:t>
            </w:r>
          </w:p>
        </w:tc>
      </w:tr>
      <w:tr w:rsidR="00F276DF" w:rsidRPr="00361761" w14:paraId="76FF0C07"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247BF53D"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Tak, w perspektywie najbliższego roku - poza Miastem Stalowa Wola</w:t>
            </w:r>
          </w:p>
        </w:tc>
        <w:tc>
          <w:tcPr>
            <w:tcW w:w="705" w:type="pct"/>
            <w:tcBorders>
              <w:top w:val="nil"/>
              <w:left w:val="nil"/>
              <w:bottom w:val="single" w:sz="4" w:space="0" w:color="auto"/>
              <w:right w:val="single" w:sz="4" w:space="0" w:color="auto"/>
            </w:tcBorders>
            <w:shd w:val="clear" w:color="auto" w:fill="auto"/>
            <w:noWrap/>
            <w:vAlign w:val="center"/>
            <w:hideMark/>
          </w:tcPr>
          <w:p w14:paraId="427BFC27"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20</w:t>
            </w:r>
          </w:p>
        </w:tc>
        <w:tc>
          <w:tcPr>
            <w:tcW w:w="701" w:type="pct"/>
            <w:tcBorders>
              <w:top w:val="nil"/>
              <w:left w:val="nil"/>
              <w:bottom w:val="single" w:sz="4" w:space="0" w:color="auto"/>
              <w:right w:val="single" w:sz="4" w:space="0" w:color="auto"/>
            </w:tcBorders>
            <w:shd w:val="clear" w:color="auto" w:fill="auto"/>
            <w:noWrap/>
            <w:vAlign w:val="center"/>
            <w:hideMark/>
          </w:tcPr>
          <w:p w14:paraId="29853997"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6,56%</w:t>
            </w:r>
          </w:p>
        </w:tc>
      </w:tr>
      <w:tr w:rsidR="00F276DF" w:rsidRPr="00361761" w14:paraId="7B973D27"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317D4EE5"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Tak, w perspektywie 1-5 lat - na terenie Miasta Stalowa Wola</w:t>
            </w:r>
          </w:p>
        </w:tc>
        <w:tc>
          <w:tcPr>
            <w:tcW w:w="705" w:type="pct"/>
            <w:tcBorders>
              <w:top w:val="nil"/>
              <w:left w:val="nil"/>
              <w:bottom w:val="single" w:sz="4" w:space="0" w:color="auto"/>
              <w:right w:val="single" w:sz="4" w:space="0" w:color="auto"/>
            </w:tcBorders>
            <w:shd w:val="clear" w:color="auto" w:fill="auto"/>
            <w:noWrap/>
            <w:vAlign w:val="center"/>
            <w:hideMark/>
          </w:tcPr>
          <w:p w14:paraId="2F4885D4"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67</w:t>
            </w:r>
          </w:p>
        </w:tc>
        <w:tc>
          <w:tcPr>
            <w:tcW w:w="701" w:type="pct"/>
            <w:tcBorders>
              <w:top w:val="nil"/>
              <w:left w:val="nil"/>
              <w:bottom w:val="single" w:sz="4" w:space="0" w:color="auto"/>
              <w:right w:val="single" w:sz="4" w:space="0" w:color="auto"/>
            </w:tcBorders>
            <w:shd w:val="clear" w:color="auto" w:fill="auto"/>
            <w:noWrap/>
            <w:vAlign w:val="center"/>
            <w:hideMark/>
          </w:tcPr>
          <w:p w14:paraId="0C42D94E"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21,97%</w:t>
            </w:r>
          </w:p>
        </w:tc>
      </w:tr>
      <w:tr w:rsidR="00F276DF" w:rsidRPr="00361761" w14:paraId="61190BDB"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74120DBB"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Tak, w perspektywie 1-5 lat - poza Miastem Stalowa Wola</w:t>
            </w:r>
          </w:p>
        </w:tc>
        <w:tc>
          <w:tcPr>
            <w:tcW w:w="705" w:type="pct"/>
            <w:tcBorders>
              <w:top w:val="nil"/>
              <w:left w:val="nil"/>
              <w:bottom w:val="single" w:sz="4" w:space="0" w:color="auto"/>
              <w:right w:val="single" w:sz="4" w:space="0" w:color="auto"/>
            </w:tcBorders>
            <w:shd w:val="clear" w:color="auto" w:fill="auto"/>
            <w:noWrap/>
            <w:vAlign w:val="center"/>
            <w:hideMark/>
          </w:tcPr>
          <w:p w14:paraId="73A5B5D8"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32</w:t>
            </w:r>
          </w:p>
        </w:tc>
        <w:tc>
          <w:tcPr>
            <w:tcW w:w="701" w:type="pct"/>
            <w:tcBorders>
              <w:top w:val="nil"/>
              <w:left w:val="nil"/>
              <w:bottom w:val="single" w:sz="4" w:space="0" w:color="auto"/>
              <w:right w:val="single" w:sz="4" w:space="0" w:color="auto"/>
            </w:tcBorders>
            <w:shd w:val="clear" w:color="auto" w:fill="auto"/>
            <w:noWrap/>
            <w:vAlign w:val="center"/>
            <w:hideMark/>
          </w:tcPr>
          <w:p w14:paraId="373E0380"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10,49%</w:t>
            </w:r>
          </w:p>
        </w:tc>
      </w:tr>
      <w:tr w:rsidR="00F276DF" w:rsidRPr="00361761" w14:paraId="047829CA"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18E8BFE8"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Tak, w perspektywie powyżej 5 lat - na terenie Miasta Stalowa Wola</w:t>
            </w:r>
          </w:p>
        </w:tc>
        <w:tc>
          <w:tcPr>
            <w:tcW w:w="705" w:type="pct"/>
            <w:tcBorders>
              <w:top w:val="nil"/>
              <w:left w:val="nil"/>
              <w:bottom w:val="single" w:sz="4" w:space="0" w:color="auto"/>
              <w:right w:val="single" w:sz="4" w:space="0" w:color="auto"/>
            </w:tcBorders>
            <w:shd w:val="clear" w:color="auto" w:fill="auto"/>
            <w:noWrap/>
            <w:vAlign w:val="center"/>
            <w:hideMark/>
          </w:tcPr>
          <w:p w14:paraId="3416D79C"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16</w:t>
            </w:r>
          </w:p>
        </w:tc>
        <w:tc>
          <w:tcPr>
            <w:tcW w:w="701" w:type="pct"/>
            <w:tcBorders>
              <w:top w:val="nil"/>
              <w:left w:val="nil"/>
              <w:bottom w:val="single" w:sz="4" w:space="0" w:color="auto"/>
              <w:right w:val="single" w:sz="4" w:space="0" w:color="auto"/>
            </w:tcBorders>
            <w:shd w:val="clear" w:color="auto" w:fill="auto"/>
            <w:noWrap/>
            <w:vAlign w:val="center"/>
            <w:hideMark/>
          </w:tcPr>
          <w:p w14:paraId="6B5A5B94"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5,25%</w:t>
            </w:r>
          </w:p>
        </w:tc>
      </w:tr>
      <w:tr w:rsidR="00F276DF" w:rsidRPr="00361761" w14:paraId="647ACEE8"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10E7E8F3"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Tak, w perspektywie powyżej 5 lat - poza Miastem Stalowa Wola</w:t>
            </w:r>
          </w:p>
        </w:tc>
        <w:tc>
          <w:tcPr>
            <w:tcW w:w="705" w:type="pct"/>
            <w:tcBorders>
              <w:top w:val="nil"/>
              <w:left w:val="nil"/>
              <w:bottom w:val="single" w:sz="4" w:space="0" w:color="auto"/>
              <w:right w:val="single" w:sz="4" w:space="0" w:color="auto"/>
            </w:tcBorders>
            <w:shd w:val="clear" w:color="auto" w:fill="auto"/>
            <w:noWrap/>
            <w:vAlign w:val="center"/>
            <w:hideMark/>
          </w:tcPr>
          <w:p w14:paraId="2BE07F74"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13</w:t>
            </w:r>
          </w:p>
        </w:tc>
        <w:tc>
          <w:tcPr>
            <w:tcW w:w="701" w:type="pct"/>
            <w:tcBorders>
              <w:top w:val="nil"/>
              <w:left w:val="nil"/>
              <w:bottom w:val="single" w:sz="4" w:space="0" w:color="auto"/>
              <w:right w:val="single" w:sz="4" w:space="0" w:color="auto"/>
            </w:tcBorders>
            <w:shd w:val="clear" w:color="auto" w:fill="auto"/>
            <w:noWrap/>
            <w:vAlign w:val="center"/>
            <w:hideMark/>
          </w:tcPr>
          <w:p w14:paraId="5E86626D"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4,26%</w:t>
            </w:r>
          </w:p>
        </w:tc>
      </w:tr>
      <w:tr w:rsidR="00F276DF" w:rsidRPr="00361761" w14:paraId="597C3D12" w14:textId="77777777" w:rsidTr="00DC6D6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566075EB" w14:textId="77777777" w:rsidR="00F276DF" w:rsidRPr="00361761" w:rsidRDefault="00F276DF" w:rsidP="00DC6D65">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Nie wiem</w:t>
            </w:r>
          </w:p>
        </w:tc>
        <w:tc>
          <w:tcPr>
            <w:tcW w:w="705" w:type="pct"/>
            <w:tcBorders>
              <w:top w:val="nil"/>
              <w:left w:val="nil"/>
              <w:bottom w:val="single" w:sz="4" w:space="0" w:color="auto"/>
              <w:right w:val="single" w:sz="4" w:space="0" w:color="auto"/>
            </w:tcBorders>
            <w:shd w:val="clear" w:color="auto" w:fill="auto"/>
            <w:noWrap/>
            <w:vAlign w:val="center"/>
            <w:hideMark/>
          </w:tcPr>
          <w:p w14:paraId="4D9897D4"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45</w:t>
            </w:r>
          </w:p>
        </w:tc>
        <w:tc>
          <w:tcPr>
            <w:tcW w:w="701" w:type="pct"/>
            <w:tcBorders>
              <w:top w:val="nil"/>
              <w:left w:val="nil"/>
              <w:bottom w:val="single" w:sz="4" w:space="0" w:color="auto"/>
              <w:right w:val="single" w:sz="4" w:space="0" w:color="auto"/>
            </w:tcBorders>
            <w:shd w:val="clear" w:color="auto" w:fill="auto"/>
            <w:noWrap/>
            <w:vAlign w:val="center"/>
            <w:hideMark/>
          </w:tcPr>
          <w:p w14:paraId="72058996" w14:textId="77777777" w:rsidR="00F276DF" w:rsidRPr="00361761" w:rsidRDefault="00F276DF" w:rsidP="00F276DF">
            <w:pPr>
              <w:spacing w:after="0" w:line="240" w:lineRule="auto"/>
              <w:jc w:val="center"/>
              <w:rPr>
                <w:rFonts w:ascii="Helvetica" w:eastAsia="Times New Roman" w:hAnsi="Helvetica" w:cs="Helvetica"/>
                <w:sz w:val="20"/>
                <w:szCs w:val="20"/>
                <w:lang w:eastAsia="pl-PL"/>
              </w:rPr>
            </w:pPr>
            <w:r w:rsidRPr="00361761">
              <w:rPr>
                <w:rFonts w:ascii="Helvetica" w:eastAsia="Times New Roman" w:hAnsi="Helvetica" w:cs="Helvetica"/>
                <w:sz w:val="20"/>
                <w:szCs w:val="20"/>
                <w:lang w:eastAsia="pl-PL"/>
              </w:rPr>
              <w:t>14,75%</w:t>
            </w:r>
          </w:p>
        </w:tc>
      </w:tr>
    </w:tbl>
    <w:p w14:paraId="19B7B926" w14:textId="074FF5DC" w:rsidR="00F276DF" w:rsidRDefault="00837CE7" w:rsidP="00AC0A25">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21979CAA" w14:textId="77777777" w:rsidR="00361761" w:rsidRPr="00182AE3" w:rsidRDefault="00361761" w:rsidP="00AC0A25">
      <w:pPr>
        <w:jc w:val="both"/>
        <w:rPr>
          <w:rFonts w:ascii="Helvetica" w:hAnsi="Helvetica" w:cs="Helvetica"/>
          <w:i/>
          <w:iCs/>
          <w:sz w:val="18"/>
          <w:szCs w:val="18"/>
        </w:rPr>
      </w:pPr>
    </w:p>
    <w:p w14:paraId="40337AD3" w14:textId="08814682" w:rsidR="00C913CB" w:rsidRPr="00182AE3" w:rsidRDefault="00C913CB" w:rsidP="00C913CB">
      <w:pPr>
        <w:pStyle w:val="Legenda"/>
        <w:keepNext/>
        <w:jc w:val="both"/>
        <w:rPr>
          <w:rFonts w:ascii="Helvetica" w:hAnsi="Helvetica" w:cs="Helvetica"/>
          <w:color w:val="auto"/>
        </w:rPr>
      </w:pPr>
      <w:bookmarkStart w:id="41" w:name="_Toc111366767"/>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18</w:t>
      </w:r>
      <w:r w:rsidRPr="00182AE3">
        <w:rPr>
          <w:rFonts w:ascii="Helvetica" w:hAnsi="Helvetica" w:cs="Helvetica"/>
          <w:color w:val="auto"/>
        </w:rPr>
        <w:fldChar w:fldCharType="end"/>
      </w:r>
      <w:r w:rsidRPr="00182AE3">
        <w:rPr>
          <w:rFonts w:ascii="Helvetica" w:hAnsi="Helvetica" w:cs="Helvetica"/>
          <w:color w:val="auto"/>
        </w:rPr>
        <w:t>. Dane dotyczące planów zmiany miejsca zamieszkania</w:t>
      </w:r>
      <w:bookmarkEnd w:id="41"/>
    </w:p>
    <w:p w14:paraId="34FFAFA6" w14:textId="4757460A" w:rsidR="000C1546" w:rsidRDefault="000C1546" w:rsidP="00AC0A25">
      <w:pPr>
        <w:jc w:val="both"/>
        <w:rPr>
          <w:rFonts w:ascii="Helvetica" w:hAnsi="Helvetica" w:cs="Helvetica"/>
        </w:rPr>
      </w:pPr>
      <w:r>
        <w:rPr>
          <w:noProof/>
        </w:rPr>
        <w:drawing>
          <wp:inline distT="0" distB="0" distL="0" distR="0" wp14:anchorId="7A26B689" wp14:editId="2137EC88">
            <wp:extent cx="5847715" cy="1966822"/>
            <wp:effectExtent l="0" t="0" r="635" b="14605"/>
            <wp:docPr id="21" name="Wykres 21">
              <a:extLst xmlns:a="http://schemas.openxmlformats.org/drawingml/2006/main">
                <a:ext uri="{FF2B5EF4-FFF2-40B4-BE49-F238E27FC236}">
                  <a16:creationId xmlns:a16="http://schemas.microsoft.com/office/drawing/2014/main" id="{90F12A57-B070-2472-BCA3-782A0885F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5977A0" w14:textId="12DA6D1E" w:rsidR="000D183F" w:rsidRDefault="0056418C" w:rsidP="000D183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6098C321" w14:textId="5F82C1C5" w:rsidR="00DC6D65" w:rsidRDefault="00DC6D65" w:rsidP="000D183F">
      <w:pPr>
        <w:jc w:val="both"/>
        <w:rPr>
          <w:rFonts w:ascii="Helvetica" w:hAnsi="Helvetica" w:cs="Helvetica"/>
          <w:i/>
          <w:iCs/>
          <w:sz w:val="18"/>
          <w:szCs w:val="18"/>
        </w:rPr>
      </w:pPr>
    </w:p>
    <w:p w14:paraId="36509B47" w14:textId="77777777" w:rsidR="00DC6D65" w:rsidRPr="00182AE3" w:rsidRDefault="00DC6D65" w:rsidP="000D183F">
      <w:pPr>
        <w:jc w:val="both"/>
        <w:rPr>
          <w:rFonts w:ascii="Helvetica" w:hAnsi="Helvetica" w:cs="Helvetica"/>
          <w:i/>
          <w:iCs/>
          <w:sz w:val="18"/>
          <w:szCs w:val="18"/>
        </w:rPr>
      </w:pPr>
    </w:p>
    <w:p w14:paraId="0C3F984A" w14:textId="7541BB11" w:rsidR="00F276DF" w:rsidRDefault="00F276DF" w:rsidP="00F276DF">
      <w:pPr>
        <w:pStyle w:val="Akapitzlist"/>
        <w:numPr>
          <w:ilvl w:val="0"/>
          <w:numId w:val="61"/>
        </w:numPr>
        <w:jc w:val="both"/>
        <w:rPr>
          <w:rFonts w:ascii="Helvetica" w:hAnsi="Helvetica" w:cs="Helvetica"/>
          <w:b/>
          <w:bCs/>
        </w:rPr>
      </w:pPr>
      <w:r>
        <w:rPr>
          <w:rFonts w:ascii="Helvetica" w:hAnsi="Helvetica" w:cs="Helvetica"/>
          <w:b/>
          <w:bCs/>
        </w:rPr>
        <w:lastRenderedPageBreak/>
        <w:t>Jaką opcją jest Pani/Pan najbardziej zainteresowana/y (w przypadku odpowiedzi „Nie” w poprzednim pytaniu prosimy o zaznaczenie „nie dotyczy”)?</w:t>
      </w:r>
    </w:p>
    <w:p w14:paraId="74FE0EFC" w14:textId="44B157F6" w:rsidR="00F276DF" w:rsidRDefault="00F276DF" w:rsidP="00F276DF">
      <w:pPr>
        <w:jc w:val="both"/>
        <w:rPr>
          <w:rFonts w:ascii="Helvetica" w:hAnsi="Helvetica" w:cs="Helvetica"/>
        </w:rPr>
      </w:pPr>
    </w:p>
    <w:p w14:paraId="08EAA988" w14:textId="10701DD7" w:rsidR="00720F73" w:rsidRDefault="00315F7F" w:rsidP="00F276DF">
      <w:pPr>
        <w:jc w:val="both"/>
        <w:rPr>
          <w:rFonts w:ascii="Helvetica" w:hAnsi="Helvetica" w:cs="Helvetica"/>
        </w:rPr>
      </w:pPr>
      <w:r>
        <w:rPr>
          <w:rFonts w:ascii="Helvetica" w:hAnsi="Helvetica" w:cs="Helvetica"/>
        </w:rPr>
        <w:t>Spośród ankietowanych 104 osoby (34,10%)</w:t>
      </w:r>
      <w:r w:rsidR="00B33B17">
        <w:rPr>
          <w:rFonts w:ascii="Helvetica" w:hAnsi="Helvetica" w:cs="Helvetica"/>
        </w:rPr>
        <w:t xml:space="preserve"> </w:t>
      </w:r>
      <w:r w:rsidR="00720F73">
        <w:rPr>
          <w:rFonts w:ascii="Helvetica" w:hAnsi="Helvetica" w:cs="Helvetica"/>
        </w:rPr>
        <w:t>wskaz</w:t>
      </w:r>
      <w:r w:rsidR="008C76E4">
        <w:rPr>
          <w:rFonts w:ascii="Helvetica" w:hAnsi="Helvetica" w:cs="Helvetica"/>
        </w:rPr>
        <w:t>ały</w:t>
      </w:r>
      <w:r w:rsidR="00720F73">
        <w:rPr>
          <w:rFonts w:ascii="Helvetica" w:hAnsi="Helvetica" w:cs="Helvetica"/>
        </w:rPr>
        <w:t xml:space="preserve"> opcję „nie dotyczy”</w:t>
      </w:r>
      <w:r>
        <w:rPr>
          <w:rStyle w:val="Odwoanieprzypisudolnego"/>
          <w:rFonts w:ascii="Helvetica" w:hAnsi="Helvetica" w:cs="Helvetica"/>
        </w:rPr>
        <w:footnoteReference w:id="3"/>
      </w:r>
      <w:r w:rsidR="00720F73">
        <w:rPr>
          <w:rFonts w:ascii="Helvetica" w:hAnsi="Helvetica" w:cs="Helvetica"/>
        </w:rPr>
        <w:t>.</w:t>
      </w:r>
      <w:r w:rsidR="008C76E4">
        <w:rPr>
          <w:rFonts w:ascii="Helvetica" w:hAnsi="Helvetica" w:cs="Helvetica"/>
        </w:rPr>
        <w:t xml:space="preserve"> Z kolei</w:t>
      </w:r>
      <w:r>
        <w:rPr>
          <w:rFonts w:ascii="Helvetica" w:hAnsi="Helvetica" w:cs="Helvetica"/>
        </w:rPr>
        <w:t xml:space="preserve"> </w:t>
      </w:r>
      <w:r w:rsidR="00720F73">
        <w:rPr>
          <w:rFonts w:ascii="Helvetica" w:hAnsi="Helvetica" w:cs="Helvetica"/>
        </w:rPr>
        <w:t>23,93%</w:t>
      </w:r>
      <w:r w:rsidR="006C360E">
        <w:rPr>
          <w:rFonts w:ascii="Helvetica" w:hAnsi="Helvetica" w:cs="Helvetica"/>
        </w:rPr>
        <w:t xml:space="preserve"> uczestników badania</w:t>
      </w:r>
      <w:r w:rsidR="008C76E4">
        <w:rPr>
          <w:rFonts w:ascii="Helvetica" w:hAnsi="Helvetica" w:cs="Helvetica"/>
        </w:rPr>
        <w:t xml:space="preserve"> zadeklarował</w:t>
      </w:r>
      <w:r w:rsidR="006C360E">
        <w:rPr>
          <w:rFonts w:ascii="Helvetica" w:hAnsi="Helvetica" w:cs="Helvetica"/>
        </w:rPr>
        <w:t>a</w:t>
      </w:r>
      <w:r>
        <w:rPr>
          <w:rFonts w:ascii="Helvetica" w:hAnsi="Helvetica" w:cs="Helvetica"/>
        </w:rPr>
        <w:t xml:space="preserve"> </w:t>
      </w:r>
      <w:r w:rsidR="00720F73">
        <w:rPr>
          <w:rFonts w:ascii="Helvetica" w:hAnsi="Helvetica" w:cs="Helvetica"/>
        </w:rPr>
        <w:t>zainteresowan</w:t>
      </w:r>
      <w:r>
        <w:rPr>
          <w:rFonts w:ascii="Helvetica" w:hAnsi="Helvetica" w:cs="Helvetica"/>
        </w:rPr>
        <w:t>ie z</w:t>
      </w:r>
      <w:r w:rsidR="00720F73">
        <w:rPr>
          <w:rFonts w:ascii="Helvetica" w:hAnsi="Helvetica" w:cs="Helvetica"/>
        </w:rPr>
        <w:t>akupem mieszkania.</w:t>
      </w:r>
      <w:r w:rsidR="008C76E4">
        <w:rPr>
          <w:rFonts w:ascii="Helvetica" w:hAnsi="Helvetica" w:cs="Helvetica"/>
        </w:rPr>
        <w:t xml:space="preserve"> Na kolejny</w:t>
      </w:r>
      <w:r w:rsidR="00346832">
        <w:rPr>
          <w:rFonts w:ascii="Helvetica" w:hAnsi="Helvetica" w:cs="Helvetica"/>
        </w:rPr>
        <w:t>ch</w:t>
      </w:r>
      <w:r w:rsidR="008C76E4">
        <w:rPr>
          <w:rFonts w:ascii="Helvetica" w:hAnsi="Helvetica" w:cs="Helvetica"/>
        </w:rPr>
        <w:t xml:space="preserve"> miejsc</w:t>
      </w:r>
      <w:r w:rsidR="00346832">
        <w:rPr>
          <w:rFonts w:ascii="Helvetica" w:hAnsi="Helvetica" w:cs="Helvetica"/>
        </w:rPr>
        <w:t>ach</w:t>
      </w:r>
      <w:r w:rsidR="008C76E4">
        <w:rPr>
          <w:rFonts w:ascii="Helvetica" w:hAnsi="Helvetica" w:cs="Helvetica"/>
        </w:rPr>
        <w:t xml:space="preserve"> uplasował</w:t>
      </w:r>
      <w:r w:rsidR="00346832">
        <w:rPr>
          <w:rFonts w:ascii="Helvetica" w:hAnsi="Helvetica" w:cs="Helvetica"/>
        </w:rPr>
        <w:t>y</w:t>
      </w:r>
      <w:r w:rsidR="008C76E4">
        <w:rPr>
          <w:rFonts w:ascii="Helvetica" w:hAnsi="Helvetica" w:cs="Helvetica"/>
        </w:rPr>
        <w:t xml:space="preserve"> się</w:t>
      </w:r>
      <w:r w:rsidR="006C360E">
        <w:rPr>
          <w:rFonts w:ascii="Helvetica" w:hAnsi="Helvetica" w:cs="Helvetica"/>
        </w:rPr>
        <w:t>:</w:t>
      </w:r>
      <w:r w:rsidR="00720F73">
        <w:rPr>
          <w:rFonts w:ascii="Helvetica" w:hAnsi="Helvetica" w:cs="Helvetica"/>
        </w:rPr>
        <w:t xml:space="preserve"> wynajem z opcją dojścia do własności po wpłacie partycypacji kosztów budowy lokalu</w:t>
      </w:r>
      <w:r w:rsidR="006C360E">
        <w:rPr>
          <w:rFonts w:ascii="Helvetica" w:hAnsi="Helvetica" w:cs="Helvetica"/>
        </w:rPr>
        <w:t xml:space="preserve"> (</w:t>
      </w:r>
      <w:r w:rsidR="00720F73">
        <w:rPr>
          <w:rFonts w:ascii="Helvetica" w:hAnsi="Helvetica" w:cs="Helvetica"/>
        </w:rPr>
        <w:t>19,67%</w:t>
      </w:r>
      <w:r w:rsidR="006C360E">
        <w:rPr>
          <w:rFonts w:ascii="Helvetica" w:hAnsi="Helvetica" w:cs="Helvetica"/>
        </w:rPr>
        <w:t>)</w:t>
      </w:r>
      <w:r w:rsidR="00346832">
        <w:rPr>
          <w:rFonts w:ascii="Helvetica" w:hAnsi="Helvetica" w:cs="Helvetica"/>
        </w:rPr>
        <w:t xml:space="preserve"> oraz</w:t>
      </w:r>
      <w:r w:rsidR="00720F73">
        <w:rPr>
          <w:rFonts w:ascii="Helvetica" w:hAnsi="Helvetica" w:cs="Helvetica"/>
        </w:rPr>
        <w:t xml:space="preserve"> zakup działki pod budowę domu</w:t>
      </w:r>
      <w:r w:rsidR="006C360E">
        <w:rPr>
          <w:rFonts w:ascii="Helvetica" w:hAnsi="Helvetica" w:cs="Helvetica"/>
        </w:rPr>
        <w:t xml:space="preserve"> (</w:t>
      </w:r>
      <w:r w:rsidR="00720F73">
        <w:rPr>
          <w:rFonts w:ascii="Helvetica" w:hAnsi="Helvetica" w:cs="Helvetica"/>
        </w:rPr>
        <w:t>10,82%</w:t>
      </w:r>
      <w:r w:rsidR="006C360E">
        <w:rPr>
          <w:rFonts w:ascii="Helvetica" w:hAnsi="Helvetica" w:cs="Helvetica"/>
        </w:rPr>
        <w:t>)</w:t>
      </w:r>
      <w:r w:rsidR="00720F73">
        <w:rPr>
          <w:rFonts w:ascii="Helvetica" w:hAnsi="Helvetica" w:cs="Helvetica"/>
        </w:rPr>
        <w:t xml:space="preserve">. Najmniej interesującą </w:t>
      </w:r>
      <w:r w:rsidR="00C3506F">
        <w:rPr>
          <w:rFonts w:ascii="Helvetica" w:hAnsi="Helvetica" w:cs="Helvetica"/>
        </w:rPr>
        <w:t>respondentów</w:t>
      </w:r>
      <w:r w:rsidR="00720F73">
        <w:rPr>
          <w:rFonts w:ascii="Helvetica" w:hAnsi="Helvetica" w:cs="Helvetica"/>
        </w:rPr>
        <w:t xml:space="preserve"> opcją był wynajem długoterminowy</w:t>
      </w:r>
      <w:r w:rsidR="006C360E">
        <w:rPr>
          <w:rFonts w:ascii="Helvetica" w:hAnsi="Helvetica" w:cs="Helvetica"/>
        </w:rPr>
        <w:t xml:space="preserve"> (</w:t>
      </w:r>
      <w:r w:rsidR="00720F73">
        <w:rPr>
          <w:rFonts w:ascii="Helvetica" w:hAnsi="Helvetica" w:cs="Helvetica"/>
        </w:rPr>
        <w:t>3,28%</w:t>
      </w:r>
      <w:r w:rsidR="006C360E">
        <w:rPr>
          <w:rFonts w:ascii="Helvetica" w:hAnsi="Helvetica" w:cs="Helvetica"/>
        </w:rPr>
        <w:t>)</w:t>
      </w:r>
      <w:r w:rsidR="00720F73">
        <w:rPr>
          <w:rFonts w:ascii="Helvetica" w:hAnsi="Helvetica" w:cs="Helvetica"/>
        </w:rPr>
        <w:t>.</w:t>
      </w:r>
      <w:r w:rsidR="00346832">
        <w:rPr>
          <w:rFonts w:ascii="Helvetica" w:hAnsi="Helvetica" w:cs="Helvetica"/>
        </w:rPr>
        <w:t xml:space="preserve"> Cztery</w:t>
      </w:r>
      <w:r w:rsidR="00720F73">
        <w:rPr>
          <w:rFonts w:ascii="Helvetica" w:hAnsi="Helvetica" w:cs="Helvetica"/>
        </w:rPr>
        <w:t xml:space="preserve"> osoby nie udzielił</w:t>
      </w:r>
      <w:r w:rsidR="00346832">
        <w:rPr>
          <w:rFonts w:ascii="Helvetica" w:hAnsi="Helvetica" w:cs="Helvetica"/>
        </w:rPr>
        <w:t>y</w:t>
      </w:r>
      <w:r w:rsidR="00720F73">
        <w:rPr>
          <w:rFonts w:ascii="Helvetica" w:hAnsi="Helvetica" w:cs="Helvetica"/>
        </w:rPr>
        <w:t xml:space="preserve"> żadnej odpowiedzi</w:t>
      </w:r>
      <w:r w:rsidR="00346832">
        <w:rPr>
          <w:rFonts w:ascii="Helvetica" w:hAnsi="Helvetica" w:cs="Helvetica"/>
        </w:rPr>
        <w:t>. Natomiast</w:t>
      </w:r>
      <w:r w:rsidR="00720F73">
        <w:rPr>
          <w:rFonts w:ascii="Helvetica" w:hAnsi="Helvetica" w:cs="Helvetica"/>
        </w:rPr>
        <w:t xml:space="preserve"> 21</w:t>
      </w:r>
      <w:r w:rsidR="00346832">
        <w:rPr>
          <w:rFonts w:ascii="Helvetica" w:hAnsi="Helvetica" w:cs="Helvetica"/>
        </w:rPr>
        <w:t xml:space="preserve"> ankietowanych (</w:t>
      </w:r>
      <w:r w:rsidR="00720F73">
        <w:rPr>
          <w:rFonts w:ascii="Helvetica" w:hAnsi="Helvetica" w:cs="Helvetica"/>
        </w:rPr>
        <w:t>6,89%</w:t>
      </w:r>
      <w:r w:rsidR="00346832">
        <w:rPr>
          <w:rFonts w:ascii="Helvetica" w:hAnsi="Helvetica" w:cs="Helvetica"/>
        </w:rPr>
        <w:t>) opowiedziało się za</w:t>
      </w:r>
      <w:r w:rsidR="00720F73">
        <w:rPr>
          <w:rFonts w:ascii="Helvetica" w:hAnsi="Helvetica" w:cs="Helvetica"/>
        </w:rPr>
        <w:t xml:space="preserve"> inn</w:t>
      </w:r>
      <w:r w:rsidR="00B33B17">
        <w:rPr>
          <w:rFonts w:ascii="Helvetica" w:hAnsi="Helvetica" w:cs="Helvetica"/>
        </w:rPr>
        <w:t>ymi rozwiązaniami</w:t>
      </w:r>
      <w:r w:rsidR="00720F73">
        <w:rPr>
          <w:rFonts w:ascii="Helvetica" w:hAnsi="Helvetica" w:cs="Helvetica"/>
        </w:rPr>
        <w:t>,</w:t>
      </w:r>
      <w:r w:rsidR="00346832">
        <w:rPr>
          <w:rFonts w:ascii="Helvetica" w:hAnsi="Helvetica" w:cs="Helvetica"/>
        </w:rPr>
        <w:t xml:space="preserve"> wśród których</w:t>
      </w:r>
      <w:r w:rsidR="006C360E">
        <w:rPr>
          <w:rFonts w:ascii="Helvetica" w:hAnsi="Helvetica" w:cs="Helvetica"/>
        </w:rPr>
        <w:t xml:space="preserve"> wymienili</w:t>
      </w:r>
      <w:r w:rsidR="00346832">
        <w:rPr>
          <w:rFonts w:ascii="Helvetica" w:hAnsi="Helvetica" w:cs="Helvetica"/>
        </w:rPr>
        <w:t xml:space="preserve"> m.in.: </w:t>
      </w:r>
      <w:r w:rsidR="006C360E">
        <w:rPr>
          <w:rFonts w:ascii="Helvetica" w:hAnsi="Helvetica" w:cs="Helvetica"/>
        </w:rPr>
        <w:t xml:space="preserve">budowę domu, </w:t>
      </w:r>
      <w:r w:rsidR="00720F73">
        <w:rPr>
          <w:rFonts w:ascii="Helvetica" w:hAnsi="Helvetica" w:cs="Helvetica"/>
        </w:rPr>
        <w:t>budow</w:t>
      </w:r>
      <w:r w:rsidR="006C360E">
        <w:rPr>
          <w:rFonts w:ascii="Helvetica" w:hAnsi="Helvetica" w:cs="Helvetica"/>
        </w:rPr>
        <w:t>ę</w:t>
      </w:r>
      <w:r w:rsidR="00720F73">
        <w:rPr>
          <w:rFonts w:ascii="Helvetica" w:hAnsi="Helvetica" w:cs="Helvetica"/>
        </w:rPr>
        <w:t xml:space="preserve"> domu na działce pozyskanej w drodze darowizny, zakup domu z rynku wtórnego</w:t>
      </w:r>
      <w:r w:rsidR="006C360E">
        <w:rPr>
          <w:rFonts w:ascii="Helvetica" w:hAnsi="Helvetica" w:cs="Helvetica"/>
        </w:rPr>
        <w:t>,</w:t>
      </w:r>
      <w:r w:rsidR="00720F73">
        <w:rPr>
          <w:rFonts w:ascii="Helvetica" w:hAnsi="Helvetica" w:cs="Helvetica"/>
        </w:rPr>
        <w:t xml:space="preserve"> </w:t>
      </w:r>
      <w:r w:rsidR="00955B02">
        <w:rPr>
          <w:rFonts w:ascii="Helvetica" w:hAnsi="Helvetica" w:cs="Helvetica"/>
        </w:rPr>
        <w:t>odkup części mieszkania od innych współwłaścicieli, spłat</w:t>
      </w:r>
      <w:r w:rsidR="006C360E">
        <w:rPr>
          <w:rFonts w:ascii="Helvetica" w:hAnsi="Helvetica" w:cs="Helvetica"/>
        </w:rPr>
        <w:t>ę</w:t>
      </w:r>
      <w:r w:rsidR="00955B02">
        <w:rPr>
          <w:rFonts w:ascii="Helvetica" w:hAnsi="Helvetica" w:cs="Helvetica"/>
        </w:rPr>
        <w:t xml:space="preserve"> kredytu</w:t>
      </w:r>
      <w:r w:rsidR="00346832">
        <w:rPr>
          <w:rFonts w:ascii="Helvetica" w:hAnsi="Helvetica" w:cs="Helvetica"/>
        </w:rPr>
        <w:t xml:space="preserve"> czy</w:t>
      </w:r>
      <w:r w:rsidR="00955B02">
        <w:rPr>
          <w:rFonts w:ascii="Helvetica" w:hAnsi="Helvetica" w:cs="Helvetica"/>
        </w:rPr>
        <w:t xml:space="preserve"> zamian</w:t>
      </w:r>
      <w:r w:rsidR="006C360E">
        <w:rPr>
          <w:rFonts w:ascii="Helvetica" w:hAnsi="Helvetica" w:cs="Helvetica"/>
        </w:rPr>
        <w:t>ę</w:t>
      </w:r>
      <w:r w:rsidR="00955B02">
        <w:rPr>
          <w:rFonts w:ascii="Helvetica" w:hAnsi="Helvetica" w:cs="Helvetica"/>
        </w:rPr>
        <w:t xml:space="preserve"> lokalu gminnego na inny.</w:t>
      </w:r>
    </w:p>
    <w:p w14:paraId="7F79FD2B" w14:textId="77777777" w:rsidR="00DC6D65" w:rsidRDefault="00DC6D65" w:rsidP="00F276DF">
      <w:pPr>
        <w:jc w:val="both"/>
        <w:rPr>
          <w:rFonts w:ascii="Helvetica" w:hAnsi="Helvetica" w:cs="Helvetica"/>
        </w:rPr>
      </w:pPr>
    </w:p>
    <w:p w14:paraId="16D4D2C1" w14:textId="45636146" w:rsidR="00103E1B" w:rsidRPr="00182AE3" w:rsidRDefault="00103E1B" w:rsidP="00103E1B">
      <w:pPr>
        <w:pStyle w:val="Legenda"/>
        <w:keepNext/>
        <w:rPr>
          <w:rFonts w:ascii="Helvetica" w:hAnsi="Helvetica" w:cs="Helvetica"/>
          <w:color w:val="auto"/>
        </w:rPr>
      </w:pPr>
      <w:bookmarkStart w:id="42" w:name="_Toc111366796"/>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19</w:t>
      </w:r>
      <w:r w:rsidRPr="00182AE3">
        <w:rPr>
          <w:rFonts w:ascii="Helvetica" w:hAnsi="Helvetica" w:cs="Helvetica"/>
          <w:color w:val="auto"/>
        </w:rPr>
        <w:fldChar w:fldCharType="end"/>
      </w:r>
      <w:r w:rsidRPr="00182AE3">
        <w:rPr>
          <w:rFonts w:ascii="Helvetica" w:hAnsi="Helvetica" w:cs="Helvetica"/>
          <w:color w:val="auto"/>
        </w:rPr>
        <w:t xml:space="preserve">. Zainteresowanie opcjami </w:t>
      </w:r>
      <w:r w:rsidR="00DC6D65">
        <w:rPr>
          <w:rFonts w:ascii="Helvetica" w:hAnsi="Helvetica" w:cs="Helvetica"/>
          <w:color w:val="auto"/>
        </w:rPr>
        <w:t>wśród</w:t>
      </w:r>
      <w:r w:rsidRPr="00182AE3">
        <w:rPr>
          <w:rFonts w:ascii="Helvetica" w:hAnsi="Helvetica" w:cs="Helvetica"/>
          <w:color w:val="auto"/>
        </w:rPr>
        <w:t xml:space="preserve"> osób ankietowanych</w:t>
      </w:r>
      <w:bookmarkEnd w:id="42"/>
    </w:p>
    <w:tbl>
      <w:tblPr>
        <w:tblW w:w="5000" w:type="pct"/>
        <w:jc w:val="center"/>
        <w:tblCellMar>
          <w:left w:w="70" w:type="dxa"/>
          <w:right w:w="70" w:type="dxa"/>
        </w:tblCellMar>
        <w:tblLook w:val="04A0" w:firstRow="1" w:lastRow="0" w:firstColumn="1" w:lastColumn="0" w:noHBand="0" w:noVBand="1"/>
      </w:tblPr>
      <w:tblGrid>
        <w:gridCol w:w="5658"/>
        <w:gridCol w:w="1641"/>
        <w:gridCol w:w="1763"/>
      </w:tblGrid>
      <w:tr w:rsidR="00F276DF" w:rsidRPr="008C76E4" w14:paraId="56991570" w14:textId="77777777" w:rsidTr="00741AC3">
        <w:trPr>
          <w:trHeight w:val="600"/>
          <w:jc w:val="center"/>
        </w:trPr>
        <w:tc>
          <w:tcPr>
            <w:tcW w:w="354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01BA6F8" w14:textId="77777777" w:rsidR="00F276DF" w:rsidRPr="008C76E4" w:rsidRDefault="00F276DF" w:rsidP="00741AC3">
            <w:pPr>
              <w:spacing w:after="0" w:line="240" w:lineRule="auto"/>
              <w:jc w:val="center"/>
              <w:rPr>
                <w:rFonts w:ascii="Helvetica" w:eastAsia="Times New Roman" w:hAnsi="Helvetica" w:cs="Helvetica"/>
                <w:b/>
                <w:bCs/>
                <w:sz w:val="20"/>
                <w:szCs w:val="20"/>
                <w:lang w:eastAsia="pl-PL"/>
              </w:rPr>
            </w:pPr>
            <w:r w:rsidRPr="008C76E4">
              <w:rPr>
                <w:rFonts w:ascii="Helvetica" w:eastAsia="Times New Roman" w:hAnsi="Helvetica" w:cs="Helvetica"/>
                <w:b/>
                <w:bCs/>
                <w:sz w:val="20"/>
                <w:szCs w:val="20"/>
                <w:lang w:eastAsia="pl-PL"/>
              </w:rPr>
              <w:t>Jaką opcją jest Pani/Pan najbardziej zainteresowana/y (w przypadku odpowiedzi "Nie" w poprzednim pytaniu prosimy o zaznaczenie "nie dotyczy"?</w:t>
            </w:r>
          </w:p>
        </w:tc>
        <w:tc>
          <w:tcPr>
            <w:tcW w:w="691" w:type="pct"/>
            <w:tcBorders>
              <w:top w:val="single" w:sz="4" w:space="0" w:color="auto"/>
              <w:left w:val="nil"/>
              <w:bottom w:val="single" w:sz="4" w:space="0" w:color="auto"/>
              <w:right w:val="single" w:sz="4" w:space="0" w:color="auto"/>
            </w:tcBorders>
            <w:shd w:val="clear" w:color="000000" w:fill="DDEBF7"/>
            <w:noWrap/>
            <w:vAlign w:val="center"/>
            <w:hideMark/>
          </w:tcPr>
          <w:p w14:paraId="0FE13085" w14:textId="77777777" w:rsidR="00F276DF" w:rsidRPr="008C76E4" w:rsidRDefault="00F276DF" w:rsidP="00741AC3">
            <w:pPr>
              <w:spacing w:after="0" w:line="240" w:lineRule="auto"/>
              <w:jc w:val="center"/>
              <w:rPr>
                <w:rFonts w:ascii="Helvetica" w:eastAsia="Times New Roman" w:hAnsi="Helvetica" w:cs="Helvetica"/>
                <w:b/>
                <w:bCs/>
                <w:sz w:val="20"/>
                <w:szCs w:val="20"/>
                <w:lang w:eastAsia="pl-PL"/>
              </w:rPr>
            </w:pPr>
            <w:r w:rsidRPr="008C76E4">
              <w:rPr>
                <w:rFonts w:ascii="Helvetica" w:eastAsia="Times New Roman" w:hAnsi="Helvetica" w:cs="Helvetica"/>
                <w:b/>
                <w:bCs/>
                <w:sz w:val="20"/>
                <w:szCs w:val="20"/>
                <w:lang w:eastAsia="pl-PL"/>
              </w:rPr>
              <w:t>Liczba wskazań</w:t>
            </w:r>
          </w:p>
        </w:tc>
        <w:tc>
          <w:tcPr>
            <w:tcW w:w="762" w:type="pct"/>
            <w:tcBorders>
              <w:top w:val="single" w:sz="4" w:space="0" w:color="auto"/>
              <w:left w:val="nil"/>
              <w:bottom w:val="single" w:sz="4" w:space="0" w:color="auto"/>
              <w:right w:val="single" w:sz="4" w:space="0" w:color="auto"/>
            </w:tcBorders>
            <w:shd w:val="clear" w:color="000000" w:fill="DDEBF7"/>
            <w:noWrap/>
            <w:vAlign w:val="center"/>
            <w:hideMark/>
          </w:tcPr>
          <w:p w14:paraId="4D0F14AD" w14:textId="77777777" w:rsidR="00F276DF" w:rsidRPr="008C76E4" w:rsidRDefault="00F276DF" w:rsidP="00741AC3">
            <w:pPr>
              <w:spacing w:after="0" w:line="240" w:lineRule="auto"/>
              <w:jc w:val="center"/>
              <w:rPr>
                <w:rFonts w:ascii="Helvetica" w:eastAsia="Times New Roman" w:hAnsi="Helvetica" w:cs="Helvetica"/>
                <w:b/>
                <w:bCs/>
                <w:sz w:val="20"/>
                <w:szCs w:val="20"/>
                <w:lang w:eastAsia="pl-PL"/>
              </w:rPr>
            </w:pPr>
            <w:r w:rsidRPr="008C76E4">
              <w:rPr>
                <w:rFonts w:ascii="Helvetica" w:eastAsia="Times New Roman" w:hAnsi="Helvetica" w:cs="Helvetica"/>
                <w:b/>
                <w:bCs/>
                <w:sz w:val="20"/>
                <w:szCs w:val="20"/>
                <w:lang w:eastAsia="pl-PL"/>
              </w:rPr>
              <w:t>Procent wskazań</w:t>
            </w:r>
          </w:p>
        </w:tc>
      </w:tr>
      <w:tr w:rsidR="00F276DF" w:rsidRPr="008C76E4" w14:paraId="0D61B9F1"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49D85117"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Nie dotyczy</w:t>
            </w:r>
          </w:p>
        </w:tc>
        <w:tc>
          <w:tcPr>
            <w:tcW w:w="691" w:type="pct"/>
            <w:tcBorders>
              <w:top w:val="nil"/>
              <w:left w:val="nil"/>
              <w:bottom w:val="single" w:sz="4" w:space="0" w:color="auto"/>
              <w:right w:val="single" w:sz="4" w:space="0" w:color="auto"/>
            </w:tcBorders>
            <w:shd w:val="clear" w:color="auto" w:fill="auto"/>
            <w:noWrap/>
            <w:vAlign w:val="center"/>
            <w:hideMark/>
          </w:tcPr>
          <w:p w14:paraId="0AABAC4F"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104</w:t>
            </w:r>
          </w:p>
        </w:tc>
        <w:tc>
          <w:tcPr>
            <w:tcW w:w="762" w:type="pct"/>
            <w:tcBorders>
              <w:top w:val="nil"/>
              <w:left w:val="nil"/>
              <w:bottom w:val="single" w:sz="4" w:space="0" w:color="auto"/>
              <w:right w:val="single" w:sz="4" w:space="0" w:color="auto"/>
            </w:tcBorders>
            <w:shd w:val="clear" w:color="auto" w:fill="auto"/>
            <w:noWrap/>
            <w:vAlign w:val="center"/>
            <w:hideMark/>
          </w:tcPr>
          <w:p w14:paraId="76FE1B14"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34,10%</w:t>
            </w:r>
          </w:p>
        </w:tc>
      </w:tr>
      <w:tr w:rsidR="00F276DF" w:rsidRPr="008C76E4" w14:paraId="1D65F3C4"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792706C6"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Wynajem długoterminowy</w:t>
            </w:r>
          </w:p>
        </w:tc>
        <w:tc>
          <w:tcPr>
            <w:tcW w:w="691" w:type="pct"/>
            <w:tcBorders>
              <w:top w:val="nil"/>
              <w:left w:val="nil"/>
              <w:bottom w:val="single" w:sz="4" w:space="0" w:color="auto"/>
              <w:right w:val="single" w:sz="4" w:space="0" w:color="auto"/>
            </w:tcBorders>
            <w:shd w:val="clear" w:color="auto" w:fill="auto"/>
            <w:noWrap/>
            <w:vAlign w:val="center"/>
            <w:hideMark/>
          </w:tcPr>
          <w:p w14:paraId="693BCAEB"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10</w:t>
            </w:r>
          </w:p>
        </w:tc>
        <w:tc>
          <w:tcPr>
            <w:tcW w:w="762" w:type="pct"/>
            <w:tcBorders>
              <w:top w:val="nil"/>
              <w:left w:val="nil"/>
              <w:bottom w:val="single" w:sz="4" w:space="0" w:color="auto"/>
              <w:right w:val="single" w:sz="4" w:space="0" w:color="auto"/>
            </w:tcBorders>
            <w:shd w:val="clear" w:color="auto" w:fill="auto"/>
            <w:noWrap/>
            <w:vAlign w:val="center"/>
            <w:hideMark/>
          </w:tcPr>
          <w:p w14:paraId="35E49647"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3,28%</w:t>
            </w:r>
          </w:p>
        </w:tc>
      </w:tr>
      <w:tr w:rsidR="00F276DF" w:rsidRPr="008C76E4" w14:paraId="661C9636"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768B9403" w14:textId="77777777" w:rsidR="00B33B17"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Wynajem z opcją dojścia do własności</w:t>
            </w:r>
          </w:p>
          <w:p w14:paraId="6B45751A" w14:textId="40A434D5"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(po wpłacie partycypacji kosztów budowy lokalu)</w:t>
            </w:r>
          </w:p>
        </w:tc>
        <w:tc>
          <w:tcPr>
            <w:tcW w:w="691" w:type="pct"/>
            <w:tcBorders>
              <w:top w:val="nil"/>
              <w:left w:val="nil"/>
              <w:bottom w:val="single" w:sz="4" w:space="0" w:color="auto"/>
              <w:right w:val="single" w:sz="4" w:space="0" w:color="auto"/>
            </w:tcBorders>
            <w:shd w:val="clear" w:color="auto" w:fill="auto"/>
            <w:noWrap/>
            <w:vAlign w:val="center"/>
            <w:hideMark/>
          </w:tcPr>
          <w:p w14:paraId="62AA4A8C"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60</w:t>
            </w:r>
          </w:p>
        </w:tc>
        <w:tc>
          <w:tcPr>
            <w:tcW w:w="762" w:type="pct"/>
            <w:tcBorders>
              <w:top w:val="nil"/>
              <w:left w:val="nil"/>
              <w:bottom w:val="single" w:sz="4" w:space="0" w:color="auto"/>
              <w:right w:val="single" w:sz="4" w:space="0" w:color="auto"/>
            </w:tcBorders>
            <w:shd w:val="clear" w:color="auto" w:fill="auto"/>
            <w:noWrap/>
            <w:vAlign w:val="center"/>
            <w:hideMark/>
          </w:tcPr>
          <w:p w14:paraId="39FAD079"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19,67%</w:t>
            </w:r>
          </w:p>
        </w:tc>
      </w:tr>
      <w:tr w:rsidR="00F276DF" w:rsidRPr="008C76E4" w14:paraId="12B6748A"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71BB70CD"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Zakup mieszkania</w:t>
            </w:r>
          </w:p>
        </w:tc>
        <w:tc>
          <w:tcPr>
            <w:tcW w:w="691" w:type="pct"/>
            <w:tcBorders>
              <w:top w:val="nil"/>
              <w:left w:val="nil"/>
              <w:bottom w:val="single" w:sz="4" w:space="0" w:color="auto"/>
              <w:right w:val="single" w:sz="4" w:space="0" w:color="auto"/>
            </w:tcBorders>
            <w:shd w:val="clear" w:color="auto" w:fill="auto"/>
            <w:noWrap/>
            <w:vAlign w:val="center"/>
            <w:hideMark/>
          </w:tcPr>
          <w:p w14:paraId="3EE36AD9"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73</w:t>
            </w:r>
          </w:p>
        </w:tc>
        <w:tc>
          <w:tcPr>
            <w:tcW w:w="762" w:type="pct"/>
            <w:tcBorders>
              <w:top w:val="nil"/>
              <w:left w:val="nil"/>
              <w:bottom w:val="single" w:sz="4" w:space="0" w:color="auto"/>
              <w:right w:val="single" w:sz="4" w:space="0" w:color="auto"/>
            </w:tcBorders>
            <w:shd w:val="clear" w:color="auto" w:fill="auto"/>
            <w:noWrap/>
            <w:vAlign w:val="center"/>
            <w:hideMark/>
          </w:tcPr>
          <w:p w14:paraId="3586E2C5"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23,93%</w:t>
            </w:r>
          </w:p>
        </w:tc>
      </w:tr>
      <w:tr w:rsidR="00F276DF" w:rsidRPr="008C76E4" w14:paraId="444F959F"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7CA184DB"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Zakup działki pod budowę domu</w:t>
            </w:r>
          </w:p>
        </w:tc>
        <w:tc>
          <w:tcPr>
            <w:tcW w:w="691" w:type="pct"/>
            <w:tcBorders>
              <w:top w:val="nil"/>
              <w:left w:val="nil"/>
              <w:bottom w:val="single" w:sz="4" w:space="0" w:color="auto"/>
              <w:right w:val="single" w:sz="4" w:space="0" w:color="auto"/>
            </w:tcBorders>
            <w:shd w:val="clear" w:color="auto" w:fill="auto"/>
            <w:noWrap/>
            <w:vAlign w:val="center"/>
            <w:hideMark/>
          </w:tcPr>
          <w:p w14:paraId="5B72C4A3"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33</w:t>
            </w:r>
          </w:p>
        </w:tc>
        <w:tc>
          <w:tcPr>
            <w:tcW w:w="762" w:type="pct"/>
            <w:tcBorders>
              <w:top w:val="nil"/>
              <w:left w:val="nil"/>
              <w:bottom w:val="single" w:sz="4" w:space="0" w:color="auto"/>
              <w:right w:val="single" w:sz="4" w:space="0" w:color="auto"/>
            </w:tcBorders>
            <w:shd w:val="clear" w:color="auto" w:fill="auto"/>
            <w:noWrap/>
            <w:vAlign w:val="center"/>
            <w:hideMark/>
          </w:tcPr>
          <w:p w14:paraId="5CEE7D73"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10,82%</w:t>
            </w:r>
          </w:p>
        </w:tc>
      </w:tr>
      <w:tr w:rsidR="00F276DF" w:rsidRPr="008C76E4" w14:paraId="46CE860C"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3C2BBD5E"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Inną - wskazać jaką?</w:t>
            </w:r>
          </w:p>
        </w:tc>
        <w:tc>
          <w:tcPr>
            <w:tcW w:w="691" w:type="pct"/>
            <w:tcBorders>
              <w:top w:val="nil"/>
              <w:left w:val="nil"/>
              <w:bottom w:val="single" w:sz="4" w:space="0" w:color="auto"/>
              <w:right w:val="single" w:sz="4" w:space="0" w:color="auto"/>
            </w:tcBorders>
            <w:shd w:val="clear" w:color="auto" w:fill="auto"/>
            <w:noWrap/>
            <w:vAlign w:val="center"/>
            <w:hideMark/>
          </w:tcPr>
          <w:p w14:paraId="750C995C"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21</w:t>
            </w:r>
          </w:p>
        </w:tc>
        <w:tc>
          <w:tcPr>
            <w:tcW w:w="762" w:type="pct"/>
            <w:tcBorders>
              <w:top w:val="nil"/>
              <w:left w:val="nil"/>
              <w:bottom w:val="single" w:sz="4" w:space="0" w:color="auto"/>
              <w:right w:val="single" w:sz="4" w:space="0" w:color="auto"/>
            </w:tcBorders>
            <w:shd w:val="clear" w:color="auto" w:fill="auto"/>
            <w:noWrap/>
            <w:vAlign w:val="center"/>
            <w:hideMark/>
          </w:tcPr>
          <w:p w14:paraId="7F6452EF"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6,89%</w:t>
            </w:r>
          </w:p>
        </w:tc>
      </w:tr>
      <w:tr w:rsidR="00F276DF" w:rsidRPr="008C76E4" w14:paraId="5F273109" w14:textId="77777777" w:rsidTr="00741AC3">
        <w:trPr>
          <w:trHeight w:val="300"/>
          <w:jc w:val="center"/>
        </w:trPr>
        <w:tc>
          <w:tcPr>
            <w:tcW w:w="3547" w:type="pct"/>
            <w:tcBorders>
              <w:top w:val="nil"/>
              <w:left w:val="single" w:sz="4" w:space="0" w:color="auto"/>
              <w:bottom w:val="single" w:sz="4" w:space="0" w:color="auto"/>
              <w:right w:val="single" w:sz="4" w:space="0" w:color="auto"/>
            </w:tcBorders>
            <w:shd w:val="clear" w:color="auto" w:fill="auto"/>
            <w:noWrap/>
            <w:vAlign w:val="center"/>
            <w:hideMark/>
          </w:tcPr>
          <w:p w14:paraId="7BF9517F"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Brak odpowiedzi</w:t>
            </w:r>
          </w:p>
        </w:tc>
        <w:tc>
          <w:tcPr>
            <w:tcW w:w="691" w:type="pct"/>
            <w:tcBorders>
              <w:top w:val="nil"/>
              <w:left w:val="nil"/>
              <w:bottom w:val="single" w:sz="4" w:space="0" w:color="auto"/>
              <w:right w:val="single" w:sz="4" w:space="0" w:color="auto"/>
            </w:tcBorders>
            <w:shd w:val="clear" w:color="auto" w:fill="auto"/>
            <w:noWrap/>
            <w:vAlign w:val="center"/>
            <w:hideMark/>
          </w:tcPr>
          <w:p w14:paraId="26B87EDB"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4</w:t>
            </w:r>
          </w:p>
        </w:tc>
        <w:tc>
          <w:tcPr>
            <w:tcW w:w="762" w:type="pct"/>
            <w:tcBorders>
              <w:top w:val="nil"/>
              <w:left w:val="nil"/>
              <w:bottom w:val="single" w:sz="4" w:space="0" w:color="auto"/>
              <w:right w:val="single" w:sz="4" w:space="0" w:color="auto"/>
            </w:tcBorders>
            <w:shd w:val="clear" w:color="auto" w:fill="auto"/>
            <w:noWrap/>
            <w:vAlign w:val="center"/>
            <w:hideMark/>
          </w:tcPr>
          <w:p w14:paraId="0EE76C02" w14:textId="77777777" w:rsidR="00F276DF" w:rsidRPr="008C76E4" w:rsidRDefault="00F276DF" w:rsidP="00741AC3">
            <w:pPr>
              <w:spacing w:after="0" w:line="240" w:lineRule="auto"/>
              <w:jc w:val="center"/>
              <w:rPr>
                <w:rFonts w:ascii="Helvetica" w:eastAsia="Times New Roman" w:hAnsi="Helvetica" w:cs="Helvetica"/>
                <w:sz w:val="20"/>
                <w:szCs w:val="20"/>
                <w:lang w:eastAsia="pl-PL"/>
              </w:rPr>
            </w:pPr>
            <w:r w:rsidRPr="008C76E4">
              <w:rPr>
                <w:rFonts w:ascii="Helvetica" w:eastAsia="Times New Roman" w:hAnsi="Helvetica" w:cs="Helvetica"/>
                <w:sz w:val="20"/>
                <w:szCs w:val="20"/>
                <w:lang w:eastAsia="pl-PL"/>
              </w:rPr>
              <w:t>1,31%</w:t>
            </w:r>
          </w:p>
        </w:tc>
      </w:tr>
    </w:tbl>
    <w:p w14:paraId="39956E35" w14:textId="77777777" w:rsidR="00837CE7" w:rsidRPr="00182AE3" w:rsidRDefault="00837CE7" w:rsidP="00837CE7">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1B126B05" w14:textId="03C3B403" w:rsidR="00F276DF" w:rsidRDefault="00F276DF" w:rsidP="00F276DF">
      <w:pPr>
        <w:jc w:val="both"/>
        <w:rPr>
          <w:rFonts w:ascii="Helvetica" w:hAnsi="Helvetica" w:cs="Helvetica"/>
        </w:rPr>
      </w:pPr>
    </w:p>
    <w:p w14:paraId="7A8E16DD" w14:textId="6D6FA408" w:rsidR="00C913CB" w:rsidRPr="00182AE3" w:rsidRDefault="00C913CB" w:rsidP="00C913CB">
      <w:pPr>
        <w:pStyle w:val="Legenda"/>
        <w:keepNext/>
        <w:jc w:val="both"/>
        <w:rPr>
          <w:rFonts w:ascii="Helvetica" w:hAnsi="Helvetica" w:cs="Helvetica"/>
          <w:color w:val="auto"/>
        </w:rPr>
      </w:pPr>
      <w:bookmarkStart w:id="43" w:name="_Toc111366768"/>
      <w:r w:rsidRPr="00182AE3">
        <w:rPr>
          <w:rFonts w:ascii="Helvetica" w:hAnsi="Helvetica" w:cs="Helvetica"/>
          <w:color w:val="auto"/>
        </w:rPr>
        <w:lastRenderedPageBreak/>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19</w:t>
      </w:r>
      <w:r w:rsidRPr="00182AE3">
        <w:rPr>
          <w:rFonts w:ascii="Helvetica" w:hAnsi="Helvetica" w:cs="Helvetica"/>
          <w:color w:val="auto"/>
        </w:rPr>
        <w:fldChar w:fldCharType="end"/>
      </w:r>
      <w:r w:rsidRPr="00182AE3">
        <w:rPr>
          <w:rFonts w:ascii="Helvetica" w:hAnsi="Helvetica" w:cs="Helvetica"/>
          <w:color w:val="auto"/>
        </w:rPr>
        <w:t>. Zainteresowanie opcjami</w:t>
      </w:r>
      <w:r w:rsidR="00DC6D65">
        <w:rPr>
          <w:rFonts w:ascii="Helvetica" w:hAnsi="Helvetica" w:cs="Helvetica"/>
          <w:color w:val="auto"/>
        </w:rPr>
        <w:t xml:space="preserve"> wśród</w:t>
      </w:r>
      <w:r w:rsidRPr="00182AE3">
        <w:rPr>
          <w:rFonts w:ascii="Helvetica" w:hAnsi="Helvetica" w:cs="Helvetica"/>
          <w:color w:val="auto"/>
        </w:rPr>
        <w:t xml:space="preserve"> osób ankietowanych</w:t>
      </w:r>
      <w:bookmarkEnd w:id="43"/>
    </w:p>
    <w:p w14:paraId="05DD7DE8" w14:textId="164FC16E" w:rsidR="000C1546" w:rsidRDefault="000C1546" w:rsidP="00C913CB">
      <w:pPr>
        <w:jc w:val="center"/>
        <w:rPr>
          <w:rFonts w:ascii="Helvetica" w:hAnsi="Helvetica" w:cs="Helvetica"/>
        </w:rPr>
      </w:pPr>
      <w:r>
        <w:rPr>
          <w:noProof/>
        </w:rPr>
        <w:drawing>
          <wp:inline distT="0" distB="0" distL="0" distR="0" wp14:anchorId="0CBC4B9E" wp14:editId="763E9793">
            <wp:extent cx="5712031" cy="3681350"/>
            <wp:effectExtent l="0" t="0" r="3175" b="14605"/>
            <wp:docPr id="22" name="Wykres 22">
              <a:extLst xmlns:a="http://schemas.openxmlformats.org/drawingml/2006/main">
                <a:ext uri="{FF2B5EF4-FFF2-40B4-BE49-F238E27FC236}">
                  <a16:creationId xmlns:a16="http://schemas.microsoft.com/office/drawing/2014/main" id="{1E713EFA-11E6-63E1-DF2D-124344491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186BBD" w14:textId="77777777" w:rsidR="0056418C" w:rsidRPr="00182AE3" w:rsidRDefault="0056418C" w:rsidP="0056418C">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1CBD0239" w14:textId="241CCBE1" w:rsidR="0056418C" w:rsidRDefault="0056418C">
      <w:pPr>
        <w:rPr>
          <w:rFonts w:ascii="Helvetica" w:hAnsi="Helvetica" w:cs="Helvetica"/>
          <w:b/>
          <w:bCs/>
        </w:rPr>
      </w:pPr>
    </w:p>
    <w:p w14:paraId="445A6B8A" w14:textId="77777777" w:rsidR="00955B02" w:rsidRDefault="00955B02">
      <w:pPr>
        <w:rPr>
          <w:rFonts w:ascii="Helvetica" w:hAnsi="Helvetica" w:cs="Helvetica"/>
          <w:b/>
          <w:bCs/>
        </w:rPr>
      </w:pPr>
      <w:r>
        <w:rPr>
          <w:rFonts w:ascii="Helvetica" w:hAnsi="Helvetica" w:cs="Helvetica"/>
          <w:b/>
          <w:bCs/>
        </w:rPr>
        <w:br w:type="page"/>
      </w:r>
    </w:p>
    <w:p w14:paraId="1F0027B8" w14:textId="7511BBB1" w:rsidR="00F276DF" w:rsidRDefault="00F276DF" w:rsidP="00F276DF">
      <w:pPr>
        <w:pStyle w:val="Akapitzlist"/>
        <w:numPr>
          <w:ilvl w:val="0"/>
          <w:numId w:val="61"/>
        </w:numPr>
        <w:jc w:val="both"/>
        <w:rPr>
          <w:rFonts w:ascii="Helvetica" w:hAnsi="Helvetica" w:cs="Helvetica"/>
          <w:b/>
          <w:bCs/>
        </w:rPr>
      </w:pPr>
      <w:r>
        <w:rPr>
          <w:rFonts w:ascii="Helvetica" w:hAnsi="Helvetica" w:cs="Helvetica"/>
          <w:b/>
          <w:bCs/>
        </w:rPr>
        <w:lastRenderedPageBreak/>
        <w:t>Jaką kwotę byliby Państwo skłonni wnieść w ramach wkładu własnego/partycypacji?</w:t>
      </w:r>
    </w:p>
    <w:p w14:paraId="47D50381" w14:textId="588508D1" w:rsidR="00F276DF" w:rsidRDefault="00F276DF" w:rsidP="00F276DF">
      <w:pPr>
        <w:jc w:val="both"/>
        <w:rPr>
          <w:rFonts w:ascii="Helvetica" w:hAnsi="Helvetica" w:cs="Helvetica"/>
        </w:rPr>
      </w:pPr>
    </w:p>
    <w:p w14:paraId="02B02D3F" w14:textId="14CC7F4A" w:rsidR="000D183F" w:rsidRDefault="00955B02" w:rsidP="00F276DF">
      <w:pPr>
        <w:jc w:val="both"/>
        <w:rPr>
          <w:rFonts w:ascii="Helvetica" w:hAnsi="Helvetica" w:cs="Helvetica"/>
        </w:rPr>
      </w:pPr>
      <w:r>
        <w:rPr>
          <w:rFonts w:ascii="Helvetica" w:hAnsi="Helvetica" w:cs="Helvetica"/>
        </w:rPr>
        <w:t>Zgodnie z</w:t>
      </w:r>
      <w:r w:rsidR="00CB39B2">
        <w:rPr>
          <w:rFonts w:ascii="Helvetica" w:hAnsi="Helvetica" w:cs="Helvetica"/>
        </w:rPr>
        <w:t xml:space="preserve"> uzyskanymi</w:t>
      </w:r>
      <w:r>
        <w:rPr>
          <w:rFonts w:ascii="Helvetica" w:hAnsi="Helvetica" w:cs="Helvetica"/>
        </w:rPr>
        <w:t xml:space="preserve"> wynikami 114 osób</w:t>
      </w:r>
      <w:r w:rsidR="007C4C46">
        <w:rPr>
          <w:rFonts w:ascii="Helvetica" w:hAnsi="Helvetica" w:cs="Helvetica"/>
        </w:rPr>
        <w:t xml:space="preserve"> (37,38%)</w:t>
      </w:r>
      <w:r w:rsidR="00CB39B2">
        <w:rPr>
          <w:rFonts w:ascii="Helvetica" w:hAnsi="Helvetica" w:cs="Helvetica"/>
        </w:rPr>
        <w:t xml:space="preserve"> wskazało</w:t>
      </w:r>
      <w:r>
        <w:rPr>
          <w:rFonts w:ascii="Helvetica" w:hAnsi="Helvetica" w:cs="Helvetica"/>
        </w:rPr>
        <w:t xml:space="preserve"> opcję „nie dotyczy”.</w:t>
      </w:r>
      <w:r w:rsidR="007C4C46">
        <w:rPr>
          <w:rFonts w:ascii="Helvetica" w:hAnsi="Helvetica" w:cs="Helvetica"/>
        </w:rPr>
        <w:t xml:space="preserve"> Z kolei </w:t>
      </w:r>
      <w:r>
        <w:rPr>
          <w:rFonts w:ascii="Helvetica" w:hAnsi="Helvetica" w:cs="Helvetica"/>
        </w:rPr>
        <w:t xml:space="preserve"> 26,89%</w:t>
      </w:r>
      <w:r w:rsidR="00CB39B2">
        <w:rPr>
          <w:rFonts w:ascii="Helvetica" w:hAnsi="Helvetica" w:cs="Helvetica"/>
        </w:rPr>
        <w:t xml:space="preserve"> respondentów</w:t>
      </w:r>
      <w:r>
        <w:rPr>
          <w:rFonts w:ascii="Helvetica" w:hAnsi="Helvetica" w:cs="Helvetica"/>
        </w:rPr>
        <w:t xml:space="preserve"> jest w stanie wnieść</w:t>
      </w:r>
      <w:r w:rsidR="007C4C46">
        <w:rPr>
          <w:rFonts w:ascii="Helvetica" w:hAnsi="Helvetica" w:cs="Helvetica"/>
        </w:rPr>
        <w:t xml:space="preserve"> wkład własny</w:t>
      </w:r>
      <w:r>
        <w:rPr>
          <w:rFonts w:ascii="Helvetica" w:hAnsi="Helvetica" w:cs="Helvetica"/>
        </w:rPr>
        <w:t xml:space="preserve"> do 35 000,00 zł.</w:t>
      </w:r>
      <w:r w:rsidR="007C4C46">
        <w:rPr>
          <w:rFonts w:ascii="Helvetica" w:hAnsi="Helvetica" w:cs="Helvetica"/>
        </w:rPr>
        <w:t xml:space="preserve"> Kolejną grupą są osoby deklarujące partycypację</w:t>
      </w:r>
      <w:r>
        <w:rPr>
          <w:rFonts w:ascii="Helvetica" w:hAnsi="Helvetica" w:cs="Helvetica"/>
        </w:rPr>
        <w:t xml:space="preserve"> powyżej 70 000,00 zł</w:t>
      </w:r>
      <w:r w:rsidR="00A972CF">
        <w:rPr>
          <w:rFonts w:ascii="Helvetica" w:hAnsi="Helvetica" w:cs="Helvetica"/>
        </w:rPr>
        <w:t xml:space="preserve"> </w:t>
      </w:r>
      <w:r w:rsidR="007C4C46">
        <w:rPr>
          <w:rFonts w:ascii="Helvetica" w:hAnsi="Helvetica" w:cs="Helvetica"/>
        </w:rPr>
        <w:t>(</w:t>
      </w:r>
      <w:r>
        <w:rPr>
          <w:rFonts w:ascii="Helvetica" w:hAnsi="Helvetica" w:cs="Helvetica"/>
        </w:rPr>
        <w:t>10,49%). Wkład własny na poziomie od 40 001,00 zł do 50 000,00 zł</w:t>
      </w:r>
      <w:r w:rsidR="007C4C46">
        <w:rPr>
          <w:rFonts w:ascii="Helvetica" w:hAnsi="Helvetica" w:cs="Helvetica"/>
        </w:rPr>
        <w:t xml:space="preserve"> zaznaczyło</w:t>
      </w:r>
      <w:r>
        <w:rPr>
          <w:rFonts w:ascii="Helvetica" w:hAnsi="Helvetica" w:cs="Helvetica"/>
        </w:rPr>
        <w:t xml:space="preserve"> 8,52% badanych. Najmniej wskazań uzyskały opcje: od 35 001,00 zł do 40 000,00 zł</w:t>
      </w:r>
      <w:r w:rsidR="007C4C46">
        <w:rPr>
          <w:rFonts w:ascii="Helvetica" w:hAnsi="Helvetica" w:cs="Helvetica"/>
        </w:rPr>
        <w:t xml:space="preserve"> (</w:t>
      </w:r>
      <w:r>
        <w:rPr>
          <w:rFonts w:ascii="Helvetica" w:hAnsi="Helvetica" w:cs="Helvetica"/>
        </w:rPr>
        <w:t>7,54%</w:t>
      </w:r>
      <w:r w:rsidR="007C4C46">
        <w:rPr>
          <w:rFonts w:ascii="Helvetica" w:hAnsi="Helvetica" w:cs="Helvetica"/>
        </w:rPr>
        <w:t>)</w:t>
      </w:r>
      <w:r w:rsidR="00A972CF">
        <w:rPr>
          <w:rFonts w:ascii="Helvetica" w:hAnsi="Helvetica" w:cs="Helvetica"/>
        </w:rPr>
        <w:t>,</w:t>
      </w:r>
      <w:r>
        <w:rPr>
          <w:rFonts w:ascii="Helvetica" w:hAnsi="Helvetica" w:cs="Helvetica"/>
        </w:rPr>
        <w:t xml:space="preserve"> od </w:t>
      </w:r>
      <w:r w:rsidR="0038220F">
        <w:rPr>
          <w:rFonts w:ascii="Helvetica" w:hAnsi="Helvetica" w:cs="Helvetica"/>
        </w:rPr>
        <w:t xml:space="preserve">50 001,00 zł do 60 000,00 zł </w:t>
      </w:r>
      <w:r w:rsidR="007C4C46">
        <w:rPr>
          <w:rFonts w:ascii="Helvetica" w:hAnsi="Helvetica" w:cs="Helvetica"/>
        </w:rPr>
        <w:t>(</w:t>
      </w:r>
      <w:r w:rsidR="0038220F">
        <w:rPr>
          <w:rFonts w:ascii="Helvetica" w:hAnsi="Helvetica" w:cs="Helvetica"/>
        </w:rPr>
        <w:t>5,57</w:t>
      </w:r>
      <w:r w:rsidR="007C4C46">
        <w:rPr>
          <w:rFonts w:ascii="Helvetica" w:hAnsi="Helvetica" w:cs="Helvetica"/>
        </w:rPr>
        <w:t>%)</w:t>
      </w:r>
      <w:r w:rsidR="0038220F">
        <w:rPr>
          <w:rFonts w:ascii="Helvetica" w:hAnsi="Helvetica" w:cs="Helvetica"/>
        </w:rPr>
        <w:t xml:space="preserve"> oraz od 60 001,00 zł do 70 000,00 zł </w:t>
      </w:r>
      <w:r w:rsidR="007C4C46">
        <w:rPr>
          <w:rFonts w:ascii="Helvetica" w:hAnsi="Helvetica" w:cs="Helvetica"/>
        </w:rPr>
        <w:t>(</w:t>
      </w:r>
      <w:r w:rsidR="0038220F">
        <w:rPr>
          <w:rFonts w:ascii="Helvetica" w:hAnsi="Helvetica" w:cs="Helvetica"/>
        </w:rPr>
        <w:t>3,28%</w:t>
      </w:r>
      <w:r w:rsidR="007C4C46">
        <w:rPr>
          <w:rFonts w:ascii="Helvetica" w:hAnsi="Helvetica" w:cs="Helvetica"/>
        </w:rPr>
        <w:t>)</w:t>
      </w:r>
      <w:r w:rsidR="0038220F">
        <w:rPr>
          <w:rFonts w:ascii="Helvetica" w:hAnsi="Helvetica" w:cs="Helvetica"/>
        </w:rPr>
        <w:t>. Jedna osoba nie wskazała żadnej odpowiedzi</w:t>
      </w:r>
      <w:r w:rsidR="00A972CF">
        <w:rPr>
          <w:rFonts w:ascii="Helvetica" w:hAnsi="Helvetica" w:cs="Helvetica"/>
        </w:rPr>
        <w:t>.</w:t>
      </w:r>
    </w:p>
    <w:p w14:paraId="3CFECC29" w14:textId="77777777" w:rsidR="00A972CF" w:rsidRDefault="00A972CF" w:rsidP="00F276DF">
      <w:pPr>
        <w:jc w:val="both"/>
        <w:rPr>
          <w:rFonts w:ascii="Helvetica" w:hAnsi="Helvetica" w:cs="Helvetica"/>
        </w:rPr>
      </w:pPr>
    </w:p>
    <w:p w14:paraId="1D86C092" w14:textId="47CFF6F7" w:rsidR="004A265D" w:rsidRPr="00182AE3" w:rsidRDefault="004A265D" w:rsidP="004A265D">
      <w:pPr>
        <w:pStyle w:val="Legenda"/>
        <w:keepNext/>
        <w:rPr>
          <w:rFonts w:ascii="Helvetica" w:hAnsi="Helvetica" w:cs="Helvetica"/>
          <w:color w:val="auto"/>
        </w:rPr>
      </w:pPr>
      <w:bookmarkStart w:id="44" w:name="_Toc111366797"/>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20</w:t>
      </w:r>
      <w:r w:rsidRPr="00182AE3">
        <w:rPr>
          <w:rFonts w:ascii="Helvetica" w:hAnsi="Helvetica" w:cs="Helvetica"/>
          <w:color w:val="auto"/>
        </w:rPr>
        <w:fldChar w:fldCharType="end"/>
      </w:r>
      <w:r w:rsidRPr="00182AE3">
        <w:rPr>
          <w:rFonts w:ascii="Helvetica" w:hAnsi="Helvetica" w:cs="Helvetica"/>
          <w:color w:val="auto"/>
        </w:rPr>
        <w:t>. Potencjalny wkład własny/partycypacja</w:t>
      </w:r>
      <w:bookmarkEnd w:id="44"/>
    </w:p>
    <w:tbl>
      <w:tblPr>
        <w:tblW w:w="5000" w:type="pct"/>
        <w:tblCellMar>
          <w:left w:w="70" w:type="dxa"/>
          <w:right w:w="70" w:type="dxa"/>
        </w:tblCellMar>
        <w:tblLook w:val="04A0" w:firstRow="1" w:lastRow="0" w:firstColumn="1" w:lastColumn="0" w:noHBand="0" w:noVBand="1"/>
      </w:tblPr>
      <w:tblGrid>
        <w:gridCol w:w="6372"/>
        <w:gridCol w:w="1298"/>
        <w:gridCol w:w="1392"/>
      </w:tblGrid>
      <w:tr w:rsidR="00F276DF" w:rsidRPr="002C6B26" w14:paraId="2BEAAE33" w14:textId="77777777" w:rsidTr="002C6B26">
        <w:trPr>
          <w:trHeight w:val="300"/>
        </w:trPr>
        <w:tc>
          <w:tcPr>
            <w:tcW w:w="3539"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0504E94" w14:textId="77777777" w:rsidR="00F276DF" w:rsidRPr="002C6B26" w:rsidRDefault="00F276DF" w:rsidP="002C6B26">
            <w:pPr>
              <w:spacing w:after="0" w:line="240" w:lineRule="auto"/>
              <w:jc w:val="center"/>
              <w:rPr>
                <w:rFonts w:ascii="Helvetica" w:eastAsia="Times New Roman" w:hAnsi="Helvetica" w:cs="Helvetica"/>
                <w:b/>
                <w:bCs/>
                <w:sz w:val="20"/>
                <w:szCs w:val="20"/>
                <w:lang w:eastAsia="pl-PL"/>
              </w:rPr>
            </w:pPr>
            <w:r w:rsidRPr="002C6B26">
              <w:rPr>
                <w:rFonts w:ascii="Helvetica" w:eastAsia="Times New Roman" w:hAnsi="Helvetica" w:cs="Helvetica"/>
                <w:b/>
                <w:bCs/>
                <w:sz w:val="20"/>
                <w:szCs w:val="20"/>
                <w:lang w:eastAsia="pl-PL"/>
              </w:rPr>
              <w:t>Jaką kwotę byliby Państwo skłonni wnieść w ramach wkładu własnego/partycypacji?</w:t>
            </w:r>
          </w:p>
        </w:tc>
        <w:tc>
          <w:tcPr>
            <w:tcW w:w="695" w:type="pct"/>
            <w:tcBorders>
              <w:top w:val="single" w:sz="4" w:space="0" w:color="auto"/>
              <w:left w:val="nil"/>
              <w:bottom w:val="single" w:sz="4" w:space="0" w:color="auto"/>
              <w:right w:val="single" w:sz="4" w:space="0" w:color="auto"/>
            </w:tcBorders>
            <w:shd w:val="clear" w:color="000000" w:fill="DDEBF7"/>
            <w:noWrap/>
            <w:vAlign w:val="center"/>
            <w:hideMark/>
          </w:tcPr>
          <w:p w14:paraId="53E365FF" w14:textId="77777777" w:rsidR="00F276DF" w:rsidRPr="002C6B26" w:rsidRDefault="00F276DF" w:rsidP="00F276DF">
            <w:pPr>
              <w:spacing w:after="0" w:line="240" w:lineRule="auto"/>
              <w:jc w:val="center"/>
              <w:rPr>
                <w:rFonts w:ascii="Helvetica" w:eastAsia="Times New Roman" w:hAnsi="Helvetica" w:cs="Helvetica"/>
                <w:b/>
                <w:bCs/>
                <w:sz w:val="20"/>
                <w:szCs w:val="20"/>
                <w:lang w:eastAsia="pl-PL"/>
              </w:rPr>
            </w:pPr>
            <w:r w:rsidRPr="002C6B26">
              <w:rPr>
                <w:rFonts w:ascii="Helvetica" w:eastAsia="Times New Roman" w:hAnsi="Helvetica" w:cs="Helvetica"/>
                <w:b/>
                <w:bCs/>
                <w:sz w:val="20"/>
                <w:szCs w:val="20"/>
                <w:lang w:eastAsia="pl-PL"/>
              </w:rPr>
              <w:t>Liczba wskazań</w:t>
            </w:r>
          </w:p>
        </w:tc>
        <w:tc>
          <w:tcPr>
            <w:tcW w:w="766" w:type="pct"/>
            <w:tcBorders>
              <w:top w:val="single" w:sz="4" w:space="0" w:color="auto"/>
              <w:left w:val="nil"/>
              <w:bottom w:val="single" w:sz="4" w:space="0" w:color="auto"/>
              <w:right w:val="single" w:sz="4" w:space="0" w:color="auto"/>
            </w:tcBorders>
            <w:shd w:val="clear" w:color="000000" w:fill="DDEBF7"/>
            <w:noWrap/>
            <w:vAlign w:val="center"/>
            <w:hideMark/>
          </w:tcPr>
          <w:p w14:paraId="55CCC692" w14:textId="77777777" w:rsidR="00F276DF" w:rsidRPr="002C6B26" w:rsidRDefault="00F276DF" w:rsidP="00F276DF">
            <w:pPr>
              <w:spacing w:after="0" w:line="240" w:lineRule="auto"/>
              <w:jc w:val="center"/>
              <w:rPr>
                <w:rFonts w:ascii="Helvetica" w:eastAsia="Times New Roman" w:hAnsi="Helvetica" w:cs="Helvetica"/>
                <w:b/>
                <w:bCs/>
                <w:sz w:val="20"/>
                <w:szCs w:val="20"/>
                <w:lang w:eastAsia="pl-PL"/>
              </w:rPr>
            </w:pPr>
            <w:r w:rsidRPr="002C6B26">
              <w:rPr>
                <w:rFonts w:ascii="Helvetica" w:eastAsia="Times New Roman" w:hAnsi="Helvetica" w:cs="Helvetica"/>
                <w:b/>
                <w:bCs/>
                <w:sz w:val="20"/>
                <w:szCs w:val="20"/>
                <w:lang w:eastAsia="pl-PL"/>
              </w:rPr>
              <w:t>Procent wskazań</w:t>
            </w:r>
          </w:p>
        </w:tc>
      </w:tr>
      <w:tr w:rsidR="00F276DF" w:rsidRPr="002C6B26" w14:paraId="60167096"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6529A83A"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Nie dotyczy</w:t>
            </w:r>
          </w:p>
        </w:tc>
        <w:tc>
          <w:tcPr>
            <w:tcW w:w="695" w:type="pct"/>
            <w:tcBorders>
              <w:top w:val="nil"/>
              <w:left w:val="nil"/>
              <w:bottom w:val="single" w:sz="4" w:space="0" w:color="auto"/>
              <w:right w:val="single" w:sz="4" w:space="0" w:color="auto"/>
            </w:tcBorders>
            <w:shd w:val="clear" w:color="auto" w:fill="auto"/>
            <w:noWrap/>
            <w:vAlign w:val="center"/>
            <w:hideMark/>
          </w:tcPr>
          <w:p w14:paraId="0A27A0C6"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114</w:t>
            </w:r>
          </w:p>
        </w:tc>
        <w:tc>
          <w:tcPr>
            <w:tcW w:w="766" w:type="pct"/>
            <w:tcBorders>
              <w:top w:val="nil"/>
              <w:left w:val="nil"/>
              <w:bottom w:val="single" w:sz="4" w:space="0" w:color="auto"/>
              <w:right w:val="single" w:sz="4" w:space="0" w:color="auto"/>
            </w:tcBorders>
            <w:shd w:val="clear" w:color="auto" w:fill="auto"/>
            <w:noWrap/>
            <w:vAlign w:val="center"/>
            <w:hideMark/>
          </w:tcPr>
          <w:p w14:paraId="2D4F8E64"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37,38%</w:t>
            </w:r>
          </w:p>
        </w:tc>
      </w:tr>
      <w:tr w:rsidR="00F276DF" w:rsidRPr="002C6B26" w14:paraId="42198D93"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57EA17A9"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Do 35.000 zł</w:t>
            </w:r>
          </w:p>
        </w:tc>
        <w:tc>
          <w:tcPr>
            <w:tcW w:w="695" w:type="pct"/>
            <w:tcBorders>
              <w:top w:val="nil"/>
              <w:left w:val="nil"/>
              <w:bottom w:val="single" w:sz="4" w:space="0" w:color="auto"/>
              <w:right w:val="single" w:sz="4" w:space="0" w:color="auto"/>
            </w:tcBorders>
            <w:shd w:val="clear" w:color="auto" w:fill="auto"/>
            <w:noWrap/>
            <w:vAlign w:val="center"/>
            <w:hideMark/>
          </w:tcPr>
          <w:p w14:paraId="4A9AA12F"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82</w:t>
            </w:r>
          </w:p>
        </w:tc>
        <w:tc>
          <w:tcPr>
            <w:tcW w:w="766" w:type="pct"/>
            <w:tcBorders>
              <w:top w:val="nil"/>
              <w:left w:val="nil"/>
              <w:bottom w:val="single" w:sz="4" w:space="0" w:color="auto"/>
              <w:right w:val="single" w:sz="4" w:space="0" w:color="auto"/>
            </w:tcBorders>
            <w:shd w:val="clear" w:color="auto" w:fill="auto"/>
            <w:noWrap/>
            <w:vAlign w:val="center"/>
            <w:hideMark/>
          </w:tcPr>
          <w:p w14:paraId="29266C68"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26,89%</w:t>
            </w:r>
          </w:p>
        </w:tc>
      </w:tr>
      <w:tr w:rsidR="00F276DF" w:rsidRPr="002C6B26" w14:paraId="34C5098A"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6959184B"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Od 35.001 zł do 40.000 zł</w:t>
            </w:r>
          </w:p>
        </w:tc>
        <w:tc>
          <w:tcPr>
            <w:tcW w:w="695" w:type="pct"/>
            <w:tcBorders>
              <w:top w:val="nil"/>
              <w:left w:val="nil"/>
              <w:bottom w:val="single" w:sz="4" w:space="0" w:color="auto"/>
              <w:right w:val="single" w:sz="4" w:space="0" w:color="auto"/>
            </w:tcBorders>
            <w:shd w:val="clear" w:color="auto" w:fill="auto"/>
            <w:noWrap/>
            <w:vAlign w:val="center"/>
            <w:hideMark/>
          </w:tcPr>
          <w:p w14:paraId="1A05D18F"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23</w:t>
            </w:r>
          </w:p>
        </w:tc>
        <w:tc>
          <w:tcPr>
            <w:tcW w:w="766" w:type="pct"/>
            <w:tcBorders>
              <w:top w:val="nil"/>
              <w:left w:val="nil"/>
              <w:bottom w:val="single" w:sz="4" w:space="0" w:color="auto"/>
              <w:right w:val="single" w:sz="4" w:space="0" w:color="auto"/>
            </w:tcBorders>
            <w:shd w:val="clear" w:color="auto" w:fill="auto"/>
            <w:noWrap/>
            <w:vAlign w:val="center"/>
            <w:hideMark/>
          </w:tcPr>
          <w:p w14:paraId="6C452C65"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7,54%</w:t>
            </w:r>
          </w:p>
        </w:tc>
      </w:tr>
      <w:tr w:rsidR="00F276DF" w:rsidRPr="002C6B26" w14:paraId="715986E5"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060BCDE0"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Od 40.001 zł do 50.000 zł</w:t>
            </w:r>
          </w:p>
        </w:tc>
        <w:tc>
          <w:tcPr>
            <w:tcW w:w="695" w:type="pct"/>
            <w:tcBorders>
              <w:top w:val="nil"/>
              <w:left w:val="nil"/>
              <w:bottom w:val="single" w:sz="4" w:space="0" w:color="auto"/>
              <w:right w:val="single" w:sz="4" w:space="0" w:color="auto"/>
            </w:tcBorders>
            <w:shd w:val="clear" w:color="auto" w:fill="auto"/>
            <w:noWrap/>
            <w:vAlign w:val="center"/>
            <w:hideMark/>
          </w:tcPr>
          <w:p w14:paraId="0DE5BC95"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26</w:t>
            </w:r>
          </w:p>
        </w:tc>
        <w:tc>
          <w:tcPr>
            <w:tcW w:w="766" w:type="pct"/>
            <w:tcBorders>
              <w:top w:val="nil"/>
              <w:left w:val="nil"/>
              <w:bottom w:val="single" w:sz="4" w:space="0" w:color="auto"/>
              <w:right w:val="single" w:sz="4" w:space="0" w:color="auto"/>
            </w:tcBorders>
            <w:shd w:val="clear" w:color="auto" w:fill="auto"/>
            <w:noWrap/>
            <w:vAlign w:val="center"/>
            <w:hideMark/>
          </w:tcPr>
          <w:p w14:paraId="41804811"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8,52%</w:t>
            </w:r>
          </w:p>
        </w:tc>
      </w:tr>
      <w:tr w:rsidR="00F276DF" w:rsidRPr="002C6B26" w14:paraId="4DAB59CD"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1298ED6A"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Od 50.001 zł do 60.000 zł</w:t>
            </w:r>
          </w:p>
        </w:tc>
        <w:tc>
          <w:tcPr>
            <w:tcW w:w="695" w:type="pct"/>
            <w:tcBorders>
              <w:top w:val="nil"/>
              <w:left w:val="nil"/>
              <w:bottom w:val="single" w:sz="4" w:space="0" w:color="auto"/>
              <w:right w:val="single" w:sz="4" w:space="0" w:color="auto"/>
            </w:tcBorders>
            <w:shd w:val="clear" w:color="auto" w:fill="auto"/>
            <w:noWrap/>
            <w:vAlign w:val="center"/>
            <w:hideMark/>
          </w:tcPr>
          <w:p w14:paraId="0FD8B67B"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17</w:t>
            </w:r>
          </w:p>
        </w:tc>
        <w:tc>
          <w:tcPr>
            <w:tcW w:w="766" w:type="pct"/>
            <w:tcBorders>
              <w:top w:val="nil"/>
              <w:left w:val="nil"/>
              <w:bottom w:val="single" w:sz="4" w:space="0" w:color="auto"/>
              <w:right w:val="single" w:sz="4" w:space="0" w:color="auto"/>
            </w:tcBorders>
            <w:shd w:val="clear" w:color="auto" w:fill="auto"/>
            <w:noWrap/>
            <w:vAlign w:val="center"/>
            <w:hideMark/>
          </w:tcPr>
          <w:p w14:paraId="07DD3E4A"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5,57%</w:t>
            </w:r>
          </w:p>
        </w:tc>
      </w:tr>
      <w:tr w:rsidR="00F276DF" w:rsidRPr="002C6B26" w14:paraId="132FEE4E"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41A0DACD"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Od 60.001 zł do 70.000 zł</w:t>
            </w:r>
          </w:p>
        </w:tc>
        <w:tc>
          <w:tcPr>
            <w:tcW w:w="695" w:type="pct"/>
            <w:tcBorders>
              <w:top w:val="nil"/>
              <w:left w:val="nil"/>
              <w:bottom w:val="single" w:sz="4" w:space="0" w:color="auto"/>
              <w:right w:val="single" w:sz="4" w:space="0" w:color="auto"/>
            </w:tcBorders>
            <w:shd w:val="clear" w:color="auto" w:fill="auto"/>
            <w:noWrap/>
            <w:vAlign w:val="center"/>
            <w:hideMark/>
          </w:tcPr>
          <w:p w14:paraId="52F6AF55"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10</w:t>
            </w:r>
          </w:p>
        </w:tc>
        <w:tc>
          <w:tcPr>
            <w:tcW w:w="766" w:type="pct"/>
            <w:tcBorders>
              <w:top w:val="nil"/>
              <w:left w:val="nil"/>
              <w:bottom w:val="single" w:sz="4" w:space="0" w:color="auto"/>
              <w:right w:val="single" w:sz="4" w:space="0" w:color="auto"/>
            </w:tcBorders>
            <w:shd w:val="clear" w:color="auto" w:fill="auto"/>
            <w:noWrap/>
            <w:vAlign w:val="center"/>
            <w:hideMark/>
          </w:tcPr>
          <w:p w14:paraId="5CB126F2"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3,28%</w:t>
            </w:r>
          </w:p>
        </w:tc>
      </w:tr>
      <w:tr w:rsidR="00F276DF" w:rsidRPr="002C6B26" w14:paraId="644B08CF"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30D5D864"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Powyżej 70.000 zł</w:t>
            </w:r>
          </w:p>
        </w:tc>
        <w:tc>
          <w:tcPr>
            <w:tcW w:w="695" w:type="pct"/>
            <w:tcBorders>
              <w:top w:val="nil"/>
              <w:left w:val="nil"/>
              <w:bottom w:val="single" w:sz="4" w:space="0" w:color="auto"/>
              <w:right w:val="single" w:sz="4" w:space="0" w:color="auto"/>
            </w:tcBorders>
            <w:shd w:val="clear" w:color="auto" w:fill="auto"/>
            <w:noWrap/>
            <w:vAlign w:val="center"/>
            <w:hideMark/>
          </w:tcPr>
          <w:p w14:paraId="16DB34B2"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32</w:t>
            </w:r>
          </w:p>
        </w:tc>
        <w:tc>
          <w:tcPr>
            <w:tcW w:w="766" w:type="pct"/>
            <w:tcBorders>
              <w:top w:val="nil"/>
              <w:left w:val="nil"/>
              <w:bottom w:val="single" w:sz="4" w:space="0" w:color="auto"/>
              <w:right w:val="single" w:sz="4" w:space="0" w:color="auto"/>
            </w:tcBorders>
            <w:shd w:val="clear" w:color="auto" w:fill="auto"/>
            <w:noWrap/>
            <w:vAlign w:val="center"/>
            <w:hideMark/>
          </w:tcPr>
          <w:p w14:paraId="72814543"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10,49%</w:t>
            </w:r>
          </w:p>
        </w:tc>
      </w:tr>
      <w:tr w:rsidR="00F276DF" w:rsidRPr="002C6B26" w14:paraId="02D4B623" w14:textId="77777777" w:rsidTr="002C6B26">
        <w:trPr>
          <w:trHeight w:val="300"/>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14:paraId="2D9DD593" w14:textId="77777777" w:rsidR="00F276DF" w:rsidRPr="002C6B26" w:rsidRDefault="00F276DF" w:rsidP="002C6B26">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Brak odpowiedzi</w:t>
            </w:r>
          </w:p>
        </w:tc>
        <w:tc>
          <w:tcPr>
            <w:tcW w:w="695" w:type="pct"/>
            <w:tcBorders>
              <w:top w:val="nil"/>
              <w:left w:val="nil"/>
              <w:bottom w:val="single" w:sz="4" w:space="0" w:color="auto"/>
              <w:right w:val="single" w:sz="4" w:space="0" w:color="auto"/>
            </w:tcBorders>
            <w:shd w:val="clear" w:color="auto" w:fill="auto"/>
            <w:noWrap/>
            <w:vAlign w:val="center"/>
            <w:hideMark/>
          </w:tcPr>
          <w:p w14:paraId="1B174338"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1</w:t>
            </w:r>
          </w:p>
        </w:tc>
        <w:tc>
          <w:tcPr>
            <w:tcW w:w="766" w:type="pct"/>
            <w:tcBorders>
              <w:top w:val="nil"/>
              <w:left w:val="nil"/>
              <w:bottom w:val="single" w:sz="4" w:space="0" w:color="auto"/>
              <w:right w:val="single" w:sz="4" w:space="0" w:color="auto"/>
            </w:tcBorders>
            <w:shd w:val="clear" w:color="auto" w:fill="auto"/>
            <w:noWrap/>
            <w:vAlign w:val="center"/>
            <w:hideMark/>
          </w:tcPr>
          <w:p w14:paraId="667A7483" w14:textId="77777777" w:rsidR="00F276DF" w:rsidRPr="002C6B26" w:rsidRDefault="00F276DF" w:rsidP="00F276DF">
            <w:pPr>
              <w:spacing w:after="0" w:line="240" w:lineRule="auto"/>
              <w:jc w:val="center"/>
              <w:rPr>
                <w:rFonts w:ascii="Helvetica" w:eastAsia="Times New Roman" w:hAnsi="Helvetica" w:cs="Helvetica"/>
                <w:sz w:val="20"/>
                <w:szCs w:val="20"/>
                <w:lang w:eastAsia="pl-PL"/>
              </w:rPr>
            </w:pPr>
            <w:r w:rsidRPr="002C6B26">
              <w:rPr>
                <w:rFonts w:ascii="Helvetica" w:eastAsia="Times New Roman" w:hAnsi="Helvetica" w:cs="Helvetica"/>
                <w:sz w:val="20"/>
                <w:szCs w:val="20"/>
                <w:lang w:eastAsia="pl-PL"/>
              </w:rPr>
              <w:t>0,33%</w:t>
            </w:r>
          </w:p>
        </w:tc>
      </w:tr>
    </w:tbl>
    <w:p w14:paraId="5C12567F" w14:textId="1CDB9DFD" w:rsidR="00F276DF" w:rsidRDefault="00837CE7" w:rsidP="00F276D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3048B4C6" w14:textId="77777777" w:rsidR="00182AE3" w:rsidRPr="00182AE3" w:rsidRDefault="00182AE3" w:rsidP="00F276DF">
      <w:pPr>
        <w:jc w:val="both"/>
        <w:rPr>
          <w:rFonts w:ascii="Helvetica" w:hAnsi="Helvetica" w:cs="Helvetica"/>
          <w:i/>
          <w:iCs/>
          <w:sz w:val="18"/>
          <w:szCs w:val="18"/>
        </w:rPr>
      </w:pPr>
    </w:p>
    <w:p w14:paraId="601BD3CE" w14:textId="20CB9345" w:rsidR="00C913CB" w:rsidRPr="00182AE3" w:rsidRDefault="00C913CB" w:rsidP="00C913CB">
      <w:pPr>
        <w:pStyle w:val="Legenda"/>
        <w:keepNext/>
        <w:jc w:val="both"/>
        <w:rPr>
          <w:rFonts w:ascii="Helvetica" w:hAnsi="Helvetica" w:cs="Helvetica"/>
          <w:color w:val="auto"/>
        </w:rPr>
      </w:pPr>
      <w:bookmarkStart w:id="45" w:name="_Toc111366769"/>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20</w:t>
      </w:r>
      <w:r w:rsidRPr="00182AE3">
        <w:rPr>
          <w:rFonts w:ascii="Helvetica" w:hAnsi="Helvetica" w:cs="Helvetica"/>
          <w:color w:val="auto"/>
        </w:rPr>
        <w:fldChar w:fldCharType="end"/>
      </w:r>
      <w:r w:rsidRPr="00182AE3">
        <w:rPr>
          <w:rFonts w:ascii="Helvetica" w:hAnsi="Helvetica" w:cs="Helvetica"/>
          <w:color w:val="auto"/>
        </w:rPr>
        <w:t>. Potencjalny wkład własny/partycypacja</w:t>
      </w:r>
      <w:bookmarkEnd w:id="45"/>
    </w:p>
    <w:p w14:paraId="736697CB" w14:textId="5FA98D7B" w:rsidR="00DA6F58" w:rsidRDefault="00DA6F58" w:rsidP="00C913CB">
      <w:pPr>
        <w:jc w:val="center"/>
        <w:rPr>
          <w:rFonts w:ascii="Helvetica" w:hAnsi="Helvetica" w:cs="Helvetica"/>
        </w:rPr>
      </w:pPr>
      <w:r>
        <w:rPr>
          <w:noProof/>
        </w:rPr>
        <w:drawing>
          <wp:inline distT="0" distB="0" distL="0" distR="0" wp14:anchorId="06A58C04" wp14:editId="64C481D5">
            <wp:extent cx="5816009" cy="2509283"/>
            <wp:effectExtent l="0" t="0" r="13335" b="5715"/>
            <wp:docPr id="23" name="Wykres 23">
              <a:extLst xmlns:a="http://schemas.openxmlformats.org/drawingml/2006/main">
                <a:ext uri="{FF2B5EF4-FFF2-40B4-BE49-F238E27FC236}">
                  <a16:creationId xmlns:a16="http://schemas.microsoft.com/office/drawing/2014/main" id="{147522D9-C42B-8968-A0A1-427B9D885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0AFC02" w14:textId="77777777" w:rsidR="0056418C" w:rsidRPr="00182AE3" w:rsidRDefault="0056418C" w:rsidP="0056418C">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3357BA38" w14:textId="32728E27" w:rsidR="00F276DF" w:rsidRDefault="00F276DF" w:rsidP="00F276DF">
      <w:pPr>
        <w:pStyle w:val="Akapitzlist"/>
        <w:numPr>
          <w:ilvl w:val="0"/>
          <w:numId w:val="61"/>
        </w:numPr>
        <w:jc w:val="both"/>
        <w:rPr>
          <w:rFonts w:ascii="Helvetica" w:hAnsi="Helvetica" w:cs="Helvetica"/>
          <w:b/>
          <w:bCs/>
        </w:rPr>
      </w:pPr>
      <w:r>
        <w:rPr>
          <w:rFonts w:ascii="Helvetica" w:hAnsi="Helvetica" w:cs="Helvetica"/>
          <w:b/>
          <w:bCs/>
        </w:rPr>
        <w:lastRenderedPageBreak/>
        <w:t>Moja sytuacja majątkowa umożliwia wniesienie ewentualnej kaucji w wymiarze 6-miesięcznego czynszu przy podpisaniu umowy najmu</w:t>
      </w:r>
      <w:r>
        <w:rPr>
          <w:rStyle w:val="Odwoanieprzypisudolnego"/>
          <w:rFonts w:ascii="Helvetica" w:hAnsi="Helvetica" w:cs="Helvetica"/>
          <w:b/>
          <w:bCs/>
        </w:rPr>
        <w:footnoteReference w:id="4"/>
      </w:r>
      <w:r>
        <w:rPr>
          <w:rFonts w:ascii="Helvetica" w:hAnsi="Helvetica" w:cs="Helvetica"/>
          <w:b/>
          <w:bCs/>
        </w:rPr>
        <w:t>.</w:t>
      </w:r>
    </w:p>
    <w:p w14:paraId="47695E8F" w14:textId="796C6897" w:rsidR="00F276DF" w:rsidRDefault="00F276DF" w:rsidP="00F276DF">
      <w:pPr>
        <w:jc w:val="both"/>
        <w:rPr>
          <w:rFonts w:ascii="Helvetica" w:hAnsi="Helvetica" w:cs="Helvetica"/>
        </w:rPr>
      </w:pPr>
    </w:p>
    <w:p w14:paraId="4EF55A5F" w14:textId="7E5BC926" w:rsidR="000D183F" w:rsidRDefault="00E10620" w:rsidP="00F276DF">
      <w:pPr>
        <w:jc w:val="both"/>
        <w:rPr>
          <w:rFonts w:ascii="Helvetica" w:hAnsi="Helvetica" w:cs="Helvetica"/>
        </w:rPr>
      </w:pPr>
      <w:r>
        <w:rPr>
          <w:rFonts w:ascii="Helvetica" w:hAnsi="Helvetica" w:cs="Helvetica"/>
        </w:rPr>
        <w:t>Spośród wszystkich respondentów</w:t>
      </w:r>
      <w:r w:rsidR="00F332A8">
        <w:rPr>
          <w:rFonts w:ascii="Helvetica" w:hAnsi="Helvetica" w:cs="Helvetica"/>
        </w:rPr>
        <w:t xml:space="preserve"> 167 osób</w:t>
      </w:r>
      <w:r w:rsidR="00AB75D8">
        <w:rPr>
          <w:rFonts w:ascii="Helvetica" w:hAnsi="Helvetica" w:cs="Helvetica"/>
        </w:rPr>
        <w:t xml:space="preserve"> (54,75%)</w:t>
      </w:r>
      <w:r>
        <w:rPr>
          <w:rFonts w:ascii="Helvetica" w:hAnsi="Helvetica" w:cs="Helvetica"/>
        </w:rPr>
        <w:t xml:space="preserve"> wskazało</w:t>
      </w:r>
      <w:r w:rsidR="00F332A8">
        <w:rPr>
          <w:rFonts w:ascii="Helvetica" w:hAnsi="Helvetica" w:cs="Helvetica"/>
        </w:rPr>
        <w:t>,</w:t>
      </w:r>
      <w:r>
        <w:rPr>
          <w:rFonts w:ascii="Helvetica" w:hAnsi="Helvetica" w:cs="Helvetica"/>
        </w:rPr>
        <w:t xml:space="preserve"> że ich sytuacja majątkowa umożliwia wniesienie ewentualnej kaucji w wymiarze 6-miesięcznego czynszu przy podpisaniu umowy najmu.</w:t>
      </w:r>
      <w:r w:rsidR="00F332A8">
        <w:rPr>
          <w:rFonts w:ascii="Helvetica" w:hAnsi="Helvetica" w:cs="Helvetica"/>
        </w:rPr>
        <w:t xml:space="preserve"> </w:t>
      </w:r>
      <w:r>
        <w:rPr>
          <w:rFonts w:ascii="Helvetica" w:hAnsi="Helvetica" w:cs="Helvetica"/>
        </w:rPr>
        <w:t>Z</w:t>
      </w:r>
      <w:r w:rsidR="00F332A8">
        <w:rPr>
          <w:rFonts w:ascii="Helvetica" w:hAnsi="Helvetica" w:cs="Helvetica"/>
        </w:rPr>
        <w:t xml:space="preserve"> kolei odpowiedzi przeczącej udzieliło 138 osób </w:t>
      </w:r>
      <w:r w:rsidR="00AB75D8">
        <w:rPr>
          <w:rFonts w:ascii="Helvetica" w:hAnsi="Helvetica" w:cs="Helvetica"/>
        </w:rPr>
        <w:t>(</w:t>
      </w:r>
      <w:r w:rsidR="00F332A8">
        <w:rPr>
          <w:rFonts w:ascii="Helvetica" w:hAnsi="Helvetica" w:cs="Helvetica"/>
        </w:rPr>
        <w:t>45,25%</w:t>
      </w:r>
      <w:r w:rsidR="00AB75D8">
        <w:rPr>
          <w:rFonts w:ascii="Helvetica" w:hAnsi="Helvetica" w:cs="Helvetica"/>
        </w:rPr>
        <w:t>)</w:t>
      </w:r>
      <w:r w:rsidR="00F332A8">
        <w:rPr>
          <w:rFonts w:ascii="Helvetica" w:hAnsi="Helvetica" w:cs="Helvetica"/>
        </w:rPr>
        <w:t>.</w:t>
      </w:r>
    </w:p>
    <w:p w14:paraId="76D0FE48" w14:textId="77777777" w:rsidR="000B4025" w:rsidRDefault="000B4025" w:rsidP="00F276DF">
      <w:pPr>
        <w:jc w:val="both"/>
        <w:rPr>
          <w:rFonts w:ascii="Helvetica" w:hAnsi="Helvetica" w:cs="Helvetica"/>
        </w:rPr>
      </w:pPr>
    </w:p>
    <w:p w14:paraId="1F22AD2F" w14:textId="660A445E" w:rsidR="004A265D" w:rsidRPr="00182AE3" w:rsidRDefault="004A265D" w:rsidP="004A265D">
      <w:pPr>
        <w:pStyle w:val="Legenda"/>
        <w:keepNext/>
        <w:rPr>
          <w:rFonts w:ascii="Helvetica" w:hAnsi="Helvetica" w:cs="Helvetica"/>
          <w:color w:val="auto"/>
        </w:rPr>
      </w:pPr>
      <w:bookmarkStart w:id="46" w:name="_Toc111366798"/>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21</w:t>
      </w:r>
      <w:r w:rsidRPr="00182AE3">
        <w:rPr>
          <w:rFonts w:ascii="Helvetica" w:hAnsi="Helvetica" w:cs="Helvetica"/>
          <w:color w:val="auto"/>
        </w:rPr>
        <w:fldChar w:fldCharType="end"/>
      </w:r>
      <w:r w:rsidRPr="00182AE3">
        <w:rPr>
          <w:rFonts w:ascii="Helvetica" w:hAnsi="Helvetica" w:cs="Helvetica"/>
          <w:color w:val="auto"/>
        </w:rPr>
        <w:t>. Możliwość wniesienia ewentualnej kaucji</w:t>
      </w:r>
      <w:bookmarkEnd w:id="46"/>
    </w:p>
    <w:tbl>
      <w:tblPr>
        <w:tblW w:w="5000" w:type="pct"/>
        <w:tblLayout w:type="fixed"/>
        <w:tblCellMar>
          <w:left w:w="70" w:type="dxa"/>
          <w:right w:w="70" w:type="dxa"/>
        </w:tblCellMar>
        <w:tblLook w:val="04A0" w:firstRow="1" w:lastRow="0" w:firstColumn="1" w:lastColumn="0" w:noHBand="0" w:noVBand="1"/>
      </w:tblPr>
      <w:tblGrid>
        <w:gridCol w:w="6515"/>
        <w:gridCol w:w="1278"/>
        <w:gridCol w:w="1269"/>
      </w:tblGrid>
      <w:tr w:rsidR="00F276DF" w:rsidRPr="000B4025" w14:paraId="135B0A6F" w14:textId="77777777" w:rsidTr="000B4025">
        <w:trPr>
          <w:trHeight w:val="829"/>
        </w:trPr>
        <w:tc>
          <w:tcPr>
            <w:tcW w:w="3595"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C1F0BBF" w14:textId="4DE273A3" w:rsidR="00F276DF" w:rsidRPr="000B4025" w:rsidRDefault="00F276DF" w:rsidP="000B4025">
            <w:pPr>
              <w:spacing w:after="0" w:line="240" w:lineRule="auto"/>
              <w:jc w:val="center"/>
              <w:rPr>
                <w:rFonts w:ascii="Helvetica" w:eastAsia="Times New Roman" w:hAnsi="Helvetica" w:cs="Helvetica"/>
                <w:b/>
                <w:bCs/>
                <w:sz w:val="20"/>
                <w:szCs w:val="20"/>
                <w:lang w:eastAsia="pl-PL"/>
              </w:rPr>
            </w:pPr>
            <w:r w:rsidRPr="000B4025">
              <w:rPr>
                <w:rFonts w:ascii="Helvetica" w:eastAsia="Times New Roman" w:hAnsi="Helvetica" w:cs="Helvetica"/>
                <w:b/>
                <w:bCs/>
                <w:sz w:val="20"/>
                <w:szCs w:val="20"/>
                <w:lang w:eastAsia="pl-PL"/>
              </w:rPr>
              <w:t>Moja sytuacja majątkowa umożliwia wniesienie kaucji w wymiarze 6-miesięcznego czynszu przy podpisaniu umowy najmu</w:t>
            </w:r>
          </w:p>
        </w:tc>
        <w:tc>
          <w:tcPr>
            <w:tcW w:w="705" w:type="pct"/>
            <w:tcBorders>
              <w:top w:val="single" w:sz="4" w:space="0" w:color="auto"/>
              <w:left w:val="nil"/>
              <w:bottom w:val="nil"/>
              <w:right w:val="single" w:sz="4" w:space="0" w:color="auto"/>
            </w:tcBorders>
            <w:shd w:val="clear" w:color="000000" w:fill="DDEBF7"/>
            <w:noWrap/>
            <w:vAlign w:val="center"/>
            <w:hideMark/>
          </w:tcPr>
          <w:p w14:paraId="6E12693D" w14:textId="77777777" w:rsidR="00F276DF" w:rsidRPr="000B4025" w:rsidRDefault="00F276DF" w:rsidP="00F276DF">
            <w:pPr>
              <w:spacing w:after="0" w:line="240" w:lineRule="auto"/>
              <w:jc w:val="center"/>
              <w:rPr>
                <w:rFonts w:ascii="Helvetica" w:eastAsia="Times New Roman" w:hAnsi="Helvetica" w:cs="Helvetica"/>
                <w:b/>
                <w:bCs/>
                <w:sz w:val="20"/>
                <w:szCs w:val="20"/>
                <w:lang w:eastAsia="pl-PL"/>
              </w:rPr>
            </w:pPr>
            <w:r w:rsidRPr="000B4025">
              <w:rPr>
                <w:rFonts w:ascii="Helvetica" w:eastAsia="Times New Roman" w:hAnsi="Helvetica" w:cs="Helvetica"/>
                <w:b/>
                <w:bCs/>
                <w:sz w:val="20"/>
                <w:szCs w:val="20"/>
                <w:lang w:eastAsia="pl-PL"/>
              </w:rPr>
              <w:t>Liczba wskazań</w:t>
            </w:r>
          </w:p>
        </w:tc>
        <w:tc>
          <w:tcPr>
            <w:tcW w:w="701" w:type="pct"/>
            <w:tcBorders>
              <w:top w:val="single" w:sz="4" w:space="0" w:color="auto"/>
              <w:left w:val="nil"/>
              <w:bottom w:val="nil"/>
              <w:right w:val="single" w:sz="4" w:space="0" w:color="auto"/>
            </w:tcBorders>
            <w:shd w:val="clear" w:color="000000" w:fill="DDEBF7"/>
            <w:noWrap/>
            <w:vAlign w:val="center"/>
            <w:hideMark/>
          </w:tcPr>
          <w:p w14:paraId="535C349B" w14:textId="77777777" w:rsidR="00F276DF" w:rsidRPr="000B4025" w:rsidRDefault="00F276DF" w:rsidP="00F276DF">
            <w:pPr>
              <w:spacing w:after="0" w:line="240" w:lineRule="auto"/>
              <w:jc w:val="center"/>
              <w:rPr>
                <w:rFonts w:ascii="Helvetica" w:eastAsia="Times New Roman" w:hAnsi="Helvetica" w:cs="Helvetica"/>
                <w:b/>
                <w:bCs/>
                <w:sz w:val="20"/>
                <w:szCs w:val="20"/>
                <w:lang w:eastAsia="pl-PL"/>
              </w:rPr>
            </w:pPr>
            <w:r w:rsidRPr="000B4025">
              <w:rPr>
                <w:rFonts w:ascii="Helvetica" w:eastAsia="Times New Roman" w:hAnsi="Helvetica" w:cs="Helvetica"/>
                <w:b/>
                <w:bCs/>
                <w:sz w:val="20"/>
                <w:szCs w:val="20"/>
                <w:lang w:eastAsia="pl-PL"/>
              </w:rPr>
              <w:t>Procent wskazań</w:t>
            </w:r>
          </w:p>
        </w:tc>
      </w:tr>
      <w:tr w:rsidR="00F276DF" w:rsidRPr="000B4025" w14:paraId="007D75C3" w14:textId="77777777" w:rsidTr="000B402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26ABFBEC" w14:textId="77777777" w:rsidR="00F276DF" w:rsidRPr="000B4025" w:rsidRDefault="00F276DF" w:rsidP="000B4025">
            <w:pPr>
              <w:spacing w:after="0" w:line="240" w:lineRule="auto"/>
              <w:jc w:val="center"/>
              <w:rPr>
                <w:rFonts w:ascii="Helvetica" w:eastAsia="Times New Roman" w:hAnsi="Helvetica" w:cs="Helvetica"/>
                <w:sz w:val="20"/>
                <w:szCs w:val="20"/>
                <w:lang w:eastAsia="pl-PL"/>
              </w:rPr>
            </w:pPr>
            <w:r w:rsidRPr="000B4025">
              <w:rPr>
                <w:rFonts w:ascii="Helvetica" w:eastAsia="Times New Roman" w:hAnsi="Helvetica" w:cs="Helvetica"/>
                <w:sz w:val="20"/>
                <w:szCs w:val="20"/>
                <w:lang w:eastAsia="pl-PL"/>
              </w:rPr>
              <w:t>Tak</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2EEC5E08" w14:textId="77777777" w:rsidR="00F276DF" w:rsidRPr="000B4025" w:rsidRDefault="00F276DF" w:rsidP="00F276DF">
            <w:pPr>
              <w:spacing w:after="0" w:line="240" w:lineRule="auto"/>
              <w:jc w:val="center"/>
              <w:rPr>
                <w:rFonts w:ascii="Helvetica" w:eastAsia="Times New Roman" w:hAnsi="Helvetica" w:cs="Helvetica"/>
                <w:sz w:val="20"/>
                <w:szCs w:val="20"/>
                <w:lang w:eastAsia="pl-PL"/>
              </w:rPr>
            </w:pPr>
            <w:r w:rsidRPr="000B4025">
              <w:rPr>
                <w:rFonts w:ascii="Helvetica" w:eastAsia="Times New Roman" w:hAnsi="Helvetica" w:cs="Helvetica"/>
                <w:sz w:val="20"/>
                <w:szCs w:val="20"/>
                <w:lang w:eastAsia="pl-PL"/>
              </w:rPr>
              <w:t>167</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3CE035D1" w14:textId="77777777" w:rsidR="00F276DF" w:rsidRPr="000B4025" w:rsidRDefault="00F276DF" w:rsidP="00F276DF">
            <w:pPr>
              <w:spacing w:after="0" w:line="240" w:lineRule="auto"/>
              <w:jc w:val="center"/>
              <w:rPr>
                <w:rFonts w:ascii="Helvetica" w:eastAsia="Times New Roman" w:hAnsi="Helvetica" w:cs="Helvetica"/>
                <w:sz w:val="20"/>
                <w:szCs w:val="20"/>
                <w:lang w:eastAsia="pl-PL"/>
              </w:rPr>
            </w:pPr>
            <w:r w:rsidRPr="000B4025">
              <w:rPr>
                <w:rFonts w:ascii="Helvetica" w:eastAsia="Times New Roman" w:hAnsi="Helvetica" w:cs="Helvetica"/>
                <w:sz w:val="20"/>
                <w:szCs w:val="20"/>
                <w:lang w:eastAsia="pl-PL"/>
              </w:rPr>
              <w:t>54,75%</w:t>
            </w:r>
          </w:p>
        </w:tc>
      </w:tr>
      <w:tr w:rsidR="00F276DF" w:rsidRPr="000B4025" w14:paraId="7519B747" w14:textId="77777777" w:rsidTr="000B4025">
        <w:trPr>
          <w:trHeight w:val="300"/>
        </w:trPr>
        <w:tc>
          <w:tcPr>
            <w:tcW w:w="3595" w:type="pct"/>
            <w:tcBorders>
              <w:top w:val="nil"/>
              <w:left w:val="single" w:sz="4" w:space="0" w:color="auto"/>
              <w:bottom w:val="single" w:sz="4" w:space="0" w:color="auto"/>
              <w:right w:val="single" w:sz="4" w:space="0" w:color="auto"/>
            </w:tcBorders>
            <w:shd w:val="clear" w:color="auto" w:fill="auto"/>
            <w:noWrap/>
            <w:vAlign w:val="center"/>
            <w:hideMark/>
          </w:tcPr>
          <w:p w14:paraId="681B5D5B" w14:textId="77777777" w:rsidR="00F276DF" w:rsidRPr="000B4025" w:rsidRDefault="00F276DF" w:rsidP="000B4025">
            <w:pPr>
              <w:spacing w:after="0" w:line="240" w:lineRule="auto"/>
              <w:jc w:val="center"/>
              <w:rPr>
                <w:rFonts w:ascii="Helvetica" w:eastAsia="Times New Roman" w:hAnsi="Helvetica" w:cs="Helvetica"/>
                <w:sz w:val="20"/>
                <w:szCs w:val="20"/>
                <w:lang w:eastAsia="pl-PL"/>
              </w:rPr>
            </w:pPr>
            <w:r w:rsidRPr="000B4025">
              <w:rPr>
                <w:rFonts w:ascii="Helvetica" w:eastAsia="Times New Roman" w:hAnsi="Helvetica" w:cs="Helvetica"/>
                <w:sz w:val="20"/>
                <w:szCs w:val="20"/>
                <w:lang w:eastAsia="pl-PL"/>
              </w:rPr>
              <w:t>Nie</w:t>
            </w:r>
          </w:p>
        </w:tc>
        <w:tc>
          <w:tcPr>
            <w:tcW w:w="705" w:type="pct"/>
            <w:tcBorders>
              <w:top w:val="nil"/>
              <w:left w:val="nil"/>
              <w:bottom w:val="single" w:sz="4" w:space="0" w:color="auto"/>
              <w:right w:val="single" w:sz="4" w:space="0" w:color="auto"/>
            </w:tcBorders>
            <w:shd w:val="clear" w:color="auto" w:fill="auto"/>
            <w:noWrap/>
            <w:vAlign w:val="center"/>
            <w:hideMark/>
          </w:tcPr>
          <w:p w14:paraId="7CD949A4" w14:textId="77777777" w:rsidR="00F276DF" w:rsidRPr="000B4025" w:rsidRDefault="00F276DF" w:rsidP="00F276DF">
            <w:pPr>
              <w:spacing w:after="0" w:line="240" w:lineRule="auto"/>
              <w:jc w:val="center"/>
              <w:rPr>
                <w:rFonts w:ascii="Helvetica" w:eastAsia="Times New Roman" w:hAnsi="Helvetica" w:cs="Helvetica"/>
                <w:sz w:val="20"/>
                <w:szCs w:val="20"/>
                <w:lang w:eastAsia="pl-PL"/>
              </w:rPr>
            </w:pPr>
            <w:r w:rsidRPr="000B4025">
              <w:rPr>
                <w:rFonts w:ascii="Helvetica" w:eastAsia="Times New Roman" w:hAnsi="Helvetica" w:cs="Helvetica"/>
                <w:sz w:val="20"/>
                <w:szCs w:val="20"/>
                <w:lang w:eastAsia="pl-PL"/>
              </w:rPr>
              <w:t>138</w:t>
            </w:r>
          </w:p>
        </w:tc>
        <w:tc>
          <w:tcPr>
            <w:tcW w:w="701" w:type="pct"/>
            <w:tcBorders>
              <w:top w:val="nil"/>
              <w:left w:val="nil"/>
              <w:bottom w:val="single" w:sz="4" w:space="0" w:color="auto"/>
              <w:right w:val="single" w:sz="4" w:space="0" w:color="auto"/>
            </w:tcBorders>
            <w:shd w:val="clear" w:color="auto" w:fill="auto"/>
            <w:noWrap/>
            <w:vAlign w:val="center"/>
            <w:hideMark/>
          </w:tcPr>
          <w:p w14:paraId="36EB1F3A" w14:textId="77777777" w:rsidR="00F276DF" w:rsidRPr="000B4025" w:rsidRDefault="00F276DF" w:rsidP="00F276DF">
            <w:pPr>
              <w:spacing w:after="0" w:line="240" w:lineRule="auto"/>
              <w:jc w:val="center"/>
              <w:rPr>
                <w:rFonts w:ascii="Helvetica" w:eastAsia="Times New Roman" w:hAnsi="Helvetica" w:cs="Helvetica"/>
                <w:sz w:val="20"/>
                <w:szCs w:val="20"/>
                <w:lang w:eastAsia="pl-PL"/>
              </w:rPr>
            </w:pPr>
            <w:r w:rsidRPr="000B4025">
              <w:rPr>
                <w:rFonts w:ascii="Helvetica" w:eastAsia="Times New Roman" w:hAnsi="Helvetica" w:cs="Helvetica"/>
                <w:sz w:val="20"/>
                <w:szCs w:val="20"/>
                <w:lang w:eastAsia="pl-PL"/>
              </w:rPr>
              <w:t>45,25%</w:t>
            </w:r>
          </w:p>
        </w:tc>
      </w:tr>
    </w:tbl>
    <w:p w14:paraId="4D96A617" w14:textId="4AB81441" w:rsidR="00F276DF" w:rsidRDefault="00837CE7" w:rsidP="00F276D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12EDE472" w14:textId="77777777" w:rsidR="000B4025" w:rsidRPr="00182AE3" w:rsidRDefault="000B4025" w:rsidP="00F276DF">
      <w:pPr>
        <w:jc w:val="both"/>
        <w:rPr>
          <w:rFonts w:ascii="Helvetica" w:hAnsi="Helvetica" w:cs="Helvetica"/>
          <w:i/>
          <w:iCs/>
          <w:sz w:val="18"/>
          <w:szCs w:val="18"/>
        </w:rPr>
      </w:pPr>
    </w:p>
    <w:p w14:paraId="10F17AB7" w14:textId="5CC6E880" w:rsidR="00C913CB" w:rsidRPr="00182AE3" w:rsidRDefault="00C913CB" w:rsidP="00C913CB">
      <w:pPr>
        <w:pStyle w:val="Legenda"/>
        <w:keepNext/>
        <w:jc w:val="both"/>
        <w:rPr>
          <w:rFonts w:ascii="Helvetica" w:hAnsi="Helvetica" w:cs="Helvetica"/>
          <w:color w:val="auto"/>
        </w:rPr>
      </w:pPr>
      <w:bookmarkStart w:id="47" w:name="_Toc111366770"/>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21</w:t>
      </w:r>
      <w:r w:rsidRPr="00182AE3">
        <w:rPr>
          <w:rFonts w:ascii="Helvetica" w:hAnsi="Helvetica" w:cs="Helvetica"/>
          <w:color w:val="auto"/>
        </w:rPr>
        <w:fldChar w:fldCharType="end"/>
      </w:r>
      <w:r w:rsidRPr="00182AE3">
        <w:rPr>
          <w:rFonts w:ascii="Helvetica" w:hAnsi="Helvetica" w:cs="Helvetica"/>
          <w:color w:val="auto"/>
        </w:rPr>
        <w:t>. Możliwość wniesienia ewentualnej kaucji</w:t>
      </w:r>
      <w:bookmarkEnd w:id="47"/>
    </w:p>
    <w:p w14:paraId="775C172E" w14:textId="5832812E" w:rsidR="00DA6F58" w:rsidRDefault="00DA6F58" w:rsidP="00C913CB">
      <w:pPr>
        <w:jc w:val="center"/>
        <w:rPr>
          <w:rFonts w:ascii="Helvetica" w:hAnsi="Helvetica" w:cs="Helvetica"/>
        </w:rPr>
      </w:pPr>
      <w:r>
        <w:rPr>
          <w:noProof/>
        </w:rPr>
        <w:drawing>
          <wp:inline distT="0" distB="0" distL="0" distR="0" wp14:anchorId="2492B447" wp14:editId="609612BF">
            <wp:extent cx="5267325" cy="3305175"/>
            <wp:effectExtent l="0" t="0" r="9525" b="9525"/>
            <wp:docPr id="24" name="Wykres 24">
              <a:extLst xmlns:a="http://schemas.openxmlformats.org/drawingml/2006/main">
                <a:ext uri="{FF2B5EF4-FFF2-40B4-BE49-F238E27FC236}">
                  <a16:creationId xmlns:a16="http://schemas.microsoft.com/office/drawing/2014/main" id="{04150932-9B25-9016-591D-EF46AFA1A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1A709E" w14:textId="73EE5454" w:rsidR="0056418C" w:rsidRDefault="0056418C" w:rsidP="00C913CB">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2C07C93C" w14:textId="77777777" w:rsidR="000B4025" w:rsidRPr="00182AE3" w:rsidRDefault="000B4025" w:rsidP="00C913CB">
      <w:pPr>
        <w:jc w:val="both"/>
        <w:rPr>
          <w:rFonts w:ascii="Helvetica" w:hAnsi="Helvetica" w:cs="Helvetica"/>
          <w:i/>
          <w:iCs/>
          <w:sz w:val="18"/>
          <w:szCs w:val="18"/>
        </w:rPr>
      </w:pPr>
    </w:p>
    <w:p w14:paraId="570799E4" w14:textId="248EBDF7" w:rsidR="00F276DF" w:rsidRDefault="00F276DF" w:rsidP="00F276DF">
      <w:pPr>
        <w:pStyle w:val="Akapitzlist"/>
        <w:numPr>
          <w:ilvl w:val="0"/>
          <w:numId w:val="61"/>
        </w:numPr>
        <w:jc w:val="both"/>
        <w:rPr>
          <w:rFonts w:ascii="Helvetica" w:hAnsi="Helvetica" w:cs="Helvetica"/>
          <w:b/>
          <w:bCs/>
        </w:rPr>
      </w:pPr>
      <w:r>
        <w:rPr>
          <w:rFonts w:ascii="Helvetica" w:hAnsi="Helvetica" w:cs="Helvetica"/>
          <w:b/>
          <w:bCs/>
        </w:rPr>
        <w:lastRenderedPageBreak/>
        <w:t>Jaka wielkość mieszkania najbardziej Panią/Pana interesuje?</w:t>
      </w:r>
    </w:p>
    <w:p w14:paraId="0C0BFD5B" w14:textId="425EE9F4" w:rsidR="00F276DF" w:rsidRDefault="00F276DF" w:rsidP="00F276DF">
      <w:pPr>
        <w:jc w:val="both"/>
        <w:rPr>
          <w:rFonts w:ascii="Helvetica" w:hAnsi="Helvetica" w:cs="Helvetica"/>
        </w:rPr>
      </w:pPr>
    </w:p>
    <w:p w14:paraId="4E42030A" w14:textId="273D4C1D" w:rsidR="000D183F" w:rsidRDefault="00F332A8" w:rsidP="00F276DF">
      <w:pPr>
        <w:jc w:val="both"/>
        <w:rPr>
          <w:rFonts w:ascii="Helvetica" w:hAnsi="Helvetica" w:cs="Helvetica"/>
        </w:rPr>
      </w:pPr>
      <w:r>
        <w:rPr>
          <w:rFonts w:ascii="Helvetica" w:hAnsi="Helvetica" w:cs="Helvetica"/>
        </w:rPr>
        <w:t>Najwię</w:t>
      </w:r>
      <w:r w:rsidR="008D02A2">
        <w:rPr>
          <w:rFonts w:ascii="Helvetica" w:hAnsi="Helvetica" w:cs="Helvetica"/>
        </w:rPr>
        <w:t>ksz</w:t>
      </w:r>
      <w:r w:rsidR="000E27C6">
        <w:rPr>
          <w:rFonts w:ascii="Helvetica" w:hAnsi="Helvetica" w:cs="Helvetica"/>
        </w:rPr>
        <w:t>a</w:t>
      </w:r>
      <w:r w:rsidR="008D02A2">
        <w:rPr>
          <w:rFonts w:ascii="Helvetica" w:hAnsi="Helvetica" w:cs="Helvetica"/>
        </w:rPr>
        <w:t xml:space="preserve"> ilość</w:t>
      </w:r>
      <w:r>
        <w:rPr>
          <w:rFonts w:ascii="Helvetica" w:hAnsi="Helvetica" w:cs="Helvetica"/>
        </w:rPr>
        <w:t xml:space="preserve"> wskazań</w:t>
      </w:r>
      <w:r w:rsidR="000E27C6">
        <w:rPr>
          <w:rFonts w:ascii="Helvetica" w:hAnsi="Helvetica" w:cs="Helvetica"/>
        </w:rPr>
        <w:t xml:space="preserve"> dotyczyła</w:t>
      </w:r>
      <w:r>
        <w:rPr>
          <w:rFonts w:ascii="Helvetica" w:hAnsi="Helvetica" w:cs="Helvetica"/>
        </w:rPr>
        <w:t xml:space="preserve"> metraż</w:t>
      </w:r>
      <w:r w:rsidR="000E27C6">
        <w:rPr>
          <w:rFonts w:ascii="Helvetica" w:hAnsi="Helvetica" w:cs="Helvetica"/>
        </w:rPr>
        <w:t>u</w:t>
      </w:r>
      <w:r>
        <w:rPr>
          <w:rFonts w:ascii="Helvetica" w:hAnsi="Helvetica" w:cs="Helvetica"/>
        </w:rPr>
        <w:t xml:space="preserve"> od 51</w:t>
      </w:r>
      <w:r w:rsidR="008D02A2">
        <w:rPr>
          <w:rFonts w:ascii="Helvetica" w:hAnsi="Helvetica" w:cs="Helvetica"/>
        </w:rPr>
        <w:t xml:space="preserve"> </w:t>
      </w:r>
      <w:r>
        <w:rPr>
          <w:rFonts w:ascii="Helvetica" w:hAnsi="Helvetica" w:cs="Helvetica"/>
        </w:rPr>
        <w:t>m</w:t>
      </w:r>
      <w:r>
        <w:rPr>
          <w:rFonts w:ascii="Helvetica" w:hAnsi="Helvetica" w:cs="Helvetica"/>
          <w:vertAlign w:val="superscript"/>
        </w:rPr>
        <w:t>2</w:t>
      </w:r>
      <w:r>
        <w:rPr>
          <w:rFonts w:ascii="Helvetica" w:hAnsi="Helvetica" w:cs="Helvetica"/>
        </w:rPr>
        <w:t xml:space="preserve"> do 60</w:t>
      </w:r>
      <w:r w:rsidR="008D02A2">
        <w:rPr>
          <w:rFonts w:ascii="Helvetica" w:hAnsi="Helvetica" w:cs="Helvetica"/>
        </w:rPr>
        <w:t xml:space="preserve"> </w:t>
      </w:r>
      <w:r>
        <w:rPr>
          <w:rFonts w:ascii="Helvetica" w:hAnsi="Helvetica" w:cs="Helvetica"/>
        </w:rPr>
        <w:t>m</w:t>
      </w:r>
      <w:r>
        <w:rPr>
          <w:rFonts w:ascii="Helvetica" w:hAnsi="Helvetica" w:cs="Helvetica"/>
          <w:vertAlign w:val="superscript"/>
        </w:rPr>
        <w:t>2</w:t>
      </w:r>
      <w:r w:rsidR="008D02A2">
        <w:rPr>
          <w:rFonts w:ascii="Helvetica" w:hAnsi="Helvetica" w:cs="Helvetica"/>
        </w:rPr>
        <w:t>, tj.</w:t>
      </w:r>
      <w:r>
        <w:rPr>
          <w:rFonts w:ascii="Helvetica" w:hAnsi="Helvetica" w:cs="Helvetica"/>
        </w:rPr>
        <w:t xml:space="preserve"> 26,56%. Drugą najczęściej wybieraną opcją był</w:t>
      </w:r>
      <w:r w:rsidR="008D02A2">
        <w:rPr>
          <w:rFonts w:ascii="Helvetica" w:hAnsi="Helvetica" w:cs="Helvetica"/>
        </w:rPr>
        <w:t>o mieszkanie</w:t>
      </w:r>
      <w:r>
        <w:rPr>
          <w:rFonts w:ascii="Helvetica" w:hAnsi="Helvetica" w:cs="Helvetica"/>
        </w:rPr>
        <w:t xml:space="preserve"> powyżej 70</w:t>
      </w:r>
      <w:r w:rsidR="008D02A2">
        <w:rPr>
          <w:rFonts w:ascii="Helvetica" w:hAnsi="Helvetica" w:cs="Helvetica"/>
        </w:rPr>
        <w:t xml:space="preserve"> </w:t>
      </w:r>
      <w:r>
        <w:rPr>
          <w:rFonts w:ascii="Helvetica" w:hAnsi="Helvetica" w:cs="Helvetica"/>
        </w:rPr>
        <w:t>m</w:t>
      </w:r>
      <w:r>
        <w:rPr>
          <w:rFonts w:ascii="Helvetica" w:hAnsi="Helvetica" w:cs="Helvetica"/>
          <w:vertAlign w:val="superscript"/>
        </w:rPr>
        <w:t>2</w:t>
      </w:r>
      <w:r>
        <w:rPr>
          <w:rFonts w:ascii="Helvetica" w:hAnsi="Helvetica" w:cs="Helvetica"/>
        </w:rPr>
        <w:t xml:space="preserve"> </w:t>
      </w:r>
      <w:r w:rsidR="008D02A2">
        <w:rPr>
          <w:rFonts w:ascii="Helvetica" w:hAnsi="Helvetica" w:cs="Helvetica"/>
        </w:rPr>
        <w:t xml:space="preserve">- preferowane </w:t>
      </w:r>
      <w:r>
        <w:rPr>
          <w:rFonts w:ascii="Helvetica" w:hAnsi="Helvetica" w:cs="Helvetica"/>
        </w:rPr>
        <w:t>przez 25,90% badanych. Na trzecim miejscu znalazł</w:t>
      </w:r>
      <w:r w:rsidR="008D02A2">
        <w:rPr>
          <w:rFonts w:ascii="Helvetica" w:hAnsi="Helvetica" w:cs="Helvetica"/>
        </w:rPr>
        <w:t xml:space="preserve"> się wariant</w:t>
      </w:r>
      <w:r>
        <w:rPr>
          <w:rFonts w:ascii="Helvetica" w:hAnsi="Helvetica" w:cs="Helvetica"/>
        </w:rPr>
        <w:t xml:space="preserve"> metrażu w przedziale od 61</w:t>
      </w:r>
      <w:r w:rsidR="008D02A2">
        <w:rPr>
          <w:rFonts w:ascii="Helvetica" w:hAnsi="Helvetica" w:cs="Helvetica"/>
        </w:rPr>
        <w:t xml:space="preserve"> </w:t>
      </w:r>
      <w:r>
        <w:rPr>
          <w:rFonts w:ascii="Helvetica" w:hAnsi="Helvetica" w:cs="Helvetica"/>
        </w:rPr>
        <w:t>m</w:t>
      </w:r>
      <w:r>
        <w:rPr>
          <w:rFonts w:ascii="Helvetica" w:hAnsi="Helvetica" w:cs="Helvetica"/>
          <w:vertAlign w:val="superscript"/>
        </w:rPr>
        <w:t>2</w:t>
      </w:r>
      <w:r>
        <w:rPr>
          <w:rFonts w:ascii="Helvetica" w:hAnsi="Helvetica" w:cs="Helvetica"/>
        </w:rPr>
        <w:t xml:space="preserve"> do 70</w:t>
      </w:r>
      <w:r w:rsidR="008D02A2">
        <w:rPr>
          <w:rFonts w:ascii="Helvetica" w:hAnsi="Helvetica" w:cs="Helvetica"/>
        </w:rPr>
        <w:t xml:space="preserve"> </w:t>
      </w:r>
      <w:r>
        <w:rPr>
          <w:rFonts w:ascii="Helvetica" w:hAnsi="Helvetica" w:cs="Helvetica"/>
        </w:rPr>
        <w:t>m</w:t>
      </w:r>
      <w:r>
        <w:rPr>
          <w:rFonts w:ascii="Helvetica" w:hAnsi="Helvetica" w:cs="Helvetica"/>
          <w:vertAlign w:val="superscript"/>
        </w:rPr>
        <w:t>2</w:t>
      </w:r>
      <w:r w:rsidR="008D02A2">
        <w:rPr>
          <w:rFonts w:ascii="Helvetica" w:hAnsi="Helvetica" w:cs="Helvetica"/>
        </w:rPr>
        <w:t xml:space="preserve"> (</w:t>
      </w:r>
      <w:r>
        <w:rPr>
          <w:rFonts w:ascii="Helvetica" w:hAnsi="Helvetica" w:cs="Helvetica"/>
        </w:rPr>
        <w:t>21,97%</w:t>
      </w:r>
      <w:r w:rsidR="008D02A2">
        <w:rPr>
          <w:rFonts w:ascii="Helvetica" w:hAnsi="Helvetica" w:cs="Helvetica"/>
        </w:rPr>
        <w:t>)</w:t>
      </w:r>
      <w:r>
        <w:rPr>
          <w:rFonts w:ascii="Helvetica" w:hAnsi="Helvetica" w:cs="Helvetica"/>
        </w:rPr>
        <w:t>.</w:t>
      </w:r>
      <w:r w:rsidR="008D02A2">
        <w:rPr>
          <w:rFonts w:ascii="Helvetica" w:hAnsi="Helvetica" w:cs="Helvetica"/>
        </w:rPr>
        <w:t xml:space="preserve"> Z kolei</w:t>
      </w:r>
      <w:r w:rsidR="007D4103">
        <w:rPr>
          <w:rFonts w:ascii="Helvetica" w:hAnsi="Helvetica" w:cs="Helvetica"/>
        </w:rPr>
        <w:t xml:space="preserve"> 16,39% osób wybrało opcję od 41</w:t>
      </w:r>
      <w:r w:rsidR="008D02A2">
        <w:rPr>
          <w:rFonts w:ascii="Helvetica" w:hAnsi="Helvetica" w:cs="Helvetica"/>
        </w:rPr>
        <w:t xml:space="preserve"> </w:t>
      </w:r>
      <w:r w:rsidR="007D4103">
        <w:rPr>
          <w:rFonts w:ascii="Helvetica" w:hAnsi="Helvetica" w:cs="Helvetica"/>
        </w:rPr>
        <w:t>m</w:t>
      </w:r>
      <w:r w:rsidR="007D4103">
        <w:rPr>
          <w:rFonts w:ascii="Helvetica" w:hAnsi="Helvetica" w:cs="Helvetica"/>
          <w:vertAlign w:val="superscript"/>
        </w:rPr>
        <w:t>2</w:t>
      </w:r>
      <w:r w:rsidR="007D4103">
        <w:rPr>
          <w:rFonts w:ascii="Helvetica" w:hAnsi="Helvetica" w:cs="Helvetica"/>
        </w:rPr>
        <w:t xml:space="preserve"> do 50</w:t>
      </w:r>
      <w:r w:rsidR="008D02A2">
        <w:rPr>
          <w:rFonts w:ascii="Helvetica" w:hAnsi="Helvetica" w:cs="Helvetica"/>
        </w:rPr>
        <w:t xml:space="preserve"> </w:t>
      </w:r>
      <w:r w:rsidR="007D4103">
        <w:rPr>
          <w:rFonts w:ascii="Helvetica" w:hAnsi="Helvetica" w:cs="Helvetica"/>
        </w:rPr>
        <w:t>m</w:t>
      </w:r>
      <w:r w:rsidR="007D4103">
        <w:rPr>
          <w:rFonts w:ascii="Helvetica" w:hAnsi="Helvetica" w:cs="Helvetica"/>
          <w:vertAlign w:val="superscript"/>
        </w:rPr>
        <w:t>2</w:t>
      </w:r>
      <w:r w:rsidR="007D4103">
        <w:rPr>
          <w:rFonts w:ascii="Helvetica" w:hAnsi="Helvetica" w:cs="Helvetica"/>
        </w:rPr>
        <w:t>. Najrzadziej wybierano metraż w przedziale od 31</w:t>
      </w:r>
      <w:r w:rsidR="008D02A2">
        <w:rPr>
          <w:rFonts w:ascii="Helvetica" w:hAnsi="Helvetica" w:cs="Helvetica"/>
        </w:rPr>
        <w:t xml:space="preserve"> </w:t>
      </w:r>
      <w:r w:rsidR="007D4103">
        <w:rPr>
          <w:rFonts w:ascii="Helvetica" w:hAnsi="Helvetica" w:cs="Helvetica"/>
        </w:rPr>
        <w:t>m</w:t>
      </w:r>
      <w:r w:rsidR="007D4103">
        <w:rPr>
          <w:rFonts w:ascii="Helvetica" w:hAnsi="Helvetica" w:cs="Helvetica"/>
          <w:vertAlign w:val="superscript"/>
        </w:rPr>
        <w:t>2</w:t>
      </w:r>
      <w:r w:rsidR="007D4103">
        <w:rPr>
          <w:rFonts w:ascii="Helvetica" w:hAnsi="Helvetica" w:cs="Helvetica"/>
        </w:rPr>
        <w:t xml:space="preserve"> do 40</w:t>
      </w:r>
      <w:r w:rsidR="008D02A2">
        <w:rPr>
          <w:rFonts w:ascii="Helvetica" w:hAnsi="Helvetica" w:cs="Helvetica"/>
        </w:rPr>
        <w:t xml:space="preserve"> </w:t>
      </w:r>
      <w:r w:rsidR="007D4103">
        <w:rPr>
          <w:rFonts w:ascii="Helvetica" w:hAnsi="Helvetica" w:cs="Helvetica"/>
        </w:rPr>
        <w:t>m</w:t>
      </w:r>
      <w:r w:rsidR="007D4103">
        <w:rPr>
          <w:rFonts w:ascii="Helvetica" w:hAnsi="Helvetica" w:cs="Helvetica"/>
          <w:vertAlign w:val="superscript"/>
        </w:rPr>
        <w:t>2</w:t>
      </w:r>
      <w:r w:rsidR="007D4103">
        <w:rPr>
          <w:rFonts w:ascii="Helvetica" w:hAnsi="Helvetica" w:cs="Helvetica"/>
        </w:rPr>
        <w:t xml:space="preserve"> </w:t>
      </w:r>
      <w:r w:rsidR="000C5AC4">
        <w:rPr>
          <w:rFonts w:ascii="Helvetica" w:hAnsi="Helvetica" w:cs="Helvetica"/>
        </w:rPr>
        <w:t>(</w:t>
      </w:r>
      <w:r w:rsidR="007D4103">
        <w:rPr>
          <w:rFonts w:ascii="Helvetica" w:hAnsi="Helvetica" w:cs="Helvetica"/>
        </w:rPr>
        <w:t>5,90%</w:t>
      </w:r>
      <w:r w:rsidR="000C5AC4">
        <w:rPr>
          <w:rFonts w:ascii="Helvetica" w:hAnsi="Helvetica" w:cs="Helvetica"/>
        </w:rPr>
        <w:t>)</w:t>
      </w:r>
      <w:r w:rsidR="007D4103">
        <w:rPr>
          <w:rFonts w:ascii="Helvetica" w:hAnsi="Helvetica" w:cs="Helvetica"/>
        </w:rPr>
        <w:t xml:space="preserve"> oraz poniżej 30</w:t>
      </w:r>
      <w:r w:rsidR="000C5AC4">
        <w:rPr>
          <w:rFonts w:ascii="Helvetica" w:hAnsi="Helvetica" w:cs="Helvetica"/>
        </w:rPr>
        <w:t xml:space="preserve"> </w:t>
      </w:r>
      <w:r w:rsidR="007D4103">
        <w:rPr>
          <w:rFonts w:ascii="Helvetica" w:hAnsi="Helvetica" w:cs="Helvetica"/>
        </w:rPr>
        <w:t>m</w:t>
      </w:r>
      <w:r w:rsidR="007D4103">
        <w:rPr>
          <w:rFonts w:ascii="Helvetica" w:hAnsi="Helvetica" w:cs="Helvetica"/>
          <w:vertAlign w:val="superscript"/>
        </w:rPr>
        <w:t>2</w:t>
      </w:r>
      <w:r w:rsidR="007D4103">
        <w:rPr>
          <w:rFonts w:ascii="Helvetica" w:hAnsi="Helvetica" w:cs="Helvetica"/>
        </w:rPr>
        <w:t xml:space="preserve"> </w:t>
      </w:r>
      <w:r w:rsidR="000C5AC4">
        <w:rPr>
          <w:rFonts w:ascii="Helvetica" w:hAnsi="Helvetica" w:cs="Helvetica"/>
        </w:rPr>
        <w:t>(</w:t>
      </w:r>
      <w:r w:rsidR="007D4103">
        <w:rPr>
          <w:rFonts w:ascii="Helvetica" w:hAnsi="Helvetica" w:cs="Helvetica"/>
        </w:rPr>
        <w:t>1,31%</w:t>
      </w:r>
      <w:r w:rsidR="000C5AC4">
        <w:rPr>
          <w:rFonts w:ascii="Helvetica" w:hAnsi="Helvetica" w:cs="Helvetica"/>
        </w:rPr>
        <w:t>)</w:t>
      </w:r>
      <w:r w:rsidR="007D4103">
        <w:rPr>
          <w:rFonts w:ascii="Helvetica" w:hAnsi="Helvetica" w:cs="Helvetica"/>
        </w:rPr>
        <w:t>.</w:t>
      </w:r>
      <w:r w:rsidR="008D02A2">
        <w:rPr>
          <w:rFonts w:ascii="Helvetica" w:hAnsi="Helvetica" w:cs="Helvetica"/>
        </w:rPr>
        <w:t xml:space="preserve"> Sześciu respondentów</w:t>
      </w:r>
      <w:r w:rsidR="007D4103">
        <w:rPr>
          <w:rFonts w:ascii="Helvetica" w:hAnsi="Helvetica" w:cs="Helvetica"/>
        </w:rPr>
        <w:t xml:space="preserve"> nie udzieliło żadnej odpowiedzi (1,97%).</w:t>
      </w:r>
    </w:p>
    <w:p w14:paraId="3200E585" w14:textId="77777777" w:rsidR="008D02A2" w:rsidRPr="007D4103" w:rsidRDefault="008D02A2" w:rsidP="00F276DF">
      <w:pPr>
        <w:jc w:val="both"/>
        <w:rPr>
          <w:rFonts w:ascii="Helvetica" w:hAnsi="Helvetica" w:cs="Helvetica"/>
        </w:rPr>
      </w:pPr>
    </w:p>
    <w:p w14:paraId="0840C459" w14:textId="72820FDD" w:rsidR="004A265D" w:rsidRPr="00182AE3" w:rsidRDefault="004A265D" w:rsidP="004A265D">
      <w:pPr>
        <w:pStyle w:val="Legenda"/>
        <w:keepNext/>
        <w:rPr>
          <w:rFonts w:ascii="Helvetica" w:hAnsi="Helvetica" w:cs="Helvetica"/>
          <w:color w:val="auto"/>
        </w:rPr>
      </w:pPr>
      <w:bookmarkStart w:id="48" w:name="_Toc111366799"/>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22</w:t>
      </w:r>
      <w:r w:rsidRPr="00182AE3">
        <w:rPr>
          <w:rFonts w:ascii="Helvetica" w:hAnsi="Helvetica" w:cs="Helvetica"/>
          <w:color w:val="auto"/>
        </w:rPr>
        <w:fldChar w:fldCharType="end"/>
      </w:r>
      <w:r w:rsidRPr="00182AE3">
        <w:rPr>
          <w:rFonts w:ascii="Helvetica" w:hAnsi="Helvetica" w:cs="Helvetica"/>
          <w:color w:val="auto"/>
        </w:rPr>
        <w:t>. Wielkość mieszkania interesująca osoby ankietowane</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8"/>
        <w:gridCol w:w="1593"/>
        <w:gridCol w:w="1711"/>
      </w:tblGrid>
      <w:tr w:rsidR="007B11EF" w:rsidRPr="008D02A2" w14:paraId="500E7DB1" w14:textId="77777777" w:rsidTr="008D02A2">
        <w:trPr>
          <w:trHeight w:val="300"/>
        </w:trPr>
        <w:tc>
          <w:tcPr>
            <w:tcW w:w="3232" w:type="pct"/>
            <w:shd w:val="clear" w:color="000000" w:fill="DDEBF7"/>
            <w:noWrap/>
            <w:vAlign w:val="center"/>
            <w:hideMark/>
          </w:tcPr>
          <w:p w14:paraId="398E767A" w14:textId="77777777" w:rsidR="007B11EF" w:rsidRPr="008D02A2" w:rsidRDefault="007B11EF" w:rsidP="008D02A2">
            <w:pPr>
              <w:spacing w:after="0" w:line="240" w:lineRule="auto"/>
              <w:jc w:val="center"/>
              <w:rPr>
                <w:rFonts w:ascii="Helvetica" w:eastAsia="Times New Roman" w:hAnsi="Helvetica" w:cs="Helvetica"/>
                <w:b/>
                <w:bCs/>
                <w:sz w:val="20"/>
                <w:szCs w:val="20"/>
                <w:lang w:eastAsia="pl-PL"/>
              </w:rPr>
            </w:pPr>
            <w:r w:rsidRPr="008D02A2">
              <w:rPr>
                <w:rFonts w:ascii="Helvetica" w:eastAsia="Times New Roman" w:hAnsi="Helvetica" w:cs="Helvetica"/>
                <w:b/>
                <w:bCs/>
                <w:sz w:val="20"/>
                <w:szCs w:val="20"/>
                <w:lang w:eastAsia="pl-PL"/>
              </w:rPr>
              <w:t>Jaka wielkość mieszkania najbardziej Panią/Pana interesuje?</w:t>
            </w:r>
          </w:p>
        </w:tc>
        <w:tc>
          <w:tcPr>
            <w:tcW w:w="840" w:type="pct"/>
            <w:shd w:val="clear" w:color="000000" w:fill="DDEBF7"/>
            <w:noWrap/>
            <w:vAlign w:val="center"/>
            <w:hideMark/>
          </w:tcPr>
          <w:p w14:paraId="29640328" w14:textId="77777777" w:rsidR="007B11EF" w:rsidRPr="008D02A2" w:rsidRDefault="007B11EF" w:rsidP="007B11EF">
            <w:pPr>
              <w:spacing w:after="0" w:line="240" w:lineRule="auto"/>
              <w:jc w:val="center"/>
              <w:rPr>
                <w:rFonts w:ascii="Helvetica" w:eastAsia="Times New Roman" w:hAnsi="Helvetica" w:cs="Helvetica"/>
                <w:b/>
                <w:bCs/>
                <w:sz w:val="20"/>
                <w:szCs w:val="20"/>
                <w:lang w:eastAsia="pl-PL"/>
              </w:rPr>
            </w:pPr>
            <w:r w:rsidRPr="008D02A2">
              <w:rPr>
                <w:rFonts w:ascii="Helvetica" w:eastAsia="Times New Roman" w:hAnsi="Helvetica" w:cs="Helvetica"/>
                <w:b/>
                <w:bCs/>
                <w:sz w:val="20"/>
                <w:szCs w:val="20"/>
                <w:lang w:eastAsia="pl-PL"/>
              </w:rPr>
              <w:t>Liczba wskazań</w:t>
            </w:r>
          </w:p>
        </w:tc>
        <w:tc>
          <w:tcPr>
            <w:tcW w:w="927" w:type="pct"/>
            <w:shd w:val="clear" w:color="000000" w:fill="DDEBF7"/>
            <w:noWrap/>
            <w:vAlign w:val="center"/>
            <w:hideMark/>
          </w:tcPr>
          <w:p w14:paraId="7CD9F164" w14:textId="77777777" w:rsidR="007B11EF" w:rsidRPr="008D02A2" w:rsidRDefault="007B11EF" w:rsidP="007B11EF">
            <w:pPr>
              <w:spacing w:after="0" w:line="240" w:lineRule="auto"/>
              <w:jc w:val="center"/>
              <w:rPr>
                <w:rFonts w:ascii="Helvetica" w:eastAsia="Times New Roman" w:hAnsi="Helvetica" w:cs="Helvetica"/>
                <w:b/>
                <w:bCs/>
                <w:sz w:val="20"/>
                <w:szCs w:val="20"/>
                <w:lang w:eastAsia="pl-PL"/>
              </w:rPr>
            </w:pPr>
            <w:r w:rsidRPr="008D02A2">
              <w:rPr>
                <w:rFonts w:ascii="Helvetica" w:eastAsia="Times New Roman" w:hAnsi="Helvetica" w:cs="Helvetica"/>
                <w:b/>
                <w:bCs/>
                <w:sz w:val="20"/>
                <w:szCs w:val="20"/>
                <w:lang w:eastAsia="pl-PL"/>
              </w:rPr>
              <w:t>Procent wskazań</w:t>
            </w:r>
          </w:p>
        </w:tc>
      </w:tr>
      <w:tr w:rsidR="007B11EF" w:rsidRPr="008D02A2" w14:paraId="768FB2A1" w14:textId="77777777" w:rsidTr="008D02A2">
        <w:trPr>
          <w:trHeight w:val="300"/>
        </w:trPr>
        <w:tc>
          <w:tcPr>
            <w:tcW w:w="3232" w:type="pct"/>
            <w:shd w:val="clear" w:color="auto" w:fill="auto"/>
            <w:noWrap/>
            <w:vAlign w:val="center"/>
            <w:hideMark/>
          </w:tcPr>
          <w:p w14:paraId="56F8CC96"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Do 30m2</w:t>
            </w:r>
          </w:p>
        </w:tc>
        <w:tc>
          <w:tcPr>
            <w:tcW w:w="840" w:type="pct"/>
            <w:shd w:val="clear" w:color="auto" w:fill="auto"/>
            <w:noWrap/>
            <w:vAlign w:val="center"/>
            <w:hideMark/>
          </w:tcPr>
          <w:p w14:paraId="21CD75CE"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4</w:t>
            </w:r>
          </w:p>
        </w:tc>
        <w:tc>
          <w:tcPr>
            <w:tcW w:w="927" w:type="pct"/>
            <w:shd w:val="clear" w:color="auto" w:fill="auto"/>
            <w:noWrap/>
            <w:vAlign w:val="center"/>
            <w:hideMark/>
          </w:tcPr>
          <w:p w14:paraId="622D151C"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1,31%</w:t>
            </w:r>
          </w:p>
        </w:tc>
      </w:tr>
      <w:tr w:rsidR="007B11EF" w:rsidRPr="008D02A2" w14:paraId="03825CCB" w14:textId="77777777" w:rsidTr="008D02A2">
        <w:trPr>
          <w:trHeight w:val="300"/>
        </w:trPr>
        <w:tc>
          <w:tcPr>
            <w:tcW w:w="3232" w:type="pct"/>
            <w:shd w:val="clear" w:color="auto" w:fill="auto"/>
            <w:noWrap/>
            <w:vAlign w:val="center"/>
            <w:hideMark/>
          </w:tcPr>
          <w:p w14:paraId="01C4B411"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Od 31m2 do 40m2</w:t>
            </w:r>
          </w:p>
        </w:tc>
        <w:tc>
          <w:tcPr>
            <w:tcW w:w="840" w:type="pct"/>
            <w:shd w:val="clear" w:color="auto" w:fill="auto"/>
            <w:noWrap/>
            <w:vAlign w:val="center"/>
            <w:hideMark/>
          </w:tcPr>
          <w:p w14:paraId="723CA11A"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18</w:t>
            </w:r>
          </w:p>
        </w:tc>
        <w:tc>
          <w:tcPr>
            <w:tcW w:w="927" w:type="pct"/>
            <w:shd w:val="clear" w:color="auto" w:fill="auto"/>
            <w:noWrap/>
            <w:vAlign w:val="center"/>
            <w:hideMark/>
          </w:tcPr>
          <w:p w14:paraId="1AFD53BE"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5,90%</w:t>
            </w:r>
          </w:p>
        </w:tc>
      </w:tr>
      <w:tr w:rsidR="007B11EF" w:rsidRPr="008D02A2" w14:paraId="533B4BF4" w14:textId="77777777" w:rsidTr="008D02A2">
        <w:trPr>
          <w:trHeight w:val="300"/>
        </w:trPr>
        <w:tc>
          <w:tcPr>
            <w:tcW w:w="3232" w:type="pct"/>
            <w:shd w:val="clear" w:color="auto" w:fill="auto"/>
            <w:noWrap/>
            <w:vAlign w:val="center"/>
            <w:hideMark/>
          </w:tcPr>
          <w:p w14:paraId="3B2E9723"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Od 41m2 do 50m2</w:t>
            </w:r>
          </w:p>
        </w:tc>
        <w:tc>
          <w:tcPr>
            <w:tcW w:w="840" w:type="pct"/>
            <w:shd w:val="clear" w:color="auto" w:fill="auto"/>
            <w:noWrap/>
            <w:vAlign w:val="center"/>
            <w:hideMark/>
          </w:tcPr>
          <w:p w14:paraId="0568E6D2"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50</w:t>
            </w:r>
          </w:p>
        </w:tc>
        <w:tc>
          <w:tcPr>
            <w:tcW w:w="927" w:type="pct"/>
            <w:shd w:val="clear" w:color="auto" w:fill="auto"/>
            <w:noWrap/>
            <w:vAlign w:val="center"/>
            <w:hideMark/>
          </w:tcPr>
          <w:p w14:paraId="246BB63F"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16,39%</w:t>
            </w:r>
          </w:p>
        </w:tc>
      </w:tr>
      <w:tr w:rsidR="007B11EF" w:rsidRPr="008D02A2" w14:paraId="6DF496DA" w14:textId="77777777" w:rsidTr="008D02A2">
        <w:trPr>
          <w:trHeight w:val="300"/>
        </w:trPr>
        <w:tc>
          <w:tcPr>
            <w:tcW w:w="3232" w:type="pct"/>
            <w:shd w:val="clear" w:color="auto" w:fill="auto"/>
            <w:noWrap/>
            <w:vAlign w:val="center"/>
            <w:hideMark/>
          </w:tcPr>
          <w:p w14:paraId="24DDAAE8"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Od 51m2 do 60m2</w:t>
            </w:r>
          </w:p>
        </w:tc>
        <w:tc>
          <w:tcPr>
            <w:tcW w:w="840" w:type="pct"/>
            <w:shd w:val="clear" w:color="auto" w:fill="auto"/>
            <w:noWrap/>
            <w:vAlign w:val="center"/>
            <w:hideMark/>
          </w:tcPr>
          <w:p w14:paraId="66F242E5"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81</w:t>
            </w:r>
          </w:p>
        </w:tc>
        <w:tc>
          <w:tcPr>
            <w:tcW w:w="927" w:type="pct"/>
            <w:shd w:val="clear" w:color="auto" w:fill="auto"/>
            <w:noWrap/>
            <w:vAlign w:val="center"/>
            <w:hideMark/>
          </w:tcPr>
          <w:p w14:paraId="76FD495E"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26,56%</w:t>
            </w:r>
          </w:p>
        </w:tc>
      </w:tr>
      <w:tr w:rsidR="007B11EF" w:rsidRPr="008D02A2" w14:paraId="3BA89921" w14:textId="77777777" w:rsidTr="008D02A2">
        <w:trPr>
          <w:trHeight w:val="300"/>
        </w:trPr>
        <w:tc>
          <w:tcPr>
            <w:tcW w:w="3232" w:type="pct"/>
            <w:shd w:val="clear" w:color="auto" w:fill="auto"/>
            <w:noWrap/>
            <w:vAlign w:val="center"/>
            <w:hideMark/>
          </w:tcPr>
          <w:p w14:paraId="5B4C2533"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Od 61m2 do 70m2</w:t>
            </w:r>
          </w:p>
        </w:tc>
        <w:tc>
          <w:tcPr>
            <w:tcW w:w="840" w:type="pct"/>
            <w:shd w:val="clear" w:color="auto" w:fill="auto"/>
            <w:noWrap/>
            <w:vAlign w:val="center"/>
            <w:hideMark/>
          </w:tcPr>
          <w:p w14:paraId="133C070C"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67</w:t>
            </w:r>
          </w:p>
        </w:tc>
        <w:tc>
          <w:tcPr>
            <w:tcW w:w="927" w:type="pct"/>
            <w:shd w:val="clear" w:color="auto" w:fill="auto"/>
            <w:noWrap/>
            <w:vAlign w:val="center"/>
            <w:hideMark/>
          </w:tcPr>
          <w:p w14:paraId="00E711F5"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21,97%</w:t>
            </w:r>
          </w:p>
        </w:tc>
      </w:tr>
      <w:tr w:rsidR="007B11EF" w:rsidRPr="008D02A2" w14:paraId="58B24281" w14:textId="77777777" w:rsidTr="008D02A2">
        <w:trPr>
          <w:trHeight w:val="300"/>
        </w:trPr>
        <w:tc>
          <w:tcPr>
            <w:tcW w:w="3232" w:type="pct"/>
            <w:shd w:val="clear" w:color="auto" w:fill="auto"/>
            <w:noWrap/>
            <w:vAlign w:val="center"/>
            <w:hideMark/>
          </w:tcPr>
          <w:p w14:paraId="4E075883"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Powyżej 70m2</w:t>
            </w:r>
          </w:p>
        </w:tc>
        <w:tc>
          <w:tcPr>
            <w:tcW w:w="840" w:type="pct"/>
            <w:shd w:val="clear" w:color="auto" w:fill="auto"/>
            <w:noWrap/>
            <w:vAlign w:val="center"/>
            <w:hideMark/>
          </w:tcPr>
          <w:p w14:paraId="0ADB7083"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79</w:t>
            </w:r>
          </w:p>
        </w:tc>
        <w:tc>
          <w:tcPr>
            <w:tcW w:w="927" w:type="pct"/>
            <w:shd w:val="clear" w:color="auto" w:fill="auto"/>
            <w:noWrap/>
            <w:vAlign w:val="center"/>
            <w:hideMark/>
          </w:tcPr>
          <w:p w14:paraId="1F77F9AE"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25,90%</w:t>
            </w:r>
          </w:p>
        </w:tc>
      </w:tr>
      <w:tr w:rsidR="007B11EF" w:rsidRPr="008D02A2" w14:paraId="690767F6" w14:textId="77777777" w:rsidTr="008D02A2">
        <w:trPr>
          <w:trHeight w:val="300"/>
        </w:trPr>
        <w:tc>
          <w:tcPr>
            <w:tcW w:w="3232" w:type="pct"/>
            <w:shd w:val="clear" w:color="auto" w:fill="auto"/>
            <w:noWrap/>
            <w:vAlign w:val="center"/>
            <w:hideMark/>
          </w:tcPr>
          <w:p w14:paraId="49AE34D7" w14:textId="77777777" w:rsidR="007B11EF" w:rsidRPr="008D02A2" w:rsidRDefault="007B11EF" w:rsidP="008D02A2">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Brak odpowiedzi</w:t>
            </w:r>
          </w:p>
        </w:tc>
        <w:tc>
          <w:tcPr>
            <w:tcW w:w="840" w:type="pct"/>
            <w:shd w:val="clear" w:color="auto" w:fill="auto"/>
            <w:noWrap/>
            <w:vAlign w:val="center"/>
            <w:hideMark/>
          </w:tcPr>
          <w:p w14:paraId="3B2DFE1D"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6</w:t>
            </w:r>
          </w:p>
        </w:tc>
        <w:tc>
          <w:tcPr>
            <w:tcW w:w="927" w:type="pct"/>
            <w:shd w:val="clear" w:color="auto" w:fill="auto"/>
            <w:noWrap/>
            <w:vAlign w:val="center"/>
            <w:hideMark/>
          </w:tcPr>
          <w:p w14:paraId="6E7A687D" w14:textId="77777777" w:rsidR="007B11EF" w:rsidRPr="008D02A2" w:rsidRDefault="007B11EF" w:rsidP="007B11EF">
            <w:pPr>
              <w:spacing w:after="0" w:line="240" w:lineRule="auto"/>
              <w:jc w:val="center"/>
              <w:rPr>
                <w:rFonts w:ascii="Helvetica" w:eastAsia="Times New Roman" w:hAnsi="Helvetica" w:cs="Helvetica"/>
                <w:sz w:val="20"/>
                <w:szCs w:val="20"/>
                <w:lang w:eastAsia="pl-PL"/>
              </w:rPr>
            </w:pPr>
            <w:r w:rsidRPr="008D02A2">
              <w:rPr>
                <w:rFonts w:ascii="Helvetica" w:eastAsia="Times New Roman" w:hAnsi="Helvetica" w:cs="Helvetica"/>
                <w:sz w:val="20"/>
                <w:szCs w:val="20"/>
                <w:lang w:eastAsia="pl-PL"/>
              </w:rPr>
              <w:t>1,97%</w:t>
            </w:r>
          </w:p>
        </w:tc>
      </w:tr>
    </w:tbl>
    <w:p w14:paraId="36299E12" w14:textId="6771E0E0" w:rsidR="00164982" w:rsidRDefault="00837CE7" w:rsidP="00F276D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16CCEF1C" w14:textId="77777777" w:rsidR="008D02A2" w:rsidRPr="00182AE3" w:rsidRDefault="008D02A2" w:rsidP="00F276DF">
      <w:pPr>
        <w:jc w:val="both"/>
        <w:rPr>
          <w:rFonts w:ascii="Helvetica" w:hAnsi="Helvetica" w:cs="Helvetica"/>
          <w:i/>
          <w:iCs/>
          <w:sz w:val="18"/>
          <w:szCs w:val="18"/>
        </w:rPr>
      </w:pPr>
    </w:p>
    <w:p w14:paraId="73332A14" w14:textId="03AAE9C8" w:rsidR="00973868" w:rsidRPr="00182AE3" w:rsidRDefault="00973868" w:rsidP="00973868">
      <w:pPr>
        <w:pStyle w:val="Legenda"/>
        <w:keepNext/>
        <w:jc w:val="both"/>
        <w:rPr>
          <w:rFonts w:ascii="Helvetica" w:hAnsi="Helvetica" w:cs="Helvetica"/>
          <w:color w:val="auto"/>
        </w:rPr>
      </w:pPr>
      <w:bookmarkStart w:id="49" w:name="_Toc111366771"/>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22</w:t>
      </w:r>
      <w:r w:rsidRPr="00182AE3">
        <w:rPr>
          <w:rFonts w:ascii="Helvetica" w:hAnsi="Helvetica" w:cs="Helvetica"/>
          <w:color w:val="auto"/>
        </w:rPr>
        <w:fldChar w:fldCharType="end"/>
      </w:r>
      <w:r w:rsidRPr="00182AE3">
        <w:rPr>
          <w:rFonts w:ascii="Helvetica" w:hAnsi="Helvetica" w:cs="Helvetica"/>
          <w:color w:val="auto"/>
        </w:rPr>
        <w:t>. Wielkość mieszkania interesująca osoby ankietowane</w:t>
      </w:r>
      <w:bookmarkEnd w:id="49"/>
    </w:p>
    <w:p w14:paraId="3D1A311D" w14:textId="6B74AC4A" w:rsidR="00DA6F58" w:rsidRDefault="00DA6F58" w:rsidP="00973868">
      <w:pPr>
        <w:jc w:val="center"/>
        <w:rPr>
          <w:rFonts w:ascii="Helvetica" w:hAnsi="Helvetica" w:cs="Helvetica"/>
        </w:rPr>
      </w:pPr>
      <w:r>
        <w:rPr>
          <w:noProof/>
        </w:rPr>
        <w:drawing>
          <wp:inline distT="0" distB="0" distL="0" distR="0" wp14:anchorId="76027A81" wp14:editId="7904D46C">
            <wp:extent cx="5572664" cy="3071004"/>
            <wp:effectExtent l="0" t="0" r="9525" b="15240"/>
            <wp:docPr id="25" name="Wykres 25">
              <a:extLst xmlns:a="http://schemas.openxmlformats.org/drawingml/2006/main">
                <a:ext uri="{FF2B5EF4-FFF2-40B4-BE49-F238E27FC236}">
                  <a16:creationId xmlns:a16="http://schemas.microsoft.com/office/drawing/2014/main" id="{5DF9B112-3C25-1999-59A8-EC391CFC4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5F269A" w14:textId="77777777" w:rsidR="0056418C" w:rsidRPr="00182AE3" w:rsidRDefault="0056418C" w:rsidP="0056418C">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3818536C" w14:textId="7558CD8A" w:rsidR="007B11EF" w:rsidRDefault="007B11EF" w:rsidP="007B11EF">
      <w:pPr>
        <w:pStyle w:val="Akapitzlist"/>
        <w:numPr>
          <w:ilvl w:val="0"/>
          <w:numId w:val="61"/>
        </w:numPr>
        <w:jc w:val="both"/>
        <w:rPr>
          <w:rFonts w:ascii="Helvetica" w:hAnsi="Helvetica" w:cs="Helvetica"/>
          <w:b/>
          <w:bCs/>
        </w:rPr>
      </w:pPr>
      <w:r>
        <w:rPr>
          <w:rFonts w:ascii="Helvetica" w:hAnsi="Helvetica" w:cs="Helvetica"/>
          <w:b/>
          <w:bCs/>
        </w:rPr>
        <w:lastRenderedPageBreak/>
        <w:t>Proszę wskazać preferowaną liczbę pokoi mieszkalnych.</w:t>
      </w:r>
    </w:p>
    <w:p w14:paraId="44646A7C" w14:textId="7F3CD998" w:rsidR="007B11EF" w:rsidRDefault="007B11EF" w:rsidP="007B11EF">
      <w:pPr>
        <w:jc w:val="both"/>
        <w:rPr>
          <w:rFonts w:ascii="Helvetica" w:hAnsi="Helvetica" w:cs="Helvetica"/>
        </w:rPr>
      </w:pPr>
    </w:p>
    <w:p w14:paraId="5C749F58" w14:textId="24B81AE0" w:rsidR="000D183F" w:rsidRDefault="007D4103" w:rsidP="007B11EF">
      <w:pPr>
        <w:jc w:val="both"/>
        <w:rPr>
          <w:rFonts w:ascii="Helvetica" w:hAnsi="Helvetica" w:cs="Helvetica"/>
        </w:rPr>
      </w:pPr>
      <w:r>
        <w:rPr>
          <w:rFonts w:ascii="Helvetica" w:hAnsi="Helvetica" w:cs="Helvetica"/>
        </w:rPr>
        <w:t>Najczęściej wybieraną opcją były 3 pokoje</w:t>
      </w:r>
      <w:r w:rsidR="008417BC">
        <w:rPr>
          <w:rFonts w:ascii="Helvetica" w:hAnsi="Helvetica" w:cs="Helvetica"/>
        </w:rPr>
        <w:t xml:space="preserve">, </w:t>
      </w:r>
      <w:r>
        <w:rPr>
          <w:rFonts w:ascii="Helvetica" w:hAnsi="Helvetica" w:cs="Helvetica"/>
        </w:rPr>
        <w:t>któr</w:t>
      </w:r>
      <w:r w:rsidR="00451CC9">
        <w:rPr>
          <w:rFonts w:ascii="Helvetica" w:hAnsi="Helvetica" w:cs="Helvetica"/>
        </w:rPr>
        <w:t>e</w:t>
      </w:r>
      <w:r>
        <w:rPr>
          <w:rFonts w:ascii="Helvetica" w:hAnsi="Helvetica" w:cs="Helvetica"/>
        </w:rPr>
        <w:t xml:space="preserve"> wskazało</w:t>
      </w:r>
      <w:r w:rsidR="00451CC9">
        <w:rPr>
          <w:rFonts w:ascii="Helvetica" w:hAnsi="Helvetica" w:cs="Helvetica"/>
        </w:rPr>
        <w:t xml:space="preserve"> 130</w:t>
      </w:r>
      <w:r w:rsidR="008417BC">
        <w:rPr>
          <w:rFonts w:ascii="Helvetica" w:hAnsi="Helvetica" w:cs="Helvetica"/>
        </w:rPr>
        <w:t xml:space="preserve"> uczestników badania (</w:t>
      </w:r>
      <w:r>
        <w:rPr>
          <w:rFonts w:ascii="Helvetica" w:hAnsi="Helvetica" w:cs="Helvetica"/>
        </w:rPr>
        <w:t>42,62%</w:t>
      </w:r>
      <w:r w:rsidR="008417BC">
        <w:rPr>
          <w:rFonts w:ascii="Helvetica" w:hAnsi="Helvetica" w:cs="Helvetica"/>
        </w:rPr>
        <w:t>)</w:t>
      </w:r>
      <w:r>
        <w:rPr>
          <w:rFonts w:ascii="Helvetica" w:hAnsi="Helvetica" w:cs="Helvetica"/>
        </w:rPr>
        <w:t>. Drug</w:t>
      </w:r>
      <w:r w:rsidR="00817EF2">
        <w:rPr>
          <w:rFonts w:ascii="Helvetica" w:hAnsi="Helvetica" w:cs="Helvetica"/>
        </w:rPr>
        <w:t>a</w:t>
      </w:r>
      <w:r>
        <w:rPr>
          <w:rFonts w:ascii="Helvetica" w:hAnsi="Helvetica" w:cs="Helvetica"/>
        </w:rPr>
        <w:t xml:space="preserve"> najczęściej wybierana odpowiedź</w:t>
      </w:r>
      <w:r w:rsidR="00451CC9">
        <w:rPr>
          <w:rFonts w:ascii="Helvetica" w:hAnsi="Helvetica" w:cs="Helvetica"/>
        </w:rPr>
        <w:t xml:space="preserve"> to</w:t>
      </w:r>
      <w:r>
        <w:rPr>
          <w:rFonts w:ascii="Helvetica" w:hAnsi="Helvetica" w:cs="Helvetica"/>
        </w:rPr>
        <w:t xml:space="preserve"> </w:t>
      </w:r>
      <w:r w:rsidR="00817EF2">
        <w:rPr>
          <w:rFonts w:ascii="Helvetica" w:hAnsi="Helvetica" w:cs="Helvetica"/>
        </w:rPr>
        <w:t>4</w:t>
      </w:r>
      <w:r>
        <w:rPr>
          <w:rFonts w:ascii="Helvetica" w:hAnsi="Helvetica" w:cs="Helvetica"/>
        </w:rPr>
        <w:t xml:space="preserve"> poko</w:t>
      </w:r>
      <w:r w:rsidR="00451CC9">
        <w:rPr>
          <w:rFonts w:ascii="Helvetica" w:hAnsi="Helvetica" w:cs="Helvetica"/>
        </w:rPr>
        <w:t>je</w:t>
      </w:r>
      <w:r>
        <w:rPr>
          <w:rFonts w:ascii="Helvetica" w:hAnsi="Helvetica" w:cs="Helvetica"/>
        </w:rPr>
        <w:t>,</w:t>
      </w:r>
      <w:r w:rsidR="00451CC9">
        <w:rPr>
          <w:rFonts w:ascii="Helvetica" w:hAnsi="Helvetica" w:cs="Helvetica"/>
        </w:rPr>
        <w:t xml:space="preserve"> które</w:t>
      </w:r>
      <w:r w:rsidR="00E742C3">
        <w:rPr>
          <w:rFonts w:ascii="Helvetica" w:hAnsi="Helvetica" w:cs="Helvetica"/>
        </w:rPr>
        <w:t xml:space="preserve"> zaznaczyło</w:t>
      </w:r>
      <w:r w:rsidR="00817EF2">
        <w:rPr>
          <w:rFonts w:ascii="Helvetica" w:hAnsi="Helvetica" w:cs="Helvetica"/>
        </w:rPr>
        <w:t xml:space="preserve"> 29,18% ankietowanych. </w:t>
      </w:r>
      <w:r w:rsidR="00451CC9">
        <w:rPr>
          <w:rFonts w:ascii="Helvetica" w:hAnsi="Helvetica" w:cs="Helvetica"/>
        </w:rPr>
        <w:t>Wariant</w:t>
      </w:r>
      <w:r w:rsidR="00817EF2">
        <w:rPr>
          <w:rFonts w:ascii="Helvetica" w:hAnsi="Helvetica" w:cs="Helvetica"/>
        </w:rPr>
        <w:t xml:space="preserve"> 2</w:t>
      </w:r>
      <w:r w:rsidR="00E742C3">
        <w:rPr>
          <w:rFonts w:ascii="Helvetica" w:hAnsi="Helvetica" w:cs="Helvetica"/>
        </w:rPr>
        <w:t>-</w:t>
      </w:r>
      <w:r w:rsidR="00451CC9">
        <w:rPr>
          <w:rFonts w:ascii="Helvetica" w:hAnsi="Helvetica" w:cs="Helvetica"/>
        </w:rPr>
        <w:t>pokoj</w:t>
      </w:r>
      <w:r w:rsidR="00E742C3">
        <w:rPr>
          <w:rFonts w:ascii="Helvetica" w:hAnsi="Helvetica" w:cs="Helvetica"/>
        </w:rPr>
        <w:t>owy zadeklarowało</w:t>
      </w:r>
      <w:r w:rsidR="00817EF2">
        <w:rPr>
          <w:rFonts w:ascii="Helvetica" w:hAnsi="Helvetica" w:cs="Helvetica"/>
        </w:rPr>
        <w:t xml:space="preserve"> 16,07%</w:t>
      </w:r>
      <w:r w:rsidR="00E742C3">
        <w:rPr>
          <w:rFonts w:ascii="Helvetica" w:hAnsi="Helvetica" w:cs="Helvetica"/>
        </w:rPr>
        <w:t xml:space="preserve"> badanych</w:t>
      </w:r>
      <w:r w:rsidR="000548BF">
        <w:rPr>
          <w:rFonts w:ascii="Helvetica" w:hAnsi="Helvetica" w:cs="Helvetica"/>
        </w:rPr>
        <w:t>, natomiast więcej niż 4 pokoje</w:t>
      </w:r>
      <w:r w:rsidR="00817EF2">
        <w:rPr>
          <w:rFonts w:ascii="Helvetica" w:hAnsi="Helvetica" w:cs="Helvetica"/>
        </w:rPr>
        <w:t xml:space="preserve"> 10,16%</w:t>
      </w:r>
      <w:r w:rsidR="000548BF">
        <w:rPr>
          <w:rFonts w:ascii="Helvetica" w:hAnsi="Helvetica" w:cs="Helvetica"/>
        </w:rPr>
        <w:t>.</w:t>
      </w:r>
      <w:r w:rsidR="00B42574">
        <w:rPr>
          <w:rFonts w:ascii="Helvetica" w:hAnsi="Helvetica" w:cs="Helvetica"/>
        </w:rPr>
        <w:t xml:space="preserve"> P</w:t>
      </w:r>
      <w:r w:rsidR="00817EF2">
        <w:rPr>
          <w:rFonts w:ascii="Helvetica" w:hAnsi="Helvetica" w:cs="Helvetica"/>
        </w:rPr>
        <w:t>referując</w:t>
      </w:r>
      <w:r w:rsidR="00B42574">
        <w:rPr>
          <w:rFonts w:ascii="Helvetica" w:hAnsi="Helvetica" w:cs="Helvetica"/>
        </w:rPr>
        <w:t>y</w:t>
      </w:r>
      <w:r w:rsidR="00817EF2">
        <w:rPr>
          <w:rFonts w:ascii="Helvetica" w:hAnsi="Helvetica" w:cs="Helvetica"/>
        </w:rPr>
        <w:t xml:space="preserve"> 1 pokój</w:t>
      </w:r>
      <w:r w:rsidR="00B42574">
        <w:rPr>
          <w:rFonts w:ascii="Helvetica" w:hAnsi="Helvetica" w:cs="Helvetica"/>
        </w:rPr>
        <w:t xml:space="preserve"> stanowili</w:t>
      </w:r>
      <w:r w:rsidR="00817EF2">
        <w:rPr>
          <w:rFonts w:ascii="Helvetica" w:hAnsi="Helvetica" w:cs="Helvetica"/>
        </w:rPr>
        <w:t xml:space="preserve"> 0,66%</w:t>
      </w:r>
      <w:r w:rsidR="00B42574">
        <w:rPr>
          <w:rFonts w:ascii="Helvetica" w:hAnsi="Helvetica" w:cs="Helvetica"/>
        </w:rPr>
        <w:t xml:space="preserve"> populacji</w:t>
      </w:r>
      <w:r w:rsidR="00817EF2">
        <w:rPr>
          <w:rFonts w:ascii="Helvetica" w:hAnsi="Helvetica" w:cs="Helvetica"/>
        </w:rPr>
        <w:t>.</w:t>
      </w:r>
      <w:r w:rsidR="000548BF">
        <w:rPr>
          <w:rFonts w:ascii="Helvetica" w:hAnsi="Helvetica" w:cs="Helvetica"/>
        </w:rPr>
        <w:t xml:space="preserve"> Cztery</w:t>
      </w:r>
      <w:r w:rsidR="00817EF2">
        <w:rPr>
          <w:rFonts w:ascii="Helvetica" w:hAnsi="Helvetica" w:cs="Helvetica"/>
        </w:rPr>
        <w:t xml:space="preserve"> osoby nie udzieliły</w:t>
      </w:r>
      <w:r w:rsidR="004B5189">
        <w:rPr>
          <w:rFonts w:ascii="Helvetica" w:hAnsi="Helvetica" w:cs="Helvetica"/>
        </w:rPr>
        <w:t xml:space="preserve"> </w:t>
      </w:r>
      <w:r w:rsidR="00817EF2">
        <w:rPr>
          <w:rFonts w:ascii="Helvetica" w:hAnsi="Helvetica" w:cs="Helvetica"/>
        </w:rPr>
        <w:t>odpowiedzi (1,31%).</w:t>
      </w:r>
    </w:p>
    <w:p w14:paraId="20A24772" w14:textId="77777777" w:rsidR="00451CC9" w:rsidRDefault="00451CC9" w:rsidP="007B11EF">
      <w:pPr>
        <w:jc w:val="both"/>
        <w:rPr>
          <w:rFonts w:ascii="Helvetica" w:hAnsi="Helvetica" w:cs="Helvetica"/>
        </w:rPr>
      </w:pPr>
    </w:p>
    <w:p w14:paraId="5A4C4CB6" w14:textId="68F64720" w:rsidR="004A265D" w:rsidRPr="00182AE3" w:rsidRDefault="004A265D" w:rsidP="004A265D">
      <w:pPr>
        <w:pStyle w:val="Legenda"/>
        <w:keepNext/>
        <w:rPr>
          <w:rFonts w:ascii="Helvetica" w:hAnsi="Helvetica" w:cs="Helvetica"/>
          <w:color w:val="auto"/>
        </w:rPr>
      </w:pPr>
      <w:bookmarkStart w:id="50" w:name="_Toc111366800"/>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23</w:t>
      </w:r>
      <w:r w:rsidRPr="00182AE3">
        <w:rPr>
          <w:rFonts w:ascii="Helvetica" w:hAnsi="Helvetica" w:cs="Helvetica"/>
          <w:color w:val="auto"/>
        </w:rPr>
        <w:fldChar w:fldCharType="end"/>
      </w:r>
      <w:r w:rsidRPr="00182AE3">
        <w:rPr>
          <w:rFonts w:ascii="Helvetica" w:hAnsi="Helvetica" w:cs="Helvetica"/>
          <w:color w:val="auto"/>
        </w:rPr>
        <w:t>. Preferowana liczba pokoi mieszkalnych</w:t>
      </w:r>
      <w:bookmarkEnd w:id="50"/>
    </w:p>
    <w:tbl>
      <w:tblPr>
        <w:tblW w:w="5000" w:type="pct"/>
        <w:tblCellMar>
          <w:left w:w="70" w:type="dxa"/>
          <w:right w:w="70" w:type="dxa"/>
        </w:tblCellMar>
        <w:tblLook w:val="04A0" w:firstRow="1" w:lastRow="0" w:firstColumn="1" w:lastColumn="0" w:noHBand="0" w:noVBand="1"/>
      </w:tblPr>
      <w:tblGrid>
        <w:gridCol w:w="5658"/>
        <w:gridCol w:w="1641"/>
        <w:gridCol w:w="1763"/>
      </w:tblGrid>
      <w:tr w:rsidR="007B11EF" w:rsidRPr="007B527A" w14:paraId="51C760E2" w14:textId="77777777" w:rsidTr="007B527A">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6E2DEC1" w14:textId="46C801C4" w:rsidR="007B11EF" w:rsidRPr="007B527A" w:rsidRDefault="007B11EF" w:rsidP="007B527A">
            <w:pPr>
              <w:spacing w:after="0" w:line="240" w:lineRule="auto"/>
              <w:jc w:val="center"/>
              <w:rPr>
                <w:rFonts w:ascii="Helvetica" w:eastAsia="Times New Roman" w:hAnsi="Helvetica" w:cs="Helvetica"/>
                <w:b/>
                <w:bCs/>
                <w:sz w:val="20"/>
                <w:szCs w:val="20"/>
                <w:lang w:eastAsia="pl-PL"/>
              </w:rPr>
            </w:pPr>
            <w:r w:rsidRPr="007B527A">
              <w:rPr>
                <w:rFonts w:ascii="Helvetica" w:eastAsia="Times New Roman" w:hAnsi="Helvetica" w:cs="Helvetica"/>
                <w:b/>
                <w:bCs/>
                <w:sz w:val="20"/>
                <w:szCs w:val="20"/>
                <w:lang w:eastAsia="pl-PL"/>
              </w:rPr>
              <w:t>Proszę wskazać preferowaną liczbę pokoi mieszkalnych</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38885D44" w14:textId="77777777" w:rsidR="007B11EF" w:rsidRPr="007B527A" w:rsidRDefault="007B11EF" w:rsidP="007B11EF">
            <w:pPr>
              <w:spacing w:after="0" w:line="240" w:lineRule="auto"/>
              <w:jc w:val="center"/>
              <w:rPr>
                <w:rFonts w:ascii="Helvetica" w:eastAsia="Times New Roman" w:hAnsi="Helvetica" w:cs="Helvetica"/>
                <w:b/>
                <w:bCs/>
                <w:sz w:val="20"/>
                <w:szCs w:val="20"/>
                <w:lang w:eastAsia="pl-PL"/>
              </w:rPr>
            </w:pPr>
            <w:r w:rsidRPr="007B527A">
              <w:rPr>
                <w:rFonts w:ascii="Helvetica" w:eastAsia="Times New Roman" w:hAnsi="Helvetica" w:cs="Helvetica"/>
                <w:b/>
                <w:bCs/>
                <w:sz w:val="20"/>
                <w:szCs w:val="20"/>
                <w:lang w:eastAsia="pl-PL"/>
              </w:rPr>
              <w:t>Liczba 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626EDAA9" w14:textId="77777777" w:rsidR="007B11EF" w:rsidRPr="007B527A" w:rsidRDefault="007B11EF" w:rsidP="007B11EF">
            <w:pPr>
              <w:spacing w:after="0" w:line="240" w:lineRule="auto"/>
              <w:jc w:val="center"/>
              <w:rPr>
                <w:rFonts w:ascii="Helvetica" w:eastAsia="Times New Roman" w:hAnsi="Helvetica" w:cs="Helvetica"/>
                <w:b/>
                <w:bCs/>
                <w:sz w:val="20"/>
                <w:szCs w:val="20"/>
                <w:lang w:eastAsia="pl-PL"/>
              </w:rPr>
            </w:pPr>
            <w:r w:rsidRPr="007B527A">
              <w:rPr>
                <w:rFonts w:ascii="Helvetica" w:eastAsia="Times New Roman" w:hAnsi="Helvetica" w:cs="Helvetica"/>
                <w:b/>
                <w:bCs/>
                <w:sz w:val="20"/>
                <w:szCs w:val="20"/>
                <w:lang w:eastAsia="pl-PL"/>
              </w:rPr>
              <w:t>Procent wskazań</w:t>
            </w:r>
          </w:p>
        </w:tc>
      </w:tr>
      <w:tr w:rsidR="007B11EF" w:rsidRPr="007B527A" w14:paraId="52BCB4F3" w14:textId="77777777" w:rsidTr="007B527A">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8DC8F9F" w14:textId="77777777" w:rsidR="007B11EF" w:rsidRPr="007B527A" w:rsidRDefault="007B11EF" w:rsidP="007B527A">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1 pokój</w:t>
            </w:r>
          </w:p>
        </w:tc>
        <w:tc>
          <w:tcPr>
            <w:tcW w:w="840" w:type="pct"/>
            <w:tcBorders>
              <w:top w:val="nil"/>
              <w:left w:val="nil"/>
              <w:bottom w:val="single" w:sz="4" w:space="0" w:color="auto"/>
              <w:right w:val="single" w:sz="4" w:space="0" w:color="auto"/>
            </w:tcBorders>
            <w:shd w:val="clear" w:color="auto" w:fill="auto"/>
            <w:noWrap/>
            <w:vAlign w:val="center"/>
            <w:hideMark/>
          </w:tcPr>
          <w:p w14:paraId="707EB893"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2</w:t>
            </w:r>
          </w:p>
        </w:tc>
        <w:tc>
          <w:tcPr>
            <w:tcW w:w="927" w:type="pct"/>
            <w:tcBorders>
              <w:top w:val="nil"/>
              <w:left w:val="nil"/>
              <w:bottom w:val="single" w:sz="4" w:space="0" w:color="auto"/>
              <w:right w:val="single" w:sz="4" w:space="0" w:color="auto"/>
            </w:tcBorders>
            <w:shd w:val="clear" w:color="auto" w:fill="auto"/>
            <w:noWrap/>
            <w:vAlign w:val="center"/>
            <w:hideMark/>
          </w:tcPr>
          <w:p w14:paraId="487BDC3C"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0,66%</w:t>
            </w:r>
          </w:p>
        </w:tc>
      </w:tr>
      <w:tr w:rsidR="007B11EF" w:rsidRPr="007B527A" w14:paraId="19E1B774" w14:textId="77777777" w:rsidTr="007B527A">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C76AF3C" w14:textId="77777777" w:rsidR="007B11EF" w:rsidRPr="007B527A" w:rsidRDefault="007B11EF" w:rsidP="007B527A">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2 pokoje</w:t>
            </w:r>
          </w:p>
        </w:tc>
        <w:tc>
          <w:tcPr>
            <w:tcW w:w="840" w:type="pct"/>
            <w:tcBorders>
              <w:top w:val="nil"/>
              <w:left w:val="nil"/>
              <w:bottom w:val="single" w:sz="4" w:space="0" w:color="auto"/>
              <w:right w:val="single" w:sz="4" w:space="0" w:color="auto"/>
            </w:tcBorders>
            <w:shd w:val="clear" w:color="auto" w:fill="auto"/>
            <w:noWrap/>
            <w:vAlign w:val="center"/>
            <w:hideMark/>
          </w:tcPr>
          <w:p w14:paraId="602D6C48"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49</w:t>
            </w:r>
          </w:p>
        </w:tc>
        <w:tc>
          <w:tcPr>
            <w:tcW w:w="927" w:type="pct"/>
            <w:tcBorders>
              <w:top w:val="nil"/>
              <w:left w:val="nil"/>
              <w:bottom w:val="single" w:sz="4" w:space="0" w:color="auto"/>
              <w:right w:val="single" w:sz="4" w:space="0" w:color="auto"/>
            </w:tcBorders>
            <w:shd w:val="clear" w:color="auto" w:fill="auto"/>
            <w:noWrap/>
            <w:vAlign w:val="center"/>
            <w:hideMark/>
          </w:tcPr>
          <w:p w14:paraId="499FFE0B"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16,07%</w:t>
            </w:r>
          </w:p>
        </w:tc>
      </w:tr>
      <w:tr w:rsidR="007B11EF" w:rsidRPr="007B527A" w14:paraId="555E7CA3" w14:textId="77777777" w:rsidTr="007B527A">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3478D40" w14:textId="77777777" w:rsidR="007B11EF" w:rsidRPr="007B527A" w:rsidRDefault="007B11EF" w:rsidP="007B527A">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3 pokoje</w:t>
            </w:r>
          </w:p>
        </w:tc>
        <w:tc>
          <w:tcPr>
            <w:tcW w:w="840" w:type="pct"/>
            <w:tcBorders>
              <w:top w:val="nil"/>
              <w:left w:val="nil"/>
              <w:bottom w:val="single" w:sz="4" w:space="0" w:color="auto"/>
              <w:right w:val="single" w:sz="4" w:space="0" w:color="auto"/>
            </w:tcBorders>
            <w:shd w:val="clear" w:color="auto" w:fill="auto"/>
            <w:noWrap/>
            <w:vAlign w:val="center"/>
            <w:hideMark/>
          </w:tcPr>
          <w:p w14:paraId="6B0274E3"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130</w:t>
            </w:r>
          </w:p>
        </w:tc>
        <w:tc>
          <w:tcPr>
            <w:tcW w:w="927" w:type="pct"/>
            <w:tcBorders>
              <w:top w:val="nil"/>
              <w:left w:val="nil"/>
              <w:bottom w:val="single" w:sz="4" w:space="0" w:color="auto"/>
              <w:right w:val="single" w:sz="4" w:space="0" w:color="auto"/>
            </w:tcBorders>
            <w:shd w:val="clear" w:color="auto" w:fill="auto"/>
            <w:noWrap/>
            <w:vAlign w:val="center"/>
            <w:hideMark/>
          </w:tcPr>
          <w:p w14:paraId="584B21DA"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42,62%</w:t>
            </w:r>
          </w:p>
        </w:tc>
      </w:tr>
      <w:tr w:rsidR="007B11EF" w:rsidRPr="007B527A" w14:paraId="1931847B" w14:textId="77777777" w:rsidTr="007B527A">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4E06E41" w14:textId="77777777" w:rsidR="007B11EF" w:rsidRPr="007B527A" w:rsidRDefault="007B11EF" w:rsidP="007B527A">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4 pokoje</w:t>
            </w:r>
          </w:p>
        </w:tc>
        <w:tc>
          <w:tcPr>
            <w:tcW w:w="840" w:type="pct"/>
            <w:tcBorders>
              <w:top w:val="nil"/>
              <w:left w:val="nil"/>
              <w:bottom w:val="single" w:sz="4" w:space="0" w:color="auto"/>
              <w:right w:val="single" w:sz="4" w:space="0" w:color="auto"/>
            </w:tcBorders>
            <w:shd w:val="clear" w:color="auto" w:fill="auto"/>
            <w:noWrap/>
            <w:vAlign w:val="center"/>
            <w:hideMark/>
          </w:tcPr>
          <w:p w14:paraId="50F282D0"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89</w:t>
            </w:r>
          </w:p>
        </w:tc>
        <w:tc>
          <w:tcPr>
            <w:tcW w:w="927" w:type="pct"/>
            <w:tcBorders>
              <w:top w:val="nil"/>
              <w:left w:val="nil"/>
              <w:bottom w:val="single" w:sz="4" w:space="0" w:color="auto"/>
              <w:right w:val="single" w:sz="4" w:space="0" w:color="auto"/>
            </w:tcBorders>
            <w:shd w:val="clear" w:color="auto" w:fill="auto"/>
            <w:noWrap/>
            <w:vAlign w:val="center"/>
            <w:hideMark/>
          </w:tcPr>
          <w:p w14:paraId="02913F2E"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29,18%</w:t>
            </w:r>
          </w:p>
        </w:tc>
      </w:tr>
      <w:tr w:rsidR="007B11EF" w:rsidRPr="007B527A" w14:paraId="0CA37F14" w14:textId="77777777" w:rsidTr="007B527A">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1BB42214" w14:textId="77777777" w:rsidR="007B11EF" w:rsidRPr="007B527A" w:rsidRDefault="007B11EF" w:rsidP="007B527A">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Powyżej 4 pokoi</w:t>
            </w:r>
          </w:p>
        </w:tc>
        <w:tc>
          <w:tcPr>
            <w:tcW w:w="840" w:type="pct"/>
            <w:tcBorders>
              <w:top w:val="nil"/>
              <w:left w:val="nil"/>
              <w:bottom w:val="single" w:sz="4" w:space="0" w:color="auto"/>
              <w:right w:val="single" w:sz="4" w:space="0" w:color="auto"/>
            </w:tcBorders>
            <w:shd w:val="clear" w:color="auto" w:fill="auto"/>
            <w:noWrap/>
            <w:vAlign w:val="center"/>
            <w:hideMark/>
          </w:tcPr>
          <w:p w14:paraId="688C1701"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31</w:t>
            </w:r>
          </w:p>
        </w:tc>
        <w:tc>
          <w:tcPr>
            <w:tcW w:w="927" w:type="pct"/>
            <w:tcBorders>
              <w:top w:val="nil"/>
              <w:left w:val="nil"/>
              <w:bottom w:val="single" w:sz="4" w:space="0" w:color="auto"/>
              <w:right w:val="single" w:sz="4" w:space="0" w:color="auto"/>
            </w:tcBorders>
            <w:shd w:val="clear" w:color="auto" w:fill="auto"/>
            <w:noWrap/>
            <w:vAlign w:val="center"/>
            <w:hideMark/>
          </w:tcPr>
          <w:p w14:paraId="615B74FA"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10,16%</w:t>
            </w:r>
          </w:p>
        </w:tc>
      </w:tr>
      <w:tr w:rsidR="007B11EF" w:rsidRPr="007B527A" w14:paraId="10AB7BF7" w14:textId="77777777" w:rsidTr="007B527A">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74ED716" w14:textId="77777777" w:rsidR="007B11EF" w:rsidRPr="007B527A" w:rsidRDefault="007B11EF" w:rsidP="007B527A">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Brak odpowiedzi</w:t>
            </w:r>
          </w:p>
        </w:tc>
        <w:tc>
          <w:tcPr>
            <w:tcW w:w="840" w:type="pct"/>
            <w:tcBorders>
              <w:top w:val="nil"/>
              <w:left w:val="nil"/>
              <w:bottom w:val="single" w:sz="4" w:space="0" w:color="auto"/>
              <w:right w:val="single" w:sz="4" w:space="0" w:color="auto"/>
            </w:tcBorders>
            <w:shd w:val="clear" w:color="auto" w:fill="auto"/>
            <w:noWrap/>
            <w:vAlign w:val="center"/>
            <w:hideMark/>
          </w:tcPr>
          <w:p w14:paraId="269E695F"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4</w:t>
            </w:r>
          </w:p>
        </w:tc>
        <w:tc>
          <w:tcPr>
            <w:tcW w:w="927" w:type="pct"/>
            <w:tcBorders>
              <w:top w:val="nil"/>
              <w:left w:val="nil"/>
              <w:bottom w:val="single" w:sz="4" w:space="0" w:color="auto"/>
              <w:right w:val="single" w:sz="4" w:space="0" w:color="auto"/>
            </w:tcBorders>
            <w:shd w:val="clear" w:color="auto" w:fill="auto"/>
            <w:noWrap/>
            <w:vAlign w:val="center"/>
            <w:hideMark/>
          </w:tcPr>
          <w:p w14:paraId="263D1716" w14:textId="77777777" w:rsidR="007B11EF" w:rsidRPr="007B527A" w:rsidRDefault="007B11EF" w:rsidP="007B11EF">
            <w:pPr>
              <w:spacing w:after="0" w:line="240" w:lineRule="auto"/>
              <w:jc w:val="center"/>
              <w:rPr>
                <w:rFonts w:ascii="Helvetica" w:eastAsia="Times New Roman" w:hAnsi="Helvetica" w:cs="Helvetica"/>
                <w:sz w:val="20"/>
                <w:szCs w:val="20"/>
                <w:lang w:eastAsia="pl-PL"/>
              </w:rPr>
            </w:pPr>
            <w:r w:rsidRPr="007B527A">
              <w:rPr>
                <w:rFonts w:ascii="Helvetica" w:eastAsia="Times New Roman" w:hAnsi="Helvetica" w:cs="Helvetica"/>
                <w:sz w:val="20"/>
                <w:szCs w:val="20"/>
                <w:lang w:eastAsia="pl-PL"/>
              </w:rPr>
              <w:t>1,31%</w:t>
            </w:r>
          </w:p>
        </w:tc>
      </w:tr>
    </w:tbl>
    <w:p w14:paraId="3B5B763E" w14:textId="0C9B9C49" w:rsidR="007B11EF" w:rsidRDefault="00837CE7" w:rsidP="007B11E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48C75504" w14:textId="77777777" w:rsidR="00451CC9" w:rsidRPr="00182AE3" w:rsidRDefault="00451CC9" w:rsidP="007B11EF">
      <w:pPr>
        <w:jc w:val="both"/>
        <w:rPr>
          <w:rFonts w:ascii="Helvetica" w:hAnsi="Helvetica" w:cs="Helvetica"/>
          <w:i/>
          <w:iCs/>
          <w:sz w:val="18"/>
          <w:szCs w:val="18"/>
        </w:rPr>
      </w:pPr>
    </w:p>
    <w:p w14:paraId="4325A56F" w14:textId="50CCA429" w:rsidR="00973868" w:rsidRPr="00182AE3" w:rsidRDefault="00973868" w:rsidP="00973868">
      <w:pPr>
        <w:pStyle w:val="Legenda"/>
        <w:keepNext/>
        <w:jc w:val="both"/>
        <w:rPr>
          <w:rFonts w:ascii="Helvetica" w:hAnsi="Helvetica" w:cs="Helvetica"/>
          <w:color w:val="auto"/>
        </w:rPr>
      </w:pPr>
      <w:bookmarkStart w:id="51" w:name="_Toc111366772"/>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23</w:t>
      </w:r>
      <w:r w:rsidRPr="00182AE3">
        <w:rPr>
          <w:rFonts w:ascii="Helvetica" w:hAnsi="Helvetica" w:cs="Helvetica"/>
          <w:color w:val="auto"/>
        </w:rPr>
        <w:fldChar w:fldCharType="end"/>
      </w:r>
      <w:r w:rsidRPr="00182AE3">
        <w:rPr>
          <w:rFonts w:ascii="Helvetica" w:hAnsi="Helvetica" w:cs="Helvetica"/>
          <w:color w:val="auto"/>
        </w:rPr>
        <w:t>. Preferowana liczba pokoi mieszkalnych</w:t>
      </w:r>
      <w:bookmarkEnd w:id="51"/>
    </w:p>
    <w:p w14:paraId="007AA796" w14:textId="702EE780" w:rsidR="00DA6F58" w:rsidRDefault="00DA6F58" w:rsidP="00973868">
      <w:pPr>
        <w:jc w:val="center"/>
        <w:rPr>
          <w:rFonts w:ascii="Helvetica" w:hAnsi="Helvetica" w:cs="Helvetica"/>
        </w:rPr>
      </w:pPr>
      <w:r>
        <w:rPr>
          <w:noProof/>
        </w:rPr>
        <w:drawing>
          <wp:inline distT="0" distB="0" distL="0" distR="0" wp14:anchorId="5273FA88" wp14:editId="55931941">
            <wp:extent cx="5736567" cy="3605530"/>
            <wp:effectExtent l="0" t="0" r="17145" b="13970"/>
            <wp:docPr id="26" name="Wykres 26">
              <a:extLst xmlns:a="http://schemas.openxmlformats.org/drawingml/2006/main">
                <a:ext uri="{FF2B5EF4-FFF2-40B4-BE49-F238E27FC236}">
                  <a16:creationId xmlns:a16="http://schemas.microsoft.com/office/drawing/2014/main" id="{860589DD-F16F-E9F0-282A-6CDDDB974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242902" w14:textId="021D73EF" w:rsidR="0056418C" w:rsidRPr="00182AE3" w:rsidRDefault="0056418C" w:rsidP="00817EF2">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65C1FA17" w14:textId="33F20E87" w:rsidR="007B11EF" w:rsidRDefault="007B11EF" w:rsidP="007B11EF">
      <w:pPr>
        <w:pStyle w:val="Akapitzlist"/>
        <w:numPr>
          <w:ilvl w:val="0"/>
          <w:numId w:val="61"/>
        </w:numPr>
        <w:jc w:val="both"/>
        <w:rPr>
          <w:rFonts w:ascii="Helvetica" w:hAnsi="Helvetica" w:cs="Helvetica"/>
          <w:b/>
          <w:bCs/>
        </w:rPr>
      </w:pPr>
      <w:r>
        <w:rPr>
          <w:rFonts w:ascii="Helvetica" w:hAnsi="Helvetica" w:cs="Helvetica"/>
          <w:b/>
          <w:bCs/>
        </w:rPr>
        <w:lastRenderedPageBreak/>
        <w:t>Jaki typ zabudowy jest dla Pani/Pana najbardziej atrakcyjny?</w:t>
      </w:r>
    </w:p>
    <w:p w14:paraId="32BB4005" w14:textId="3EF53E30" w:rsidR="007B11EF" w:rsidRDefault="007B11EF" w:rsidP="007B11EF">
      <w:pPr>
        <w:jc w:val="both"/>
        <w:rPr>
          <w:rFonts w:ascii="Helvetica" w:hAnsi="Helvetica" w:cs="Helvetica"/>
        </w:rPr>
      </w:pPr>
    </w:p>
    <w:p w14:paraId="615F9147" w14:textId="391325D1" w:rsidR="00817EF2" w:rsidRDefault="00817EF2" w:rsidP="007B11EF">
      <w:pPr>
        <w:jc w:val="both"/>
        <w:rPr>
          <w:rFonts w:ascii="Helvetica" w:hAnsi="Helvetica" w:cs="Helvetica"/>
        </w:rPr>
      </w:pPr>
      <w:r>
        <w:rPr>
          <w:rFonts w:ascii="Helvetica" w:hAnsi="Helvetica" w:cs="Helvetica"/>
        </w:rPr>
        <w:t xml:space="preserve">Najwięcej wskazań uzyskał budynek do maksymalnie 4 pięter </w:t>
      </w:r>
      <w:r w:rsidR="00BF2CA5">
        <w:rPr>
          <w:rFonts w:ascii="Helvetica" w:hAnsi="Helvetica" w:cs="Helvetica"/>
        </w:rPr>
        <w:t>(</w:t>
      </w:r>
      <w:r>
        <w:rPr>
          <w:rFonts w:ascii="Helvetica" w:hAnsi="Helvetica" w:cs="Helvetica"/>
        </w:rPr>
        <w:t>40,66%</w:t>
      </w:r>
      <w:r w:rsidR="00BF2CA5">
        <w:rPr>
          <w:rFonts w:ascii="Helvetica" w:hAnsi="Helvetica" w:cs="Helvetica"/>
        </w:rPr>
        <w:t>)</w:t>
      </w:r>
      <w:r>
        <w:rPr>
          <w:rFonts w:ascii="Helvetica" w:hAnsi="Helvetica" w:cs="Helvetica"/>
        </w:rPr>
        <w:t xml:space="preserve">. Drugim </w:t>
      </w:r>
      <w:r w:rsidR="00521B30">
        <w:rPr>
          <w:rFonts w:ascii="Helvetica" w:hAnsi="Helvetica" w:cs="Helvetica"/>
        </w:rPr>
        <w:t>najbardziej atrakcyjnym</w:t>
      </w:r>
      <w:r w:rsidR="00D0540E">
        <w:rPr>
          <w:rFonts w:ascii="Helvetica" w:hAnsi="Helvetica" w:cs="Helvetica"/>
        </w:rPr>
        <w:t xml:space="preserve"> dla ankietowanych</w:t>
      </w:r>
      <w:r w:rsidR="00521B30">
        <w:rPr>
          <w:rFonts w:ascii="Helvetica" w:hAnsi="Helvetica" w:cs="Helvetica"/>
        </w:rPr>
        <w:t xml:space="preserve"> typem zabudowy</w:t>
      </w:r>
      <w:r w:rsidR="00D0540E">
        <w:rPr>
          <w:rFonts w:ascii="Helvetica" w:hAnsi="Helvetica" w:cs="Helvetica"/>
        </w:rPr>
        <w:t xml:space="preserve"> </w:t>
      </w:r>
      <w:r w:rsidR="00521B30">
        <w:rPr>
          <w:rFonts w:ascii="Helvetica" w:hAnsi="Helvetica" w:cs="Helvetica"/>
        </w:rPr>
        <w:t>jest dom jednorodzinny</w:t>
      </w:r>
      <w:r w:rsidR="00BF2CA5">
        <w:rPr>
          <w:rFonts w:ascii="Helvetica" w:hAnsi="Helvetica" w:cs="Helvetica"/>
        </w:rPr>
        <w:t xml:space="preserve"> (</w:t>
      </w:r>
      <w:r w:rsidR="00521B30">
        <w:rPr>
          <w:rFonts w:ascii="Helvetica" w:hAnsi="Helvetica" w:cs="Helvetica"/>
        </w:rPr>
        <w:t>33,44%</w:t>
      </w:r>
      <w:r w:rsidR="00BF2CA5">
        <w:rPr>
          <w:rFonts w:ascii="Helvetica" w:hAnsi="Helvetica" w:cs="Helvetica"/>
        </w:rPr>
        <w:t>)</w:t>
      </w:r>
      <w:r w:rsidR="00521B30">
        <w:rPr>
          <w:rFonts w:ascii="Helvetica" w:hAnsi="Helvetica" w:cs="Helvetica"/>
        </w:rPr>
        <w:t>.</w:t>
      </w:r>
      <w:r w:rsidR="00D0540E">
        <w:rPr>
          <w:rFonts w:ascii="Helvetica" w:hAnsi="Helvetica" w:cs="Helvetica"/>
        </w:rPr>
        <w:t xml:space="preserve"> Z kolei</w:t>
      </w:r>
      <w:r w:rsidR="00521B30">
        <w:rPr>
          <w:rFonts w:ascii="Helvetica" w:hAnsi="Helvetica" w:cs="Helvetica"/>
        </w:rPr>
        <w:t xml:space="preserve"> 15,74%</w:t>
      </w:r>
      <w:r w:rsidR="00D0540E">
        <w:rPr>
          <w:rFonts w:ascii="Helvetica" w:hAnsi="Helvetica" w:cs="Helvetica"/>
        </w:rPr>
        <w:t xml:space="preserve"> respondentów preferuje </w:t>
      </w:r>
      <w:r w:rsidR="00521B30">
        <w:rPr>
          <w:rFonts w:ascii="Helvetica" w:hAnsi="Helvetica" w:cs="Helvetica"/>
        </w:rPr>
        <w:t>budynek powyżej 4 pięter. Najrzadziej wybieranymi typami zabudowy był</w:t>
      </w:r>
      <w:r w:rsidR="00D0540E">
        <w:rPr>
          <w:rFonts w:ascii="Helvetica" w:hAnsi="Helvetica" w:cs="Helvetica"/>
        </w:rPr>
        <w:t>y</w:t>
      </w:r>
      <w:r w:rsidR="00BF2CA5">
        <w:rPr>
          <w:rFonts w:ascii="Helvetica" w:hAnsi="Helvetica" w:cs="Helvetica"/>
        </w:rPr>
        <w:t>:</w:t>
      </w:r>
      <w:r w:rsidR="00D0540E">
        <w:rPr>
          <w:rFonts w:ascii="Helvetica" w:hAnsi="Helvetica" w:cs="Helvetica"/>
        </w:rPr>
        <w:t xml:space="preserve"> </w:t>
      </w:r>
      <w:r w:rsidR="00521B30">
        <w:rPr>
          <w:rFonts w:ascii="Helvetica" w:hAnsi="Helvetica" w:cs="Helvetica"/>
        </w:rPr>
        <w:t xml:space="preserve">dom wielorodzinny </w:t>
      </w:r>
      <w:r w:rsidR="00D0540E">
        <w:rPr>
          <w:rFonts w:ascii="Helvetica" w:hAnsi="Helvetica" w:cs="Helvetica"/>
        </w:rPr>
        <w:t>(</w:t>
      </w:r>
      <w:r w:rsidR="00521B30">
        <w:rPr>
          <w:rFonts w:ascii="Helvetica" w:hAnsi="Helvetica" w:cs="Helvetica"/>
        </w:rPr>
        <w:t>2,95%</w:t>
      </w:r>
      <w:r w:rsidR="00A60B7B">
        <w:rPr>
          <w:rFonts w:ascii="Helvetica" w:hAnsi="Helvetica" w:cs="Helvetica"/>
        </w:rPr>
        <w:t xml:space="preserve">) </w:t>
      </w:r>
      <w:r w:rsidR="00521B30">
        <w:rPr>
          <w:rFonts w:ascii="Helvetica" w:hAnsi="Helvetica" w:cs="Helvetica"/>
        </w:rPr>
        <w:t xml:space="preserve">oraz kamienica </w:t>
      </w:r>
      <w:r w:rsidR="00A60B7B">
        <w:rPr>
          <w:rFonts w:ascii="Helvetica" w:hAnsi="Helvetica" w:cs="Helvetica"/>
        </w:rPr>
        <w:t>(</w:t>
      </w:r>
      <w:r w:rsidR="00521B30">
        <w:rPr>
          <w:rFonts w:ascii="Helvetica" w:hAnsi="Helvetica" w:cs="Helvetica"/>
        </w:rPr>
        <w:t>2,30%</w:t>
      </w:r>
      <w:r w:rsidR="00A60B7B">
        <w:rPr>
          <w:rFonts w:ascii="Helvetica" w:hAnsi="Helvetica" w:cs="Helvetica"/>
        </w:rPr>
        <w:t>). I</w:t>
      </w:r>
      <w:r w:rsidR="00521B30">
        <w:rPr>
          <w:rFonts w:ascii="Helvetica" w:hAnsi="Helvetica" w:cs="Helvetica"/>
        </w:rPr>
        <w:t>nną opcję</w:t>
      </w:r>
      <w:r w:rsidR="00A60B7B">
        <w:rPr>
          <w:rFonts w:ascii="Helvetica" w:hAnsi="Helvetica" w:cs="Helvetica"/>
        </w:rPr>
        <w:t xml:space="preserve"> wybrało</w:t>
      </w:r>
      <w:r w:rsidR="00521B30">
        <w:rPr>
          <w:rFonts w:ascii="Helvetica" w:hAnsi="Helvetica" w:cs="Helvetica"/>
        </w:rPr>
        <w:t xml:space="preserve"> 12</w:t>
      </w:r>
      <w:r w:rsidR="00A60B7B">
        <w:rPr>
          <w:rFonts w:ascii="Helvetica" w:hAnsi="Helvetica" w:cs="Helvetica"/>
        </w:rPr>
        <w:t xml:space="preserve"> ankietowanych (</w:t>
      </w:r>
      <w:r w:rsidR="00521B30">
        <w:rPr>
          <w:rFonts w:ascii="Helvetica" w:hAnsi="Helvetica" w:cs="Helvetica"/>
        </w:rPr>
        <w:t>3,93%</w:t>
      </w:r>
      <w:r w:rsidR="00A60B7B">
        <w:rPr>
          <w:rFonts w:ascii="Helvetica" w:hAnsi="Helvetica" w:cs="Helvetica"/>
        </w:rPr>
        <w:t>), z czego dla większości typ zabudowy nie ma znaczenia lub</w:t>
      </w:r>
      <w:r w:rsidR="00521B30">
        <w:rPr>
          <w:rFonts w:ascii="Helvetica" w:hAnsi="Helvetica" w:cs="Helvetica"/>
        </w:rPr>
        <w:t xml:space="preserve"> niezbędna jest winda.</w:t>
      </w:r>
      <w:r w:rsidR="00A60B7B">
        <w:rPr>
          <w:rFonts w:ascii="Helvetica" w:hAnsi="Helvetica" w:cs="Helvetica"/>
        </w:rPr>
        <w:t xml:space="preserve"> Trzy</w:t>
      </w:r>
      <w:r w:rsidR="00521B30">
        <w:rPr>
          <w:rFonts w:ascii="Helvetica" w:hAnsi="Helvetica" w:cs="Helvetica"/>
        </w:rPr>
        <w:t xml:space="preserve"> osoby nie udzielił</w:t>
      </w:r>
      <w:r w:rsidR="00A60B7B">
        <w:rPr>
          <w:rFonts w:ascii="Helvetica" w:hAnsi="Helvetica" w:cs="Helvetica"/>
        </w:rPr>
        <w:t>y</w:t>
      </w:r>
      <w:r w:rsidR="00521B30">
        <w:rPr>
          <w:rFonts w:ascii="Helvetica" w:hAnsi="Helvetica" w:cs="Helvetica"/>
        </w:rPr>
        <w:t xml:space="preserve"> odpowiedzi (0,98%). </w:t>
      </w:r>
    </w:p>
    <w:p w14:paraId="43E8C13D" w14:textId="77777777" w:rsidR="00915F7B" w:rsidRPr="00915F7B" w:rsidRDefault="00915F7B" w:rsidP="007B11EF">
      <w:pPr>
        <w:jc w:val="both"/>
        <w:rPr>
          <w:rFonts w:ascii="Helvetica" w:hAnsi="Helvetica" w:cs="Helvetica"/>
          <w:sz w:val="16"/>
          <w:szCs w:val="16"/>
        </w:rPr>
      </w:pPr>
    </w:p>
    <w:p w14:paraId="28883DA3" w14:textId="1E58A4F4" w:rsidR="004A265D" w:rsidRPr="00182AE3" w:rsidRDefault="004A265D" w:rsidP="004A265D">
      <w:pPr>
        <w:pStyle w:val="Legenda"/>
        <w:keepNext/>
        <w:rPr>
          <w:rFonts w:ascii="Helvetica" w:hAnsi="Helvetica" w:cs="Helvetica"/>
          <w:color w:val="auto"/>
        </w:rPr>
      </w:pPr>
      <w:bookmarkStart w:id="52" w:name="_Toc111366801"/>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24</w:t>
      </w:r>
      <w:r w:rsidRPr="00182AE3">
        <w:rPr>
          <w:rFonts w:ascii="Helvetica" w:hAnsi="Helvetica" w:cs="Helvetica"/>
          <w:color w:val="auto"/>
        </w:rPr>
        <w:fldChar w:fldCharType="end"/>
      </w:r>
      <w:r w:rsidRPr="00182AE3">
        <w:rPr>
          <w:rFonts w:ascii="Helvetica" w:hAnsi="Helvetica" w:cs="Helvetica"/>
          <w:color w:val="auto"/>
        </w:rPr>
        <w:t>. Atrakcyjność typu zabudowy</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4"/>
        <w:gridCol w:w="1595"/>
        <w:gridCol w:w="1713"/>
      </w:tblGrid>
      <w:tr w:rsidR="007B11EF" w:rsidRPr="00915F7B" w14:paraId="44F92042" w14:textId="77777777" w:rsidTr="00915F7B">
        <w:trPr>
          <w:trHeight w:val="300"/>
        </w:trPr>
        <w:tc>
          <w:tcPr>
            <w:tcW w:w="3361" w:type="pct"/>
            <w:shd w:val="clear" w:color="000000" w:fill="DDEBF7"/>
            <w:noWrap/>
            <w:vAlign w:val="center"/>
            <w:hideMark/>
          </w:tcPr>
          <w:p w14:paraId="065061D8" w14:textId="77777777" w:rsidR="007B11EF" w:rsidRPr="00915F7B" w:rsidRDefault="007B11EF" w:rsidP="00915F7B">
            <w:pPr>
              <w:spacing w:after="0" w:line="240" w:lineRule="auto"/>
              <w:jc w:val="center"/>
              <w:rPr>
                <w:rFonts w:ascii="Helvetica" w:eastAsia="Times New Roman" w:hAnsi="Helvetica" w:cs="Helvetica"/>
                <w:b/>
                <w:bCs/>
                <w:sz w:val="20"/>
                <w:szCs w:val="20"/>
                <w:lang w:eastAsia="pl-PL"/>
              </w:rPr>
            </w:pPr>
            <w:r w:rsidRPr="00915F7B">
              <w:rPr>
                <w:rFonts w:ascii="Helvetica" w:eastAsia="Times New Roman" w:hAnsi="Helvetica" w:cs="Helvetica"/>
                <w:b/>
                <w:bCs/>
                <w:sz w:val="20"/>
                <w:szCs w:val="20"/>
                <w:lang w:eastAsia="pl-PL"/>
              </w:rPr>
              <w:t>Jaki typ zabudowy jest dla Pani/Pana najbardziej atrakcyjny?</w:t>
            </w:r>
          </w:p>
        </w:tc>
        <w:tc>
          <w:tcPr>
            <w:tcW w:w="694" w:type="pct"/>
            <w:shd w:val="clear" w:color="000000" w:fill="DDEBF7"/>
            <w:noWrap/>
            <w:vAlign w:val="center"/>
            <w:hideMark/>
          </w:tcPr>
          <w:p w14:paraId="54C650BE" w14:textId="77777777" w:rsidR="007B11EF" w:rsidRPr="00915F7B" w:rsidRDefault="007B11EF" w:rsidP="007B11EF">
            <w:pPr>
              <w:spacing w:after="0" w:line="240" w:lineRule="auto"/>
              <w:jc w:val="center"/>
              <w:rPr>
                <w:rFonts w:ascii="Helvetica" w:eastAsia="Times New Roman" w:hAnsi="Helvetica" w:cs="Helvetica"/>
                <w:b/>
                <w:bCs/>
                <w:sz w:val="20"/>
                <w:szCs w:val="20"/>
                <w:lang w:eastAsia="pl-PL"/>
              </w:rPr>
            </w:pPr>
            <w:r w:rsidRPr="00915F7B">
              <w:rPr>
                <w:rFonts w:ascii="Helvetica" w:eastAsia="Times New Roman" w:hAnsi="Helvetica" w:cs="Helvetica"/>
                <w:b/>
                <w:bCs/>
                <w:sz w:val="20"/>
                <w:szCs w:val="20"/>
                <w:lang w:eastAsia="pl-PL"/>
              </w:rPr>
              <w:t>Liczba wskazań</w:t>
            </w:r>
          </w:p>
        </w:tc>
        <w:tc>
          <w:tcPr>
            <w:tcW w:w="945" w:type="pct"/>
            <w:shd w:val="clear" w:color="000000" w:fill="DDEBF7"/>
            <w:noWrap/>
            <w:vAlign w:val="center"/>
            <w:hideMark/>
          </w:tcPr>
          <w:p w14:paraId="5714687B" w14:textId="77777777" w:rsidR="007B11EF" w:rsidRPr="00915F7B" w:rsidRDefault="007B11EF" w:rsidP="007B11EF">
            <w:pPr>
              <w:spacing w:after="0" w:line="240" w:lineRule="auto"/>
              <w:jc w:val="center"/>
              <w:rPr>
                <w:rFonts w:ascii="Helvetica" w:eastAsia="Times New Roman" w:hAnsi="Helvetica" w:cs="Helvetica"/>
                <w:b/>
                <w:bCs/>
                <w:sz w:val="20"/>
                <w:szCs w:val="20"/>
                <w:lang w:eastAsia="pl-PL"/>
              </w:rPr>
            </w:pPr>
            <w:r w:rsidRPr="00915F7B">
              <w:rPr>
                <w:rFonts w:ascii="Helvetica" w:eastAsia="Times New Roman" w:hAnsi="Helvetica" w:cs="Helvetica"/>
                <w:b/>
                <w:bCs/>
                <w:sz w:val="20"/>
                <w:szCs w:val="20"/>
                <w:lang w:eastAsia="pl-PL"/>
              </w:rPr>
              <w:t>Procent wskazań</w:t>
            </w:r>
          </w:p>
        </w:tc>
      </w:tr>
      <w:tr w:rsidR="007B11EF" w:rsidRPr="00915F7B" w14:paraId="79016195" w14:textId="77777777" w:rsidTr="00915F7B">
        <w:trPr>
          <w:trHeight w:val="300"/>
        </w:trPr>
        <w:tc>
          <w:tcPr>
            <w:tcW w:w="3361" w:type="pct"/>
            <w:shd w:val="clear" w:color="auto" w:fill="auto"/>
            <w:noWrap/>
            <w:vAlign w:val="center"/>
            <w:hideMark/>
          </w:tcPr>
          <w:p w14:paraId="24575B32" w14:textId="77777777"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Budynek do maksymalnie 4 pięter</w:t>
            </w:r>
          </w:p>
        </w:tc>
        <w:tc>
          <w:tcPr>
            <w:tcW w:w="694" w:type="pct"/>
            <w:shd w:val="clear" w:color="auto" w:fill="auto"/>
            <w:noWrap/>
            <w:vAlign w:val="center"/>
            <w:hideMark/>
          </w:tcPr>
          <w:p w14:paraId="46525120"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124</w:t>
            </w:r>
          </w:p>
        </w:tc>
        <w:tc>
          <w:tcPr>
            <w:tcW w:w="945" w:type="pct"/>
            <w:shd w:val="clear" w:color="auto" w:fill="auto"/>
            <w:noWrap/>
            <w:vAlign w:val="center"/>
            <w:hideMark/>
          </w:tcPr>
          <w:p w14:paraId="5EFF08CC"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40,66%</w:t>
            </w:r>
          </w:p>
        </w:tc>
      </w:tr>
      <w:tr w:rsidR="007B11EF" w:rsidRPr="00915F7B" w14:paraId="6969BA3D" w14:textId="77777777" w:rsidTr="00915F7B">
        <w:trPr>
          <w:trHeight w:val="300"/>
        </w:trPr>
        <w:tc>
          <w:tcPr>
            <w:tcW w:w="3361" w:type="pct"/>
            <w:shd w:val="clear" w:color="auto" w:fill="auto"/>
            <w:noWrap/>
            <w:vAlign w:val="center"/>
            <w:hideMark/>
          </w:tcPr>
          <w:p w14:paraId="45098B69" w14:textId="77777777"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Budynek powyżej 4 pięter</w:t>
            </w:r>
          </w:p>
        </w:tc>
        <w:tc>
          <w:tcPr>
            <w:tcW w:w="694" w:type="pct"/>
            <w:shd w:val="clear" w:color="auto" w:fill="auto"/>
            <w:noWrap/>
            <w:vAlign w:val="center"/>
            <w:hideMark/>
          </w:tcPr>
          <w:p w14:paraId="1A3625C5"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48</w:t>
            </w:r>
          </w:p>
        </w:tc>
        <w:tc>
          <w:tcPr>
            <w:tcW w:w="945" w:type="pct"/>
            <w:shd w:val="clear" w:color="auto" w:fill="auto"/>
            <w:noWrap/>
            <w:vAlign w:val="center"/>
            <w:hideMark/>
          </w:tcPr>
          <w:p w14:paraId="2A53BC40"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15,74%</w:t>
            </w:r>
          </w:p>
        </w:tc>
      </w:tr>
      <w:tr w:rsidR="007B11EF" w:rsidRPr="00915F7B" w14:paraId="153BF775" w14:textId="77777777" w:rsidTr="00915F7B">
        <w:trPr>
          <w:trHeight w:val="300"/>
        </w:trPr>
        <w:tc>
          <w:tcPr>
            <w:tcW w:w="3361" w:type="pct"/>
            <w:shd w:val="clear" w:color="auto" w:fill="auto"/>
            <w:noWrap/>
            <w:vAlign w:val="center"/>
            <w:hideMark/>
          </w:tcPr>
          <w:p w14:paraId="181AB1F2" w14:textId="77777777"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Dom jednorodzinny</w:t>
            </w:r>
          </w:p>
        </w:tc>
        <w:tc>
          <w:tcPr>
            <w:tcW w:w="694" w:type="pct"/>
            <w:shd w:val="clear" w:color="auto" w:fill="auto"/>
            <w:noWrap/>
            <w:vAlign w:val="center"/>
            <w:hideMark/>
          </w:tcPr>
          <w:p w14:paraId="53294716"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102</w:t>
            </w:r>
          </w:p>
        </w:tc>
        <w:tc>
          <w:tcPr>
            <w:tcW w:w="945" w:type="pct"/>
            <w:shd w:val="clear" w:color="auto" w:fill="auto"/>
            <w:noWrap/>
            <w:vAlign w:val="center"/>
            <w:hideMark/>
          </w:tcPr>
          <w:p w14:paraId="7198FD57"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33,44%</w:t>
            </w:r>
          </w:p>
        </w:tc>
      </w:tr>
      <w:tr w:rsidR="007B11EF" w:rsidRPr="00915F7B" w14:paraId="5C974BC6" w14:textId="77777777" w:rsidTr="00915F7B">
        <w:trPr>
          <w:trHeight w:val="300"/>
        </w:trPr>
        <w:tc>
          <w:tcPr>
            <w:tcW w:w="3361" w:type="pct"/>
            <w:shd w:val="clear" w:color="auto" w:fill="auto"/>
            <w:noWrap/>
            <w:vAlign w:val="center"/>
            <w:hideMark/>
          </w:tcPr>
          <w:p w14:paraId="3890F8EE" w14:textId="49C8496A"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Dom wielorodzinny</w:t>
            </w:r>
          </w:p>
        </w:tc>
        <w:tc>
          <w:tcPr>
            <w:tcW w:w="694" w:type="pct"/>
            <w:shd w:val="clear" w:color="auto" w:fill="auto"/>
            <w:noWrap/>
            <w:vAlign w:val="center"/>
            <w:hideMark/>
          </w:tcPr>
          <w:p w14:paraId="2CAA897F"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9</w:t>
            </w:r>
          </w:p>
        </w:tc>
        <w:tc>
          <w:tcPr>
            <w:tcW w:w="945" w:type="pct"/>
            <w:shd w:val="clear" w:color="auto" w:fill="auto"/>
            <w:noWrap/>
            <w:vAlign w:val="center"/>
            <w:hideMark/>
          </w:tcPr>
          <w:p w14:paraId="2569881B"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2,95%</w:t>
            </w:r>
          </w:p>
        </w:tc>
      </w:tr>
      <w:tr w:rsidR="007B11EF" w:rsidRPr="00915F7B" w14:paraId="0A237500" w14:textId="77777777" w:rsidTr="00915F7B">
        <w:trPr>
          <w:trHeight w:val="300"/>
        </w:trPr>
        <w:tc>
          <w:tcPr>
            <w:tcW w:w="3361" w:type="pct"/>
            <w:shd w:val="clear" w:color="auto" w:fill="auto"/>
            <w:noWrap/>
            <w:vAlign w:val="center"/>
            <w:hideMark/>
          </w:tcPr>
          <w:p w14:paraId="3342CE36" w14:textId="77777777"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Kamienica</w:t>
            </w:r>
          </w:p>
        </w:tc>
        <w:tc>
          <w:tcPr>
            <w:tcW w:w="694" w:type="pct"/>
            <w:shd w:val="clear" w:color="auto" w:fill="auto"/>
            <w:noWrap/>
            <w:vAlign w:val="center"/>
            <w:hideMark/>
          </w:tcPr>
          <w:p w14:paraId="24EDBAF2"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7</w:t>
            </w:r>
          </w:p>
        </w:tc>
        <w:tc>
          <w:tcPr>
            <w:tcW w:w="945" w:type="pct"/>
            <w:shd w:val="clear" w:color="auto" w:fill="auto"/>
            <w:noWrap/>
            <w:vAlign w:val="center"/>
            <w:hideMark/>
          </w:tcPr>
          <w:p w14:paraId="4F299AC6"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2,30%</w:t>
            </w:r>
          </w:p>
        </w:tc>
      </w:tr>
      <w:tr w:rsidR="007B11EF" w:rsidRPr="00915F7B" w14:paraId="0A5A38E1" w14:textId="77777777" w:rsidTr="00915F7B">
        <w:trPr>
          <w:trHeight w:val="300"/>
        </w:trPr>
        <w:tc>
          <w:tcPr>
            <w:tcW w:w="3361" w:type="pct"/>
            <w:shd w:val="clear" w:color="auto" w:fill="auto"/>
            <w:noWrap/>
            <w:vAlign w:val="center"/>
            <w:hideMark/>
          </w:tcPr>
          <w:p w14:paraId="0D4C3707" w14:textId="77777777"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Inne - wskazać jakie?</w:t>
            </w:r>
          </w:p>
        </w:tc>
        <w:tc>
          <w:tcPr>
            <w:tcW w:w="694" w:type="pct"/>
            <w:shd w:val="clear" w:color="auto" w:fill="auto"/>
            <w:noWrap/>
            <w:vAlign w:val="center"/>
            <w:hideMark/>
          </w:tcPr>
          <w:p w14:paraId="3FE7B998"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12</w:t>
            </w:r>
          </w:p>
        </w:tc>
        <w:tc>
          <w:tcPr>
            <w:tcW w:w="945" w:type="pct"/>
            <w:shd w:val="clear" w:color="auto" w:fill="auto"/>
            <w:noWrap/>
            <w:vAlign w:val="center"/>
            <w:hideMark/>
          </w:tcPr>
          <w:p w14:paraId="37C7E2F2"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3,93%</w:t>
            </w:r>
          </w:p>
        </w:tc>
      </w:tr>
      <w:tr w:rsidR="007B11EF" w:rsidRPr="00915F7B" w14:paraId="347718CD" w14:textId="77777777" w:rsidTr="00915F7B">
        <w:trPr>
          <w:trHeight w:val="300"/>
        </w:trPr>
        <w:tc>
          <w:tcPr>
            <w:tcW w:w="3361" w:type="pct"/>
            <w:shd w:val="clear" w:color="auto" w:fill="auto"/>
            <w:noWrap/>
            <w:vAlign w:val="center"/>
            <w:hideMark/>
          </w:tcPr>
          <w:p w14:paraId="4244D6D8" w14:textId="77777777" w:rsidR="007B11EF" w:rsidRPr="00915F7B" w:rsidRDefault="007B11EF" w:rsidP="00915F7B">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Brak odpowiedzi</w:t>
            </w:r>
          </w:p>
        </w:tc>
        <w:tc>
          <w:tcPr>
            <w:tcW w:w="694" w:type="pct"/>
            <w:shd w:val="clear" w:color="auto" w:fill="auto"/>
            <w:noWrap/>
            <w:vAlign w:val="center"/>
            <w:hideMark/>
          </w:tcPr>
          <w:p w14:paraId="65F304C4"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3</w:t>
            </w:r>
          </w:p>
        </w:tc>
        <w:tc>
          <w:tcPr>
            <w:tcW w:w="945" w:type="pct"/>
            <w:shd w:val="clear" w:color="auto" w:fill="auto"/>
            <w:noWrap/>
            <w:vAlign w:val="center"/>
            <w:hideMark/>
          </w:tcPr>
          <w:p w14:paraId="370ACD69" w14:textId="77777777" w:rsidR="007B11EF" w:rsidRPr="00915F7B" w:rsidRDefault="007B11EF" w:rsidP="007B11EF">
            <w:pPr>
              <w:spacing w:after="0" w:line="240" w:lineRule="auto"/>
              <w:jc w:val="center"/>
              <w:rPr>
                <w:rFonts w:ascii="Helvetica" w:eastAsia="Times New Roman" w:hAnsi="Helvetica" w:cs="Helvetica"/>
                <w:sz w:val="20"/>
                <w:szCs w:val="20"/>
                <w:lang w:eastAsia="pl-PL"/>
              </w:rPr>
            </w:pPr>
            <w:r w:rsidRPr="00915F7B">
              <w:rPr>
                <w:rFonts w:ascii="Helvetica" w:eastAsia="Times New Roman" w:hAnsi="Helvetica" w:cs="Helvetica"/>
                <w:sz w:val="20"/>
                <w:szCs w:val="20"/>
                <w:lang w:eastAsia="pl-PL"/>
              </w:rPr>
              <w:t>0,98%</w:t>
            </w:r>
          </w:p>
        </w:tc>
      </w:tr>
    </w:tbl>
    <w:p w14:paraId="0521B6EA" w14:textId="3FE81A95" w:rsidR="00164982" w:rsidRDefault="00837CE7" w:rsidP="007B11E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4650903C" w14:textId="77777777" w:rsidR="00DF2E2A" w:rsidRPr="00182AE3" w:rsidRDefault="00DF2E2A" w:rsidP="007B11EF">
      <w:pPr>
        <w:jc w:val="both"/>
        <w:rPr>
          <w:rFonts w:ascii="Helvetica" w:hAnsi="Helvetica" w:cs="Helvetica"/>
          <w:i/>
          <w:iCs/>
          <w:sz w:val="18"/>
          <w:szCs w:val="18"/>
        </w:rPr>
      </w:pPr>
    </w:p>
    <w:p w14:paraId="0AC307E8" w14:textId="0B87E78D" w:rsidR="00973868" w:rsidRPr="00182AE3" w:rsidRDefault="00973868" w:rsidP="00973868">
      <w:pPr>
        <w:pStyle w:val="Legenda"/>
        <w:keepNext/>
        <w:jc w:val="both"/>
        <w:rPr>
          <w:rFonts w:ascii="Helvetica" w:hAnsi="Helvetica" w:cs="Helvetica"/>
          <w:color w:val="auto"/>
        </w:rPr>
      </w:pPr>
      <w:bookmarkStart w:id="53" w:name="_Toc111366773"/>
      <w:r w:rsidRPr="00182AE3">
        <w:rPr>
          <w:rFonts w:ascii="Helvetica" w:hAnsi="Helvetica" w:cs="Helvetica"/>
          <w:color w:val="auto"/>
        </w:rPr>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24</w:t>
      </w:r>
      <w:r w:rsidRPr="00182AE3">
        <w:rPr>
          <w:rFonts w:ascii="Helvetica" w:hAnsi="Helvetica" w:cs="Helvetica"/>
          <w:color w:val="auto"/>
        </w:rPr>
        <w:fldChar w:fldCharType="end"/>
      </w:r>
      <w:r w:rsidRPr="00182AE3">
        <w:rPr>
          <w:rFonts w:ascii="Helvetica" w:hAnsi="Helvetica" w:cs="Helvetica"/>
          <w:color w:val="auto"/>
        </w:rPr>
        <w:t>. Atrakcyjność typu zabudowy</w:t>
      </w:r>
      <w:bookmarkEnd w:id="53"/>
    </w:p>
    <w:p w14:paraId="041816FD" w14:textId="027F7EA9" w:rsidR="00DA6F58" w:rsidRDefault="00DA6F58" w:rsidP="00973868">
      <w:pPr>
        <w:jc w:val="center"/>
        <w:rPr>
          <w:rFonts w:ascii="Helvetica" w:hAnsi="Helvetica" w:cs="Helvetica"/>
        </w:rPr>
      </w:pPr>
      <w:r>
        <w:rPr>
          <w:noProof/>
        </w:rPr>
        <w:drawing>
          <wp:inline distT="0" distB="0" distL="0" distR="0" wp14:anchorId="702AB87D" wp14:editId="33FDE009">
            <wp:extent cx="5753819" cy="2854960"/>
            <wp:effectExtent l="0" t="0" r="18415" b="2540"/>
            <wp:docPr id="27" name="Wykres 27">
              <a:extLst xmlns:a="http://schemas.openxmlformats.org/drawingml/2006/main">
                <a:ext uri="{FF2B5EF4-FFF2-40B4-BE49-F238E27FC236}">
                  <a16:creationId xmlns:a16="http://schemas.microsoft.com/office/drawing/2014/main" id="{39DEDBBC-1928-50DB-E7B4-37BE3CB61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461502" w14:textId="1BBA19ED" w:rsidR="0056418C" w:rsidRDefault="0056418C" w:rsidP="0056418C">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4D81618E" w14:textId="77777777" w:rsidR="00DF2E2A" w:rsidRPr="00182AE3" w:rsidRDefault="00DF2E2A" w:rsidP="0056418C">
      <w:pPr>
        <w:jc w:val="both"/>
        <w:rPr>
          <w:rFonts w:ascii="Helvetica" w:hAnsi="Helvetica" w:cs="Helvetica"/>
          <w:i/>
          <w:iCs/>
          <w:sz w:val="18"/>
          <w:szCs w:val="18"/>
        </w:rPr>
      </w:pPr>
    </w:p>
    <w:p w14:paraId="0574DE5C" w14:textId="77DB2A0B" w:rsidR="007B11EF" w:rsidRDefault="007B11EF" w:rsidP="007B11EF">
      <w:pPr>
        <w:pStyle w:val="Akapitzlist"/>
        <w:numPr>
          <w:ilvl w:val="0"/>
          <w:numId w:val="61"/>
        </w:numPr>
        <w:jc w:val="both"/>
        <w:rPr>
          <w:rFonts w:ascii="Helvetica" w:hAnsi="Helvetica" w:cs="Helvetica"/>
          <w:b/>
          <w:bCs/>
        </w:rPr>
      </w:pPr>
      <w:r>
        <w:rPr>
          <w:rFonts w:ascii="Helvetica" w:hAnsi="Helvetica" w:cs="Helvetica"/>
          <w:b/>
          <w:bCs/>
        </w:rPr>
        <w:lastRenderedPageBreak/>
        <w:t>Jakie udogodnienia w budynku/otoczeniu są dla Pani/Pana ważne? (</w:t>
      </w:r>
      <w:r w:rsidR="00276A3F">
        <w:rPr>
          <w:rFonts w:ascii="Helvetica" w:hAnsi="Helvetica" w:cs="Helvetica"/>
          <w:b/>
          <w:bCs/>
        </w:rPr>
        <w:t>m</w:t>
      </w:r>
      <w:r>
        <w:rPr>
          <w:rFonts w:ascii="Helvetica" w:hAnsi="Helvetica" w:cs="Helvetica"/>
          <w:b/>
          <w:bCs/>
        </w:rPr>
        <w:t>ożliwość wielokrotnego wyboru)</w:t>
      </w:r>
    </w:p>
    <w:p w14:paraId="39631F92" w14:textId="3E9BA9B2" w:rsidR="007B11EF" w:rsidRDefault="007B11EF" w:rsidP="007B11EF">
      <w:pPr>
        <w:jc w:val="both"/>
        <w:rPr>
          <w:rFonts w:ascii="Helvetica" w:hAnsi="Helvetica" w:cs="Helvetica"/>
        </w:rPr>
      </w:pPr>
    </w:p>
    <w:p w14:paraId="74C9E176" w14:textId="13361132" w:rsidR="00F82587" w:rsidRDefault="00682634" w:rsidP="007B11EF">
      <w:pPr>
        <w:jc w:val="both"/>
        <w:rPr>
          <w:rFonts w:ascii="Helvetica" w:hAnsi="Helvetica" w:cs="Helvetica"/>
        </w:rPr>
      </w:pPr>
      <w:r>
        <w:rPr>
          <w:rFonts w:ascii="Helvetica" w:hAnsi="Helvetica" w:cs="Helvetica"/>
        </w:rPr>
        <w:t>R</w:t>
      </w:r>
      <w:r w:rsidR="00E35B47">
        <w:rPr>
          <w:rFonts w:ascii="Helvetica" w:hAnsi="Helvetica" w:cs="Helvetica"/>
        </w:rPr>
        <w:t>esponden</w:t>
      </w:r>
      <w:r>
        <w:rPr>
          <w:rFonts w:ascii="Helvetica" w:hAnsi="Helvetica" w:cs="Helvetica"/>
        </w:rPr>
        <w:t>ci mogli wskazać więcej niż jedno</w:t>
      </w:r>
      <w:r w:rsidR="00F82587">
        <w:rPr>
          <w:rFonts w:ascii="Helvetica" w:hAnsi="Helvetica" w:cs="Helvetica"/>
        </w:rPr>
        <w:t xml:space="preserve"> udogodnieni</w:t>
      </w:r>
      <w:r>
        <w:rPr>
          <w:rFonts w:ascii="Helvetica" w:hAnsi="Helvetica" w:cs="Helvetica"/>
        </w:rPr>
        <w:t xml:space="preserve">e </w:t>
      </w:r>
      <w:r w:rsidR="00F82587">
        <w:rPr>
          <w:rFonts w:ascii="Helvetica" w:hAnsi="Helvetica" w:cs="Helvetica"/>
        </w:rPr>
        <w:t xml:space="preserve">w budynku </w:t>
      </w:r>
      <w:r w:rsidR="00920D79">
        <w:rPr>
          <w:rFonts w:ascii="Helvetica" w:hAnsi="Helvetica" w:cs="Helvetica"/>
        </w:rPr>
        <w:t>i/lub</w:t>
      </w:r>
      <w:r w:rsidR="00F82587">
        <w:rPr>
          <w:rFonts w:ascii="Helvetica" w:hAnsi="Helvetica" w:cs="Helvetica"/>
        </w:rPr>
        <w:t xml:space="preserve"> otoczeniu</w:t>
      </w:r>
      <w:r>
        <w:rPr>
          <w:rFonts w:ascii="Helvetica" w:hAnsi="Helvetica" w:cs="Helvetica"/>
        </w:rPr>
        <w:t>, które uważają za ważne</w:t>
      </w:r>
      <w:r w:rsidR="00F82587">
        <w:rPr>
          <w:rFonts w:ascii="Helvetica" w:hAnsi="Helvetica" w:cs="Helvetica"/>
        </w:rPr>
        <w:t>.</w:t>
      </w:r>
      <w:r>
        <w:rPr>
          <w:rFonts w:ascii="Helvetica" w:hAnsi="Helvetica" w:cs="Helvetica"/>
        </w:rPr>
        <w:t xml:space="preserve"> Dla</w:t>
      </w:r>
      <w:r w:rsidR="00F82587">
        <w:rPr>
          <w:rFonts w:ascii="Helvetica" w:hAnsi="Helvetica" w:cs="Helvetica"/>
        </w:rPr>
        <w:t xml:space="preserve"> 253 os</w:t>
      </w:r>
      <w:r>
        <w:rPr>
          <w:rFonts w:ascii="Helvetica" w:hAnsi="Helvetica" w:cs="Helvetica"/>
        </w:rPr>
        <w:t>ób</w:t>
      </w:r>
      <w:r w:rsidR="00224F89">
        <w:rPr>
          <w:rFonts w:ascii="Helvetica" w:hAnsi="Helvetica" w:cs="Helvetica"/>
        </w:rPr>
        <w:t xml:space="preserve"> (82,95%) </w:t>
      </w:r>
      <w:r>
        <w:rPr>
          <w:rFonts w:ascii="Helvetica" w:hAnsi="Helvetica" w:cs="Helvetica"/>
        </w:rPr>
        <w:t>istotne jest</w:t>
      </w:r>
      <w:r w:rsidR="00F82587">
        <w:rPr>
          <w:rFonts w:ascii="Helvetica" w:hAnsi="Helvetica" w:cs="Helvetica"/>
        </w:rPr>
        <w:t xml:space="preserve"> posiadanie balkonu. Drug</w:t>
      </w:r>
      <w:r>
        <w:rPr>
          <w:rFonts w:ascii="Helvetica" w:hAnsi="Helvetica" w:cs="Helvetica"/>
        </w:rPr>
        <w:t>ą</w:t>
      </w:r>
      <w:r w:rsidR="00F82587">
        <w:rPr>
          <w:rFonts w:ascii="Helvetica" w:hAnsi="Helvetica" w:cs="Helvetica"/>
        </w:rPr>
        <w:t xml:space="preserve"> najczęściej wybiera</w:t>
      </w:r>
      <w:r>
        <w:rPr>
          <w:rFonts w:ascii="Helvetica" w:hAnsi="Helvetica" w:cs="Helvetica"/>
        </w:rPr>
        <w:t>ną opcją były</w:t>
      </w:r>
      <w:r w:rsidR="00F82587">
        <w:rPr>
          <w:rFonts w:ascii="Helvetica" w:hAnsi="Helvetica" w:cs="Helvetica"/>
        </w:rPr>
        <w:t xml:space="preserve"> miejsca parkingowe </w:t>
      </w:r>
      <w:r w:rsidR="00224F89">
        <w:rPr>
          <w:rFonts w:ascii="Helvetica" w:hAnsi="Helvetica" w:cs="Helvetica"/>
        </w:rPr>
        <w:t>(</w:t>
      </w:r>
      <w:r w:rsidR="00F82587">
        <w:rPr>
          <w:rFonts w:ascii="Helvetica" w:hAnsi="Helvetica" w:cs="Helvetica"/>
        </w:rPr>
        <w:t>63,28%</w:t>
      </w:r>
      <w:r w:rsidR="00224F89">
        <w:rPr>
          <w:rFonts w:ascii="Helvetica" w:hAnsi="Helvetica" w:cs="Helvetica"/>
        </w:rPr>
        <w:t>)</w:t>
      </w:r>
      <w:r w:rsidR="00F82587">
        <w:rPr>
          <w:rFonts w:ascii="Helvetica" w:hAnsi="Helvetica" w:cs="Helvetica"/>
        </w:rPr>
        <w:t>. Równie</w:t>
      </w:r>
      <w:r>
        <w:rPr>
          <w:rFonts w:ascii="Helvetica" w:hAnsi="Helvetica" w:cs="Helvetica"/>
        </w:rPr>
        <w:t xml:space="preserve"> znaczącym</w:t>
      </w:r>
      <w:r w:rsidR="00FE51DE">
        <w:rPr>
          <w:rFonts w:ascii="Helvetica" w:hAnsi="Helvetica" w:cs="Helvetica"/>
        </w:rPr>
        <w:t>i</w:t>
      </w:r>
      <w:r>
        <w:rPr>
          <w:rFonts w:ascii="Helvetica" w:hAnsi="Helvetica" w:cs="Helvetica"/>
        </w:rPr>
        <w:t xml:space="preserve"> </w:t>
      </w:r>
      <w:r w:rsidR="00EA4C02">
        <w:rPr>
          <w:rFonts w:ascii="Helvetica" w:hAnsi="Helvetica" w:cs="Helvetica"/>
        </w:rPr>
        <w:t xml:space="preserve">dla ankietowanych </w:t>
      </w:r>
      <w:r w:rsidR="00F82587">
        <w:rPr>
          <w:rFonts w:ascii="Helvetica" w:hAnsi="Helvetica" w:cs="Helvetica"/>
        </w:rPr>
        <w:t>udogodnie</w:t>
      </w:r>
      <w:r w:rsidR="00EA4C02">
        <w:rPr>
          <w:rFonts w:ascii="Helvetica" w:hAnsi="Helvetica" w:cs="Helvetica"/>
        </w:rPr>
        <w:t>niami</w:t>
      </w:r>
      <w:r w:rsidR="00F82587">
        <w:rPr>
          <w:rFonts w:ascii="Helvetica" w:hAnsi="Helvetica" w:cs="Helvetica"/>
        </w:rPr>
        <w:t xml:space="preserve"> </w:t>
      </w:r>
      <w:r w:rsidR="00FE51DE">
        <w:rPr>
          <w:rFonts w:ascii="Helvetica" w:hAnsi="Helvetica" w:cs="Helvetica"/>
        </w:rPr>
        <w:t>są</w:t>
      </w:r>
      <w:r w:rsidR="00F82587">
        <w:rPr>
          <w:rFonts w:ascii="Helvetica" w:hAnsi="Helvetica" w:cs="Helvetica"/>
        </w:rPr>
        <w:t xml:space="preserve"> komórka lokatorska</w:t>
      </w:r>
      <w:r w:rsidR="005E2CC4">
        <w:rPr>
          <w:rFonts w:ascii="Helvetica" w:hAnsi="Helvetica" w:cs="Helvetica"/>
        </w:rPr>
        <w:t xml:space="preserve"> bądź </w:t>
      </w:r>
      <w:r w:rsidR="00F82587">
        <w:rPr>
          <w:rFonts w:ascii="Helvetica" w:hAnsi="Helvetica" w:cs="Helvetica"/>
        </w:rPr>
        <w:t>piwnica</w:t>
      </w:r>
      <w:r w:rsidR="00EA4C02">
        <w:rPr>
          <w:rFonts w:ascii="Helvetica" w:hAnsi="Helvetica" w:cs="Helvetica"/>
        </w:rPr>
        <w:t xml:space="preserve"> (</w:t>
      </w:r>
      <w:r w:rsidR="00F82587">
        <w:rPr>
          <w:rFonts w:ascii="Helvetica" w:hAnsi="Helvetica" w:cs="Helvetica"/>
        </w:rPr>
        <w:t>58,36%</w:t>
      </w:r>
      <w:r w:rsidR="00EA4C02">
        <w:rPr>
          <w:rFonts w:ascii="Helvetica" w:hAnsi="Helvetica" w:cs="Helvetica"/>
        </w:rPr>
        <w:t>)</w:t>
      </w:r>
      <w:r w:rsidR="00F82587">
        <w:rPr>
          <w:rFonts w:ascii="Helvetica" w:hAnsi="Helvetica" w:cs="Helvetica"/>
        </w:rPr>
        <w:t xml:space="preserve">, </w:t>
      </w:r>
      <w:r w:rsidR="000515FF">
        <w:rPr>
          <w:rFonts w:ascii="Helvetica" w:hAnsi="Helvetica" w:cs="Helvetica"/>
        </w:rPr>
        <w:t xml:space="preserve">domofon </w:t>
      </w:r>
      <w:r w:rsidR="00EA4C02">
        <w:rPr>
          <w:rFonts w:ascii="Helvetica" w:hAnsi="Helvetica" w:cs="Helvetica"/>
        </w:rPr>
        <w:t>(</w:t>
      </w:r>
      <w:r w:rsidR="000515FF">
        <w:rPr>
          <w:rFonts w:ascii="Helvetica" w:hAnsi="Helvetica" w:cs="Helvetica"/>
        </w:rPr>
        <w:t>50,49%</w:t>
      </w:r>
      <w:r w:rsidR="00EA4C02">
        <w:rPr>
          <w:rFonts w:ascii="Helvetica" w:hAnsi="Helvetica" w:cs="Helvetica"/>
        </w:rPr>
        <w:t>)</w:t>
      </w:r>
      <w:r w:rsidR="00920D79">
        <w:rPr>
          <w:rFonts w:ascii="Helvetica" w:hAnsi="Helvetica" w:cs="Helvetica"/>
        </w:rPr>
        <w:t xml:space="preserve"> i</w:t>
      </w:r>
      <w:r w:rsidR="000515FF">
        <w:rPr>
          <w:rFonts w:ascii="Helvetica" w:hAnsi="Helvetica" w:cs="Helvetica"/>
        </w:rPr>
        <w:t xml:space="preserve"> winda </w:t>
      </w:r>
      <w:r w:rsidR="00EA4C02">
        <w:rPr>
          <w:rFonts w:ascii="Helvetica" w:hAnsi="Helvetica" w:cs="Helvetica"/>
        </w:rPr>
        <w:t>(</w:t>
      </w:r>
      <w:r w:rsidR="000515FF">
        <w:rPr>
          <w:rFonts w:ascii="Helvetica" w:hAnsi="Helvetica" w:cs="Helvetica"/>
        </w:rPr>
        <w:t>49,18%</w:t>
      </w:r>
      <w:r w:rsidR="00EA4C02">
        <w:rPr>
          <w:rFonts w:ascii="Helvetica" w:hAnsi="Helvetica" w:cs="Helvetica"/>
        </w:rPr>
        <w:t>)</w:t>
      </w:r>
      <w:r w:rsidR="000515FF">
        <w:rPr>
          <w:rFonts w:ascii="Helvetica" w:hAnsi="Helvetica" w:cs="Helvetica"/>
        </w:rPr>
        <w:t>. Blisko połowa ankietowanych wskazał</w:t>
      </w:r>
      <w:r w:rsidR="00FE51DE">
        <w:rPr>
          <w:rFonts w:ascii="Helvetica" w:hAnsi="Helvetica" w:cs="Helvetica"/>
        </w:rPr>
        <w:t>a na</w:t>
      </w:r>
      <w:r w:rsidR="000515FF">
        <w:rPr>
          <w:rFonts w:ascii="Helvetica" w:hAnsi="Helvetica" w:cs="Helvetica"/>
        </w:rPr>
        <w:t xml:space="preserve"> ogródek</w:t>
      </w:r>
      <w:r w:rsidR="00FE51DE">
        <w:rPr>
          <w:rFonts w:ascii="Helvetica" w:hAnsi="Helvetica" w:cs="Helvetica"/>
        </w:rPr>
        <w:t xml:space="preserve"> (</w:t>
      </w:r>
      <w:r w:rsidR="000515FF">
        <w:rPr>
          <w:rFonts w:ascii="Helvetica" w:hAnsi="Helvetica" w:cs="Helvetica"/>
        </w:rPr>
        <w:t>46,56%</w:t>
      </w:r>
      <w:r w:rsidR="00FE51DE">
        <w:rPr>
          <w:rFonts w:ascii="Helvetica" w:hAnsi="Helvetica" w:cs="Helvetica"/>
        </w:rPr>
        <w:t>)</w:t>
      </w:r>
      <w:r w:rsidR="00920D79">
        <w:rPr>
          <w:rFonts w:ascii="Helvetica" w:hAnsi="Helvetica" w:cs="Helvetica"/>
        </w:rPr>
        <w:t xml:space="preserve"> oraz </w:t>
      </w:r>
      <w:r w:rsidR="000515FF">
        <w:rPr>
          <w:rFonts w:ascii="Helvetica" w:hAnsi="Helvetica" w:cs="Helvetica"/>
        </w:rPr>
        <w:t>garaż w budynku</w:t>
      </w:r>
      <w:r w:rsidR="00EA4C02">
        <w:rPr>
          <w:rFonts w:ascii="Helvetica" w:hAnsi="Helvetica" w:cs="Helvetica"/>
        </w:rPr>
        <w:t xml:space="preserve"> lub</w:t>
      </w:r>
      <w:r w:rsidR="005E2CC4">
        <w:rPr>
          <w:rFonts w:ascii="Helvetica" w:hAnsi="Helvetica" w:cs="Helvetica"/>
        </w:rPr>
        <w:t xml:space="preserve"> </w:t>
      </w:r>
      <w:r w:rsidR="000515FF">
        <w:rPr>
          <w:rFonts w:ascii="Helvetica" w:hAnsi="Helvetica" w:cs="Helvetica"/>
        </w:rPr>
        <w:t xml:space="preserve">bezpośrednim otoczeniu </w:t>
      </w:r>
      <w:r w:rsidR="00FE51DE">
        <w:rPr>
          <w:rFonts w:ascii="Helvetica" w:hAnsi="Helvetica" w:cs="Helvetica"/>
        </w:rPr>
        <w:t>(</w:t>
      </w:r>
      <w:r w:rsidR="000515FF">
        <w:rPr>
          <w:rFonts w:ascii="Helvetica" w:hAnsi="Helvetica" w:cs="Helvetica"/>
        </w:rPr>
        <w:t>45,25%</w:t>
      </w:r>
      <w:r w:rsidR="00FE51DE">
        <w:rPr>
          <w:rFonts w:ascii="Helvetica" w:hAnsi="Helvetica" w:cs="Helvetica"/>
        </w:rPr>
        <w:t>)</w:t>
      </w:r>
      <w:r w:rsidR="000515FF">
        <w:rPr>
          <w:rFonts w:ascii="Helvetica" w:hAnsi="Helvetica" w:cs="Helvetica"/>
        </w:rPr>
        <w:t>.</w:t>
      </w:r>
      <w:r w:rsidR="00FE51DE">
        <w:rPr>
          <w:rFonts w:ascii="Helvetica" w:hAnsi="Helvetica" w:cs="Helvetica"/>
        </w:rPr>
        <w:t xml:space="preserve"> </w:t>
      </w:r>
      <w:r w:rsidR="005E2CC4">
        <w:rPr>
          <w:rFonts w:ascii="Helvetica" w:hAnsi="Helvetica" w:cs="Helvetica"/>
        </w:rPr>
        <w:t>P</w:t>
      </w:r>
      <w:r w:rsidR="000515FF">
        <w:rPr>
          <w:rFonts w:ascii="Helvetica" w:hAnsi="Helvetica" w:cs="Helvetica"/>
        </w:rPr>
        <w:t>rzystosowania dla osób z niepełnosprawnościami</w:t>
      </w:r>
      <w:r w:rsidR="00782E1D">
        <w:rPr>
          <w:rFonts w:ascii="Helvetica" w:hAnsi="Helvetica" w:cs="Helvetica"/>
        </w:rPr>
        <w:t xml:space="preserve"> </w:t>
      </w:r>
      <w:r w:rsidR="005E2CC4">
        <w:rPr>
          <w:rFonts w:ascii="Helvetica" w:hAnsi="Helvetica" w:cs="Helvetica"/>
        </w:rPr>
        <w:t>wskazało</w:t>
      </w:r>
      <w:r w:rsidR="000515FF">
        <w:rPr>
          <w:rFonts w:ascii="Helvetica" w:hAnsi="Helvetica" w:cs="Helvetica"/>
        </w:rPr>
        <w:t xml:space="preserve"> 14,10%</w:t>
      </w:r>
      <w:r w:rsidR="005E2CC4">
        <w:rPr>
          <w:rFonts w:ascii="Helvetica" w:hAnsi="Helvetica" w:cs="Helvetica"/>
        </w:rPr>
        <w:t xml:space="preserve"> uczestników badania</w:t>
      </w:r>
      <w:r w:rsidR="00FE51DE">
        <w:rPr>
          <w:rFonts w:ascii="Helvetica" w:hAnsi="Helvetica" w:cs="Helvetica"/>
        </w:rPr>
        <w:t>.</w:t>
      </w:r>
      <w:r w:rsidR="005E2CC4">
        <w:rPr>
          <w:rFonts w:ascii="Helvetica" w:hAnsi="Helvetica" w:cs="Helvetica"/>
        </w:rPr>
        <w:t xml:space="preserve"> Dziewięciu respondentów</w:t>
      </w:r>
      <w:r w:rsidR="000515FF">
        <w:rPr>
          <w:rFonts w:ascii="Helvetica" w:hAnsi="Helvetica" w:cs="Helvetica"/>
        </w:rPr>
        <w:t xml:space="preserve"> (2,95%</w:t>
      </w:r>
      <w:r w:rsidR="00782E1D">
        <w:rPr>
          <w:rFonts w:ascii="Helvetica" w:hAnsi="Helvetica" w:cs="Helvetica"/>
        </w:rPr>
        <w:t>)</w:t>
      </w:r>
      <w:r w:rsidR="005E2CC4">
        <w:rPr>
          <w:rFonts w:ascii="Helvetica" w:hAnsi="Helvetica" w:cs="Helvetica"/>
        </w:rPr>
        <w:t xml:space="preserve"> preferuje</w:t>
      </w:r>
      <w:r w:rsidR="000515FF">
        <w:rPr>
          <w:rFonts w:ascii="Helvetica" w:hAnsi="Helvetica" w:cs="Helvetica"/>
        </w:rPr>
        <w:t xml:space="preserve"> inn</w:t>
      </w:r>
      <w:r w:rsidR="00782E1D">
        <w:rPr>
          <w:rFonts w:ascii="Helvetica" w:hAnsi="Helvetica" w:cs="Helvetica"/>
        </w:rPr>
        <w:t>y wariant</w:t>
      </w:r>
      <w:r w:rsidR="005E2CC4">
        <w:rPr>
          <w:rFonts w:ascii="Helvetica" w:hAnsi="Helvetica" w:cs="Helvetica"/>
        </w:rPr>
        <w:t>;</w:t>
      </w:r>
      <w:r w:rsidR="000515FF">
        <w:rPr>
          <w:rFonts w:ascii="Helvetica" w:hAnsi="Helvetica" w:cs="Helvetica"/>
        </w:rPr>
        <w:t xml:space="preserve"> wymieni</w:t>
      </w:r>
      <w:r w:rsidR="00920D79">
        <w:rPr>
          <w:rFonts w:ascii="Helvetica" w:hAnsi="Helvetica" w:cs="Helvetica"/>
        </w:rPr>
        <w:t>o</w:t>
      </w:r>
      <w:r w:rsidR="000515FF">
        <w:rPr>
          <w:rFonts w:ascii="Helvetica" w:hAnsi="Helvetica" w:cs="Helvetica"/>
        </w:rPr>
        <w:t>no</w:t>
      </w:r>
      <w:r w:rsidR="005E2CC4">
        <w:rPr>
          <w:rFonts w:ascii="Helvetica" w:hAnsi="Helvetica" w:cs="Helvetica"/>
        </w:rPr>
        <w:t xml:space="preserve"> tutaj</w:t>
      </w:r>
      <w:r w:rsidR="000515FF">
        <w:rPr>
          <w:rFonts w:ascii="Helvetica" w:hAnsi="Helvetica" w:cs="Helvetica"/>
        </w:rPr>
        <w:t xml:space="preserve"> m.in.</w:t>
      </w:r>
      <w:r w:rsidR="002A50B1">
        <w:rPr>
          <w:rFonts w:ascii="Helvetica" w:hAnsi="Helvetica" w:cs="Helvetica"/>
        </w:rPr>
        <w:t>:</w:t>
      </w:r>
      <w:r w:rsidR="000515FF">
        <w:rPr>
          <w:rFonts w:ascii="Helvetica" w:hAnsi="Helvetica" w:cs="Helvetica"/>
        </w:rPr>
        <w:t xml:space="preserve"> tereny zielone, plac zabaw, miejsca na rowery, brak progów zwalniających</w:t>
      </w:r>
      <w:r w:rsidR="00782E1D">
        <w:rPr>
          <w:rFonts w:ascii="Helvetica" w:hAnsi="Helvetica" w:cs="Helvetica"/>
        </w:rPr>
        <w:t xml:space="preserve">, </w:t>
      </w:r>
      <w:r w:rsidR="000515FF">
        <w:rPr>
          <w:rFonts w:ascii="Helvetica" w:hAnsi="Helvetica" w:cs="Helvetica"/>
        </w:rPr>
        <w:t xml:space="preserve">przestronną klatkę schodową </w:t>
      </w:r>
      <w:r w:rsidR="00782E1D">
        <w:rPr>
          <w:rFonts w:ascii="Helvetica" w:hAnsi="Helvetica" w:cs="Helvetica"/>
        </w:rPr>
        <w:t>czy</w:t>
      </w:r>
      <w:r w:rsidR="000515FF">
        <w:rPr>
          <w:rFonts w:ascii="Helvetica" w:hAnsi="Helvetica" w:cs="Helvetica"/>
        </w:rPr>
        <w:t xml:space="preserve"> windę towarową.</w:t>
      </w:r>
    </w:p>
    <w:p w14:paraId="672193AF" w14:textId="77777777" w:rsidR="00DF0AC1" w:rsidRDefault="00DF0AC1" w:rsidP="007B11EF">
      <w:pPr>
        <w:jc w:val="both"/>
        <w:rPr>
          <w:rFonts w:ascii="Helvetica" w:hAnsi="Helvetica" w:cs="Helvetica"/>
        </w:rPr>
      </w:pPr>
    </w:p>
    <w:p w14:paraId="7E41AAAF" w14:textId="06A4BF99" w:rsidR="004A265D" w:rsidRPr="00182AE3" w:rsidRDefault="004A265D" w:rsidP="004A265D">
      <w:pPr>
        <w:pStyle w:val="Legenda"/>
        <w:keepNext/>
        <w:rPr>
          <w:rFonts w:ascii="Helvetica" w:hAnsi="Helvetica" w:cs="Helvetica"/>
          <w:color w:val="auto"/>
        </w:rPr>
      </w:pPr>
      <w:bookmarkStart w:id="54" w:name="_Toc111366802"/>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25</w:t>
      </w:r>
      <w:r w:rsidRPr="00182AE3">
        <w:rPr>
          <w:rFonts w:ascii="Helvetica" w:hAnsi="Helvetica" w:cs="Helvetica"/>
          <w:color w:val="auto"/>
        </w:rPr>
        <w:fldChar w:fldCharType="end"/>
      </w:r>
      <w:r w:rsidRPr="00182AE3">
        <w:rPr>
          <w:rFonts w:ascii="Helvetica" w:hAnsi="Helvetica" w:cs="Helvetica"/>
          <w:color w:val="auto"/>
        </w:rPr>
        <w:t>. Ważne udogodnienia w budynku/otoczeniu</w:t>
      </w:r>
      <w:bookmarkEnd w:id="54"/>
    </w:p>
    <w:tbl>
      <w:tblPr>
        <w:tblW w:w="5000" w:type="pct"/>
        <w:tblCellMar>
          <w:left w:w="70" w:type="dxa"/>
          <w:right w:w="70" w:type="dxa"/>
        </w:tblCellMar>
        <w:tblLook w:val="04A0" w:firstRow="1" w:lastRow="0" w:firstColumn="1" w:lastColumn="0" w:noHBand="0" w:noVBand="1"/>
      </w:tblPr>
      <w:tblGrid>
        <w:gridCol w:w="5713"/>
        <w:gridCol w:w="1586"/>
        <w:gridCol w:w="1763"/>
      </w:tblGrid>
      <w:tr w:rsidR="007B11EF" w:rsidRPr="00FE51DE" w14:paraId="65EF4DAD" w14:textId="77777777" w:rsidTr="00FE51DE">
        <w:trPr>
          <w:trHeight w:val="300"/>
        </w:trPr>
        <w:tc>
          <w:tcPr>
            <w:tcW w:w="323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BC0EC98" w14:textId="42BE0601" w:rsidR="007B11EF" w:rsidRPr="00FE51DE" w:rsidRDefault="007B11EF" w:rsidP="00FE51DE">
            <w:pPr>
              <w:spacing w:after="0" w:line="240" w:lineRule="auto"/>
              <w:jc w:val="center"/>
              <w:rPr>
                <w:rFonts w:ascii="Helvetica" w:eastAsia="Times New Roman" w:hAnsi="Helvetica" w:cs="Helvetica"/>
                <w:b/>
                <w:bCs/>
                <w:sz w:val="20"/>
                <w:szCs w:val="20"/>
                <w:lang w:eastAsia="pl-PL"/>
              </w:rPr>
            </w:pPr>
            <w:r w:rsidRPr="00FE51DE">
              <w:rPr>
                <w:rFonts w:ascii="Helvetica" w:eastAsia="Times New Roman" w:hAnsi="Helvetica" w:cs="Helvetica"/>
                <w:b/>
                <w:bCs/>
                <w:sz w:val="20"/>
                <w:szCs w:val="20"/>
                <w:lang w:eastAsia="pl-PL"/>
              </w:rPr>
              <w:t>Jakie udogodnienia w budynku/otoczeniu są dla Pani/Pana ważne?</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634170E9" w14:textId="7727200C" w:rsidR="007B11EF" w:rsidRPr="00FE51DE" w:rsidRDefault="007B11EF" w:rsidP="007B11EF">
            <w:pPr>
              <w:spacing w:after="0" w:line="240" w:lineRule="auto"/>
              <w:jc w:val="center"/>
              <w:rPr>
                <w:rFonts w:ascii="Helvetica" w:eastAsia="Times New Roman" w:hAnsi="Helvetica" w:cs="Helvetica"/>
                <w:b/>
                <w:bCs/>
                <w:sz w:val="20"/>
                <w:szCs w:val="20"/>
                <w:lang w:eastAsia="pl-PL"/>
              </w:rPr>
            </w:pPr>
            <w:proofErr w:type="spellStart"/>
            <w:r w:rsidRPr="00FE51DE">
              <w:rPr>
                <w:rFonts w:ascii="Helvetica" w:eastAsia="Times New Roman" w:hAnsi="Helvetica" w:cs="Helvetica"/>
                <w:b/>
                <w:bCs/>
                <w:sz w:val="20"/>
                <w:szCs w:val="20"/>
                <w:lang w:eastAsia="pl-PL"/>
              </w:rPr>
              <w:t>Liczbawskazań</w:t>
            </w:r>
            <w:proofErr w:type="spellEnd"/>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609597D9" w14:textId="77777777" w:rsidR="007B11EF" w:rsidRPr="00FE51DE" w:rsidRDefault="007B11EF" w:rsidP="007B11EF">
            <w:pPr>
              <w:spacing w:after="0" w:line="240" w:lineRule="auto"/>
              <w:jc w:val="center"/>
              <w:rPr>
                <w:rFonts w:ascii="Helvetica" w:eastAsia="Times New Roman" w:hAnsi="Helvetica" w:cs="Helvetica"/>
                <w:b/>
                <w:bCs/>
                <w:sz w:val="20"/>
                <w:szCs w:val="20"/>
                <w:lang w:eastAsia="pl-PL"/>
              </w:rPr>
            </w:pPr>
            <w:r w:rsidRPr="00FE51DE">
              <w:rPr>
                <w:rFonts w:ascii="Helvetica" w:eastAsia="Times New Roman" w:hAnsi="Helvetica" w:cs="Helvetica"/>
                <w:b/>
                <w:bCs/>
                <w:sz w:val="20"/>
                <w:szCs w:val="20"/>
                <w:lang w:eastAsia="pl-PL"/>
              </w:rPr>
              <w:t>Procent wskazań</w:t>
            </w:r>
          </w:p>
        </w:tc>
      </w:tr>
      <w:tr w:rsidR="007B11EF" w:rsidRPr="00FE51DE" w14:paraId="2E1737A5"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883CAA1"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Balkon</w:t>
            </w:r>
          </w:p>
        </w:tc>
        <w:tc>
          <w:tcPr>
            <w:tcW w:w="840" w:type="pct"/>
            <w:tcBorders>
              <w:top w:val="nil"/>
              <w:left w:val="nil"/>
              <w:bottom w:val="single" w:sz="4" w:space="0" w:color="auto"/>
              <w:right w:val="single" w:sz="4" w:space="0" w:color="auto"/>
            </w:tcBorders>
            <w:shd w:val="clear" w:color="auto" w:fill="auto"/>
            <w:noWrap/>
            <w:vAlign w:val="center"/>
            <w:hideMark/>
          </w:tcPr>
          <w:p w14:paraId="630141BA"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253</w:t>
            </w:r>
          </w:p>
        </w:tc>
        <w:tc>
          <w:tcPr>
            <w:tcW w:w="927" w:type="pct"/>
            <w:tcBorders>
              <w:top w:val="nil"/>
              <w:left w:val="nil"/>
              <w:bottom w:val="single" w:sz="4" w:space="0" w:color="auto"/>
              <w:right w:val="single" w:sz="4" w:space="0" w:color="auto"/>
            </w:tcBorders>
            <w:shd w:val="clear" w:color="auto" w:fill="auto"/>
            <w:noWrap/>
            <w:vAlign w:val="center"/>
            <w:hideMark/>
          </w:tcPr>
          <w:p w14:paraId="42436219"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82,95%</w:t>
            </w:r>
          </w:p>
        </w:tc>
      </w:tr>
      <w:tr w:rsidR="007B11EF" w:rsidRPr="00FE51DE" w14:paraId="2BD6D59E"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BBE7142"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Winda</w:t>
            </w:r>
          </w:p>
        </w:tc>
        <w:tc>
          <w:tcPr>
            <w:tcW w:w="840" w:type="pct"/>
            <w:tcBorders>
              <w:top w:val="nil"/>
              <w:left w:val="nil"/>
              <w:bottom w:val="single" w:sz="4" w:space="0" w:color="auto"/>
              <w:right w:val="single" w:sz="4" w:space="0" w:color="auto"/>
            </w:tcBorders>
            <w:shd w:val="clear" w:color="auto" w:fill="auto"/>
            <w:noWrap/>
            <w:vAlign w:val="center"/>
            <w:hideMark/>
          </w:tcPr>
          <w:p w14:paraId="640BD348"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150</w:t>
            </w:r>
          </w:p>
        </w:tc>
        <w:tc>
          <w:tcPr>
            <w:tcW w:w="927" w:type="pct"/>
            <w:tcBorders>
              <w:top w:val="nil"/>
              <w:left w:val="nil"/>
              <w:bottom w:val="single" w:sz="4" w:space="0" w:color="auto"/>
              <w:right w:val="single" w:sz="4" w:space="0" w:color="auto"/>
            </w:tcBorders>
            <w:shd w:val="clear" w:color="auto" w:fill="auto"/>
            <w:noWrap/>
            <w:vAlign w:val="center"/>
            <w:hideMark/>
          </w:tcPr>
          <w:p w14:paraId="34B556FC"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49,18%</w:t>
            </w:r>
          </w:p>
        </w:tc>
      </w:tr>
      <w:tr w:rsidR="007B11EF" w:rsidRPr="00FE51DE" w14:paraId="4481781C"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BCDE098"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Garaż w budynku lub w bezpośrednim otoczeniu</w:t>
            </w:r>
          </w:p>
        </w:tc>
        <w:tc>
          <w:tcPr>
            <w:tcW w:w="840" w:type="pct"/>
            <w:tcBorders>
              <w:top w:val="nil"/>
              <w:left w:val="nil"/>
              <w:bottom w:val="single" w:sz="4" w:space="0" w:color="auto"/>
              <w:right w:val="single" w:sz="4" w:space="0" w:color="auto"/>
            </w:tcBorders>
            <w:shd w:val="clear" w:color="auto" w:fill="auto"/>
            <w:noWrap/>
            <w:vAlign w:val="center"/>
            <w:hideMark/>
          </w:tcPr>
          <w:p w14:paraId="542E0B06"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138</w:t>
            </w:r>
          </w:p>
        </w:tc>
        <w:tc>
          <w:tcPr>
            <w:tcW w:w="927" w:type="pct"/>
            <w:tcBorders>
              <w:top w:val="nil"/>
              <w:left w:val="nil"/>
              <w:bottom w:val="single" w:sz="4" w:space="0" w:color="auto"/>
              <w:right w:val="single" w:sz="4" w:space="0" w:color="auto"/>
            </w:tcBorders>
            <w:shd w:val="clear" w:color="auto" w:fill="auto"/>
            <w:noWrap/>
            <w:vAlign w:val="center"/>
            <w:hideMark/>
          </w:tcPr>
          <w:p w14:paraId="0569BCED"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45,25%</w:t>
            </w:r>
          </w:p>
        </w:tc>
      </w:tr>
      <w:tr w:rsidR="007B11EF" w:rsidRPr="00FE51DE" w14:paraId="37C02741"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35E9A3DD"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Komórka lokatorska/piwnica</w:t>
            </w:r>
          </w:p>
        </w:tc>
        <w:tc>
          <w:tcPr>
            <w:tcW w:w="840" w:type="pct"/>
            <w:tcBorders>
              <w:top w:val="nil"/>
              <w:left w:val="nil"/>
              <w:bottom w:val="single" w:sz="4" w:space="0" w:color="auto"/>
              <w:right w:val="single" w:sz="4" w:space="0" w:color="auto"/>
            </w:tcBorders>
            <w:shd w:val="clear" w:color="auto" w:fill="auto"/>
            <w:noWrap/>
            <w:vAlign w:val="center"/>
            <w:hideMark/>
          </w:tcPr>
          <w:p w14:paraId="5F401905"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178</w:t>
            </w:r>
          </w:p>
        </w:tc>
        <w:tc>
          <w:tcPr>
            <w:tcW w:w="927" w:type="pct"/>
            <w:tcBorders>
              <w:top w:val="nil"/>
              <w:left w:val="nil"/>
              <w:bottom w:val="single" w:sz="4" w:space="0" w:color="auto"/>
              <w:right w:val="single" w:sz="4" w:space="0" w:color="auto"/>
            </w:tcBorders>
            <w:shd w:val="clear" w:color="auto" w:fill="auto"/>
            <w:noWrap/>
            <w:vAlign w:val="center"/>
            <w:hideMark/>
          </w:tcPr>
          <w:p w14:paraId="390CB673"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58,36%</w:t>
            </w:r>
          </w:p>
        </w:tc>
      </w:tr>
      <w:tr w:rsidR="007B11EF" w:rsidRPr="00FE51DE" w14:paraId="461834CE"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1AEBB68"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Przystosowanie dla osób z niepełnosprawnościami</w:t>
            </w:r>
          </w:p>
        </w:tc>
        <w:tc>
          <w:tcPr>
            <w:tcW w:w="840" w:type="pct"/>
            <w:tcBorders>
              <w:top w:val="nil"/>
              <w:left w:val="nil"/>
              <w:bottom w:val="single" w:sz="4" w:space="0" w:color="auto"/>
              <w:right w:val="single" w:sz="4" w:space="0" w:color="auto"/>
            </w:tcBorders>
            <w:shd w:val="clear" w:color="auto" w:fill="auto"/>
            <w:noWrap/>
            <w:vAlign w:val="center"/>
            <w:hideMark/>
          </w:tcPr>
          <w:p w14:paraId="075879F9"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43</w:t>
            </w:r>
          </w:p>
        </w:tc>
        <w:tc>
          <w:tcPr>
            <w:tcW w:w="927" w:type="pct"/>
            <w:tcBorders>
              <w:top w:val="nil"/>
              <w:left w:val="nil"/>
              <w:bottom w:val="single" w:sz="4" w:space="0" w:color="auto"/>
              <w:right w:val="single" w:sz="4" w:space="0" w:color="auto"/>
            </w:tcBorders>
            <w:shd w:val="clear" w:color="auto" w:fill="auto"/>
            <w:noWrap/>
            <w:vAlign w:val="center"/>
            <w:hideMark/>
          </w:tcPr>
          <w:p w14:paraId="684BFC3A"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14,10%</w:t>
            </w:r>
          </w:p>
        </w:tc>
      </w:tr>
      <w:tr w:rsidR="007B11EF" w:rsidRPr="00FE51DE" w14:paraId="09866E27"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9AEA6B8"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Domofon</w:t>
            </w:r>
          </w:p>
        </w:tc>
        <w:tc>
          <w:tcPr>
            <w:tcW w:w="840" w:type="pct"/>
            <w:tcBorders>
              <w:top w:val="nil"/>
              <w:left w:val="nil"/>
              <w:bottom w:val="single" w:sz="4" w:space="0" w:color="auto"/>
              <w:right w:val="single" w:sz="4" w:space="0" w:color="auto"/>
            </w:tcBorders>
            <w:shd w:val="clear" w:color="auto" w:fill="auto"/>
            <w:noWrap/>
            <w:vAlign w:val="center"/>
            <w:hideMark/>
          </w:tcPr>
          <w:p w14:paraId="2C3E9931"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154</w:t>
            </w:r>
          </w:p>
        </w:tc>
        <w:tc>
          <w:tcPr>
            <w:tcW w:w="927" w:type="pct"/>
            <w:tcBorders>
              <w:top w:val="nil"/>
              <w:left w:val="nil"/>
              <w:bottom w:val="single" w:sz="4" w:space="0" w:color="auto"/>
              <w:right w:val="single" w:sz="4" w:space="0" w:color="auto"/>
            </w:tcBorders>
            <w:shd w:val="clear" w:color="auto" w:fill="auto"/>
            <w:noWrap/>
            <w:vAlign w:val="center"/>
            <w:hideMark/>
          </w:tcPr>
          <w:p w14:paraId="7887B70D"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50,49%</w:t>
            </w:r>
          </w:p>
        </w:tc>
      </w:tr>
      <w:tr w:rsidR="007B11EF" w:rsidRPr="00FE51DE" w14:paraId="03E98EC7"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053C8E89"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Miejsca parkingowe</w:t>
            </w:r>
          </w:p>
        </w:tc>
        <w:tc>
          <w:tcPr>
            <w:tcW w:w="840" w:type="pct"/>
            <w:tcBorders>
              <w:top w:val="nil"/>
              <w:left w:val="nil"/>
              <w:bottom w:val="single" w:sz="4" w:space="0" w:color="auto"/>
              <w:right w:val="single" w:sz="4" w:space="0" w:color="auto"/>
            </w:tcBorders>
            <w:shd w:val="clear" w:color="auto" w:fill="auto"/>
            <w:noWrap/>
            <w:vAlign w:val="center"/>
            <w:hideMark/>
          </w:tcPr>
          <w:p w14:paraId="7F34D25E"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193</w:t>
            </w:r>
          </w:p>
        </w:tc>
        <w:tc>
          <w:tcPr>
            <w:tcW w:w="927" w:type="pct"/>
            <w:tcBorders>
              <w:top w:val="nil"/>
              <w:left w:val="nil"/>
              <w:bottom w:val="single" w:sz="4" w:space="0" w:color="auto"/>
              <w:right w:val="single" w:sz="4" w:space="0" w:color="auto"/>
            </w:tcBorders>
            <w:shd w:val="clear" w:color="auto" w:fill="auto"/>
            <w:noWrap/>
            <w:vAlign w:val="center"/>
            <w:hideMark/>
          </w:tcPr>
          <w:p w14:paraId="28774D9F"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63,28%</w:t>
            </w:r>
          </w:p>
        </w:tc>
      </w:tr>
      <w:tr w:rsidR="007B11EF" w:rsidRPr="00FE51DE" w14:paraId="2891C116"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32171CBE"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Ogródek</w:t>
            </w:r>
          </w:p>
        </w:tc>
        <w:tc>
          <w:tcPr>
            <w:tcW w:w="840" w:type="pct"/>
            <w:tcBorders>
              <w:top w:val="nil"/>
              <w:left w:val="nil"/>
              <w:bottom w:val="single" w:sz="4" w:space="0" w:color="auto"/>
              <w:right w:val="single" w:sz="4" w:space="0" w:color="auto"/>
            </w:tcBorders>
            <w:shd w:val="clear" w:color="auto" w:fill="auto"/>
            <w:noWrap/>
            <w:vAlign w:val="center"/>
            <w:hideMark/>
          </w:tcPr>
          <w:p w14:paraId="3BB6848F"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142</w:t>
            </w:r>
          </w:p>
        </w:tc>
        <w:tc>
          <w:tcPr>
            <w:tcW w:w="927" w:type="pct"/>
            <w:tcBorders>
              <w:top w:val="nil"/>
              <w:left w:val="nil"/>
              <w:bottom w:val="single" w:sz="4" w:space="0" w:color="auto"/>
              <w:right w:val="single" w:sz="4" w:space="0" w:color="auto"/>
            </w:tcBorders>
            <w:shd w:val="clear" w:color="auto" w:fill="auto"/>
            <w:noWrap/>
            <w:vAlign w:val="center"/>
            <w:hideMark/>
          </w:tcPr>
          <w:p w14:paraId="64082C20"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46,56%</w:t>
            </w:r>
          </w:p>
        </w:tc>
      </w:tr>
      <w:tr w:rsidR="007B11EF" w:rsidRPr="00FE51DE" w14:paraId="56B5E770" w14:textId="77777777" w:rsidTr="00FE51DE">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AA92D53" w14:textId="77777777" w:rsidR="007B11EF" w:rsidRPr="00FE51DE" w:rsidRDefault="007B11EF" w:rsidP="00FE51DE">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Inne - wskazać jakie?</w:t>
            </w:r>
          </w:p>
        </w:tc>
        <w:tc>
          <w:tcPr>
            <w:tcW w:w="840" w:type="pct"/>
            <w:tcBorders>
              <w:top w:val="nil"/>
              <w:left w:val="nil"/>
              <w:bottom w:val="single" w:sz="4" w:space="0" w:color="auto"/>
              <w:right w:val="single" w:sz="4" w:space="0" w:color="auto"/>
            </w:tcBorders>
            <w:shd w:val="clear" w:color="auto" w:fill="auto"/>
            <w:noWrap/>
            <w:vAlign w:val="center"/>
            <w:hideMark/>
          </w:tcPr>
          <w:p w14:paraId="473CBC2B"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9</w:t>
            </w:r>
          </w:p>
        </w:tc>
        <w:tc>
          <w:tcPr>
            <w:tcW w:w="927" w:type="pct"/>
            <w:tcBorders>
              <w:top w:val="nil"/>
              <w:left w:val="nil"/>
              <w:bottom w:val="single" w:sz="4" w:space="0" w:color="auto"/>
              <w:right w:val="single" w:sz="4" w:space="0" w:color="auto"/>
            </w:tcBorders>
            <w:shd w:val="clear" w:color="auto" w:fill="auto"/>
            <w:noWrap/>
            <w:vAlign w:val="center"/>
            <w:hideMark/>
          </w:tcPr>
          <w:p w14:paraId="000B9092" w14:textId="77777777" w:rsidR="007B11EF" w:rsidRPr="00FE51DE" w:rsidRDefault="007B11EF" w:rsidP="007B11EF">
            <w:pPr>
              <w:spacing w:after="0" w:line="240" w:lineRule="auto"/>
              <w:jc w:val="center"/>
              <w:rPr>
                <w:rFonts w:ascii="Helvetica" w:eastAsia="Times New Roman" w:hAnsi="Helvetica" w:cs="Helvetica"/>
                <w:sz w:val="20"/>
                <w:szCs w:val="20"/>
                <w:lang w:eastAsia="pl-PL"/>
              </w:rPr>
            </w:pPr>
            <w:r w:rsidRPr="00FE51DE">
              <w:rPr>
                <w:rFonts w:ascii="Helvetica" w:eastAsia="Times New Roman" w:hAnsi="Helvetica" w:cs="Helvetica"/>
                <w:sz w:val="20"/>
                <w:szCs w:val="20"/>
                <w:lang w:eastAsia="pl-PL"/>
              </w:rPr>
              <w:t>2,95%</w:t>
            </w:r>
          </w:p>
        </w:tc>
      </w:tr>
    </w:tbl>
    <w:p w14:paraId="0DCCC763" w14:textId="77777777" w:rsidR="00837CE7" w:rsidRPr="00182AE3" w:rsidRDefault="00837CE7" w:rsidP="00837CE7">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0AFAD536" w14:textId="5B86E93E" w:rsidR="007B11EF" w:rsidRDefault="007B11EF" w:rsidP="007B11EF">
      <w:pPr>
        <w:jc w:val="both"/>
        <w:rPr>
          <w:rFonts w:ascii="Helvetica" w:hAnsi="Helvetica" w:cs="Helvetica"/>
        </w:rPr>
      </w:pPr>
    </w:p>
    <w:p w14:paraId="2596398D" w14:textId="483FE6F3" w:rsidR="00973868" w:rsidRPr="00182AE3" w:rsidRDefault="00973868" w:rsidP="00973868">
      <w:pPr>
        <w:pStyle w:val="Legenda"/>
        <w:keepNext/>
        <w:jc w:val="both"/>
        <w:rPr>
          <w:rFonts w:ascii="Helvetica" w:hAnsi="Helvetica" w:cs="Helvetica"/>
          <w:color w:val="auto"/>
        </w:rPr>
      </w:pPr>
      <w:bookmarkStart w:id="55" w:name="_Toc111366774"/>
      <w:r w:rsidRPr="00182AE3">
        <w:rPr>
          <w:rFonts w:ascii="Helvetica" w:hAnsi="Helvetica" w:cs="Helvetica"/>
          <w:color w:val="auto"/>
        </w:rPr>
        <w:lastRenderedPageBreak/>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25</w:t>
      </w:r>
      <w:r w:rsidRPr="00182AE3">
        <w:rPr>
          <w:rFonts w:ascii="Helvetica" w:hAnsi="Helvetica" w:cs="Helvetica"/>
          <w:color w:val="auto"/>
        </w:rPr>
        <w:fldChar w:fldCharType="end"/>
      </w:r>
      <w:r w:rsidRPr="00182AE3">
        <w:rPr>
          <w:rFonts w:ascii="Helvetica" w:hAnsi="Helvetica" w:cs="Helvetica"/>
          <w:color w:val="auto"/>
        </w:rPr>
        <w:t>. Ważne udogodnienia w budynku/otoczeniu</w:t>
      </w:r>
      <w:bookmarkEnd w:id="55"/>
    </w:p>
    <w:p w14:paraId="61AEDF77" w14:textId="64D6E278" w:rsidR="00DA6F58" w:rsidRDefault="00DA6F58" w:rsidP="00973868">
      <w:pPr>
        <w:jc w:val="center"/>
        <w:rPr>
          <w:rFonts w:ascii="Helvetica" w:hAnsi="Helvetica" w:cs="Helvetica"/>
        </w:rPr>
      </w:pPr>
      <w:r>
        <w:rPr>
          <w:noProof/>
        </w:rPr>
        <w:drawing>
          <wp:inline distT="0" distB="0" distL="0" distR="0" wp14:anchorId="6B92D679" wp14:editId="61700946">
            <wp:extent cx="5795158" cy="3515096"/>
            <wp:effectExtent l="0" t="0" r="15240" b="9525"/>
            <wp:docPr id="28" name="Wykres 28">
              <a:extLst xmlns:a="http://schemas.openxmlformats.org/drawingml/2006/main">
                <a:ext uri="{FF2B5EF4-FFF2-40B4-BE49-F238E27FC236}">
                  <a16:creationId xmlns:a16="http://schemas.microsoft.com/office/drawing/2014/main" id="{64D38470-2FE0-5C9B-593E-AE7DDA320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A7370F" w14:textId="77777777" w:rsidR="0056418C" w:rsidRPr="00182AE3" w:rsidRDefault="0056418C" w:rsidP="0056418C">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02DC7E59" w14:textId="5CB7CA26" w:rsidR="0056418C" w:rsidRDefault="0056418C">
      <w:pPr>
        <w:rPr>
          <w:rFonts w:ascii="Helvetica" w:hAnsi="Helvetica" w:cs="Helvetica"/>
          <w:b/>
          <w:bCs/>
        </w:rPr>
      </w:pPr>
    </w:p>
    <w:p w14:paraId="35539A1F" w14:textId="77777777" w:rsidR="005A4178" w:rsidRDefault="005A4178">
      <w:pPr>
        <w:rPr>
          <w:rFonts w:ascii="Helvetica" w:hAnsi="Helvetica" w:cs="Helvetica"/>
          <w:b/>
          <w:bCs/>
        </w:rPr>
      </w:pPr>
      <w:r>
        <w:rPr>
          <w:rFonts w:ascii="Helvetica" w:hAnsi="Helvetica" w:cs="Helvetica"/>
          <w:b/>
          <w:bCs/>
        </w:rPr>
        <w:br w:type="page"/>
      </w:r>
    </w:p>
    <w:p w14:paraId="3EAAE0A5" w14:textId="00E1423F" w:rsidR="007B11EF" w:rsidRDefault="007B11EF" w:rsidP="007B11EF">
      <w:pPr>
        <w:pStyle w:val="Akapitzlist"/>
        <w:numPr>
          <w:ilvl w:val="0"/>
          <w:numId w:val="61"/>
        </w:numPr>
        <w:jc w:val="both"/>
        <w:rPr>
          <w:rFonts w:ascii="Helvetica" w:hAnsi="Helvetica" w:cs="Helvetica"/>
          <w:b/>
          <w:bCs/>
        </w:rPr>
      </w:pPr>
      <w:r>
        <w:rPr>
          <w:rFonts w:ascii="Helvetica" w:hAnsi="Helvetica" w:cs="Helvetica"/>
          <w:b/>
          <w:bCs/>
        </w:rPr>
        <w:lastRenderedPageBreak/>
        <w:t>Jakie obiekty powinny znajdować się w bezpośrednim sąsiedztwie/blisko Pani/Pana miejsca zamieszkania? (</w:t>
      </w:r>
      <w:r w:rsidR="00276A3F">
        <w:rPr>
          <w:rFonts w:ascii="Helvetica" w:hAnsi="Helvetica" w:cs="Helvetica"/>
          <w:b/>
          <w:bCs/>
        </w:rPr>
        <w:t>m</w:t>
      </w:r>
      <w:r>
        <w:rPr>
          <w:rFonts w:ascii="Helvetica" w:hAnsi="Helvetica" w:cs="Helvetica"/>
          <w:b/>
          <w:bCs/>
        </w:rPr>
        <w:t>ożliwość wielokrotnego wyboru)</w:t>
      </w:r>
    </w:p>
    <w:p w14:paraId="7C06485F" w14:textId="634C7166" w:rsidR="007B11EF" w:rsidRDefault="007B11EF" w:rsidP="007B11EF">
      <w:pPr>
        <w:jc w:val="both"/>
        <w:rPr>
          <w:rFonts w:ascii="Helvetica" w:hAnsi="Helvetica" w:cs="Helvetica"/>
        </w:rPr>
      </w:pPr>
    </w:p>
    <w:p w14:paraId="06A7439B" w14:textId="480B638F" w:rsidR="005A4178" w:rsidRDefault="002A7F6D" w:rsidP="007B11EF">
      <w:pPr>
        <w:jc w:val="both"/>
        <w:rPr>
          <w:rFonts w:ascii="Helvetica" w:hAnsi="Helvetica" w:cs="Helvetica"/>
        </w:rPr>
      </w:pPr>
      <w:r>
        <w:rPr>
          <w:rFonts w:ascii="Helvetica" w:hAnsi="Helvetica" w:cs="Helvetica"/>
        </w:rPr>
        <w:t>Uczestnicy badania</w:t>
      </w:r>
      <w:r w:rsidR="002617ED">
        <w:rPr>
          <w:rFonts w:ascii="Helvetica" w:hAnsi="Helvetica" w:cs="Helvetica"/>
        </w:rPr>
        <w:t xml:space="preserve"> mogli wskazać więcej niż jeden obiekt, który w ich</w:t>
      </w:r>
      <w:r>
        <w:rPr>
          <w:rFonts w:ascii="Helvetica" w:hAnsi="Helvetica" w:cs="Helvetica"/>
        </w:rPr>
        <w:t xml:space="preserve"> indywidualnej </w:t>
      </w:r>
      <w:r w:rsidR="002617ED">
        <w:rPr>
          <w:rFonts w:ascii="Helvetica" w:hAnsi="Helvetica" w:cs="Helvetica"/>
        </w:rPr>
        <w:t xml:space="preserve">ocenie </w:t>
      </w:r>
      <w:r>
        <w:rPr>
          <w:rFonts w:ascii="Helvetica" w:hAnsi="Helvetica" w:cs="Helvetica"/>
        </w:rPr>
        <w:t>po</w:t>
      </w:r>
      <w:r w:rsidR="002617ED">
        <w:rPr>
          <w:rFonts w:ascii="Helvetica" w:hAnsi="Helvetica" w:cs="Helvetica"/>
        </w:rPr>
        <w:t>winien</w:t>
      </w:r>
      <w:r>
        <w:rPr>
          <w:rFonts w:ascii="Helvetica" w:hAnsi="Helvetica" w:cs="Helvetica"/>
        </w:rPr>
        <w:t xml:space="preserve"> być</w:t>
      </w:r>
      <w:r w:rsidR="002617ED">
        <w:rPr>
          <w:rFonts w:ascii="Helvetica" w:hAnsi="Helvetica" w:cs="Helvetica"/>
        </w:rPr>
        <w:t xml:space="preserve"> w bezpośrednim sąsiedztwie lub blisko miejsca zamieszkania.</w:t>
      </w:r>
      <w:r w:rsidR="00251DC9">
        <w:rPr>
          <w:rFonts w:ascii="Helvetica" w:hAnsi="Helvetica" w:cs="Helvetica"/>
        </w:rPr>
        <w:t xml:space="preserve"> </w:t>
      </w:r>
      <w:r w:rsidR="005A4178">
        <w:rPr>
          <w:rFonts w:ascii="Helvetica" w:hAnsi="Helvetica" w:cs="Helvetica"/>
        </w:rPr>
        <w:t>Zdecydowana większość</w:t>
      </w:r>
      <w:r w:rsidR="00251DC9">
        <w:rPr>
          <w:rFonts w:ascii="Helvetica" w:hAnsi="Helvetica" w:cs="Helvetica"/>
        </w:rPr>
        <w:t xml:space="preserve"> preferuje w bezpośrednim sąsiedztwie</w:t>
      </w:r>
      <w:r w:rsidR="005A4178">
        <w:rPr>
          <w:rFonts w:ascii="Helvetica" w:hAnsi="Helvetica" w:cs="Helvetica"/>
        </w:rPr>
        <w:t xml:space="preserve"> teren</w:t>
      </w:r>
      <w:r w:rsidR="00251DC9">
        <w:rPr>
          <w:rFonts w:ascii="Helvetica" w:hAnsi="Helvetica" w:cs="Helvetica"/>
        </w:rPr>
        <w:t>y</w:t>
      </w:r>
      <w:r w:rsidR="005A4178">
        <w:rPr>
          <w:rFonts w:ascii="Helvetica" w:hAnsi="Helvetica" w:cs="Helvetica"/>
        </w:rPr>
        <w:t xml:space="preserve"> zielon</w:t>
      </w:r>
      <w:r w:rsidR="00251DC9">
        <w:rPr>
          <w:rFonts w:ascii="Helvetica" w:hAnsi="Helvetica" w:cs="Helvetica"/>
        </w:rPr>
        <w:t>e (</w:t>
      </w:r>
      <w:r w:rsidR="005A4178">
        <w:rPr>
          <w:rFonts w:ascii="Helvetica" w:hAnsi="Helvetica" w:cs="Helvetica"/>
        </w:rPr>
        <w:t>79,34%</w:t>
      </w:r>
      <w:r w:rsidR="00251DC9">
        <w:rPr>
          <w:rFonts w:ascii="Helvetica" w:hAnsi="Helvetica" w:cs="Helvetica"/>
        </w:rPr>
        <w:t>) a także bliskość</w:t>
      </w:r>
      <w:r w:rsidR="005A4178">
        <w:rPr>
          <w:rFonts w:ascii="Helvetica" w:hAnsi="Helvetica" w:cs="Helvetica"/>
        </w:rPr>
        <w:t xml:space="preserve"> sklepów spożywczych/dyskontów</w:t>
      </w:r>
      <w:r w:rsidR="00251DC9">
        <w:rPr>
          <w:rFonts w:ascii="Helvetica" w:hAnsi="Helvetica" w:cs="Helvetica"/>
        </w:rPr>
        <w:t xml:space="preserve"> (</w:t>
      </w:r>
      <w:r w:rsidR="005A4178">
        <w:rPr>
          <w:rFonts w:ascii="Helvetica" w:hAnsi="Helvetica" w:cs="Helvetica"/>
        </w:rPr>
        <w:t>76,72%</w:t>
      </w:r>
      <w:r w:rsidR="00251DC9">
        <w:rPr>
          <w:rFonts w:ascii="Helvetica" w:hAnsi="Helvetica" w:cs="Helvetica"/>
        </w:rPr>
        <w:t>)</w:t>
      </w:r>
      <w:r w:rsidR="005A4178">
        <w:rPr>
          <w:rFonts w:ascii="Helvetica" w:hAnsi="Helvetica" w:cs="Helvetica"/>
        </w:rPr>
        <w:t>.</w:t>
      </w:r>
      <w:r w:rsidR="00251DC9">
        <w:rPr>
          <w:rFonts w:ascii="Helvetica" w:hAnsi="Helvetica" w:cs="Helvetica"/>
        </w:rPr>
        <w:t xml:space="preserve"> P</w:t>
      </w:r>
      <w:r w:rsidR="005A4178">
        <w:rPr>
          <w:rFonts w:ascii="Helvetica" w:hAnsi="Helvetica" w:cs="Helvetica"/>
        </w:rPr>
        <w:t>onad połowa ankietowanych</w:t>
      </w:r>
      <w:r w:rsidR="00251DC9">
        <w:rPr>
          <w:rFonts w:ascii="Helvetica" w:hAnsi="Helvetica" w:cs="Helvetica"/>
        </w:rPr>
        <w:t xml:space="preserve"> zadeklarowała, że</w:t>
      </w:r>
      <w:r w:rsidR="005A4178">
        <w:rPr>
          <w:rFonts w:ascii="Helvetica" w:hAnsi="Helvetica" w:cs="Helvetica"/>
        </w:rPr>
        <w:t xml:space="preserve"> </w:t>
      </w:r>
      <w:r w:rsidR="00251DC9">
        <w:rPr>
          <w:rFonts w:ascii="Helvetica" w:hAnsi="Helvetica" w:cs="Helvetica"/>
        </w:rPr>
        <w:t xml:space="preserve">w </w:t>
      </w:r>
      <w:r w:rsidR="005A4178">
        <w:rPr>
          <w:rFonts w:ascii="Helvetica" w:hAnsi="Helvetica" w:cs="Helvetica"/>
        </w:rPr>
        <w:t>bezpośrednim sąsiedztwie</w:t>
      </w:r>
      <w:r w:rsidR="00251DC9">
        <w:rPr>
          <w:rFonts w:ascii="Helvetica" w:hAnsi="Helvetica" w:cs="Helvetica"/>
        </w:rPr>
        <w:t xml:space="preserve"> lub </w:t>
      </w:r>
      <w:r w:rsidR="005A4178">
        <w:rPr>
          <w:rFonts w:ascii="Helvetica" w:hAnsi="Helvetica" w:cs="Helvetica"/>
        </w:rPr>
        <w:t>blisko miejsca zamieszkania winn</w:t>
      </w:r>
      <w:r w:rsidR="00004BEC">
        <w:rPr>
          <w:rFonts w:ascii="Helvetica" w:hAnsi="Helvetica" w:cs="Helvetica"/>
        </w:rPr>
        <w:t>y znajdować</w:t>
      </w:r>
      <w:r w:rsidR="00251DC9">
        <w:rPr>
          <w:rFonts w:ascii="Helvetica" w:hAnsi="Helvetica" w:cs="Helvetica"/>
        </w:rPr>
        <w:t xml:space="preserve"> się</w:t>
      </w:r>
      <w:r w:rsidR="00004BEC">
        <w:rPr>
          <w:rFonts w:ascii="Helvetica" w:hAnsi="Helvetica" w:cs="Helvetica"/>
        </w:rPr>
        <w:t xml:space="preserve"> przystanki komunikacji publicznej</w:t>
      </w:r>
      <w:r w:rsidR="00251DC9">
        <w:rPr>
          <w:rFonts w:ascii="Helvetica" w:hAnsi="Helvetica" w:cs="Helvetica"/>
        </w:rPr>
        <w:t xml:space="preserve"> (</w:t>
      </w:r>
      <w:r w:rsidR="00004BEC">
        <w:rPr>
          <w:rFonts w:ascii="Helvetica" w:hAnsi="Helvetica" w:cs="Helvetica"/>
        </w:rPr>
        <w:t>58,36%</w:t>
      </w:r>
      <w:r w:rsidR="00251DC9">
        <w:rPr>
          <w:rFonts w:ascii="Helvetica" w:hAnsi="Helvetica" w:cs="Helvetica"/>
        </w:rPr>
        <w:t xml:space="preserve">) </w:t>
      </w:r>
      <w:r w:rsidR="00004BEC">
        <w:rPr>
          <w:rFonts w:ascii="Helvetica" w:hAnsi="Helvetica" w:cs="Helvetica"/>
        </w:rPr>
        <w:t xml:space="preserve">oraz apteka </w:t>
      </w:r>
      <w:r w:rsidR="00251DC9">
        <w:rPr>
          <w:rFonts w:ascii="Helvetica" w:hAnsi="Helvetica" w:cs="Helvetica"/>
        </w:rPr>
        <w:t>(</w:t>
      </w:r>
      <w:r w:rsidR="00004BEC">
        <w:rPr>
          <w:rFonts w:ascii="Helvetica" w:hAnsi="Helvetica" w:cs="Helvetica"/>
        </w:rPr>
        <w:t>52,46%</w:t>
      </w:r>
      <w:r w:rsidR="00251DC9">
        <w:rPr>
          <w:rFonts w:ascii="Helvetica" w:hAnsi="Helvetica" w:cs="Helvetica"/>
        </w:rPr>
        <w:t>)</w:t>
      </w:r>
      <w:r w:rsidR="00004BEC">
        <w:rPr>
          <w:rFonts w:ascii="Helvetica" w:hAnsi="Helvetica" w:cs="Helvetica"/>
        </w:rPr>
        <w:t>.</w:t>
      </w:r>
      <w:r w:rsidR="00251DC9">
        <w:rPr>
          <w:rFonts w:ascii="Helvetica" w:hAnsi="Helvetica" w:cs="Helvetica"/>
        </w:rPr>
        <w:t xml:space="preserve"> Dla</w:t>
      </w:r>
      <w:r w:rsidR="00004BEC">
        <w:rPr>
          <w:rFonts w:ascii="Helvetica" w:hAnsi="Helvetica" w:cs="Helvetica"/>
        </w:rPr>
        <w:t xml:space="preserve"> 36,39%</w:t>
      </w:r>
      <w:r w:rsidR="00251DC9">
        <w:rPr>
          <w:rFonts w:ascii="Helvetica" w:hAnsi="Helvetica" w:cs="Helvetica"/>
        </w:rPr>
        <w:t xml:space="preserve"> respondentów</w:t>
      </w:r>
      <w:r w:rsidR="00004BEC">
        <w:rPr>
          <w:rFonts w:ascii="Helvetica" w:hAnsi="Helvetica" w:cs="Helvetica"/>
        </w:rPr>
        <w:t xml:space="preserve"> wa</w:t>
      </w:r>
      <w:r w:rsidR="002F41A6">
        <w:rPr>
          <w:rFonts w:ascii="Helvetica" w:hAnsi="Helvetica" w:cs="Helvetica"/>
        </w:rPr>
        <w:t>ż</w:t>
      </w:r>
      <w:r w:rsidR="00004BEC">
        <w:rPr>
          <w:rFonts w:ascii="Helvetica" w:hAnsi="Helvetica" w:cs="Helvetica"/>
        </w:rPr>
        <w:t>n</w:t>
      </w:r>
      <w:r w:rsidR="002F41A6">
        <w:rPr>
          <w:rFonts w:ascii="Helvetica" w:hAnsi="Helvetica" w:cs="Helvetica"/>
        </w:rPr>
        <w:t>y jest</w:t>
      </w:r>
      <w:r w:rsidR="00004BEC">
        <w:rPr>
          <w:rFonts w:ascii="Helvetica" w:hAnsi="Helvetica" w:cs="Helvetica"/>
        </w:rPr>
        <w:t xml:space="preserve"> </w:t>
      </w:r>
      <w:r w:rsidR="002F41A6">
        <w:rPr>
          <w:rFonts w:ascii="Helvetica" w:hAnsi="Helvetica" w:cs="Helvetica"/>
        </w:rPr>
        <w:t xml:space="preserve">dostęp do </w:t>
      </w:r>
      <w:r w:rsidR="00004BEC">
        <w:rPr>
          <w:rFonts w:ascii="Helvetica" w:hAnsi="Helvetica" w:cs="Helvetica"/>
        </w:rPr>
        <w:t>poradni</w:t>
      </w:r>
      <w:r w:rsidR="002F41A6">
        <w:rPr>
          <w:rFonts w:ascii="Helvetica" w:hAnsi="Helvetica" w:cs="Helvetica"/>
        </w:rPr>
        <w:t xml:space="preserve"> czy </w:t>
      </w:r>
      <w:r w:rsidR="00004BEC">
        <w:rPr>
          <w:rFonts w:ascii="Helvetica" w:hAnsi="Helvetica" w:cs="Helvetica"/>
        </w:rPr>
        <w:t>przychodni</w:t>
      </w:r>
      <w:r w:rsidR="00FA42C5">
        <w:rPr>
          <w:rFonts w:ascii="Helvetica" w:hAnsi="Helvetica" w:cs="Helvetica"/>
        </w:rPr>
        <w:t xml:space="preserve">, tj. </w:t>
      </w:r>
      <w:r w:rsidR="00004BEC">
        <w:rPr>
          <w:rFonts w:ascii="Helvetica" w:hAnsi="Helvetica" w:cs="Helvetica"/>
        </w:rPr>
        <w:t>opiek</w:t>
      </w:r>
      <w:r w:rsidR="002F41A6">
        <w:rPr>
          <w:rFonts w:ascii="Helvetica" w:hAnsi="Helvetica" w:cs="Helvetica"/>
        </w:rPr>
        <w:t>i</w:t>
      </w:r>
      <w:r w:rsidR="00004BEC">
        <w:rPr>
          <w:rFonts w:ascii="Helvetica" w:hAnsi="Helvetica" w:cs="Helvetica"/>
        </w:rPr>
        <w:t xml:space="preserve"> medyczna. </w:t>
      </w:r>
      <w:r w:rsidR="002F41A6">
        <w:rPr>
          <w:rFonts w:ascii="Helvetica" w:hAnsi="Helvetica" w:cs="Helvetica"/>
        </w:rPr>
        <w:t>Wariant s</w:t>
      </w:r>
      <w:r w:rsidR="00004BEC">
        <w:rPr>
          <w:rFonts w:ascii="Helvetica" w:hAnsi="Helvetica" w:cs="Helvetica"/>
        </w:rPr>
        <w:t>zkoł</w:t>
      </w:r>
      <w:r w:rsidR="002F41A6">
        <w:rPr>
          <w:rFonts w:ascii="Helvetica" w:hAnsi="Helvetica" w:cs="Helvetica"/>
        </w:rPr>
        <w:t>a</w:t>
      </w:r>
      <w:r w:rsidR="00004BEC">
        <w:rPr>
          <w:rFonts w:ascii="Helvetica" w:hAnsi="Helvetica" w:cs="Helvetica"/>
        </w:rPr>
        <w:t xml:space="preserve"> podstawow</w:t>
      </w:r>
      <w:r w:rsidR="002F41A6">
        <w:rPr>
          <w:rFonts w:ascii="Helvetica" w:hAnsi="Helvetica" w:cs="Helvetica"/>
        </w:rPr>
        <w:t>a</w:t>
      </w:r>
      <w:r w:rsidR="00FA42C5">
        <w:rPr>
          <w:rFonts w:ascii="Helvetica" w:hAnsi="Helvetica" w:cs="Helvetica"/>
        </w:rPr>
        <w:t xml:space="preserve"> wybrało</w:t>
      </w:r>
      <w:r w:rsidR="00004BEC">
        <w:rPr>
          <w:rFonts w:ascii="Helvetica" w:hAnsi="Helvetica" w:cs="Helvetica"/>
        </w:rPr>
        <w:t xml:space="preserve"> 35,08% ankietowanych</w:t>
      </w:r>
      <w:r w:rsidR="00FA42C5">
        <w:rPr>
          <w:rFonts w:ascii="Helvetica" w:hAnsi="Helvetica" w:cs="Helvetica"/>
        </w:rPr>
        <w:t>, p</w:t>
      </w:r>
      <w:r w:rsidR="00004BEC">
        <w:rPr>
          <w:rFonts w:ascii="Helvetica" w:hAnsi="Helvetica" w:cs="Helvetica"/>
        </w:rPr>
        <w:t>rzedszkole 34,75%</w:t>
      </w:r>
      <w:r w:rsidR="00FA42C5">
        <w:rPr>
          <w:rFonts w:ascii="Helvetica" w:hAnsi="Helvetica" w:cs="Helvetica"/>
        </w:rPr>
        <w:t>, zaś żłobek 22,95%</w:t>
      </w:r>
      <w:r w:rsidR="002F41A6">
        <w:rPr>
          <w:rFonts w:ascii="Helvetica" w:hAnsi="Helvetica" w:cs="Helvetica"/>
        </w:rPr>
        <w:t>. Jedenastu</w:t>
      </w:r>
      <w:r w:rsidR="00FA42C5">
        <w:rPr>
          <w:rFonts w:ascii="Helvetica" w:hAnsi="Helvetica" w:cs="Helvetica"/>
        </w:rPr>
        <w:t xml:space="preserve"> uczestników badania (3,61%)</w:t>
      </w:r>
      <w:r w:rsidR="002F41A6">
        <w:rPr>
          <w:rFonts w:ascii="Helvetica" w:hAnsi="Helvetica" w:cs="Helvetica"/>
        </w:rPr>
        <w:t xml:space="preserve"> wpisało</w:t>
      </w:r>
      <w:r w:rsidR="00004BEC">
        <w:rPr>
          <w:rFonts w:ascii="Helvetica" w:hAnsi="Helvetica" w:cs="Helvetica"/>
        </w:rPr>
        <w:t xml:space="preserve"> inne</w:t>
      </w:r>
      <w:r w:rsidR="002F41A6">
        <w:rPr>
          <w:rFonts w:ascii="Helvetica" w:hAnsi="Helvetica" w:cs="Helvetica"/>
        </w:rPr>
        <w:t xml:space="preserve"> opcje,</w:t>
      </w:r>
      <w:r w:rsidR="006A3BAB">
        <w:rPr>
          <w:rFonts w:ascii="Helvetica" w:hAnsi="Helvetica" w:cs="Helvetica"/>
        </w:rPr>
        <w:t xml:space="preserve"> np.</w:t>
      </w:r>
      <w:r>
        <w:rPr>
          <w:rFonts w:ascii="Helvetica" w:hAnsi="Helvetica" w:cs="Helvetica"/>
        </w:rPr>
        <w:t>:</w:t>
      </w:r>
      <w:r w:rsidR="00004BEC">
        <w:rPr>
          <w:rFonts w:ascii="Helvetica" w:hAnsi="Helvetica" w:cs="Helvetica"/>
        </w:rPr>
        <w:t xml:space="preserve"> uczelnię, stadion lekkoatletyczny, plac zabaw/boisko, kościół</w:t>
      </w:r>
      <w:r w:rsidR="000F6AF9">
        <w:rPr>
          <w:rFonts w:ascii="Helvetica" w:hAnsi="Helvetica" w:cs="Helvetica"/>
        </w:rPr>
        <w:t xml:space="preserve"> </w:t>
      </w:r>
      <w:r w:rsidR="002F41A6">
        <w:rPr>
          <w:rFonts w:ascii="Helvetica" w:hAnsi="Helvetica" w:cs="Helvetica"/>
        </w:rPr>
        <w:t>czy</w:t>
      </w:r>
      <w:r w:rsidR="000F6AF9">
        <w:rPr>
          <w:rFonts w:ascii="Helvetica" w:hAnsi="Helvetica" w:cs="Helvetica"/>
        </w:rPr>
        <w:t xml:space="preserve"> restauracj</w:t>
      </w:r>
      <w:r w:rsidR="002F41A6">
        <w:rPr>
          <w:rFonts w:ascii="Helvetica" w:hAnsi="Helvetica" w:cs="Helvetica"/>
        </w:rPr>
        <w:t>ę</w:t>
      </w:r>
      <w:r w:rsidR="000F6AF9">
        <w:rPr>
          <w:rFonts w:ascii="Helvetica" w:hAnsi="Helvetica" w:cs="Helvetica"/>
        </w:rPr>
        <w:t>.</w:t>
      </w:r>
    </w:p>
    <w:p w14:paraId="26D58B97" w14:textId="77777777" w:rsidR="00BE4F17" w:rsidRDefault="00BE4F17" w:rsidP="007B11EF">
      <w:pPr>
        <w:jc w:val="both"/>
        <w:rPr>
          <w:rFonts w:ascii="Helvetica" w:hAnsi="Helvetica" w:cs="Helvetica"/>
        </w:rPr>
      </w:pPr>
    </w:p>
    <w:p w14:paraId="61701660" w14:textId="2D2AEC2B" w:rsidR="004A265D" w:rsidRPr="00182AE3" w:rsidRDefault="004A265D" w:rsidP="004A265D">
      <w:pPr>
        <w:pStyle w:val="Legenda"/>
        <w:keepNext/>
        <w:jc w:val="both"/>
        <w:rPr>
          <w:rFonts w:ascii="Helvetica" w:hAnsi="Helvetica" w:cs="Helvetica"/>
          <w:color w:val="auto"/>
        </w:rPr>
      </w:pPr>
      <w:bookmarkStart w:id="56" w:name="_Toc111366803"/>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26</w:t>
      </w:r>
      <w:r w:rsidRPr="00182AE3">
        <w:rPr>
          <w:rFonts w:ascii="Helvetica" w:hAnsi="Helvetica" w:cs="Helvetica"/>
          <w:color w:val="auto"/>
        </w:rPr>
        <w:fldChar w:fldCharType="end"/>
      </w:r>
      <w:r w:rsidRPr="00182AE3">
        <w:rPr>
          <w:rFonts w:ascii="Helvetica" w:hAnsi="Helvetica" w:cs="Helvetica"/>
          <w:color w:val="auto"/>
        </w:rPr>
        <w:t>. Obiekty, które powinny znajdować się w bezpośrednim sąsiedztwie/blisko miejsca zamieszkania</w:t>
      </w:r>
      <w:bookmarkEnd w:id="56"/>
    </w:p>
    <w:tbl>
      <w:tblPr>
        <w:tblW w:w="5000" w:type="pct"/>
        <w:tblCellMar>
          <w:left w:w="70" w:type="dxa"/>
          <w:right w:w="70" w:type="dxa"/>
        </w:tblCellMar>
        <w:tblLook w:val="04A0" w:firstRow="1" w:lastRow="0" w:firstColumn="1" w:lastColumn="0" w:noHBand="0" w:noVBand="1"/>
      </w:tblPr>
      <w:tblGrid>
        <w:gridCol w:w="5860"/>
        <w:gridCol w:w="1522"/>
        <w:gridCol w:w="1680"/>
      </w:tblGrid>
      <w:tr w:rsidR="007B11EF" w:rsidRPr="00B71FE6" w14:paraId="2E18587E" w14:textId="77777777" w:rsidTr="00B71FE6">
        <w:trPr>
          <w:trHeight w:val="600"/>
        </w:trPr>
        <w:tc>
          <w:tcPr>
            <w:tcW w:w="323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45B93FAE" w14:textId="73CED281" w:rsidR="007B11EF" w:rsidRPr="00B71FE6" w:rsidRDefault="007B11EF" w:rsidP="00B71FE6">
            <w:pPr>
              <w:spacing w:after="0" w:line="240" w:lineRule="auto"/>
              <w:jc w:val="center"/>
              <w:rPr>
                <w:rFonts w:ascii="Helvetica" w:eastAsia="Times New Roman" w:hAnsi="Helvetica" w:cs="Helvetica"/>
                <w:b/>
                <w:bCs/>
                <w:sz w:val="20"/>
                <w:szCs w:val="20"/>
                <w:lang w:eastAsia="pl-PL"/>
              </w:rPr>
            </w:pPr>
            <w:r w:rsidRPr="00B71FE6">
              <w:rPr>
                <w:rFonts w:ascii="Helvetica" w:eastAsia="Times New Roman" w:hAnsi="Helvetica" w:cs="Helvetica"/>
                <w:b/>
                <w:bCs/>
                <w:sz w:val="20"/>
                <w:szCs w:val="20"/>
                <w:lang w:eastAsia="pl-PL"/>
              </w:rPr>
              <w:t>Jakie obiekty powinny znajdować się w bezpośrednim sąsiedztwie/blisko Pani/Pana miejsca zamieszkania?</w:t>
            </w:r>
          </w:p>
        </w:tc>
        <w:tc>
          <w:tcPr>
            <w:tcW w:w="840" w:type="pct"/>
            <w:tcBorders>
              <w:top w:val="single" w:sz="4" w:space="0" w:color="auto"/>
              <w:left w:val="nil"/>
              <w:bottom w:val="single" w:sz="4" w:space="0" w:color="auto"/>
              <w:right w:val="single" w:sz="4" w:space="0" w:color="auto"/>
            </w:tcBorders>
            <w:shd w:val="clear" w:color="000000" w:fill="DDEBF7"/>
            <w:noWrap/>
            <w:vAlign w:val="center"/>
            <w:hideMark/>
          </w:tcPr>
          <w:p w14:paraId="1EFD40D2" w14:textId="77777777" w:rsidR="00E91D8B" w:rsidRDefault="007B11EF" w:rsidP="007B11EF">
            <w:pPr>
              <w:spacing w:after="0" w:line="240" w:lineRule="auto"/>
              <w:jc w:val="center"/>
              <w:rPr>
                <w:rFonts w:ascii="Helvetica" w:eastAsia="Times New Roman" w:hAnsi="Helvetica" w:cs="Helvetica"/>
                <w:b/>
                <w:bCs/>
                <w:sz w:val="20"/>
                <w:szCs w:val="20"/>
                <w:lang w:eastAsia="pl-PL"/>
              </w:rPr>
            </w:pPr>
            <w:r w:rsidRPr="00B71FE6">
              <w:rPr>
                <w:rFonts w:ascii="Helvetica" w:eastAsia="Times New Roman" w:hAnsi="Helvetica" w:cs="Helvetica"/>
                <w:b/>
                <w:bCs/>
                <w:sz w:val="20"/>
                <w:szCs w:val="20"/>
                <w:lang w:eastAsia="pl-PL"/>
              </w:rPr>
              <w:t>Liczba</w:t>
            </w:r>
          </w:p>
          <w:p w14:paraId="6ECCD7FD" w14:textId="485C7B91" w:rsidR="007B11EF" w:rsidRPr="00B71FE6" w:rsidRDefault="007B11EF" w:rsidP="007B11EF">
            <w:pPr>
              <w:spacing w:after="0" w:line="240" w:lineRule="auto"/>
              <w:jc w:val="center"/>
              <w:rPr>
                <w:rFonts w:ascii="Helvetica" w:eastAsia="Times New Roman" w:hAnsi="Helvetica" w:cs="Helvetica"/>
                <w:b/>
                <w:bCs/>
                <w:sz w:val="20"/>
                <w:szCs w:val="20"/>
                <w:lang w:eastAsia="pl-PL"/>
              </w:rPr>
            </w:pPr>
            <w:r w:rsidRPr="00B71FE6">
              <w:rPr>
                <w:rFonts w:ascii="Helvetica" w:eastAsia="Times New Roman" w:hAnsi="Helvetica" w:cs="Helvetica"/>
                <w:b/>
                <w:bCs/>
                <w:sz w:val="20"/>
                <w:szCs w:val="20"/>
                <w:lang w:eastAsia="pl-PL"/>
              </w:rPr>
              <w:t>wskazań</w:t>
            </w:r>
          </w:p>
        </w:tc>
        <w:tc>
          <w:tcPr>
            <w:tcW w:w="927" w:type="pct"/>
            <w:tcBorders>
              <w:top w:val="single" w:sz="4" w:space="0" w:color="auto"/>
              <w:left w:val="nil"/>
              <w:bottom w:val="single" w:sz="4" w:space="0" w:color="auto"/>
              <w:right w:val="single" w:sz="4" w:space="0" w:color="auto"/>
            </w:tcBorders>
            <w:shd w:val="clear" w:color="000000" w:fill="DDEBF7"/>
            <w:noWrap/>
            <w:vAlign w:val="center"/>
            <w:hideMark/>
          </w:tcPr>
          <w:p w14:paraId="2CEF65F5" w14:textId="77777777" w:rsidR="00E91D8B" w:rsidRDefault="007B11EF" w:rsidP="007B11EF">
            <w:pPr>
              <w:spacing w:after="0" w:line="240" w:lineRule="auto"/>
              <w:jc w:val="center"/>
              <w:rPr>
                <w:rFonts w:ascii="Helvetica" w:eastAsia="Times New Roman" w:hAnsi="Helvetica" w:cs="Helvetica"/>
                <w:b/>
                <w:bCs/>
                <w:sz w:val="20"/>
                <w:szCs w:val="20"/>
                <w:lang w:eastAsia="pl-PL"/>
              </w:rPr>
            </w:pPr>
            <w:r w:rsidRPr="00B71FE6">
              <w:rPr>
                <w:rFonts w:ascii="Helvetica" w:eastAsia="Times New Roman" w:hAnsi="Helvetica" w:cs="Helvetica"/>
                <w:b/>
                <w:bCs/>
                <w:sz w:val="20"/>
                <w:szCs w:val="20"/>
                <w:lang w:eastAsia="pl-PL"/>
              </w:rPr>
              <w:t>Procent</w:t>
            </w:r>
          </w:p>
          <w:p w14:paraId="438706B0" w14:textId="171C1F74" w:rsidR="007B11EF" w:rsidRPr="00B71FE6" w:rsidRDefault="007B11EF" w:rsidP="007B11EF">
            <w:pPr>
              <w:spacing w:after="0" w:line="240" w:lineRule="auto"/>
              <w:jc w:val="center"/>
              <w:rPr>
                <w:rFonts w:ascii="Helvetica" w:eastAsia="Times New Roman" w:hAnsi="Helvetica" w:cs="Helvetica"/>
                <w:b/>
                <w:bCs/>
                <w:sz w:val="20"/>
                <w:szCs w:val="20"/>
                <w:lang w:eastAsia="pl-PL"/>
              </w:rPr>
            </w:pPr>
            <w:r w:rsidRPr="00B71FE6">
              <w:rPr>
                <w:rFonts w:ascii="Helvetica" w:eastAsia="Times New Roman" w:hAnsi="Helvetica" w:cs="Helvetica"/>
                <w:b/>
                <w:bCs/>
                <w:sz w:val="20"/>
                <w:szCs w:val="20"/>
                <w:lang w:eastAsia="pl-PL"/>
              </w:rPr>
              <w:t>wskazań</w:t>
            </w:r>
          </w:p>
        </w:tc>
      </w:tr>
      <w:tr w:rsidR="007B11EF" w:rsidRPr="00B71FE6" w14:paraId="503959D5"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707A958"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Poradnie/przychodnie - opieka medyczna</w:t>
            </w:r>
          </w:p>
        </w:tc>
        <w:tc>
          <w:tcPr>
            <w:tcW w:w="840" w:type="pct"/>
            <w:tcBorders>
              <w:top w:val="nil"/>
              <w:left w:val="nil"/>
              <w:bottom w:val="single" w:sz="4" w:space="0" w:color="auto"/>
              <w:right w:val="single" w:sz="4" w:space="0" w:color="auto"/>
            </w:tcBorders>
            <w:shd w:val="clear" w:color="auto" w:fill="auto"/>
            <w:noWrap/>
            <w:vAlign w:val="center"/>
            <w:hideMark/>
          </w:tcPr>
          <w:p w14:paraId="7BF8916C"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111</w:t>
            </w:r>
          </w:p>
        </w:tc>
        <w:tc>
          <w:tcPr>
            <w:tcW w:w="927" w:type="pct"/>
            <w:tcBorders>
              <w:top w:val="nil"/>
              <w:left w:val="nil"/>
              <w:bottom w:val="single" w:sz="4" w:space="0" w:color="auto"/>
              <w:right w:val="single" w:sz="4" w:space="0" w:color="auto"/>
            </w:tcBorders>
            <w:shd w:val="clear" w:color="auto" w:fill="auto"/>
            <w:noWrap/>
            <w:vAlign w:val="center"/>
            <w:hideMark/>
          </w:tcPr>
          <w:p w14:paraId="09EFD133"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36,39%</w:t>
            </w:r>
          </w:p>
        </w:tc>
      </w:tr>
      <w:tr w:rsidR="007B11EF" w:rsidRPr="00B71FE6" w14:paraId="1522EC19"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43382515"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Apteka</w:t>
            </w:r>
          </w:p>
        </w:tc>
        <w:tc>
          <w:tcPr>
            <w:tcW w:w="840" w:type="pct"/>
            <w:tcBorders>
              <w:top w:val="nil"/>
              <w:left w:val="nil"/>
              <w:bottom w:val="single" w:sz="4" w:space="0" w:color="auto"/>
              <w:right w:val="single" w:sz="4" w:space="0" w:color="auto"/>
            </w:tcBorders>
            <w:shd w:val="clear" w:color="auto" w:fill="auto"/>
            <w:noWrap/>
            <w:vAlign w:val="center"/>
            <w:hideMark/>
          </w:tcPr>
          <w:p w14:paraId="5BF37543"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160</w:t>
            </w:r>
          </w:p>
        </w:tc>
        <w:tc>
          <w:tcPr>
            <w:tcW w:w="927" w:type="pct"/>
            <w:tcBorders>
              <w:top w:val="nil"/>
              <w:left w:val="nil"/>
              <w:bottom w:val="single" w:sz="4" w:space="0" w:color="auto"/>
              <w:right w:val="single" w:sz="4" w:space="0" w:color="auto"/>
            </w:tcBorders>
            <w:shd w:val="clear" w:color="auto" w:fill="auto"/>
            <w:noWrap/>
            <w:vAlign w:val="center"/>
            <w:hideMark/>
          </w:tcPr>
          <w:p w14:paraId="25E674FE"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52,46%</w:t>
            </w:r>
          </w:p>
        </w:tc>
      </w:tr>
      <w:tr w:rsidR="007B11EF" w:rsidRPr="00B71FE6" w14:paraId="45856DB8"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7C83AEB"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Żłobek</w:t>
            </w:r>
          </w:p>
        </w:tc>
        <w:tc>
          <w:tcPr>
            <w:tcW w:w="840" w:type="pct"/>
            <w:tcBorders>
              <w:top w:val="nil"/>
              <w:left w:val="nil"/>
              <w:bottom w:val="single" w:sz="4" w:space="0" w:color="auto"/>
              <w:right w:val="single" w:sz="4" w:space="0" w:color="auto"/>
            </w:tcBorders>
            <w:shd w:val="clear" w:color="auto" w:fill="auto"/>
            <w:noWrap/>
            <w:vAlign w:val="center"/>
            <w:hideMark/>
          </w:tcPr>
          <w:p w14:paraId="57894048"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70</w:t>
            </w:r>
          </w:p>
        </w:tc>
        <w:tc>
          <w:tcPr>
            <w:tcW w:w="927" w:type="pct"/>
            <w:tcBorders>
              <w:top w:val="nil"/>
              <w:left w:val="nil"/>
              <w:bottom w:val="single" w:sz="4" w:space="0" w:color="auto"/>
              <w:right w:val="single" w:sz="4" w:space="0" w:color="auto"/>
            </w:tcBorders>
            <w:shd w:val="clear" w:color="auto" w:fill="auto"/>
            <w:noWrap/>
            <w:vAlign w:val="center"/>
            <w:hideMark/>
          </w:tcPr>
          <w:p w14:paraId="4773EE2F"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22,95%</w:t>
            </w:r>
          </w:p>
        </w:tc>
      </w:tr>
      <w:tr w:rsidR="007B11EF" w:rsidRPr="00B71FE6" w14:paraId="4BBAD75B"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ACF1438"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Przedszkole</w:t>
            </w:r>
          </w:p>
        </w:tc>
        <w:tc>
          <w:tcPr>
            <w:tcW w:w="840" w:type="pct"/>
            <w:tcBorders>
              <w:top w:val="nil"/>
              <w:left w:val="nil"/>
              <w:bottom w:val="single" w:sz="4" w:space="0" w:color="auto"/>
              <w:right w:val="single" w:sz="4" w:space="0" w:color="auto"/>
            </w:tcBorders>
            <w:shd w:val="clear" w:color="auto" w:fill="auto"/>
            <w:noWrap/>
            <w:vAlign w:val="center"/>
            <w:hideMark/>
          </w:tcPr>
          <w:p w14:paraId="65478328"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106</w:t>
            </w:r>
          </w:p>
        </w:tc>
        <w:tc>
          <w:tcPr>
            <w:tcW w:w="927" w:type="pct"/>
            <w:tcBorders>
              <w:top w:val="nil"/>
              <w:left w:val="nil"/>
              <w:bottom w:val="single" w:sz="4" w:space="0" w:color="auto"/>
              <w:right w:val="single" w:sz="4" w:space="0" w:color="auto"/>
            </w:tcBorders>
            <w:shd w:val="clear" w:color="auto" w:fill="auto"/>
            <w:noWrap/>
            <w:vAlign w:val="center"/>
            <w:hideMark/>
          </w:tcPr>
          <w:p w14:paraId="037F7512"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34,75%</w:t>
            </w:r>
          </w:p>
        </w:tc>
      </w:tr>
      <w:tr w:rsidR="007B11EF" w:rsidRPr="00B71FE6" w14:paraId="000DB0D9"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9E49127"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Szkoła podstawowa</w:t>
            </w:r>
          </w:p>
        </w:tc>
        <w:tc>
          <w:tcPr>
            <w:tcW w:w="840" w:type="pct"/>
            <w:tcBorders>
              <w:top w:val="nil"/>
              <w:left w:val="nil"/>
              <w:bottom w:val="single" w:sz="4" w:space="0" w:color="auto"/>
              <w:right w:val="single" w:sz="4" w:space="0" w:color="auto"/>
            </w:tcBorders>
            <w:shd w:val="clear" w:color="auto" w:fill="auto"/>
            <w:noWrap/>
            <w:vAlign w:val="center"/>
            <w:hideMark/>
          </w:tcPr>
          <w:p w14:paraId="30A16FDE"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107</w:t>
            </w:r>
          </w:p>
        </w:tc>
        <w:tc>
          <w:tcPr>
            <w:tcW w:w="927" w:type="pct"/>
            <w:tcBorders>
              <w:top w:val="nil"/>
              <w:left w:val="nil"/>
              <w:bottom w:val="single" w:sz="4" w:space="0" w:color="auto"/>
              <w:right w:val="single" w:sz="4" w:space="0" w:color="auto"/>
            </w:tcBorders>
            <w:shd w:val="clear" w:color="auto" w:fill="auto"/>
            <w:noWrap/>
            <w:vAlign w:val="center"/>
            <w:hideMark/>
          </w:tcPr>
          <w:p w14:paraId="3C4D644D"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35,08%</w:t>
            </w:r>
          </w:p>
        </w:tc>
      </w:tr>
      <w:tr w:rsidR="007B11EF" w:rsidRPr="00B71FE6" w14:paraId="2C18FAA8"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28462443"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Sklep spożywczy/dyskont</w:t>
            </w:r>
          </w:p>
        </w:tc>
        <w:tc>
          <w:tcPr>
            <w:tcW w:w="840" w:type="pct"/>
            <w:tcBorders>
              <w:top w:val="nil"/>
              <w:left w:val="nil"/>
              <w:bottom w:val="single" w:sz="4" w:space="0" w:color="auto"/>
              <w:right w:val="single" w:sz="4" w:space="0" w:color="auto"/>
            </w:tcBorders>
            <w:shd w:val="clear" w:color="auto" w:fill="auto"/>
            <w:noWrap/>
            <w:vAlign w:val="center"/>
            <w:hideMark/>
          </w:tcPr>
          <w:p w14:paraId="25E9F75C"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234</w:t>
            </w:r>
          </w:p>
        </w:tc>
        <w:tc>
          <w:tcPr>
            <w:tcW w:w="927" w:type="pct"/>
            <w:tcBorders>
              <w:top w:val="nil"/>
              <w:left w:val="nil"/>
              <w:bottom w:val="single" w:sz="4" w:space="0" w:color="auto"/>
              <w:right w:val="single" w:sz="4" w:space="0" w:color="auto"/>
            </w:tcBorders>
            <w:shd w:val="clear" w:color="auto" w:fill="auto"/>
            <w:noWrap/>
            <w:vAlign w:val="center"/>
            <w:hideMark/>
          </w:tcPr>
          <w:p w14:paraId="1BC33D72"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76,72%</w:t>
            </w:r>
          </w:p>
        </w:tc>
      </w:tr>
      <w:tr w:rsidR="007B11EF" w:rsidRPr="00B71FE6" w14:paraId="4006F403"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5554DA5E"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Przystanki komunikacji publicznej</w:t>
            </w:r>
          </w:p>
        </w:tc>
        <w:tc>
          <w:tcPr>
            <w:tcW w:w="840" w:type="pct"/>
            <w:tcBorders>
              <w:top w:val="nil"/>
              <w:left w:val="nil"/>
              <w:bottom w:val="single" w:sz="4" w:space="0" w:color="auto"/>
              <w:right w:val="single" w:sz="4" w:space="0" w:color="auto"/>
            </w:tcBorders>
            <w:shd w:val="clear" w:color="auto" w:fill="auto"/>
            <w:noWrap/>
            <w:vAlign w:val="center"/>
            <w:hideMark/>
          </w:tcPr>
          <w:p w14:paraId="334A3219"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178</w:t>
            </w:r>
          </w:p>
        </w:tc>
        <w:tc>
          <w:tcPr>
            <w:tcW w:w="927" w:type="pct"/>
            <w:tcBorders>
              <w:top w:val="nil"/>
              <w:left w:val="nil"/>
              <w:bottom w:val="single" w:sz="4" w:space="0" w:color="auto"/>
              <w:right w:val="single" w:sz="4" w:space="0" w:color="auto"/>
            </w:tcBorders>
            <w:shd w:val="clear" w:color="auto" w:fill="auto"/>
            <w:noWrap/>
            <w:vAlign w:val="center"/>
            <w:hideMark/>
          </w:tcPr>
          <w:p w14:paraId="4070BCC7"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58,36%</w:t>
            </w:r>
          </w:p>
        </w:tc>
      </w:tr>
      <w:tr w:rsidR="007B11EF" w:rsidRPr="00B71FE6" w14:paraId="0C8C4B2A"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65CBE922"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Tereny zielone</w:t>
            </w:r>
          </w:p>
        </w:tc>
        <w:tc>
          <w:tcPr>
            <w:tcW w:w="840" w:type="pct"/>
            <w:tcBorders>
              <w:top w:val="nil"/>
              <w:left w:val="nil"/>
              <w:bottom w:val="single" w:sz="4" w:space="0" w:color="auto"/>
              <w:right w:val="single" w:sz="4" w:space="0" w:color="auto"/>
            </w:tcBorders>
            <w:shd w:val="clear" w:color="auto" w:fill="auto"/>
            <w:noWrap/>
            <w:vAlign w:val="center"/>
            <w:hideMark/>
          </w:tcPr>
          <w:p w14:paraId="5ABBB995"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242</w:t>
            </w:r>
          </w:p>
        </w:tc>
        <w:tc>
          <w:tcPr>
            <w:tcW w:w="927" w:type="pct"/>
            <w:tcBorders>
              <w:top w:val="nil"/>
              <w:left w:val="nil"/>
              <w:bottom w:val="single" w:sz="4" w:space="0" w:color="auto"/>
              <w:right w:val="single" w:sz="4" w:space="0" w:color="auto"/>
            </w:tcBorders>
            <w:shd w:val="clear" w:color="auto" w:fill="auto"/>
            <w:noWrap/>
            <w:vAlign w:val="center"/>
            <w:hideMark/>
          </w:tcPr>
          <w:p w14:paraId="6ECB691C"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79,34%</w:t>
            </w:r>
          </w:p>
        </w:tc>
      </w:tr>
      <w:tr w:rsidR="007B11EF" w:rsidRPr="00B71FE6" w14:paraId="39ABE2AB" w14:textId="77777777" w:rsidTr="00B71FE6">
        <w:trPr>
          <w:trHeight w:val="300"/>
        </w:trPr>
        <w:tc>
          <w:tcPr>
            <w:tcW w:w="3232" w:type="pct"/>
            <w:tcBorders>
              <w:top w:val="nil"/>
              <w:left w:val="single" w:sz="4" w:space="0" w:color="auto"/>
              <w:bottom w:val="single" w:sz="4" w:space="0" w:color="auto"/>
              <w:right w:val="single" w:sz="4" w:space="0" w:color="auto"/>
            </w:tcBorders>
            <w:shd w:val="clear" w:color="auto" w:fill="auto"/>
            <w:noWrap/>
            <w:vAlign w:val="center"/>
            <w:hideMark/>
          </w:tcPr>
          <w:p w14:paraId="7D2C44A0" w14:textId="77777777" w:rsidR="007B11EF" w:rsidRPr="00B71FE6" w:rsidRDefault="007B11EF" w:rsidP="00B71FE6">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Inne - wskazać jakie?</w:t>
            </w:r>
          </w:p>
        </w:tc>
        <w:tc>
          <w:tcPr>
            <w:tcW w:w="840" w:type="pct"/>
            <w:tcBorders>
              <w:top w:val="nil"/>
              <w:left w:val="nil"/>
              <w:bottom w:val="single" w:sz="4" w:space="0" w:color="auto"/>
              <w:right w:val="single" w:sz="4" w:space="0" w:color="auto"/>
            </w:tcBorders>
            <w:shd w:val="clear" w:color="auto" w:fill="auto"/>
            <w:noWrap/>
            <w:vAlign w:val="center"/>
            <w:hideMark/>
          </w:tcPr>
          <w:p w14:paraId="26519B13"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11</w:t>
            </w:r>
          </w:p>
        </w:tc>
        <w:tc>
          <w:tcPr>
            <w:tcW w:w="927" w:type="pct"/>
            <w:tcBorders>
              <w:top w:val="nil"/>
              <w:left w:val="nil"/>
              <w:bottom w:val="single" w:sz="4" w:space="0" w:color="auto"/>
              <w:right w:val="single" w:sz="4" w:space="0" w:color="auto"/>
            </w:tcBorders>
            <w:shd w:val="clear" w:color="auto" w:fill="auto"/>
            <w:noWrap/>
            <w:vAlign w:val="center"/>
            <w:hideMark/>
          </w:tcPr>
          <w:p w14:paraId="23B6DF93" w14:textId="77777777" w:rsidR="007B11EF" w:rsidRPr="00B71FE6" w:rsidRDefault="007B11EF" w:rsidP="007B11EF">
            <w:pPr>
              <w:spacing w:after="0" w:line="240" w:lineRule="auto"/>
              <w:jc w:val="center"/>
              <w:rPr>
                <w:rFonts w:ascii="Helvetica" w:eastAsia="Times New Roman" w:hAnsi="Helvetica" w:cs="Helvetica"/>
                <w:sz w:val="20"/>
                <w:szCs w:val="20"/>
                <w:lang w:eastAsia="pl-PL"/>
              </w:rPr>
            </w:pPr>
            <w:r w:rsidRPr="00B71FE6">
              <w:rPr>
                <w:rFonts w:ascii="Helvetica" w:eastAsia="Times New Roman" w:hAnsi="Helvetica" w:cs="Helvetica"/>
                <w:sz w:val="20"/>
                <w:szCs w:val="20"/>
                <w:lang w:eastAsia="pl-PL"/>
              </w:rPr>
              <w:t>3,61%</w:t>
            </w:r>
          </w:p>
        </w:tc>
      </w:tr>
    </w:tbl>
    <w:p w14:paraId="0409E215" w14:textId="77777777" w:rsidR="00837CE7" w:rsidRPr="00182AE3" w:rsidRDefault="00837CE7" w:rsidP="00837CE7">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674817DD" w14:textId="7B4EE6A9" w:rsidR="007B11EF" w:rsidRDefault="007B11EF" w:rsidP="007B11EF">
      <w:pPr>
        <w:jc w:val="both"/>
        <w:rPr>
          <w:rFonts w:ascii="Helvetica" w:hAnsi="Helvetica" w:cs="Helvetica"/>
        </w:rPr>
      </w:pPr>
    </w:p>
    <w:p w14:paraId="5CF0B7D5" w14:textId="40050359" w:rsidR="00973868" w:rsidRPr="00182AE3" w:rsidRDefault="00973868" w:rsidP="00973868">
      <w:pPr>
        <w:pStyle w:val="Legenda"/>
        <w:keepNext/>
        <w:jc w:val="both"/>
        <w:rPr>
          <w:rFonts w:ascii="Helvetica" w:hAnsi="Helvetica" w:cs="Helvetica"/>
          <w:color w:val="auto"/>
        </w:rPr>
      </w:pPr>
      <w:bookmarkStart w:id="57" w:name="_Toc111366775"/>
      <w:r w:rsidRPr="00182AE3">
        <w:rPr>
          <w:rFonts w:ascii="Helvetica" w:hAnsi="Helvetica" w:cs="Helvetica"/>
          <w:color w:val="auto"/>
        </w:rPr>
        <w:lastRenderedPageBreak/>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26</w:t>
      </w:r>
      <w:r w:rsidRPr="00182AE3">
        <w:rPr>
          <w:rFonts w:ascii="Helvetica" w:hAnsi="Helvetica" w:cs="Helvetica"/>
          <w:color w:val="auto"/>
        </w:rPr>
        <w:fldChar w:fldCharType="end"/>
      </w:r>
      <w:r w:rsidRPr="00182AE3">
        <w:rPr>
          <w:rFonts w:ascii="Helvetica" w:hAnsi="Helvetica" w:cs="Helvetica"/>
          <w:color w:val="auto"/>
        </w:rPr>
        <w:t>. Obiekty, które powinny znajdować się w bezpośrednim sąsiedztwie/blisko miejsca zamieszkania</w:t>
      </w:r>
      <w:bookmarkEnd w:id="57"/>
    </w:p>
    <w:p w14:paraId="1CF3E6B2" w14:textId="246A410A" w:rsidR="00DA6F58" w:rsidRDefault="00DA6F58" w:rsidP="00973868">
      <w:pPr>
        <w:jc w:val="center"/>
        <w:rPr>
          <w:rFonts w:ascii="Helvetica" w:hAnsi="Helvetica" w:cs="Helvetica"/>
        </w:rPr>
      </w:pPr>
      <w:r>
        <w:rPr>
          <w:noProof/>
        </w:rPr>
        <w:drawing>
          <wp:inline distT="0" distB="0" distL="0" distR="0" wp14:anchorId="1B4DD3C8" wp14:editId="1A4913A8">
            <wp:extent cx="5688281" cy="3455719"/>
            <wp:effectExtent l="0" t="0" r="8255" b="11430"/>
            <wp:docPr id="29" name="Wykres 29">
              <a:extLst xmlns:a="http://schemas.openxmlformats.org/drawingml/2006/main">
                <a:ext uri="{FF2B5EF4-FFF2-40B4-BE49-F238E27FC236}">
                  <a16:creationId xmlns:a16="http://schemas.microsoft.com/office/drawing/2014/main" id="{66F5E5CC-342D-12DA-5720-22F4D75EC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62D70E" w14:textId="1ED6D563" w:rsidR="0056418C" w:rsidRPr="00182AE3" w:rsidRDefault="0056418C" w:rsidP="00973868">
      <w:pPr>
        <w:jc w:val="both"/>
        <w:rPr>
          <w:rFonts w:ascii="Helvetica" w:hAnsi="Helvetica" w:cs="Helvetica"/>
          <w:i/>
          <w:iCs/>
          <w:sz w:val="18"/>
          <w:szCs w:val="18"/>
        </w:rPr>
      </w:pPr>
      <w:r w:rsidRPr="00182AE3">
        <w:rPr>
          <w:rFonts w:ascii="Helvetica" w:hAnsi="Helvetica" w:cs="Helvetica"/>
          <w:i/>
          <w:iCs/>
          <w:sz w:val="18"/>
          <w:szCs w:val="18"/>
        </w:rPr>
        <w:t>Źródło: Opracowanie własne</w:t>
      </w:r>
      <w:r w:rsidRPr="00182AE3">
        <w:rPr>
          <w:rFonts w:ascii="Helvetica" w:hAnsi="Helvetica" w:cs="Helvetica"/>
          <w:i/>
          <w:iCs/>
          <w:sz w:val="18"/>
          <w:szCs w:val="18"/>
        </w:rPr>
        <w:br w:type="page"/>
      </w:r>
    </w:p>
    <w:p w14:paraId="4C2BCA9E" w14:textId="2BF721FB" w:rsidR="007B11EF" w:rsidRDefault="007B11EF" w:rsidP="007B11EF">
      <w:pPr>
        <w:pStyle w:val="Akapitzlist"/>
        <w:numPr>
          <w:ilvl w:val="0"/>
          <w:numId w:val="61"/>
        </w:numPr>
        <w:jc w:val="both"/>
        <w:rPr>
          <w:rFonts w:ascii="Helvetica" w:hAnsi="Helvetica" w:cs="Helvetica"/>
          <w:b/>
          <w:bCs/>
        </w:rPr>
      </w:pPr>
      <w:r>
        <w:rPr>
          <w:rFonts w:ascii="Helvetica" w:hAnsi="Helvetica" w:cs="Helvetica"/>
          <w:b/>
          <w:bCs/>
        </w:rPr>
        <w:lastRenderedPageBreak/>
        <w:t>Jakie obiekty preferuje Pani/Pan w promieniu do ok. 2 km (bądź dalej z dogodnym dojazdem) od miejsca zamieszkania? (</w:t>
      </w:r>
      <w:r w:rsidR="00E21CE0">
        <w:rPr>
          <w:rFonts w:ascii="Helvetica" w:hAnsi="Helvetica" w:cs="Helvetica"/>
          <w:b/>
          <w:bCs/>
        </w:rPr>
        <w:t>m</w:t>
      </w:r>
      <w:r>
        <w:rPr>
          <w:rFonts w:ascii="Helvetica" w:hAnsi="Helvetica" w:cs="Helvetica"/>
          <w:b/>
          <w:bCs/>
        </w:rPr>
        <w:t>ożliwość wielokrotnego wyboru)</w:t>
      </w:r>
    </w:p>
    <w:p w14:paraId="341D9527" w14:textId="12BDD545" w:rsidR="007B11EF" w:rsidRDefault="007B11EF" w:rsidP="007B11EF">
      <w:pPr>
        <w:jc w:val="both"/>
        <w:rPr>
          <w:rFonts w:ascii="Helvetica" w:hAnsi="Helvetica" w:cs="Helvetica"/>
        </w:rPr>
      </w:pPr>
    </w:p>
    <w:p w14:paraId="29A6CCAE" w14:textId="6B852BE2" w:rsidR="008F6D77" w:rsidRDefault="00521D98" w:rsidP="007B11EF">
      <w:pPr>
        <w:jc w:val="both"/>
        <w:rPr>
          <w:rFonts w:ascii="Helvetica" w:hAnsi="Helvetica" w:cs="Helvetica"/>
        </w:rPr>
      </w:pPr>
      <w:r>
        <w:rPr>
          <w:rFonts w:ascii="Helvetica" w:hAnsi="Helvetica" w:cs="Helvetica"/>
        </w:rPr>
        <w:t>Ankietowani</w:t>
      </w:r>
      <w:r w:rsidR="00E21CE0">
        <w:rPr>
          <w:rFonts w:ascii="Helvetica" w:hAnsi="Helvetica" w:cs="Helvetica"/>
        </w:rPr>
        <w:t xml:space="preserve"> mogli wskazać więcej niż jeden obiekt, któr</w:t>
      </w:r>
      <w:r w:rsidR="002441A5">
        <w:rPr>
          <w:rFonts w:ascii="Helvetica" w:hAnsi="Helvetica" w:cs="Helvetica"/>
        </w:rPr>
        <w:t>ego obecność preferują w odległości</w:t>
      </w:r>
      <w:r w:rsidR="00E21CE0">
        <w:rPr>
          <w:rFonts w:ascii="Helvetica" w:hAnsi="Helvetica" w:cs="Helvetica"/>
        </w:rPr>
        <w:t xml:space="preserve"> do ok</w:t>
      </w:r>
      <w:r w:rsidR="002441A5">
        <w:rPr>
          <w:rFonts w:ascii="Helvetica" w:hAnsi="Helvetica" w:cs="Helvetica"/>
        </w:rPr>
        <w:t>oło</w:t>
      </w:r>
      <w:r w:rsidR="00E21CE0">
        <w:rPr>
          <w:rFonts w:ascii="Helvetica" w:hAnsi="Helvetica" w:cs="Helvetica"/>
        </w:rPr>
        <w:t xml:space="preserve"> 2 km od ich miejsca zamieszkania </w:t>
      </w:r>
      <w:r>
        <w:rPr>
          <w:rFonts w:ascii="Helvetica" w:hAnsi="Helvetica" w:cs="Helvetica"/>
        </w:rPr>
        <w:t>(</w:t>
      </w:r>
      <w:r w:rsidR="00E21CE0">
        <w:rPr>
          <w:rFonts w:ascii="Helvetica" w:hAnsi="Helvetica" w:cs="Helvetica"/>
        </w:rPr>
        <w:t>bądź dalej pod warunkiem dogodnego dojazdu</w:t>
      </w:r>
      <w:r>
        <w:rPr>
          <w:rFonts w:ascii="Helvetica" w:hAnsi="Helvetica" w:cs="Helvetica"/>
        </w:rPr>
        <w:t>)</w:t>
      </w:r>
      <w:r w:rsidR="00E21CE0">
        <w:rPr>
          <w:rFonts w:ascii="Helvetica" w:hAnsi="Helvetica" w:cs="Helvetica"/>
        </w:rPr>
        <w:t>.</w:t>
      </w:r>
      <w:r w:rsidR="002441A5">
        <w:rPr>
          <w:rFonts w:ascii="Helvetica" w:hAnsi="Helvetica" w:cs="Helvetica"/>
        </w:rPr>
        <w:t xml:space="preserve"> </w:t>
      </w:r>
      <w:r w:rsidR="008F6D77">
        <w:rPr>
          <w:rFonts w:ascii="Helvetica" w:hAnsi="Helvetica" w:cs="Helvetica"/>
        </w:rPr>
        <w:t>Ponadto połowa</w:t>
      </w:r>
      <w:r w:rsidR="00755C42">
        <w:rPr>
          <w:rFonts w:ascii="Helvetica" w:hAnsi="Helvetica" w:cs="Helvetica"/>
        </w:rPr>
        <w:t xml:space="preserve"> uczestników badania wybrała</w:t>
      </w:r>
      <w:r w:rsidR="008F6D77">
        <w:rPr>
          <w:rFonts w:ascii="Helvetica" w:hAnsi="Helvetica" w:cs="Helvetica"/>
        </w:rPr>
        <w:t xml:space="preserve"> tereny zielone (58,03%), supermarket</w:t>
      </w:r>
      <w:r>
        <w:rPr>
          <w:rFonts w:ascii="Helvetica" w:hAnsi="Helvetica" w:cs="Helvetica"/>
        </w:rPr>
        <w:t xml:space="preserve"> bądź</w:t>
      </w:r>
      <w:r w:rsidR="00755C42">
        <w:rPr>
          <w:rFonts w:ascii="Helvetica" w:hAnsi="Helvetica" w:cs="Helvetica"/>
        </w:rPr>
        <w:t xml:space="preserve"> </w:t>
      </w:r>
      <w:r w:rsidR="008F6D77">
        <w:rPr>
          <w:rFonts w:ascii="Helvetica" w:hAnsi="Helvetica" w:cs="Helvetica"/>
        </w:rPr>
        <w:t>galerię handlową (57,05%</w:t>
      </w:r>
      <w:r w:rsidR="00755C42">
        <w:rPr>
          <w:rFonts w:ascii="Helvetica" w:hAnsi="Helvetica" w:cs="Helvetica"/>
        </w:rPr>
        <w:t xml:space="preserve">) </w:t>
      </w:r>
      <w:r>
        <w:rPr>
          <w:rFonts w:ascii="Helvetica" w:hAnsi="Helvetica" w:cs="Helvetica"/>
        </w:rPr>
        <w:t>oraz</w:t>
      </w:r>
      <w:r w:rsidR="00755C42">
        <w:rPr>
          <w:rFonts w:ascii="Helvetica" w:hAnsi="Helvetica" w:cs="Helvetica"/>
        </w:rPr>
        <w:t xml:space="preserve"> </w:t>
      </w:r>
      <w:r>
        <w:rPr>
          <w:rFonts w:ascii="Helvetica" w:hAnsi="Helvetica" w:cs="Helvetica"/>
        </w:rPr>
        <w:t>restauracje/</w:t>
      </w:r>
      <w:r w:rsidR="008F6D77">
        <w:rPr>
          <w:rFonts w:ascii="Helvetica" w:hAnsi="Helvetica" w:cs="Helvetica"/>
        </w:rPr>
        <w:t>punkty gastronomiczne (51,80%). Blisko połowa</w:t>
      </w:r>
      <w:r w:rsidR="00755C42">
        <w:rPr>
          <w:rFonts w:ascii="Helvetica" w:hAnsi="Helvetica" w:cs="Helvetica"/>
        </w:rPr>
        <w:t xml:space="preserve"> ankietowanych</w:t>
      </w:r>
      <w:r w:rsidR="008F6D77">
        <w:rPr>
          <w:rFonts w:ascii="Helvetica" w:hAnsi="Helvetica" w:cs="Helvetica"/>
        </w:rPr>
        <w:t xml:space="preserve"> wskazał</w:t>
      </w:r>
      <w:r w:rsidR="00755C42">
        <w:rPr>
          <w:rFonts w:ascii="Helvetica" w:hAnsi="Helvetica" w:cs="Helvetica"/>
        </w:rPr>
        <w:t>a</w:t>
      </w:r>
      <w:r w:rsidR="008F6D77">
        <w:rPr>
          <w:rFonts w:ascii="Helvetica" w:hAnsi="Helvetica" w:cs="Helvetica"/>
        </w:rPr>
        <w:t xml:space="preserve"> poradnie/przychodnie</w:t>
      </w:r>
      <w:r w:rsidR="00755C42">
        <w:rPr>
          <w:rFonts w:ascii="Helvetica" w:hAnsi="Helvetica" w:cs="Helvetica"/>
        </w:rPr>
        <w:t xml:space="preserve"> (</w:t>
      </w:r>
      <w:r w:rsidR="008F6D77">
        <w:rPr>
          <w:rFonts w:ascii="Helvetica" w:hAnsi="Helvetica" w:cs="Helvetica"/>
        </w:rPr>
        <w:t>47,54%</w:t>
      </w:r>
      <w:r w:rsidR="00755C42">
        <w:rPr>
          <w:rFonts w:ascii="Helvetica" w:hAnsi="Helvetica" w:cs="Helvetica"/>
        </w:rPr>
        <w:t>) oraz</w:t>
      </w:r>
      <w:r w:rsidR="008F6D77">
        <w:rPr>
          <w:rFonts w:ascii="Helvetica" w:hAnsi="Helvetica" w:cs="Helvetica"/>
        </w:rPr>
        <w:t xml:space="preserve"> aptekę </w:t>
      </w:r>
      <w:r w:rsidR="00755C42">
        <w:rPr>
          <w:rFonts w:ascii="Helvetica" w:hAnsi="Helvetica" w:cs="Helvetica"/>
        </w:rPr>
        <w:t>(</w:t>
      </w:r>
      <w:r w:rsidR="008F6D77">
        <w:rPr>
          <w:rFonts w:ascii="Helvetica" w:hAnsi="Helvetica" w:cs="Helvetica"/>
        </w:rPr>
        <w:t>46,56%</w:t>
      </w:r>
      <w:r w:rsidR="00755C42">
        <w:rPr>
          <w:rFonts w:ascii="Helvetica" w:hAnsi="Helvetica" w:cs="Helvetica"/>
        </w:rPr>
        <w:t>)</w:t>
      </w:r>
      <w:r w:rsidR="008F6D77">
        <w:rPr>
          <w:rFonts w:ascii="Helvetica" w:hAnsi="Helvetica" w:cs="Helvetica"/>
        </w:rPr>
        <w:t>.</w:t>
      </w:r>
      <w:r w:rsidR="000C2F1D">
        <w:rPr>
          <w:rFonts w:ascii="Helvetica" w:hAnsi="Helvetica" w:cs="Helvetica"/>
        </w:rPr>
        <w:t xml:space="preserve"> Na dalszych miejscach wśród preferencji badanych </w:t>
      </w:r>
      <w:r w:rsidR="00755C42">
        <w:rPr>
          <w:rFonts w:ascii="Helvetica" w:hAnsi="Helvetica" w:cs="Helvetica"/>
        </w:rPr>
        <w:t>plasowały</w:t>
      </w:r>
      <w:r w:rsidR="000C2F1D">
        <w:rPr>
          <w:rFonts w:ascii="Helvetica" w:hAnsi="Helvetica" w:cs="Helvetica"/>
        </w:rPr>
        <w:t xml:space="preserve"> się </w:t>
      </w:r>
      <w:r w:rsidR="008F6D77">
        <w:rPr>
          <w:rFonts w:ascii="Helvetica" w:hAnsi="Helvetica" w:cs="Helvetica"/>
        </w:rPr>
        <w:t>infrastruktur</w:t>
      </w:r>
      <w:r w:rsidR="000C2F1D">
        <w:rPr>
          <w:rFonts w:ascii="Helvetica" w:hAnsi="Helvetica" w:cs="Helvetica"/>
        </w:rPr>
        <w:t>a</w:t>
      </w:r>
      <w:r w:rsidR="008F6D77">
        <w:rPr>
          <w:rFonts w:ascii="Helvetica" w:hAnsi="Helvetica" w:cs="Helvetica"/>
        </w:rPr>
        <w:t xml:space="preserve"> rekreacyjn</w:t>
      </w:r>
      <w:r w:rsidR="000C2F1D">
        <w:rPr>
          <w:rFonts w:ascii="Helvetica" w:hAnsi="Helvetica" w:cs="Helvetica"/>
        </w:rPr>
        <w:t>a</w:t>
      </w:r>
      <w:r w:rsidR="008F6D77">
        <w:rPr>
          <w:rFonts w:ascii="Helvetica" w:hAnsi="Helvetica" w:cs="Helvetica"/>
        </w:rPr>
        <w:t xml:space="preserve"> (39,02%</w:t>
      </w:r>
      <w:r w:rsidR="000C2F1D">
        <w:rPr>
          <w:rFonts w:ascii="Helvetica" w:hAnsi="Helvetica" w:cs="Helvetica"/>
        </w:rPr>
        <w:t>)</w:t>
      </w:r>
      <w:r w:rsidR="008F6D77">
        <w:rPr>
          <w:rFonts w:ascii="Helvetica" w:hAnsi="Helvetica" w:cs="Helvetica"/>
        </w:rPr>
        <w:t>, szkoł</w:t>
      </w:r>
      <w:r w:rsidR="000C2F1D">
        <w:rPr>
          <w:rFonts w:ascii="Helvetica" w:hAnsi="Helvetica" w:cs="Helvetica"/>
        </w:rPr>
        <w:t>a</w:t>
      </w:r>
      <w:r w:rsidR="008F6D77">
        <w:rPr>
          <w:rFonts w:ascii="Helvetica" w:hAnsi="Helvetica" w:cs="Helvetica"/>
        </w:rPr>
        <w:t xml:space="preserve"> podstawow</w:t>
      </w:r>
      <w:r w:rsidR="000C2F1D">
        <w:rPr>
          <w:rFonts w:ascii="Helvetica" w:hAnsi="Helvetica" w:cs="Helvetica"/>
        </w:rPr>
        <w:t>a</w:t>
      </w:r>
      <w:r w:rsidR="008F6D77">
        <w:rPr>
          <w:rFonts w:ascii="Helvetica" w:hAnsi="Helvetica" w:cs="Helvetica"/>
        </w:rPr>
        <w:t xml:space="preserve"> </w:t>
      </w:r>
      <w:r w:rsidR="000C2F1D">
        <w:rPr>
          <w:rFonts w:ascii="Helvetica" w:hAnsi="Helvetica" w:cs="Helvetica"/>
        </w:rPr>
        <w:t>(</w:t>
      </w:r>
      <w:r w:rsidR="008F6D77">
        <w:rPr>
          <w:rFonts w:ascii="Helvetica" w:hAnsi="Helvetica" w:cs="Helvetica"/>
        </w:rPr>
        <w:t>35,74%</w:t>
      </w:r>
      <w:r w:rsidR="000C2F1D">
        <w:rPr>
          <w:rFonts w:ascii="Helvetica" w:hAnsi="Helvetica" w:cs="Helvetica"/>
        </w:rPr>
        <w:t>)</w:t>
      </w:r>
      <w:r w:rsidR="008F6D77">
        <w:rPr>
          <w:rFonts w:ascii="Helvetica" w:hAnsi="Helvetica" w:cs="Helvetica"/>
        </w:rPr>
        <w:t xml:space="preserve">, szpital </w:t>
      </w:r>
      <w:r w:rsidR="000C2F1D">
        <w:rPr>
          <w:rFonts w:ascii="Helvetica" w:hAnsi="Helvetica" w:cs="Helvetica"/>
        </w:rPr>
        <w:t>(</w:t>
      </w:r>
      <w:r w:rsidR="008F6D77">
        <w:rPr>
          <w:rFonts w:ascii="Helvetica" w:hAnsi="Helvetica" w:cs="Helvetica"/>
        </w:rPr>
        <w:t>32,46%</w:t>
      </w:r>
      <w:r w:rsidR="000C2F1D">
        <w:rPr>
          <w:rFonts w:ascii="Helvetica" w:hAnsi="Helvetica" w:cs="Helvetica"/>
        </w:rPr>
        <w:t xml:space="preserve">), </w:t>
      </w:r>
      <w:r w:rsidR="003E0501">
        <w:rPr>
          <w:rFonts w:ascii="Helvetica" w:hAnsi="Helvetica" w:cs="Helvetica"/>
        </w:rPr>
        <w:t xml:space="preserve">przedszkole </w:t>
      </w:r>
      <w:r w:rsidR="000C2F1D">
        <w:rPr>
          <w:rFonts w:ascii="Helvetica" w:hAnsi="Helvetica" w:cs="Helvetica"/>
        </w:rPr>
        <w:t>(</w:t>
      </w:r>
      <w:r w:rsidR="003E0501">
        <w:rPr>
          <w:rFonts w:ascii="Helvetica" w:hAnsi="Helvetica" w:cs="Helvetica"/>
        </w:rPr>
        <w:t>29,51%</w:t>
      </w:r>
      <w:r w:rsidR="002C744C">
        <w:rPr>
          <w:rFonts w:ascii="Helvetica" w:hAnsi="Helvetica" w:cs="Helvetica"/>
        </w:rPr>
        <w:t>), szkoła ponad</w:t>
      </w:r>
      <w:r>
        <w:rPr>
          <w:rFonts w:ascii="Helvetica" w:hAnsi="Helvetica" w:cs="Helvetica"/>
        </w:rPr>
        <w:t>-</w:t>
      </w:r>
      <w:r w:rsidR="002C744C">
        <w:rPr>
          <w:rFonts w:ascii="Helvetica" w:hAnsi="Helvetica" w:cs="Helvetica"/>
        </w:rPr>
        <w:t>podstawowa (</w:t>
      </w:r>
      <w:r w:rsidR="003E0501">
        <w:rPr>
          <w:rFonts w:ascii="Helvetica" w:hAnsi="Helvetica" w:cs="Helvetica"/>
        </w:rPr>
        <w:t>24,59%</w:t>
      </w:r>
      <w:r w:rsidR="002C744C">
        <w:rPr>
          <w:rFonts w:ascii="Helvetica" w:hAnsi="Helvetica" w:cs="Helvetica"/>
        </w:rPr>
        <w:t xml:space="preserve">) oraz </w:t>
      </w:r>
      <w:r w:rsidR="003E0501">
        <w:rPr>
          <w:rFonts w:ascii="Helvetica" w:hAnsi="Helvetica" w:cs="Helvetica"/>
        </w:rPr>
        <w:t>urzędy cywiln</w:t>
      </w:r>
      <w:r w:rsidR="002C744C">
        <w:rPr>
          <w:rFonts w:ascii="Helvetica" w:hAnsi="Helvetica" w:cs="Helvetica"/>
        </w:rPr>
        <w:t>e (</w:t>
      </w:r>
      <w:r w:rsidR="003E0501">
        <w:rPr>
          <w:rFonts w:ascii="Helvetica" w:hAnsi="Helvetica" w:cs="Helvetica"/>
        </w:rPr>
        <w:t>21,64%</w:t>
      </w:r>
      <w:r w:rsidR="002C744C">
        <w:rPr>
          <w:rFonts w:ascii="Helvetica" w:hAnsi="Helvetica" w:cs="Helvetica"/>
        </w:rPr>
        <w:t>)</w:t>
      </w:r>
      <w:r w:rsidR="003E0501">
        <w:rPr>
          <w:rFonts w:ascii="Helvetica" w:hAnsi="Helvetica" w:cs="Helvetica"/>
        </w:rPr>
        <w:t>. Blisko co piąt</w:t>
      </w:r>
      <w:r w:rsidR="002C744C">
        <w:rPr>
          <w:rFonts w:ascii="Helvetica" w:hAnsi="Helvetica" w:cs="Helvetica"/>
        </w:rPr>
        <w:t>y</w:t>
      </w:r>
      <w:r w:rsidR="003E0501">
        <w:rPr>
          <w:rFonts w:ascii="Helvetica" w:hAnsi="Helvetica" w:cs="Helvetica"/>
        </w:rPr>
        <w:t xml:space="preserve"> badan</w:t>
      </w:r>
      <w:r w:rsidR="002C744C">
        <w:rPr>
          <w:rFonts w:ascii="Helvetica" w:hAnsi="Helvetica" w:cs="Helvetica"/>
        </w:rPr>
        <w:t xml:space="preserve">y zaznaczył </w:t>
      </w:r>
      <w:r w:rsidR="003E0501">
        <w:rPr>
          <w:rFonts w:ascii="Helvetica" w:hAnsi="Helvetica" w:cs="Helvetica"/>
        </w:rPr>
        <w:t xml:space="preserve">gabinet weterynaryjny </w:t>
      </w:r>
      <w:r w:rsidR="002C744C">
        <w:rPr>
          <w:rFonts w:ascii="Helvetica" w:hAnsi="Helvetica" w:cs="Helvetica"/>
        </w:rPr>
        <w:t>(</w:t>
      </w:r>
      <w:r w:rsidR="003E0501">
        <w:rPr>
          <w:rFonts w:ascii="Helvetica" w:hAnsi="Helvetica" w:cs="Helvetica"/>
        </w:rPr>
        <w:t>18,69%</w:t>
      </w:r>
      <w:r w:rsidR="002C744C">
        <w:rPr>
          <w:rFonts w:ascii="Helvetica" w:hAnsi="Helvetica" w:cs="Helvetica"/>
        </w:rPr>
        <w:t>)</w:t>
      </w:r>
      <w:r w:rsidR="003E0501">
        <w:rPr>
          <w:rFonts w:ascii="Helvetica" w:hAnsi="Helvetica" w:cs="Helvetica"/>
        </w:rPr>
        <w:t xml:space="preserve"> oraz żłobek</w:t>
      </w:r>
      <w:r w:rsidR="002C744C">
        <w:rPr>
          <w:rFonts w:ascii="Helvetica" w:hAnsi="Helvetica" w:cs="Helvetica"/>
        </w:rPr>
        <w:t xml:space="preserve"> (</w:t>
      </w:r>
      <w:r w:rsidR="003E0501">
        <w:rPr>
          <w:rFonts w:ascii="Helvetica" w:hAnsi="Helvetica" w:cs="Helvetica"/>
        </w:rPr>
        <w:t>18,03%</w:t>
      </w:r>
      <w:r w:rsidR="002C744C">
        <w:rPr>
          <w:rFonts w:ascii="Helvetica" w:hAnsi="Helvetica" w:cs="Helvetica"/>
        </w:rPr>
        <w:t>)</w:t>
      </w:r>
      <w:r w:rsidR="003E0501">
        <w:rPr>
          <w:rFonts w:ascii="Helvetica" w:hAnsi="Helvetica" w:cs="Helvetica"/>
        </w:rPr>
        <w:t>. Najrzadziej wybier</w:t>
      </w:r>
      <w:r w:rsidR="002C744C">
        <w:rPr>
          <w:rFonts w:ascii="Helvetica" w:hAnsi="Helvetica" w:cs="Helvetica"/>
        </w:rPr>
        <w:t>anymi opcjami</w:t>
      </w:r>
      <w:r w:rsidR="003E0501">
        <w:rPr>
          <w:rFonts w:ascii="Helvetica" w:hAnsi="Helvetica" w:cs="Helvetica"/>
        </w:rPr>
        <w:t xml:space="preserve"> by</w:t>
      </w:r>
      <w:r w:rsidR="002C744C">
        <w:rPr>
          <w:rFonts w:ascii="Helvetica" w:hAnsi="Helvetica" w:cs="Helvetica"/>
        </w:rPr>
        <w:t>ły</w:t>
      </w:r>
      <w:r w:rsidR="003E0501">
        <w:rPr>
          <w:rFonts w:ascii="Helvetica" w:hAnsi="Helvetica" w:cs="Helvetica"/>
        </w:rPr>
        <w:t xml:space="preserve"> uczelnia wyższa</w:t>
      </w:r>
      <w:r w:rsidR="002C744C">
        <w:rPr>
          <w:rFonts w:ascii="Helvetica" w:hAnsi="Helvetica" w:cs="Helvetica"/>
        </w:rPr>
        <w:t xml:space="preserve"> (</w:t>
      </w:r>
      <w:r w:rsidR="003E0501">
        <w:rPr>
          <w:rFonts w:ascii="Helvetica" w:hAnsi="Helvetica" w:cs="Helvetica"/>
        </w:rPr>
        <w:t>12,13%</w:t>
      </w:r>
      <w:r w:rsidR="002C744C">
        <w:rPr>
          <w:rFonts w:ascii="Helvetica" w:hAnsi="Helvetica" w:cs="Helvetica"/>
        </w:rPr>
        <w:t>) oraz</w:t>
      </w:r>
      <w:r w:rsidR="003E0501">
        <w:rPr>
          <w:rFonts w:ascii="Helvetica" w:hAnsi="Helvetica" w:cs="Helvetica"/>
        </w:rPr>
        <w:t xml:space="preserve"> inne</w:t>
      </w:r>
      <w:r w:rsidR="002C744C">
        <w:rPr>
          <w:rFonts w:ascii="Helvetica" w:hAnsi="Helvetica" w:cs="Helvetica"/>
        </w:rPr>
        <w:t xml:space="preserve"> (1,64%), </w:t>
      </w:r>
      <w:r w:rsidR="00E67897">
        <w:rPr>
          <w:rFonts w:ascii="Helvetica" w:hAnsi="Helvetica" w:cs="Helvetica"/>
        </w:rPr>
        <w:t>w ramach których wymieniano</w:t>
      </w:r>
      <w:r>
        <w:rPr>
          <w:rFonts w:ascii="Helvetica" w:hAnsi="Helvetica" w:cs="Helvetica"/>
        </w:rPr>
        <w:t>:</w:t>
      </w:r>
      <w:r w:rsidR="00E67897">
        <w:rPr>
          <w:rFonts w:ascii="Helvetica" w:hAnsi="Helvetica" w:cs="Helvetica"/>
        </w:rPr>
        <w:t xml:space="preserve"> </w:t>
      </w:r>
      <w:r w:rsidR="003E0501">
        <w:rPr>
          <w:rFonts w:ascii="Helvetica" w:hAnsi="Helvetica" w:cs="Helvetica"/>
        </w:rPr>
        <w:t>boisko, stadion lekkoatletyczny</w:t>
      </w:r>
      <w:r w:rsidR="00E67897">
        <w:rPr>
          <w:rFonts w:ascii="Helvetica" w:hAnsi="Helvetica" w:cs="Helvetica"/>
        </w:rPr>
        <w:t xml:space="preserve"> czy</w:t>
      </w:r>
      <w:r w:rsidR="003E0501">
        <w:rPr>
          <w:rFonts w:ascii="Helvetica" w:hAnsi="Helvetica" w:cs="Helvetica"/>
        </w:rPr>
        <w:t xml:space="preserve"> kościół.</w:t>
      </w:r>
    </w:p>
    <w:p w14:paraId="70E470FC" w14:textId="77777777" w:rsidR="00E67897" w:rsidRDefault="00E67897" w:rsidP="007B11EF">
      <w:pPr>
        <w:jc w:val="both"/>
        <w:rPr>
          <w:rFonts w:ascii="Helvetica" w:hAnsi="Helvetica" w:cs="Helvetica"/>
        </w:rPr>
      </w:pPr>
    </w:p>
    <w:p w14:paraId="4BB3A2D5" w14:textId="3F646A8B" w:rsidR="00A55C8C" w:rsidRPr="00182AE3" w:rsidRDefault="00A55C8C" w:rsidP="00A55C8C">
      <w:pPr>
        <w:pStyle w:val="Legenda"/>
        <w:keepNext/>
        <w:jc w:val="both"/>
        <w:rPr>
          <w:rFonts w:ascii="Helvetica" w:hAnsi="Helvetica" w:cs="Helvetica"/>
          <w:color w:val="auto"/>
        </w:rPr>
      </w:pPr>
      <w:bookmarkStart w:id="58" w:name="_Toc111366804"/>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27</w:t>
      </w:r>
      <w:r w:rsidRPr="00182AE3">
        <w:rPr>
          <w:rFonts w:ascii="Helvetica" w:hAnsi="Helvetica" w:cs="Helvetica"/>
          <w:color w:val="auto"/>
        </w:rPr>
        <w:fldChar w:fldCharType="end"/>
      </w:r>
      <w:r w:rsidRPr="00182AE3">
        <w:rPr>
          <w:rFonts w:ascii="Helvetica" w:hAnsi="Helvetica" w:cs="Helvetica"/>
          <w:color w:val="auto"/>
        </w:rPr>
        <w:t>. Preferowane obiekty w promieniu do ok. 2</w:t>
      </w:r>
      <w:r w:rsidR="00D6224A">
        <w:rPr>
          <w:rFonts w:ascii="Helvetica" w:hAnsi="Helvetica" w:cs="Helvetica"/>
          <w:color w:val="auto"/>
        </w:rPr>
        <w:t xml:space="preserve"> </w:t>
      </w:r>
      <w:r w:rsidRPr="00182AE3">
        <w:rPr>
          <w:rFonts w:ascii="Helvetica" w:hAnsi="Helvetica" w:cs="Helvetica"/>
          <w:color w:val="auto"/>
        </w:rPr>
        <w:t>km (bądź dalej z dogodnym dojazdem) od miejsca zamieszkania</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3"/>
        <w:gridCol w:w="1417"/>
        <w:gridCol w:w="1412"/>
      </w:tblGrid>
      <w:tr w:rsidR="00411131" w:rsidRPr="00E67897" w14:paraId="2C041223" w14:textId="77777777" w:rsidTr="00411131">
        <w:trPr>
          <w:trHeight w:val="600"/>
        </w:trPr>
        <w:tc>
          <w:tcPr>
            <w:tcW w:w="3439" w:type="pct"/>
            <w:shd w:val="clear" w:color="000000" w:fill="DDEBF7"/>
            <w:vAlign w:val="center"/>
            <w:hideMark/>
          </w:tcPr>
          <w:p w14:paraId="00AB7E8D" w14:textId="77777777" w:rsidR="00411131" w:rsidRDefault="00837CE7" w:rsidP="00E67897">
            <w:pPr>
              <w:spacing w:after="0" w:line="240" w:lineRule="auto"/>
              <w:jc w:val="center"/>
              <w:rPr>
                <w:rFonts w:ascii="Helvetica" w:eastAsia="Times New Roman" w:hAnsi="Helvetica" w:cs="Helvetica"/>
                <w:b/>
                <w:bCs/>
                <w:sz w:val="20"/>
                <w:szCs w:val="20"/>
                <w:lang w:eastAsia="pl-PL"/>
              </w:rPr>
            </w:pPr>
            <w:r w:rsidRPr="00E67897">
              <w:rPr>
                <w:rFonts w:ascii="Helvetica" w:eastAsia="Times New Roman" w:hAnsi="Helvetica" w:cs="Helvetica"/>
                <w:b/>
                <w:bCs/>
                <w:sz w:val="20"/>
                <w:szCs w:val="20"/>
                <w:lang w:eastAsia="pl-PL"/>
              </w:rPr>
              <w:t>Jakie obiekty preferuje Pani/Pan w promieniu do ok. 2 km</w:t>
            </w:r>
          </w:p>
          <w:p w14:paraId="6B0B951D" w14:textId="2D78719E" w:rsidR="00837CE7" w:rsidRPr="00E67897" w:rsidRDefault="00837CE7" w:rsidP="00E67897">
            <w:pPr>
              <w:spacing w:after="0" w:line="240" w:lineRule="auto"/>
              <w:jc w:val="center"/>
              <w:rPr>
                <w:rFonts w:ascii="Helvetica" w:eastAsia="Times New Roman" w:hAnsi="Helvetica" w:cs="Helvetica"/>
                <w:b/>
                <w:bCs/>
                <w:sz w:val="20"/>
                <w:szCs w:val="20"/>
                <w:lang w:eastAsia="pl-PL"/>
              </w:rPr>
            </w:pPr>
            <w:r w:rsidRPr="00E67897">
              <w:rPr>
                <w:rFonts w:ascii="Helvetica" w:eastAsia="Times New Roman" w:hAnsi="Helvetica" w:cs="Helvetica"/>
                <w:b/>
                <w:bCs/>
                <w:sz w:val="20"/>
                <w:szCs w:val="20"/>
                <w:lang w:eastAsia="pl-PL"/>
              </w:rPr>
              <w:t>(bądź dalej z dogodnym dojazdem) od miejsca zamieszkania?</w:t>
            </w:r>
          </w:p>
        </w:tc>
        <w:tc>
          <w:tcPr>
            <w:tcW w:w="782" w:type="pct"/>
            <w:shd w:val="clear" w:color="000000" w:fill="DDEBF7"/>
            <w:noWrap/>
            <w:vAlign w:val="center"/>
            <w:hideMark/>
          </w:tcPr>
          <w:p w14:paraId="5D49E642" w14:textId="77777777" w:rsidR="00411131" w:rsidRDefault="00837CE7" w:rsidP="00837CE7">
            <w:pPr>
              <w:spacing w:after="0" w:line="240" w:lineRule="auto"/>
              <w:jc w:val="center"/>
              <w:rPr>
                <w:rFonts w:ascii="Helvetica" w:eastAsia="Times New Roman" w:hAnsi="Helvetica" w:cs="Helvetica"/>
                <w:b/>
                <w:bCs/>
                <w:sz w:val="20"/>
                <w:szCs w:val="20"/>
                <w:lang w:eastAsia="pl-PL"/>
              </w:rPr>
            </w:pPr>
            <w:r w:rsidRPr="00E67897">
              <w:rPr>
                <w:rFonts w:ascii="Helvetica" w:eastAsia="Times New Roman" w:hAnsi="Helvetica" w:cs="Helvetica"/>
                <w:b/>
                <w:bCs/>
                <w:sz w:val="20"/>
                <w:szCs w:val="20"/>
                <w:lang w:eastAsia="pl-PL"/>
              </w:rPr>
              <w:t>Liczba</w:t>
            </w:r>
          </w:p>
          <w:p w14:paraId="366474F1" w14:textId="7374A77A" w:rsidR="00837CE7" w:rsidRPr="00E67897" w:rsidRDefault="00837CE7" w:rsidP="00837CE7">
            <w:pPr>
              <w:spacing w:after="0" w:line="240" w:lineRule="auto"/>
              <w:jc w:val="center"/>
              <w:rPr>
                <w:rFonts w:ascii="Helvetica" w:eastAsia="Times New Roman" w:hAnsi="Helvetica" w:cs="Helvetica"/>
                <w:b/>
                <w:bCs/>
                <w:sz w:val="20"/>
                <w:szCs w:val="20"/>
                <w:lang w:eastAsia="pl-PL"/>
              </w:rPr>
            </w:pPr>
            <w:r w:rsidRPr="00E67897">
              <w:rPr>
                <w:rFonts w:ascii="Helvetica" w:eastAsia="Times New Roman" w:hAnsi="Helvetica" w:cs="Helvetica"/>
                <w:b/>
                <w:bCs/>
                <w:sz w:val="20"/>
                <w:szCs w:val="20"/>
                <w:lang w:eastAsia="pl-PL"/>
              </w:rPr>
              <w:t>wskazań</w:t>
            </w:r>
          </w:p>
        </w:tc>
        <w:tc>
          <w:tcPr>
            <w:tcW w:w="779" w:type="pct"/>
            <w:shd w:val="clear" w:color="000000" w:fill="DDEBF7"/>
            <w:noWrap/>
            <w:vAlign w:val="center"/>
            <w:hideMark/>
          </w:tcPr>
          <w:p w14:paraId="6B0F6D3B" w14:textId="77777777" w:rsidR="00411131" w:rsidRDefault="00837CE7" w:rsidP="00837CE7">
            <w:pPr>
              <w:spacing w:after="0" w:line="240" w:lineRule="auto"/>
              <w:jc w:val="center"/>
              <w:rPr>
                <w:rFonts w:ascii="Helvetica" w:eastAsia="Times New Roman" w:hAnsi="Helvetica" w:cs="Helvetica"/>
                <w:b/>
                <w:bCs/>
                <w:sz w:val="20"/>
                <w:szCs w:val="20"/>
                <w:lang w:eastAsia="pl-PL"/>
              </w:rPr>
            </w:pPr>
            <w:r w:rsidRPr="00E67897">
              <w:rPr>
                <w:rFonts w:ascii="Helvetica" w:eastAsia="Times New Roman" w:hAnsi="Helvetica" w:cs="Helvetica"/>
                <w:b/>
                <w:bCs/>
                <w:sz w:val="20"/>
                <w:szCs w:val="20"/>
                <w:lang w:eastAsia="pl-PL"/>
              </w:rPr>
              <w:t>Procent</w:t>
            </w:r>
          </w:p>
          <w:p w14:paraId="46E721AF" w14:textId="195EF5FB" w:rsidR="00837CE7" w:rsidRPr="00E67897" w:rsidRDefault="00837CE7" w:rsidP="00837CE7">
            <w:pPr>
              <w:spacing w:after="0" w:line="240" w:lineRule="auto"/>
              <w:jc w:val="center"/>
              <w:rPr>
                <w:rFonts w:ascii="Helvetica" w:eastAsia="Times New Roman" w:hAnsi="Helvetica" w:cs="Helvetica"/>
                <w:b/>
                <w:bCs/>
                <w:sz w:val="20"/>
                <w:szCs w:val="20"/>
                <w:lang w:eastAsia="pl-PL"/>
              </w:rPr>
            </w:pPr>
            <w:r w:rsidRPr="00E67897">
              <w:rPr>
                <w:rFonts w:ascii="Helvetica" w:eastAsia="Times New Roman" w:hAnsi="Helvetica" w:cs="Helvetica"/>
                <w:b/>
                <w:bCs/>
                <w:sz w:val="20"/>
                <w:szCs w:val="20"/>
                <w:lang w:eastAsia="pl-PL"/>
              </w:rPr>
              <w:t>wskazań</w:t>
            </w:r>
          </w:p>
        </w:tc>
      </w:tr>
      <w:tr w:rsidR="00411131" w:rsidRPr="00E67897" w14:paraId="7CF3B4B8" w14:textId="77777777" w:rsidTr="00411131">
        <w:trPr>
          <w:trHeight w:val="300"/>
        </w:trPr>
        <w:tc>
          <w:tcPr>
            <w:tcW w:w="3439" w:type="pct"/>
            <w:shd w:val="clear" w:color="auto" w:fill="auto"/>
            <w:noWrap/>
            <w:vAlign w:val="center"/>
            <w:hideMark/>
          </w:tcPr>
          <w:p w14:paraId="3338A135"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Poradnie/przychodnie - opieka medyczna</w:t>
            </w:r>
          </w:p>
        </w:tc>
        <w:tc>
          <w:tcPr>
            <w:tcW w:w="782" w:type="pct"/>
            <w:shd w:val="clear" w:color="auto" w:fill="auto"/>
            <w:noWrap/>
            <w:vAlign w:val="center"/>
            <w:hideMark/>
          </w:tcPr>
          <w:p w14:paraId="1E8D3597"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145</w:t>
            </w:r>
          </w:p>
        </w:tc>
        <w:tc>
          <w:tcPr>
            <w:tcW w:w="779" w:type="pct"/>
            <w:shd w:val="clear" w:color="auto" w:fill="auto"/>
            <w:noWrap/>
            <w:vAlign w:val="center"/>
            <w:hideMark/>
          </w:tcPr>
          <w:p w14:paraId="2A4D9256"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47,54%</w:t>
            </w:r>
          </w:p>
        </w:tc>
      </w:tr>
      <w:tr w:rsidR="00411131" w:rsidRPr="00E67897" w14:paraId="33EB9655" w14:textId="77777777" w:rsidTr="00411131">
        <w:trPr>
          <w:trHeight w:val="300"/>
        </w:trPr>
        <w:tc>
          <w:tcPr>
            <w:tcW w:w="3439" w:type="pct"/>
            <w:shd w:val="clear" w:color="auto" w:fill="auto"/>
            <w:noWrap/>
            <w:vAlign w:val="center"/>
            <w:hideMark/>
          </w:tcPr>
          <w:p w14:paraId="2C6901FD"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Apteka</w:t>
            </w:r>
          </w:p>
        </w:tc>
        <w:tc>
          <w:tcPr>
            <w:tcW w:w="782" w:type="pct"/>
            <w:shd w:val="clear" w:color="auto" w:fill="auto"/>
            <w:noWrap/>
            <w:vAlign w:val="center"/>
            <w:hideMark/>
          </w:tcPr>
          <w:p w14:paraId="537E0639"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142</w:t>
            </w:r>
          </w:p>
        </w:tc>
        <w:tc>
          <w:tcPr>
            <w:tcW w:w="779" w:type="pct"/>
            <w:shd w:val="clear" w:color="auto" w:fill="auto"/>
            <w:noWrap/>
            <w:vAlign w:val="center"/>
            <w:hideMark/>
          </w:tcPr>
          <w:p w14:paraId="24C1A535"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46,56%</w:t>
            </w:r>
          </w:p>
        </w:tc>
      </w:tr>
      <w:tr w:rsidR="00411131" w:rsidRPr="00E67897" w14:paraId="1ED16431" w14:textId="77777777" w:rsidTr="00411131">
        <w:trPr>
          <w:trHeight w:val="300"/>
        </w:trPr>
        <w:tc>
          <w:tcPr>
            <w:tcW w:w="3439" w:type="pct"/>
            <w:shd w:val="clear" w:color="auto" w:fill="auto"/>
            <w:noWrap/>
            <w:vAlign w:val="center"/>
            <w:hideMark/>
          </w:tcPr>
          <w:p w14:paraId="6FF2F791"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Szpital</w:t>
            </w:r>
          </w:p>
        </w:tc>
        <w:tc>
          <w:tcPr>
            <w:tcW w:w="782" w:type="pct"/>
            <w:shd w:val="clear" w:color="auto" w:fill="auto"/>
            <w:noWrap/>
            <w:vAlign w:val="center"/>
            <w:hideMark/>
          </w:tcPr>
          <w:p w14:paraId="57107AD3"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99</w:t>
            </w:r>
          </w:p>
        </w:tc>
        <w:tc>
          <w:tcPr>
            <w:tcW w:w="779" w:type="pct"/>
            <w:shd w:val="clear" w:color="auto" w:fill="auto"/>
            <w:noWrap/>
            <w:vAlign w:val="center"/>
            <w:hideMark/>
          </w:tcPr>
          <w:p w14:paraId="2E44C1F3"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32,46%</w:t>
            </w:r>
          </w:p>
        </w:tc>
      </w:tr>
      <w:tr w:rsidR="00411131" w:rsidRPr="00E67897" w14:paraId="19DA2852" w14:textId="77777777" w:rsidTr="00411131">
        <w:trPr>
          <w:trHeight w:val="300"/>
        </w:trPr>
        <w:tc>
          <w:tcPr>
            <w:tcW w:w="3439" w:type="pct"/>
            <w:shd w:val="clear" w:color="auto" w:fill="auto"/>
            <w:noWrap/>
            <w:vAlign w:val="center"/>
            <w:hideMark/>
          </w:tcPr>
          <w:p w14:paraId="61FD6844"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Żłobek</w:t>
            </w:r>
          </w:p>
        </w:tc>
        <w:tc>
          <w:tcPr>
            <w:tcW w:w="782" w:type="pct"/>
            <w:shd w:val="clear" w:color="auto" w:fill="auto"/>
            <w:noWrap/>
            <w:vAlign w:val="center"/>
            <w:hideMark/>
          </w:tcPr>
          <w:p w14:paraId="5195E8F2"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55</w:t>
            </w:r>
          </w:p>
        </w:tc>
        <w:tc>
          <w:tcPr>
            <w:tcW w:w="779" w:type="pct"/>
            <w:shd w:val="clear" w:color="auto" w:fill="auto"/>
            <w:noWrap/>
            <w:vAlign w:val="center"/>
            <w:hideMark/>
          </w:tcPr>
          <w:p w14:paraId="7F16697F"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18,03%</w:t>
            </w:r>
          </w:p>
        </w:tc>
      </w:tr>
      <w:tr w:rsidR="00411131" w:rsidRPr="00E67897" w14:paraId="45F8F601" w14:textId="77777777" w:rsidTr="00411131">
        <w:trPr>
          <w:trHeight w:val="300"/>
        </w:trPr>
        <w:tc>
          <w:tcPr>
            <w:tcW w:w="3439" w:type="pct"/>
            <w:shd w:val="clear" w:color="auto" w:fill="auto"/>
            <w:noWrap/>
            <w:vAlign w:val="center"/>
            <w:hideMark/>
          </w:tcPr>
          <w:p w14:paraId="61499CF1"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Przedszkole</w:t>
            </w:r>
          </w:p>
        </w:tc>
        <w:tc>
          <w:tcPr>
            <w:tcW w:w="782" w:type="pct"/>
            <w:shd w:val="clear" w:color="auto" w:fill="auto"/>
            <w:noWrap/>
            <w:vAlign w:val="center"/>
            <w:hideMark/>
          </w:tcPr>
          <w:p w14:paraId="6016AA82"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90</w:t>
            </w:r>
          </w:p>
        </w:tc>
        <w:tc>
          <w:tcPr>
            <w:tcW w:w="779" w:type="pct"/>
            <w:shd w:val="clear" w:color="auto" w:fill="auto"/>
            <w:noWrap/>
            <w:vAlign w:val="center"/>
            <w:hideMark/>
          </w:tcPr>
          <w:p w14:paraId="609818B6"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29,51%</w:t>
            </w:r>
          </w:p>
        </w:tc>
      </w:tr>
      <w:tr w:rsidR="00411131" w:rsidRPr="00E67897" w14:paraId="32774B6D" w14:textId="77777777" w:rsidTr="00411131">
        <w:trPr>
          <w:trHeight w:val="300"/>
        </w:trPr>
        <w:tc>
          <w:tcPr>
            <w:tcW w:w="3439" w:type="pct"/>
            <w:shd w:val="clear" w:color="auto" w:fill="auto"/>
            <w:noWrap/>
            <w:vAlign w:val="center"/>
            <w:hideMark/>
          </w:tcPr>
          <w:p w14:paraId="7B024FD0"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Szkoła podstawowa</w:t>
            </w:r>
          </w:p>
        </w:tc>
        <w:tc>
          <w:tcPr>
            <w:tcW w:w="782" w:type="pct"/>
            <w:shd w:val="clear" w:color="auto" w:fill="auto"/>
            <w:noWrap/>
            <w:vAlign w:val="center"/>
            <w:hideMark/>
          </w:tcPr>
          <w:p w14:paraId="22BCDB65"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109</w:t>
            </w:r>
          </w:p>
        </w:tc>
        <w:tc>
          <w:tcPr>
            <w:tcW w:w="779" w:type="pct"/>
            <w:shd w:val="clear" w:color="auto" w:fill="auto"/>
            <w:noWrap/>
            <w:vAlign w:val="center"/>
            <w:hideMark/>
          </w:tcPr>
          <w:p w14:paraId="42397CD8"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35,74%</w:t>
            </w:r>
          </w:p>
        </w:tc>
      </w:tr>
      <w:tr w:rsidR="00411131" w:rsidRPr="00E67897" w14:paraId="5F3EC852" w14:textId="77777777" w:rsidTr="00411131">
        <w:trPr>
          <w:trHeight w:val="300"/>
        </w:trPr>
        <w:tc>
          <w:tcPr>
            <w:tcW w:w="3439" w:type="pct"/>
            <w:shd w:val="clear" w:color="auto" w:fill="auto"/>
            <w:noWrap/>
            <w:vAlign w:val="center"/>
            <w:hideMark/>
          </w:tcPr>
          <w:p w14:paraId="25957016"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Szkoła ponadpodstawowa</w:t>
            </w:r>
          </w:p>
        </w:tc>
        <w:tc>
          <w:tcPr>
            <w:tcW w:w="782" w:type="pct"/>
            <w:shd w:val="clear" w:color="auto" w:fill="auto"/>
            <w:noWrap/>
            <w:vAlign w:val="center"/>
            <w:hideMark/>
          </w:tcPr>
          <w:p w14:paraId="70F9CD83"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75</w:t>
            </w:r>
          </w:p>
        </w:tc>
        <w:tc>
          <w:tcPr>
            <w:tcW w:w="779" w:type="pct"/>
            <w:shd w:val="clear" w:color="auto" w:fill="auto"/>
            <w:noWrap/>
            <w:vAlign w:val="center"/>
            <w:hideMark/>
          </w:tcPr>
          <w:p w14:paraId="3A4E0C68"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24,59%</w:t>
            </w:r>
          </w:p>
        </w:tc>
      </w:tr>
      <w:tr w:rsidR="00411131" w:rsidRPr="00E67897" w14:paraId="2E408046" w14:textId="77777777" w:rsidTr="00411131">
        <w:trPr>
          <w:trHeight w:val="300"/>
        </w:trPr>
        <w:tc>
          <w:tcPr>
            <w:tcW w:w="3439" w:type="pct"/>
            <w:shd w:val="clear" w:color="auto" w:fill="auto"/>
            <w:noWrap/>
            <w:vAlign w:val="center"/>
            <w:hideMark/>
          </w:tcPr>
          <w:p w14:paraId="0697EA21"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Uczelnia wyższa</w:t>
            </w:r>
          </w:p>
        </w:tc>
        <w:tc>
          <w:tcPr>
            <w:tcW w:w="782" w:type="pct"/>
            <w:shd w:val="clear" w:color="auto" w:fill="auto"/>
            <w:noWrap/>
            <w:vAlign w:val="center"/>
            <w:hideMark/>
          </w:tcPr>
          <w:p w14:paraId="0CFD9C87"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37</w:t>
            </w:r>
          </w:p>
        </w:tc>
        <w:tc>
          <w:tcPr>
            <w:tcW w:w="779" w:type="pct"/>
            <w:shd w:val="clear" w:color="auto" w:fill="auto"/>
            <w:noWrap/>
            <w:vAlign w:val="center"/>
            <w:hideMark/>
          </w:tcPr>
          <w:p w14:paraId="786AA4C8"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12,13%</w:t>
            </w:r>
          </w:p>
        </w:tc>
      </w:tr>
      <w:tr w:rsidR="00411131" w:rsidRPr="00E67897" w14:paraId="2EF88C43" w14:textId="77777777" w:rsidTr="00411131">
        <w:trPr>
          <w:trHeight w:val="300"/>
        </w:trPr>
        <w:tc>
          <w:tcPr>
            <w:tcW w:w="3439" w:type="pct"/>
            <w:shd w:val="clear" w:color="auto" w:fill="auto"/>
            <w:noWrap/>
            <w:vAlign w:val="center"/>
            <w:hideMark/>
          </w:tcPr>
          <w:p w14:paraId="7B85BB64"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Infrastruktura rekreacyjna (basen, kino itp.)</w:t>
            </w:r>
          </w:p>
        </w:tc>
        <w:tc>
          <w:tcPr>
            <w:tcW w:w="782" w:type="pct"/>
            <w:shd w:val="clear" w:color="auto" w:fill="auto"/>
            <w:noWrap/>
            <w:vAlign w:val="center"/>
            <w:hideMark/>
          </w:tcPr>
          <w:p w14:paraId="5472F3D9"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119</w:t>
            </w:r>
          </w:p>
        </w:tc>
        <w:tc>
          <w:tcPr>
            <w:tcW w:w="779" w:type="pct"/>
            <w:shd w:val="clear" w:color="auto" w:fill="auto"/>
            <w:noWrap/>
            <w:vAlign w:val="center"/>
            <w:hideMark/>
          </w:tcPr>
          <w:p w14:paraId="5901A3DF"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39,02%</w:t>
            </w:r>
          </w:p>
        </w:tc>
      </w:tr>
      <w:tr w:rsidR="00411131" w:rsidRPr="00E67897" w14:paraId="76DE5F7B" w14:textId="77777777" w:rsidTr="00411131">
        <w:trPr>
          <w:trHeight w:val="300"/>
        </w:trPr>
        <w:tc>
          <w:tcPr>
            <w:tcW w:w="3439" w:type="pct"/>
            <w:shd w:val="clear" w:color="auto" w:fill="auto"/>
            <w:noWrap/>
            <w:vAlign w:val="center"/>
            <w:hideMark/>
          </w:tcPr>
          <w:p w14:paraId="1029AF8C"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Urzędy cywilne</w:t>
            </w:r>
          </w:p>
        </w:tc>
        <w:tc>
          <w:tcPr>
            <w:tcW w:w="782" w:type="pct"/>
            <w:shd w:val="clear" w:color="auto" w:fill="auto"/>
            <w:noWrap/>
            <w:vAlign w:val="center"/>
            <w:hideMark/>
          </w:tcPr>
          <w:p w14:paraId="2A405318"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66</w:t>
            </w:r>
          </w:p>
        </w:tc>
        <w:tc>
          <w:tcPr>
            <w:tcW w:w="779" w:type="pct"/>
            <w:shd w:val="clear" w:color="auto" w:fill="auto"/>
            <w:noWrap/>
            <w:vAlign w:val="center"/>
            <w:hideMark/>
          </w:tcPr>
          <w:p w14:paraId="00C09345"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21,64%</w:t>
            </w:r>
          </w:p>
        </w:tc>
      </w:tr>
      <w:tr w:rsidR="00411131" w:rsidRPr="00E67897" w14:paraId="31B54B4F" w14:textId="77777777" w:rsidTr="00411131">
        <w:trPr>
          <w:trHeight w:val="300"/>
        </w:trPr>
        <w:tc>
          <w:tcPr>
            <w:tcW w:w="3439" w:type="pct"/>
            <w:shd w:val="clear" w:color="auto" w:fill="auto"/>
            <w:noWrap/>
            <w:vAlign w:val="center"/>
            <w:hideMark/>
          </w:tcPr>
          <w:p w14:paraId="4C01F256"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Restauracje/punkty gastronomiczne</w:t>
            </w:r>
          </w:p>
        </w:tc>
        <w:tc>
          <w:tcPr>
            <w:tcW w:w="782" w:type="pct"/>
            <w:shd w:val="clear" w:color="auto" w:fill="auto"/>
            <w:noWrap/>
            <w:vAlign w:val="center"/>
            <w:hideMark/>
          </w:tcPr>
          <w:p w14:paraId="01BAADFB"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158</w:t>
            </w:r>
          </w:p>
        </w:tc>
        <w:tc>
          <w:tcPr>
            <w:tcW w:w="779" w:type="pct"/>
            <w:shd w:val="clear" w:color="auto" w:fill="auto"/>
            <w:noWrap/>
            <w:vAlign w:val="center"/>
            <w:hideMark/>
          </w:tcPr>
          <w:p w14:paraId="71B11666"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51,80%</w:t>
            </w:r>
          </w:p>
        </w:tc>
      </w:tr>
      <w:tr w:rsidR="00411131" w:rsidRPr="00E67897" w14:paraId="38B0A5D5" w14:textId="77777777" w:rsidTr="00411131">
        <w:trPr>
          <w:trHeight w:val="300"/>
        </w:trPr>
        <w:tc>
          <w:tcPr>
            <w:tcW w:w="3439" w:type="pct"/>
            <w:shd w:val="clear" w:color="auto" w:fill="auto"/>
            <w:noWrap/>
            <w:vAlign w:val="center"/>
            <w:hideMark/>
          </w:tcPr>
          <w:p w14:paraId="1316D0AC"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Supermarket/galeria handlowa</w:t>
            </w:r>
          </w:p>
        </w:tc>
        <w:tc>
          <w:tcPr>
            <w:tcW w:w="782" w:type="pct"/>
            <w:shd w:val="clear" w:color="auto" w:fill="auto"/>
            <w:noWrap/>
            <w:vAlign w:val="center"/>
            <w:hideMark/>
          </w:tcPr>
          <w:p w14:paraId="6D500816"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174</w:t>
            </w:r>
          </w:p>
        </w:tc>
        <w:tc>
          <w:tcPr>
            <w:tcW w:w="779" w:type="pct"/>
            <w:shd w:val="clear" w:color="auto" w:fill="auto"/>
            <w:noWrap/>
            <w:vAlign w:val="center"/>
            <w:hideMark/>
          </w:tcPr>
          <w:p w14:paraId="32531746"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57,05%</w:t>
            </w:r>
          </w:p>
        </w:tc>
      </w:tr>
      <w:tr w:rsidR="00411131" w:rsidRPr="00E67897" w14:paraId="1726D4A6" w14:textId="77777777" w:rsidTr="00411131">
        <w:trPr>
          <w:trHeight w:val="300"/>
        </w:trPr>
        <w:tc>
          <w:tcPr>
            <w:tcW w:w="3439" w:type="pct"/>
            <w:shd w:val="clear" w:color="auto" w:fill="auto"/>
            <w:noWrap/>
            <w:vAlign w:val="center"/>
            <w:hideMark/>
          </w:tcPr>
          <w:p w14:paraId="6BD6A834"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Tereny zielone</w:t>
            </w:r>
          </w:p>
        </w:tc>
        <w:tc>
          <w:tcPr>
            <w:tcW w:w="782" w:type="pct"/>
            <w:shd w:val="clear" w:color="auto" w:fill="auto"/>
            <w:noWrap/>
            <w:vAlign w:val="center"/>
            <w:hideMark/>
          </w:tcPr>
          <w:p w14:paraId="24FFCC34"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177</w:t>
            </w:r>
          </w:p>
        </w:tc>
        <w:tc>
          <w:tcPr>
            <w:tcW w:w="779" w:type="pct"/>
            <w:shd w:val="clear" w:color="auto" w:fill="auto"/>
            <w:noWrap/>
            <w:vAlign w:val="center"/>
            <w:hideMark/>
          </w:tcPr>
          <w:p w14:paraId="04499D5E"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58,03%</w:t>
            </w:r>
          </w:p>
        </w:tc>
      </w:tr>
      <w:tr w:rsidR="00411131" w:rsidRPr="00E67897" w14:paraId="7CBB5A48" w14:textId="77777777" w:rsidTr="00411131">
        <w:trPr>
          <w:trHeight w:val="300"/>
        </w:trPr>
        <w:tc>
          <w:tcPr>
            <w:tcW w:w="3439" w:type="pct"/>
            <w:shd w:val="clear" w:color="auto" w:fill="auto"/>
            <w:noWrap/>
            <w:vAlign w:val="center"/>
            <w:hideMark/>
          </w:tcPr>
          <w:p w14:paraId="47B8B24E"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Gabinet weterynaryjny</w:t>
            </w:r>
          </w:p>
        </w:tc>
        <w:tc>
          <w:tcPr>
            <w:tcW w:w="782" w:type="pct"/>
            <w:shd w:val="clear" w:color="auto" w:fill="auto"/>
            <w:noWrap/>
            <w:vAlign w:val="center"/>
            <w:hideMark/>
          </w:tcPr>
          <w:p w14:paraId="139D378D"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57</w:t>
            </w:r>
          </w:p>
        </w:tc>
        <w:tc>
          <w:tcPr>
            <w:tcW w:w="779" w:type="pct"/>
            <w:shd w:val="clear" w:color="auto" w:fill="auto"/>
            <w:noWrap/>
            <w:vAlign w:val="center"/>
            <w:hideMark/>
          </w:tcPr>
          <w:p w14:paraId="1168CE34"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18,69%</w:t>
            </w:r>
          </w:p>
        </w:tc>
      </w:tr>
      <w:tr w:rsidR="00411131" w:rsidRPr="00E67897" w14:paraId="58DEE17B" w14:textId="77777777" w:rsidTr="00411131">
        <w:trPr>
          <w:trHeight w:val="300"/>
        </w:trPr>
        <w:tc>
          <w:tcPr>
            <w:tcW w:w="3439" w:type="pct"/>
            <w:shd w:val="clear" w:color="auto" w:fill="auto"/>
            <w:noWrap/>
            <w:vAlign w:val="center"/>
            <w:hideMark/>
          </w:tcPr>
          <w:p w14:paraId="3A83819B" w14:textId="77777777" w:rsidR="00837CE7" w:rsidRPr="00E67897" w:rsidRDefault="00837CE7" w:rsidP="00E6789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Inne - wskazać jakie?</w:t>
            </w:r>
          </w:p>
        </w:tc>
        <w:tc>
          <w:tcPr>
            <w:tcW w:w="782" w:type="pct"/>
            <w:shd w:val="clear" w:color="auto" w:fill="auto"/>
            <w:noWrap/>
            <w:vAlign w:val="center"/>
            <w:hideMark/>
          </w:tcPr>
          <w:p w14:paraId="620FDE1D"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5</w:t>
            </w:r>
          </w:p>
        </w:tc>
        <w:tc>
          <w:tcPr>
            <w:tcW w:w="779" w:type="pct"/>
            <w:shd w:val="clear" w:color="auto" w:fill="auto"/>
            <w:noWrap/>
            <w:vAlign w:val="center"/>
            <w:hideMark/>
          </w:tcPr>
          <w:p w14:paraId="15C8F154" w14:textId="77777777" w:rsidR="00837CE7" w:rsidRPr="00E67897" w:rsidRDefault="00837CE7" w:rsidP="00837CE7">
            <w:pPr>
              <w:spacing w:after="0" w:line="240" w:lineRule="auto"/>
              <w:jc w:val="center"/>
              <w:rPr>
                <w:rFonts w:ascii="Helvetica" w:eastAsia="Times New Roman" w:hAnsi="Helvetica" w:cs="Helvetica"/>
                <w:sz w:val="20"/>
                <w:szCs w:val="20"/>
                <w:lang w:eastAsia="pl-PL"/>
              </w:rPr>
            </w:pPr>
            <w:r w:rsidRPr="00E67897">
              <w:rPr>
                <w:rFonts w:ascii="Helvetica" w:eastAsia="Times New Roman" w:hAnsi="Helvetica" w:cs="Helvetica"/>
                <w:sz w:val="20"/>
                <w:szCs w:val="20"/>
                <w:lang w:eastAsia="pl-PL"/>
              </w:rPr>
              <w:t>1,64%</w:t>
            </w:r>
          </w:p>
        </w:tc>
      </w:tr>
    </w:tbl>
    <w:p w14:paraId="0A32ED30" w14:textId="77777777" w:rsidR="00837CE7" w:rsidRPr="00182AE3" w:rsidRDefault="00837CE7" w:rsidP="00837CE7">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47C6B190" w14:textId="3B1A59E5" w:rsidR="00837CE7" w:rsidRDefault="00837CE7" w:rsidP="007B11EF">
      <w:pPr>
        <w:jc w:val="both"/>
        <w:rPr>
          <w:rFonts w:ascii="Helvetica" w:hAnsi="Helvetica" w:cs="Helvetica"/>
        </w:rPr>
      </w:pPr>
    </w:p>
    <w:p w14:paraId="0982CA63" w14:textId="696B1649" w:rsidR="00973868" w:rsidRPr="00182AE3" w:rsidRDefault="00973868" w:rsidP="00973868">
      <w:pPr>
        <w:pStyle w:val="Legenda"/>
        <w:keepNext/>
        <w:jc w:val="both"/>
        <w:rPr>
          <w:rFonts w:ascii="Helvetica" w:hAnsi="Helvetica" w:cs="Helvetica"/>
          <w:color w:val="auto"/>
        </w:rPr>
      </w:pPr>
      <w:bookmarkStart w:id="59" w:name="_Toc111366776"/>
      <w:r w:rsidRPr="00182AE3">
        <w:rPr>
          <w:rFonts w:ascii="Helvetica" w:hAnsi="Helvetica" w:cs="Helvetica"/>
          <w:color w:val="auto"/>
        </w:rPr>
        <w:lastRenderedPageBreak/>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27</w:t>
      </w:r>
      <w:r w:rsidRPr="00182AE3">
        <w:rPr>
          <w:rFonts w:ascii="Helvetica" w:hAnsi="Helvetica" w:cs="Helvetica"/>
          <w:color w:val="auto"/>
        </w:rPr>
        <w:fldChar w:fldCharType="end"/>
      </w:r>
      <w:r w:rsidRPr="00182AE3">
        <w:rPr>
          <w:rFonts w:ascii="Helvetica" w:hAnsi="Helvetica" w:cs="Helvetica"/>
          <w:color w:val="auto"/>
        </w:rPr>
        <w:t>. Preferowane obiekty w promieniu do ok. 2</w:t>
      </w:r>
      <w:r w:rsidR="00D6224A">
        <w:rPr>
          <w:rFonts w:ascii="Helvetica" w:hAnsi="Helvetica" w:cs="Helvetica"/>
          <w:color w:val="auto"/>
        </w:rPr>
        <w:t xml:space="preserve"> </w:t>
      </w:r>
      <w:r w:rsidRPr="00182AE3">
        <w:rPr>
          <w:rFonts w:ascii="Helvetica" w:hAnsi="Helvetica" w:cs="Helvetica"/>
          <w:color w:val="auto"/>
        </w:rPr>
        <w:t>km (bądź dalej z dogodnym dojazdem) od miejsca zamieszkania</w:t>
      </w:r>
      <w:bookmarkEnd w:id="59"/>
    </w:p>
    <w:p w14:paraId="3238258E" w14:textId="7BF40C0E" w:rsidR="00A55C8C" w:rsidRDefault="00DA6F58" w:rsidP="007B11EF">
      <w:pPr>
        <w:jc w:val="both"/>
        <w:rPr>
          <w:rFonts w:ascii="Helvetica" w:hAnsi="Helvetica" w:cs="Helvetica"/>
        </w:rPr>
      </w:pPr>
      <w:r>
        <w:rPr>
          <w:noProof/>
        </w:rPr>
        <w:drawing>
          <wp:inline distT="0" distB="0" distL="0" distR="0" wp14:anchorId="4781F1E7" wp14:editId="58E27A8F">
            <wp:extent cx="5842659" cy="3645725"/>
            <wp:effectExtent l="0" t="0" r="5715" b="12065"/>
            <wp:docPr id="30" name="Wykres 30">
              <a:extLst xmlns:a="http://schemas.openxmlformats.org/drawingml/2006/main">
                <a:ext uri="{FF2B5EF4-FFF2-40B4-BE49-F238E27FC236}">
                  <a16:creationId xmlns:a16="http://schemas.microsoft.com/office/drawing/2014/main" id="{D2C001C7-A247-2F29-6964-3CD100F42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C52BAA" w14:textId="77777777" w:rsidR="000D183F" w:rsidRPr="00182AE3" w:rsidRDefault="000D183F" w:rsidP="000D183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5C7F6507" w14:textId="77777777" w:rsidR="00DA6F58" w:rsidRDefault="00DA6F58" w:rsidP="007B11EF">
      <w:pPr>
        <w:jc w:val="both"/>
        <w:rPr>
          <w:rFonts w:ascii="Helvetica" w:hAnsi="Helvetica" w:cs="Helvetica"/>
        </w:rPr>
      </w:pPr>
    </w:p>
    <w:p w14:paraId="593EC7C4" w14:textId="77777777" w:rsidR="00A55C8C" w:rsidRDefault="00A55C8C" w:rsidP="007B11EF">
      <w:pPr>
        <w:jc w:val="both"/>
        <w:rPr>
          <w:rFonts w:ascii="Helvetica" w:hAnsi="Helvetica" w:cs="Helvetica"/>
        </w:rPr>
      </w:pPr>
    </w:p>
    <w:p w14:paraId="27FF78AC" w14:textId="77777777" w:rsidR="000D183F" w:rsidRDefault="000D183F">
      <w:pPr>
        <w:rPr>
          <w:rFonts w:ascii="Helvetica" w:hAnsi="Helvetica" w:cs="Helvetica"/>
          <w:b/>
          <w:bCs/>
        </w:rPr>
      </w:pPr>
      <w:r>
        <w:rPr>
          <w:rFonts w:ascii="Helvetica" w:hAnsi="Helvetica" w:cs="Helvetica"/>
          <w:b/>
          <w:bCs/>
        </w:rPr>
        <w:br w:type="page"/>
      </w:r>
    </w:p>
    <w:p w14:paraId="3155B425" w14:textId="2A77E5DE" w:rsidR="00837CE7" w:rsidRPr="00973868" w:rsidRDefault="00837CE7" w:rsidP="00837CE7">
      <w:pPr>
        <w:pStyle w:val="Akapitzlist"/>
        <w:numPr>
          <w:ilvl w:val="0"/>
          <w:numId w:val="61"/>
        </w:numPr>
        <w:jc w:val="both"/>
        <w:rPr>
          <w:rFonts w:ascii="Helvetica" w:hAnsi="Helvetica" w:cs="Helvetica"/>
          <w:b/>
          <w:bCs/>
        </w:rPr>
      </w:pPr>
      <w:r>
        <w:rPr>
          <w:rFonts w:ascii="Helvetica" w:hAnsi="Helvetica" w:cs="Helvetica"/>
          <w:b/>
          <w:bCs/>
        </w:rPr>
        <w:lastRenderedPageBreak/>
        <w:t>Spośród niżej wymienionych rodzajów czynników proszę wskazać te, które Pani/Pana zdaniem wpływają na utrudniony dostęp do mieszkań w mieście (możliwość wielokrotnego wyboru)</w:t>
      </w:r>
    </w:p>
    <w:p w14:paraId="0C4B261C" w14:textId="3A01A81C" w:rsidR="003E0501" w:rsidRDefault="003E0501" w:rsidP="00A55C8C">
      <w:pPr>
        <w:pStyle w:val="Legenda"/>
        <w:keepNext/>
        <w:jc w:val="both"/>
        <w:rPr>
          <w:rFonts w:ascii="Helvetica" w:hAnsi="Helvetica" w:cs="Helvetica"/>
          <w:b/>
          <w:bCs/>
          <w:i w:val="0"/>
          <w:iCs w:val="0"/>
          <w:color w:val="auto"/>
          <w:sz w:val="22"/>
          <w:szCs w:val="22"/>
        </w:rPr>
      </w:pPr>
    </w:p>
    <w:p w14:paraId="6C9B0CE4" w14:textId="582FAC48" w:rsidR="003E0501" w:rsidRDefault="003E0501" w:rsidP="003E0501">
      <w:pPr>
        <w:jc w:val="both"/>
        <w:rPr>
          <w:rFonts w:ascii="Helvetica" w:hAnsi="Helvetica" w:cs="Helvetica"/>
        </w:rPr>
      </w:pPr>
      <w:r>
        <w:rPr>
          <w:rFonts w:ascii="Helvetica" w:hAnsi="Helvetica" w:cs="Helvetica"/>
        </w:rPr>
        <w:t xml:space="preserve">Najczęściej </w:t>
      </w:r>
      <w:r w:rsidR="001A6F3A">
        <w:rPr>
          <w:rFonts w:ascii="Helvetica" w:hAnsi="Helvetica" w:cs="Helvetica"/>
        </w:rPr>
        <w:t xml:space="preserve">wskazywanymi przez badanych </w:t>
      </w:r>
      <w:r>
        <w:rPr>
          <w:rFonts w:ascii="Helvetica" w:hAnsi="Helvetica" w:cs="Helvetica"/>
        </w:rPr>
        <w:t>czynnik</w:t>
      </w:r>
      <w:r w:rsidR="001A6F3A">
        <w:rPr>
          <w:rFonts w:ascii="Helvetica" w:hAnsi="Helvetica" w:cs="Helvetica"/>
        </w:rPr>
        <w:t xml:space="preserve">ami </w:t>
      </w:r>
      <w:r>
        <w:rPr>
          <w:rFonts w:ascii="Helvetica" w:hAnsi="Helvetica" w:cs="Helvetica"/>
        </w:rPr>
        <w:t>był</w:t>
      </w:r>
      <w:r w:rsidR="001A6F3A">
        <w:rPr>
          <w:rFonts w:ascii="Helvetica" w:hAnsi="Helvetica" w:cs="Helvetica"/>
        </w:rPr>
        <w:t>y</w:t>
      </w:r>
      <w:r>
        <w:rPr>
          <w:rFonts w:ascii="Helvetica" w:hAnsi="Helvetica" w:cs="Helvetica"/>
        </w:rPr>
        <w:t xml:space="preserve"> wysoki koszt wynajmu</w:t>
      </w:r>
      <w:r w:rsidR="001A6F3A">
        <w:rPr>
          <w:rFonts w:ascii="Helvetica" w:hAnsi="Helvetica" w:cs="Helvetica"/>
        </w:rPr>
        <w:t xml:space="preserve"> (</w:t>
      </w:r>
      <w:r>
        <w:rPr>
          <w:rFonts w:ascii="Helvetica" w:hAnsi="Helvetica" w:cs="Helvetica"/>
        </w:rPr>
        <w:t>67,21</w:t>
      </w:r>
      <w:r w:rsidR="00BE4F17">
        <w:rPr>
          <w:rFonts w:ascii="Helvetica" w:hAnsi="Helvetica" w:cs="Helvetica"/>
        </w:rPr>
        <w:t>%</w:t>
      </w:r>
      <w:r w:rsidR="001A6F3A">
        <w:rPr>
          <w:rFonts w:ascii="Helvetica" w:hAnsi="Helvetica" w:cs="Helvetica"/>
        </w:rPr>
        <w:t xml:space="preserve">) oraz </w:t>
      </w:r>
      <w:r w:rsidR="00563361">
        <w:rPr>
          <w:rFonts w:ascii="Helvetica" w:hAnsi="Helvetica" w:cs="Helvetica"/>
        </w:rPr>
        <w:t>brak wystarczającej oferty nowych mieszkań</w:t>
      </w:r>
      <w:r w:rsidR="001A6F3A">
        <w:rPr>
          <w:rFonts w:ascii="Helvetica" w:hAnsi="Helvetica" w:cs="Helvetica"/>
        </w:rPr>
        <w:t xml:space="preserve"> (</w:t>
      </w:r>
      <w:r w:rsidR="00563361">
        <w:rPr>
          <w:rFonts w:ascii="Helvetica" w:hAnsi="Helvetica" w:cs="Helvetica"/>
        </w:rPr>
        <w:t>63,28%</w:t>
      </w:r>
      <w:r w:rsidR="001A6F3A">
        <w:rPr>
          <w:rFonts w:ascii="Helvetica" w:hAnsi="Helvetica" w:cs="Helvetica"/>
        </w:rPr>
        <w:t>)</w:t>
      </w:r>
      <w:r w:rsidR="00563361">
        <w:rPr>
          <w:rFonts w:ascii="Helvetica" w:hAnsi="Helvetica" w:cs="Helvetica"/>
        </w:rPr>
        <w:t>. Ofertę na rynku wtórnym nie spełniającą preferencji danych grup społecznych</w:t>
      </w:r>
      <w:r w:rsidR="001A6F3A">
        <w:rPr>
          <w:rFonts w:ascii="Helvetica" w:hAnsi="Helvetica" w:cs="Helvetica"/>
        </w:rPr>
        <w:t xml:space="preserve"> zaznaczyło</w:t>
      </w:r>
      <w:r w:rsidR="00563361">
        <w:rPr>
          <w:rFonts w:ascii="Helvetica" w:hAnsi="Helvetica" w:cs="Helvetica"/>
        </w:rPr>
        <w:t xml:space="preserve"> 34,43%</w:t>
      </w:r>
      <w:r w:rsidR="001A6F3A">
        <w:rPr>
          <w:rFonts w:ascii="Helvetica" w:hAnsi="Helvetica" w:cs="Helvetica"/>
        </w:rPr>
        <w:t xml:space="preserve"> ankietowanych</w:t>
      </w:r>
      <w:r w:rsidR="00563361">
        <w:rPr>
          <w:rFonts w:ascii="Helvetica" w:hAnsi="Helvetica" w:cs="Helvetica"/>
        </w:rPr>
        <w:t>,</w:t>
      </w:r>
      <w:r w:rsidR="001A6F3A">
        <w:rPr>
          <w:rFonts w:ascii="Helvetica" w:hAnsi="Helvetica" w:cs="Helvetica"/>
        </w:rPr>
        <w:t xml:space="preserve"> zaś</w:t>
      </w:r>
      <w:r w:rsidR="00563361">
        <w:rPr>
          <w:rFonts w:ascii="Helvetica" w:hAnsi="Helvetica" w:cs="Helvetica"/>
        </w:rPr>
        <w:t xml:space="preserve"> typ i standard mieszkania</w:t>
      </w:r>
      <w:r w:rsidR="002533E2">
        <w:rPr>
          <w:rFonts w:ascii="Helvetica" w:hAnsi="Helvetica" w:cs="Helvetica"/>
        </w:rPr>
        <w:t xml:space="preserve"> lub </w:t>
      </w:r>
      <w:r w:rsidR="00563361">
        <w:rPr>
          <w:rFonts w:ascii="Helvetica" w:hAnsi="Helvetica" w:cs="Helvetica"/>
        </w:rPr>
        <w:t>budynku 32,46%.</w:t>
      </w:r>
      <w:r w:rsidR="002533E2">
        <w:rPr>
          <w:rFonts w:ascii="Helvetica" w:hAnsi="Helvetica" w:cs="Helvetica"/>
        </w:rPr>
        <w:t xml:space="preserve"> Czynnika utrudniającego dostęp do mieszkań w mieście w ich lokalizacji dopatruje się</w:t>
      </w:r>
      <w:r w:rsidR="00563361">
        <w:rPr>
          <w:rFonts w:ascii="Helvetica" w:hAnsi="Helvetica" w:cs="Helvetica"/>
        </w:rPr>
        <w:t xml:space="preserve"> 21,97%</w:t>
      </w:r>
      <w:r w:rsidR="002533E2">
        <w:rPr>
          <w:rFonts w:ascii="Helvetica" w:hAnsi="Helvetica" w:cs="Helvetica"/>
        </w:rPr>
        <w:t xml:space="preserve"> respondentów</w:t>
      </w:r>
      <w:r w:rsidR="00563361">
        <w:rPr>
          <w:rFonts w:ascii="Helvetica" w:hAnsi="Helvetica" w:cs="Helvetica"/>
        </w:rPr>
        <w:t xml:space="preserve">. </w:t>
      </w:r>
      <w:r w:rsidR="003559F1">
        <w:rPr>
          <w:rFonts w:ascii="Helvetica" w:hAnsi="Helvetica" w:cs="Helvetica"/>
        </w:rPr>
        <w:t>Najmniej wskazań uzyskały opcje:</w:t>
      </w:r>
      <w:r w:rsidR="00563361">
        <w:rPr>
          <w:rFonts w:ascii="Helvetica" w:hAnsi="Helvetica" w:cs="Helvetica"/>
        </w:rPr>
        <w:t xml:space="preserve"> zagospodarowani</w:t>
      </w:r>
      <w:r w:rsidR="003559F1">
        <w:rPr>
          <w:rFonts w:ascii="Helvetica" w:hAnsi="Helvetica" w:cs="Helvetica"/>
        </w:rPr>
        <w:t>e</w:t>
      </w:r>
      <w:r w:rsidR="00563361">
        <w:rPr>
          <w:rFonts w:ascii="Helvetica" w:hAnsi="Helvetica" w:cs="Helvetica"/>
        </w:rPr>
        <w:t xml:space="preserve"> przestrzeni wokół budynku </w:t>
      </w:r>
      <w:r w:rsidR="003559F1">
        <w:rPr>
          <w:rFonts w:ascii="Helvetica" w:hAnsi="Helvetica" w:cs="Helvetica"/>
        </w:rPr>
        <w:t>(</w:t>
      </w:r>
      <w:r w:rsidR="00563361">
        <w:rPr>
          <w:rFonts w:ascii="Helvetica" w:hAnsi="Helvetica" w:cs="Helvetica"/>
        </w:rPr>
        <w:t>18,69%</w:t>
      </w:r>
      <w:r w:rsidR="003559F1">
        <w:rPr>
          <w:rFonts w:ascii="Helvetica" w:hAnsi="Helvetica" w:cs="Helvetica"/>
        </w:rPr>
        <w:t xml:space="preserve">), </w:t>
      </w:r>
      <w:r w:rsidR="00563361">
        <w:rPr>
          <w:rFonts w:ascii="Helvetica" w:hAnsi="Helvetica" w:cs="Helvetica"/>
        </w:rPr>
        <w:t>układ pomieszczeń w</w:t>
      </w:r>
      <w:r w:rsidR="003559F1">
        <w:rPr>
          <w:rFonts w:ascii="Helvetica" w:hAnsi="Helvetica" w:cs="Helvetica"/>
        </w:rPr>
        <w:t xml:space="preserve"> lokalu</w:t>
      </w:r>
      <w:r w:rsidR="00563361">
        <w:rPr>
          <w:rFonts w:ascii="Helvetica" w:hAnsi="Helvetica" w:cs="Helvetica"/>
        </w:rPr>
        <w:t xml:space="preserve"> mieszka</w:t>
      </w:r>
      <w:r w:rsidR="003559F1">
        <w:rPr>
          <w:rFonts w:ascii="Helvetica" w:hAnsi="Helvetica" w:cs="Helvetica"/>
        </w:rPr>
        <w:t>lnym</w:t>
      </w:r>
      <w:r w:rsidR="00563361">
        <w:rPr>
          <w:rFonts w:ascii="Helvetica" w:hAnsi="Helvetica" w:cs="Helvetica"/>
        </w:rPr>
        <w:t xml:space="preserve"> </w:t>
      </w:r>
      <w:r w:rsidR="003559F1">
        <w:rPr>
          <w:rFonts w:ascii="Helvetica" w:hAnsi="Helvetica" w:cs="Helvetica"/>
        </w:rPr>
        <w:t>(</w:t>
      </w:r>
      <w:r w:rsidR="00563361">
        <w:rPr>
          <w:rFonts w:ascii="Helvetica" w:hAnsi="Helvetica" w:cs="Helvetica"/>
        </w:rPr>
        <w:t>16,39%</w:t>
      </w:r>
      <w:r w:rsidR="003559F1">
        <w:rPr>
          <w:rFonts w:ascii="Helvetica" w:hAnsi="Helvetica" w:cs="Helvetica"/>
        </w:rPr>
        <w:t>) oraz inne</w:t>
      </w:r>
      <w:r w:rsidR="00563361">
        <w:rPr>
          <w:rFonts w:ascii="Helvetica" w:hAnsi="Helvetica" w:cs="Helvetica"/>
        </w:rPr>
        <w:t>.</w:t>
      </w:r>
      <w:r w:rsidR="003559F1">
        <w:rPr>
          <w:rFonts w:ascii="Helvetica" w:hAnsi="Helvetica" w:cs="Helvetica"/>
        </w:rPr>
        <w:t>(</w:t>
      </w:r>
      <w:r w:rsidR="00563361">
        <w:rPr>
          <w:rFonts w:ascii="Helvetica" w:hAnsi="Helvetica" w:cs="Helvetica"/>
        </w:rPr>
        <w:t>4,92%</w:t>
      </w:r>
      <w:r w:rsidR="003559F1">
        <w:rPr>
          <w:rFonts w:ascii="Helvetica" w:hAnsi="Helvetica" w:cs="Helvetica"/>
        </w:rPr>
        <w:t xml:space="preserve">). Wśród tych ostatnich wymieniano między innymi: </w:t>
      </w:r>
      <w:r w:rsidR="00563361">
        <w:rPr>
          <w:rFonts w:ascii="Helvetica" w:hAnsi="Helvetica" w:cs="Helvetica"/>
        </w:rPr>
        <w:t>zbyt wysok</w:t>
      </w:r>
      <w:r w:rsidR="003559F1">
        <w:rPr>
          <w:rFonts w:ascii="Helvetica" w:hAnsi="Helvetica" w:cs="Helvetica"/>
        </w:rPr>
        <w:t>ie</w:t>
      </w:r>
      <w:r w:rsidR="00563361">
        <w:rPr>
          <w:rFonts w:ascii="Helvetica" w:hAnsi="Helvetica" w:cs="Helvetica"/>
        </w:rPr>
        <w:t xml:space="preserve"> cen</w:t>
      </w:r>
      <w:r w:rsidR="003559F1">
        <w:rPr>
          <w:rFonts w:ascii="Helvetica" w:hAnsi="Helvetica" w:cs="Helvetica"/>
        </w:rPr>
        <w:t>y</w:t>
      </w:r>
      <w:r w:rsidR="00563361">
        <w:rPr>
          <w:rFonts w:ascii="Helvetica" w:hAnsi="Helvetica" w:cs="Helvetica"/>
        </w:rPr>
        <w:t xml:space="preserve"> mieszkań, utrudniony dostęp do kredytu hipotecznego</w:t>
      </w:r>
      <w:r w:rsidR="003559F1">
        <w:rPr>
          <w:rFonts w:ascii="Helvetica" w:hAnsi="Helvetica" w:cs="Helvetica"/>
        </w:rPr>
        <w:t xml:space="preserve">, </w:t>
      </w:r>
      <w:r w:rsidR="00563361">
        <w:rPr>
          <w:rFonts w:ascii="Helvetica" w:hAnsi="Helvetica" w:cs="Helvetica"/>
        </w:rPr>
        <w:t>zbyt wysokie raty, brak odpowiedniego dochodu</w:t>
      </w:r>
      <w:r w:rsidR="003559F1">
        <w:rPr>
          <w:rFonts w:ascii="Helvetica" w:hAnsi="Helvetica" w:cs="Helvetica"/>
        </w:rPr>
        <w:t xml:space="preserve"> czy</w:t>
      </w:r>
      <w:r w:rsidR="00563361">
        <w:rPr>
          <w:rFonts w:ascii="Helvetica" w:hAnsi="Helvetica" w:cs="Helvetica"/>
        </w:rPr>
        <w:t xml:space="preserve"> niskie wynagrodzenie</w:t>
      </w:r>
      <w:r w:rsidR="003559F1">
        <w:rPr>
          <w:rFonts w:ascii="Helvetica" w:hAnsi="Helvetica" w:cs="Helvetica"/>
        </w:rPr>
        <w:t>.</w:t>
      </w:r>
    </w:p>
    <w:p w14:paraId="420997D2" w14:textId="77777777" w:rsidR="00BE4F17" w:rsidRPr="003E0501" w:rsidRDefault="00BE4F17" w:rsidP="003E0501">
      <w:pPr>
        <w:jc w:val="both"/>
        <w:rPr>
          <w:rFonts w:ascii="Helvetica" w:hAnsi="Helvetica" w:cs="Helvetica"/>
        </w:rPr>
      </w:pPr>
    </w:p>
    <w:p w14:paraId="4A3C6A0E" w14:textId="207FCF5E" w:rsidR="00A55C8C" w:rsidRPr="00182AE3" w:rsidRDefault="00A55C8C" w:rsidP="00A55C8C">
      <w:pPr>
        <w:pStyle w:val="Legenda"/>
        <w:keepNext/>
        <w:jc w:val="both"/>
        <w:rPr>
          <w:rFonts w:ascii="Helvetica" w:hAnsi="Helvetica" w:cs="Helvetica"/>
          <w:color w:val="auto"/>
        </w:rPr>
      </w:pPr>
      <w:bookmarkStart w:id="60" w:name="_Toc111366805"/>
      <w:r w:rsidRPr="00182AE3">
        <w:rPr>
          <w:rFonts w:ascii="Helvetica" w:hAnsi="Helvetica" w:cs="Helvetica"/>
          <w:color w:val="auto"/>
        </w:rPr>
        <w:t xml:space="preserve">Tabela </w:t>
      </w:r>
      <w:r w:rsidRPr="00182AE3">
        <w:rPr>
          <w:rFonts w:ascii="Helvetica" w:hAnsi="Helvetica" w:cs="Helvetica"/>
          <w:color w:val="auto"/>
        </w:rPr>
        <w:fldChar w:fldCharType="begin"/>
      </w:r>
      <w:r w:rsidRPr="00182AE3">
        <w:rPr>
          <w:rFonts w:ascii="Helvetica" w:hAnsi="Helvetica" w:cs="Helvetica"/>
          <w:color w:val="auto"/>
        </w:rPr>
        <w:instrText xml:space="preserve"> SEQ Tabela \* ARABIC </w:instrText>
      </w:r>
      <w:r w:rsidRPr="00182AE3">
        <w:rPr>
          <w:rFonts w:ascii="Helvetica" w:hAnsi="Helvetica" w:cs="Helvetica"/>
          <w:color w:val="auto"/>
        </w:rPr>
        <w:fldChar w:fldCharType="separate"/>
      </w:r>
      <w:r w:rsidR="00585030">
        <w:rPr>
          <w:rFonts w:ascii="Helvetica" w:hAnsi="Helvetica" w:cs="Helvetica"/>
          <w:noProof/>
          <w:color w:val="auto"/>
        </w:rPr>
        <w:t>28</w:t>
      </w:r>
      <w:r w:rsidRPr="00182AE3">
        <w:rPr>
          <w:rFonts w:ascii="Helvetica" w:hAnsi="Helvetica" w:cs="Helvetica"/>
          <w:color w:val="auto"/>
        </w:rPr>
        <w:fldChar w:fldCharType="end"/>
      </w:r>
      <w:r w:rsidRPr="00182AE3">
        <w:rPr>
          <w:rFonts w:ascii="Helvetica" w:hAnsi="Helvetica" w:cs="Helvetica"/>
          <w:color w:val="auto"/>
        </w:rPr>
        <w:t xml:space="preserve">. </w:t>
      </w:r>
      <w:r w:rsidR="00AE266F">
        <w:rPr>
          <w:rFonts w:ascii="Helvetica" w:hAnsi="Helvetica" w:cs="Helvetica"/>
          <w:color w:val="auto"/>
        </w:rPr>
        <w:t>C</w:t>
      </w:r>
      <w:r w:rsidRPr="00182AE3">
        <w:rPr>
          <w:rFonts w:ascii="Helvetica" w:hAnsi="Helvetica" w:cs="Helvetica"/>
          <w:color w:val="auto"/>
        </w:rPr>
        <w:t>zynnik</w:t>
      </w:r>
      <w:r w:rsidR="00AE266F">
        <w:rPr>
          <w:rFonts w:ascii="Helvetica" w:hAnsi="Helvetica" w:cs="Helvetica"/>
          <w:color w:val="auto"/>
        </w:rPr>
        <w:t>i</w:t>
      </w:r>
      <w:r w:rsidRPr="00182AE3">
        <w:rPr>
          <w:rFonts w:ascii="Helvetica" w:hAnsi="Helvetica" w:cs="Helvetica"/>
          <w:color w:val="auto"/>
        </w:rPr>
        <w:t xml:space="preserve"> wpływając</w:t>
      </w:r>
      <w:r w:rsidR="00AE266F">
        <w:rPr>
          <w:rFonts w:ascii="Helvetica" w:hAnsi="Helvetica" w:cs="Helvetica"/>
          <w:color w:val="auto"/>
        </w:rPr>
        <w:t>e</w:t>
      </w:r>
      <w:r w:rsidRPr="00182AE3">
        <w:rPr>
          <w:rFonts w:ascii="Helvetica" w:hAnsi="Helvetica" w:cs="Helvetica"/>
          <w:color w:val="auto"/>
        </w:rPr>
        <w:t xml:space="preserve"> na utrudniony dostęp do mieszkań w mieście</w:t>
      </w:r>
      <w:bookmarkEnd w:id="60"/>
    </w:p>
    <w:tbl>
      <w:tblPr>
        <w:tblW w:w="5000" w:type="pct"/>
        <w:tblCellMar>
          <w:left w:w="70" w:type="dxa"/>
          <w:right w:w="70" w:type="dxa"/>
        </w:tblCellMar>
        <w:tblLook w:val="04A0" w:firstRow="1" w:lastRow="0" w:firstColumn="1" w:lastColumn="0" w:noHBand="0" w:noVBand="1"/>
      </w:tblPr>
      <w:tblGrid>
        <w:gridCol w:w="6081"/>
        <w:gridCol w:w="1438"/>
        <w:gridCol w:w="1543"/>
      </w:tblGrid>
      <w:tr w:rsidR="00837CE7" w:rsidRPr="00411131" w14:paraId="760C54EC" w14:textId="77777777" w:rsidTr="006C0181">
        <w:trPr>
          <w:trHeight w:val="600"/>
        </w:trPr>
        <w:tc>
          <w:tcPr>
            <w:tcW w:w="3434"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6D1F889" w14:textId="0B3E5E34" w:rsidR="00837CE7" w:rsidRPr="00411131" w:rsidRDefault="00837CE7" w:rsidP="006C0181">
            <w:pPr>
              <w:spacing w:after="0" w:line="240" w:lineRule="auto"/>
              <w:jc w:val="center"/>
              <w:rPr>
                <w:rFonts w:ascii="Helvetica" w:eastAsia="Times New Roman" w:hAnsi="Helvetica" w:cs="Helvetica"/>
                <w:b/>
                <w:bCs/>
                <w:sz w:val="20"/>
                <w:szCs w:val="20"/>
                <w:lang w:eastAsia="pl-PL"/>
              </w:rPr>
            </w:pPr>
            <w:r w:rsidRPr="00411131">
              <w:rPr>
                <w:rFonts w:ascii="Helvetica" w:eastAsia="Times New Roman" w:hAnsi="Helvetica" w:cs="Helvetica"/>
                <w:b/>
                <w:bCs/>
                <w:sz w:val="20"/>
                <w:szCs w:val="20"/>
                <w:lang w:eastAsia="pl-PL"/>
              </w:rPr>
              <w:t>Spośród niżej wymienionych rodzajów czynników proszę wskazać te, które Pani/Pana zdaniem wpływają na utrudniony dostęp do mieszkań w mieście</w:t>
            </w:r>
          </w:p>
        </w:tc>
        <w:tc>
          <w:tcPr>
            <w:tcW w:w="745" w:type="pct"/>
            <w:tcBorders>
              <w:top w:val="single" w:sz="4" w:space="0" w:color="auto"/>
              <w:left w:val="nil"/>
              <w:bottom w:val="single" w:sz="4" w:space="0" w:color="auto"/>
              <w:right w:val="single" w:sz="4" w:space="0" w:color="auto"/>
            </w:tcBorders>
            <w:shd w:val="clear" w:color="000000" w:fill="DDEBF7"/>
            <w:noWrap/>
            <w:vAlign w:val="center"/>
            <w:hideMark/>
          </w:tcPr>
          <w:p w14:paraId="30387EB4" w14:textId="77777777" w:rsidR="00837CE7" w:rsidRPr="00411131" w:rsidRDefault="00837CE7" w:rsidP="00837CE7">
            <w:pPr>
              <w:spacing w:after="0" w:line="240" w:lineRule="auto"/>
              <w:jc w:val="center"/>
              <w:rPr>
                <w:rFonts w:ascii="Helvetica" w:eastAsia="Times New Roman" w:hAnsi="Helvetica" w:cs="Helvetica"/>
                <w:b/>
                <w:bCs/>
                <w:sz w:val="20"/>
                <w:szCs w:val="20"/>
                <w:lang w:eastAsia="pl-PL"/>
              </w:rPr>
            </w:pPr>
            <w:r w:rsidRPr="00411131">
              <w:rPr>
                <w:rFonts w:ascii="Helvetica" w:eastAsia="Times New Roman" w:hAnsi="Helvetica" w:cs="Helvetica"/>
                <w:b/>
                <w:bCs/>
                <w:sz w:val="20"/>
                <w:szCs w:val="20"/>
                <w:lang w:eastAsia="pl-PL"/>
              </w:rPr>
              <w:t>Liczba wskazań</w:t>
            </w:r>
          </w:p>
        </w:tc>
        <w:tc>
          <w:tcPr>
            <w:tcW w:w="821" w:type="pct"/>
            <w:tcBorders>
              <w:top w:val="single" w:sz="4" w:space="0" w:color="auto"/>
              <w:left w:val="nil"/>
              <w:bottom w:val="single" w:sz="4" w:space="0" w:color="auto"/>
              <w:right w:val="single" w:sz="4" w:space="0" w:color="auto"/>
            </w:tcBorders>
            <w:shd w:val="clear" w:color="000000" w:fill="DDEBF7"/>
            <w:noWrap/>
            <w:vAlign w:val="center"/>
            <w:hideMark/>
          </w:tcPr>
          <w:p w14:paraId="02619E8E" w14:textId="77777777" w:rsidR="00837CE7" w:rsidRPr="00411131" w:rsidRDefault="00837CE7" w:rsidP="00837CE7">
            <w:pPr>
              <w:spacing w:after="0" w:line="240" w:lineRule="auto"/>
              <w:jc w:val="center"/>
              <w:rPr>
                <w:rFonts w:ascii="Helvetica" w:eastAsia="Times New Roman" w:hAnsi="Helvetica" w:cs="Helvetica"/>
                <w:b/>
                <w:bCs/>
                <w:sz w:val="20"/>
                <w:szCs w:val="20"/>
                <w:lang w:eastAsia="pl-PL"/>
              </w:rPr>
            </w:pPr>
            <w:r w:rsidRPr="00411131">
              <w:rPr>
                <w:rFonts w:ascii="Helvetica" w:eastAsia="Times New Roman" w:hAnsi="Helvetica" w:cs="Helvetica"/>
                <w:b/>
                <w:bCs/>
                <w:sz w:val="20"/>
                <w:szCs w:val="20"/>
                <w:lang w:eastAsia="pl-PL"/>
              </w:rPr>
              <w:t>Procent wskazań</w:t>
            </w:r>
          </w:p>
        </w:tc>
      </w:tr>
      <w:tr w:rsidR="00837CE7" w:rsidRPr="00411131" w14:paraId="206C194F"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5222C970"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Lokalizacja</w:t>
            </w:r>
          </w:p>
        </w:tc>
        <w:tc>
          <w:tcPr>
            <w:tcW w:w="745" w:type="pct"/>
            <w:tcBorders>
              <w:top w:val="nil"/>
              <w:left w:val="nil"/>
              <w:bottom w:val="single" w:sz="4" w:space="0" w:color="auto"/>
              <w:right w:val="single" w:sz="4" w:space="0" w:color="auto"/>
            </w:tcBorders>
            <w:shd w:val="clear" w:color="auto" w:fill="auto"/>
            <w:noWrap/>
            <w:vAlign w:val="center"/>
            <w:hideMark/>
          </w:tcPr>
          <w:p w14:paraId="1B96A73B"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67</w:t>
            </w:r>
          </w:p>
        </w:tc>
        <w:tc>
          <w:tcPr>
            <w:tcW w:w="821" w:type="pct"/>
            <w:tcBorders>
              <w:top w:val="nil"/>
              <w:left w:val="nil"/>
              <w:bottom w:val="single" w:sz="4" w:space="0" w:color="auto"/>
              <w:right w:val="single" w:sz="4" w:space="0" w:color="auto"/>
            </w:tcBorders>
            <w:shd w:val="clear" w:color="auto" w:fill="auto"/>
            <w:noWrap/>
            <w:vAlign w:val="center"/>
            <w:hideMark/>
          </w:tcPr>
          <w:p w14:paraId="7D9A383B"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21,97%</w:t>
            </w:r>
          </w:p>
        </w:tc>
      </w:tr>
      <w:tr w:rsidR="00837CE7" w:rsidRPr="00411131" w14:paraId="79C36403"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6E13B880"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Typ i standard mieszkania/budynku</w:t>
            </w:r>
          </w:p>
        </w:tc>
        <w:tc>
          <w:tcPr>
            <w:tcW w:w="745" w:type="pct"/>
            <w:tcBorders>
              <w:top w:val="nil"/>
              <w:left w:val="nil"/>
              <w:bottom w:val="single" w:sz="4" w:space="0" w:color="auto"/>
              <w:right w:val="single" w:sz="4" w:space="0" w:color="auto"/>
            </w:tcBorders>
            <w:shd w:val="clear" w:color="auto" w:fill="auto"/>
            <w:noWrap/>
            <w:vAlign w:val="center"/>
            <w:hideMark/>
          </w:tcPr>
          <w:p w14:paraId="0599E750"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99</w:t>
            </w:r>
          </w:p>
        </w:tc>
        <w:tc>
          <w:tcPr>
            <w:tcW w:w="821" w:type="pct"/>
            <w:tcBorders>
              <w:top w:val="nil"/>
              <w:left w:val="nil"/>
              <w:bottom w:val="single" w:sz="4" w:space="0" w:color="auto"/>
              <w:right w:val="single" w:sz="4" w:space="0" w:color="auto"/>
            </w:tcBorders>
            <w:shd w:val="clear" w:color="auto" w:fill="auto"/>
            <w:noWrap/>
            <w:vAlign w:val="center"/>
            <w:hideMark/>
          </w:tcPr>
          <w:p w14:paraId="7C4B8F3F"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32,46%</w:t>
            </w:r>
          </w:p>
        </w:tc>
      </w:tr>
      <w:tr w:rsidR="00837CE7" w:rsidRPr="00411131" w14:paraId="4ABC7967"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57E0B84E"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Zagospodarowanie przestrzeni wokół budynku</w:t>
            </w:r>
          </w:p>
        </w:tc>
        <w:tc>
          <w:tcPr>
            <w:tcW w:w="745" w:type="pct"/>
            <w:tcBorders>
              <w:top w:val="nil"/>
              <w:left w:val="nil"/>
              <w:bottom w:val="single" w:sz="4" w:space="0" w:color="auto"/>
              <w:right w:val="single" w:sz="4" w:space="0" w:color="auto"/>
            </w:tcBorders>
            <w:shd w:val="clear" w:color="auto" w:fill="auto"/>
            <w:noWrap/>
            <w:vAlign w:val="center"/>
            <w:hideMark/>
          </w:tcPr>
          <w:p w14:paraId="630B73DB"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57</w:t>
            </w:r>
          </w:p>
        </w:tc>
        <w:tc>
          <w:tcPr>
            <w:tcW w:w="821" w:type="pct"/>
            <w:tcBorders>
              <w:top w:val="nil"/>
              <w:left w:val="nil"/>
              <w:bottom w:val="single" w:sz="4" w:space="0" w:color="auto"/>
              <w:right w:val="single" w:sz="4" w:space="0" w:color="auto"/>
            </w:tcBorders>
            <w:shd w:val="clear" w:color="auto" w:fill="auto"/>
            <w:noWrap/>
            <w:vAlign w:val="center"/>
            <w:hideMark/>
          </w:tcPr>
          <w:p w14:paraId="49688B80"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18,69%</w:t>
            </w:r>
          </w:p>
        </w:tc>
      </w:tr>
      <w:tr w:rsidR="00837CE7" w:rsidRPr="00411131" w14:paraId="6C365317"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3B8A3E55"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Wysoki koszt wynajmu</w:t>
            </w:r>
          </w:p>
        </w:tc>
        <w:tc>
          <w:tcPr>
            <w:tcW w:w="745" w:type="pct"/>
            <w:tcBorders>
              <w:top w:val="nil"/>
              <w:left w:val="nil"/>
              <w:bottom w:val="single" w:sz="4" w:space="0" w:color="auto"/>
              <w:right w:val="single" w:sz="4" w:space="0" w:color="auto"/>
            </w:tcBorders>
            <w:shd w:val="clear" w:color="auto" w:fill="auto"/>
            <w:noWrap/>
            <w:vAlign w:val="center"/>
            <w:hideMark/>
          </w:tcPr>
          <w:p w14:paraId="41861B85"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205</w:t>
            </w:r>
          </w:p>
        </w:tc>
        <w:tc>
          <w:tcPr>
            <w:tcW w:w="821" w:type="pct"/>
            <w:tcBorders>
              <w:top w:val="nil"/>
              <w:left w:val="nil"/>
              <w:bottom w:val="single" w:sz="4" w:space="0" w:color="auto"/>
              <w:right w:val="single" w:sz="4" w:space="0" w:color="auto"/>
            </w:tcBorders>
            <w:shd w:val="clear" w:color="auto" w:fill="auto"/>
            <w:noWrap/>
            <w:vAlign w:val="center"/>
            <w:hideMark/>
          </w:tcPr>
          <w:p w14:paraId="50DA9296"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67,21%</w:t>
            </w:r>
          </w:p>
        </w:tc>
      </w:tr>
      <w:tr w:rsidR="00837CE7" w:rsidRPr="00411131" w14:paraId="6390339D"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7B1E87F2"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Brak wystarczającej oferty nowych mieszkań</w:t>
            </w:r>
          </w:p>
        </w:tc>
        <w:tc>
          <w:tcPr>
            <w:tcW w:w="745" w:type="pct"/>
            <w:tcBorders>
              <w:top w:val="nil"/>
              <w:left w:val="nil"/>
              <w:bottom w:val="single" w:sz="4" w:space="0" w:color="auto"/>
              <w:right w:val="single" w:sz="4" w:space="0" w:color="auto"/>
            </w:tcBorders>
            <w:shd w:val="clear" w:color="auto" w:fill="auto"/>
            <w:noWrap/>
            <w:vAlign w:val="center"/>
            <w:hideMark/>
          </w:tcPr>
          <w:p w14:paraId="5D525303"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193</w:t>
            </w:r>
          </w:p>
        </w:tc>
        <w:tc>
          <w:tcPr>
            <w:tcW w:w="821" w:type="pct"/>
            <w:tcBorders>
              <w:top w:val="nil"/>
              <w:left w:val="nil"/>
              <w:bottom w:val="single" w:sz="4" w:space="0" w:color="auto"/>
              <w:right w:val="single" w:sz="4" w:space="0" w:color="auto"/>
            </w:tcBorders>
            <w:shd w:val="clear" w:color="auto" w:fill="auto"/>
            <w:noWrap/>
            <w:vAlign w:val="center"/>
            <w:hideMark/>
          </w:tcPr>
          <w:p w14:paraId="3A477CEC"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63,28%</w:t>
            </w:r>
          </w:p>
        </w:tc>
      </w:tr>
      <w:tr w:rsidR="00837CE7" w:rsidRPr="00411131" w14:paraId="74586D1C"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2E18EB9F"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Oferta na rynku wtórnym nie spełniająca preferencji danych grup społecznych</w:t>
            </w:r>
          </w:p>
        </w:tc>
        <w:tc>
          <w:tcPr>
            <w:tcW w:w="745" w:type="pct"/>
            <w:tcBorders>
              <w:top w:val="nil"/>
              <w:left w:val="nil"/>
              <w:bottom w:val="single" w:sz="4" w:space="0" w:color="auto"/>
              <w:right w:val="single" w:sz="4" w:space="0" w:color="auto"/>
            </w:tcBorders>
            <w:shd w:val="clear" w:color="auto" w:fill="auto"/>
            <w:noWrap/>
            <w:vAlign w:val="center"/>
            <w:hideMark/>
          </w:tcPr>
          <w:p w14:paraId="0D140795"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105</w:t>
            </w:r>
          </w:p>
        </w:tc>
        <w:tc>
          <w:tcPr>
            <w:tcW w:w="821" w:type="pct"/>
            <w:tcBorders>
              <w:top w:val="nil"/>
              <w:left w:val="nil"/>
              <w:bottom w:val="single" w:sz="4" w:space="0" w:color="auto"/>
              <w:right w:val="single" w:sz="4" w:space="0" w:color="auto"/>
            </w:tcBorders>
            <w:shd w:val="clear" w:color="auto" w:fill="auto"/>
            <w:noWrap/>
            <w:vAlign w:val="center"/>
            <w:hideMark/>
          </w:tcPr>
          <w:p w14:paraId="5473AA48"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34,43%</w:t>
            </w:r>
          </w:p>
        </w:tc>
      </w:tr>
      <w:tr w:rsidR="00837CE7" w:rsidRPr="00411131" w14:paraId="38E262C6"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7F5ECD05"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Układ pomieszczeń w mieszkaniu/lokalu</w:t>
            </w:r>
          </w:p>
        </w:tc>
        <w:tc>
          <w:tcPr>
            <w:tcW w:w="745" w:type="pct"/>
            <w:tcBorders>
              <w:top w:val="nil"/>
              <w:left w:val="nil"/>
              <w:bottom w:val="single" w:sz="4" w:space="0" w:color="auto"/>
              <w:right w:val="single" w:sz="4" w:space="0" w:color="auto"/>
            </w:tcBorders>
            <w:shd w:val="clear" w:color="auto" w:fill="auto"/>
            <w:noWrap/>
            <w:vAlign w:val="center"/>
            <w:hideMark/>
          </w:tcPr>
          <w:p w14:paraId="72EC30C6"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50</w:t>
            </w:r>
          </w:p>
        </w:tc>
        <w:tc>
          <w:tcPr>
            <w:tcW w:w="821" w:type="pct"/>
            <w:tcBorders>
              <w:top w:val="nil"/>
              <w:left w:val="nil"/>
              <w:bottom w:val="single" w:sz="4" w:space="0" w:color="auto"/>
              <w:right w:val="single" w:sz="4" w:space="0" w:color="auto"/>
            </w:tcBorders>
            <w:shd w:val="clear" w:color="auto" w:fill="auto"/>
            <w:noWrap/>
            <w:vAlign w:val="center"/>
            <w:hideMark/>
          </w:tcPr>
          <w:p w14:paraId="6A1814C9"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16,39%</w:t>
            </w:r>
          </w:p>
        </w:tc>
      </w:tr>
      <w:tr w:rsidR="00837CE7" w:rsidRPr="00411131" w14:paraId="5AEE3305" w14:textId="77777777" w:rsidTr="006C0181">
        <w:trPr>
          <w:trHeight w:val="300"/>
        </w:trPr>
        <w:tc>
          <w:tcPr>
            <w:tcW w:w="3434" w:type="pct"/>
            <w:tcBorders>
              <w:top w:val="nil"/>
              <w:left w:val="single" w:sz="4" w:space="0" w:color="auto"/>
              <w:bottom w:val="single" w:sz="4" w:space="0" w:color="auto"/>
              <w:right w:val="single" w:sz="4" w:space="0" w:color="auto"/>
            </w:tcBorders>
            <w:shd w:val="clear" w:color="auto" w:fill="auto"/>
            <w:noWrap/>
            <w:vAlign w:val="center"/>
            <w:hideMark/>
          </w:tcPr>
          <w:p w14:paraId="5FF41427" w14:textId="77777777" w:rsidR="00837CE7" w:rsidRPr="00411131" w:rsidRDefault="00837CE7" w:rsidP="006C0181">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Inne - wskazać jakie?</w:t>
            </w:r>
          </w:p>
        </w:tc>
        <w:tc>
          <w:tcPr>
            <w:tcW w:w="745" w:type="pct"/>
            <w:tcBorders>
              <w:top w:val="nil"/>
              <w:left w:val="nil"/>
              <w:bottom w:val="single" w:sz="4" w:space="0" w:color="auto"/>
              <w:right w:val="single" w:sz="4" w:space="0" w:color="auto"/>
            </w:tcBorders>
            <w:shd w:val="clear" w:color="auto" w:fill="auto"/>
            <w:noWrap/>
            <w:vAlign w:val="center"/>
            <w:hideMark/>
          </w:tcPr>
          <w:p w14:paraId="31B60E49"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15</w:t>
            </w:r>
          </w:p>
        </w:tc>
        <w:tc>
          <w:tcPr>
            <w:tcW w:w="821" w:type="pct"/>
            <w:tcBorders>
              <w:top w:val="nil"/>
              <w:left w:val="nil"/>
              <w:bottom w:val="single" w:sz="4" w:space="0" w:color="auto"/>
              <w:right w:val="single" w:sz="4" w:space="0" w:color="auto"/>
            </w:tcBorders>
            <w:shd w:val="clear" w:color="auto" w:fill="auto"/>
            <w:noWrap/>
            <w:vAlign w:val="center"/>
            <w:hideMark/>
          </w:tcPr>
          <w:p w14:paraId="304ED280" w14:textId="77777777" w:rsidR="00837CE7" w:rsidRPr="00411131" w:rsidRDefault="00837CE7" w:rsidP="00837CE7">
            <w:pPr>
              <w:spacing w:after="0" w:line="240" w:lineRule="auto"/>
              <w:jc w:val="center"/>
              <w:rPr>
                <w:rFonts w:ascii="Helvetica" w:eastAsia="Times New Roman" w:hAnsi="Helvetica" w:cs="Helvetica"/>
                <w:sz w:val="20"/>
                <w:szCs w:val="20"/>
                <w:lang w:eastAsia="pl-PL"/>
              </w:rPr>
            </w:pPr>
            <w:r w:rsidRPr="00411131">
              <w:rPr>
                <w:rFonts w:ascii="Helvetica" w:eastAsia="Times New Roman" w:hAnsi="Helvetica" w:cs="Helvetica"/>
                <w:sz w:val="20"/>
                <w:szCs w:val="20"/>
                <w:lang w:eastAsia="pl-PL"/>
              </w:rPr>
              <w:t>4,92%</w:t>
            </w:r>
          </w:p>
        </w:tc>
      </w:tr>
    </w:tbl>
    <w:p w14:paraId="1FCD16D9" w14:textId="77777777" w:rsidR="00D965F1" w:rsidRPr="00182AE3" w:rsidRDefault="00D965F1" w:rsidP="00D965F1">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46EDFB1E" w14:textId="1E53A5C5" w:rsidR="00837CE7" w:rsidRDefault="00837CE7" w:rsidP="00837CE7">
      <w:pPr>
        <w:jc w:val="both"/>
        <w:rPr>
          <w:rFonts w:ascii="Helvetica" w:hAnsi="Helvetica" w:cs="Helvetica"/>
        </w:rPr>
      </w:pPr>
    </w:p>
    <w:p w14:paraId="6C2B4F35" w14:textId="7C2519A9" w:rsidR="00973868" w:rsidRPr="00182AE3" w:rsidRDefault="00973868" w:rsidP="00973868">
      <w:pPr>
        <w:pStyle w:val="Legenda"/>
        <w:keepNext/>
        <w:jc w:val="both"/>
        <w:rPr>
          <w:rFonts w:ascii="Helvetica" w:hAnsi="Helvetica" w:cs="Helvetica"/>
          <w:color w:val="auto"/>
        </w:rPr>
      </w:pPr>
      <w:bookmarkStart w:id="61" w:name="_Toc111366777"/>
      <w:r w:rsidRPr="00182AE3">
        <w:rPr>
          <w:rFonts w:ascii="Helvetica" w:hAnsi="Helvetica" w:cs="Helvetica"/>
          <w:color w:val="auto"/>
        </w:rPr>
        <w:lastRenderedPageBreak/>
        <w:t xml:space="preserve">Wykres </w:t>
      </w:r>
      <w:r w:rsidRPr="00182AE3">
        <w:rPr>
          <w:rFonts w:ascii="Helvetica" w:hAnsi="Helvetica" w:cs="Helvetica"/>
          <w:color w:val="auto"/>
        </w:rPr>
        <w:fldChar w:fldCharType="begin"/>
      </w:r>
      <w:r w:rsidRPr="00182AE3">
        <w:rPr>
          <w:rFonts w:ascii="Helvetica" w:hAnsi="Helvetica" w:cs="Helvetica"/>
          <w:color w:val="auto"/>
        </w:rPr>
        <w:instrText xml:space="preserve"> SEQ Wykres \* ARABIC </w:instrText>
      </w:r>
      <w:r w:rsidRPr="00182AE3">
        <w:rPr>
          <w:rFonts w:ascii="Helvetica" w:hAnsi="Helvetica" w:cs="Helvetica"/>
          <w:color w:val="auto"/>
        </w:rPr>
        <w:fldChar w:fldCharType="separate"/>
      </w:r>
      <w:r w:rsidR="00585030">
        <w:rPr>
          <w:rFonts w:ascii="Helvetica" w:hAnsi="Helvetica" w:cs="Helvetica"/>
          <w:noProof/>
          <w:color w:val="auto"/>
        </w:rPr>
        <w:t>28</w:t>
      </w:r>
      <w:r w:rsidRPr="00182AE3">
        <w:rPr>
          <w:rFonts w:ascii="Helvetica" w:hAnsi="Helvetica" w:cs="Helvetica"/>
          <w:color w:val="auto"/>
        </w:rPr>
        <w:fldChar w:fldCharType="end"/>
      </w:r>
      <w:r w:rsidRPr="00182AE3">
        <w:rPr>
          <w:rFonts w:ascii="Helvetica" w:hAnsi="Helvetica" w:cs="Helvetica"/>
          <w:color w:val="auto"/>
        </w:rPr>
        <w:t xml:space="preserve">. </w:t>
      </w:r>
      <w:r w:rsidR="00AE266F">
        <w:rPr>
          <w:rFonts w:ascii="Helvetica" w:hAnsi="Helvetica" w:cs="Helvetica"/>
          <w:color w:val="auto"/>
        </w:rPr>
        <w:t>C</w:t>
      </w:r>
      <w:r w:rsidRPr="00182AE3">
        <w:rPr>
          <w:rFonts w:ascii="Helvetica" w:hAnsi="Helvetica" w:cs="Helvetica"/>
          <w:color w:val="auto"/>
        </w:rPr>
        <w:t>zynni</w:t>
      </w:r>
      <w:r w:rsidR="00AE266F">
        <w:rPr>
          <w:rFonts w:ascii="Helvetica" w:hAnsi="Helvetica" w:cs="Helvetica"/>
          <w:color w:val="auto"/>
        </w:rPr>
        <w:t>ki</w:t>
      </w:r>
      <w:r w:rsidRPr="00182AE3">
        <w:rPr>
          <w:rFonts w:ascii="Helvetica" w:hAnsi="Helvetica" w:cs="Helvetica"/>
          <w:color w:val="auto"/>
        </w:rPr>
        <w:t xml:space="preserve"> wpływają</w:t>
      </w:r>
      <w:r w:rsidR="00AE266F">
        <w:rPr>
          <w:rFonts w:ascii="Helvetica" w:hAnsi="Helvetica" w:cs="Helvetica"/>
          <w:color w:val="auto"/>
        </w:rPr>
        <w:t>ce</w:t>
      </w:r>
      <w:r w:rsidRPr="00182AE3">
        <w:rPr>
          <w:rFonts w:ascii="Helvetica" w:hAnsi="Helvetica" w:cs="Helvetica"/>
          <w:color w:val="auto"/>
        </w:rPr>
        <w:t xml:space="preserve"> na utrudniony dostęp do mieszkań w mieście</w:t>
      </w:r>
      <w:bookmarkEnd w:id="61"/>
    </w:p>
    <w:p w14:paraId="0A0B4372" w14:textId="774BDF2A" w:rsidR="00DA6F58" w:rsidRDefault="00DA6F58" w:rsidP="00973868">
      <w:pPr>
        <w:jc w:val="center"/>
        <w:rPr>
          <w:rFonts w:ascii="Helvetica" w:hAnsi="Helvetica" w:cs="Helvetica"/>
        </w:rPr>
      </w:pPr>
      <w:r>
        <w:rPr>
          <w:noProof/>
        </w:rPr>
        <w:drawing>
          <wp:inline distT="0" distB="0" distL="0" distR="0" wp14:anchorId="50A6D76E" wp14:editId="199A62C3">
            <wp:extent cx="5818910" cy="3657600"/>
            <wp:effectExtent l="0" t="0" r="10795" b="0"/>
            <wp:docPr id="31" name="Wykres 31">
              <a:extLst xmlns:a="http://schemas.openxmlformats.org/drawingml/2006/main">
                <a:ext uri="{FF2B5EF4-FFF2-40B4-BE49-F238E27FC236}">
                  <a16:creationId xmlns:a16="http://schemas.microsoft.com/office/drawing/2014/main" id="{B852E875-8E1B-5300-20EC-CF9FB7B33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28CFAE" w14:textId="52CBA363" w:rsidR="000D183F" w:rsidRPr="00182AE3" w:rsidRDefault="000D183F" w:rsidP="000D183F">
      <w:pPr>
        <w:jc w:val="both"/>
        <w:rPr>
          <w:rFonts w:ascii="Helvetica" w:hAnsi="Helvetica" w:cs="Helvetica"/>
          <w:i/>
          <w:iCs/>
          <w:sz w:val="18"/>
          <w:szCs w:val="18"/>
        </w:rPr>
      </w:pPr>
      <w:r w:rsidRPr="00182AE3">
        <w:rPr>
          <w:rFonts w:ascii="Helvetica" w:hAnsi="Helvetica" w:cs="Helvetica"/>
          <w:i/>
          <w:iCs/>
          <w:sz w:val="18"/>
          <w:szCs w:val="18"/>
        </w:rPr>
        <w:t>Źródło: Opracowanie własne</w:t>
      </w:r>
    </w:p>
    <w:p w14:paraId="6947F0EB" w14:textId="2C0531E1" w:rsidR="00CA36BE" w:rsidRPr="00FC6043" w:rsidRDefault="004267B8" w:rsidP="00FC6043">
      <w:pPr>
        <w:rPr>
          <w:rFonts w:ascii="Helvetica" w:hAnsi="Helvetica" w:cs="Helvetica"/>
        </w:rPr>
      </w:pPr>
      <w:r>
        <w:rPr>
          <w:rFonts w:ascii="Helvetica" w:hAnsi="Helvetica" w:cs="Helvetica"/>
        </w:rPr>
        <w:br w:type="page"/>
      </w:r>
      <w:bookmarkStart w:id="62" w:name="_Toc110546965"/>
      <w:r w:rsidRPr="00892111">
        <w:rPr>
          <w:rFonts w:ascii="Helvetica" w:hAnsi="Helvetica" w:cs="Helvetica"/>
          <w:b/>
          <w:bCs/>
          <w:sz w:val="24"/>
          <w:szCs w:val="24"/>
        </w:rPr>
        <w:lastRenderedPageBreak/>
        <w:t>4. Sugestie zgłoszone przez ankietowanych w trakcie badania</w:t>
      </w:r>
      <w:bookmarkEnd w:id="62"/>
    </w:p>
    <w:p w14:paraId="6C2AE612" w14:textId="694F1EBE" w:rsidR="004267B8" w:rsidRDefault="004267B8" w:rsidP="004267B8">
      <w:pPr>
        <w:jc w:val="both"/>
        <w:rPr>
          <w:rFonts w:ascii="Helvetica" w:hAnsi="Helvetica" w:cs="Helvetica"/>
        </w:rPr>
      </w:pPr>
    </w:p>
    <w:p w14:paraId="0087B06F" w14:textId="084C90D7" w:rsidR="00700B54" w:rsidRDefault="006D7BEC" w:rsidP="004267B8">
      <w:pPr>
        <w:jc w:val="both"/>
        <w:rPr>
          <w:rFonts w:ascii="Helvetica" w:hAnsi="Helvetica" w:cs="Helvetica"/>
        </w:rPr>
      </w:pPr>
      <w:r>
        <w:rPr>
          <w:rFonts w:ascii="Helvetica" w:hAnsi="Helvetica" w:cs="Helvetica"/>
        </w:rPr>
        <w:t>Spośród wszystkich uczestników badania</w:t>
      </w:r>
      <w:r w:rsidR="00700B54">
        <w:rPr>
          <w:rFonts w:ascii="Helvetica" w:hAnsi="Helvetica" w:cs="Helvetica"/>
        </w:rPr>
        <w:t xml:space="preserve"> dodatkowe sugestie zgłosiło 71 osób, co</w:t>
      </w:r>
      <w:r>
        <w:rPr>
          <w:rFonts w:ascii="Helvetica" w:hAnsi="Helvetica" w:cs="Helvetica"/>
        </w:rPr>
        <w:t xml:space="preserve"> odpowiada</w:t>
      </w:r>
      <w:r w:rsidR="00700B54">
        <w:rPr>
          <w:rFonts w:ascii="Helvetica" w:hAnsi="Helvetica" w:cs="Helvetica"/>
        </w:rPr>
        <w:t xml:space="preserve"> 23,28% </w:t>
      </w:r>
      <w:r>
        <w:rPr>
          <w:rFonts w:ascii="Helvetica" w:hAnsi="Helvetica" w:cs="Helvetica"/>
        </w:rPr>
        <w:t>populacji</w:t>
      </w:r>
      <w:r w:rsidR="00700B54">
        <w:rPr>
          <w:rFonts w:ascii="Helvetica" w:hAnsi="Helvetica" w:cs="Helvetica"/>
        </w:rPr>
        <w:t>. Sugestie ankietowanych to</w:t>
      </w:r>
      <w:r w:rsidR="00682FDE">
        <w:rPr>
          <w:rFonts w:ascii="Helvetica" w:hAnsi="Helvetica" w:cs="Helvetica"/>
        </w:rPr>
        <w:t xml:space="preserve"> w szczególności</w:t>
      </w:r>
      <w:r w:rsidR="00700B54">
        <w:rPr>
          <w:rFonts w:ascii="Helvetica" w:hAnsi="Helvetica" w:cs="Helvetica"/>
        </w:rPr>
        <w:t>:</w:t>
      </w:r>
    </w:p>
    <w:p w14:paraId="2CE49C0E" w14:textId="412D092B" w:rsidR="00700B54" w:rsidRDefault="00700B54" w:rsidP="00700B54">
      <w:pPr>
        <w:pStyle w:val="Akapitzlist"/>
        <w:numPr>
          <w:ilvl w:val="0"/>
          <w:numId w:val="62"/>
        </w:numPr>
        <w:jc w:val="both"/>
        <w:rPr>
          <w:rFonts w:ascii="Helvetica" w:hAnsi="Helvetica" w:cs="Helvetica"/>
        </w:rPr>
      </w:pPr>
      <w:r>
        <w:rPr>
          <w:rFonts w:ascii="Helvetica" w:hAnsi="Helvetica" w:cs="Helvetica"/>
        </w:rPr>
        <w:t>Należy budować więcej mieszkań</w:t>
      </w:r>
      <w:r w:rsidR="00745825">
        <w:rPr>
          <w:rFonts w:ascii="Helvetica" w:hAnsi="Helvetica" w:cs="Helvetica"/>
        </w:rPr>
        <w:t xml:space="preserve"> m.in.</w:t>
      </w:r>
      <w:r>
        <w:rPr>
          <w:rFonts w:ascii="Helvetica" w:hAnsi="Helvetica" w:cs="Helvetica"/>
        </w:rPr>
        <w:t xml:space="preserve"> blisko terenów zielonych.</w:t>
      </w:r>
    </w:p>
    <w:p w14:paraId="745AC276" w14:textId="77777777" w:rsidR="00700B54" w:rsidRDefault="00700B54" w:rsidP="00700B54">
      <w:pPr>
        <w:pStyle w:val="Akapitzlist"/>
        <w:numPr>
          <w:ilvl w:val="0"/>
          <w:numId w:val="62"/>
        </w:numPr>
        <w:jc w:val="both"/>
        <w:rPr>
          <w:rFonts w:ascii="Helvetica" w:hAnsi="Helvetica" w:cs="Helvetica"/>
        </w:rPr>
      </w:pPr>
      <w:r>
        <w:rPr>
          <w:rFonts w:ascii="Helvetica" w:hAnsi="Helvetica" w:cs="Helvetica"/>
        </w:rPr>
        <w:t>Należy rozważyć budowę dojazdów do prywatnych działek i nieużytków, które są objęte planem zagospodarowania przestrzennego. W szczególności ulica Mostowa, osiedle Karnaty-Piaski, ul. Traugutta, Fredry i Emilii Plater.</w:t>
      </w:r>
    </w:p>
    <w:p w14:paraId="45596ABF" w14:textId="6C3D1D9A" w:rsidR="00700B54" w:rsidRDefault="009747F5" w:rsidP="00700B54">
      <w:pPr>
        <w:pStyle w:val="Akapitzlist"/>
        <w:numPr>
          <w:ilvl w:val="0"/>
          <w:numId w:val="62"/>
        </w:numPr>
        <w:jc w:val="both"/>
        <w:rPr>
          <w:rFonts w:ascii="Helvetica" w:hAnsi="Helvetica" w:cs="Helvetica"/>
        </w:rPr>
      </w:pPr>
      <w:r>
        <w:rPr>
          <w:rFonts w:ascii="Helvetica" w:hAnsi="Helvetica" w:cs="Helvetica"/>
        </w:rPr>
        <w:t>Należy uzbroić tereny pod budownictwo jednorodzinne oraz wielorodzinne. W miarę możliwości jak najwięcej roślinności w otoczeniu, gdyż przez ostatnie lata następuje zmniejszenie ilości roślinności, przede wszystkim drzew. Powinno się budować parkingi wielopoziomowe, przeznaczone dla budynków w miejscach</w:t>
      </w:r>
      <w:r w:rsidR="007F74E0">
        <w:rPr>
          <w:rFonts w:ascii="Helvetica" w:hAnsi="Helvetica" w:cs="Helvetica"/>
        </w:rPr>
        <w:t>,</w:t>
      </w:r>
      <w:r>
        <w:rPr>
          <w:rFonts w:ascii="Helvetica" w:hAnsi="Helvetica" w:cs="Helvetica"/>
        </w:rPr>
        <w:t xml:space="preserve"> gdzie nie ma możliwości posiadania własnego miejsca parkingowego.</w:t>
      </w:r>
    </w:p>
    <w:p w14:paraId="7A24242E" w14:textId="28151DC5" w:rsidR="009747F5" w:rsidRDefault="009747F5" w:rsidP="00700B54">
      <w:pPr>
        <w:pStyle w:val="Akapitzlist"/>
        <w:numPr>
          <w:ilvl w:val="0"/>
          <w:numId w:val="62"/>
        </w:numPr>
        <w:jc w:val="both"/>
        <w:rPr>
          <w:rFonts w:ascii="Helvetica" w:hAnsi="Helvetica" w:cs="Helvetica"/>
        </w:rPr>
      </w:pPr>
      <w:r>
        <w:rPr>
          <w:rFonts w:ascii="Helvetica" w:hAnsi="Helvetica" w:cs="Helvetica"/>
        </w:rPr>
        <w:t>Należy zwiększyć dostępność terenów, które deweloperzy mogliby wykorzystać pod budowę mieszkań na sprzedaż.</w:t>
      </w:r>
    </w:p>
    <w:p w14:paraId="4D23CEB4" w14:textId="6D6F5ABE" w:rsidR="009747F5" w:rsidRDefault="009747F5" w:rsidP="00700B54">
      <w:pPr>
        <w:pStyle w:val="Akapitzlist"/>
        <w:numPr>
          <w:ilvl w:val="0"/>
          <w:numId w:val="62"/>
        </w:numPr>
        <w:jc w:val="both"/>
        <w:rPr>
          <w:rFonts w:ascii="Helvetica" w:hAnsi="Helvetica" w:cs="Helvetica"/>
        </w:rPr>
      </w:pPr>
      <w:r>
        <w:rPr>
          <w:rFonts w:ascii="Helvetica" w:hAnsi="Helvetica" w:cs="Helvetica"/>
        </w:rPr>
        <w:t>Należy wybudować osiedle domków jednorodzinnych na wzór os. Piaski.</w:t>
      </w:r>
    </w:p>
    <w:p w14:paraId="63F90DB4" w14:textId="2799F817" w:rsidR="009747F5" w:rsidRDefault="00745825" w:rsidP="00700B54">
      <w:pPr>
        <w:pStyle w:val="Akapitzlist"/>
        <w:numPr>
          <w:ilvl w:val="0"/>
          <w:numId w:val="62"/>
        </w:numPr>
        <w:jc w:val="both"/>
        <w:rPr>
          <w:rFonts w:ascii="Helvetica" w:hAnsi="Helvetica" w:cs="Helvetica"/>
        </w:rPr>
      </w:pPr>
      <w:r>
        <w:rPr>
          <w:rFonts w:ascii="Helvetica" w:hAnsi="Helvetica" w:cs="Helvetica"/>
        </w:rPr>
        <w:t>Należy wybudować nowe blok</w:t>
      </w:r>
      <w:r w:rsidR="00E95762">
        <w:rPr>
          <w:rFonts w:ascii="Helvetica" w:hAnsi="Helvetica" w:cs="Helvetica"/>
        </w:rPr>
        <w:t>i</w:t>
      </w:r>
      <w:r>
        <w:rPr>
          <w:rFonts w:ascii="Helvetica" w:hAnsi="Helvetica" w:cs="Helvetica"/>
        </w:rPr>
        <w:t xml:space="preserve"> (nie</w:t>
      </w:r>
      <w:r w:rsidR="00E95762">
        <w:rPr>
          <w:rFonts w:ascii="Helvetica" w:hAnsi="Helvetica" w:cs="Helvetica"/>
        </w:rPr>
        <w:t xml:space="preserve"> </w:t>
      </w:r>
      <w:r>
        <w:rPr>
          <w:rFonts w:ascii="Helvetica" w:hAnsi="Helvetica" w:cs="Helvetica"/>
        </w:rPr>
        <w:t>socjalne), z normalnymi cenami, co niewątpliwie zahamuje migrację ludności poza teren Miasta Stalowa Wola.</w:t>
      </w:r>
    </w:p>
    <w:p w14:paraId="3A630FB9" w14:textId="28DB974C" w:rsidR="00745825" w:rsidRDefault="00745825" w:rsidP="00700B54">
      <w:pPr>
        <w:pStyle w:val="Akapitzlist"/>
        <w:numPr>
          <w:ilvl w:val="0"/>
          <w:numId w:val="62"/>
        </w:numPr>
        <w:jc w:val="both"/>
        <w:rPr>
          <w:rFonts w:ascii="Helvetica" w:hAnsi="Helvetica" w:cs="Helvetica"/>
        </w:rPr>
      </w:pPr>
      <w:r>
        <w:rPr>
          <w:rFonts w:ascii="Helvetica" w:hAnsi="Helvetica" w:cs="Helvetica"/>
        </w:rPr>
        <w:t>Należy w szybszym tempie realizować projekty mieszkalne (np. 2 lata, zamiast 7 lat), ludzie nie mogą czekać tak długo, bo tracą oszczędności na kolejne lata wynajmu, a</w:t>
      </w:r>
      <w:r w:rsidR="00242366">
        <w:rPr>
          <w:rFonts w:ascii="Helvetica" w:hAnsi="Helvetica" w:cs="Helvetica"/>
        </w:rPr>
        <w:t> </w:t>
      </w:r>
      <w:r>
        <w:rPr>
          <w:rFonts w:ascii="Helvetica" w:hAnsi="Helvetica" w:cs="Helvetica"/>
        </w:rPr>
        <w:t>z</w:t>
      </w:r>
      <w:r w:rsidR="00242366">
        <w:rPr>
          <w:rFonts w:ascii="Helvetica" w:hAnsi="Helvetica" w:cs="Helvetica"/>
        </w:rPr>
        <w:t> </w:t>
      </w:r>
      <w:r>
        <w:rPr>
          <w:rFonts w:ascii="Helvetica" w:hAnsi="Helvetica" w:cs="Helvetica"/>
        </w:rPr>
        <w:t>każdym rokiem mają coraz mniejsze szanse na otrzymanie kredytu (banki nie chcą udzielać kredytu osobom powyżej 40 roku życia).</w:t>
      </w:r>
    </w:p>
    <w:p w14:paraId="7C44245C" w14:textId="7A30673B" w:rsidR="00745825" w:rsidRDefault="00745825" w:rsidP="00700B54">
      <w:pPr>
        <w:pStyle w:val="Akapitzlist"/>
        <w:numPr>
          <w:ilvl w:val="0"/>
          <w:numId w:val="62"/>
        </w:numPr>
        <w:jc w:val="both"/>
        <w:rPr>
          <w:rFonts w:ascii="Helvetica" w:hAnsi="Helvetica" w:cs="Helvetica"/>
        </w:rPr>
      </w:pPr>
      <w:r>
        <w:rPr>
          <w:rFonts w:ascii="Helvetica" w:hAnsi="Helvetica" w:cs="Helvetica"/>
        </w:rPr>
        <w:t>Należy sprawdzać stan faktyczny mieszkań socjalnych i komunalnych, ponieważ wiele z nich jest nielegalnie podnajmowanych lub pozostaje pustych, gdy lokatorzy wyjechali za granicę, ale nie zgłosili tego do urzędu – w tym czasie inni czekają na przydział po 10 lat i więcej.</w:t>
      </w:r>
    </w:p>
    <w:p w14:paraId="0D96BAB5" w14:textId="140A44CF" w:rsidR="00745825" w:rsidRDefault="00745825" w:rsidP="00700B54">
      <w:pPr>
        <w:pStyle w:val="Akapitzlist"/>
        <w:numPr>
          <w:ilvl w:val="0"/>
          <w:numId w:val="62"/>
        </w:numPr>
        <w:jc w:val="both"/>
        <w:rPr>
          <w:rFonts w:ascii="Helvetica" w:hAnsi="Helvetica" w:cs="Helvetica"/>
        </w:rPr>
      </w:pPr>
      <w:r>
        <w:rPr>
          <w:rFonts w:ascii="Helvetica" w:hAnsi="Helvetica" w:cs="Helvetica"/>
        </w:rPr>
        <w:t>Należy stworzyć mieszkania dla młodych, osoby studiujące nie mają wystarczających środków na wynajem mieszkań.</w:t>
      </w:r>
    </w:p>
    <w:p w14:paraId="68FE6448" w14:textId="1539DC8E" w:rsidR="00745825" w:rsidRDefault="00745825" w:rsidP="00700B54">
      <w:pPr>
        <w:pStyle w:val="Akapitzlist"/>
        <w:numPr>
          <w:ilvl w:val="0"/>
          <w:numId w:val="62"/>
        </w:numPr>
        <w:jc w:val="both"/>
        <w:rPr>
          <w:rFonts w:ascii="Helvetica" w:hAnsi="Helvetica" w:cs="Helvetica"/>
        </w:rPr>
      </w:pPr>
      <w:r>
        <w:rPr>
          <w:rFonts w:ascii="Helvetica" w:hAnsi="Helvetica" w:cs="Helvetica"/>
        </w:rPr>
        <w:t>Należy wdrożyć pomoc dla ludzi przyjeżdzających po latach zza granicy.</w:t>
      </w:r>
    </w:p>
    <w:p w14:paraId="67CEF60C" w14:textId="77C57ED9" w:rsidR="00745825" w:rsidRDefault="00745825" w:rsidP="00700B54">
      <w:pPr>
        <w:pStyle w:val="Akapitzlist"/>
        <w:numPr>
          <w:ilvl w:val="0"/>
          <w:numId w:val="62"/>
        </w:numPr>
        <w:jc w:val="both"/>
        <w:rPr>
          <w:rFonts w:ascii="Helvetica" w:hAnsi="Helvetica" w:cs="Helvetica"/>
        </w:rPr>
      </w:pPr>
      <w:r>
        <w:rPr>
          <w:rFonts w:ascii="Helvetica" w:hAnsi="Helvetica" w:cs="Helvetica"/>
        </w:rPr>
        <w:t>Należy zagospodarować liczne pustostany.</w:t>
      </w:r>
    </w:p>
    <w:p w14:paraId="6EA04EEE" w14:textId="4D6BE2AF" w:rsidR="00745825" w:rsidRDefault="00745825" w:rsidP="00700B54">
      <w:pPr>
        <w:pStyle w:val="Akapitzlist"/>
        <w:numPr>
          <w:ilvl w:val="0"/>
          <w:numId w:val="62"/>
        </w:numPr>
        <w:jc w:val="both"/>
        <w:rPr>
          <w:rFonts w:ascii="Helvetica" w:hAnsi="Helvetica" w:cs="Helvetica"/>
        </w:rPr>
      </w:pPr>
      <w:r>
        <w:rPr>
          <w:rFonts w:ascii="Helvetica" w:hAnsi="Helvetica" w:cs="Helvetica"/>
        </w:rPr>
        <w:t>Należy zwiększać ofertę mieszkaniową w Stalowej Woli.</w:t>
      </w:r>
    </w:p>
    <w:p w14:paraId="3EE4392D" w14:textId="3B8E93FD" w:rsidR="00745825" w:rsidRDefault="00682FDE" w:rsidP="00700B54">
      <w:pPr>
        <w:pStyle w:val="Akapitzlist"/>
        <w:numPr>
          <w:ilvl w:val="0"/>
          <w:numId w:val="62"/>
        </w:numPr>
        <w:jc w:val="both"/>
        <w:rPr>
          <w:rFonts w:ascii="Helvetica" w:hAnsi="Helvetica" w:cs="Helvetica"/>
        </w:rPr>
      </w:pPr>
      <w:r>
        <w:rPr>
          <w:rFonts w:ascii="Helvetica" w:hAnsi="Helvetica" w:cs="Helvetica"/>
        </w:rPr>
        <w:t>Należy w</w:t>
      </w:r>
      <w:r w:rsidR="00B640CC">
        <w:rPr>
          <w:rFonts w:ascii="Helvetica" w:hAnsi="Helvetica" w:cs="Helvetica"/>
        </w:rPr>
        <w:t>prowadz</w:t>
      </w:r>
      <w:r>
        <w:rPr>
          <w:rFonts w:ascii="Helvetica" w:hAnsi="Helvetica" w:cs="Helvetica"/>
        </w:rPr>
        <w:t>ić</w:t>
      </w:r>
      <w:r w:rsidR="00B640CC">
        <w:rPr>
          <w:rFonts w:ascii="Helvetica" w:hAnsi="Helvetica" w:cs="Helvetica"/>
        </w:rPr>
        <w:t xml:space="preserve"> </w:t>
      </w:r>
      <w:r>
        <w:rPr>
          <w:rFonts w:ascii="Helvetica" w:hAnsi="Helvetica" w:cs="Helvetica"/>
        </w:rPr>
        <w:t>„</w:t>
      </w:r>
      <w:r w:rsidR="00B640CC">
        <w:rPr>
          <w:rFonts w:ascii="Helvetica" w:hAnsi="Helvetica" w:cs="Helvetica"/>
        </w:rPr>
        <w:t>kaskadow</w:t>
      </w:r>
      <w:r>
        <w:rPr>
          <w:rFonts w:ascii="Helvetica" w:hAnsi="Helvetica" w:cs="Helvetica"/>
        </w:rPr>
        <w:t>y</w:t>
      </w:r>
      <w:r w:rsidR="00B640CC">
        <w:rPr>
          <w:rFonts w:ascii="Helvetica" w:hAnsi="Helvetica" w:cs="Helvetica"/>
        </w:rPr>
        <w:t>” systemu dostępu do mieszkań socjalnych,</w:t>
      </w:r>
      <w:r w:rsidR="0002679D">
        <w:rPr>
          <w:rFonts w:ascii="Helvetica" w:hAnsi="Helvetica" w:cs="Helvetica"/>
        </w:rPr>
        <w:t xml:space="preserve"> który </w:t>
      </w:r>
      <w:r w:rsidR="00B640CC">
        <w:rPr>
          <w:rFonts w:ascii="Helvetica" w:hAnsi="Helvetica" w:cs="Helvetica"/>
        </w:rPr>
        <w:t xml:space="preserve">odzwierciedla starania lokatorów o samo mieszkanie, opłaty, utrzymanie </w:t>
      </w:r>
      <w:r w:rsidR="0002679D">
        <w:rPr>
          <w:rFonts w:ascii="Helvetica" w:hAnsi="Helvetica" w:cs="Helvetica"/>
        </w:rPr>
        <w:t xml:space="preserve">- </w:t>
      </w:r>
      <w:r w:rsidR="00B640CC">
        <w:rPr>
          <w:rFonts w:ascii="Helvetica" w:hAnsi="Helvetica" w:cs="Helvetica"/>
        </w:rPr>
        <w:t>chodzi</w:t>
      </w:r>
      <w:r w:rsidR="0002679D">
        <w:rPr>
          <w:rFonts w:ascii="Helvetica" w:hAnsi="Helvetica" w:cs="Helvetica"/>
        </w:rPr>
        <w:t xml:space="preserve"> </w:t>
      </w:r>
      <w:r w:rsidR="00B640CC">
        <w:rPr>
          <w:rFonts w:ascii="Helvetica" w:hAnsi="Helvetica" w:cs="Helvetica"/>
        </w:rPr>
        <w:t>o</w:t>
      </w:r>
      <w:r w:rsidR="0002679D">
        <w:rPr>
          <w:rFonts w:ascii="Helvetica" w:hAnsi="Helvetica" w:cs="Helvetica"/>
        </w:rPr>
        <w:t xml:space="preserve"> </w:t>
      </w:r>
      <w:r w:rsidR="00B640CC">
        <w:rPr>
          <w:rFonts w:ascii="Helvetica" w:hAnsi="Helvetica" w:cs="Helvetica"/>
        </w:rPr>
        <w:t>standard i lokalizację).</w:t>
      </w:r>
    </w:p>
    <w:p w14:paraId="14BF1E03" w14:textId="492E19C7" w:rsidR="00B640CC" w:rsidRDefault="00B640CC" w:rsidP="00700B54">
      <w:pPr>
        <w:pStyle w:val="Akapitzlist"/>
        <w:numPr>
          <w:ilvl w:val="0"/>
          <w:numId w:val="62"/>
        </w:numPr>
        <w:jc w:val="both"/>
        <w:rPr>
          <w:rFonts w:ascii="Helvetica" w:hAnsi="Helvetica" w:cs="Helvetica"/>
        </w:rPr>
      </w:pPr>
      <w:r>
        <w:rPr>
          <w:rFonts w:ascii="Helvetica" w:hAnsi="Helvetica" w:cs="Helvetica"/>
        </w:rPr>
        <w:t>Należy budować lokale mieszkalne również pod miastem.</w:t>
      </w:r>
    </w:p>
    <w:p w14:paraId="089FCCF9" w14:textId="00E56FC2" w:rsidR="00B640CC" w:rsidRDefault="00B640CC" w:rsidP="00700B54">
      <w:pPr>
        <w:pStyle w:val="Akapitzlist"/>
        <w:numPr>
          <w:ilvl w:val="0"/>
          <w:numId w:val="62"/>
        </w:numPr>
        <w:jc w:val="both"/>
        <w:rPr>
          <w:rFonts w:ascii="Helvetica" w:hAnsi="Helvetica" w:cs="Helvetica"/>
        </w:rPr>
      </w:pPr>
      <w:r>
        <w:rPr>
          <w:rFonts w:ascii="Helvetica" w:hAnsi="Helvetica" w:cs="Helvetica"/>
        </w:rPr>
        <w:t xml:space="preserve">Należy budować bliźniaki oraz </w:t>
      </w:r>
      <w:proofErr w:type="spellStart"/>
      <w:r>
        <w:rPr>
          <w:rFonts w:ascii="Helvetica" w:hAnsi="Helvetica" w:cs="Helvetica"/>
        </w:rPr>
        <w:t>szeregówki</w:t>
      </w:r>
      <w:proofErr w:type="spellEnd"/>
      <w:r>
        <w:rPr>
          <w:rFonts w:ascii="Helvetica" w:hAnsi="Helvetica" w:cs="Helvetica"/>
        </w:rPr>
        <w:t>.</w:t>
      </w:r>
    </w:p>
    <w:p w14:paraId="7CFD1B46" w14:textId="70C4C28B" w:rsidR="00B640CC" w:rsidRDefault="00B640CC" w:rsidP="00700B54">
      <w:pPr>
        <w:pStyle w:val="Akapitzlist"/>
        <w:numPr>
          <w:ilvl w:val="0"/>
          <w:numId w:val="62"/>
        </w:numPr>
        <w:jc w:val="both"/>
        <w:rPr>
          <w:rFonts w:ascii="Helvetica" w:hAnsi="Helvetica" w:cs="Helvetica"/>
        </w:rPr>
      </w:pPr>
      <w:r>
        <w:rPr>
          <w:rFonts w:ascii="Helvetica" w:hAnsi="Helvetica" w:cs="Helvetica"/>
        </w:rPr>
        <w:t>Należy przy budowie nowych lokali mieszkalnych pamiętać o przyrodzie.</w:t>
      </w:r>
    </w:p>
    <w:p w14:paraId="47684721" w14:textId="662E3ACA" w:rsidR="00B640CC" w:rsidRDefault="00B640CC" w:rsidP="00700B54">
      <w:pPr>
        <w:pStyle w:val="Akapitzlist"/>
        <w:numPr>
          <w:ilvl w:val="0"/>
          <w:numId w:val="62"/>
        </w:numPr>
        <w:jc w:val="both"/>
        <w:rPr>
          <w:rFonts w:ascii="Helvetica" w:hAnsi="Helvetica" w:cs="Helvetica"/>
        </w:rPr>
      </w:pPr>
      <w:r>
        <w:rPr>
          <w:rFonts w:ascii="Helvetica" w:hAnsi="Helvetica" w:cs="Helvetica"/>
        </w:rPr>
        <w:t xml:space="preserve">Należy uporządkować kwestie własności mieszkań należących do miasta. Obecnie jedne osoby mają mieszkania komunalne bez możliwości wykupu, a z kolei inne osoby posiadają lokal komunalny z prawem pierwokupu. Ponadto mieszkania socjalne, za które ludzie nie płacą i nie dbają o nie. </w:t>
      </w:r>
    </w:p>
    <w:p w14:paraId="1692478E" w14:textId="678DE9DF" w:rsidR="00B640CC" w:rsidRDefault="00B640CC" w:rsidP="00700B54">
      <w:pPr>
        <w:pStyle w:val="Akapitzlist"/>
        <w:numPr>
          <w:ilvl w:val="0"/>
          <w:numId w:val="62"/>
        </w:numPr>
        <w:jc w:val="both"/>
        <w:rPr>
          <w:rFonts w:ascii="Helvetica" w:hAnsi="Helvetica" w:cs="Helvetica"/>
        </w:rPr>
      </w:pPr>
      <w:r>
        <w:rPr>
          <w:rFonts w:ascii="Helvetica" w:hAnsi="Helvetica" w:cs="Helvetica"/>
        </w:rPr>
        <w:t xml:space="preserve">Należy pamiętać przy </w:t>
      </w:r>
      <w:r w:rsidR="0002679D">
        <w:rPr>
          <w:rFonts w:ascii="Helvetica" w:hAnsi="Helvetica" w:cs="Helvetica"/>
        </w:rPr>
        <w:t>za</w:t>
      </w:r>
      <w:r>
        <w:rPr>
          <w:rFonts w:ascii="Helvetica" w:hAnsi="Helvetica" w:cs="Helvetica"/>
        </w:rPr>
        <w:t>budowie mieszkalnej o odległościach między budynkami</w:t>
      </w:r>
      <w:r w:rsidR="0002679D">
        <w:rPr>
          <w:rFonts w:ascii="Helvetica" w:hAnsi="Helvetica" w:cs="Helvetica"/>
        </w:rPr>
        <w:t>;</w:t>
      </w:r>
      <w:r>
        <w:rPr>
          <w:rFonts w:ascii="Helvetica" w:hAnsi="Helvetica" w:cs="Helvetica"/>
        </w:rPr>
        <w:t xml:space="preserve"> tak</w:t>
      </w:r>
      <w:r w:rsidR="0002679D">
        <w:rPr>
          <w:rFonts w:ascii="Helvetica" w:hAnsi="Helvetica" w:cs="Helvetica"/>
        </w:rPr>
        <w:t>,</w:t>
      </w:r>
      <w:r>
        <w:rPr>
          <w:rFonts w:ascii="Helvetica" w:hAnsi="Helvetica" w:cs="Helvetica"/>
        </w:rPr>
        <w:t xml:space="preserve"> aby stworzyć przestrzeń dla mieszkańców.</w:t>
      </w:r>
    </w:p>
    <w:p w14:paraId="3B0D0E4A" w14:textId="58C72E03" w:rsidR="00B640CC" w:rsidRDefault="00B640CC" w:rsidP="00700B54">
      <w:pPr>
        <w:pStyle w:val="Akapitzlist"/>
        <w:numPr>
          <w:ilvl w:val="0"/>
          <w:numId w:val="62"/>
        </w:numPr>
        <w:jc w:val="both"/>
        <w:rPr>
          <w:rFonts w:ascii="Helvetica" w:hAnsi="Helvetica" w:cs="Helvetica"/>
        </w:rPr>
      </w:pPr>
      <w:r>
        <w:rPr>
          <w:rFonts w:ascii="Helvetica" w:hAnsi="Helvetica" w:cs="Helvetica"/>
        </w:rPr>
        <w:lastRenderedPageBreak/>
        <w:t>Należy zagęścić zabudowę w mieście poprzez zmianę prowadzenia polityki w tym zakresie,</w:t>
      </w:r>
      <w:r w:rsidR="007F74E0">
        <w:rPr>
          <w:rFonts w:ascii="Helvetica" w:hAnsi="Helvetica" w:cs="Helvetica"/>
        </w:rPr>
        <w:t xml:space="preserve"> np.</w:t>
      </w:r>
      <w:r>
        <w:rPr>
          <w:rFonts w:ascii="Helvetica" w:hAnsi="Helvetica" w:cs="Helvetica"/>
        </w:rPr>
        <w:t xml:space="preserve"> budowa podziemnych parkingów</w:t>
      </w:r>
      <w:r w:rsidR="007F74E0">
        <w:rPr>
          <w:rFonts w:ascii="Helvetica" w:hAnsi="Helvetica" w:cs="Helvetica"/>
        </w:rPr>
        <w:t xml:space="preserve"> i</w:t>
      </w:r>
      <w:r>
        <w:rPr>
          <w:rFonts w:ascii="Helvetica" w:hAnsi="Helvetica" w:cs="Helvetica"/>
        </w:rPr>
        <w:t xml:space="preserve"> pozyskania terenów na budownictwo</w:t>
      </w:r>
      <w:r w:rsidR="00EA3697">
        <w:rPr>
          <w:rFonts w:ascii="Helvetica" w:hAnsi="Helvetica" w:cs="Helvetica"/>
        </w:rPr>
        <w:t>. Ponadto utworzenie przyjaznej przestrzeni publicznej.</w:t>
      </w:r>
    </w:p>
    <w:p w14:paraId="0CF4F72B" w14:textId="257584DD" w:rsidR="00EA3697" w:rsidRDefault="00EA3697" w:rsidP="00700B54">
      <w:pPr>
        <w:pStyle w:val="Akapitzlist"/>
        <w:numPr>
          <w:ilvl w:val="0"/>
          <w:numId w:val="62"/>
        </w:numPr>
        <w:jc w:val="both"/>
        <w:rPr>
          <w:rFonts w:ascii="Helvetica" w:hAnsi="Helvetica" w:cs="Helvetica"/>
        </w:rPr>
      </w:pPr>
      <w:r>
        <w:rPr>
          <w:rFonts w:ascii="Helvetica" w:hAnsi="Helvetica" w:cs="Helvetica"/>
        </w:rPr>
        <w:t>Należy budować więcej bloków z mieszkaniami jak w latach 80, tj. 4 piętrowe, mieszkania w przedziale 45</w:t>
      </w:r>
      <w:r w:rsidR="007F74E0">
        <w:rPr>
          <w:rFonts w:ascii="Helvetica" w:hAnsi="Helvetica" w:cs="Helvetica"/>
        </w:rPr>
        <w:t xml:space="preserve"> </w:t>
      </w:r>
      <w:r>
        <w:rPr>
          <w:rFonts w:ascii="Helvetica" w:hAnsi="Helvetica" w:cs="Helvetica"/>
        </w:rPr>
        <w:t>m</w:t>
      </w:r>
      <w:r>
        <w:rPr>
          <w:rFonts w:ascii="Helvetica" w:hAnsi="Helvetica" w:cs="Helvetica"/>
          <w:vertAlign w:val="superscript"/>
        </w:rPr>
        <w:t>2</w:t>
      </w:r>
      <w:r w:rsidR="007F74E0">
        <w:rPr>
          <w:rFonts w:ascii="Helvetica" w:hAnsi="Helvetica" w:cs="Helvetica"/>
          <w:vertAlign w:val="superscript"/>
        </w:rPr>
        <w:t xml:space="preserve"> </w:t>
      </w:r>
      <w:r>
        <w:rPr>
          <w:rFonts w:ascii="Helvetica" w:hAnsi="Helvetica" w:cs="Helvetica"/>
        </w:rPr>
        <w:t>-</w:t>
      </w:r>
      <w:r w:rsidR="007F74E0">
        <w:rPr>
          <w:rFonts w:ascii="Helvetica" w:hAnsi="Helvetica" w:cs="Helvetica"/>
        </w:rPr>
        <w:t xml:space="preserve"> </w:t>
      </w:r>
      <w:r>
        <w:rPr>
          <w:rFonts w:ascii="Helvetica" w:hAnsi="Helvetica" w:cs="Helvetica"/>
        </w:rPr>
        <w:t>50</w:t>
      </w:r>
      <w:r w:rsidR="007F74E0">
        <w:rPr>
          <w:rFonts w:ascii="Helvetica" w:hAnsi="Helvetica" w:cs="Helvetica"/>
        </w:rPr>
        <w:t xml:space="preserve"> </w:t>
      </w:r>
      <w:r>
        <w:rPr>
          <w:rFonts w:ascii="Helvetica" w:hAnsi="Helvetica" w:cs="Helvetica"/>
        </w:rPr>
        <w:t>m</w:t>
      </w:r>
      <w:r>
        <w:rPr>
          <w:rFonts w:ascii="Helvetica" w:hAnsi="Helvetica" w:cs="Helvetica"/>
          <w:vertAlign w:val="superscript"/>
        </w:rPr>
        <w:t>2</w:t>
      </w:r>
      <w:r>
        <w:rPr>
          <w:rFonts w:ascii="Helvetica" w:hAnsi="Helvetica" w:cs="Helvetica"/>
        </w:rPr>
        <w:t>, posiadające balkon i piwnicę. Ponadto mieszkania powinny być 2, 3 oraz 4 pokojowe. Wskazane jest</w:t>
      </w:r>
      <w:r w:rsidR="007F74E0">
        <w:rPr>
          <w:rFonts w:ascii="Helvetica" w:hAnsi="Helvetica" w:cs="Helvetica"/>
        </w:rPr>
        <w:t>,</w:t>
      </w:r>
      <w:r>
        <w:rPr>
          <w:rFonts w:ascii="Helvetica" w:hAnsi="Helvetica" w:cs="Helvetica"/>
        </w:rPr>
        <w:t xml:space="preserve"> aby na parterze budynków było miejsce na lokale usługowe lub małe sklepy.</w:t>
      </w:r>
    </w:p>
    <w:p w14:paraId="12A32ABB" w14:textId="189FC19C" w:rsidR="00EA3697" w:rsidRDefault="00EA3697" w:rsidP="00700B54">
      <w:pPr>
        <w:pStyle w:val="Akapitzlist"/>
        <w:numPr>
          <w:ilvl w:val="0"/>
          <w:numId w:val="62"/>
        </w:numPr>
        <w:jc w:val="both"/>
        <w:rPr>
          <w:rFonts w:ascii="Helvetica" w:hAnsi="Helvetica" w:cs="Helvetica"/>
        </w:rPr>
      </w:pPr>
      <w:r>
        <w:rPr>
          <w:rFonts w:ascii="Helvetica" w:hAnsi="Helvetica" w:cs="Helvetica"/>
        </w:rPr>
        <w:t>Należy przy budowie</w:t>
      </w:r>
      <w:r w:rsidR="007F74E0">
        <w:rPr>
          <w:rFonts w:ascii="Helvetica" w:hAnsi="Helvetica" w:cs="Helvetica"/>
        </w:rPr>
        <w:t xml:space="preserve"> </w:t>
      </w:r>
      <w:r>
        <w:rPr>
          <w:rFonts w:ascii="Helvetica" w:hAnsi="Helvetica" w:cs="Helvetica"/>
        </w:rPr>
        <w:t>mieszkań pamiętać o szerokich korytarzach</w:t>
      </w:r>
      <w:r w:rsidR="007F74E0">
        <w:rPr>
          <w:rFonts w:ascii="Helvetica" w:hAnsi="Helvetica" w:cs="Helvetica"/>
        </w:rPr>
        <w:t xml:space="preserve"> i</w:t>
      </w:r>
      <w:r>
        <w:rPr>
          <w:rFonts w:ascii="Helvetica" w:hAnsi="Helvetica" w:cs="Helvetica"/>
        </w:rPr>
        <w:t xml:space="preserve"> pomieszczaniach na wózki dla dzieci.</w:t>
      </w:r>
    </w:p>
    <w:p w14:paraId="2D2111DB" w14:textId="7133901C" w:rsidR="00EA3697" w:rsidRDefault="00EA3697" w:rsidP="00700B54">
      <w:pPr>
        <w:pStyle w:val="Akapitzlist"/>
        <w:numPr>
          <w:ilvl w:val="0"/>
          <w:numId w:val="62"/>
        </w:numPr>
        <w:jc w:val="both"/>
        <w:rPr>
          <w:rFonts w:ascii="Helvetica" w:hAnsi="Helvetica" w:cs="Helvetica"/>
        </w:rPr>
      </w:pPr>
      <w:r>
        <w:rPr>
          <w:rFonts w:ascii="Helvetica" w:hAnsi="Helvetica" w:cs="Helvetica"/>
        </w:rPr>
        <w:t>Należy przy budowie mieszkań pamiętać o potrzebach osób</w:t>
      </w:r>
      <w:r w:rsidR="007F74E0">
        <w:rPr>
          <w:rFonts w:ascii="Helvetica" w:hAnsi="Helvetica" w:cs="Helvetica"/>
        </w:rPr>
        <w:t xml:space="preserve"> z </w:t>
      </w:r>
      <w:r>
        <w:rPr>
          <w:rFonts w:ascii="Helvetica" w:hAnsi="Helvetica" w:cs="Helvetica"/>
        </w:rPr>
        <w:t>niepełnospra</w:t>
      </w:r>
      <w:r w:rsidR="007F74E0">
        <w:rPr>
          <w:rFonts w:ascii="Helvetica" w:hAnsi="Helvetica" w:cs="Helvetica"/>
        </w:rPr>
        <w:t>wnościami</w:t>
      </w:r>
      <w:r>
        <w:rPr>
          <w:rFonts w:ascii="Helvetica" w:hAnsi="Helvetica" w:cs="Helvetica"/>
        </w:rPr>
        <w:t>.</w:t>
      </w:r>
    </w:p>
    <w:p w14:paraId="15160FDF" w14:textId="095181BD" w:rsidR="00EA3697" w:rsidRDefault="00EA3697" w:rsidP="00700B54">
      <w:pPr>
        <w:pStyle w:val="Akapitzlist"/>
        <w:numPr>
          <w:ilvl w:val="0"/>
          <w:numId w:val="62"/>
        </w:numPr>
        <w:jc w:val="both"/>
        <w:rPr>
          <w:rFonts w:ascii="Helvetica" w:hAnsi="Helvetica" w:cs="Helvetica"/>
        </w:rPr>
      </w:pPr>
      <w:r>
        <w:rPr>
          <w:rFonts w:ascii="Helvetica" w:hAnsi="Helvetica" w:cs="Helvetica"/>
        </w:rPr>
        <w:t>Należy realizować budownictwo energooszczędne.</w:t>
      </w:r>
    </w:p>
    <w:p w14:paraId="16EADDBE" w14:textId="45901F37" w:rsidR="00EA3697" w:rsidRDefault="00EA3697" w:rsidP="00700B54">
      <w:pPr>
        <w:pStyle w:val="Akapitzlist"/>
        <w:numPr>
          <w:ilvl w:val="0"/>
          <w:numId w:val="62"/>
        </w:numPr>
        <w:jc w:val="both"/>
        <w:rPr>
          <w:rFonts w:ascii="Helvetica" w:hAnsi="Helvetica" w:cs="Helvetica"/>
        </w:rPr>
      </w:pPr>
      <w:r>
        <w:rPr>
          <w:rFonts w:ascii="Helvetica" w:hAnsi="Helvetica" w:cs="Helvetica"/>
        </w:rPr>
        <w:t>Należy budować lokale mieszkalne możliwie najdalej od zakładów pracy</w:t>
      </w:r>
      <w:r w:rsidR="00EA2FCA">
        <w:rPr>
          <w:rFonts w:ascii="Helvetica" w:hAnsi="Helvetica" w:cs="Helvetica"/>
        </w:rPr>
        <w:t xml:space="preserve"> i terenów przemysłowych.</w:t>
      </w:r>
    </w:p>
    <w:p w14:paraId="154714A5" w14:textId="2755B4E3" w:rsidR="00EA3697" w:rsidRDefault="00EA3697" w:rsidP="00700B54">
      <w:pPr>
        <w:pStyle w:val="Akapitzlist"/>
        <w:numPr>
          <w:ilvl w:val="0"/>
          <w:numId w:val="62"/>
        </w:numPr>
        <w:jc w:val="both"/>
        <w:rPr>
          <w:rFonts w:ascii="Helvetica" w:hAnsi="Helvetica" w:cs="Helvetica"/>
        </w:rPr>
      </w:pPr>
      <w:r>
        <w:rPr>
          <w:rFonts w:ascii="Helvetica" w:hAnsi="Helvetica" w:cs="Helvetica"/>
        </w:rPr>
        <w:t>Należy uwzględnić co najmniej jedno miejsce parkingowe na jedno gospodarstwo domowe.</w:t>
      </w:r>
    </w:p>
    <w:p w14:paraId="1E0938CA" w14:textId="148E1AEE" w:rsidR="00EA3697" w:rsidRDefault="00EA3697" w:rsidP="00700B54">
      <w:pPr>
        <w:pStyle w:val="Akapitzlist"/>
        <w:numPr>
          <w:ilvl w:val="0"/>
          <w:numId w:val="62"/>
        </w:numPr>
        <w:jc w:val="both"/>
        <w:rPr>
          <w:rFonts w:ascii="Helvetica" w:hAnsi="Helvetica" w:cs="Helvetica"/>
        </w:rPr>
      </w:pPr>
      <w:r>
        <w:rPr>
          <w:rFonts w:ascii="Helvetica" w:hAnsi="Helvetica" w:cs="Helvetica"/>
        </w:rPr>
        <w:t>Należy budować mieszkania co najmniej 3 pokojowe z balkonem na zakup własnościowy.</w:t>
      </w:r>
    </w:p>
    <w:p w14:paraId="2AABD795" w14:textId="75AC6BBC" w:rsidR="00EA2FCA" w:rsidRDefault="00EA2FCA" w:rsidP="00700B54">
      <w:pPr>
        <w:pStyle w:val="Akapitzlist"/>
        <w:numPr>
          <w:ilvl w:val="0"/>
          <w:numId w:val="62"/>
        </w:numPr>
        <w:jc w:val="both"/>
        <w:rPr>
          <w:rFonts w:ascii="Helvetica" w:hAnsi="Helvetica" w:cs="Helvetica"/>
        </w:rPr>
      </w:pPr>
      <w:r>
        <w:rPr>
          <w:rFonts w:ascii="Helvetica" w:hAnsi="Helvetica" w:cs="Helvetica"/>
        </w:rPr>
        <w:t>Należy budować bloki mieszkalne w innej lokalizacji niż przy ul. Orzeszkowej. Las, który rośnie po obu stronach drogi do HSW jest bezcenny, stanowi płuca miasta i jest świetnym terenem rekreacyjnym dla pobliskich osiedli, a jego wycięcie byłoby wielką stratą.</w:t>
      </w:r>
    </w:p>
    <w:p w14:paraId="72ADF4CB" w14:textId="0BC58B8E" w:rsidR="00EA2FCA" w:rsidRDefault="00EA2FCA" w:rsidP="00700B54">
      <w:pPr>
        <w:pStyle w:val="Akapitzlist"/>
        <w:numPr>
          <w:ilvl w:val="0"/>
          <w:numId w:val="62"/>
        </w:numPr>
        <w:jc w:val="both"/>
        <w:rPr>
          <w:rFonts w:ascii="Helvetica" w:hAnsi="Helvetica" w:cs="Helvetica"/>
        </w:rPr>
      </w:pPr>
      <w:r>
        <w:rPr>
          <w:rFonts w:ascii="Helvetica" w:hAnsi="Helvetica" w:cs="Helvetica"/>
        </w:rPr>
        <w:t>Należy wdrożyć ceny lokali i ich utrzymania adekwatne do kieszeni mieszkańca.</w:t>
      </w:r>
    </w:p>
    <w:p w14:paraId="34877139" w14:textId="39031F32" w:rsidR="00EA2FCA" w:rsidRDefault="00EA2FCA" w:rsidP="00700B54">
      <w:pPr>
        <w:pStyle w:val="Akapitzlist"/>
        <w:numPr>
          <w:ilvl w:val="0"/>
          <w:numId w:val="62"/>
        </w:numPr>
        <w:jc w:val="both"/>
        <w:rPr>
          <w:rFonts w:ascii="Helvetica" w:hAnsi="Helvetica" w:cs="Helvetica"/>
        </w:rPr>
      </w:pPr>
      <w:r>
        <w:rPr>
          <w:rFonts w:ascii="Helvetica" w:hAnsi="Helvetica" w:cs="Helvetica"/>
        </w:rPr>
        <w:t>Należy podjąć działania w celu zwiększenia ilości dobrych miejsc pracy, tak aby ludzie nie wyjeżdżali i chcieli się osiedlać w Stalowej Woli.</w:t>
      </w:r>
    </w:p>
    <w:p w14:paraId="47D08E7D" w14:textId="608FD547" w:rsidR="00EA2FCA" w:rsidRDefault="00EA2FCA" w:rsidP="00700B54">
      <w:pPr>
        <w:pStyle w:val="Akapitzlist"/>
        <w:numPr>
          <w:ilvl w:val="0"/>
          <w:numId w:val="62"/>
        </w:numPr>
        <w:jc w:val="both"/>
        <w:rPr>
          <w:rFonts w:ascii="Helvetica" w:hAnsi="Helvetica" w:cs="Helvetica"/>
        </w:rPr>
      </w:pPr>
      <w:r>
        <w:rPr>
          <w:rFonts w:ascii="Helvetica" w:hAnsi="Helvetica" w:cs="Helvetica"/>
        </w:rPr>
        <w:t>Należy wprowadzić niższe podatki, ulgi oraz zachęty, zamiast rozdawać mieszkania socjalne i pomoc socjalną.</w:t>
      </w:r>
    </w:p>
    <w:p w14:paraId="08F5EA8D" w14:textId="45590C62" w:rsidR="00EA2FCA" w:rsidRDefault="00EA2FCA" w:rsidP="00700B54">
      <w:pPr>
        <w:pStyle w:val="Akapitzlist"/>
        <w:numPr>
          <w:ilvl w:val="0"/>
          <w:numId w:val="62"/>
        </w:numPr>
        <w:jc w:val="both"/>
        <w:rPr>
          <w:rFonts w:ascii="Helvetica" w:hAnsi="Helvetica" w:cs="Helvetica"/>
        </w:rPr>
      </w:pPr>
      <w:r>
        <w:rPr>
          <w:rFonts w:ascii="Helvetica" w:hAnsi="Helvetica" w:cs="Helvetica"/>
        </w:rPr>
        <w:t>Należy stworzyć możliwość wynajmu mieszkania z opcją dojścia do własności.</w:t>
      </w:r>
    </w:p>
    <w:p w14:paraId="043CE645" w14:textId="19F5ABDC" w:rsidR="00EA2FCA" w:rsidRDefault="006D19CA" w:rsidP="00700B54">
      <w:pPr>
        <w:pStyle w:val="Akapitzlist"/>
        <w:numPr>
          <w:ilvl w:val="0"/>
          <w:numId w:val="62"/>
        </w:numPr>
        <w:jc w:val="both"/>
        <w:rPr>
          <w:rFonts w:ascii="Helvetica" w:hAnsi="Helvetica" w:cs="Helvetica"/>
        </w:rPr>
      </w:pPr>
      <w:r>
        <w:rPr>
          <w:rFonts w:ascii="Helvetica" w:hAnsi="Helvetica" w:cs="Helvetica"/>
        </w:rPr>
        <w:t>Należy przydzielać mieszkania rodzinom z dziećmi w przyspieszonym terminie.</w:t>
      </w:r>
    </w:p>
    <w:p w14:paraId="00CECA1A" w14:textId="6154598E" w:rsidR="006D19CA" w:rsidRDefault="006D19CA" w:rsidP="00700B54">
      <w:pPr>
        <w:pStyle w:val="Akapitzlist"/>
        <w:numPr>
          <w:ilvl w:val="0"/>
          <w:numId w:val="62"/>
        </w:numPr>
        <w:jc w:val="both"/>
        <w:rPr>
          <w:rFonts w:ascii="Helvetica" w:hAnsi="Helvetica" w:cs="Helvetica"/>
        </w:rPr>
      </w:pPr>
      <w:r>
        <w:rPr>
          <w:rFonts w:ascii="Helvetica" w:hAnsi="Helvetica" w:cs="Helvetica"/>
        </w:rPr>
        <w:t xml:space="preserve">Należy przy budowie lokali mieszkalnych stawiać na wygodę i funkcjonalność, a nie na design. </w:t>
      </w:r>
    </w:p>
    <w:p w14:paraId="7BFC91FF" w14:textId="60D6A350" w:rsidR="006D19CA" w:rsidRDefault="006D19CA" w:rsidP="00700B54">
      <w:pPr>
        <w:pStyle w:val="Akapitzlist"/>
        <w:numPr>
          <w:ilvl w:val="0"/>
          <w:numId w:val="62"/>
        </w:numPr>
        <w:jc w:val="both"/>
        <w:rPr>
          <w:rFonts w:ascii="Helvetica" w:hAnsi="Helvetica" w:cs="Helvetica"/>
        </w:rPr>
      </w:pPr>
      <w:r>
        <w:rPr>
          <w:rFonts w:ascii="Helvetica" w:hAnsi="Helvetica" w:cs="Helvetica"/>
        </w:rPr>
        <w:t>Należy uwzględnić społeczeństwo w projektowaniu nowych budynków mieszkalnych.</w:t>
      </w:r>
    </w:p>
    <w:p w14:paraId="254410D3" w14:textId="75729773" w:rsidR="006D19CA" w:rsidRDefault="006D19CA" w:rsidP="00700B54">
      <w:pPr>
        <w:pStyle w:val="Akapitzlist"/>
        <w:numPr>
          <w:ilvl w:val="0"/>
          <w:numId w:val="62"/>
        </w:numPr>
        <w:jc w:val="both"/>
        <w:rPr>
          <w:rFonts w:ascii="Helvetica" w:hAnsi="Helvetica" w:cs="Helvetica"/>
        </w:rPr>
      </w:pPr>
      <w:r>
        <w:rPr>
          <w:rFonts w:ascii="Helvetica" w:hAnsi="Helvetica" w:cs="Helvetica"/>
        </w:rPr>
        <w:t>Należy prowadzić działania, w których nie dokonuje się połączenia lokali kom</w:t>
      </w:r>
      <w:r w:rsidR="006D7BEC">
        <w:rPr>
          <w:rFonts w:ascii="Helvetica" w:hAnsi="Helvetica" w:cs="Helvetica"/>
        </w:rPr>
        <w:t>unalnych</w:t>
      </w:r>
      <w:r>
        <w:rPr>
          <w:rFonts w:ascii="Helvetica" w:hAnsi="Helvetica" w:cs="Helvetica"/>
        </w:rPr>
        <w:t xml:space="preserve"> z lokalami socjalnymi w jednym budynku wielorodzinnym.</w:t>
      </w:r>
    </w:p>
    <w:p w14:paraId="2116138A" w14:textId="1D84DF6C" w:rsidR="006D19CA" w:rsidRDefault="006D19CA" w:rsidP="00700B54">
      <w:pPr>
        <w:pStyle w:val="Akapitzlist"/>
        <w:numPr>
          <w:ilvl w:val="0"/>
          <w:numId w:val="62"/>
        </w:numPr>
        <w:jc w:val="both"/>
        <w:rPr>
          <w:rFonts w:ascii="Helvetica" w:hAnsi="Helvetica" w:cs="Helvetica"/>
        </w:rPr>
      </w:pPr>
      <w:r>
        <w:rPr>
          <w:rFonts w:ascii="Helvetica" w:hAnsi="Helvetica" w:cs="Helvetica"/>
        </w:rPr>
        <w:t>Należy budować mieszkania o większej przestrzeni.</w:t>
      </w:r>
    </w:p>
    <w:p w14:paraId="0D7BE736" w14:textId="340E9FBF" w:rsidR="006D19CA" w:rsidRDefault="006D19CA" w:rsidP="00700B54">
      <w:pPr>
        <w:pStyle w:val="Akapitzlist"/>
        <w:numPr>
          <w:ilvl w:val="0"/>
          <w:numId w:val="62"/>
        </w:numPr>
        <w:jc w:val="both"/>
        <w:rPr>
          <w:rFonts w:ascii="Helvetica" w:hAnsi="Helvetica" w:cs="Helvetica"/>
        </w:rPr>
      </w:pPr>
      <w:r>
        <w:rPr>
          <w:rFonts w:ascii="Helvetica" w:hAnsi="Helvetica" w:cs="Helvetica"/>
        </w:rPr>
        <w:t>Należy zwiększać tereny zielone wokół obecnie istniejących osiedli. Jako przykład badana osoba wskazała, iż po wycięciu dużych drzew na ul. Popiełuszki znacząco zwiększył się hałas uliczny, który jest nie do zniesienia, poza tym słońce bardzo mocno nagrzewa beton wokół.</w:t>
      </w:r>
    </w:p>
    <w:p w14:paraId="30134020" w14:textId="2F1C2FEE" w:rsidR="0036767F" w:rsidRDefault="0036767F" w:rsidP="00700B54">
      <w:pPr>
        <w:pStyle w:val="Akapitzlist"/>
        <w:numPr>
          <w:ilvl w:val="0"/>
          <w:numId w:val="62"/>
        </w:numPr>
        <w:jc w:val="both"/>
        <w:rPr>
          <w:rFonts w:ascii="Helvetica" w:hAnsi="Helvetica" w:cs="Helvetica"/>
        </w:rPr>
      </w:pPr>
      <w:r>
        <w:rPr>
          <w:rFonts w:ascii="Helvetica" w:hAnsi="Helvetica" w:cs="Helvetica"/>
        </w:rPr>
        <w:t>Należy zwiększyć działania dotyczące współpracy sektora prywatnego i publicznego w</w:t>
      </w:r>
      <w:r w:rsidR="00242366">
        <w:rPr>
          <w:rFonts w:ascii="Helvetica" w:hAnsi="Helvetica" w:cs="Helvetica"/>
        </w:rPr>
        <w:t> </w:t>
      </w:r>
      <w:r>
        <w:rPr>
          <w:rFonts w:ascii="Helvetica" w:hAnsi="Helvetica" w:cs="Helvetica"/>
        </w:rPr>
        <w:t>ramach rozwoju mieszkalnictwa.</w:t>
      </w:r>
    </w:p>
    <w:p w14:paraId="3BEA4AF5" w14:textId="58E549EA" w:rsidR="0036767F" w:rsidRDefault="0036767F" w:rsidP="00700B54">
      <w:pPr>
        <w:pStyle w:val="Akapitzlist"/>
        <w:numPr>
          <w:ilvl w:val="0"/>
          <w:numId w:val="62"/>
        </w:numPr>
        <w:jc w:val="both"/>
        <w:rPr>
          <w:rFonts w:ascii="Helvetica" w:hAnsi="Helvetica" w:cs="Helvetica"/>
        </w:rPr>
      </w:pPr>
      <w:r>
        <w:rPr>
          <w:rFonts w:ascii="Helvetica" w:hAnsi="Helvetica" w:cs="Helvetica"/>
        </w:rPr>
        <w:t>Należy wprowadzić pomoc dla młodych, np. dofinansowanie na zakup mieszkania.</w:t>
      </w:r>
    </w:p>
    <w:p w14:paraId="6F517C35" w14:textId="72860DAF" w:rsidR="0036767F" w:rsidRDefault="0036767F" w:rsidP="00700B54">
      <w:pPr>
        <w:pStyle w:val="Akapitzlist"/>
        <w:numPr>
          <w:ilvl w:val="0"/>
          <w:numId w:val="62"/>
        </w:numPr>
        <w:jc w:val="both"/>
        <w:rPr>
          <w:rFonts w:ascii="Helvetica" w:hAnsi="Helvetica" w:cs="Helvetica"/>
        </w:rPr>
      </w:pPr>
      <w:r>
        <w:rPr>
          <w:rFonts w:ascii="Helvetica" w:hAnsi="Helvetica" w:cs="Helvetica"/>
        </w:rPr>
        <w:t xml:space="preserve">Należy przeciwdziałać w zakresie </w:t>
      </w:r>
      <w:proofErr w:type="spellStart"/>
      <w:r>
        <w:rPr>
          <w:rFonts w:ascii="Helvetica" w:hAnsi="Helvetica" w:cs="Helvetica"/>
        </w:rPr>
        <w:t>zachowań</w:t>
      </w:r>
      <w:proofErr w:type="spellEnd"/>
      <w:r>
        <w:rPr>
          <w:rFonts w:ascii="Helvetica" w:hAnsi="Helvetica" w:cs="Helvetica"/>
        </w:rPr>
        <w:t xml:space="preserve"> patologicznych, które uniemożliwiają normalne funkcjonowanie.</w:t>
      </w:r>
    </w:p>
    <w:p w14:paraId="5B01FB81" w14:textId="47155FE8" w:rsidR="0036767F" w:rsidRDefault="0036767F" w:rsidP="00700B54">
      <w:pPr>
        <w:pStyle w:val="Akapitzlist"/>
        <w:numPr>
          <w:ilvl w:val="0"/>
          <w:numId w:val="62"/>
        </w:numPr>
        <w:jc w:val="both"/>
        <w:rPr>
          <w:rFonts w:ascii="Helvetica" w:hAnsi="Helvetica" w:cs="Helvetica"/>
        </w:rPr>
      </w:pPr>
      <w:r>
        <w:rPr>
          <w:rFonts w:ascii="Helvetica" w:hAnsi="Helvetica" w:cs="Helvetica"/>
        </w:rPr>
        <w:t>Należy stworzyć galeri</w:t>
      </w:r>
      <w:r w:rsidR="00111F9F">
        <w:rPr>
          <w:rFonts w:ascii="Helvetica" w:hAnsi="Helvetica" w:cs="Helvetica"/>
        </w:rPr>
        <w:t>ę</w:t>
      </w:r>
      <w:r>
        <w:rPr>
          <w:rFonts w:ascii="Helvetica" w:hAnsi="Helvetica" w:cs="Helvetica"/>
        </w:rPr>
        <w:t>, która może podnieść atrakcyjność obszaru.</w:t>
      </w:r>
    </w:p>
    <w:p w14:paraId="689662A9" w14:textId="26E0B1F0" w:rsidR="00242366" w:rsidRPr="00242366" w:rsidRDefault="0036767F" w:rsidP="00242366">
      <w:pPr>
        <w:pStyle w:val="Akapitzlist"/>
        <w:numPr>
          <w:ilvl w:val="0"/>
          <w:numId w:val="62"/>
        </w:numPr>
        <w:jc w:val="both"/>
        <w:rPr>
          <w:rFonts w:ascii="Helvetica" w:hAnsi="Helvetica" w:cs="Helvetica"/>
        </w:rPr>
      </w:pPr>
      <w:r>
        <w:rPr>
          <w:rFonts w:ascii="Helvetica" w:hAnsi="Helvetica" w:cs="Helvetica"/>
        </w:rPr>
        <w:lastRenderedPageBreak/>
        <w:t xml:space="preserve">Należy wprowadzić działania </w:t>
      </w:r>
      <w:r w:rsidR="00242366">
        <w:rPr>
          <w:rFonts w:ascii="Helvetica" w:hAnsi="Helvetica" w:cs="Helvetica"/>
        </w:rPr>
        <w:t xml:space="preserve">zapewniające </w:t>
      </w:r>
      <w:r>
        <w:rPr>
          <w:rFonts w:ascii="Helvetica" w:hAnsi="Helvetica" w:cs="Helvetica"/>
        </w:rPr>
        <w:t>preferencyjne</w:t>
      </w:r>
      <w:r w:rsidR="00242366">
        <w:rPr>
          <w:rFonts w:ascii="Helvetica" w:hAnsi="Helvetica" w:cs="Helvetica"/>
        </w:rPr>
        <w:t xml:space="preserve"> warunki dla osób młodych, zdolnych, wyróżniających się absolwentów szkół średnich i wyższych uczących się w Stalowej Woli.</w:t>
      </w:r>
    </w:p>
    <w:p w14:paraId="6206ADCF" w14:textId="77777777" w:rsidR="00D97D3B" w:rsidRDefault="00D97D3B" w:rsidP="00FC6043">
      <w:pPr>
        <w:jc w:val="both"/>
        <w:rPr>
          <w:rFonts w:ascii="Helvetica" w:hAnsi="Helvetica" w:cs="Helvetica"/>
        </w:rPr>
      </w:pPr>
      <w:bookmarkStart w:id="63" w:name="_Toc110546966"/>
    </w:p>
    <w:p w14:paraId="6C91DE43" w14:textId="234B7F77" w:rsidR="00850279" w:rsidRPr="00FC6043" w:rsidRDefault="00850279" w:rsidP="00FC6043">
      <w:pPr>
        <w:jc w:val="both"/>
        <w:rPr>
          <w:rFonts w:ascii="Helvetica" w:hAnsi="Helvetica" w:cs="Helvetica"/>
          <w:sz w:val="24"/>
          <w:szCs w:val="24"/>
        </w:rPr>
      </w:pPr>
      <w:r w:rsidRPr="00FC6043">
        <w:rPr>
          <w:rFonts w:ascii="Helvetica" w:hAnsi="Helvetica" w:cs="Helvetica"/>
          <w:b/>
          <w:bCs/>
          <w:sz w:val="24"/>
          <w:szCs w:val="24"/>
        </w:rPr>
        <w:t>Spis tabel</w:t>
      </w:r>
      <w:bookmarkEnd w:id="63"/>
    </w:p>
    <w:p w14:paraId="786787EB" w14:textId="4C4FDDDB" w:rsidR="00461845" w:rsidRPr="00461845" w:rsidRDefault="00850279">
      <w:pPr>
        <w:pStyle w:val="Spisilustracji"/>
        <w:tabs>
          <w:tab w:val="right" w:leader="dot" w:pos="9062"/>
        </w:tabs>
        <w:rPr>
          <w:rFonts w:ascii="Helvetica" w:eastAsiaTheme="minorEastAsia" w:hAnsi="Helvetica" w:cs="Helvetica"/>
          <w:noProof/>
          <w:lang w:eastAsia="pl-PL"/>
        </w:rPr>
      </w:pPr>
      <w:r w:rsidRPr="00107040">
        <w:rPr>
          <w:rFonts w:ascii="Helvetica" w:hAnsi="Helvetica" w:cs="Helvetica"/>
        </w:rPr>
        <w:fldChar w:fldCharType="begin"/>
      </w:r>
      <w:r w:rsidRPr="00107040">
        <w:rPr>
          <w:rFonts w:ascii="Helvetica" w:hAnsi="Helvetica" w:cs="Helvetica"/>
        </w:rPr>
        <w:instrText xml:space="preserve"> TOC \h \z \c "Tabela" </w:instrText>
      </w:r>
      <w:r w:rsidRPr="00107040">
        <w:rPr>
          <w:rFonts w:ascii="Helvetica" w:hAnsi="Helvetica" w:cs="Helvetica"/>
        </w:rPr>
        <w:fldChar w:fldCharType="separate"/>
      </w:r>
      <w:hyperlink w:anchor="_Toc111366778" w:history="1">
        <w:r w:rsidR="00461845" w:rsidRPr="00461845">
          <w:rPr>
            <w:rStyle w:val="Hipercze"/>
            <w:rFonts w:ascii="Helvetica" w:hAnsi="Helvetica" w:cs="Helvetica"/>
            <w:noProof/>
          </w:rPr>
          <w:t>Tabela 1. Sposób wypełnienia ankiety</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_Toc111366778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5</w:t>
        </w:r>
        <w:r w:rsidR="00461845" w:rsidRPr="00461845">
          <w:rPr>
            <w:rFonts w:ascii="Helvetica" w:hAnsi="Helvetica" w:cs="Helvetica"/>
            <w:noProof/>
            <w:webHidden/>
          </w:rPr>
          <w:fldChar w:fldCharType="end"/>
        </w:r>
      </w:hyperlink>
    </w:p>
    <w:p w14:paraId="36D644E6" w14:textId="0803A6EF"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9" w:history="1">
        <w:r w:rsidR="00461845" w:rsidRPr="00461845">
          <w:rPr>
            <w:rStyle w:val="Hipercze"/>
            <w:rFonts w:ascii="Helvetica" w:hAnsi="Helvetica" w:cs="Helvetica"/>
            <w:noProof/>
          </w:rPr>
          <w:t>Tabela 2. Ilość osób ankietowanych w podziale na płeć</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_Toc111366779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6</w:t>
        </w:r>
        <w:r w:rsidR="00461845" w:rsidRPr="00461845">
          <w:rPr>
            <w:rFonts w:ascii="Helvetica" w:hAnsi="Helvetica" w:cs="Helvetica"/>
            <w:noProof/>
            <w:webHidden/>
          </w:rPr>
          <w:fldChar w:fldCharType="end"/>
        </w:r>
      </w:hyperlink>
    </w:p>
    <w:p w14:paraId="551DEF37" w14:textId="070356E8"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0" w:history="1">
        <w:r w:rsidR="00461845" w:rsidRPr="00461845">
          <w:rPr>
            <w:rStyle w:val="Hipercze"/>
            <w:rFonts w:ascii="Helvetica" w:hAnsi="Helvetica" w:cs="Helvetica"/>
            <w:noProof/>
          </w:rPr>
          <w:t>Tabela 3. Ilość osób ankietowanych w podziale na przedział wiekowy</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_Toc111366780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7</w:t>
        </w:r>
        <w:r w:rsidR="00461845" w:rsidRPr="00461845">
          <w:rPr>
            <w:rFonts w:ascii="Helvetica" w:hAnsi="Helvetica" w:cs="Helvetica"/>
            <w:noProof/>
            <w:webHidden/>
          </w:rPr>
          <w:fldChar w:fldCharType="end"/>
        </w:r>
      </w:hyperlink>
    </w:p>
    <w:p w14:paraId="786EEBA4" w14:textId="27B33639"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1" w:history="1">
        <w:r w:rsidR="00461845" w:rsidRPr="00461845">
          <w:rPr>
            <w:rStyle w:val="Hipercze"/>
            <w:rFonts w:ascii="Helvetica" w:hAnsi="Helvetica" w:cs="Helvetica"/>
            <w:noProof/>
          </w:rPr>
          <w:t>Tabela 4. Ilość osób ankietowanych w podziale na wykształcenie</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_Toc111366781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8</w:t>
        </w:r>
        <w:r w:rsidR="00461845" w:rsidRPr="00461845">
          <w:rPr>
            <w:rFonts w:ascii="Helvetica" w:hAnsi="Helvetica" w:cs="Helvetica"/>
            <w:noProof/>
            <w:webHidden/>
          </w:rPr>
          <w:fldChar w:fldCharType="end"/>
        </w:r>
      </w:hyperlink>
    </w:p>
    <w:p w14:paraId="5252EA8A" w14:textId="5E89FD9F"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2" w:history="1">
        <w:r w:rsidR="00461845" w:rsidRPr="00461845">
          <w:rPr>
            <w:rStyle w:val="Hipercze"/>
            <w:rFonts w:ascii="Helvetica" w:hAnsi="Helvetica" w:cs="Helvetica"/>
            <w:noProof/>
          </w:rPr>
          <w:t>Tabela 5. Ilość osób ankietowanych w podziale na miejsce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_Toc111366782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9</w:t>
        </w:r>
        <w:r w:rsidR="00461845" w:rsidRPr="00461845">
          <w:rPr>
            <w:rFonts w:ascii="Helvetica" w:hAnsi="Helvetica" w:cs="Helvetica"/>
            <w:noProof/>
            <w:webHidden/>
          </w:rPr>
          <w:fldChar w:fldCharType="end"/>
        </w:r>
      </w:hyperlink>
    </w:p>
    <w:p w14:paraId="51FC82A1" w14:textId="4A9531F5"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3" w:history="1">
        <w:r w:rsidR="00461845" w:rsidRPr="00461845">
          <w:rPr>
            <w:rStyle w:val="Hipercze"/>
            <w:rFonts w:ascii="Helvetica" w:hAnsi="Helvetica" w:cs="Helvetica"/>
            <w:noProof/>
          </w:rPr>
          <w:t>Tabela 6. Ilość osób w gospodarstwie domowym</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_Toc111366783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10</w:t>
        </w:r>
        <w:r w:rsidR="00461845" w:rsidRPr="00461845">
          <w:rPr>
            <w:rFonts w:ascii="Helvetica" w:hAnsi="Helvetica" w:cs="Helvetica"/>
            <w:noProof/>
            <w:webHidden/>
          </w:rPr>
          <w:fldChar w:fldCharType="end"/>
        </w:r>
      </w:hyperlink>
    </w:p>
    <w:p w14:paraId="5F2C33CD" w14:textId="19638A37"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4" w:history="1">
        <w:r w:rsidR="00461845" w:rsidRPr="00461845">
          <w:rPr>
            <w:rStyle w:val="Hipercze"/>
            <w:rFonts w:ascii="Helvetica" w:hAnsi="Helvetica" w:cs="Helvetica"/>
            <w:noProof/>
          </w:rPr>
          <w:t>Tabela 7. Liczba dzieci w gospodarstwie domowym</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_Toc111366784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11</w:t>
        </w:r>
        <w:r w:rsidR="00461845" w:rsidRPr="00461845">
          <w:rPr>
            <w:rFonts w:ascii="Helvetica" w:hAnsi="Helvetica" w:cs="Helvetica"/>
            <w:noProof/>
            <w:webHidden/>
          </w:rPr>
          <w:fldChar w:fldCharType="end"/>
        </w:r>
      </w:hyperlink>
    </w:p>
    <w:p w14:paraId="3DCC2D18" w14:textId="7080760D"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5" w:history="1">
        <w:r w:rsidR="00461845" w:rsidRPr="00461845">
          <w:rPr>
            <w:rStyle w:val="Hipercze"/>
            <w:rFonts w:ascii="Helvetica" w:hAnsi="Helvetica" w:cs="Helvetica"/>
            <w:noProof/>
          </w:rPr>
          <w:t>Tabela 8. Osoby z niepełnosprawnością w gospodarstwie domowym</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_Toc111366785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12</w:t>
        </w:r>
        <w:r w:rsidR="00461845" w:rsidRPr="00461845">
          <w:rPr>
            <w:rFonts w:ascii="Helvetica" w:hAnsi="Helvetica" w:cs="Helvetica"/>
            <w:noProof/>
            <w:webHidden/>
          </w:rPr>
          <w:fldChar w:fldCharType="end"/>
        </w:r>
      </w:hyperlink>
    </w:p>
    <w:p w14:paraId="5CEAC197" w14:textId="5C14F666"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6" w:history="1">
        <w:r w:rsidR="00461845" w:rsidRPr="00461845">
          <w:rPr>
            <w:rStyle w:val="Hipercze"/>
            <w:rFonts w:ascii="Helvetica" w:hAnsi="Helvetica" w:cs="Helvetica"/>
            <w:noProof/>
          </w:rPr>
          <w:t>Tabela 9. Dane dotyczące planów założenia nowego gospodarstwa domowego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_Toc111366786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13</w:t>
        </w:r>
        <w:r w:rsidR="00461845" w:rsidRPr="00461845">
          <w:rPr>
            <w:rFonts w:ascii="Helvetica" w:hAnsi="Helvetica" w:cs="Helvetica"/>
            <w:noProof/>
            <w:webHidden/>
          </w:rPr>
          <w:fldChar w:fldCharType="end"/>
        </w:r>
      </w:hyperlink>
    </w:p>
    <w:p w14:paraId="3511AFD3" w14:textId="7110C82A"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7" w:history="1">
        <w:r w:rsidR="00461845" w:rsidRPr="00461845">
          <w:rPr>
            <w:rStyle w:val="Hipercze"/>
            <w:rFonts w:ascii="Helvetica" w:hAnsi="Helvetica" w:cs="Helvetica"/>
            <w:noProof/>
          </w:rPr>
          <w:t>Tabela 10. Sytuacja ekonomiczna gospodarstw domowych osób ankietowanych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_Toc111366787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14</w:t>
        </w:r>
        <w:r w:rsidR="00461845" w:rsidRPr="00461845">
          <w:rPr>
            <w:rFonts w:ascii="Helvetica" w:hAnsi="Helvetica" w:cs="Helvetica"/>
            <w:noProof/>
            <w:webHidden/>
          </w:rPr>
          <w:fldChar w:fldCharType="end"/>
        </w:r>
      </w:hyperlink>
    </w:p>
    <w:p w14:paraId="0292EFB2" w14:textId="2C99CFC3"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8" w:history="1">
        <w:r w:rsidR="00461845" w:rsidRPr="00461845">
          <w:rPr>
            <w:rStyle w:val="Hipercze"/>
            <w:rFonts w:ascii="Helvetica" w:hAnsi="Helvetica" w:cs="Helvetica"/>
            <w:noProof/>
          </w:rPr>
          <w:t>Tabela 11. Zasadnicze źródło dochodu osób ankietowanych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_Toc111366788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15</w:t>
        </w:r>
        <w:r w:rsidR="00461845" w:rsidRPr="00461845">
          <w:rPr>
            <w:rFonts w:ascii="Helvetica" w:hAnsi="Helvetica" w:cs="Helvetica"/>
            <w:noProof/>
            <w:webHidden/>
          </w:rPr>
          <w:fldChar w:fldCharType="end"/>
        </w:r>
      </w:hyperlink>
    </w:p>
    <w:p w14:paraId="5A02426D" w14:textId="3839BDD8"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89" w:history="1">
        <w:r w:rsidR="00461845" w:rsidRPr="00461845">
          <w:rPr>
            <w:rStyle w:val="Hipercze"/>
            <w:rFonts w:ascii="Helvetica" w:hAnsi="Helvetica" w:cs="Helvetica"/>
            <w:noProof/>
          </w:rPr>
          <w:t>Tabela 12. Miesięczne dochody netto na jednego członka gospodarstwa domowego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_Toc111366789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16</w:t>
        </w:r>
        <w:r w:rsidR="00461845" w:rsidRPr="00461845">
          <w:rPr>
            <w:rFonts w:ascii="Helvetica" w:hAnsi="Helvetica" w:cs="Helvetica"/>
            <w:noProof/>
            <w:webHidden/>
          </w:rPr>
          <w:fldChar w:fldCharType="end"/>
        </w:r>
      </w:hyperlink>
    </w:p>
    <w:p w14:paraId="23BB235F" w14:textId="7ABFB957"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0" w:history="1">
        <w:r w:rsidR="00461845" w:rsidRPr="00461845">
          <w:rPr>
            <w:rStyle w:val="Hipercze"/>
            <w:rFonts w:ascii="Helvetica" w:hAnsi="Helvetica" w:cs="Helvetica"/>
            <w:noProof/>
          </w:rPr>
          <w:t>Tabela 13. Dane dotyczące posiadania tytułu prawnego do lokalu</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_Toc111366790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17</w:t>
        </w:r>
        <w:r w:rsidR="00461845" w:rsidRPr="00461845">
          <w:rPr>
            <w:rFonts w:ascii="Helvetica" w:hAnsi="Helvetica" w:cs="Helvetica"/>
            <w:noProof/>
            <w:webHidden/>
          </w:rPr>
          <w:fldChar w:fldCharType="end"/>
        </w:r>
      </w:hyperlink>
    </w:p>
    <w:p w14:paraId="5D48C0D6" w14:textId="44117D26"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1" w:history="1">
        <w:r w:rsidR="00461845" w:rsidRPr="00461845">
          <w:rPr>
            <w:rStyle w:val="Hipercze"/>
            <w:rFonts w:ascii="Helvetica" w:hAnsi="Helvetica" w:cs="Helvetica"/>
            <w:noProof/>
          </w:rPr>
          <w:t>Tabela 14. Sposób zaspakajania aktualnych potrzeb mieszkaniowych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_Toc111366791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18</w:t>
        </w:r>
        <w:r w:rsidR="00461845" w:rsidRPr="00461845">
          <w:rPr>
            <w:rFonts w:ascii="Helvetica" w:hAnsi="Helvetica" w:cs="Helvetica"/>
            <w:noProof/>
            <w:webHidden/>
          </w:rPr>
          <w:fldChar w:fldCharType="end"/>
        </w:r>
      </w:hyperlink>
    </w:p>
    <w:p w14:paraId="4B1ABCF7" w14:textId="522BB139"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2" w:history="1">
        <w:r w:rsidR="00461845" w:rsidRPr="00461845">
          <w:rPr>
            <w:rStyle w:val="Hipercze"/>
            <w:rFonts w:ascii="Helvetica" w:hAnsi="Helvetica" w:cs="Helvetica"/>
            <w:noProof/>
          </w:rPr>
          <w:t>Tabela 15. Powierzchnia użytkowa lokalu aktualnie zajmowanego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_Toc111366792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20</w:t>
        </w:r>
        <w:r w:rsidR="00461845" w:rsidRPr="00461845">
          <w:rPr>
            <w:rFonts w:ascii="Helvetica" w:hAnsi="Helvetica" w:cs="Helvetica"/>
            <w:noProof/>
            <w:webHidden/>
          </w:rPr>
          <w:fldChar w:fldCharType="end"/>
        </w:r>
      </w:hyperlink>
    </w:p>
    <w:p w14:paraId="5BD026CC" w14:textId="72446A57"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3" w:history="1">
        <w:r w:rsidR="00461845" w:rsidRPr="00461845">
          <w:rPr>
            <w:rStyle w:val="Hipercze"/>
            <w:rFonts w:ascii="Helvetica" w:hAnsi="Helvetica" w:cs="Helvetica"/>
            <w:noProof/>
          </w:rPr>
          <w:t>Tabela 16. Liczba pokoi w aktualnie zajmowanym lokalu</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_Toc111366793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21</w:t>
        </w:r>
        <w:r w:rsidR="00461845" w:rsidRPr="00461845">
          <w:rPr>
            <w:rFonts w:ascii="Helvetica" w:hAnsi="Helvetica" w:cs="Helvetica"/>
            <w:noProof/>
            <w:webHidden/>
          </w:rPr>
          <w:fldChar w:fldCharType="end"/>
        </w:r>
      </w:hyperlink>
    </w:p>
    <w:p w14:paraId="5B6D3C7F" w14:textId="20AB590D"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4" w:history="1">
        <w:r w:rsidR="00461845" w:rsidRPr="00461845">
          <w:rPr>
            <w:rStyle w:val="Hipercze"/>
            <w:rFonts w:ascii="Helvetica" w:hAnsi="Helvetica" w:cs="Helvetica"/>
            <w:noProof/>
          </w:rPr>
          <w:t>Tabela 17. Wysokość  miesięcznych opłat z tytułu użytkowania lokalu mieszkalnego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_Toc111366794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22</w:t>
        </w:r>
        <w:r w:rsidR="00461845" w:rsidRPr="00461845">
          <w:rPr>
            <w:rFonts w:ascii="Helvetica" w:hAnsi="Helvetica" w:cs="Helvetica"/>
            <w:noProof/>
            <w:webHidden/>
          </w:rPr>
          <w:fldChar w:fldCharType="end"/>
        </w:r>
      </w:hyperlink>
    </w:p>
    <w:p w14:paraId="08B6AC8E" w14:textId="2E9593AB"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5" w:history="1">
        <w:r w:rsidR="00461845" w:rsidRPr="00461845">
          <w:rPr>
            <w:rStyle w:val="Hipercze"/>
            <w:rFonts w:ascii="Helvetica" w:hAnsi="Helvetica" w:cs="Helvetica"/>
            <w:noProof/>
          </w:rPr>
          <w:t>Tabela 18. Dane dotyczące planów zmiany miejsca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_Toc111366795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23</w:t>
        </w:r>
        <w:r w:rsidR="00461845" w:rsidRPr="00461845">
          <w:rPr>
            <w:rFonts w:ascii="Helvetica" w:hAnsi="Helvetica" w:cs="Helvetica"/>
            <w:noProof/>
            <w:webHidden/>
          </w:rPr>
          <w:fldChar w:fldCharType="end"/>
        </w:r>
      </w:hyperlink>
    </w:p>
    <w:p w14:paraId="630683F3" w14:textId="5B35F941"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6" w:history="1">
        <w:r w:rsidR="00461845" w:rsidRPr="00461845">
          <w:rPr>
            <w:rStyle w:val="Hipercze"/>
            <w:rFonts w:ascii="Helvetica" w:hAnsi="Helvetica" w:cs="Helvetica"/>
            <w:noProof/>
          </w:rPr>
          <w:t>Tabela 19. Zainteresowanie opcjami wśród osób ankietowanych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_Toc111366796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24</w:t>
        </w:r>
        <w:r w:rsidR="00461845" w:rsidRPr="00461845">
          <w:rPr>
            <w:rFonts w:ascii="Helvetica" w:hAnsi="Helvetica" w:cs="Helvetica"/>
            <w:noProof/>
            <w:webHidden/>
          </w:rPr>
          <w:fldChar w:fldCharType="end"/>
        </w:r>
      </w:hyperlink>
    </w:p>
    <w:p w14:paraId="0C00DC3E" w14:textId="0CAD1064"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7" w:history="1">
        <w:r w:rsidR="00461845" w:rsidRPr="00461845">
          <w:rPr>
            <w:rStyle w:val="Hipercze"/>
            <w:rFonts w:ascii="Helvetica" w:hAnsi="Helvetica" w:cs="Helvetica"/>
            <w:noProof/>
          </w:rPr>
          <w:t>Tabela 20. Potencjalny wkład własny/partycypacja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_Toc111366797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26</w:t>
        </w:r>
        <w:r w:rsidR="00461845" w:rsidRPr="00461845">
          <w:rPr>
            <w:rFonts w:ascii="Helvetica" w:hAnsi="Helvetica" w:cs="Helvetica"/>
            <w:noProof/>
            <w:webHidden/>
          </w:rPr>
          <w:fldChar w:fldCharType="end"/>
        </w:r>
      </w:hyperlink>
    </w:p>
    <w:p w14:paraId="180DFDA2" w14:textId="383C3B24"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8" w:history="1">
        <w:r w:rsidR="00461845" w:rsidRPr="00461845">
          <w:rPr>
            <w:rStyle w:val="Hipercze"/>
            <w:rFonts w:ascii="Helvetica" w:hAnsi="Helvetica" w:cs="Helvetica"/>
            <w:noProof/>
          </w:rPr>
          <w:t>Tabela 21. Możliwość wniesienia ewentualnej kaucji</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_Toc111366798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27</w:t>
        </w:r>
        <w:r w:rsidR="00461845" w:rsidRPr="00461845">
          <w:rPr>
            <w:rFonts w:ascii="Helvetica" w:hAnsi="Helvetica" w:cs="Helvetica"/>
            <w:noProof/>
            <w:webHidden/>
          </w:rPr>
          <w:fldChar w:fldCharType="end"/>
        </w:r>
      </w:hyperlink>
    </w:p>
    <w:p w14:paraId="6BC7F1C9" w14:textId="45FE2EA9"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99" w:history="1">
        <w:r w:rsidR="00461845" w:rsidRPr="00461845">
          <w:rPr>
            <w:rStyle w:val="Hipercze"/>
            <w:rFonts w:ascii="Helvetica" w:hAnsi="Helvetica" w:cs="Helvetica"/>
            <w:noProof/>
          </w:rPr>
          <w:t>Tabela 22. Wielkość mieszkania interesująca osoby ankietowane</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_Toc111366799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28</w:t>
        </w:r>
        <w:r w:rsidR="00461845" w:rsidRPr="00461845">
          <w:rPr>
            <w:rFonts w:ascii="Helvetica" w:hAnsi="Helvetica" w:cs="Helvetica"/>
            <w:noProof/>
            <w:webHidden/>
          </w:rPr>
          <w:fldChar w:fldCharType="end"/>
        </w:r>
      </w:hyperlink>
    </w:p>
    <w:p w14:paraId="7093A63A" w14:textId="1175031C"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800" w:history="1">
        <w:r w:rsidR="00461845" w:rsidRPr="00461845">
          <w:rPr>
            <w:rStyle w:val="Hipercze"/>
            <w:rFonts w:ascii="Helvetica" w:hAnsi="Helvetica" w:cs="Helvetica"/>
            <w:noProof/>
          </w:rPr>
          <w:t>Tabela 23. Preferowana liczba pokoi mieszkalnych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_Toc111366800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29</w:t>
        </w:r>
        <w:r w:rsidR="00461845" w:rsidRPr="00461845">
          <w:rPr>
            <w:rFonts w:ascii="Helvetica" w:hAnsi="Helvetica" w:cs="Helvetica"/>
            <w:noProof/>
            <w:webHidden/>
          </w:rPr>
          <w:fldChar w:fldCharType="end"/>
        </w:r>
      </w:hyperlink>
    </w:p>
    <w:p w14:paraId="6B5CE2CC" w14:textId="487CB10B"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801" w:history="1">
        <w:r w:rsidR="00461845" w:rsidRPr="00461845">
          <w:rPr>
            <w:rStyle w:val="Hipercze"/>
            <w:rFonts w:ascii="Helvetica" w:hAnsi="Helvetica" w:cs="Helvetica"/>
            <w:noProof/>
          </w:rPr>
          <w:t>Tabela 24. Atrakcyjność typu zabudowy</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_Toc111366801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30</w:t>
        </w:r>
        <w:r w:rsidR="00461845" w:rsidRPr="00461845">
          <w:rPr>
            <w:rFonts w:ascii="Helvetica" w:hAnsi="Helvetica" w:cs="Helvetica"/>
            <w:noProof/>
            <w:webHidden/>
          </w:rPr>
          <w:fldChar w:fldCharType="end"/>
        </w:r>
      </w:hyperlink>
    </w:p>
    <w:p w14:paraId="6575A351" w14:textId="1F492F1F"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802" w:history="1">
        <w:r w:rsidR="00461845" w:rsidRPr="00461845">
          <w:rPr>
            <w:rStyle w:val="Hipercze"/>
            <w:rFonts w:ascii="Helvetica" w:hAnsi="Helvetica" w:cs="Helvetica"/>
            <w:noProof/>
          </w:rPr>
          <w:t>Tabela 25. Ważne udogodnienia w budynku/otoczeniu</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_Toc111366802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31</w:t>
        </w:r>
        <w:r w:rsidR="00461845" w:rsidRPr="00461845">
          <w:rPr>
            <w:rFonts w:ascii="Helvetica" w:hAnsi="Helvetica" w:cs="Helvetica"/>
            <w:noProof/>
            <w:webHidden/>
          </w:rPr>
          <w:fldChar w:fldCharType="end"/>
        </w:r>
      </w:hyperlink>
    </w:p>
    <w:p w14:paraId="6D075A53" w14:textId="2F49E554"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803" w:history="1">
        <w:r w:rsidR="00461845" w:rsidRPr="00461845">
          <w:rPr>
            <w:rStyle w:val="Hipercze"/>
            <w:rFonts w:ascii="Helvetica" w:hAnsi="Helvetica" w:cs="Helvetica"/>
            <w:noProof/>
          </w:rPr>
          <w:t>Tabela 26. Obiekty, które powinny znajdować się w bezpośrednim sąsiedztwie/blisko miejsca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_Toc111366803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33</w:t>
        </w:r>
        <w:r w:rsidR="00461845" w:rsidRPr="00461845">
          <w:rPr>
            <w:rFonts w:ascii="Helvetica" w:hAnsi="Helvetica" w:cs="Helvetica"/>
            <w:noProof/>
            <w:webHidden/>
          </w:rPr>
          <w:fldChar w:fldCharType="end"/>
        </w:r>
      </w:hyperlink>
    </w:p>
    <w:p w14:paraId="4E2124AD" w14:textId="446FAD55"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804" w:history="1">
        <w:r w:rsidR="00461845" w:rsidRPr="00461845">
          <w:rPr>
            <w:rStyle w:val="Hipercze"/>
            <w:rFonts w:ascii="Helvetica" w:hAnsi="Helvetica" w:cs="Helvetica"/>
            <w:noProof/>
          </w:rPr>
          <w:t>Tabela 27. Preferowane obiekty w promieniu do ok. 2 km (bądź dalej z dogodnym dojazdem) od miejsca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_Toc111366804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35</w:t>
        </w:r>
        <w:r w:rsidR="00461845" w:rsidRPr="00461845">
          <w:rPr>
            <w:rFonts w:ascii="Helvetica" w:hAnsi="Helvetica" w:cs="Helvetica"/>
            <w:noProof/>
            <w:webHidden/>
          </w:rPr>
          <w:fldChar w:fldCharType="end"/>
        </w:r>
      </w:hyperlink>
    </w:p>
    <w:p w14:paraId="6888EADE" w14:textId="030E2147"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805" w:history="1">
        <w:r w:rsidR="00461845" w:rsidRPr="00461845">
          <w:rPr>
            <w:rStyle w:val="Hipercze"/>
            <w:rFonts w:ascii="Helvetica" w:hAnsi="Helvetica" w:cs="Helvetica"/>
            <w:noProof/>
          </w:rPr>
          <w:t>Tabela 28. Czynniki wpływające na utrudniony dostęp do mieszkań w mieście</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_Toc111366805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37</w:t>
        </w:r>
        <w:r w:rsidR="00461845" w:rsidRPr="00461845">
          <w:rPr>
            <w:rFonts w:ascii="Helvetica" w:hAnsi="Helvetica" w:cs="Helvetica"/>
            <w:noProof/>
            <w:webHidden/>
          </w:rPr>
          <w:fldChar w:fldCharType="end"/>
        </w:r>
      </w:hyperlink>
    </w:p>
    <w:p w14:paraId="5B54265D" w14:textId="67A747AC" w:rsidR="00F80E22" w:rsidRDefault="00850279" w:rsidP="00FC6043">
      <w:pPr>
        <w:jc w:val="both"/>
        <w:rPr>
          <w:rFonts w:ascii="Helvetica" w:hAnsi="Helvetica" w:cs="Helvetica"/>
        </w:rPr>
      </w:pPr>
      <w:r w:rsidRPr="00107040">
        <w:rPr>
          <w:rFonts w:ascii="Helvetica" w:hAnsi="Helvetica" w:cs="Helvetica"/>
        </w:rPr>
        <w:fldChar w:fldCharType="end"/>
      </w:r>
      <w:bookmarkStart w:id="64" w:name="_Toc110546967"/>
    </w:p>
    <w:p w14:paraId="6D6B8888" w14:textId="312E6136" w:rsidR="00850279" w:rsidRPr="00FC6043" w:rsidRDefault="00850279" w:rsidP="00FC6043">
      <w:pPr>
        <w:jc w:val="both"/>
        <w:rPr>
          <w:rFonts w:ascii="Helvetica" w:hAnsi="Helvetica" w:cs="Helvetica"/>
          <w:sz w:val="24"/>
          <w:szCs w:val="24"/>
        </w:rPr>
      </w:pPr>
      <w:r w:rsidRPr="00FC6043">
        <w:rPr>
          <w:rFonts w:ascii="Helvetica" w:hAnsi="Helvetica" w:cs="Helvetica"/>
          <w:b/>
          <w:bCs/>
          <w:sz w:val="24"/>
          <w:szCs w:val="24"/>
        </w:rPr>
        <w:t>Spis wykresów</w:t>
      </w:r>
      <w:bookmarkEnd w:id="64"/>
    </w:p>
    <w:p w14:paraId="0CC7D6DB" w14:textId="1BC33AA8" w:rsidR="00461845" w:rsidRPr="00461845" w:rsidRDefault="00850279">
      <w:pPr>
        <w:pStyle w:val="Spisilustracji"/>
        <w:tabs>
          <w:tab w:val="right" w:leader="dot" w:pos="9062"/>
        </w:tabs>
        <w:rPr>
          <w:rFonts w:ascii="Helvetica" w:eastAsiaTheme="minorEastAsia" w:hAnsi="Helvetica" w:cs="Helvetica"/>
          <w:noProof/>
          <w:lang w:eastAsia="pl-PL"/>
        </w:rPr>
      </w:pPr>
      <w:r w:rsidRPr="00461845">
        <w:rPr>
          <w:rFonts w:ascii="Helvetica" w:hAnsi="Helvetica" w:cs="Helvetica"/>
        </w:rPr>
        <w:fldChar w:fldCharType="begin"/>
      </w:r>
      <w:r w:rsidRPr="00461845">
        <w:rPr>
          <w:rFonts w:ascii="Helvetica" w:hAnsi="Helvetica" w:cs="Helvetica"/>
        </w:rPr>
        <w:instrText xml:space="preserve"> TOC \h \z \c "Wykres" </w:instrText>
      </w:r>
      <w:r w:rsidRPr="00461845">
        <w:rPr>
          <w:rFonts w:ascii="Helvetica" w:hAnsi="Helvetica" w:cs="Helvetica"/>
        </w:rPr>
        <w:fldChar w:fldCharType="separate"/>
      </w:r>
      <w:hyperlink w:anchor="_Toc111366750" w:history="1">
        <w:r w:rsidR="00461845" w:rsidRPr="00461845">
          <w:rPr>
            <w:rStyle w:val="Hipercze"/>
            <w:rFonts w:ascii="Helvetica" w:hAnsi="Helvetica" w:cs="Helvetica"/>
            <w:noProof/>
          </w:rPr>
          <w:t>Wykres 1. Sposób wypełnienia ankiety</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_Toc111366750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5</w:t>
        </w:r>
        <w:r w:rsidR="00461845" w:rsidRPr="00461845">
          <w:rPr>
            <w:rFonts w:ascii="Helvetica" w:hAnsi="Helvetica" w:cs="Helvetica"/>
            <w:noProof/>
            <w:webHidden/>
          </w:rPr>
          <w:fldChar w:fldCharType="end"/>
        </w:r>
      </w:hyperlink>
    </w:p>
    <w:p w14:paraId="698A5637" w14:textId="4A65A099"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1" w:history="1">
        <w:r w:rsidR="00461845" w:rsidRPr="00461845">
          <w:rPr>
            <w:rStyle w:val="Hipercze"/>
            <w:rFonts w:ascii="Helvetica" w:hAnsi="Helvetica" w:cs="Helvetica"/>
            <w:noProof/>
          </w:rPr>
          <w:t>Wykres 2. Ilość osób ankietowanych w podziale na płeć</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_Toc111366751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6</w:t>
        </w:r>
        <w:r w:rsidR="00461845" w:rsidRPr="00461845">
          <w:rPr>
            <w:rFonts w:ascii="Helvetica" w:hAnsi="Helvetica" w:cs="Helvetica"/>
            <w:noProof/>
            <w:webHidden/>
          </w:rPr>
          <w:fldChar w:fldCharType="end"/>
        </w:r>
      </w:hyperlink>
    </w:p>
    <w:p w14:paraId="7B1A60D5" w14:textId="17D308EF"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2" w:history="1">
        <w:r w:rsidR="00461845" w:rsidRPr="00461845">
          <w:rPr>
            <w:rStyle w:val="Hipercze"/>
            <w:rFonts w:ascii="Helvetica" w:hAnsi="Helvetica" w:cs="Helvetica"/>
            <w:noProof/>
          </w:rPr>
          <w:t>Wykres 3. Ilość osób ankietowanych w podziale na przedział wiekowy</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_Toc111366752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7</w:t>
        </w:r>
        <w:r w:rsidR="00461845" w:rsidRPr="00461845">
          <w:rPr>
            <w:rFonts w:ascii="Helvetica" w:hAnsi="Helvetica" w:cs="Helvetica"/>
            <w:noProof/>
            <w:webHidden/>
          </w:rPr>
          <w:fldChar w:fldCharType="end"/>
        </w:r>
      </w:hyperlink>
    </w:p>
    <w:p w14:paraId="3E01B7F3" w14:textId="2BE35560"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3" w:history="1">
        <w:r w:rsidR="00461845" w:rsidRPr="00461845">
          <w:rPr>
            <w:rStyle w:val="Hipercze"/>
            <w:rFonts w:ascii="Helvetica" w:hAnsi="Helvetica" w:cs="Helvetica"/>
            <w:noProof/>
          </w:rPr>
          <w:t>Wykres 4. Ilość osób ankietowanych w podziale na wykształcenie</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_Toc111366753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8</w:t>
        </w:r>
        <w:r w:rsidR="00461845" w:rsidRPr="00461845">
          <w:rPr>
            <w:rFonts w:ascii="Helvetica" w:hAnsi="Helvetica" w:cs="Helvetica"/>
            <w:noProof/>
            <w:webHidden/>
          </w:rPr>
          <w:fldChar w:fldCharType="end"/>
        </w:r>
      </w:hyperlink>
    </w:p>
    <w:p w14:paraId="62FAC6C2" w14:textId="327386D7"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4" w:history="1">
        <w:r w:rsidR="00461845" w:rsidRPr="00461845">
          <w:rPr>
            <w:rStyle w:val="Hipercze"/>
            <w:rFonts w:ascii="Helvetica" w:hAnsi="Helvetica" w:cs="Helvetica"/>
            <w:noProof/>
          </w:rPr>
          <w:t>Wykres 5. Ilość osób ankietowanych w podziale na miejsce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_Toc111366754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9</w:t>
        </w:r>
        <w:r w:rsidR="00461845" w:rsidRPr="00461845">
          <w:rPr>
            <w:rFonts w:ascii="Helvetica" w:hAnsi="Helvetica" w:cs="Helvetica"/>
            <w:noProof/>
            <w:webHidden/>
          </w:rPr>
          <w:fldChar w:fldCharType="end"/>
        </w:r>
      </w:hyperlink>
    </w:p>
    <w:p w14:paraId="49A7E661" w14:textId="07BC0680"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5" w:history="1">
        <w:r w:rsidR="00461845" w:rsidRPr="00461845">
          <w:rPr>
            <w:rStyle w:val="Hipercze"/>
            <w:rFonts w:ascii="Helvetica" w:hAnsi="Helvetica" w:cs="Helvetica"/>
            <w:noProof/>
          </w:rPr>
          <w:t>Wykres 6. Ilość osób w gospodarstwie domowym</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_Toc111366755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10</w:t>
        </w:r>
        <w:r w:rsidR="00461845" w:rsidRPr="00461845">
          <w:rPr>
            <w:rFonts w:ascii="Helvetica" w:hAnsi="Helvetica" w:cs="Helvetica"/>
            <w:noProof/>
            <w:webHidden/>
          </w:rPr>
          <w:fldChar w:fldCharType="end"/>
        </w:r>
      </w:hyperlink>
    </w:p>
    <w:p w14:paraId="493DF247" w14:textId="0EF0D359"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6" w:history="1">
        <w:r w:rsidR="00461845" w:rsidRPr="00461845">
          <w:rPr>
            <w:rStyle w:val="Hipercze"/>
            <w:rFonts w:ascii="Helvetica" w:hAnsi="Helvetica" w:cs="Helvetica"/>
            <w:noProof/>
          </w:rPr>
          <w:t>Wykres 7. Liczba dzieci w gospodarstwie domowym</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_Toc111366756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11</w:t>
        </w:r>
        <w:r w:rsidR="00461845" w:rsidRPr="00461845">
          <w:rPr>
            <w:rFonts w:ascii="Helvetica" w:hAnsi="Helvetica" w:cs="Helvetica"/>
            <w:noProof/>
            <w:webHidden/>
          </w:rPr>
          <w:fldChar w:fldCharType="end"/>
        </w:r>
      </w:hyperlink>
    </w:p>
    <w:p w14:paraId="68845BDE" w14:textId="46189842"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7" w:history="1">
        <w:r w:rsidR="00461845" w:rsidRPr="00461845">
          <w:rPr>
            <w:rStyle w:val="Hipercze"/>
            <w:rFonts w:ascii="Helvetica" w:hAnsi="Helvetica" w:cs="Helvetica"/>
            <w:noProof/>
          </w:rPr>
          <w:t>Wykres 8. Osoby z niepełnosprawnością w gospodarstwie domowym</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_Toc111366757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12</w:t>
        </w:r>
        <w:r w:rsidR="00461845" w:rsidRPr="00461845">
          <w:rPr>
            <w:rFonts w:ascii="Helvetica" w:hAnsi="Helvetica" w:cs="Helvetica"/>
            <w:noProof/>
            <w:webHidden/>
          </w:rPr>
          <w:fldChar w:fldCharType="end"/>
        </w:r>
      </w:hyperlink>
    </w:p>
    <w:p w14:paraId="38C537D4" w14:textId="6B26CE8E"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8" w:history="1">
        <w:r w:rsidR="00461845" w:rsidRPr="00461845">
          <w:rPr>
            <w:rStyle w:val="Hipercze"/>
            <w:rFonts w:ascii="Helvetica" w:hAnsi="Helvetica" w:cs="Helvetica"/>
            <w:noProof/>
          </w:rPr>
          <w:t>Wykres 9. Dane dotyczące planów założenia nowego gospodarstwa domowego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_Toc111366758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13</w:t>
        </w:r>
        <w:r w:rsidR="00461845" w:rsidRPr="00461845">
          <w:rPr>
            <w:rFonts w:ascii="Helvetica" w:hAnsi="Helvetica" w:cs="Helvetica"/>
            <w:noProof/>
            <w:webHidden/>
          </w:rPr>
          <w:fldChar w:fldCharType="end"/>
        </w:r>
      </w:hyperlink>
    </w:p>
    <w:p w14:paraId="00FB943D" w14:textId="02753113"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59" w:history="1">
        <w:r w:rsidR="00461845" w:rsidRPr="00461845">
          <w:rPr>
            <w:rStyle w:val="Hipercze"/>
            <w:rFonts w:ascii="Helvetica" w:hAnsi="Helvetica" w:cs="Helvetica"/>
            <w:noProof/>
          </w:rPr>
          <w:t>Wykres 10. Sytuacja ekonomiczna gospodarstw domowych osób ankietowanych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_Toc111366759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14</w:t>
        </w:r>
        <w:r w:rsidR="00461845" w:rsidRPr="00461845">
          <w:rPr>
            <w:rFonts w:ascii="Helvetica" w:hAnsi="Helvetica" w:cs="Helvetica"/>
            <w:noProof/>
            <w:webHidden/>
          </w:rPr>
          <w:fldChar w:fldCharType="end"/>
        </w:r>
      </w:hyperlink>
    </w:p>
    <w:p w14:paraId="4E72A1EE" w14:textId="3F01E3B3"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0" w:history="1">
        <w:r w:rsidR="00461845" w:rsidRPr="00461845">
          <w:rPr>
            <w:rStyle w:val="Hipercze"/>
            <w:rFonts w:ascii="Helvetica" w:hAnsi="Helvetica" w:cs="Helvetica"/>
            <w:noProof/>
          </w:rPr>
          <w:t>Wykres 11. Zasadnicze źródło dochodu osób ankietowanych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_Toc111366760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15</w:t>
        </w:r>
        <w:r w:rsidR="00461845" w:rsidRPr="00461845">
          <w:rPr>
            <w:rFonts w:ascii="Helvetica" w:hAnsi="Helvetica" w:cs="Helvetica"/>
            <w:noProof/>
            <w:webHidden/>
          </w:rPr>
          <w:fldChar w:fldCharType="end"/>
        </w:r>
      </w:hyperlink>
    </w:p>
    <w:p w14:paraId="1EBB0307" w14:textId="16544BC5"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1" w:history="1">
        <w:r w:rsidR="00461845" w:rsidRPr="00461845">
          <w:rPr>
            <w:rStyle w:val="Hipercze"/>
            <w:rFonts w:ascii="Helvetica" w:hAnsi="Helvetica" w:cs="Helvetica"/>
            <w:noProof/>
          </w:rPr>
          <w:t>Wykres 12. Miesięczne dochody netto na jednego członka gospodarstwa domowego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_Toc111366761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16</w:t>
        </w:r>
        <w:r w:rsidR="00461845" w:rsidRPr="00461845">
          <w:rPr>
            <w:rFonts w:ascii="Helvetica" w:hAnsi="Helvetica" w:cs="Helvetica"/>
            <w:noProof/>
            <w:webHidden/>
          </w:rPr>
          <w:fldChar w:fldCharType="end"/>
        </w:r>
      </w:hyperlink>
    </w:p>
    <w:p w14:paraId="076FE123" w14:textId="7A6E215E"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2" w:history="1">
        <w:r w:rsidR="00461845" w:rsidRPr="00461845">
          <w:rPr>
            <w:rStyle w:val="Hipercze"/>
            <w:rFonts w:ascii="Helvetica" w:hAnsi="Helvetica" w:cs="Helvetica"/>
            <w:noProof/>
          </w:rPr>
          <w:t>Wykres 13. Dane dotyczące posiadania tytułu prawnego do lokalu</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_Toc111366762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17</w:t>
        </w:r>
        <w:r w:rsidR="00461845" w:rsidRPr="00461845">
          <w:rPr>
            <w:rFonts w:ascii="Helvetica" w:hAnsi="Helvetica" w:cs="Helvetica"/>
            <w:noProof/>
            <w:webHidden/>
          </w:rPr>
          <w:fldChar w:fldCharType="end"/>
        </w:r>
      </w:hyperlink>
    </w:p>
    <w:p w14:paraId="6A1CBB07" w14:textId="0458547C"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3" w:history="1">
        <w:r w:rsidR="00461845" w:rsidRPr="00461845">
          <w:rPr>
            <w:rStyle w:val="Hipercze"/>
            <w:rFonts w:ascii="Helvetica" w:hAnsi="Helvetica" w:cs="Helvetica"/>
            <w:noProof/>
          </w:rPr>
          <w:t>Wykres 14. Sposób zaspakajania aktualnych potrzeb mieszkaniowych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_Toc111366763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19</w:t>
        </w:r>
        <w:r w:rsidR="00461845" w:rsidRPr="00461845">
          <w:rPr>
            <w:rFonts w:ascii="Helvetica" w:hAnsi="Helvetica" w:cs="Helvetica"/>
            <w:noProof/>
            <w:webHidden/>
          </w:rPr>
          <w:fldChar w:fldCharType="end"/>
        </w:r>
      </w:hyperlink>
    </w:p>
    <w:p w14:paraId="6B3FE809" w14:textId="65470574"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4" w:history="1">
        <w:r w:rsidR="00461845" w:rsidRPr="00461845">
          <w:rPr>
            <w:rStyle w:val="Hipercze"/>
            <w:rFonts w:ascii="Helvetica" w:hAnsi="Helvetica" w:cs="Helvetica"/>
            <w:noProof/>
          </w:rPr>
          <w:t>Wykres 15. Powierzchnia użytkowa lokalu aktualnie zajmowanego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_Toc111366764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20</w:t>
        </w:r>
        <w:r w:rsidR="00461845" w:rsidRPr="00461845">
          <w:rPr>
            <w:rFonts w:ascii="Helvetica" w:hAnsi="Helvetica" w:cs="Helvetica"/>
            <w:noProof/>
            <w:webHidden/>
          </w:rPr>
          <w:fldChar w:fldCharType="end"/>
        </w:r>
      </w:hyperlink>
    </w:p>
    <w:p w14:paraId="0DB5A213" w14:textId="23A5655A"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5" w:history="1">
        <w:r w:rsidR="00461845" w:rsidRPr="00461845">
          <w:rPr>
            <w:rStyle w:val="Hipercze"/>
            <w:rFonts w:ascii="Helvetica" w:hAnsi="Helvetica" w:cs="Helvetica"/>
            <w:noProof/>
          </w:rPr>
          <w:t>Wykres 16. Liczba pokoi w aktualnie zajmowanym lokalu</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_Toc111366765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21</w:t>
        </w:r>
        <w:r w:rsidR="00461845" w:rsidRPr="00461845">
          <w:rPr>
            <w:rFonts w:ascii="Helvetica" w:hAnsi="Helvetica" w:cs="Helvetica"/>
            <w:noProof/>
            <w:webHidden/>
          </w:rPr>
          <w:fldChar w:fldCharType="end"/>
        </w:r>
      </w:hyperlink>
    </w:p>
    <w:p w14:paraId="0C176FAC" w14:textId="4EF26F4E"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6" w:history="1">
        <w:r w:rsidR="00461845" w:rsidRPr="00461845">
          <w:rPr>
            <w:rStyle w:val="Hipercze"/>
            <w:rFonts w:ascii="Helvetica" w:hAnsi="Helvetica" w:cs="Helvetica"/>
            <w:noProof/>
          </w:rPr>
          <w:t>Wykres 17. Wysokość miesięcznych opłat z tytułu użytkowania lokalu mieszkalnego</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_Toc111366766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22</w:t>
        </w:r>
        <w:r w:rsidR="00461845" w:rsidRPr="00461845">
          <w:rPr>
            <w:rFonts w:ascii="Helvetica" w:hAnsi="Helvetica" w:cs="Helvetica"/>
            <w:noProof/>
            <w:webHidden/>
          </w:rPr>
          <w:fldChar w:fldCharType="end"/>
        </w:r>
      </w:hyperlink>
    </w:p>
    <w:p w14:paraId="7A23D8DF" w14:textId="60D7183E"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7" w:history="1">
        <w:r w:rsidR="00461845" w:rsidRPr="00461845">
          <w:rPr>
            <w:rStyle w:val="Hipercze"/>
            <w:rFonts w:ascii="Helvetica" w:hAnsi="Helvetica" w:cs="Helvetica"/>
            <w:noProof/>
          </w:rPr>
          <w:t>Wykres 18. Dane dotyczące planów zmiany miejsca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_Toc111366767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23</w:t>
        </w:r>
        <w:r w:rsidR="00461845" w:rsidRPr="00461845">
          <w:rPr>
            <w:rFonts w:ascii="Helvetica" w:hAnsi="Helvetica" w:cs="Helvetica"/>
            <w:noProof/>
            <w:webHidden/>
          </w:rPr>
          <w:fldChar w:fldCharType="end"/>
        </w:r>
      </w:hyperlink>
    </w:p>
    <w:p w14:paraId="4C43D67A" w14:textId="7B1196B1"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8" w:history="1">
        <w:r w:rsidR="00461845" w:rsidRPr="00461845">
          <w:rPr>
            <w:rStyle w:val="Hipercze"/>
            <w:rFonts w:ascii="Helvetica" w:hAnsi="Helvetica" w:cs="Helvetica"/>
            <w:noProof/>
          </w:rPr>
          <w:t>Wykres 19. Zainteresowanie opcjami wśród osób ankietowanych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_Toc111366768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25</w:t>
        </w:r>
        <w:r w:rsidR="00461845" w:rsidRPr="00461845">
          <w:rPr>
            <w:rFonts w:ascii="Helvetica" w:hAnsi="Helvetica" w:cs="Helvetica"/>
            <w:noProof/>
            <w:webHidden/>
          </w:rPr>
          <w:fldChar w:fldCharType="end"/>
        </w:r>
      </w:hyperlink>
    </w:p>
    <w:p w14:paraId="6187DCB6" w14:textId="5D65552D"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69" w:history="1">
        <w:r w:rsidR="00461845" w:rsidRPr="00461845">
          <w:rPr>
            <w:rStyle w:val="Hipercze"/>
            <w:rFonts w:ascii="Helvetica" w:hAnsi="Helvetica" w:cs="Helvetica"/>
            <w:noProof/>
          </w:rPr>
          <w:t>Wykres 20. Potencjalny wkład własny/partycypacja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_Toc111366769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26</w:t>
        </w:r>
        <w:r w:rsidR="00461845" w:rsidRPr="00461845">
          <w:rPr>
            <w:rFonts w:ascii="Helvetica" w:hAnsi="Helvetica" w:cs="Helvetica"/>
            <w:noProof/>
            <w:webHidden/>
          </w:rPr>
          <w:fldChar w:fldCharType="end"/>
        </w:r>
      </w:hyperlink>
    </w:p>
    <w:p w14:paraId="342B1C84" w14:textId="6CDE8C65"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0" w:history="1">
        <w:r w:rsidR="00461845" w:rsidRPr="00461845">
          <w:rPr>
            <w:rStyle w:val="Hipercze"/>
            <w:rFonts w:ascii="Helvetica" w:hAnsi="Helvetica" w:cs="Helvetica"/>
            <w:noProof/>
          </w:rPr>
          <w:t>Wykres 21. Możliwość wniesienia ewentualnej kaucji</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_Toc111366770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27</w:t>
        </w:r>
        <w:r w:rsidR="00461845" w:rsidRPr="00461845">
          <w:rPr>
            <w:rFonts w:ascii="Helvetica" w:hAnsi="Helvetica" w:cs="Helvetica"/>
            <w:noProof/>
            <w:webHidden/>
          </w:rPr>
          <w:fldChar w:fldCharType="end"/>
        </w:r>
      </w:hyperlink>
    </w:p>
    <w:p w14:paraId="74F1CB18" w14:textId="5BB3FE25"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1" w:history="1">
        <w:r w:rsidR="00461845" w:rsidRPr="00461845">
          <w:rPr>
            <w:rStyle w:val="Hipercze"/>
            <w:rFonts w:ascii="Helvetica" w:hAnsi="Helvetica" w:cs="Helvetica"/>
            <w:noProof/>
          </w:rPr>
          <w:t>Wykres 22. Wielkość mieszkania interesująca osoby ankietowane</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_Toc111366771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28</w:t>
        </w:r>
        <w:r w:rsidR="00461845" w:rsidRPr="00461845">
          <w:rPr>
            <w:rFonts w:ascii="Helvetica" w:hAnsi="Helvetica" w:cs="Helvetica"/>
            <w:noProof/>
            <w:webHidden/>
          </w:rPr>
          <w:fldChar w:fldCharType="end"/>
        </w:r>
      </w:hyperlink>
    </w:p>
    <w:p w14:paraId="7B093B12" w14:textId="152326B6"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2" w:history="1">
        <w:r w:rsidR="00461845" w:rsidRPr="00461845">
          <w:rPr>
            <w:rStyle w:val="Hipercze"/>
            <w:rFonts w:ascii="Helvetica" w:hAnsi="Helvetica" w:cs="Helvetica"/>
            <w:noProof/>
          </w:rPr>
          <w:t>Wykres 23. Preferowana liczba pokoi mieszkalnych</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_Toc111366772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29</w:t>
        </w:r>
        <w:r w:rsidR="00461845" w:rsidRPr="00461845">
          <w:rPr>
            <w:rFonts w:ascii="Helvetica" w:hAnsi="Helvetica" w:cs="Helvetica"/>
            <w:noProof/>
            <w:webHidden/>
          </w:rPr>
          <w:fldChar w:fldCharType="end"/>
        </w:r>
      </w:hyperlink>
    </w:p>
    <w:p w14:paraId="2C2C1C59" w14:textId="514815B8"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3" w:history="1">
        <w:r w:rsidR="00461845" w:rsidRPr="00461845">
          <w:rPr>
            <w:rStyle w:val="Hipercze"/>
            <w:rFonts w:ascii="Helvetica" w:hAnsi="Helvetica" w:cs="Helvetica"/>
            <w:noProof/>
          </w:rPr>
          <w:t>Wykres 24. Atrakcyjność typu zabudowy</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_Toc111366773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30</w:t>
        </w:r>
        <w:r w:rsidR="00461845" w:rsidRPr="00461845">
          <w:rPr>
            <w:rFonts w:ascii="Helvetica" w:hAnsi="Helvetica" w:cs="Helvetica"/>
            <w:noProof/>
            <w:webHidden/>
          </w:rPr>
          <w:fldChar w:fldCharType="end"/>
        </w:r>
      </w:hyperlink>
    </w:p>
    <w:p w14:paraId="33485115" w14:textId="30A3C56C"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4" w:history="1">
        <w:r w:rsidR="00461845" w:rsidRPr="00461845">
          <w:rPr>
            <w:rStyle w:val="Hipercze"/>
            <w:rFonts w:ascii="Helvetica" w:hAnsi="Helvetica" w:cs="Helvetica"/>
            <w:noProof/>
          </w:rPr>
          <w:t>Wykres 25. Ważne udogodnienia w budynku/otoczeniu</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_Toc111366774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32</w:t>
        </w:r>
        <w:r w:rsidR="00461845" w:rsidRPr="00461845">
          <w:rPr>
            <w:rFonts w:ascii="Helvetica" w:hAnsi="Helvetica" w:cs="Helvetica"/>
            <w:noProof/>
            <w:webHidden/>
          </w:rPr>
          <w:fldChar w:fldCharType="end"/>
        </w:r>
      </w:hyperlink>
    </w:p>
    <w:p w14:paraId="785B68CB" w14:textId="55F8F398"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5" w:history="1">
        <w:r w:rsidR="00461845" w:rsidRPr="00461845">
          <w:rPr>
            <w:rStyle w:val="Hipercze"/>
            <w:rFonts w:ascii="Helvetica" w:hAnsi="Helvetica" w:cs="Helvetica"/>
            <w:noProof/>
          </w:rPr>
          <w:t>Wykres 26. Obiekty, które powinny znajdować się w bezpośrednim sąsiedztwie/blisko miejsca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_Toc111366775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34</w:t>
        </w:r>
        <w:r w:rsidR="00461845" w:rsidRPr="00461845">
          <w:rPr>
            <w:rFonts w:ascii="Helvetica" w:hAnsi="Helvetica" w:cs="Helvetica"/>
            <w:noProof/>
            <w:webHidden/>
          </w:rPr>
          <w:fldChar w:fldCharType="end"/>
        </w:r>
      </w:hyperlink>
    </w:p>
    <w:p w14:paraId="65D02F9A" w14:textId="5A6551E1"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6" w:history="1">
        <w:r w:rsidR="00461845" w:rsidRPr="00461845">
          <w:rPr>
            <w:rStyle w:val="Hipercze"/>
            <w:rFonts w:ascii="Helvetica" w:hAnsi="Helvetica" w:cs="Helvetica"/>
            <w:noProof/>
          </w:rPr>
          <w:t>Wykres 27. Preferowane obiekty w promieniu do ok. 2 km (bądź dalej z dogodnym dojazdem) od miejsca zamieszkania</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_Toc111366776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36</w:t>
        </w:r>
        <w:r w:rsidR="00461845" w:rsidRPr="00461845">
          <w:rPr>
            <w:rFonts w:ascii="Helvetica" w:hAnsi="Helvetica" w:cs="Helvetica"/>
            <w:noProof/>
            <w:webHidden/>
          </w:rPr>
          <w:fldChar w:fldCharType="end"/>
        </w:r>
      </w:hyperlink>
    </w:p>
    <w:p w14:paraId="7EBF0A86" w14:textId="19C50740" w:rsidR="00461845" w:rsidRPr="00461845" w:rsidRDefault="00000000">
      <w:pPr>
        <w:pStyle w:val="Spisilustracji"/>
        <w:tabs>
          <w:tab w:val="right" w:leader="dot" w:pos="9062"/>
        </w:tabs>
        <w:rPr>
          <w:rFonts w:ascii="Helvetica" w:eastAsiaTheme="minorEastAsia" w:hAnsi="Helvetica" w:cs="Helvetica"/>
          <w:noProof/>
          <w:lang w:eastAsia="pl-PL"/>
        </w:rPr>
      </w:pPr>
      <w:hyperlink w:anchor="_Toc111366777" w:history="1">
        <w:r w:rsidR="00461845" w:rsidRPr="00461845">
          <w:rPr>
            <w:rStyle w:val="Hipercze"/>
            <w:rFonts w:ascii="Helvetica" w:hAnsi="Helvetica" w:cs="Helvetica"/>
            <w:noProof/>
          </w:rPr>
          <w:t>Wykres 28. Czynniki wpływające na utrudniony dostęp do mieszkań w mieście</w:t>
        </w:r>
        <w:r w:rsidR="00461845" w:rsidRPr="00461845">
          <w:rPr>
            <w:rFonts w:ascii="Helvetica" w:hAnsi="Helvetica" w:cs="Helvetica"/>
            <w:noProof/>
            <w:webHidden/>
          </w:rPr>
          <w:tab/>
        </w:r>
        <w:r w:rsidR="00461845" w:rsidRPr="00461845">
          <w:rPr>
            <w:rFonts w:ascii="Helvetica" w:hAnsi="Helvetica" w:cs="Helvetica"/>
            <w:noProof/>
            <w:webHidden/>
          </w:rPr>
          <w:fldChar w:fldCharType="begin"/>
        </w:r>
        <w:r w:rsidR="00461845" w:rsidRPr="00461845">
          <w:rPr>
            <w:rFonts w:ascii="Helvetica" w:hAnsi="Helvetica" w:cs="Helvetica"/>
            <w:noProof/>
            <w:webHidden/>
          </w:rPr>
          <w:instrText xml:space="preserve"> PAGEREF _Toc111366777 \h </w:instrText>
        </w:r>
        <w:r w:rsidR="00461845" w:rsidRPr="00461845">
          <w:rPr>
            <w:rFonts w:ascii="Helvetica" w:hAnsi="Helvetica" w:cs="Helvetica"/>
            <w:noProof/>
            <w:webHidden/>
          </w:rPr>
        </w:r>
        <w:r w:rsidR="00461845" w:rsidRPr="00461845">
          <w:rPr>
            <w:rFonts w:ascii="Helvetica" w:hAnsi="Helvetica" w:cs="Helvetica"/>
            <w:noProof/>
            <w:webHidden/>
          </w:rPr>
          <w:fldChar w:fldCharType="separate"/>
        </w:r>
        <w:r w:rsidR="00585030">
          <w:rPr>
            <w:rFonts w:ascii="Helvetica" w:hAnsi="Helvetica" w:cs="Helvetica"/>
            <w:noProof/>
            <w:webHidden/>
          </w:rPr>
          <w:t>38</w:t>
        </w:r>
        <w:r w:rsidR="00461845" w:rsidRPr="00461845">
          <w:rPr>
            <w:rFonts w:ascii="Helvetica" w:hAnsi="Helvetica" w:cs="Helvetica"/>
            <w:noProof/>
            <w:webHidden/>
          </w:rPr>
          <w:fldChar w:fldCharType="end"/>
        </w:r>
      </w:hyperlink>
    </w:p>
    <w:p w14:paraId="1B58F9C8" w14:textId="02039FE2" w:rsidR="008D40C8" w:rsidRPr="00461845" w:rsidRDefault="00850279" w:rsidP="006C0181">
      <w:pPr>
        <w:jc w:val="both"/>
        <w:rPr>
          <w:rFonts w:ascii="Helvetica" w:hAnsi="Helvetica" w:cs="Helvetica"/>
        </w:rPr>
      </w:pPr>
      <w:r w:rsidRPr="00461845">
        <w:rPr>
          <w:rFonts w:ascii="Helvetica" w:hAnsi="Helvetica" w:cs="Helvetica"/>
        </w:rPr>
        <w:fldChar w:fldCharType="end"/>
      </w:r>
    </w:p>
    <w:sectPr w:rsidR="008D40C8" w:rsidRPr="00461845" w:rsidSect="008534BF">
      <w:headerReference w:type="default" r:id="rId38"/>
      <w:footerReference w:type="default" r:id="rId39"/>
      <w:headerReference w:type="first" r:id="rId40"/>
      <w:footerReference w:type="first" r:id="rId41"/>
      <w:pgSz w:w="11906" w:h="16838"/>
      <w:pgMar w:top="1417" w:right="1417" w:bottom="1417" w:left="1417" w:header="850"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AB55" w14:textId="77777777" w:rsidR="003D2759" w:rsidRDefault="003D2759" w:rsidP="00BB5126">
      <w:pPr>
        <w:spacing w:after="0" w:line="240" w:lineRule="auto"/>
      </w:pPr>
      <w:r>
        <w:separator/>
      </w:r>
    </w:p>
  </w:endnote>
  <w:endnote w:type="continuationSeparator" w:id="0">
    <w:p w14:paraId="7B0C11CC" w14:textId="77777777" w:rsidR="003D2759" w:rsidRDefault="003D2759" w:rsidP="00BB5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F128" w14:textId="77B314B9" w:rsidR="008534BF" w:rsidRPr="008534BF" w:rsidRDefault="008534BF" w:rsidP="000151AD">
    <w:pPr>
      <w:pStyle w:val="Stopka"/>
      <w:spacing w:before="240" w:after="120"/>
      <w:jc w:val="both"/>
      <w:rPr>
        <w:i/>
        <w:sz w:val="16"/>
      </w:rPr>
    </w:pPr>
    <w:r w:rsidRPr="00595FA0">
      <w:rPr>
        <w:i/>
        <w:sz w:val="16"/>
      </w:rPr>
      <w:t>Projekt „Stalowa Wola – opracowanie dokumentacji w ramach wsparcia rozwoju miast POPT 2014-2020”realiz</w:t>
    </w:r>
    <w:r>
      <w:rPr>
        <w:i/>
        <w:sz w:val="16"/>
      </w:rPr>
      <w:t>owany przy współfinansowaniu ze </w:t>
    </w:r>
    <w:r w:rsidRPr="00595FA0">
      <w:rPr>
        <w:i/>
        <w:sz w:val="16"/>
      </w:rPr>
      <w:t>środków Unii Europejskiej z Funduszu Spójności w ramach Programu Operacyjnego Pomoc Techniczna 2014-2020 oraz budżetu państwa.</w:t>
    </w:r>
  </w:p>
  <w:sdt>
    <w:sdtPr>
      <w:id w:val="1966233824"/>
      <w:docPartObj>
        <w:docPartGallery w:val="Page Numbers (Bottom of Page)"/>
        <w:docPartUnique/>
      </w:docPartObj>
    </w:sdtPr>
    <w:sdtEndPr>
      <w:rPr>
        <w:rFonts w:ascii="Helvetica" w:hAnsi="Helvetica" w:cs="Helvetica"/>
        <w:sz w:val="16"/>
        <w:szCs w:val="16"/>
      </w:rPr>
    </w:sdtEndPr>
    <w:sdtContent>
      <w:p w14:paraId="3C54605C" w14:textId="0BF50C31" w:rsidR="00BB5126" w:rsidRPr="000151AD" w:rsidRDefault="008534BF" w:rsidP="008534BF">
        <w:pPr>
          <w:pStyle w:val="Stopka"/>
          <w:jc w:val="center"/>
          <w:rPr>
            <w:rFonts w:ascii="Helvetica" w:hAnsi="Helvetica" w:cs="Helvetica"/>
            <w:sz w:val="16"/>
            <w:szCs w:val="16"/>
          </w:rPr>
        </w:pPr>
        <w:r w:rsidRPr="000151AD">
          <w:rPr>
            <w:rFonts w:ascii="Helvetica" w:hAnsi="Helvetica" w:cs="Helvetica"/>
            <w:sz w:val="16"/>
            <w:szCs w:val="16"/>
          </w:rPr>
          <w:fldChar w:fldCharType="begin"/>
        </w:r>
        <w:r w:rsidRPr="000151AD">
          <w:rPr>
            <w:rFonts w:ascii="Helvetica" w:hAnsi="Helvetica" w:cs="Helvetica"/>
            <w:sz w:val="16"/>
            <w:szCs w:val="16"/>
          </w:rPr>
          <w:instrText>PAGE   \* MERGEFORMAT</w:instrText>
        </w:r>
        <w:r w:rsidRPr="000151AD">
          <w:rPr>
            <w:rFonts w:ascii="Helvetica" w:hAnsi="Helvetica" w:cs="Helvetica"/>
            <w:sz w:val="16"/>
            <w:szCs w:val="16"/>
          </w:rPr>
          <w:fldChar w:fldCharType="separate"/>
        </w:r>
        <w:r w:rsidRPr="000151AD">
          <w:rPr>
            <w:rFonts w:ascii="Helvetica" w:hAnsi="Helvetica" w:cs="Helvetica"/>
            <w:sz w:val="16"/>
            <w:szCs w:val="16"/>
          </w:rPr>
          <w:t>2</w:t>
        </w:r>
        <w:r w:rsidRPr="000151AD">
          <w:rPr>
            <w:rFonts w:ascii="Helvetica" w:hAnsi="Helvetica" w:cs="Helvetica"/>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B9E4" w14:textId="77777777" w:rsidR="00BB5126" w:rsidRPr="00595FA0" w:rsidRDefault="00BB5126" w:rsidP="00BB5126">
    <w:pPr>
      <w:pStyle w:val="Stopka"/>
      <w:spacing w:before="240" w:after="120"/>
      <w:jc w:val="both"/>
      <w:rPr>
        <w:i/>
        <w:sz w:val="16"/>
      </w:rPr>
    </w:pPr>
    <w:r w:rsidRPr="00595FA0">
      <w:rPr>
        <w:i/>
        <w:sz w:val="16"/>
      </w:rPr>
      <w:t>Projekt „Stalowa Wola – opracowanie dokumentacji w ramach wsparcia rozwoju miast POPT 2014-2020”realiz</w:t>
    </w:r>
    <w:r>
      <w:rPr>
        <w:i/>
        <w:sz w:val="16"/>
      </w:rPr>
      <w:t>owany przy współfinansowaniu ze </w:t>
    </w:r>
    <w:r w:rsidRPr="00595FA0">
      <w:rPr>
        <w:i/>
        <w:sz w:val="16"/>
      </w:rPr>
      <w:t>środków Unii Europejskiej z Funduszu Spójności w ramach Programu Operacyjnego Pomoc Techniczna 2014-2020 oraz budżetu państwa.</w:t>
    </w:r>
  </w:p>
  <w:p w14:paraId="19E0B11F" w14:textId="77777777" w:rsidR="00BB5126" w:rsidRDefault="00BB5126" w:rsidP="00BB5126">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09248" w14:textId="77777777" w:rsidR="003D2759" w:rsidRDefault="003D2759" w:rsidP="00BB5126">
      <w:pPr>
        <w:spacing w:after="0" w:line="240" w:lineRule="auto"/>
      </w:pPr>
      <w:r>
        <w:separator/>
      </w:r>
    </w:p>
  </w:footnote>
  <w:footnote w:type="continuationSeparator" w:id="0">
    <w:p w14:paraId="43C56903" w14:textId="77777777" w:rsidR="003D2759" w:rsidRDefault="003D2759" w:rsidP="00BB5126">
      <w:pPr>
        <w:spacing w:after="0" w:line="240" w:lineRule="auto"/>
      </w:pPr>
      <w:r>
        <w:continuationSeparator/>
      </w:r>
    </w:p>
  </w:footnote>
  <w:footnote w:id="1">
    <w:p w14:paraId="0A4003D2" w14:textId="712A3856" w:rsidR="00FD1C86" w:rsidRPr="00185F19" w:rsidRDefault="00FD1C86" w:rsidP="00FD1C86">
      <w:pPr>
        <w:pStyle w:val="Tekstprzypisudolnego"/>
        <w:jc w:val="both"/>
        <w:rPr>
          <w:rFonts w:ascii="Helvetica" w:hAnsi="Helvetica" w:cs="Helvetica"/>
          <w:sz w:val="16"/>
          <w:szCs w:val="16"/>
        </w:rPr>
      </w:pPr>
      <w:r w:rsidRPr="00503465">
        <w:rPr>
          <w:rStyle w:val="Odwoanieprzypisudolnego"/>
          <w:rFonts w:ascii="Helvetica" w:hAnsi="Helvetica" w:cs="Helvetica"/>
          <w:sz w:val="16"/>
          <w:szCs w:val="16"/>
        </w:rPr>
        <w:footnoteRef/>
      </w:r>
      <w:r w:rsidRPr="00503465">
        <w:rPr>
          <w:rFonts w:ascii="Helvetica" w:hAnsi="Helvetica" w:cs="Helvetica"/>
          <w:sz w:val="16"/>
          <w:szCs w:val="16"/>
        </w:rPr>
        <w:t xml:space="preserve"> </w:t>
      </w:r>
      <w:hyperlink r:id="rId1" w:history="1">
        <w:r w:rsidRPr="00185F19">
          <w:rPr>
            <w:rStyle w:val="Hipercze"/>
            <w:rFonts w:ascii="Helvetica" w:hAnsi="Helvetica" w:cs="Helvetica"/>
            <w:color w:val="auto"/>
            <w:sz w:val="16"/>
            <w:szCs w:val="16"/>
          </w:rPr>
          <w:t>Określ swoje preferencje w sferze mieszkalnictwa i wypełnij ANKIETĘ - Stalowa Wola - oficjalny portal miasta</w:t>
        </w:r>
      </w:hyperlink>
    </w:p>
  </w:footnote>
  <w:footnote w:id="2">
    <w:p w14:paraId="008D9583" w14:textId="08C704ED" w:rsidR="00185F19" w:rsidRDefault="00185F19">
      <w:pPr>
        <w:pStyle w:val="Tekstprzypisudolnego"/>
      </w:pPr>
      <w:r w:rsidRPr="00185F19">
        <w:rPr>
          <w:rStyle w:val="Odwoanieprzypisudolnego"/>
          <w:rFonts w:ascii="Helvetica" w:hAnsi="Helvetica" w:cs="Helvetica"/>
          <w:sz w:val="16"/>
          <w:szCs w:val="16"/>
        </w:rPr>
        <w:footnoteRef/>
      </w:r>
      <w:r w:rsidRPr="00185F19">
        <w:rPr>
          <w:rFonts w:ascii="Helvetica" w:hAnsi="Helvetica" w:cs="Helvetica"/>
          <w:sz w:val="16"/>
          <w:szCs w:val="16"/>
        </w:rPr>
        <w:t xml:space="preserve"> Ankieta dostępna była w wybranych jednostkach organizacyjnych Miasta</w:t>
      </w:r>
    </w:p>
  </w:footnote>
  <w:footnote w:id="3">
    <w:p w14:paraId="4978F7BA" w14:textId="35557EC1" w:rsidR="00315F7F" w:rsidRPr="00B24019" w:rsidRDefault="00315F7F" w:rsidP="00B24019">
      <w:pPr>
        <w:pStyle w:val="Tekstprzypisudolnego"/>
        <w:jc w:val="both"/>
        <w:rPr>
          <w:rFonts w:ascii="Helvetica" w:hAnsi="Helvetica" w:cs="Helvetica"/>
          <w:sz w:val="16"/>
          <w:szCs w:val="16"/>
        </w:rPr>
      </w:pPr>
      <w:r w:rsidRPr="00B24019">
        <w:rPr>
          <w:rStyle w:val="Odwoanieprzypisudolnego"/>
          <w:rFonts w:ascii="Helvetica" w:hAnsi="Helvetica" w:cs="Helvetica"/>
          <w:sz w:val="16"/>
          <w:szCs w:val="16"/>
        </w:rPr>
        <w:footnoteRef/>
      </w:r>
      <w:r w:rsidRPr="00B24019">
        <w:rPr>
          <w:rFonts w:ascii="Helvetica" w:hAnsi="Helvetica" w:cs="Helvetica"/>
          <w:sz w:val="16"/>
          <w:szCs w:val="16"/>
        </w:rPr>
        <w:t xml:space="preserve"> Pytanie było powiązanie z pytaniem nr 13,</w:t>
      </w:r>
      <w:r w:rsidR="00B24019">
        <w:rPr>
          <w:rFonts w:ascii="Helvetica" w:hAnsi="Helvetica" w:cs="Helvetica"/>
          <w:sz w:val="16"/>
          <w:szCs w:val="16"/>
        </w:rPr>
        <w:t xml:space="preserve"> gdyż</w:t>
      </w:r>
      <w:r w:rsidRPr="00B24019">
        <w:rPr>
          <w:rFonts w:ascii="Helvetica" w:hAnsi="Helvetica" w:cs="Helvetica"/>
          <w:sz w:val="16"/>
          <w:szCs w:val="16"/>
        </w:rPr>
        <w:t xml:space="preserve"> osoby nie deklarujące w nim zmiany miejsca zamieszkania, wskazywały</w:t>
      </w:r>
      <w:r w:rsidR="00B24019" w:rsidRPr="00B24019">
        <w:rPr>
          <w:rFonts w:ascii="Helvetica" w:hAnsi="Helvetica" w:cs="Helvetica"/>
          <w:sz w:val="16"/>
          <w:szCs w:val="16"/>
        </w:rPr>
        <w:t xml:space="preserve"> tutaj</w:t>
      </w:r>
      <w:r w:rsidRPr="00B24019">
        <w:rPr>
          <w:rFonts w:ascii="Helvetica" w:hAnsi="Helvetica" w:cs="Helvetica"/>
          <w:sz w:val="16"/>
          <w:szCs w:val="16"/>
        </w:rPr>
        <w:t xml:space="preserve"> opcję „nie dotyczy”</w:t>
      </w:r>
    </w:p>
  </w:footnote>
  <w:footnote w:id="4">
    <w:p w14:paraId="39A0A45A" w14:textId="7B072C35" w:rsidR="00F276DF" w:rsidRPr="000B4025" w:rsidRDefault="00F276DF" w:rsidP="00F276DF">
      <w:pPr>
        <w:pStyle w:val="Tekstprzypisudolnego"/>
        <w:jc w:val="both"/>
        <w:rPr>
          <w:rFonts w:ascii="Helvetica" w:hAnsi="Helvetica" w:cs="Helvetica"/>
          <w:sz w:val="16"/>
          <w:szCs w:val="16"/>
        </w:rPr>
      </w:pPr>
      <w:r w:rsidRPr="000B4025">
        <w:rPr>
          <w:rStyle w:val="Odwoanieprzypisudolnego"/>
          <w:rFonts w:ascii="Helvetica" w:hAnsi="Helvetica" w:cs="Helvetica"/>
          <w:sz w:val="16"/>
          <w:szCs w:val="16"/>
        </w:rPr>
        <w:footnoteRef/>
      </w:r>
      <w:r w:rsidRPr="000B4025">
        <w:rPr>
          <w:rFonts w:ascii="Helvetica" w:hAnsi="Helvetica" w:cs="Helvetica"/>
          <w:sz w:val="16"/>
          <w:szCs w:val="16"/>
        </w:rPr>
        <w:t xml:space="preserve"> Zgodnie z ustawą z dnia 21 czerwca 2001 roku o ochronie praw lokatorów, mieszkaniowym zasobie gminy i o zmianie kodeksu cywilnego (Dz.U. z 2022 r. poz. 172) kaucja nie może przekraczać sześciokrotności miesięcznego czynszu za dany lokal.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F6DE" w14:textId="525BC6E8" w:rsidR="00BB5126" w:rsidRPr="00BB5126" w:rsidRDefault="00BB5126" w:rsidP="00153303">
    <w:pPr>
      <w:pStyle w:val="Nagwek"/>
      <w:spacing w:before="100" w:beforeAutospacing="1"/>
    </w:pPr>
    <w:r w:rsidRPr="00E16E3E">
      <w:rPr>
        <w:i/>
        <w:noProof/>
        <w:sz w:val="24"/>
      </w:rPr>
      <w:drawing>
        <wp:anchor distT="0" distB="0" distL="114300" distR="114300" simplePos="0" relativeHeight="251658240" behindDoc="1" locked="0" layoutInCell="1" allowOverlap="1" wp14:anchorId="25EA91BE" wp14:editId="5DF2A926">
          <wp:simplePos x="0" y="0"/>
          <wp:positionH relativeFrom="column">
            <wp:posOffset>3719</wp:posOffset>
          </wp:positionH>
          <wp:positionV relativeFrom="paragraph">
            <wp:posOffset>4536</wp:posOffset>
          </wp:positionV>
          <wp:extent cx="5760720" cy="803910"/>
          <wp:effectExtent l="0" t="0" r="0" b="0"/>
          <wp:wrapTight wrapText="bothSides">
            <wp:wrapPolygon edited="0">
              <wp:start x="0" y="0"/>
              <wp:lineTo x="0" y="20986"/>
              <wp:lineTo x="21500" y="20986"/>
              <wp:lineTo x="21500" y="0"/>
              <wp:lineTo x="0" y="0"/>
            </wp:wrapPolygon>
          </wp:wrapTight>
          <wp:docPr id="1" name="Obraz 1"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391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156B" w14:textId="05F1DBCD" w:rsidR="00BB5126" w:rsidRDefault="00BB5126" w:rsidP="00BB5126">
    <w:pPr>
      <w:pStyle w:val="Nagwek"/>
      <w:jc w:val="center"/>
    </w:pPr>
    <w:r w:rsidRPr="00E16E3E">
      <w:rPr>
        <w:i/>
        <w:noProof/>
        <w:sz w:val="24"/>
      </w:rPr>
      <w:drawing>
        <wp:inline distT="0" distB="0" distL="0" distR="0" wp14:anchorId="2A8A042B" wp14:editId="5DC1D3B1">
          <wp:extent cx="5760720" cy="804084"/>
          <wp:effectExtent l="0" t="0" r="0" b="0"/>
          <wp:docPr id="2" name="Obraz 2"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40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326"/>
    <w:multiLevelType w:val="hybridMultilevel"/>
    <w:tmpl w:val="F6C6C290"/>
    <w:lvl w:ilvl="0" w:tplc="27D0A8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A6465"/>
    <w:multiLevelType w:val="hybridMultilevel"/>
    <w:tmpl w:val="398E8794"/>
    <w:lvl w:ilvl="0" w:tplc="4A0E71D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D71CEA"/>
    <w:multiLevelType w:val="hybridMultilevel"/>
    <w:tmpl w:val="C6CAD878"/>
    <w:lvl w:ilvl="0" w:tplc="5D644A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853DFE"/>
    <w:multiLevelType w:val="hybridMultilevel"/>
    <w:tmpl w:val="18B8C42A"/>
    <w:lvl w:ilvl="0" w:tplc="E6A292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C011B0"/>
    <w:multiLevelType w:val="hybridMultilevel"/>
    <w:tmpl w:val="8B629568"/>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723BEB"/>
    <w:multiLevelType w:val="hybridMultilevel"/>
    <w:tmpl w:val="7C0A2E38"/>
    <w:lvl w:ilvl="0" w:tplc="67EAE6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EF773C"/>
    <w:multiLevelType w:val="hybridMultilevel"/>
    <w:tmpl w:val="2F5AD9F2"/>
    <w:lvl w:ilvl="0" w:tplc="FB24560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881171"/>
    <w:multiLevelType w:val="hybridMultilevel"/>
    <w:tmpl w:val="AD400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F94FE6"/>
    <w:multiLevelType w:val="hybridMultilevel"/>
    <w:tmpl w:val="06065FF6"/>
    <w:lvl w:ilvl="0" w:tplc="EAD4739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E4060C"/>
    <w:multiLevelType w:val="hybridMultilevel"/>
    <w:tmpl w:val="C1D8EBE4"/>
    <w:lvl w:ilvl="0" w:tplc="932C84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E6521E"/>
    <w:multiLevelType w:val="hybridMultilevel"/>
    <w:tmpl w:val="9A40F3A8"/>
    <w:lvl w:ilvl="0" w:tplc="CE6466B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9B5988"/>
    <w:multiLevelType w:val="hybridMultilevel"/>
    <w:tmpl w:val="BC9420B0"/>
    <w:lvl w:ilvl="0" w:tplc="2220B0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3A69EC"/>
    <w:multiLevelType w:val="hybridMultilevel"/>
    <w:tmpl w:val="DEEED1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450CFB"/>
    <w:multiLevelType w:val="hybridMultilevel"/>
    <w:tmpl w:val="597EBABC"/>
    <w:lvl w:ilvl="0" w:tplc="44EA3F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FF4D76"/>
    <w:multiLevelType w:val="hybridMultilevel"/>
    <w:tmpl w:val="B85671A8"/>
    <w:lvl w:ilvl="0" w:tplc="4FBC543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3B3D1B"/>
    <w:multiLevelType w:val="hybridMultilevel"/>
    <w:tmpl w:val="73FE7262"/>
    <w:lvl w:ilvl="0" w:tplc="454E4E8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DA20165"/>
    <w:multiLevelType w:val="hybridMultilevel"/>
    <w:tmpl w:val="E124DEDA"/>
    <w:lvl w:ilvl="0" w:tplc="2DAEB21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222345"/>
    <w:multiLevelType w:val="hybridMultilevel"/>
    <w:tmpl w:val="7A301CE2"/>
    <w:lvl w:ilvl="0" w:tplc="64CC4CB0">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0A0BCD"/>
    <w:multiLevelType w:val="hybridMultilevel"/>
    <w:tmpl w:val="1A5A5E56"/>
    <w:lvl w:ilvl="0" w:tplc="7B9ED14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1E0BB4"/>
    <w:multiLevelType w:val="hybridMultilevel"/>
    <w:tmpl w:val="09787E1A"/>
    <w:lvl w:ilvl="0" w:tplc="EDD22998">
      <w:start w:val="1"/>
      <w:numFmt w:val="bullet"/>
      <w:lvlText w:val=""/>
      <w:lvlJc w:val="left"/>
      <w:pPr>
        <w:ind w:left="1080" w:hanging="360"/>
      </w:pPr>
      <w:rPr>
        <w:rFonts w:ascii="Wingdings" w:eastAsiaTheme="minorHAnsi" w:hAnsi="Wingdings"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255277DC"/>
    <w:multiLevelType w:val="hybridMultilevel"/>
    <w:tmpl w:val="E96A3E40"/>
    <w:lvl w:ilvl="0" w:tplc="0415000B">
      <w:start w:val="1"/>
      <w:numFmt w:val="bullet"/>
      <w:lvlText w:val=""/>
      <w:lvlJc w:val="left"/>
      <w:pPr>
        <w:ind w:left="3600" w:hanging="360"/>
      </w:pPr>
      <w:rPr>
        <w:rFonts w:ascii="Wingdings" w:hAnsi="Wingdings"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1" w15:restartNumberingAfterBreak="0">
    <w:nsid w:val="2625009E"/>
    <w:multiLevelType w:val="hybridMultilevel"/>
    <w:tmpl w:val="52AE65E6"/>
    <w:lvl w:ilvl="0" w:tplc="D4705B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FF2F1D"/>
    <w:multiLevelType w:val="hybridMultilevel"/>
    <w:tmpl w:val="5D2026D0"/>
    <w:lvl w:ilvl="0" w:tplc="C6D80AD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79001C2"/>
    <w:multiLevelType w:val="hybridMultilevel"/>
    <w:tmpl w:val="5084266E"/>
    <w:lvl w:ilvl="0" w:tplc="3F282B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C05D02"/>
    <w:multiLevelType w:val="hybridMultilevel"/>
    <w:tmpl w:val="5032E4A0"/>
    <w:lvl w:ilvl="0" w:tplc="8146FA64">
      <w:start w:val="1"/>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C1F6B7C"/>
    <w:multiLevelType w:val="hybridMultilevel"/>
    <w:tmpl w:val="A92C75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F13681"/>
    <w:multiLevelType w:val="hybridMultilevel"/>
    <w:tmpl w:val="CD7C9344"/>
    <w:lvl w:ilvl="0" w:tplc="2458AA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4D66D3"/>
    <w:multiLevelType w:val="hybridMultilevel"/>
    <w:tmpl w:val="3A5EB3D8"/>
    <w:lvl w:ilvl="0" w:tplc="CB8C34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604E95"/>
    <w:multiLevelType w:val="hybridMultilevel"/>
    <w:tmpl w:val="836070C8"/>
    <w:lvl w:ilvl="0" w:tplc="3EB896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47435A"/>
    <w:multiLevelType w:val="hybridMultilevel"/>
    <w:tmpl w:val="261A2C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011A51"/>
    <w:multiLevelType w:val="hybridMultilevel"/>
    <w:tmpl w:val="913C28EC"/>
    <w:lvl w:ilvl="0" w:tplc="FB06B8D0">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3F9575CA"/>
    <w:multiLevelType w:val="hybridMultilevel"/>
    <w:tmpl w:val="2670DC1A"/>
    <w:lvl w:ilvl="0" w:tplc="2646D34C">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D926EE"/>
    <w:multiLevelType w:val="hybridMultilevel"/>
    <w:tmpl w:val="3D30EEB6"/>
    <w:lvl w:ilvl="0" w:tplc="70BEC09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0AF3819"/>
    <w:multiLevelType w:val="hybridMultilevel"/>
    <w:tmpl w:val="C15EC56E"/>
    <w:lvl w:ilvl="0" w:tplc="2646D34C">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0BA73BE"/>
    <w:multiLevelType w:val="hybridMultilevel"/>
    <w:tmpl w:val="56847AFE"/>
    <w:lvl w:ilvl="0" w:tplc="B5CCD5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1F93CC3"/>
    <w:multiLevelType w:val="hybridMultilevel"/>
    <w:tmpl w:val="8CF40DEC"/>
    <w:lvl w:ilvl="0" w:tplc="64CC4CB0">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9405BAA"/>
    <w:multiLevelType w:val="hybridMultilevel"/>
    <w:tmpl w:val="DCECFB18"/>
    <w:lvl w:ilvl="0" w:tplc="F9F6FE3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AD178DE"/>
    <w:multiLevelType w:val="hybridMultilevel"/>
    <w:tmpl w:val="82D007CE"/>
    <w:lvl w:ilvl="0" w:tplc="0D4684F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EC63BD"/>
    <w:multiLevelType w:val="hybridMultilevel"/>
    <w:tmpl w:val="03A2A2BE"/>
    <w:lvl w:ilvl="0" w:tplc="4BC2DBF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4648F0"/>
    <w:multiLevelType w:val="hybridMultilevel"/>
    <w:tmpl w:val="A9105282"/>
    <w:lvl w:ilvl="0" w:tplc="27D0A8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F900AF"/>
    <w:multiLevelType w:val="hybridMultilevel"/>
    <w:tmpl w:val="527E1EE2"/>
    <w:lvl w:ilvl="0" w:tplc="1494E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00B70D3"/>
    <w:multiLevelType w:val="hybridMultilevel"/>
    <w:tmpl w:val="1D3AAB0A"/>
    <w:lvl w:ilvl="0" w:tplc="82A8E1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0CF4BEB"/>
    <w:multiLevelType w:val="hybridMultilevel"/>
    <w:tmpl w:val="45A67D4C"/>
    <w:lvl w:ilvl="0" w:tplc="A97EFA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866FFB"/>
    <w:multiLevelType w:val="hybridMultilevel"/>
    <w:tmpl w:val="464C3044"/>
    <w:lvl w:ilvl="0" w:tplc="71926A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4F91FAB"/>
    <w:multiLevelType w:val="hybridMultilevel"/>
    <w:tmpl w:val="CB367928"/>
    <w:lvl w:ilvl="0" w:tplc="44A6F08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0B3D88"/>
    <w:multiLevelType w:val="hybridMultilevel"/>
    <w:tmpl w:val="064A9570"/>
    <w:lvl w:ilvl="0" w:tplc="0282753C">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9A1509D"/>
    <w:multiLevelType w:val="hybridMultilevel"/>
    <w:tmpl w:val="D79E5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9C05658"/>
    <w:multiLevelType w:val="hybridMultilevel"/>
    <w:tmpl w:val="86EA571E"/>
    <w:lvl w:ilvl="0" w:tplc="1C6E1D4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CBC5E4B"/>
    <w:multiLevelType w:val="hybridMultilevel"/>
    <w:tmpl w:val="720C9190"/>
    <w:lvl w:ilvl="0" w:tplc="A0F8F70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5EFB0675"/>
    <w:multiLevelType w:val="hybridMultilevel"/>
    <w:tmpl w:val="EF0C3A6E"/>
    <w:lvl w:ilvl="0" w:tplc="6F80E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FE17AED"/>
    <w:multiLevelType w:val="hybridMultilevel"/>
    <w:tmpl w:val="37F07EA0"/>
    <w:lvl w:ilvl="0" w:tplc="0F14BEE0">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1" w15:restartNumberingAfterBreak="0">
    <w:nsid w:val="620B79CA"/>
    <w:multiLevelType w:val="hybridMultilevel"/>
    <w:tmpl w:val="4CF81D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2203223"/>
    <w:multiLevelType w:val="hybridMultilevel"/>
    <w:tmpl w:val="DEEED10E"/>
    <w:lvl w:ilvl="0" w:tplc="27D0A8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2E1CF7"/>
    <w:multiLevelType w:val="hybridMultilevel"/>
    <w:tmpl w:val="C6F662A4"/>
    <w:lvl w:ilvl="0" w:tplc="0415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4FC56AC"/>
    <w:multiLevelType w:val="hybridMultilevel"/>
    <w:tmpl w:val="3D5669C0"/>
    <w:lvl w:ilvl="0" w:tplc="C6043C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663A6F"/>
    <w:multiLevelType w:val="hybridMultilevel"/>
    <w:tmpl w:val="8146DDCA"/>
    <w:lvl w:ilvl="0" w:tplc="7BAAA6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F0977AF"/>
    <w:multiLevelType w:val="hybridMultilevel"/>
    <w:tmpl w:val="6B2AAB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1400769"/>
    <w:multiLevelType w:val="hybridMultilevel"/>
    <w:tmpl w:val="E5382B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31C3D69"/>
    <w:multiLevelType w:val="hybridMultilevel"/>
    <w:tmpl w:val="F7982718"/>
    <w:lvl w:ilvl="0" w:tplc="04824F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7A4F54"/>
    <w:multiLevelType w:val="hybridMultilevel"/>
    <w:tmpl w:val="D1AAE2B4"/>
    <w:lvl w:ilvl="0" w:tplc="F0D6C2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D8A76CE"/>
    <w:multiLevelType w:val="hybridMultilevel"/>
    <w:tmpl w:val="06147CFC"/>
    <w:lvl w:ilvl="0" w:tplc="845E7F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001415"/>
    <w:multiLevelType w:val="hybridMultilevel"/>
    <w:tmpl w:val="903CE768"/>
    <w:lvl w:ilvl="0" w:tplc="EFA04E4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50371320">
    <w:abstractNumId w:val="35"/>
  </w:num>
  <w:num w:numId="2" w16cid:durableId="67310386">
    <w:abstractNumId w:val="33"/>
  </w:num>
  <w:num w:numId="3" w16cid:durableId="128286336">
    <w:abstractNumId w:val="31"/>
  </w:num>
  <w:num w:numId="4" w16cid:durableId="1876043676">
    <w:abstractNumId w:val="29"/>
  </w:num>
  <w:num w:numId="5" w16cid:durableId="934051621">
    <w:abstractNumId w:val="7"/>
  </w:num>
  <w:num w:numId="6" w16cid:durableId="1446657613">
    <w:abstractNumId w:val="46"/>
  </w:num>
  <w:num w:numId="7" w16cid:durableId="1503013679">
    <w:abstractNumId w:val="8"/>
  </w:num>
  <w:num w:numId="8" w16cid:durableId="758261062">
    <w:abstractNumId w:val="38"/>
  </w:num>
  <w:num w:numId="9" w16cid:durableId="1577669716">
    <w:abstractNumId w:val="53"/>
  </w:num>
  <w:num w:numId="10" w16cid:durableId="802118665">
    <w:abstractNumId w:val="17"/>
  </w:num>
  <w:num w:numId="11" w16cid:durableId="1189611243">
    <w:abstractNumId w:val="1"/>
  </w:num>
  <w:num w:numId="12" w16cid:durableId="1414350040">
    <w:abstractNumId w:val="10"/>
  </w:num>
  <w:num w:numId="13" w16cid:durableId="1355690796">
    <w:abstractNumId w:val="21"/>
  </w:num>
  <w:num w:numId="14" w16cid:durableId="29261517">
    <w:abstractNumId w:val="54"/>
  </w:num>
  <w:num w:numId="15" w16cid:durableId="271977364">
    <w:abstractNumId w:val="27"/>
  </w:num>
  <w:num w:numId="16" w16cid:durableId="459879684">
    <w:abstractNumId w:val="28"/>
  </w:num>
  <w:num w:numId="17" w16cid:durableId="166021817">
    <w:abstractNumId w:val="34"/>
  </w:num>
  <w:num w:numId="18" w16cid:durableId="176583233">
    <w:abstractNumId w:val="40"/>
  </w:num>
  <w:num w:numId="19" w16cid:durableId="1447457131">
    <w:abstractNumId w:val="57"/>
  </w:num>
  <w:num w:numId="20" w16cid:durableId="2093965540">
    <w:abstractNumId w:val="44"/>
  </w:num>
  <w:num w:numId="21" w16cid:durableId="1515807053">
    <w:abstractNumId w:val="19"/>
  </w:num>
  <w:num w:numId="22" w16cid:durableId="306664685">
    <w:abstractNumId w:val="59"/>
  </w:num>
  <w:num w:numId="23" w16cid:durableId="1618684901">
    <w:abstractNumId w:val="6"/>
  </w:num>
  <w:num w:numId="24" w16cid:durableId="1762025514">
    <w:abstractNumId w:val="18"/>
  </w:num>
  <w:num w:numId="25" w16cid:durableId="1825467230">
    <w:abstractNumId w:val="47"/>
  </w:num>
  <w:num w:numId="26" w16cid:durableId="1712000525">
    <w:abstractNumId w:val="51"/>
  </w:num>
  <w:num w:numId="27" w16cid:durableId="728923411">
    <w:abstractNumId w:val="3"/>
  </w:num>
  <w:num w:numId="28" w16cid:durableId="590283465">
    <w:abstractNumId w:val="48"/>
  </w:num>
  <w:num w:numId="29" w16cid:durableId="2026899452">
    <w:abstractNumId w:val="50"/>
  </w:num>
  <w:num w:numId="30" w16cid:durableId="279382981">
    <w:abstractNumId w:val="2"/>
  </w:num>
  <w:num w:numId="31" w16cid:durableId="1135100841">
    <w:abstractNumId w:val="24"/>
  </w:num>
  <w:num w:numId="32" w16cid:durableId="1605460279">
    <w:abstractNumId w:val="9"/>
  </w:num>
  <w:num w:numId="33" w16cid:durableId="1278223524">
    <w:abstractNumId w:val="16"/>
  </w:num>
  <w:num w:numId="34" w16cid:durableId="1733964306">
    <w:abstractNumId w:val="49"/>
  </w:num>
  <w:num w:numId="35" w16cid:durableId="117451345">
    <w:abstractNumId w:val="0"/>
  </w:num>
  <w:num w:numId="36" w16cid:durableId="728311522">
    <w:abstractNumId w:val="30"/>
  </w:num>
  <w:num w:numId="37" w16cid:durableId="1520506379">
    <w:abstractNumId w:val="11"/>
  </w:num>
  <w:num w:numId="38" w16cid:durableId="1533225146">
    <w:abstractNumId w:val="58"/>
  </w:num>
  <w:num w:numId="39" w16cid:durableId="883715415">
    <w:abstractNumId w:val="41"/>
  </w:num>
  <w:num w:numId="40" w16cid:durableId="1851021489">
    <w:abstractNumId w:val="37"/>
  </w:num>
  <w:num w:numId="41" w16cid:durableId="989089860">
    <w:abstractNumId w:val="61"/>
  </w:num>
  <w:num w:numId="42" w16cid:durableId="1898005601">
    <w:abstractNumId w:val="52"/>
  </w:num>
  <w:num w:numId="43" w16cid:durableId="2120831076">
    <w:abstractNumId w:val="14"/>
  </w:num>
  <w:num w:numId="44" w16cid:durableId="1510870769">
    <w:abstractNumId w:val="32"/>
  </w:num>
  <w:num w:numId="45" w16cid:durableId="1181820322">
    <w:abstractNumId w:val="26"/>
  </w:num>
  <w:num w:numId="46" w16cid:durableId="618027291">
    <w:abstractNumId w:val="13"/>
  </w:num>
  <w:num w:numId="47" w16cid:durableId="696469150">
    <w:abstractNumId w:val="22"/>
  </w:num>
  <w:num w:numId="48" w16cid:durableId="1471366724">
    <w:abstractNumId w:val="12"/>
  </w:num>
  <w:num w:numId="49" w16cid:durableId="1331102670">
    <w:abstractNumId w:val="39"/>
  </w:num>
  <w:num w:numId="50" w16cid:durableId="882786420">
    <w:abstractNumId w:val="5"/>
  </w:num>
  <w:num w:numId="51" w16cid:durableId="1879778790">
    <w:abstractNumId w:val="43"/>
  </w:num>
  <w:num w:numId="52" w16cid:durableId="850752575">
    <w:abstractNumId w:val="23"/>
  </w:num>
  <w:num w:numId="53" w16cid:durableId="1683629582">
    <w:abstractNumId w:val="15"/>
  </w:num>
  <w:num w:numId="54" w16cid:durableId="1339653767">
    <w:abstractNumId w:val="42"/>
  </w:num>
  <w:num w:numId="55" w16cid:durableId="413937866">
    <w:abstractNumId w:val="56"/>
  </w:num>
  <w:num w:numId="56" w16cid:durableId="1328436786">
    <w:abstractNumId w:val="36"/>
  </w:num>
  <w:num w:numId="57" w16cid:durableId="1484006422">
    <w:abstractNumId w:val="20"/>
  </w:num>
  <w:num w:numId="58" w16cid:durableId="1768384509">
    <w:abstractNumId w:val="25"/>
  </w:num>
  <w:num w:numId="59" w16cid:durableId="1858349224">
    <w:abstractNumId w:val="45"/>
  </w:num>
  <w:num w:numId="60" w16cid:durableId="1623270039">
    <w:abstractNumId w:val="55"/>
  </w:num>
  <w:num w:numId="61" w16cid:durableId="12658184">
    <w:abstractNumId w:val="60"/>
  </w:num>
  <w:num w:numId="62" w16cid:durableId="591820155">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73D"/>
    <w:rsid w:val="00001E02"/>
    <w:rsid w:val="00001EFF"/>
    <w:rsid w:val="00004BEC"/>
    <w:rsid w:val="0000550F"/>
    <w:rsid w:val="00007AA0"/>
    <w:rsid w:val="000101C0"/>
    <w:rsid w:val="00013163"/>
    <w:rsid w:val="000151AD"/>
    <w:rsid w:val="00015BD3"/>
    <w:rsid w:val="00015FB1"/>
    <w:rsid w:val="00017153"/>
    <w:rsid w:val="000208D2"/>
    <w:rsid w:val="00021C1B"/>
    <w:rsid w:val="00022D34"/>
    <w:rsid w:val="00023224"/>
    <w:rsid w:val="0002379E"/>
    <w:rsid w:val="00023F8A"/>
    <w:rsid w:val="0002679D"/>
    <w:rsid w:val="000306C2"/>
    <w:rsid w:val="000339A2"/>
    <w:rsid w:val="00034E8B"/>
    <w:rsid w:val="00035832"/>
    <w:rsid w:val="00041183"/>
    <w:rsid w:val="0004276F"/>
    <w:rsid w:val="00046C03"/>
    <w:rsid w:val="000515FF"/>
    <w:rsid w:val="000548BF"/>
    <w:rsid w:val="00054D45"/>
    <w:rsid w:val="0006029F"/>
    <w:rsid w:val="00061963"/>
    <w:rsid w:val="00061EB2"/>
    <w:rsid w:val="00063F89"/>
    <w:rsid w:val="0006572A"/>
    <w:rsid w:val="0006773D"/>
    <w:rsid w:val="00070F10"/>
    <w:rsid w:val="0007403F"/>
    <w:rsid w:val="000746F6"/>
    <w:rsid w:val="00076D87"/>
    <w:rsid w:val="00082B17"/>
    <w:rsid w:val="0009258B"/>
    <w:rsid w:val="0009532F"/>
    <w:rsid w:val="00096F0A"/>
    <w:rsid w:val="000A1879"/>
    <w:rsid w:val="000A6E23"/>
    <w:rsid w:val="000A7736"/>
    <w:rsid w:val="000B0CBF"/>
    <w:rsid w:val="000B1013"/>
    <w:rsid w:val="000B32AC"/>
    <w:rsid w:val="000B3B5F"/>
    <w:rsid w:val="000B4025"/>
    <w:rsid w:val="000B5003"/>
    <w:rsid w:val="000B79B6"/>
    <w:rsid w:val="000C1546"/>
    <w:rsid w:val="000C2462"/>
    <w:rsid w:val="000C2545"/>
    <w:rsid w:val="000C2F1D"/>
    <w:rsid w:val="000C30C1"/>
    <w:rsid w:val="000C3A57"/>
    <w:rsid w:val="000C48B3"/>
    <w:rsid w:val="000C5AC4"/>
    <w:rsid w:val="000C63C1"/>
    <w:rsid w:val="000C63F6"/>
    <w:rsid w:val="000C6834"/>
    <w:rsid w:val="000C6951"/>
    <w:rsid w:val="000C76B0"/>
    <w:rsid w:val="000D0988"/>
    <w:rsid w:val="000D183F"/>
    <w:rsid w:val="000D1A0C"/>
    <w:rsid w:val="000D3AD6"/>
    <w:rsid w:val="000D5FF1"/>
    <w:rsid w:val="000E08CB"/>
    <w:rsid w:val="000E27C6"/>
    <w:rsid w:val="000F4345"/>
    <w:rsid w:val="000F5662"/>
    <w:rsid w:val="000F59B0"/>
    <w:rsid w:val="000F5F13"/>
    <w:rsid w:val="000F62E9"/>
    <w:rsid w:val="000F6AF9"/>
    <w:rsid w:val="000F7FC7"/>
    <w:rsid w:val="00103E1B"/>
    <w:rsid w:val="00105AD2"/>
    <w:rsid w:val="00105FCC"/>
    <w:rsid w:val="00106BF9"/>
    <w:rsid w:val="00106C60"/>
    <w:rsid w:val="00107040"/>
    <w:rsid w:val="001110D2"/>
    <w:rsid w:val="00111F9F"/>
    <w:rsid w:val="001122B9"/>
    <w:rsid w:val="0012201C"/>
    <w:rsid w:val="001247E4"/>
    <w:rsid w:val="0012557B"/>
    <w:rsid w:val="001310F2"/>
    <w:rsid w:val="0013277F"/>
    <w:rsid w:val="0013596B"/>
    <w:rsid w:val="00141B4F"/>
    <w:rsid w:val="00141EED"/>
    <w:rsid w:val="0014622A"/>
    <w:rsid w:val="0014642D"/>
    <w:rsid w:val="00147779"/>
    <w:rsid w:val="0015072D"/>
    <w:rsid w:val="00153303"/>
    <w:rsid w:val="001555EA"/>
    <w:rsid w:val="00162B7D"/>
    <w:rsid w:val="00164091"/>
    <w:rsid w:val="00164982"/>
    <w:rsid w:val="00165746"/>
    <w:rsid w:val="00165763"/>
    <w:rsid w:val="00165A1D"/>
    <w:rsid w:val="00170470"/>
    <w:rsid w:val="001724EB"/>
    <w:rsid w:val="00172EDB"/>
    <w:rsid w:val="00175D53"/>
    <w:rsid w:val="00181E4E"/>
    <w:rsid w:val="00182AE3"/>
    <w:rsid w:val="00184477"/>
    <w:rsid w:val="0018518A"/>
    <w:rsid w:val="00185F19"/>
    <w:rsid w:val="00193633"/>
    <w:rsid w:val="00193A7C"/>
    <w:rsid w:val="001A0D07"/>
    <w:rsid w:val="001A1105"/>
    <w:rsid w:val="001A1B48"/>
    <w:rsid w:val="001A3C62"/>
    <w:rsid w:val="001A69B2"/>
    <w:rsid w:val="001A6F3A"/>
    <w:rsid w:val="001B1C59"/>
    <w:rsid w:val="001B5387"/>
    <w:rsid w:val="001B6DDB"/>
    <w:rsid w:val="001C050E"/>
    <w:rsid w:val="001C0DD8"/>
    <w:rsid w:val="001C68E1"/>
    <w:rsid w:val="001C6A14"/>
    <w:rsid w:val="001C7742"/>
    <w:rsid w:val="001C7BD8"/>
    <w:rsid w:val="001D1218"/>
    <w:rsid w:val="001D2590"/>
    <w:rsid w:val="001D3121"/>
    <w:rsid w:val="001D5D62"/>
    <w:rsid w:val="001E3D59"/>
    <w:rsid w:val="001E483D"/>
    <w:rsid w:val="001E4DB8"/>
    <w:rsid w:val="001E710F"/>
    <w:rsid w:val="001E775B"/>
    <w:rsid w:val="001F0563"/>
    <w:rsid w:val="001F0CE4"/>
    <w:rsid w:val="001F2287"/>
    <w:rsid w:val="001F363F"/>
    <w:rsid w:val="00201DDD"/>
    <w:rsid w:val="00202BAB"/>
    <w:rsid w:val="00214175"/>
    <w:rsid w:val="0021685E"/>
    <w:rsid w:val="0021687B"/>
    <w:rsid w:val="00216AAB"/>
    <w:rsid w:val="00217AAA"/>
    <w:rsid w:val="00220346"/>
    <w:rsid w:val="002210F0"/>
    <w:rsid w:val="00224F89"/>
    <w:rsid w:val="0022514C"/>
    <w:rsid w:val="00234F5E"/>
    <w:rsid w:val="00240122"/>
    <w:rsid w:val="00241D98"/>
    <w:rsid w:val="00242366"/>
    <w:rsid w:val="00243541"/>
    <w:rsid w:val="002441A5"/>
    <w:rsid w:val="00246C03"/>
    <w:rsid w:val="00251DC9"/>
    <w:rsid w:val="002529D2"/>
    <w:rsid w:val="00252D39"/>
    <w:rsid w:val="002533E2"/>
    <w:rsid w:val="00253784"/>
    <w:rsid w:val="00254082"/>
    <w:rsid w:val="002547CC"/>
    <w:rsid w:val="00255404"/>
    <w:rsid w:val="00257DCC"/>
    <w:rsid w:val="00261360"/>
    <w:rsid w:val="002617ED"/>
    <w:rsid w:val="0026315B"/>
    <w:rsid w:val="00265650"/>
    <w:rsid w:val="0026615D"/>
    <w:rsid w:val="0026681B"/>
    <w:rsid w:val="002734E1"/>
    <w:rsid w:val="00274883"/>
    <w:rsid w:val="00276A3F"/>
    <w:rsid w:val="00277664"/>
    <w:rsid w:val="002814DF"/>
    <w:rsid w:val="00281656"/>
    <w:rsid w:val="00281EFD"/>
    <w:rsid w:val="00282C8C"/>
    <w:rsid w:val="00285139"/>
    <w:rsid w:val="00290AF9"/>
    <w:rsid w:val="002927D0"/>
    <w:rsid w:val="00292B4C"/>
    <w:rsid w:val="00293C52"/>
    <w:rsid w:val="00293D84"/>
    <w:rsid w:val="002952E3"/>
    <w:rsid w:val="002A50B1"/>
    <w:rsid w:val="002A6223"/>
    <w:rsid w:val="002A7F6D"/>
    <w:rsid w:val="002B0D90"/>
    <w:rsid w:val="002B4BCF"/>
    <w:rsid w:val="002C2C5F"/>
    <w:rsid w:val="002C6253"/>
    <w:rsid w:val="002C6B26"/>
    <w:rsid w:val="002C744C"/>
    <w:rsid w:val="002D1C68"/>
    <w:rsid w:val="002D30D1"/>
    <w:rsid w:val="002D6490"/>
    <w:rsid w:val="002D697B"/>
    <w:rsid w:val="002D6E44"/>
    <w:rsid w:val="002E43E9"/>
    <w:rsid w:val="002E55AF"/>
    <w:rsid w:val="002E6C16"/>
    <w:rsid w:val="002F1E2F"/>
    <w:rsid w:val="002F41A6"/>
    <w:rsid w:val="00300329"/>
    <w:rsid w:val="00300332"/>
    <w:rsid w:val="00301A8D"/>
    <w:rsid w:val="00303DF4"/>
    <w:rsid w:val="003049C9"/>
    <w:rsid w:val="0030514D"/>
    <w:rsid w:val="0031006B"/>
    <w:rsid w:val="00315027"/>
    <w:rsid w:val="003152EC"/>
    <w:rsid w:val="00315B58"/>
    <w:rsid w:val="00315F7F"/>
    <w:rsid w:val="00321782"/>
    <w:rsid w:val="00324059"/>
    <w:rsid w:val="00331042"/>
    <w:rsid w:val="00331125"/>
    <w:rsid w:val="0033147F"/>
    <w:rsid w:val="0033260F"/>
    <w:rsid w:val="00334E15"/>
    <w:rsid w:val="0033604C"/>
    <w:rsid w:val="00340F55"/>
    <w:rsid w:val="00346832"/>
    <w:rsid w:val="003470DA"/>
    <w:rsid w:val="00350CBF"/>
    <w:rsid w:val="0035189B"/>
    <w:rsid w:val="00351AFA"/>
    <w:rsid w:val="00352D12"/>
    <w:rsid w:val="0035317C"/>
    <w:rsid w:val="00353AB7"/>
    <w:rsid w:val="00353B0E"/>
    <w:rsid w:val="003559F1"/>
    <w:rsid w:val="003601F3"/>
    <w:rsid w:val="00360E74"/>
    <w:rsid w:val="00360EB0"/>
    <w:rsid w:val="00361761"/>
    <w:rsid w:val="00362DEB"/>
    <w:rsid w:val="00365FAC"/>
    <w:rsid w:val="00366B3E"/>
    <w:rsid w:val="0036767F"/>
    <w:rsid w:val="00367AA2"/>
    <w:rsid w:val="00370157"/>
    <w:rsid w:val="0037070E"/>
    <w:rsid w:val="00372C9C"/>
    <w:rsid w:val="003750E5"/>
    <w:rsid w:val="00377647"/>
    <w:rsid w:val="00381C2D"/>
    <w:rsid w:val="0038220F"/>
    <w:rsid w:val="003853BD"/>
    <w:rsid w:val="00393072"/>
    <w:rsid w:val="00394965"/>
    <w:rsid w:val="00397AE1"/>
    <w:rsid w:val="003A0653"/>
    <w:rsid w:val="003A3FFB"/>
    <w:rsid w:val="003A6232"/>
    <w:rsid w:val="003A680F"/>
    <w:rsid w:val="003B0514"/>
    <w:rsid w:val="003B37AA"/>
    <w:rsid w:val="003B4455"/>
    <w:rsid w:val="003B4E0D"/>
    <w:rsid w:val="003B6605"/>
    <w:rsid w:val="003C0ACE"/>
    <w:rsid w:val="003C135B"/>
    <w:rsid w:val="003D056E"/>
    <w:rsid w:val="003D1942"/>
    <w:rsid w:val="003D2759"/>
    <w:rsid w:val="003E032C"/>
    <w:rsid w:val="003E0501"/>
    <w:rsid w:val="003E1BFD"/>
    <w:rsid w:val="003E5FC9"/>
    <w:rsid w:val="003E6260"/>
    <w:rsid w:val="003E79E3"/>
    <w:rsid w:val="003F5087"/>
    <w:rsid w:val="003F6CEE"/>
    <w:rsid w:val="00400363"/>
    <w:rsid w:val="0040298C"/>
    <w:rsid w:val="00403B6A"/>
    <w:rsid w:val="004055F3"/>
    <w:rsid w:val="00406300"/>
    <w:rsid w:val="00407AE7"/>
    <w:rsid w:val="00411131"/>
    <w:rsid w:val="0041327D"/>
    <w:rsid w:val="00413D2C"/>
    <w:rsid w:val="0041654A"/>
    <w:rsid w:val="00416A45"/>
    <w:rsid w:val="004208AB"/>
    <w:rsid w:val="00423F02"/>
    <w:rsid w:val="00425E1B"/>
    <w:rsid w:val="004267B8"/>
    <w:rsid w:val="0042690A"/>
    <w:rsid w:val="00433D48"/>
    <w:rsid w:val="004340A0"/>
    <w:rsid w:val="00434352"/>
    <w:rsid w:val="00435EB4"/>
    <w:rsid w:val="00436501"/>
    <w:rsid w:val="00442E92"/>
    <w:rsid w:val="00447C30"/>
    <w:rsid w:val="00451CC9"/>
    <w:rsid w:val="00454183"/>
    <w:rsid w:val="004548F3"/>
    <w:rsid w:val="00456911"/>
    <w:rsid w:val="00461845"/>
    <w:rsid w:val="00464414"/>
    <w:rsid w:val="00464AE9"/>
    <w:rsid w:val="004656A1"/>
    <w:rsid w:val="00465ED6"/>
    <w:rsid w:val="004702F2"/>
    <w:rsid w:val="004706CE"/>
    <w:rsid w:val="00471DCE"/>
    <w:rsid w:val="00475CA3"/>
    <w:rsid w:val="00480366"/>
    <w:rsid w:val="0048660C"/>
    <w:rsid w:val="00492FA6"/>
    <w:rsid w:val="00494BE1"/>
    <w:rsid w:val="00495DF5"/>
    <w:rsid w:val="004A0831"/>
    <w:rsid w:val="004A265D"/>
    <w:rsid w:val="004B00B9"/>
    <w:rsid w:val="004B0E55"/>
    <w:rsid w:val="004B3F35"/>
    <w:rsid w:val="004B42ED"/>
    <w:rsid w:val="004B48D2"/>
    <w:rsid w:val="004B4F1F"/>
    <w:rsid w:val="004B5189"/>
    <w:rsid w:val="004B5E4D"/>
    <w:rsid w:val="004B6743"/>
    <w:rsid w:val="004C071F"/>
    <w:rsid w:val="004C619D"/>
    <w:rsid w:val="004C6A49"/>
    <w:rsid w:val="004C6EE0"/>
    <w:rsid w:val="004D145C"/>
    <w:rsid w:val="004D2C2B"/>
    <w:rsid w:val="004D5C36"/>
    <w:rsid w:val="004E1F1D"/>
    <w:rsid w:val="004E5322"/>
    <w:rsid w:val="004E678A"/>
    <w:rsid w:val="004E7C79"/>
    <w:rsid w:val="004F41E6"/>
    <w:rsid w:val="004F504A"/>
    <w:rsid w:val="004F5FAF"/>
    <w:rsid w:val="00500E75"/>
    <w:rsid w:val="005017EA"/>
    <w:rsid w:val="00502244"/>
    <w:rsid w:val="00502945"/>
    <w:rsid w:val="00503465"/>
    <w:rsid w:val="00504BCB"/>
    <w:rsid w:val="005071B6"/>
    <w:rsid w:val="00510177"/>
    <w:rsid w:val="00510284"/>
    <w:rsid w:val="0051054D"/>
    <w:rsid w:val="00521B30"/>
    <w:rsid w:val="00521D98"/>
    <w:rsid w:val="00522049"/>
    <w:rsid w:val="00523E1F"/>
    <w:rsid w:val="0052456E"/>
    <w:rsid w:val="005250E8"/>
    <w:rsid w:val="00525538"/>
    <w:rsid w:val="0052630A"/>
    <w:rsid w:val="00535989"/>
    <w:rsid w:val="005361E1"/>
    <w:rsid w:val="0054277E"/>
    <w:rsid w:val="005468A1"/>
    <w:rsid w:val="005479B8"/>
    <w:rsid w:val="005509F5"/>
    <w:rsid w:val="005523BA"/>
    <w:rsid w:val="00552BFA"/>
    <w:rsid w:val="00560F33"/>
    <w:rsid w:val="005626A0"/>
    <w:rsid w:val="00563361"/>
    <w:rsid w:val="0056418C"/>
    <w:rsid w:val="0057146E"/>
    <w:rsid w:val="0057213E"/>
    <w:rsid w:val="00572227"/>
    <w:rsid w:val="0057684C"/>
    <w:rsid w:val="00576AD8"/>
    <w:rsid w:val="005778D6"/>
    <w:rsid w:val="00581A49"/>
    <w:rsid w:val="005820AE"/>
    <w:rsid w:val="00582CEB"/>
    <w:rsid w:val="0058346A"/>
    <w:rsid w:val="00585030"/>
    <w:rsid w:val="00590935"/>
    <w:rsid w:val="0059445E"/>
    <w:rsid w:val="00597208"/>
    <w:rsid w:val="005A1F4A"/>
    <w:rsid w:val="005A2C0A"/>
    <w:rsid w:val="005A2C9A"/>
    <w:rsid w:val="005A4119"/>
    <w:rsid w:val="005A4178"/>
    <w:rsid w:val="005A41FD"/>
    <w:rsid w:val="005A46EF"/>
    <w:rsid w:val="005A5673"/>
    <w:rsid w:val="005A665D"/>
    <w:rsid w:val="005B090F"/>
    <w:rsid w:val="005B1D56"/>
    <w:rsid w:val="005B4A88"/>
    <w:rsid w:val="005B6C8C"/>
    <w:rsid w:val="005C0034"/>
    <w:rsid w:val="005C0308"/>
    <w:rsid w:val="005C165A"/>
    <w:rsid w:val="005C561B"/>
    <w:rsid w:val="005C5695"/>
    <w:rsid w:val="005C640F"/>
    <w:rsid w:val="005C74C9"/>
    <w:rsid w:val="005D33EC"/>
    <w:rsid w:val="005D5637"/>
    <w:rsid w:val="005E1B07"/>
    <w:rsid w:val="005E2CC4"/>
    <w:rsid w:val="005E5C9B"/>
    <w:rsid w:val="005E7BD5"/>
    <w:rsid w:val="005F36D9"/>
    <w:rsid w:val="005F469D"/>
    <w:rsid w:val="00602780"/>
    <w:rsid w:val="006046AE"/>
    <w:rsid w:val="00606B96"/>
    <w:rsid w:val="00612193"/>
    <w:rsid w:val="00612A3C"/>
    <w:rsid w:val="00622E38"/>
    <w:rsid w:val="00632B26"/>
    <w:rsid w:val="006345CE"/>
    <w:rsid w:val="006355B6"/>
    <w:rsid w:val="00636B41"/>
    <w:rsid w:val="00640826"/>
    <w:rsid w:val="00640C30"/>
    <w:rsid w:val="00640DAD"/>
    <w:rsid w:val="00641263"/>
    <w:rsid w:val="00643542"/>
    <w:rsid w:val="0065230C"/>
    <w:rsid w:val="0065511C"/>
    <w:rsid w:val="00655219"/>
    <w:rsid w:val="00656F85"/>
    <w:rsid w:val="0066082D"/>
    <w:rsid w:val="00660BD8"/>
    <w:rsid w:val="006659B0"/>
    <w:rsid w:val="00666929"/>
    <w:rsid w:val="00671FCE"/>
    <w:rsid w:val="0068089D"/>
    <w:rsid w:val="00682634"/>
    <w:rsid w:val="00682FDE"/>
    <w:rsid w:val="00683758"/>
    <w:rsid w:val="006859ED"/>
    <w:rsid w:val="006874C2"/>
    <w:rsid w:val="0069180B"/>
    <w:rsid w:val="00692ED8"/>
    <w:rsid w:val="0069308B"/>
    <w:rsid w:val="006936E4"/>
    <w:rsid w:val="00695742"/>
    <w:rsid w:val="00696EDD"/>
    <w:rsid w:val="006A2225"/>
    <w:rsid w:val="006A32A7"/>
    <w:rsid w:val="006A3BAB"/>
    <w:rsid w:val="006A42C8"/>
    <w:rsid w:val="006A4970"/>
    <w:rsid w:val="006B18D6"/>
    <w:rsid w:val="006B1AC6"/>
    <w:rsid w:val="006B24C8"/>
    <w:rsid w:val="006B270F"/>
    <w:rsid w:val="006C0181"/>
    <w:rsid w:val="006C0440"/>
    <w:rsid w:val="006C360E"/>
    <w:rsid w:val="006C366A"/>
    <w:rsid w:val="006C45DE"/>
    <w:rsid w:val="006C501E"/>
    <w:rsid w:val="006C6E6C"/>
    <w:rsid w:val="006D042B"/>
    <w:rsid w:val="006D13FA"/>
    <w:rsid w:val="006D19CA"/>
    <w:rsid w:val="006D1E28"/>
    <w:rsid w:val="006D23E9"/>
    <w:rsid w:val="006D6F23"/>
    <w:rsid w:val="006D7BEC"/>
    <w:rsid w:val="006E1357"/>
    <w:rsid w:val="006E415A"/>
    <w:rsid w:val="006E4DCB"/>
    <w:rsid w:val="006E7023"/>
    <w:rsid w:val="006F3F06"/>
    <w:rsid w:val="006F6731"/>
    <w:rsid w:val="006F6D6C"/>
    <w:rsid w:val="00700B54"/>
    <w:rsid w:val="00702074"/>
    <w:rsid w:val="00703862"/>
    <w:rsid w:val="00710224"/>
    <w:rsid w:val="0071114A"/>
    <w:rsid w:val="00712FA7"/>
    <w:rsid w:val="007152D3"/>
    <w:rsid w:val="00716011"/>
    <w:rsid w:val="00720730"/>
    <w:rsid w:val="00720F73"/>
    <w:rsid w:val="007229B8"/>
    <w:rsid w:val="00722D02"/>
    <w:rsid w:val="00722DAD"/>
    <w:rsid w:val="00722E1E"/>
    <w:rsid w:val="00722ED6"/>
    <w:rsid w:val="00726821"/>
    <w:rsid w:val="0072776B"/>
    <w:rsid w:val="00732148"/>
    <w:rsid w:val="0073280E"/>
    <w:rsid w:val="00733751"/>
    <w:rsid w:val="007357FB"/>
    <w:rsid w:val="00735ADC"/>
    <w:rsid w:val="00737DF1"/>
    <w:rsid w:val="0074057D"/>
    <w:rsid w:val="00741AC3"/>
    <w:rsid w:val="00744FB7"/>
    <w:rsid w:val="00745640"/>
    <w:rsid w:val="00745825"/>
    <w:rsid w:val="00751CF6"/>
    <w:rsid w:val="00755C42"/>
    <w:rsid w:val="00755EF9"/>
    <w:rsid w:val="00756255"/>
    <w:rsid w:val="00756309"/>
    <w:rsid w:val="00762409"/>
    <w:rsid w:val="007624AE"/>
    <w:rsid w:val="0076330C"/>
    <w:rsid w:val="0076480E"/>
    <w:rsid w:val="00765847"/>
    <w:rsid w:val="00766721"/>
    <w:rsid w:val="0076720C"/>
    <w:rsid w:val="00772AAD"/>
    <w:rsid w:val="0077309F"/>
    <w:rsid w:val="00774EFF"/>
    <w:rsid w:val="00776EB5"/>
    <w:rsid w:val="00780F67"/>
    <w:rsid w:val="00782E1D"/>
    <w:rsid w:val="00784D25"/>
    <w:rsid w:val="007956C6"/>
    <w:rsid w:val="0079655F"/>
    <w:rsid w:val="007966B4"/>
    <w:rsid w:val="007A1A87"/>
    <w:rsid w:val="007A321D"/>
    <w:rsid w:val="007A4913"/>
    <w:rsid w:val="007A4F57"/>
    <w:rsid w:val="007A57E6"/>
    <w:rsid w:val="007A5F98"/>
    <w:rsid w:val="007A6024"/>
    <w:rsid w:val="007A6E03"/>
    <w:rsid w:val="007A72B4"/>
    <w:rsid w:val="007B11EF"/>
    <w:rsid w:val="007B4BAF"/>
    <w:rsid w:val="007B527A"/>
    <w:rsid w:val="007B6F05"/>
    <w:rsid w:val="007B7924"/>
    <w:rsid w:val="007C1ADF"/>
    <w:rsid w:val="007C1C3C"/>
    <w:rsid w:val="007C2466"/>
    <w:rsid w:val="007C4C46"/>
    <w:rsid w:val="007C5B58"/>
    <w:rsid w:val="007C673E"/>
    <w:rsid w:val="007D4103"/>
    <w:rsid w:val="007D5715"/>
    <w:rsid w:val="007E6313"/>
    <w:rsid w:val="007E7150"/>
    <w:rsid w:val="007F0275"/>
    <w:rsid w:val="007F567F"/>
    <w:rsid w:val="007F71FE"/>
    <w:rsid w:val="007F74E0"/>
    <w:rsid w:val="008000CE"/>
    <w:rsid w:val="008066E5"/>
    <w:rsid w:val="00807035"/>
    <w:rsid w:val="008070ED"/>
    <w:rsid w:val="00812005"/>
    <w:rsid w:val="008142CD"/>
    <w:rsid w:val="0081448B"/>
    <w:rsid w:val="00815527"/>
    <w:rsid w:val="00817EF2"/>
    <w:rsid w:val="008204A8"/>
    <w:rsid w:val="00822295"/>
    <w:rsid w:val="0082244E"/>
    <w:rsid w:val="00827701"/>
    <w:rsid w:val="00831CBD"/>
    <w:rsid w:val="00831E29"/>
    <w:rsid w:val="00837CE7"/>
    <w:rsid w:val="00840DFD"/>
    <w:rsid w:val="008417BC"/>
    <w:rsid w:val="00841D86"/>
    <w:rsid w:val="00842713"/>
    <w:rsid w:val="00842F1D"/>
    <w:rsid w:val="00843E2E"/>
    <w:rsid w:val="008455F5"/>
    <w:rsid w:val="008459F9"/>
    <w:rsid w:val="00845D1B"/>
    <w:rsid w:val="00850279"/>
    <w:rsid w:val="008504CD"/>
    <w:rsid w:val="00852EEA"/>
    <w:rsid w:val="008534BF"/>
    <w:rsid w:val="00854757"/>
    <w:rsid w:val="0085529E"/>
    <w:rsid w:val="00862514"/>
    <w:rsid w:val="0086502C"/>
    <w:rsid w:val="008650A9"/>
    <w:rsid w:val="008665F8"/>
    <w:rsid w:val="00871821"/>
    <w:rsid w:val="00872ED0"/>
    <w:rsid w:val="008740FB"/>
    <w:rsid w:val="0087467B"/>
    <w:rsid w:val="00875410"/>
    <w:rsid w:val="008810EF"/>
    <w:rsid w:val="008818EC"/>
    <w:rsid w:val="00881C13"/>
    <w:rsid w:val="00881C34"/>
    <w:rsid w:val="00887351"/>
    <w:rsid w:val="00887AF4"/>
    <w:rsid w:val="0089149F"/>
    <w:rsid w:val="00892111"/>
    <w:rsid w:val="00892B11"/>
    <w:rsid w:val="00894DE9"/>
    <w:rsid w:val="008979D0"/>
    <w:rsid w:val="008A1C56"/>
    <w:rsid w:val="008A2A3E"/>
    <w:rsid w:val="008A2EA8"/>
    <w:rsid w:val="008A5DD2"/>
    <w:rsid w:val="008A68B5"/>
    <w:rsid w:val="008B2129"/>
    <w:rsid w:val="008B710A"/>
    <w:rsid w:val="008C0161"/>
    <w:rsid w:val="008C1310"/>
    <w:rsid w:val="008C341A"/>
    <w:rsid w:val="008C368C"/>
    <w:rsid w:val="008C3ABC"/>
    <w:rsid w:val="008C76E4"/>
    <w:rsid w:val="008C77C4"/>
    <w:rsid w:val="008C7B33"/>
    <w:rsid w:val="008D02A2"/>
    <w:rsid w:val="008D207D"/>
    <w:rsid w:val="008D40C8"/>
    <w:rsid w:val="008D4DF9"/>
    <w:rsid w:val="008D5AAE"/>
    <w:rsid w:val="008D6190"/>
    <w:rsid w:val="008D74E3"/>
    <w:rsid w:val="008D75D1"/>
    <w:rsid w:val="008E050E"/>
    <w:rsid w:val="008E2DAB"/>
    <w:rsid w:val="008E394E"/>
    <w:rsid w:val="008E5917"/>
    <w:rsid w:val="008E5E6A"/>
    <w:rsid w:val="008E7047"/>
    <w:rsid w:val="008E74FC"/>
    <w:rsid w:val="008F2DDA"/>
    <w:rsid w:val="008F5861"/>
    <w:rsid w:val="008F6D77"/>
    <w:rsid w:val="009016A5"/>
    <w:rsid w:val="00902C6F"/>
    <w:rsid w:val="00903AFB"/>
    <w:rsid w:val="009078E8"/>
    <w:rsid w:val="00912812"/>
    <w:rsid w:val="00912A96"/>
    <w:rsid w:val="009145D8"/>
    <w:rsid w:val="00915F7B"/>
    <w:rsid w:val="009204D3"/>
    <w:rsid w:val="00920847"/>
    <w:rsid w:val="00920D79"/>
    <w:rsid w:val="009308E5"/>
    <w:rsid w:val="009318B6"/>
    <w:rsid w:val="009335D6"/>
    <w:rsid w:val="00935497"/>
    <w:rsid w:val="009410E7"/>
    <w:rsid w:val="00941BB8"/>
    <w:rsid w:val="00942012"/>
    <w:rsid w:val="00942BDE"/>
    <w:rsid w:val="00942D04"/>
    <w:rsid w:val="00943DBD"/>
    <w:rsid w:val="009462DD"/>
    <w:rsid w:val="00953540"/>
    <w:rsid w:val="00954CAE"/>
    <w:rsid w:val="00955B02"/>
    <w:rsid w:val="00956428"/>
    <w:rsid w:val="00963441"/>
    <w:rsid w:val="00964A5B"/>
    <w:rsid w:val="00965635"/>
    <w:rsid w:val="00965655"/>
    <w:rsid w:val="0096667A"/>
    <w:rsid w:val="00966F87"/>
    <w:rsid w:val="00967DEF"/>
    <w:rsid w:val="00971F27"/>
    <w:rsid w:val="00973868"/>
    <w:rsid w:val="009747F5"/>
    <w:rsid w:val="00974C0C"/>
    <w:rsid w:val="00980781"/>
    <w:rsid w:val="00985986"/>
    <w:rsid w:val="00986176"/>
    <w:rsid w:val="00990035"/>
    <w:rsid w:val="00991F52"/>
    <w:rsid w:val="009946D8"/>
    <w:rsid w:val="009954B9"/>
    <w:rsid w:val="00996109"/>
    <w:rsid w:val="009A05A8"/>
    <w:rsid w:val="009A18ED"/>
    <w:rsid w:val="009A61F4"/>
    <w:rsid w:val="009A6567"/>
    <w:rsid w:val="009B37E9"/>
    <w:rsid w:val="009B465F"/>
    <w:rsid w:val="009B4D93"/>
    <w:rsid w:val="009C1ED2"/>
    <w:rsid w:val="009C2DC8"/>
    <w:rsid w:val="009C4F06"/>
    <w:rsid w:val="009C5EAC"/>
    <w:rsid w:val="009C6FF8"/>
    <w:rsid w:val="009D0A70"/>
    <w:rsid w:val="009D313C"/>
    <w:rsid w:val="009D51F7"/>
    <w:rsid w:val="009E2DE8"/>
    <w:rsid w:val="009F0FB2"/>
    <w:rsid w:val="009F1665"/>
    <w:rsid w:val="009F2FE6"/>
    <w:rsid w:val="009F3D0C"/>
    <w:rsid w:val="009F6BE3"/>
    <w:rsid w:val="00A02616"/>
    <w:rsid w:val="00A05725"/>
    <w:rsid w:val="00A06345"/>
    <w:rsid w:val="00A12244"/>
    <w:rsid w:val="00A15C1C"/>
    <w:rsid w:val="00A17CA9"/>
    <w:rsid w:val="00A2170A"/>
    <w:rsid w:val="00A223E1"/>
    <w:rsid w:val="00A250F6"/>
    <w:rsid w:val="00A30D01"/>
    <w:rsid w:val="00A35E42"/>
    <w:rsid w:val="00A35E86"/>
    <w:rsid w:val="00A40AD0"/>
    <w:rsid w:val="00A41D2A"/>
    <w:rsid w:val="00A44A8D"/>
    <w:rsid w:val="00A4773D"/>
    <w:rsid w:val="00A5048B"/>
    <w:rsid w:val="00A522B4"/>
    <w:rsid w:val="00A5243F"/>
    <w:rsid w:val="00A53D4D"/>
    <w:rsid w:val="00A547CB"/>
    <w:rsid w:val="00A54E29"/>
    <w:rsid w:val="00A54E67"/>
    <w:rsid w:val="00A55C8C"/>
    <w:rsid w:val="00A55D20"/>
    <w:rsid w:val="00A60B7B"/>
    <w:rsid w:val="00A63266"/>
    <w:rsid w:val="00A653AE"/>
    <w:rsid w:val="00A6673D"/>
    <w:rsid w:val="00A7123A"/>
    <w:rsid w:val="00A74575"/>
    <w:rsid w:val="00A75300"/>
    <w:rsid w:val="00A777C5"/>
    <w:rsid w:val="00A8363D"/>
    <w:rsid w:val="00A84AAA"/>
    <w:rsid w:val="00A8696A"/>
    <w:rsid w:val="00A8718B"/>
    <w:rsid w:val="00A87EDF"/>
    <w:rsid w:val="00A905CA"/>
    <w:rsid w:val="00A91E08"/>
    <w:rsid w:val="00A95ACB"/>
    <w:rsid w:val="00A96F43"/>
    <w:rsid w:val="00A972CF"/>
    <w:rsid w:val="00AA0554"/>
    <w:rsid w:val="00AA096C"/>
    <w:rsid w:val="00AA244E"/>
    <w:rsid w:val="00AA38CF"/>
    <w:rsid w:val="00AB08B6"/>
    <w:rsid w:val="00AB256E"/>
    <w:rsid w:val="00AB2C2B"/>
    <w:rsid w:val="00AB6014"/>
    <w:rsid w:val="00AB75D8"/>
    <w:rsid w:val="00AC012E"/>
    <w:rsid w:val="00AC0A25"/>
    <w:rsid w:val="00AC11E6"/>
    <w:rsid w:val="00AC2F1B"/>
    <w:rsid w:val="00AC526B"/>
    <w:rsid w:val="00AC7338"/>
    <w:rsid w:val="00AC7B45"/>
    <w:rsid w:val="00AD0E40"/>
    <w:rsid w:val="00AD3537"/>
    <w:rsid w:val="00AD4A4F"/>
    <w:rsid w:val="00AD655A"/>
    <w:rsid w:val="00AD6840"/>
    <w:rsid w:val="00AD71E0"/>
    <w:rsid w:val="00AD7BCA"/>
    <w:rsid w:val="00AE266F"/>
    <w:rsid w:val="00AE2EE6"/>
    <w:rsid w:val="00AE73CC"/>
    <w:rsid w:val="00AF4F74"/>
    <w:rsid w:val="00AF56AE"/>
    <w:rsid w:val="00AF6E77"/>
    <w:rsid w:val="00B0048D"/>
    <w:rsid w:val="00B01568"/>
    <w:rsid w:val="00B025E0"/>
    <w:rsid w:val="00B029C0"/>
    <w:rsid w:val="00B02D9C"/>
    <w:rsid w:val="00B05E04"/>
    <w:rsid w:val="00B10728"/>
    <w:rsid w:val="00B109E2"/>
    <w:rsid w:val="00B2039E"/>
    <w:rsid w:val="00B24019"/>
    <w:rsid w:val="00B33B17"/>
    <w:rsid w:val="00B33F01"/>
    <w:rsid w:val="00B3501F"/>
    <w:rsid w:val="00B35AF0"/>
    <w:rsid w:val="00B35B45"/>
    <w:rsid w:val="00B36B71"/>
    <w:rsid w:val="00B37416"/>
    <w:rsid w:val="00B40DC9"/>
    <w:rsid w:val="00B42574"/>
    <w:rsid w:val="00B43A07"/>
    <w:rsid w:val="00B43BF8"/>
    <w:rsid w:val="00B44604"/>
    <w:rsid w:val="00B45679"/>
    <w:rsid w:val="00B474B2"/>
    <w:rsid w:val="00B53546"/>
    <w:rsid w:val="00B60D44"/>
    <w:rsid w:val="00B628CE"/>
    <w:rsid w:val="00B640CC"/>
    <w:rsid w:val="00B71FE6"/>
    <w:rsid w:val="00B72A3B"/>
    <w:rsid w:val="00B76112"/>
    <w:rsid w:val="00B90B32"/>
    <w:rsid w:val="00B95205"/>
    <w:rsid w:val="00B95773"/>
    <w:rsid w:val="00B975DB"/>
    <w:rsid w:val="00BA056C"/>
    <w:rsid w:val="00BA1217"/>
    <w:rsid w:val="00BB12D8"/>
    <w:rsid w:val="00BB324B"/>
    <w:rsid w:val="00BB5126"/>
    <w:rsid w:val="00BB5BB7"/>
    <w:rsid w:val="00BC0144"/>
    <w:rsid w:val="00BC0288"/>
    <w:rsid w:val="00BC2875"/>
    <w:rsid w:val="00BC3A84"/>
    <w:rsid w:val="00BC6A9F"/>
    <w:rsid w:val="00BD1E5D"/>
    <w:rsid w:val="00BD24F0"/>
    <w:rsid w:val="00BD4556"/>
    <w:rsid w:val="00BE34AE"/>
    <w:rsid w:val="00BE3ABA"/>
    <w:rsid w:val="00BE4F17"/>
    <w:rsid w:val="00BE69C4"/>
    <w:rsid w:val="00BF0C3C"/>
    <w:rsid w:val="00BF1AB3"/>
    <w:rsid w:val="00BF2CA5"/>
    <w:rsid w:val="00BF54B8"/>
    <w:rsid w:val="00BF5657"/>
    <w:rsid w:val="00BF5FEE"/>
    <w:rsid w:val="00BF6171"/>
    <w:rsid w:val="00C00232"/>
    <w:rsid w:val="00C013C0"/>
    <w:rsid w:val="00C01745"/>
    <w:rsid w:val="00C101DB"/>
    <w:rsid w:val="00C34718"/>
    <w:rsid w:val="00C3506F"/>
    <w:rsid w:val="00C45E53"/>
    <w:rsid w:val="00C46592"/>
    <w:rsid w:val="00C46689"/>
    <w:rsid w:val="00C507EA"/>
    <w:rsid w:val="00C510B1"/>
    <w:rsid w:val="00C53BF1"/>
    <w:rsid w:val="00C55AC1"/>
    <w:rsid w:val="00C55DC9"/>
    <w:rsid w:val="00C57B8A"/>
    <w:rsid w:val="00C57D37"/>
    <w:rsid w:val="00C625BC"/>
    <w:rsid w:val="00C62613"/>
    <w:rsid w:val="00C63B96"/>
    <w:rsid w:val="00C6760E"/>
    <w:rsid w:val="00C71FE7"/>
    <w:rsid w:val="00C751AD"/>
    <w:rsid w:val="00C77756"/>
    <w:rsid w:val="00C80CFF"/>
    <w:rsid w:val="00C82B67"/>
    <w:rsid w:val="00C861EC"/>
    <w:rsid w:val="00C87E4D"/>
    <w:rsid w:val="00C913CB"/>
    <w:rsid w:val="00C925B5"/>
    <w:rsid w:val="00C962AC"/>
    <w:rsid w:val="00C96ED1"/>
    <w:rsid w:val="00CA36BE"/>
    <w:rsid w:val="00CA520F"/>
    <w:rsid w:val="00CB0776"/>
    <w:rsid w:val="00CB0A1D"/>
    <w:rsid w:val="00CB1731"/>
    <w:rsid w:val="00CB1912"/>
    <w:rsid w:val="00CB2E61"/>
    <w:rsid w:val="00CB39B2"/>
    <w:rsid w:val="00CB7427"/>
    <w:rsid w:val="00CC017A"/>
    <w:rsid w:val="00CC0AD3"/>
    <w:rsid w:val="00CC27AA"/>
    <w:rsid w:val="00CC57F4"/>
    <w:rsid w:val="00CC7D8F"/>
    <w:rsid w:val="00CD3136"/>
    <w:rsid w:val="00CD38A3"/>
    <w:rsid w:val="00CD667C"/>
    <w:rsid w:val="00CE2358"/>
    <w:rsid w:val="00CE2B2F"/>
    <w:rsid w:val="00CE7B8D"/>
    <w:rsid w:val="00CF1EBD"/>
    <w:rsid w:val="00CF387A"/>
    <w:rsid w:val="00CF59BD"/>
    <w:rsid w:val="00D02CF5"/>
    <w:rsid w:val="00D0540E"/>
    <w:rsid w:val="00D0586D"/>
    <w:rsid w:val="00D07A48"/>
    <w:rsid w:val="00D12CFD"/>
    <w:rsid w:val="00D16B4C"/>
    <w:rsid w:val="00D16E14"/>
    <w:rsid w:val="00D20594"/>
    <w:rsid w:val="00D239F3"/>
    <w:rsid w:val="00D246A9"/>
    <w:rsid w:val="00D3025E"/>
    <w:rsid w:val="00D32C08"/>
    <w:rsid w:val="00D32DA5"/>
    <w:rsid w:val="00D36A55"/>
    <w:rsid w:val="00D37002"/>
    <w:rsid w:val="00D42124"/>
    <w:rsid w:val="00D424AA"/>
    <w:rsid w:val="00D431C1"/>
    <w:rsid w:val="00D45561"/>
    <w:rsid w:val="00D46B42"/>
    <w:rsid w:val="00D500C9"/>
    <w:rsid w:val="00D51328"/>
    <w:rsid w:val="00D523BE"/>
    <w:rsid w:val="00D52A6B"/>
    <w:rsid w:val="00D544B9"/>
    <w:rsid w:val="00D57819"/>
    <w:rsid w:val="00D6224A"/>
    <w:rsid w:val="00D62E0F"/>
    <w:rsid w:val="00D62F45"/>
    <w:rsid w:val="00D64643"/>
    <w:rsid w:val="00D67B06"/>
    <w:rsid w:val="00D710CC"/>
    <w:rsid w:val="00D714E9"/>
    <w:rsid w:val="00D71E04"/>
    <w:rsid w:val="00D7268D"/>
    <w:rsid w:val="00D72729"/>
    <w:rsid w:val="00D7390F"/>
    <w:rsid w:val="00D74F00"/>
    <w:rsid w:val="00D76FA7"/>
    <w:rsid w:val="00D80704"/>
    <w:rsid w:val="00D80BE0"/>
    <w:rsid w:val="00D817CE"/>
    <w:rsid w:val="00D83419"/>
    <w:rsid w:val="00D86689"/>
    <w:rsid w:val="00D868EB"/>
    <w:rsid w:val="00D90620"/>
    <w:rsid w:val="00D920F6"/>
    <w:rsid w:val="00D963F1"/>
    <w:rsid w:val="00D965F1"/>
    <w:rsid w:val="00D97D3B"/>
    <w:rsid w:val="00D97E00"/>
    <w:rsid w:val="00DA32D7"/>
    <w:rsid w:val="00DA39FA"/>
    <w:rsid w:val="00DA63C2"/>
    <w:rsid w:val="00DA6F58"/>
    <w:rsid w:val="00DA7D3B"/>
    <w:rsid w:val="00DB0F0C"/>
    <w:rsid w:val="00DB2429"/>
    <w:rsid w:val="00DB34A0"/>
    <w:rsid w:val="00DB3512"/>
    <w:rsid w:val="00DB3EA7"/>
    <w:rsid w:val="00DC1B40"/>
    <w:rsid w:val="00DC5D01"/>
    <w:rsid w:val="00DC6D65"/>
    <w:rsid w:val="00DD24C6"/>
    <w:rsid w:val="00DD59DA"/>
    <w:rsid w:val="00DE12C2"/>
    <w:rsid w:val="00DE2963"/>
    <w:rsid w:val="00DE2D5B"/>
    <w:rsid w:val="00DE36F9"/>
    <w:rsid w:val="00DE3CD2"/>
    <w:rsid w:val="00DE4FA5"/>
    <w:rsid w:val="00DE541B"/>
    <w:rsid w:val="00DE6D8B"/>
    <w:rsid w:val="00DF0AC1"/>
    <w:rsid w:val="00DF1FB4"/>
    <w:rsid w:val="00DF2646"/>
    <w:rsid w:val="00DF28DF"/>
    <w:rsid w:val="00DF2E2A"/>
    <w:rsid w:val="00DF3096"/>
    <w:rsid w:val="00DF4F86"/>
    <w:rsid w:val="00DF5593"/>
    <w:rsid w:val="00DF5E8A"/>
    <w:rsid w:val="00E00B84"/>
    <w:rsid w:val="00E02B8C"/>
    <w:rsid w:val="00E03734"/>
    <w:rsid w:val="00E06C18"/>
    <w:rsid w:val="00E10620"/>
    <w:rsid w:val="00E12DE5"/>
    <w:rsid w:val="00E21411"/>
    <w:rsid w:val="00E21CE0"/>
    <w:rsid w:val="00E24F26"/>
    <w:rsid w:val="00E262BC"/>
    <w:rsid w:val="00E26EA5"/>
    <w:rsid w:val="00E30DB9"/>
    <w:rsid w:val="00E35434"/>
    <w:rsid w:val="00E35641"/>
    <w:rsid w:val="00E35B47"/>
    <w:rsid w:val="00E36B32"/>
    <w:rsid w:val="00E40097"/>
    <w:rsid w:val="00E40DC9"/>
    <w:rsid w:val="00E4163E"/>
    <w:rsid w:val="00E47067"/>
    <w:rsid w:val="00E50B99"/>
    <w:rsid w:val="00E50BCA"/>
    <w:rsid w:val="00E51675"/>
    <w:rsid w:val="00E53657"/>
    <w:rsid w:val="00E55160"/>
    <w:rsid w:val="00E60387"/>
    <w:rsid w:val="00E617F4"/>
    <w:rsid w:val="00E651E9"/>
    <w:rsid w:val="00E67897"/>
    <w:rsid w:val="00E714CD"/>
    <w:rsid w:val="00E71659"/>
    <w:rsid w:val="00E72D53"/>
    <w:rsid w:val="00E7396C"/>
    <w:rsid w:val="00E742C3"/>
    <w:rsid w:val="00E77BE8"/>
    <w:rsid w:val="00E80CBA"/>
    <w:rsid w:val="00E85D21"/>
    <w:rsid w:val="00E91716"/>
    <w:rsid w:val="00E91D8B"/>
    <w:rsid w:val="00E95762"/>
    <w:rsid w:val="00E95A7C"/>
    <w:rsid w:val="00E95EAF"/>
    <w:rsid w:val="00EA2AB2"/>
    <w:rsid w:val="00EA2FCA"/>
    <w:rsid w:val="00EA3697"/>
    <w:rsid w:val="00EA4C02"/>
    <w:rsid w:val="00EB3C3D"/>
    <w:rsid w:val="00EB54C8"/>
    <w:rsid w:val="00EB6F81"/>
    <w:rsid w:val="00EC015D"/>
    <w:rsid w:val="00EC1554"/>
    <w:rsid w:val="00EC2EDE"/>
    <w:rsid w:val="00EC5295"/>
    <w:rsid w:val="00EC5AD1"/>
    <w:rsid w:val="00EC5D49"/>
    <w:rsid w:val="00EC5E94"/>
    <w:rsid w:val="00ED0D9B"/>
    <w:rsid w:val="00ED6E9A"/>
    <w:rsid w:val="00EE367D"/>
    <w:rsid w:val="00EE3ACD"/>
    <w:rsid w:val="00EE707A"/>
    <w:rsid w:val="00EF1764"/>
    <w:rsid w:val="00F010FF"/>
    <w:rsid w:val="00F014DF"/>
    <w:rsid w:val="00F01F5C"/>
    <w:rsid w:val="00F037CD"/>
    <w:rsid w:val="00F04935"/>
    <w:rsid w:val="00F0500D"/>
    <w:rsid w:val="00F05ADA"/>
    <w:rsid w:val="00F06046"/>
    <w:rsid w:val="00F075A0"/>
    <w:rsid w:val="00F07B3C"/>
    <w:rsid w:val="00F12DC7"/>
    <w:rsid w:val="00F12E09"/>
    <w:rsid w:val="00F157D1"/>
    <w:rsid w:val="00F16914"/>
    <w:rsid w:val="00F21086"/>
    <w:rsid w:val="00F2319B"/>
    <w:rsid w:val="00F232C4"/>
    <w:rsid w:val="00F236FA"/>
    <w:rsid w:val="00F245E2"/>
    <w:rsid w:val="00F24635"/>
    <w:rsid w:val="00F24A33"/>
    <w:rsid w:val="00F276DF"/>
    <w:rsid w:val="00F27B5F"/>
    <w:rsid w:val="00F31711"/>
    <w:rsid w:val="00F31943"/>
    <w:rsid w:val="00F332A8"/>
    <w:rsid w:val="00F4094F"/>
    <w:rsid w:val="00F414E9"/>
    <w:rsid w:val="00F41FAE"/>
    <w:rsid w:val="00F50C3E"/>
    <w:rsid w:val="00F5407E"/>
    <w:rsid w:val="00F610B9"/>
    <w:rsid w:val="00F7063C"/>
    <w:rsid w:val="00F72314"/>
    <w:rsid w:val="00F77D98"/>
    <w:rsid w:val="00F77F50"/>
    <w:rsid w:val="00F80E22"/>
    <w:rsid w:val="00F82481"/>
    <w:rsid w:val="00F82587"/>
    <w:rsid w:val="00F83D5E"/>
    <w:rsid w:val="00F84028"/>
    <w:rsid w:val="00F9079C"/>
    <w:rsid w:val="00F9264A"/>
    <w:rsid w:val="00F97687"/>
    <w:rsid w:val="00FA42C5"/>
    <w:rsid w:val="00FA5CE6"/>
    <w:rsid w:val="00FA7A46"/>
    <w:rsid w:val="00FB18AA"/>
    <w:rsid w:val="00FB4954"/>
    <w:rsid w:val="00FB5285"/>
    <w:rsid w:val="00FB628B"/>
    <w:rsid w:val="00FB6D8A"/>
    <w:rsid w:val="00FB6F81"/>
    <w:rsid w:val="00FB7CEB"/>
    <w:rsid w:val="00FC035C"/>
    <w:rsid w:val="00FC0D64"/>
    <w:rsid w:val="00FC1A5E"/>
    <w:rsid w:val="00FC3DA2"/>
    <w:rsid w:val="00FC6043"/>
    <w:rsid w:val="00FD1C86"/>
    <w:rsid w:val="00FD5526"/>
    <w:rsid w:val="00FD5EA9"/>
    <w:rsid w:val="00FD72F7"/>
    <w:rsid w:val="00FE36DB"/>
    <w:rsid w:val="00FE5140"/>
    <w:rsid w:val="00FE51DE"/>
    <w:rsid w:val="00FF0578"/>
    <w:rsid w:val="00FF0ACB"/>
    <w:rsid w:val="00FF4A65"/>
    <w:rsid w:val="00FF5C95"/>
    <w:rsid w:val="00FF686D"/>
    <w:rsid w:val="00FF6D97"/>
    <w:rsid w:val="00FF7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85BD9"/>
  <w15:chartTrackingRefBased/>
  <w15:docId w15:val="{25BA95B7-21B0-49CE-8470-BD49A2D0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D20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8D20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30D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A30D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777C5"/>
    <w:pPr>
      <w:ind w:left="720"/>
      <w:contextualSpacing/>
    </w:pPr>
  </w:style>
  <w:style w:type="character" w:styleId="Odwoaniedokomentarza">
    <w:name w:val="annotation reference"/>
    <w:basedOn w:val="Domylnaczcionkaakapitu"/>
    <w:uiPriority w:val="99"/>
    <w:semiHidden/>
    <w:unhideWhenUsed/>
    <w:rsid w:val="004B00B9"/>
    <w:rPr>
      <w:sz w:val="16"/>
      <w:szCs w:val="16"/>
    </w:rPr>
  </w:style>
  <w:style w:type="paragraph" w:styleId="Tekstkomentarza">
    <w:name w:val="annotation text"/>
    <w:basedOn w:val="Normalny"/>
    <w:link w:val="TekstkomentarzaZnak"/>
    <w:uiPriority w:val="99"/>
    <w:semiHidden/>
    <w:unhideWhenUsed/>
    <w:rsid w:val="004B00B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B00B9"/>
    <w:rPr>
      <w:sz w:val="20"/>
      <w:szCs w:val="20"/>
    </w:rPr>
  </w:style>
  <w:style w:type="paragraph" w:styleId="Tematkomentarza">
    <w:name w:val="annotation subject"/>
    <w:basedOn w:val="Tekstkomentarza"/>
    <w:next w:val="Tekstkomentarza"/>
    <w:link w:val="TematkomentarzaZnak"/>
    <w:uiPriority w:val="99"/>
    <w:semiHidden/>
    <w:unhideWhenUsed/>
    <w:rsid w:val="004B00B9"/>
    <w:rPr>
      <w:b/>
      <w:bCs/>
    </w:rPr>
  </w:style>
  <w:style w:type="character" w:customStyle="1" w:styleId="TematkomentarzaZnak">
    <w:name w:val="Temat komentarza Znak"/>
    <w:basedOn w:val="TekstkomentarzaZnak"/>
    <w:link w:val="Tematkomentarza"/>
    <w:uiPriority w:val="99"/>
    <w:semiHidden/>
    <w:rsid w:val="004B00B9"/>
    <w:rPr>
      <w:b/>
      <w:bCs/>
      <w:sz w:val="20"/>
      <w:szCs w:val="20"/>
    </w:rPr>
  </w:style>
  <w:style w:type="paragraph" w:styleId="Bezodstpw">
    <w:name w:val="No Spacing"/>
    <w:link w:val="BezodstpwZnak"/>
    <w:uiPriority w:val="1"/>
    <w:qFormat/>
    <w:rsid w:val="000F434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F4345"/>
    <w:rPr>
      <w:rFonts w:eastAsiaTheme="minorEastAsia"/>
      <w:lang w:eastAsia="pl-PL"/>
    </w:rPr>
  </w:style>
  <w:style w:type="character" w:customStyle="1" w:styleId="Nagwek1Znak">
    <w:name w:val="Nagłówek 1 Znak"/>
    <w:basedOn w:val="Domylnaczcionkaakapitu"/>
    <w:link w:val="Nagwek1"/>
    <w:uiPriority w:val="9"/>
    <w:rsid w:val="008D207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8D207D"/>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30D01"/>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A30D01"/>
    <w:rPr>
      <w:rFonts w:asciiTheme="majorHAnsi" w:eastAsiaTheme="majorEastAsia" w:hAnsiTheme="majorHAnsi" w:cstheme="majorBidi"/>
      <w:i/>
      <w:iCs/>
      <w:color w:val="2F5496" w:themeColor="accent1" w:themeShade="BF"/>
    </w:rPr>
  </w:style>
  <w:style w:type="paragraph" w:styleId="Nagwekspisutreci">
    <w:name w:val="TOC Heading"/>
    <w:basedOn w:val="Nagwek1"/>
    <w:next w:val="Normalny"/>
    <w:uiPriority w:val="39"/>
    <w:unhideWhenUsed/>
    <w:qFormat/>
    <w:rsid w:val="00D7390F"/>
    <w:pPr>
      <w:outlineLvl w:val="9"/>
    </w:pPr>
    <w:rPr>
      <w:lang w:eastAsia="pl-PL"/>
    </w:rPr>
  </w:style>
  <w:style w:type="paragraph" w:styleId="Spistreci1">
    <w:name w:val="toc 1"/>
    <w:basedOn w:val="Normalny"/>
    <w:next w:val="Normalny"/>
    <w:autoRedefine/>
    <w:uiPriority w:val="39"/>
    <w:unhideWhenUsed/>
    <w:rsid w:val="00D7390F"/>
    <w:pPr>
      <w:spacing w:after="100"/>
    </w:pPr>
  </w:style>
  <w:style w:type="paragraph" w:styleId="Spistreci2">
    <w:name w:val="toc 2"/>
    <w:basedOn w:val="Normalny"/>
    <w:next w:val="Normalny"/>
    <w:autoRedefine/>
    <w:uiPriority w:val="39"/>
    <w:unhideWhenUsed/>
    <w:rsid w:val="00D7390F"/>
    <w:pPr>
      <w:spacing w:after="100"/>
      <w:ind w:left="220"/>
    </w:pPr>
  </w:style>
  <w:style w:type="paragraph" w:styleId="Spistreci3">
    <w:name w:val="toc 3"/>
    <w:basedOn w:val="Normalny"/>
    <w:next w:val="Normalny"/>
    <w:autoRedefine/>
    <w:uiPriority w:val="39"/>
    <w:unhideWhenUsed/>
    <w:rsid w:val="00D7390F"/>
    <w:pPr>
      <w:spacing w:after="100"/>
      <w:ind w:left="440"/>
    </w:pPr>
  </w:style>
  <w:style w:type="character" w:styleId="Hipercze">
    <w:name w:val="Hyperlink"/>
    <w:basedOn w:val="Domylnaczcionkaakapitu"/>
    <w:uiPriority w:val="99"/>
    <w:unhideWhenUsed/>
    <w:rsid w:val="00D7390F"/>
    <w:rPr>
      <w:color w:val="0563C1" w:themeColor="hyperlink"/>
      <w:u w:val="single"/>
    </w:rPr>
  </w:style>
  <w:style w:type="paragraph" w:styleId="Legenda">
    <w:name w:val="caption"/>
    <w:basedOn w:val="Normalny"/>
    <w:next w:val="Normalny"/>
    <w:uiPriority w:val="35"/>
    <w:unhideWhenUsed/>
    <w:qFormat/>
    <w:rsid w:val="00BF5FEE"/>
    <w:pPr>
      <w:spacing w:after="200" w:line="240" w:lineRule="auto"/>
    </w:pPr>
    <w:rPr>
      <w:i/>
      <w:iCs/>
      <w:color w:val="44546A" w:themeColor="text2"/>
      <w:sz w:val="18"/>
      <w:szCs w:val="18"/>
    </w:rPr>
  </w:style>
  <w:style w:type="table" w:styleId="Tabela-Siatka">
    <w:name w:val="Table Grid"/>
    <w:basedOn w:val="Standardowy"/>
    <w:uiPriority w:val="39"/>
    <w:rsid w:val="00442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
    <w:name w:val="Grid Table 4"/>
    <w:basedOn w:val="Standardowy"/>
    <w:uiPriority w:val="49"/>
    <w:rsid w:val="00442E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ierozpoznanawzmianka">
    <w:name w:val="Unresolved Mention"/>
    <w:basedOn w:val="Domylnaczcionkaakapitu"/>
    <w:uiPriority w:val="99"/>
    <w:semiHidden/>
    <w:unhideWhenUsed/>
    <w:rsid w:val="00F31943"/>
    <w:rPr>
      <w:color w:val="605E5C"/>
      <w:shd w:val="clear" w:color="auto" w:fill="E1DFDD"/>
    </w:rPr>
  </w:style>
  <w:style w:type="paragraph" w:styleId="Nagwek">
    <w:name w:val="header"/>
    <w:basedOn w:val="Normalny"/>
    <w:link w:val="NagwekZnak"/>
    <w:uiPriority w:val="99"/>
    <w:unhideWhenUsed/>
    <w:rsid w:val="00BB51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5126"/>
  </w:style>
  <w:style w:type="paragraph" w:styleId="Stopka">
    <w:name w:val="footer"/>
    <w:basedOn w:val="Normalny"/>
    <w:link w:val="StopkaZnak"/>
    <w:uiPriority w:val="99"/>
    <w:unhideWhenUsed/>
    <w:rsid w:val="00BB51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5126"/>
  </w:style>
  <w:style w:type="paragraph" w:styleId="Tekstprzypisukocowego">
    <w:name w:val="endnote text"/>
    <w:basedOn w:val="Normalny"/>
    <w:link w:val="TekstprzypisukocowegoZnak"/>
    <w:uiPriority w:val="99"/>
    <w:semiHidden/>
    <w:unhideWhenUsed/>
    <w:rsid w:val="00776EB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76EB5"/>
    <w:rPr>
      <w:sz w:val="20"/>
      <w:szCs w:val="20"/>
    </w:rPr>
  </w:style>
  <w:style w:type="character" w:styleId="Odwoanieprzypisukocowego">
    <w:name w:val="endnote reference"/>
    <w:basedOn w:val="Domylnaczcionkaakapitu"/>
    <w:uiPriority w:val="99"/>
    <w:semiHidden/>
    <w:unhideWhenUsed/>
    <w:rsid w:val="00776EB5"/>
    <w:rPr>
      <w:vertAlign w:val="superscript"/>
    </w:rPr>
  </w:style>
  <w:style w:type="table" w:styleId="Tabelasiatki4akcent2">
    <w:name w:val="Grid Table 4 Accent 2"/>
    <w:basedOn w:val="Standardowy"/>
    <w:uiPriority w:val="49"/>
    <w:rsid w:val="001724E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4">
    <w:name w:val="Grid Table 4 Accent 4"/>
    <w:basedOn w:val="Standardowy"/>
    <w:uiPriority w:val="49"/>
    <w:rsid w:val="001724E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arkedcontent">
    <w:name w:val="markedcontent"/>
    <w:basedOn w:val="Domylnaczcionkaakapitu"/>
    <w:rsid w:val="00D544B9"/>
  </w:style>
  <w:style w:type="table" w:styleId="Tabelasiatki5ciemna">
    <w:name w:val="Grid Table 5 Dark"/>
    <w:basedOn w:val="Standardowy"/>
    <w:uiPriority w:val="50"/>
    <w:rsid w:val="008222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Spisilustracji">
    <w:name w:val="table of figures"/>
    <w:basedOn w:val="Normalny"/>
    <w:next w:val="Normalny"/>
    <w:uiPriority w:val="99"/>
    <w:unhideWhenUsed/>
    <w:rsid w:val="00393072"/>
    <w:pPr>
      <w:spacing w:after="0"/>
    </w:pPr>
  </w:style>
  <w:style w:type="paragraph" w:styleId="Tekstprzypisudolnego">
    <w:name w:val="footnote text"/>
    <w:basedOn w:val="Normalny"/>
    <w:link w:val="TekstprzypisudolnegoZnak"/>
    <w:uiPriority w:val="99"/>
    <w:semiHidden/>
    <w:unhideWhenUsed/>
    <w:rsid w:val="005B1D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B1D56"/>
    <w:rPr>
      <w:sz w:val="20"/>
      <w:szCs w:val="20"/>
    </w:rPr>
  </w:style>
  <w:style w:type="character" w:styleId="Odwoanieprzypisudolnego">
    <w:name w:val="footnote reference"/>
    <w:basedOn w:val="Domylnaczcionkaakapitu"/>
    <w:uiPriority w:val="99"/>
    <w:semiHidden/>
    <w:unhideWhenUsed/>
    <w:rsid w:val="005B1D56"/>
    <w:rPr>
      <w:vertAlign w:val="superscript"/>
    </w:rPr>
  </w:style>
  <w:style w:type="character" w:styleId="UyteHipercze">
    <w:name w:val="FollowedHyperlink"/>
    <w:basedOn w:val="Domylnaczcionkaakapitu"/>
    <w:uiPriority w:val="99"/>
    <w:semiHidden/>
    <w:unhideWhenUsed/>
    <w:rsid w:val="00465ED6"/>
    <w:rPr>
      <w:color w:val="954F72"/>
      <w:u w:val="single"/>
    </w:rPr>
  </w:style>
  <w:style w:type="paragraph" w:customStyle="1" w:styleId="msonormal0">
    <w:name w:val="msonormal"/>
    <w:basedOn w:val="Normalny"/>
    <w:rsid w:val="00465ED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3">
    <w:name w:val="xl63"/>
    <w:basedOn w:val="Normalny"/>
    <w:rsid w:val="00465ED6"/>
    <w:pPr>
      <w:spacing w:before="100" w:beforeAutospacing="1" w:after="100" w:afterAutospacing="1" w:line="240" w:lineRule="auto"/>
      <w:jc w:val="center"/>
      <w:textAlignment w:val="center"/>
    </w:pPr>
    <w:rPr>
      <w:rFonts w:ascii="Helvetica" w:eastAsia="Times New Roman" w:hAnsi="Helvetica" w:cs="Helvetica"/>
      <w:sz w:val="16"/>
      <w:szCs w:val="16"/>
      <w:lang w:eastAsia="pl-PL"/>
    </w:rPr>
  </w:style>
  <w:style w:type="paragraph" w:customStyle="1" w:styleId="xl64">
    <w:name w:val="xl64"/>
    <w:basedOn w:val="Normalny"/>
    <w:rsid w:val="00465ED6"/>
    <w:pPr>
      <w:spacing w:before="100" w:beforeAutospacing="1" w:after="100" w:afterAutospacing="1" w:line="240" w:lineRule="auto"/>
      <w:textAlignment w:val="center"/>
    </w:pPr>
    <w:rPr>
      <w:rFonts w:ascii="Helvetica" w:eastAsia="Times New Roman" w:hAnsi="Helvetica" w:cs="Helvetica"/>
      <w:sz w:val="16"/>
      <w:szCs w:val="16"/>
      <w:lang w:eastAsia="pl-PL"/>
    </w:rPr>
  </w:style>
  <w:style w:type="paragraph" w:customStyle="1" w:styleId="xl65">
    <w:name w:val="xl65"/>
    <w:basedOn w:val="Normalny"/>
    <w:rsid w:val="0046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Helvetica" w:eastAsia="Times New Roman" w:hAnsi="Helvetica" w:cs="Helvetica"/>
      <w:b/>
      <w:bCs/>
      <w:sz w:val="16"/>
      <w:szCs w:val="16"/>
      <w:lang w:eastAsia="pl-PL"/>
    </w:rPr>
  </w:style>
  <w:style w:type="paragraph" w:customStyle="1" w:styleId="xl66">
    <w:name w:val="xl66"/>
    <w:basedOn w:val="Normalny"/>
    <w:rsid w:val="0046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Helvetica" w:eastAsia="Times New Roman" w:hAnsi="Helvetica" w:cs="Helvetica"/>
      <w:sz w:val="16"/>
      <w:szCs w:val="16"/>
      <w:lang w:eastAsia="pl-PL"/>
    </w:rPr>
  </w:style>
  <w:style w:type="paragraph" w:customStyle="1" w:styleId="xl67">
    <w:name w:val="xl67"/>
    <w:basedOn w:val="Normalny"/>
    <w:rsid w:val="0046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Helvetica" w:eastAsia="Times New Roman" w:hAnsi="Helvetica" w:cs="Helvetic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0791">
      <w:bodyDiv w:val="1"/>
      <w:marLeft w:val="0"/>
      <w:marRight w:val="0"/>
      <w:marTop w:val="0"/>
      <w:marBottom w:val="0"/>
      <w:divBdr>
        <w:top w:val="none" w:sz="0" w:space="0" w:color="auto"/>
        <w:left w:val="none" w:sz="0" w:space="0" w:color="auto"/>
        <w:bottom w:val="none" w:sz="0" w:space="0" w:color="auto"/>
        <w:right w:val="none" w:sz="0" w:space="0" w:color="auto"/>
      </w:divBdr>
      <w:divsChild>
        <w:div w:id="982346219">
          <w:marLeft w:val="0"/>
          <w:marRight w:val="0"/>
          <w:marTop w:val="0"/>
          <w:marBottom w:val="0"/>
          <w:divBdr>
            <w:top w:val="none" w:sz="0" w:space="0" w:color="auto"/>
            <w:left w:val="none" w:sz="0" w:space="0" w:color="auto"/>
            <w:bottom w:val="none" w:sz="0" w:space="0" w:color="auto"/>
            <w:right w:val="none" w:sz="0" w:space="0" w:color="auto"/>
          </w:divBdr>
        </w:div>
      </w:divsChild>
    </w:div>
    <w:div w:id="33233501">
      <w:bodyDiv w:val="1"/>
      <w:marLeft w:val="0"/>
      <w:marRight w:val="0"/>
      <w:marTop w:val="0"/>
      <w:marBottom w:val="0"/>
      <w:divBdr>
        <w:top w:val="none" w:sz="0" w:space="0" w:color="auto"/>
        <w:left w:val="none" w:sz="0" w:space="0" w:color="auto"/>
        <w:bottom w:val="none" w:sz="0" w:space="0" w:color="auto"/>
        <w:right w:val="none" w:sz="0" w:space="0" w:color="auto"/>
      </w:divBdr>
    </w:div>
    <w:div w:id="81606961">
      <w:bodyDiv w:val="1"/>
      <w:marLeft w:val="0"/>
      <w:marRight w:val="0"/>
      <w:marTop w:val="0"/>
      <w:marBottom w:val="0"/>
      <w:divBdr>
        <w:top w:val="none" w:sz="0" w:space="0" w:color="auto"/>
        <w:left w:val="none" w:sz="0" w:space="0" w:color="auto"/>
        <w:bottom w:val="none" w:sz="0" w:space="0" w:color="auto"/>
        <w:right w:val="none" w:sz="0" w:space="0" w:color="auto"/>
      </w:divBdr>
    </w:div>
    <w:div w:id="99110323">
      <w:bodyDiv w:val="1"/>
      <w:marLeft w:val="0"/>
      <w:marRight w:val="0"/>
      <w:marTop w:val="0"/>
      <w:marBottom w:val="0"/>
      <w:divBdr>
        <w:top w:val="none" w:sz="0" w:space="0" w:color="auto"/>
        <w:left w:val="none" w:sz="0" w:space="0" w:color="auto"/>
        <w:bottom w:val="none" w:sz="0" w:space="0" w:color="auto"/>
        <w:right w:val="none" w:sz="0" w:space="0" w:color="auto"/>
      </w:divBdr>
    </w:div>
    <w:div w:id="177811882">
      <w:bodyDiv w:val="1"/>
      <w:marLeft w:val="0"/>
      <w:marRight w:val="0"/>
      <w:marTop w:val="0"/>
      <w:marBottom w:val="0"/>
      <w:divBdr>
        <w:top w:val="none" w:sz="0" w:space="0" w:color="auto"/>
        <w:left w:val="none" w:sz="0" w:space="0" w:color="auto"/>
        <w:bottom w:val="none" w:sz="0" w:space="0" w:color="auto"/>
        <w:right w:val="none" w:sz="0" w:space="0" w:color="auto"/>
      </w:divBdr>
    </w:div>
    <w:div w:id="258829722">
      <w:bodyDiv w:val="1"/>
      <w:marLeft w:val="0"/>
      <w:marRight w:val="0"/>
      <w:marTop w:val="0"/>
      <w:marBottom w:val="0"/>
      <w:divBdr>
        <w:top w:val="none" w:sz="0" w:space="0" w:color="auto"/>
        <w:left w:val="none" w:sz="0" w:space="0" w:color="auto"/>
        <w:bottom w:val="none" w:sz="0" w:space="0" w:color="auto"/>
        <w:right w:val="none" w:sz="0" w:space="0" w:color="auto"/>
      </w:divBdr>
    </w:div>
    <w:div w:id="372196736">
      <w:bodyDiv w:val="1"/>
      <w:marLeft w:val="0"/>
      <w:marRight w:val="0"/>
      <w:marTop w:val="0"/>
      <w:marBottom w:val="0"/>
      <w:divBdr>
        <w:top w:val="none" w:sz="0" w:space="0" w:color="auto"/>
        <w:left w:val="none" w:sz="0" w:space="0" w:color="auto"/>
        <w:bottom w:val="none" w:sz="0" w:space="0" w:color="auto"/>
        <w:right w:val="none" w:sz="0" w:space="0" w:color="auto"/>
      </w:divBdr>
    </w:div>
    <w:div w:id="614097369">
      <w:bodyDiv w:val="1"/>
      <w:marLeft w:val="0"/>
      <w:marRight w:val="0"/>
      <w:marTop w:val="0"/>
      <w:marBottom w:val="0"/>
      <w:divBdr>
        <w:top w:val="none" w:sz="0" w:space="0" w:color="auto"/>
        <w:left w:val="none" w:sz="0" w:space="0" w:color="auto"/>
        <w:bottom w:val="none" w:sz="0" w:space="0" w:color="auto"/>
        <w:right w:val="none" w:sz="0" w:space="0" w:color="auto"/>
      </w:divBdr>
      <w:divsChild>
        <w:div w:id="1367219416">
          <w:marLeft w:val="0"/>
          <w:marRight w:val="0"/>
          <w:marTop w:val="0"/>
          <w:marBottom w:val="0"/>
          <w:divBdr>
            <w:top w:val="none" w:sz="0" w:space="0" w:color="auto"/>
            <w:left w:val="none" w:sz="0" w:space="0" w:color="auto"/>
            <w:bottom w:val="none" w:sz="0" w:space="0" w:color="auto"/>
            <w:right w:val="none" w:sz="0" w:space="0" w:color="auto"/>
          </w:divBdr>
        </w:div>
      </w:divsChild>
    </w:div>
    <w:div w:id="727801425">
      <w:bodyDiv w:val="1"/>
      <w:marLeft w:val="0"/>
      <w:marRight w:val="0"/>
      <w:marTop w:val="0"/>
      <w:marBottom w:val="0"/>
      <w:divBdr>
        <w:top w:val="none" w:sz="0" w:space="0" w:color="auto"/>
        <w:left w:val="none" w:sz="0" w:space="0" w:color="auto"/>
        <w:bottom w:val="none" w:sz="0" w:space="0" w:color="auto"/>
        <w:right w:val="none" w:sz="0" w:space="0" w:color="auto"/>
      </w:divBdr>
    </w:div>
    <w:div w:id="891963597">
      <w:bodyDiv w:val="1"/>
      <w:marLeft w:val="0"/>
      <w:marRight w:val="0"/>
      <w:marTop w:val="0"/>
      <w:marBottom w:val="0"/>
      <w:divBdr>
        <w:top w:val="none" w:sz="0" w:space="0" w:color="auto"/>
        <w:left w:val="none" w:sz="0" w:space="0" w:color="auto"/>
        <w:bottom w:val="none" w:sz="0" w:space="0" w:color="auto"/>
        <w:right w:val="none" w:sz="0" w:space="0" w:color="auto"/>
      </w:divBdr>
    </w:div>
    <w:div w:id="892665949">
      <w:bodyDiv w:val="1"/>
      <w:marLeft w:val="0"/>
      <w:marRight w:val="0"/>
      <w:marTop w:val="0"/>
      <w:marBottom w:val="0"/>
      <w:divBdr>
        <w:top w:val="none" w:sz="0" w:space="0" w:color="auto"/>
        <w:left w:val="none" w:sz="0" w:space="0" w:color="auto"/>
        <w:bottom w:val="none" w:sz="0" w:space="0" w:color="auto"/>
        <w:right w:val="none" w:sz="0" w:space="0" w:color="auto"/>
      </w:divBdr>
    </w:div>
    <w:div w:id="894511616">
      <w:bodyDiv w:val="1"/>
      <w:marLeft w:val="0"/>
      <w:marRight w:val="0"/>
      <w:marTop w:val="0"/>
      <w:marBottom w:val="0"/>
      <w:divBdr>
        <w:top w:val="none" w:sz="0" w:space="0" w:color="auto"/>
        <w:left w:val="none" w:sz="0" w:space="0" w:color="auto"/>
        <w:bottom w:val="none" w:sz="0" w:space="0" w:color="auto"/>
        <w:right w:val="none" w:sz="0" w:space="0" w:color="auto"/>
      </w:divBdr>
    </w:div>
    <w:div w:id="942491895">
      <w:bodyDiv w:val="1"/>
      <w:marLeft w:val="0"/>
      <w:marRight w:val="0"/>
      <w:marTop w:val="0"/>
      <w:marBottom w:val="0"/>
      <w:divBdr>
        <w:top w:val="none" w:sz="0" w:space="0" w:color="auto"/>
        <w:left w:val="none" w:sz="0" w:space="0" w:color="auto"/>
        <w:bottom w:val="none" w:sz="0" w:space="0" w:color="auto"/>
        <w:right w:val="none" w:sz="0" w:space="0" w:color="auto"/>
      </w:divBdr>
    </w:div>
    <w:div w:id="1210344269">
      <w:bodyDiv w:val="1"/>
      <w:marLeft w:val="0"/>
      <w:marRight w:val="0"/>
      <w:marTop w:val="0"/>
      <w:marBottom w:val="0"/>
      <w:divBdr>
        <w:top w:val="none" w:sz="0" w:space="0" w:color="auto"/>
        <w:left w:val="none" w:sz="0" w:space="0" w:color="auto"/>
        <w:bottom w:val="none" w:sz="0" w:space="0" w:color="auto"/>
        <w:right w:val="none" w:sz="0" w:space="0" w:color="auto"/>
      </w:divBdr>
    </w:div>
    <w:div w:id="1320764714">
      <w:bodyDiv w:val="1"/>
      <w:marLeft w:val="0"/>
      <w:marRight w:val="0"/>
      <w:marTop w:val="0"/>
      <w:marBottom w:val="0"/>
      <w:divBdr>
        <w:top w:val="none" w:sz="0" w:space="0" w:color="auto"/>
        <w:left w:val="none" w:sz="0" w:space="0" w:color="auto"/>
        <w:bottom w:val="none" w:sz="0" w:space="0" w:color="auto"/>
        <w:right w:val="none" w:sz="0" w:space="0" w:color="auto"/>
      </w:divBdr>
    </w:div>
    <w:div w:id="1332879548">
      <w:bodyDiv w:val="1"/>
      <w:marLeft w:val="0"/>
      <w:marRight w:val="0"/>
      <w:marTop w:val="0"/>
      <w:marBottom w:val="0"/>
      <w:divBdr>
        <w:top w:val="none" w:sz="0" w:space="0" w:color="auto"/>
        <w:left w:val="none" w:sz="0" w:space="0" w:color="auto"/>
        <w:bottom w:val="none" w:sz="0" w:space="0" w:color="auto"/>
        <w:right w:val="none" w:sz="0" w:space="0" w:color="auto"/>
      </w:divBdr>
    </w:div>
    <w:div w:id="1388142403">
      <w:bodyDiv w:val="1"/>
      <w:marLeft w:val="0"/>
      <w:marRight w:val="0"/>
      <w:marTop w:val="0"/>
      <w:marBottom w:val="0"/>
      <w:divBdr>
        <w:top w:val="none" w:sz="0" w:space="0" w:color="auto"/>
        <w:left w:val="none" w:sz="0" w:space="0" w:color="auto"/>
        <w:bottom w:val="none" w:sz="0" w:space="0" w:color="auto"/>
        <w:right w:val="none" w:sz="0" w:space="0" w:color="auto"/>
      </w:divBdr>
    </w:div>
    <w:div w:id="1436363091">
      <w:bodyDiv w:val="1"/>
      <w:marLeft w:val="0"/>
      <w:marRight w:val="0"/>
      <w:marTop w:val="0"/>
      <w:marBottom w:val="0"/>
      <w:divBdr>
        <w:top w:val="none" w:sz="0" w:space="0" w:color="auto"/>
        <w:left w:val="none" w:sz="0" w:space="0" w:color="auto"/>
        <w:bottom w:val="none" w:sz="0" w:space="0" w:color="auto"/>
        <w:right w:val="none" w:sz="0" w:space="0" w:color="auto"/>
      </w:divBdr>
    </w:div>
    <w:div w:id="1445884850">
      <w:bodyDiv w:val="1"/>
      <w:marLeft w:val="0"/>
      <w:marRight w:val="0"/>
      <w:marTop w:val="0"/>
      <w:marBottom w:val="0"/>
      <w:divBdr>
        <w:top w:val="none" w:sz="0" w:space="0" w:color="auto"/>
        <w:left w:val="none" w:sz="0" w:space="0" w:color="auto"/>
        <w:bottom w:val="none" w:sz="0" w:space="0" w:color="auto"/>
        <w:right w:val="none" w:sz="0" w:space="0" w:color="auto"/>
      </w:divBdr>
    </w:div>
    <w:div w:id="1578199542">
      <w:bodyDiv w:val="1"/>
      <w:marLeft w:val="0"/>
      <w:marRight w:val="0"/>
      <w:marTop w:val="0"/>
      <w:marBottom w:val="0"/>
      <w:divBdr>
        <w:top w:val="none" w:sz="0" w:space="0" w:color="auto"/>
        <w:left w:val="none" w:sz="0" w:space="0" w:color="auto"/>
        <w:bottom w:val="none" w:sz="0" w:space="0" w:color="auto"/>
        <w:right w:val="none" w:sz="0" w:space="0" w:color="auto"/>
      </w:divBdr>
    </w:div>
    <w:div w:id="1609435478">
      <w:bodyDiv w:val="1"/>
      <w:marLeft w:val="0"/>
      <w:marRight w:val="0"/>
      <w:marTop w:val="0"/>
      <w:marBottom w:val="0"/>
      <w:divBdr>
        <w:top w:val="none" w:sz="0" w:space="0" w:color="auto"/>
        <w:left w:val="none" w:sz="0" w:space="0" w:color="auto"/>
        <w:bottom w:val="none" w:sz="0" w:space="0" w:color="auto"/>
        <w:right w:val="none" w:sz="0" w:space="0" w:color="auto"/>
      </w:divBdr>
    </w:div>
    <w:div w:id="1681347404">
      <w:bodyDiv w:val="1"/>
      <w:marLeft w:val="0"/>
      <w:marRight w:val="0"/>
      <w:marTop w:val="0"/>
      <w:marBottom w:val="0"/>
      <w:divBdr>
        <w:top w:val="none" w:sz="0" w:space="0" w:color="auto"/>
        <w:left w:val="none" w:sz="0" w:space="0" w:color="auto"/>
        <w:bottom w:val="none" w:sz="0" w:space="0" w:color="auto"/>
        <w:right w:val="none" w:sz="0" w:space="0" w:color="auto"/>
      </w:divBdr>
    </w:div>
    <w:div w:id="1798454730">
      <w:bodyDiv w:val="1"/>
      <w:marLeft w:val="0"/>
      <w:marRight w:val="0"/>
      <w:marTop w:val="0"/>
      <w:marBottom w:val="0"/>
      <w:divBdr>
        <w:top w:val="none" w:sz="0" w:space="0" w:color="auto"/>
        <w:left w:val="none" w:sz="0" w:space="0" w:color="auto"/>
        <w:bottom w:val="none" w:sz="0" w:space="0" w:color="auto"/>
        <w:right w:val="none" w:sz="0" w:space="0" w:color="auto"/>
      </w:divBdr>
    </w:div>
    <w:div w:id="1822964720">
      <w:bodyDiv w:val="1"/>
      <w:marLeft w:val="0"/>
      <w:marRight w:val="0"/>
      <w:marTop w:val="0"/>
      <w:marBottom w:val="0"/>
      <w:divBdr>
        <w:top w:val="none" w:sz="0" w:space="0" w:color="auto"/>
        <w:left w:val="none" w:sz="0" w:space="0" w:color="auto"/>
        <w:bottom w:val="none" w:sz="0" w:space="0" w:color="auto"/>
        <w:right w:val="none" w:sz="0" w:space="0" w:color="auto"/>
      </w:divBdr>
    </w:div>
    <w:div w:id="1919057029">
      <w:bodyDiv w:val="1"/>
      <w:marLeft w:val="0"/>
      <w:marRight w:val="0"/>
      <w:marTop w:val="0"/>
      <w:marBottom w:val="0"/>
      <w:divBdr>
        <w:top w:val="none" w:sz="0" w:space="0" w:color="auto"/>
        <w:left w:val="none" w:sz="0" w:space="0" w:color="auto"/>
        <w:bottom w:val="none" w:sz="0" w:space="0" w:color="auto"/>
        <w:right w:val="none" w:sz="0" w:space="0" w:color="auto"/>
      </w:divBdr>
    </w:div>
    <w:div w:id="1966766769">
      <w:bodyDiv w:val="1"/>
      <w:marLeft w:val="0"/>
      <w:marRight w:val="0"/>
      <w:marTop w:val="0"/>
      <w:marBottom w:val="0"/>
      <w:divBdr>
        <w:top w:val="none" w:sz="0" w:space="0" w:color="auto"/>
        <w:left w:val="none" w:sz="0" w:space="0" w:color="auto"/>
        <w:bottom w:val="none" w:sz="0" w:space="0" w:color="auto"/>
        <w:right w:val="none" w:sz="0" w:space="0" w:color="auto"/>
      </w:divBdr>
    </w:div>
    <w:div w:id="1974558831">
      <w:bodyDiv w:val="1"/>
      <w:marLeft w:val="0"/>
      <w:marRight w:val="0"/>
      <w:marTop w:val="0"/>
      <w:marBottom w:val="0"/>
      <w:divBdr>
        <w:top w:val="none" w:sz="0" w:space="0" w:color="auto"/>
        <w:left w:val="none" w:sz="0" w:space="0" w:color="auto"/>
        <w:bottom w:val="none" w:sz="0" w:space="0" w:color="auto"/>
        <w:right w:val="none" w:sz="0" w:space="0" w:color="auto"/>
      </w:divBdr>
    </w:div>
    <w:div w:id="1994916812">
      <w:bodyDiv w:val="1"/>
      <w:marLeft w:val="0"/>
      <w:marRight w:val="0"/>
      <w:marTop w:val="0"/>
      <w:marBottom w:val="0"/>
      <w:divBdr>
        <w:top w:val="none" w:sz="0" w:space="0" w:color="auto"/>
        <w:left w:val="none" w:sz="0" w:space="0" w:color="auto"/>
        <w:bottom w:val="none" w:sz="0" w:space="0" w:color="auto"/>
        <w:right w:val="none" w:sz="0" w:space="0" w:color="auto"/>
      </w:divBdr>
    </w:div>
    <w:div w:id="2056342949">
      <w:bodyDiv w:val="1"/>
      <w:marLeft w:val="0"/>
      <w:marRight w:val="0"/>
      <w:marTop w:val="0"/>
      <w:marBottom w:val="0"/>
      <w:divBdr>
        <w:top w:val="none" w:sz="0" w:space="0" w:color="auto"/>
        <w:left w:val="none" w:sz="0" w:space="0" w:color="auto"/>
        <w:bottom w:val="none" w:sz="0" w:space="0" w:color="auto"/>
        <w:right w:val="none" w:sz="0" w:space="0" w:color="auto"/>
      </w:divBdr>
    </w:div>
    <w:div w:id="2059209287">
      <w:bodyDiv w:val="1"/>
      <w:marLeft w:val="0"/>
      <w:marRight w:val="0"/>
      <w:marTop w:val="0"/>
      <w:marBottom w:val="0"/>
      <w:divBdr>
        <w:top w:val="none" w:sz="0" w:space="0" w:color="auto"/>
        <w:left w:val="none" w:sz="0" w:space="0" w:color="auto"/>
        <w:bottom w:val="none" w:sz="0" w:space="0" w:color="auto"/>
        <w:right w:val="none" w:sz="0" w:space="0" w:color="auto"/>
      </w:divBdr>
    </w:div>
    <w:div w:id="2092000363">
      <w:bodyDiv w:val="1"/>
      <w:marLeft w:val="0"/>
      <w:marRight w:val="0"/>
      <w:marTop w:val="0"/>
      <w:marBottom w:val="0"/>
      <w:divBdr>
        <w:top w:val="none" w:sz="0" w:space="0" w:color="auto"/>
        <w:left w:val="none" w:sz="0" w:space="0" w:color="auto"/>
        <w:bottom w:val="none" w:sz="0" w:space="0" w:color="auto"/>
        <w:right w:val="none" w:sz="0" w:space="0" w:color="auto"/>
      </w:divBdr>
    </w:div>
    <w:div w:id="2117674079">
      <w:bodyDiv w:val="1"/>
      <w:marLeft w:val="0"/>
      <w:marRight w:val="0"/>
      <w:marTop w:val="0"/>
      <w:marBottom w:val="0"/>
      <w:divBdr>
        <w:top w:val="none" w:sz="0" w:space="0" w:color="auto"/>
        <w:left w:val="none" w:sz="0" w:space="0" w:color="auto"/>
        <w:bottom w:val="none" w:sz="0" w:space="0" w:color="auto"/>
        <w:right w:val="none" w:sz="0" w:space="0" w:color="auto"/>
      </w:divBdr>
    </w:div>
    <w:div w:id="214395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talowawola.pl/okresl-swoje-preferencje-w-sferze-mieszkalnictwa-i-wypelnij-ankie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PW\Desktop\Serwer\STALOWA%20WOLA%20Strategia%20(strategia%20rozwoju%20bud.mieszk.)\Ankieta%20Stalowa%20Wola%20+%20inne%20przyk&#322;adowe\&#321;ukasz%20-%20opracowanie\Obrobiona%20baza.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latin typeface="Helvetica" panose="020B0604020202020204" pitchFamily="34" charset="0"/>
                <a:cs typeface="Helvetica" panose="020B0604020202020204" pitchFamily="34" charset="0"/>
              </a:rPr>
              <a:t>Forma</a:t>
            </a:r>
            <a:r>
              <a:rPr lang="pl-PL" sz="1000">
                <a:latin typeface="Helvetica" panose="020B0604020202020204" pitchFamily="34" charset="0"/>
                <a:cs typeface="Helvetica" panose="020B0604020202020204" pitchFamily="34" charset="0"/>
              </a:rPr>
              <a:t> wypełniania ankiety</a:t>
            </a:r>
            <a:r>
              <a:rPr lang="en-US" sz="1000">
                <a:latin typeface="Helvetica" panose="020B0604020202020204" pitchFamily="34" charset="0"/>
                <a:cs typeface="Helvetica" panose="020B0604020202020204" pitchFamily="34" charset="0"/>
              </a:rPr>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3C8A-44D5-90D8-8D1F9DBC0012}"/>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3C8A-44D5-90D8-8D1F9DBC00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Arkusz1!$B$3:$B$4</c:f>
              <c:strCache>
                <c:ptCount val="2"/>
                <c:pt idx="0">
                  <c:v>Ilość odpowiedzi - online:</c:v>
                </c:pt>
                <c:pt idx="1">
                  <c:v>Ilość odpowiedzi - osobiście:</c:v>
                </c:pt>
              </c:strCache>
            </c:strRef>
          </c:cat>
          <c:val>
            <c:numRef>
              <c:f>Arkusz1!$C$3:$C$4</c:f>
              <c:numCache>
                <c:formatCode>General</c:formatCode>
                <c:ptCount val="2"/>
                <c:pt idx="0">
                  <c:v>269</c:v>
                </c:pt>
                <c:pt idx="1">
                  <c:v>36</c:v>
                </c:pt>
              </c:numCache>
            </c:numRef>
          </c:val>
          <c:extLst>
            <c:ext xmlns:c16="http://schemas.microsoft.com/office/drawing/2014/chart" uri="{C3380CC4-5D6E-409C-BE32-E72D297353CC}">
              <c16:uniqueId val="{00000004-3C8A-44D5-90D8-8D1F9DBC0012}"/>
            </c:ext>
          </c:extLst>
        </c:ser>
        <c:dLbls>
          <c:showLegendKey val="0"/>
          <c:showVal val="0"/>
          <c:showCatName val="0"/>
          <c:showSerName val="0"/>
          <c:showPercent val="0"/>
          <c:showBubbleSize val="0"/>
        </c:dLbls>
        <c:gapWidth val="182"/>
        <c:axId val="1782193152"/>
        <c:axId val="1782189824"/>
      </c:barChart>
      <c:catAx>
        <c:axId val="178219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82189824"/>
        <c:crosses val="autoZero"/>
        <c:auto val="1"/>
        <c:lblAlgn val="ctr"/>
        <c:lblOffset val="100"/>
        <c:noMultiLvlLbl val="0"/>
      </c:catAx>
      <c:valAx>
        <c:axId val="178218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8219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Proszę</a:t>
            </a:r>
            <a:r>
              <a:rPr lang="pl-PL" sz="1000" baseline="0">
                <a:latin typeface="Helvetica" panose="020B0604020202020204" pitchFamily="34" charset="0"/>
                <a:cs typeface="Helvetica" panose="020B0604020202020204" pitchFamily="34" charset="0"/>
              </a:rPr>
              <a:t> określić sytuację ekonomiczną Pani/Pana gospodarstwa domowego w skali od 1 do 10</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F76D-4215-81EE-56A5E1F2B355}"/>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F76D-4215-81EE-56A5E1F2B355}"/>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F76D-4215-81EE-56A5E1F2B355}"/>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F76D-4215-81EE-56A5E1F2B355}"/>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F76D-4215-81EE-56A5E1F2B35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F76D-4215-81EE-56A5E1F2B355}"/>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D-F76D-4215-81EE-56A5E1F2B355}"/>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F76D-4215-81EE-56A5E1F2B355}"/>
              </c:ext>
            </c:extLst>
          </c:dPt>
          <c:dPt>
            <c:idx val="8"/>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1-F76D-4215-81EE-56A5E1F2B355}"/>
              </c:ext>
            </c:extLst>
          </c:dPt>
          <c:dPt>
            <c:idx val="9"/>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3-F76D-4215-81EE-56A5E1F2B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Arkusz1!$B$44:$B$53</c:f>
              <c:strCache>
                <c:ptCount val="10"/>
                <c:pt idx="0">
                  <c:v>Ocena 1</c:v>
                </c:pt>
                <c:pt idx="1">
                  <c:v>Ocena 2</c:v>
                </c:pt>
                <c:pt idx="2">
                  <c:v>Ocena 3</c:v>
                </c:pt>
                <c:pt idx="3">
                  <c:v>Ocena 4</c:v>
                </c:pt>
                <c:pt idx="4">
                  <c:v>Ocena 5</c:v>
                </c:pt>
                <c:pt idx="5">
                  <c:v>Ocena 6</c:v>
                </c:pt>
                <c:pt idx="6">
                  <c:v>Ocena 7</c:v>
                </c:pt>
                <c:pt idx="7">
                  <c:v>Ocena 8</c:v>
                </c:pt>
                <c:pt idx="8">
                  <c:v>Ocena 9</c:v>
                </c:pt>
                <c:pt idx="9">
                  <c:v>Ocena 10</c:v>
                </c:pt>
              </c:strCache>
            </c:strRef>
          </c:cat>
          <c:val>
            <c:numRef>
              <c:f>Arkusz1!$C$44:$C$53</c:f>
              <c:numCache>
                <c:formatCode>General</c:formatCode>
                <c:ptCount val="10"/>
                <c:pt idx="0">
                  <c:v>11</c:v>
                </c:pt>
                <c:pt idx="1">
                  <c:v>9</c:v>
                </c:pt>
                <c:pt idx="2">
                  <c:v>27</c:v>
                </c:pt>
                <c:pt idx="3">
                  <c:v>34</c:v>
                </c:pt>
                <c:pt idx="4">
                  <c:v>79</c:v>
                </c:pt>
                <c:pt idx="5">
                  <c:v>40</c:v>
                </c:pt>
                <c:pt idx="6">
                  <c:v>52</c:v>
                </c:pt>
                <c:pt idx="7">
                  <c:v>28</c:v>
                </c:pt>
                <c:pt idx="8">
                  <c:v>16</c:v>
                </c:pt>
                <c:pt idx="9">
                  <c:v>9</c:v>
                </c:pt>
              </c:numCache>
            </c:numRef>
          </c:val>
          <c:extLst>
            <c:ext xmlns:c16="http://schemas.microsoft.com/office/drawing/2014/chart" uri="{C3380CC4-5D6E-409C-BE32-E72D297353CC}">
              <c16:uniqueId val="{00000014-F76D-4215-81EE-56A5E1F2B355}"/>
            </c:ext>
          </c:extLst>
        </c:ser>
        <c:dLbls>
          <c:showLegendKey val="0"/>
          <c:showVal val="0"/>
          <c:showCatName val="0"/>
          <c:showSerName val="0"/>
          <c:showPercent val="0"/>
          <c:showBubbleSize val="0"/>
        </c:dLbls>
        <c:gapWidth val="182"/>
        <c:axId val="1753453824"/>
        <c:axId val="1753460896"/>
      </c:barChart>
      <c:catAx>
        <c:axId val="175345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53460896"/>
        <c:crosses val="autoZero"/>
        <c:auto val="1"/>
        <c:lblAlgn val="ctr"/>
        <c:lblOffset val="100"/>
        <c:noMultiLvlLbl val="0"/>
      </c:catAx>
      <c:valAx>
        <c:axId val="1753460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5345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Pani/Pana</a:t>
            </a:r>
            <a:r>
              <a:rPr lang="pl-PL" sz="1000" baseline="0">
                <a:latin typeface="Helvetica" panose="020B0604020202020204" pitchFamily="34" charset="0"/>
                <a:cs typeface="Helvetica" panose="020B0604020202020204" pitchFamily="34" charset="0"/>
              </a:rPr>
              <a:t> zasadniczym źródłem dochodu jest</a:t>
            </a:r>
            <a:r>
              <a:rPr lang="pl-PL" baseline="0"/>
              <a:t>:</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DE4-4DA0-AFDC-105967203CB6}"/>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CDE4-4DA0-AFDC-105967203CB6}"/>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CDE4-4DA0-AFDC-105967203CB6}"/>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CDE4-4DA0-AFDC-105967203CB6}"/>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CDE4-4DA0-AFDC-105967203CB6}"/>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CDE4-4DA0-AFDC-105967203CB6}"/>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CDE4-4DA0-AFDC-105967203C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Arkusz1!$B$58:$B$64</c:f>
              <c:strCache>
                <c:ptCount val="7"/>
                <c:pt idx="0">
                  <c:v>Umowa o pracę na czas nieokreślony</c:v>
                </c:pt>
                <c:pt idx="1">
                  <c:v>Umowa o pracę na czas określony</c:v>
                </c:pt>
                <c:pt idx="2">
                  <c:v>Własna działalność gospodarcza</c:v>
                </c:pt>
                <c:pt idx="3">
                  <c:v>Renta</c:v>
                </c:pt>
                <c:pt idx="4">
                  <c:v>Emerytura</c:v>
                </c:pt>
                <c:pt idx="5">
                  <c:v>Nie mam stałego źródła dochodu</c:v>
                </c:pt>
                <c:pt idx="6">
                  <c:v>Inne (jakie?)</c:v>
                </c:pt>
              </c:strCache>
            </c:strRef>
          </c:cat>
          <c:val>
            <c:numRef>
              <c:f>Arkusz1!$C$58:$C$64</c:f>
              <c:numCache>
                <c:formatCode>General</c:formatCode>
                <c:ptCount val="7"/>
                <c:pt idx="0">
                  <c:v>178</c:v>
                </c:pt>
                <c:pt idx="1">
                  <c:v>48</c:v>
                </c:pt>
                <c:pt idx="2">
                  <c:v>15</c:v>
                </c:pt>
                <c:pt idx="3">
                  <c:v>2</c:v>
                </c:pt>
                <c:pt idx="4">
                  <c:v>24</c:v>
                </c:pt>
                <c:pt idx="5">
                  <c:v>23</c:v>
                </c:pt>
                <c:pt idx="6">
                  <c:v>15</c:v>
                </c:pt>
              </c:numCache>
            </c:numRef>
          </c:val>
          <c:extLst>
            <c:ext xmlns:c16="http://schemas.microsoft.com/office/drawing/2014/chart" uri="{C3380CC4-5D6E-409C-BE32-E72D297353CC}">
              <c16:uniqueId val="{0000000E-CDE4-4DA0-AFDC-105967203CB6}"/>
            </c:ext>
          </c:extLst>
        </c:ser>
        <c:dLbls>
          <c:showLegendKey val="0"/>
          <c:showVal val="0"/>
          <c:showCatName val="0"/>
          <c:showSerName val="0"/>
          <c:showPercent val="0"/>
          <c:showBubbleSize val="0"/>
        </c:dLbls>
        <c:gapWidth val="182"/>
        <c:axId val="1940631760"/>
        <c:axId val="1940631344"/>
      </c:barChart>
      <c:catAx>
        <c:axId val="194063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31344"/>
        <c:crosses val="autoZero"/>
        <c:auto val="1"/>
        <c:lblAlgn val="ctr"/>
        <c:lblOffset val="100"/>
        <c:noMultiLvlLbl val="0"/>
      </c:catAx>
      <c:valAx>
        <c:axId val="194063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3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W jakim przedziale mieszczą się miesięczne dochody netto (tzw. na rękę)</a:t>
            </a:r>
            <a:r>
              <a:rPr lang="pl-PL" sz="1000" baseline="0">
                <a:latin typeface="Helvetica" panose="020B0604020202020204" pitchFamily="34" charset="0"/>
                <a:cs typeface="Helvetica" panose="020B0604020202020204" pitchFamily="34" charset="0"/>
              </a:rPr>
              <a:t> przypadające na jednego członka Pani/Pana gospodarstwa domowego?</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4BC4-4552-B79B-61258CF97ACA}"/>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4BC4-4552-B79B-61258CF97ACA}"/>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BC4-4552-B79B-61258CF97ACA}"/>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4BC4-4552-B79B-61258CF97ACA}"/>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4BC4-4552-B79B-61258CF97ACA}"/>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4BC4-4552-B79B-61258CF97A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Arkusz1!$B$69:$B$74</c:f>
              <c:strCache>
                <c:ptCount val="6"/>
                <c:pt idx="0">
                  <c:v>Do 1.000 zł</c:v>
                </c:pt>
                <c:pt idx="1">
                  <c:v>Od 1.001 zł do 2.000 zł</c:v>
                </c:pt>
                <c:pt idx="2">
                  <c:v>Od 2.001 zł do 3.000 zł</c:v>
                </c:pt>
                <c:pt idx="3">
                  <c:v>Od 3.001 zł do 4.000 zł</c:v>
                </c:pt>
                <c:pt idx="4">
                  <c:v>Od 4.001 zł do 5.000 zł</c:v>
                </c:pt>
                <c:pt idx="5">
                  <c:v>Powyżej 5.000 zł</c:v>
                </c:pt>
              </c:strCache>
            </c:strRef>
          </c:cat>
          <c:val>
            <c:numRef>
              <c:f>Arkusz1!$C$69:$C$74</c:f>
              <c:numCache>
                <c:formatCode>General</c:formatCode>
                <c:ptCount val="6"/>
                <c:pt idx="0">
                  <c:v>28</c:v>
                </c:pt>
                <c:pt idx="1">
                  <c:v>81</c:v>
                </c:pt>
                <c:pt idx="2">
                  <c:v>93</c:v>
                </c:pt>
                <c:pt idx="3">
                  <c:v>53</c:v>
                </c:pt>
                <c:pt idx="4">
                  <c:v>28</c:v>
                </c:pt>
                <c:pt idx="5">
                  <c:v>22</c:v>
                </c:pt>
              </c:numCache>
            </c:numRef>
          </c:val>
          <c:extLst>
            <c:ext xmlns:c16="http://schemas.microsoft.com/office/drawing/2014/chart" uri="{C3380CC4-5D6E-409C-BE32-E72D297353CC}">
              <c16:uniqueId val="{0000000C-4BC4-4552-B79B-61258CF97ACA}"/>
            </c:ext>
          </c:extLst>
        </c:ser>
        <c:dLbls>
          <c:showLegendKey val="0"/>
          <c:showVal val="0"/>
          <c:showCatName val="0"/>
          <c:showSerName val="0"/>
          <c:showPercent val="0"/>
          <c:showBubbleSize val="0"/>
        </c:dLbls>
        <c:gapWidth val="182"/>
        <c:axId val="1940654224"/>
        <c:axId val="1940665872"/>
      </c:barChart>
      <c:catAx>
        <c:axId val="194065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65872"/>
        <c:crosses val="autoZero"/>
        <c:auto val="1"/>
        <c:lblAlgn val="ctr"/>
        <c:lblOffset val="100"/>
        <c:noMultiLvlLbl val="0"/>
      </c:catAx>
      <c:valAx>
        <c:axId val="194066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5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Czy</a:t>
            </a:r>
            <a:r>
              <a:rPr lang="pl-PL" sz="1000" baseline="0">
                <a:latin typeface="Helvetica" panose="020B0604020202020204" pitchFamily="34" charset="0"/>
                <a:cs typeface="Helvetica" panose="020B0604020202020204" pitchFamily="34" charset="0"/>
              </a:rPr>
              <a:t> obecnie posiada Pani/Pan tytuł prawny do meiszkania/domu?</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30D2-4218-83AB-EA38A0D30FDF}"/>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30D2-4218-83AB-EA38A0D30F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Arkusz1!$B$79:$B$80</c:f>
              <c:strCache>
                <c:ptCount val="2"/>
                <c:pt idx="0">
                  <c:v>Tak (własność, spółdzielcze prawo, najem, inny)</c:v>
                </c:pt>
                <c:pt idx="1">
                  <c:v>Nie</c:v>
                </c:pt>
              </c:strCache>
            </c:strRef>
          </c:cat>
          <c:val>
            <c:numRef>
              <c:f>Arkusz1!$C$79:$C$80</c:f>
              <c:numCache>
                <c:formatCode>General</c:formatCode>
                <c:ptCount val="2"/>
                <c:pt idx="0">
                  <c:v>192</c:v>
                </c:pt>
                <c:pt idx="1">
                  <c:v>113</c:v>
                </c:pt>
              </c:numCache>
            </c:numRef>
          </c:val>
          <c:extLst>
            <c:ext xmlns:c16="http://schemas.microsoft.com/office/drawing/2014/chart" uri="{C3380CC4-5D6E-409C-BE32-E72D297353CC}">
              <c16:uniqueId val="{00000004-30D2-4218-83AB-EA38A0D30FDF}"/>
            </c:ext>
          </c:extLst>
        </c:ser>
        <c:dLbls>
          <c:showLegendKey val="0"/>
          <c:showVal val="0"/>
          <c:showCatName val="0"/>
          <c:showSerName val="0"/>
          <c:showPercent val="0"/>
          <c:showBubbleSize val="0"/>
        </c:dLbls>
        <c:gapWidth val="182"/>
        <c:axId val="2021068848"/>
        <c:axId val="2021075504"/>
      </c:barChart>
      <c:catAx>
        <c:axId val="202106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75504"/>
        <c:crosses val="autoZero"/>
        <c:auto val="1"/>
        <c:lblAlgn val="ctr"/>
        <c:lblOffset val="100"/>
        <c:noMultiLvlLbl val="0"/>
      </c:catAx>
      <c:valAx>
        <c:axId val="202107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6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W</a:t>
            </a:r>
            <a:r>
              <a:rPr lang="pl-PL" sz="1000" baseline="0">
                <a:latin typeface="Helvetica" panose="020B0604020202020204" pitchFamily="34" charset="0"/>
                <a:cs typeface="Helvetica" panose="020B0604020202020204" pitchFamily="34" charset="0"/>
              </a:rPr>
              <a:t> jaki sposób zaspakaja Pani/Pan aktualnie swoje potrzeby mieszkaniowe?</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EC64-48E5-811C-2B2C89CA115A}"/>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EC64-48E5-811C-2B2C89CA115A}"/>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EC64-48E5-811C-2B2C89CA115A}"/>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EC64-48E5-811C-2B2C89CA115A}"/>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EC64-48E5-811C-2B2C89CA115A}"/>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EC64-48E5-811C-2B2C89CA115A}"/>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EC64-48E5-811C-2B2C89CA115A}"/>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EC64-48E5-811C-2B2C89CA115A}"/>
              </c:ext>
            </c:extLst>
          </c:dPt>
          <c:dPt>
            <c:idx val="8"/>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1-EC64-48E5-811C-2B2C89CA11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Arkusz1!$B$85:$B$93</c:f>
              <c:strCache>
                <c:ptCount val="9"/>
                <c:pt idx="0">
                  <c:v>Mieszkam z rodzicami/krewnymi</c:v>
                </c:pt>
                <c:pt idx="1">
                  <c:v>Wynajmuję mieszkanie od prywatnego właściciela</c:v>
                </c:pt>
                <c:pt idx="2">
                  <c:v>Mieszkam w lokalu komunalnym (gminnym)</c:v>
                </c:pt>
                <c:pt idx="3">
                  <c:v>Mieszkam w lokalu socjalnym (gminnym)</c:v>
                </c:pt>
                <c:pt idx="4">
                  <c:v>Posiadam spółdzielcze lokatorskie prawo do lokalu mieszkalnego</c:v>
                </c:pt>
                <c:pt idx="5">
                  <c:v>Posiadam spółdzielcze własnościowe prawo do lokalu mieszkalnego</c:v>
                </c:pt>
                <c:pt idx="6">
                  <c:v>Posiadam prawo własności lokalu mieszkalnego</c:v>
                </c:pt>
                <c:pt idx="7">
                  <c:v>Posiadam dom jednorodzinny</c:v>
                </c:pt>
                <c:pt idx="8">
                  <c:v>Inne (jakie?)</c:v>
                </c:pt>
              </c:strCache>
            </c:strRef>
          </c:cat>
          <c:val>
            <c:numRef>
              <c:f>Arkusz1!$C$85:$C$93</c:f>
              <c:numCache>
                <c:formatCode>General</c:formatCode>
                <c:ptCount val="9"/>
                <c:pt idx="0">
                  <c:v>59</c:v>
                </c:pt>
                <c:pt idx="1">
                  <c:v>73</c:v>
                </c:pt>
                <c:pt idx="2">
                  <c:v>5</c:v>
                </c:pt>
                <c:pt idx="3">
                  <c:v>1</c:v>
                </c:pt>
                <c:pt idx="4">
                  <c:v>11</c:v>
                </c:pt>
                <c:pt idx="5">
                  <c:v>54</c:v>
                </c:pt>
                <c:pt idx="6">
                  <c:v>55</c:v>
                </c:pt>
                <c:pt idx="7">
                  <c:v>31</c:v>
                </c:pt>
                <c:pt idx="8">
                  <c:v>16</c:v>
                </c:pt>
              </c:numCache>
            </c:numRef>
          </c:val>
          <c:extLst>
            <c:ext xmlns:c16="http://schemas.microsoft.com/office/drawing/2014/chart" uri="{C3380CC4-5D6E-409C-BE32-E72D297353CC}">
              <c16:uniqueId val="{00000012-EC64-48E5-811C-2B2C89CA115A}"/>
            </c:ext>
          </c:extLst>
        </c:ser>
        <c:dLbls>
          <c:showLegendKey val="0"/>
          <c:showVal val="0"/>
          <c:showCatName val="0"/>
          <c:showSerName val="0"/>
          <c:showPercent val="0"/>
          <c:showBubbleSize val="0"/>
        </c:dLbls>
        <c:gapWidth val="182"/>
        <c:axId val="2021025584"/>
        <c:axId val="2021048464"/>
      </c:barChart>
      <c:catAx>
        <c:axId val="202102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48464"/>
        <c:crosses val="autoZero"/>
        <c:auto val="1"/>
        <c:lblAlgn val="ctr"/>
        <c:lblOffset val="100"/>
        <c:noMultiLvlLbl val="0"/>
      </c:catAx>
      <c:valAx>
        <c:axId val="2021048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2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Jaka</a:t>
            </a:r>
            <a:r>
              <a:rPr lang="pl-PL" sz="1000" baseline="0">
                <a:latin typeface="Helvetica" panose="020B0604020202020204" pitchFamily="34" charset="0"/>
                <a:cs typeface="Helvetica" panose="020B0604020202020204" pitchFamily="34" charset="0"/>
              </a:rPr>
              <a:t> jest powierzchnia użytkowa lokalu zajmowanego aktualnie przez Panią/Pana?</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0D75-4021-8115-9DAE1F0ED942}"/>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0D75-4021-8115-9DAE1F0ED94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D75-4021-8115-9DAE1F0ED942}"/>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0D75-4021-8115-9DAE1F0ED942}"/>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0D75-4021-8115-9DAE1F0ED942}"/>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0D75-4021-8115-9DAE1F0ED942}"/>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0D75-4021-8115-9DAE1F0ED9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Arkusz1!$B$98:$B$104</c:f>
              <c:strCache>
                <c:ptCount val="7"/>
                <c:pt idx="0">
                  <c:v>Do 30m2</c:v>
                </c:pt>
                <c:pt idx="1">
                  <c:v>Od 31m2 do 40m2</c:v>
                </c:pt>
                <c:pt idx="2">
                  <c:v>Od 41m2 do 50m2</c:v>
                </c:pt>
                <c:pt idx="3">
                  <c:v>Od 51m2 do 60m2</c:v>
                </c:pt>
                <c:pt idx="4">
                  <c:v>Od 61m2 do 70m2</c:v>
                </c:pt>
                <c:pt idx="5">
                  <c:v>Powyżej 70m2</c:v>
                </c:pt>
                <c:pt idx="6">
                  <c:v>Brak odpowiedzi</c:v>
                </c:pt>
              </c:strCache>
            </c:strRef>
          </c:cat>
          <c:val>
            <c:numRef>
              <c:f>Arkusz1!$C$98:$C$104</c:f>
              <c:numCache>
                <c:formatCode>General</c:formatCode>
                <c:ptCount val="7"/>
                <c:pt idx="0">
                  <c:v>16</c:v>
                </c:pt>
                <c:pt idx="1">
                  <c:v>50</c:v>
                </c:pt>
                <c:pt idx="2">
                  <c:v>88</c:v>
                </c:pt>
                <c:pt idx="3">
                  <c:v>63</c:v>
                </c:pt>
                <c:pt idx="4">
                  <c:v>31</c:v>
                </c:pt>
                <c:pt idx="5">
                  <c:v>56</c:v>
                </c:pt>
                <c:pt idx="6">
                  <c:v>1</c:v>
                </c:pt>
              </c:numCache>
            </c:numRef>
          </c:val>
          <c:extLst>
            <c:ext xmlns:c16="http://schemas.microsoft.com/office/drawing/2014/chart" uri="{C3380CC4-5D6E-409C-BE32-E72D297353CC}">
              <c16:uniqueId val="{0000000E-0D75-4021-8115-9DAE1F0ED942}"/>
            </c:ext>
          </c:extLst>
        </c:ser>
        <c:dLbls>
          <c:showLegendKey val="0"/>
          <c:showVal val="0"/>
          <c:showCatName val="0"/>
          <c:showSerName val="0"/>
          <c:showPercent val="0"/>
          <c:showBubbleSize val="0"/>
        </c:dLbls>
        <c:gapWidth val="182"/>
        <c:axId val="1940667952"/>
        <c:axId val="1940672528"/>
      </c:barChart>
      <c:catAx>
        <c:axId val="194066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72528"/>
        <c:crosses val="autoZero"/>
        <c:auto val="1"/>
        <c:lblAlgn val="ctr"/>
        <c:lblOffset val="100"/>
        <c:noMultiLvlLbl val="0"/>
      </c:catAx>
      <c:valAx>
        <c:axId val="194067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Jaka</a:t>
            </a:r>
            <a:r>
              <a:rPr lang="pl-PL" sz="1000" baseline="0">
                <a:latin typeface="Helvetica" panose="020B0604020202020204" pitchFamily="34" charset="0"/>
                <a:cs typeface="Helvetica" panose="020B0604020202020204" pitchFamily="34" charset="0"/>
              </a:rPr>
              <a:t> jest liczba pokoi w lokalu zajmowanym aktualnie przez Panią/Pana?</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0882-4DEA-8766-0524D60AEB16}"/>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0882-4DEA-8766-0524D60AEB16}"/>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882-4DEA-8766-0524D60AEB16}"/>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0882-4DEA-8766-0524D60AEB16}"/>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0882-4DEA-8766-0524D60AEB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Arkusz1!$B$109:$B$113</c:f>
              <c:strCache>
                <c:ptCount val="5"/>
                <c:pt idx="0">
                  <c:v>1 pokój</c:v>
                </c:pt>
                <c:pt idx="1">
                  <c:v>2 pokoje</c:v>
                </c:pt>
                <c:pt idx="2">
                  <c:v>3 pokoje</c:v>
                </c:pt>
                <c:pt idx="3">
                  <c:v>4 pokoje</c:v>
                </c:pt>
                <c:pt idx="4">
                  <c:v>Powyżej 4 pokoi</c:v>
                </c:pt>
              </c:strCache>
            </c:strRef>
          </c:cat>
          <c:val>
            <c:numRef>
              <c:f>Arkusz1!$C$109:$C$113</c:f>
              <c:numCache>
                <c:formatCode>General</c:formatCode>
                <c:ptCount val="5"/>
                <c:pt idx="0">
                  <c:v>22</c:v>
                </c:pt>
                <c:pt idx="1">
                  <c:v>117</c:v>
                </c:pt>
                <c:pt idx="2">
                  <c:v>110</c:v>
                </c:pt>
                <c:pt idx="3">
                  <c:v>32</c:v>
                </c:pt>
                <c:pt idx="4">
                  <c:v>24</c:v>
                </c:pt>
              </c:numCache>
            </c:numRef>
          </c:val>
          <c:extLst>
            <c:ext xmlns:c16="http://schemas.microsoft.com/office/drawing/2014/chart" uri="{C3380CC4-5D6E-409C-BE32-E72D297353CC}">
              <c16:uniqueId val="{0000000A-0882-4DEA-8766-0524D60AEB16}"/>
            </c:ext>
          </c:extLst>
        </c:ser>
        <c:dLbls>
          <c:showLegendKey val="0"/>
          <c:showVal val="0"/>
          <c:showCatName val="0"/>
          <c:showSerName val="0"/>
          <c:showPercent val="0"/>
          <c:showBubbleSize val="0"/>
        </c:dLbls>
        <c:gapWidth val="182"/>
        <c:axId val="1940679184"/>
        <c:axId val="1940676272"/>
      </c:barChart>
      <c:catAx>
        <c:axId val="194067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76272"/>
        <c:crosses val="autoZero"/>
        <c:auto val="1"/>
        <c:lblAlgn val="ctr"/>
        <c:lblOffset val="100"/>
        <c:noMultiLvlLbl val="0"/>
      </c:catAx>
      <c:valAx>
        <c:axId val="194067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4067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Jaka</a:t>
            </a:r>
            <a:r>
              <a:rPr lang="pl-PL" sz="1000" baseline="0">
                <a:latin typeface="Helvetica" panose="020B0604020202020204" pitchFamily="34" charset="0"/>
                <a:cs typeface="Helvetica" panose="020B0604020202020204" pitchFamily="34" charset="0"/>
              </a:rPr>
              <a:t> jest obecnie wysokość miesięcznych opłat ponoszonych przez Panią/Pana z tytułu użytkowania lokalu mieszkalnego?</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5209-459A-9508-20E96444F87B}"/>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5209-459A-9508-20E96444F87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5209-459A-9508-20E96444F87B}"/>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5209-459A-9508-20E96444F87B}"/>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5209-459A-9508-20E96444F87B}"/>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5209-459A-9508-20E96444F8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Arkusz1!$B$118:$B$123</c:f>
              <c:strCache>
                <c:ptCount val="6"/>
                <c:pt idx="0">
                  <c:v>Do 500 zł</c:v>
                </c:pt>
                <c:pt idx="1">
                  <c:v>Od 501 zł do 1.000 zł</c:v>
                </c:pt>
                <c:pt idx="2">
                  <c:v>Od 1.001 zł do 1.500 zł</c:v>
                </c:pt>
                <c:pt idx="3">
                  <c:v>Od 1.501 zł do 2.000 zł</c:v>
                </c:pt>
                <c:pt idx="4">
                  <c:v>Od 2.001 zł do 2.500 zł</c:v>
                </c:pt>
                <c:pt idx="5">
                  <c:v>Powyżej 2.500 zł</c:v>
                </c:pt>
              </c:strCache>
            </c:strRef>
          </c:cat>
          <c:val>
            <c:numRef>
              <c:f>Arkusz1!$C$118:$C$123</c:f>
              <c:numCache>
                <c:formatCode>General</c:formatCode>
                <c:ptCount val="6"/>
                <c:pt idx="0">
                  <c:v>31</c:v>
                </c:pt>
                <c:pt idx="1">
                  <c:v>129</c:v>
                </c:pt>
                <c:pt idx="2">
                  <c:v>71</c:v>
                </c:pt>
                <c:pt idx="3">
                  <c:v>43</c:v>
                </c:pt>
                <c:pt idx="4">
                  <c:v>16</c:v>
                </c:pt>
                <c:pt idx="5">
                  <c:v>15</c:v>
                </c:pt>
              </c:numCache>
            </c:numRef>
          </c:val>
          <c:extLst>
            <c:ext xmlns:c16="http://schemas.microsoft.com/office/drawing/2014/chart" uri="{C3380CC4-5D6E-409C-BE32-E72D297353CC}">
              <c16:uniqueId val="{0000000C-5209-459A-9508-20E96444F87B}"/>
            </c:ext>
          </c:extLst>
        </c:ser>
        <c:dLbls>
          <c:showLegendKey val="0"/>
          <c:showVal val="0"/>
          <c:showCatName val="0"/>
          <c:showSerName val="0"/>
          <c:showPercent val="0"/>
          <c:showBubbleSize val="0"/>
        </c:dLbls>
        <c:gapWidth val="182"/>
        <c:axId val="2021040560"/>
        <c:axId val="2021026416"/>
      </c:barChart>
      <c:catAx>
        <c:axId val="202104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26416"/>
        <c:crosses val="autoZero"/>
        <c:auto val="1"/>
        <c:lblAlgn val="ctr"/>
        <c:lblOffset val="100"/>
        <c:noMultiLvlLbl val="0"/>
      </c:catAx>
      <c:valAx>
        <c:axId val="202102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4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Czy</a:t>
            </a:r>
            <a:r>
              <a:rPr lang="pl-PL" sz="1000" baseline="0">
                <a:latin typeface="Helvetica" panose="020B0604020202020204" pitchFamily="34" charset="0"/>
                <a:cs typeface="Helvetica" panose="020B0604020202020204" pitchFamily="34" charset="0"/>
              </a:rPr>
              <a:t> planuje Pani/Pan zmienić miejsce zamieszkania?</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FE13-4E83-A199-C3B193FDD03D}"/>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FE13-4E83-A199-C3B193FDD03D}"/>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FE13-4E83-A199-C3B193FDD03D}"/>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FE13-4E83-A199-C3B193FDD03D}"/>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FE13-4E83-A199-C3B193FDD03D}"/>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FE13-4E83-A199-C3B193FDD03D}"/>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FE13-4E83-A199-C3B193FDD03D}"/>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FE13-4E83-A199-C3B193FDD0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Arkusz1!$B$128:$B$135</c:f>
              <c:strCache>
                <c:ptCount val="8"/>
                <c:pt idx="0">
                  <c:v>Nie</c:v>
                </c:pt>
                <c:pt idx="1">
                  <c:v>Tak, w perspektywie najbliższego roku - na terenie Miasta Stalowa Wola</c:v>
                </c:pt>
                <c:pt idx="2">
                  <c:v>Tak, w perspektywie najbliższego roku - poza Miastem Stalowa Wola</c:v>
                </c:pt>
                <c:pt idx="3">
                  <c:v>Tak, w perspektywie 1-5 lat - na terenie Miasta Stalowa Wola</c:v>
                </c:pt>
                <c:pt idx="4">
                  <c:v>Tak, w perspektywie 1-5 lat - poza Miastem Stalowa Wola</c:v>
                </c:pt>
                <c:pt idx="5">
                  <c:v>Tak, w perspektywie powyżej 5 lat - na terenie Miasta Stalowa Wola</c:v>
                </c:pt>
                <c:pt idx="6">
                  <c:v>Tak, w perspektywie powyżej 5 lat - poza Miastem Stalowa Wola</c:v>
                </c:pt>
                <c:pt idx="7">
                  <c:v>Nie wiem</c:v>
                </c:pt>
              </c:strCache>
            </c:strRef>
          </c:cat>
          <c:val>
            <c:numRef>
              <c:f>Arkusz1!$C$128:$C$135</c:f>
              <c:numCache>
                <c:formatCode>General</c:formatCode>
                <c:ptCount val="8"/>
                <c:pt idx="0">
                  <c:v>84</c:v>
                </c:pt>
                <c:pt idx="1">
                  <c:v>28</c:v>
                </c:pt>
                <c:pt idx="2">
                  <c:v>20</c:v>
                </c:pt>
                <c:pt idx="3">
                  <c:v>67</c:v>
                </c:pt>
                <c:pt idx="4">
                  <c:v>32</c:v>
                </c:pt>
                <c:pt idx="5">
                  <c:v>16</c:v>
                </c:pt>
                <c:pt idx="6">
                  <c:v>13</c:v>
                </c:pt>
                <c:pt idx="7">
                  <c:v>45</c:v>
                </c:pt>
              </c:numCache>
            </c:numRef>
          </c:val>
          <c:extLst>
            <c:ext xmlns:c16="http://schemas.microsoft.com/office/drawing/2014/chart" uri="{C3380CC4-5D6E-409C-BE32-E72D297353CC}">
              <c16:uniqueId val="{00000010-FE13-4E83-A199-C3B193FDD03D}"/>
            </c:ext>
          </c:extLst>
        </c:ser>
        <c:dLbls>
          <c:showLegendKey val="0"/>
          <c:showVal val="0"/>
          <c:showCatName val="0"/>
          <c:showSerName val="0"/>
          <c:showPercent val="0"/>
          <c:showBubbleSize val="0"/>
        </c:dLbls>
        <c:gapWidth val="182"/>
        <c:axId val="2026860368"/>
        <c:axId val="2026872848"/>
      </c:barChart>
      <c:catAx>
        <c:axId val="202686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72848"/>
        <c:crosses val="autoZero"/>
        <c:auto val="1"/>
        <c:lblAlgn val="ctr"/>
        <c:lblOffset val="100"/>
        <c:noMultiLvlLbl val="0"/>
      </c:catAx>
      <c:valAx>
        <c:axId val="202687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6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Jaką opcją jest Pani/Pan najbardziej zainteresowana/y</a:t>
            </a:r>
            <a:r>
              <a:rPr lang="pl-PL" sz="1000" baseline="0">
                <a:latin typeface="Helvetica" panose="020B0604020202020204" pitchFamily="34" charset="0"/>
                <a:cs typeface="Helvetica" panose="020B0604020202020204" pitchFamily="34" charset="0"/>
              </a:rPr>
              <a:t> (w przypadku odpowiedzi "Nie" w porzednim pytaniu prosimy o zaznaczenie "nie dotyczy"?</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60AC-4C89-B135-A6BC472B6669}"/>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60AC-4C89-B135-A6BC472B6669}"/>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60AC-4C89-B135-A6BC472B6669}"/>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60AC-4C89-B135-A6BC472B6669}"/>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60AC-4C89-B135-A6BC472B6669}"/>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60AC-4C89-B135-A6BC472B6669}"/>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60AC-4C89-B135-A6BC472B66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Arkusz1!$B$140:$B$146</c:f>
              <c:strCache>
                <c:ptCount val="7"/>
                <c:pt idx="0">
                  <c:v>Nie dotyczy</c:v>
                </c:pt>
                <c:pt idx="1">
                  <c:v>Wynajem długoterminowy</c:v>
                </c:pt>
                <c:pt idx="2">
                  <c:v>Wynajem z opcją dojścia do własności (po wpłacie partycypacji kosztów budowy lokalu)</c:v>
                </c:pt>
                <c:pt idx="3">
                  <c:v>Zakup mieszkania</c:v>
                </c:pt>
                <c:pt idx="4">
                  <c:v>Zakup działki pod budowę domu</c:v>
                </c:pt>
                <c:pt idx="5">
                  <c:v>Inną - wskazać jaką?</c:v>
                </c:pt>
                <c:pt idx="6">
                  <c:v>Brak odpowiedzi</c:v>
                </c:pt>
              </c:strCache>
            </c:strRef>
          </c:cat>
          <c:val>
            <c:numRef>
              <c:f>Arkusz1!$C$140:$C$146</c:f>
              <c:numCache>
                <c:formatCode>General</c:formatCode>
                <c:ptCount val="7"/>
                <c:pt idx="0">
                  <c:v>104</c:v>
                </c:pt>
                <c:pt idx="1">
                  <c:v>10</c:v>
                </c:pt>
                <c:pt idx="2">
                  <c:v>60</c:v>
                </c:pt>
                <c:pt idx="3">
                  <c:v>73</c:v>
                </c:pt>
                <c:pt idx="4">
                  <c:v>33</c:v>
                </c:pt>
                <c:pt idx="5">
                  <c:v>21</c:v>
                </c:pt>
                <c:pt idx="6">
                  <c:v>4</c:v>
                </c:pt>
              </c:numCache>
            </c:numRef>
          </c:val>
          <c:extLst>
            <c:ext xmlns:c16="http://schemas.microsoft.com/office/drawing/2014/chart" uri="{C3380CC4-5D6E-409C-BE32-E72D297353CC}">
              <c16:uniqueId val="{0000000E-60AC-4C89-B135-A6BC472B6669}"/>
            </c:ext>
          </c:extLst>
        </c:ser>
        <c:dLbls>
          <c:showLegendKey val="0"/>
          <c:showVal val="0"/>
          <c:showCatName val="0"/>
          <c:showSerName val="0"/>
          <c:showPercent val="0"/>
          <c:showBubbleSize val="0"/>
        </c:dLbls>
        <c:gapWidth val="182"/>
        <c:axId val="2021082160"/>
        <c:axId val="2021082992"/>
      </c:barChart>
      <c:catAx>
        <c:axId val="202108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82992"/>
        <c:crosses val="autoZero"/>
        <c:auto val="1"/>
        <c:lblAlgn val="ctr"/>
        <c:lblOffset val="100"/>
        <c:noMultiLvlLbl val="0"/>
      </c:catAx>
      <c:valAx>
        <c:axId val="2021082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108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Płeć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76B-4DAF-A079-B2F584C333F0}"/>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C76B-4DAF-A079-B2F584C333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Arkusz1!$B$268:$B$269</c:f>
              <c:strCache>
                <c:ptCount val="2"/>
                <c:pt idx="0">
                  <c:v>Kobieta</c:v>
                </c:pt>
                <c:pt idx="1">
                  <c:v>Mężczyzna</c:v>
                </c:pt>
              </c:strCache>
            </c:strRef>
          </c:cat>
          <c:val>
            <c:numRef>
              <c:f>Arkusz1!$C$268:$C$269</c:f>
              <c:numCache>
                <c:formatCode>General</c:formatCode>
                <c:ptCount val="2"/>
                <c:pt idx="0">
                  <c:v>201</c:v>
                </c:pt>
                <c:pt idx="1">
                  <c:v>104</c:v>
                </c:pt>
              </c:numCache>
            </c:numRef>
          </c:val>
          <c:extLst>
            <c:ext xmlns:c16="http://schemas.microsoft.com/office/drawing/2014/chart" uri="{C3380CC4-5D6E-409C-BE32-E72D297353CC}">
              <c16:uniqueId val="{00000004-C76B-4DAF-A079-B2F584C333F0}"/>
            </c:ext>
          </c:extLst>
        </c:ser>
        <c:dLbls>
          <c:showLegendKey val="0"/>
          <c:showVal val="0"/>
          <c:showCatName val="0"/>
          <c:showSerName val="0"/>
          <c:showPercent val="0"/>
          <c:showBubbleSize val="0"/>
        </c:dLbls>
        <c:gapWidth val="182"/>
        <c:axId val="2115405120"/>
        <c:axId val="2115389312"/>
      </c:barChart>
      <c:catAx>
        <c:axId val="211540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15389312"/>
        <c:crosses val="autoZero"/>
        <c:auto val="1"/>
        <c:lblAlgn val="ctr"/>
        <c:lblOffset val="100"/>
        <c:noMultiLvlLbl val="0"/>
      </c:catAx>
      <c:valAx>
        <c:axId val="211538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1540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Jaką</a:t>
            </a:r>
            <a:r>
              <a:rPr lang="pl-PL" sz="1000" baseline="0">
                <a:latin typeface="Helvetica" panose="020B0604020202020204" pitchFamily="34" charset="0"/>
                <a:cs typeface="Helvetica" panose="020B0604020202020204" pitchFamily="34" charset="0"/>
              </a:rPr>
              <a:t> kwotę byliby Państwo skłonni wnieść w ramach wkładu własnego/partycypacji?</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55A-4E3C-B5FB-3552EBADE84C}"/>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C55A-4E3C-B5FB-3552EBADE84C}"/>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C55A-4E3C-B5FB-3552EBADE84C}"/>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C55A-4E3C-B5FB-3552EBADE84C}"/>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C55A-4E3C-B5FB-3552EBADE84C}"/>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C55A-4E3C-B5FB-3552EBADE84C}"/>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C55A-4E3C-B5FB-3552EBADE84C}"/>
              </c:ext>
            </c:extLst>
          </c:dPt>
          <c:dPt>
            <c:idx val="7"/>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F-C55A-4E3C-B5FB-3552EBADE8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Arkusz1!$B$151:$B$158</c:f>
              <c:strCache>
                <c:ptCount val="8"/>
                <c:pt idx="0">
                  <c:v>Nie dotyczy</c:v>
                </c:pt>
                <c:pt idx="1">
                  <c:v>Do 35.000 zł</c:v>
                </c:pt>
                <c:pt idx="2">
                  <c:v>Od 35.001 zł do 40.000 zł</c:v>
                </c:pt>
                <c:pt idx="3">
                  <c:v>Od 40.001 zł do 50.000 zł</c:v>
                </c:pt>
                <c:pt idx="4">
                  <c:v>Od 50.001 zł do 60.000 zł</c:v>
                </c:pt>
                <c:pt idx="5">
                  <c:v>Od 60.001 zł do 70.000 zł</c:v>
                </c:pt>
                <c:pt idx="6">
                  <c:v>Powyżej 70.000 zł</c:v>
                </c:pt>
                <c:pt idx="7">
                  <c:v>Brak odpowiedzi</c:v>
                </c:pt>
              </c:strCache>
            </c:strRef>
          </c:cat>
          <c:val>
            <c:numRef>
              <c:f>Arkusz1!$C$151:$C$158</c:f>
              <c:numCache>
                <c:formatCode>General</c:formatCode>
                <c:ptCount val="8"/>
                <c:pt idx="0">
                  <c:v>114</c:v>
                </c:pt>
                <c:pt idx="1">
                  <c:v>82</c:v>
                </c:pt>
                <c:pt idx="2">
                  <c:v>23</c:v>
                </c:pt>
                <c:pt idx="3">
                  <c:v>26</c:v>
                </c:pt>
                <c:pt idx="4">
                  <c:v>17</c:v>
                </c:pt>
                <c:pt idx="5">
                  <c:v>10</c:v>
                </c:pt>
                <c:pt idx="6">
                  <c:v>32</c:v>
                </c:pt>
                <c:pt idx="7">
                  <c:v>1</c:v>
                </c:pt>
              </c:numCache>
            </c:numRef>
          </c:val>
          <c:extLst>
            <c:ext xmlns:c16="http://schemas.microsoft.com/office/drawing/2014/chart" uri="{C3380CC4-5D6E-409C-BE32-E72D297353CC}">
              <c16:uniqueId val="{00000010-C55A-4E3C-B5FB-3552EBADE84C}"/>
            </c:ext>
          </c:extLst>
        </c:ser>
        <c:dLbls>
          <c:showLegendKey val="0"/>
          <c:showVal val="0"/>
          <c:showCatName val="0"/>
          <c:showSerName val="0"/>
          <c:showPercent val="0"/>
          <c:showBubbleSize val="0"/>
        </c:dLbls>
        <c:gapWidth val="182"/>
        <c:axId val="1930657744"/>
        <c:axId val="1930650256"/>
      </c:barChart>
      <c:catAx>
        <c:axId val="193065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30650256"/>
        <c:crosses val="autoZero"/>
        <c:auto val="1"/>
        <c:lblAlgn val="ctr"/>
        <c:lblOffset val="100"/>
        <c:noMultiLvlLbl val="0"/>
      </c:catAx>
      <c:valAx>
        <c:axId val="193065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3065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pl-PL" sz="1000">
                <a:latin typeface="Helvetica" panose="020B0604020202020204" pitchFamily="34" charset="0"/>
                <a:cs typeface="Helvetica" panose="020B0604020202020204" pitchFamily="34" charset="0"/>
              </a:rPr>
              <a:t>Moja</a:t>
            </a:r>
            <a:r>
              <a:rPr lang="pl-PL" sz="1000" baseline="0">
                <a:latin typeface="Helvetica" panose="020B0604020202020204" pitchFamily="34" charset="0"/>
                <a:cs typeface="Helvetica" panose="020B0604020202020204" pitchFamily="34" charset="0"/>
              </a:rPr>
              <a:t> sytuacja majątkowa umożliwia wniesienie ewentualnej kaucji w wymiarze 6-miesięcznego czynszy przy podpisaniu umowy najmu</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1CCE-4849-80BD-431866CE052E}"/>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1CCE-4849-80BD-431866CE05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Arkusz1!$B$163:$B$164</c:f>
              <c:strCache>
                <c:ptCount val="2"/>
                <c:pt idx="0">
                  <c:v>Tak</c:v>
                </c:pt>
                <c:pt idx="1">
                  <c:v>Nie</c:v>
                </c:pt>
              </c:strCache>
            </c:strRef>
          </c:cat>
          <c:val>
            <c:numRef>
              <c:f>Arkusz1!$C$163:$C$164</c:f>
              <c:numCache>
                <c:formatCode>General</c:formatCode>
                <c:ptCount val="2"/>
                <c:pt idx="0">
                  <c:v>167</c:v>
                </c:pt>
                <c:pt idx="1">
                  <c:v>138</c:v>
                </c:pt>
              </c:numCache>
            </c:numRef>
          </c:val>
          <c:extLst>
            <c:ext xmlns:c16="http://schemas.microsoft.com/office/drawing/2014/chart" uri="{C3380CC4-5D6E-409C-BE32-E72D297353CC}">
              <c16:uniqueId val="{00000004-1CCE-4849-80BD-431866CE052E}"/>
            </c:ext>
          </c:extLst>
        </c:ser>
        <c:dLbls>
          <c:showLegendKey val="0"/>
          <c:showVal val="0"/>
          <c:showCatName val="0"/>
          <c:showSerName val="0"/>
          <c:showPercent val="0"/>
          <c:showBubbleSize val="0"/>
        </c:dLbls>
        <c:gapWidth val="182"/>
        <c:axId val="2026897808"/>
        <c:axId val="2026886992"/>
      </c:barChart>
      <c:catAx>
        <c:axId val="202689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86992"/>
        <c:crosses val="autoZero"/>
        <c:auto val="1"/>
        <c:lblAlgn val="ctr"/>
        <c:lblOffset val="100"/>
        <c:noMultiLvlLbl val="0"/>
      </c:catAx>
      <c:valAx>
        <c:axId val="202688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9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pl-PL" sz="1000">
                <a:latin typeface="Helvetica" panose="020B0604020202020204" pitchFamily="34" charset="0"/>
                <a:cs typeface="Helvetica" panose="020B0604020202020204" pitchFamily="34" charset="0"/>
              </a:rPr>
              <a:t>Jaka</a:t>
            </a:r>
            <a:r>
              <a:rPr lang="pl-PL" sz="1000" baseline="0">
                <a:latin typeface="Helvetica" panose="020B0604020202020204" pitchFamily="34" charset="0"/>
                <a:cs typeface="Helvetica" panose="020B0604020202020204" pitchFamily="34" charset="0"/>
              </a:rPr>
              <a:t> wielkość mieszkania najbardziej Panią/Pana interesuje?</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71FF-45D1-81CD-EE53C5A8FC5D}"/>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71FF-45D1-81CD-EE53C5A8FC5D}"/>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71FF-45D1-81CD-EE53C5A8FC5D}"/>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71FF-45D1-81CD-EE53C5A8FC5D}"/>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71FF-45D1-81CD-EE53C5A8FC5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1FF-45D1-81CD-EE53C5A8FC5D}"/>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71FF-45D1-81CD-EE53C5A8FC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Arkusz1!$B$169:$B$175</c:f>
              <c:strCache>
                <c:ptCount val="7"/>
                <c:pt idx="0">
                  <c:v>Do 30m2</c:v>
                </c:pt>
                <c:pt idx="1">
                  <c:v>Od 31m2 do 40m2</c:v>
                </c:pt>
                <c:pt idx="2">
                  <c:v>Od 41m2 do 50m2</c:v>
                </c:pt>
                <c:pt idx="3">
                  <c:v>Od 51m2 do 60m2</c:v>
                </c:pt>
                <c:pt idx="4">
                  <c:v>Od 61m2 do 70m2</c:v>
                </c:pt>
                <c:pt idx="5">
                  <c:v>Powyżej 70m2</c:v>
                </c:pt>
                <c:pt idx="6">
                  <c:v>Brak odpowiedzi</c:v>
                </c:pt>
              </c:strCache>
            </c:strRef>
          </c:cat>
          <c:val>
            <c:numRef>
              <c:f>Arkusz1!$C$169:$C$175</c:f>
              <c:numCache>
                <c:formatCode>General</c:formatCode>
                <c:ptCount val="7"/>
                <c:pt idx="0">
                  <c:v>4</c:v>
                </c:pt>
                <c:pt idx="1">
                  <c:v>18</c:v>
                </c:pt>
                <c:pt idx="2">
                  <c:v>50</c:v>
                </c:pt>
                <c:pt idx="3">
                  <c:v>81</c:v>
                </c:pt>
                <c:pt idx="4">
                  <c:v>67</c:v>
                </c:pt>
                <c:pt idx="5">
                  <c:v>79</c:v>
                </c:pt>
                <c:pt idx="6">
                  <c:v>6</c:v>
                </c:pt>
              </c:numCache>
            </c:numRef>
          </c:val>
          <c:extLst>
            <c:ext xmlns:c16="http://schemas.microsoft.com/office/drawing/2014/chart" uri="{C3380CC4-5D6E-409C-BE32-E72D297353CC}">
              <c16:uniqueId val="{0000000E-71FF-45D1-81CD-EE53C5A8FC5D}"/>
            </c:ext>
          </c:extLst>
        </c:ser>
        <c:dLbls>
          <c:showLegendKey val="0"/>
          <c:showVal val="0"/>
          <c:showCatName val="0"/>
          <c:showSerName val="0"/>
          <c:showPercent val="0"/>
          <c:showBubbleSize val="0"/>
        </c:dLbls>
        <c:gapWidth val="182"/>
        <c:axId val="2026898640"/>
        <c:axId val="2026881584"/>
      </c:barChart>
      <c:catAx>
        <c:axId val="202689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81584"/>
        <c:crosses val="autoZero"/>
        <c:auto val="1"/>
        <c:lblAlgn val="ctr"/>
        <c:lblOffset val="100"/>
        <c:noMultiLvlLbl val="0"/>
      </c:catAx>
      <c:valAx>
        <c:axId val="2026881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9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pl-PL" sz="1000">
                <a:latin typeface="Helvetica" panose="020B0604020202020204" pitchFamily="34" charset="0"/>
                <a:cs typeface="Helvetica" panose="020B0604020202020204" pitchFamily="34" charset="0"/>
              </a:rPr>
              <a:t>Proszę wskazać preferowaną</a:t>
            </a:r>
            <a:r>
              <a:rPr lang="pl-PL" sz="1000" baseline="0">
                <a:latin typeface="Helvetica" panose="020B0604020202020204" pitchFamily="34" charset="0"/>
                <a:cs typeface="Helvetica" panose="020B0604020202020204" pitchFamily="34" charset="0"/>
              </a:rPr>
              <a:t> liczbę pokoi mieszkalnych</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E7E8-4F0A-9F4F-C61231C36A50}"/>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E7E8-4F0A-9F4F-C61231C36A5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E7E8-4F0A-9F4F-C61231C36A50}"/>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E7E8-4F0A-9F4F-C61231C36A50}"/>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E7E8-4F0A-9F4F-C61231C36A50}"/>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E7E8-4F0A-9F4F-C61231C36A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Arkusz1!$B$180:$B$185</c:f>
              <c:strCache>
                <c:ptCount val="6"/>
                <c:pt idx="0">
                  <c:v>1 pokój</c:v>
                </c:pt>
                <c:pt idx="1">
                  <c:v>2 pokoje</c:v>
                </c:pt>
                <c:pt idx="2">
                  <c:v>3 pokoje</c:v>
                </c:pt>
                <c:pt idx="3">
                  <c:v>4 pokoje</c:v>
                </c:pt>
                <c:pt idx="4">
                  <c:v>Powyżej 4 pokoi</c:v>
                </c:pt>
                <c:pt idx="5">
                  <c:v>Brak odpowiedzi</c:v>
                </c:pt>
              </c:strCache>
            </c:strRef>
          </c:cat>
          <c:val>
            <c:numRef>
              <c:f>Arkusz1!$C$180:$C$185</c:f>
              <c:numCache>
                <c:formatCode>General</c:formatCode>
                <c:ptCount val="6"/>
                <c:pt idx="0">
                  <c:v>2</c:v>
                </c:pt>
                <c:pt idx="1">
                  <c:v>49</c:v>
                </c:pt>
                <c:pt idx="2">
                  <c:v>130</c:v>
                </c:pt>
                <c:pt idx="3">
                  <c:v>89</c:v>
                </c:pt>
                <c:pt idx="4">
                  <c:v>31</c:v>
                </c:pt>
                <c:pt idx="5">
                  <c:v>4</c:v>
                </c:pt>
              </c:numCache>
            </c:numRef>
          </c:val>
          <c:extLst>
            <c:ext xmlns:c16="http://schemas.microsoft.com/office/drawing/2014/chart" uri="{C3380CC4-5D6E-409C-BE32-E72D297353CC}">
              <c16:uniqueId val="{0000000C-E7E8-4F0A-9F4F-C61231C36A50}"/>
            </c:ext>
          </c:extLst>
        </c:ser>
        <c:dLbls>
          <c:showLegendKey val="0"/>
          <c:showVal val="0"/>
          <c:showCatName val="0"/>
          <c:showSerName val="0"/>
          <c:showPercent val="0"/>
          <c:showBubbleSize val="0"/>
        </c:dLbls>
        <c:gapWidth val="182"/>
        <c:axId val="2120563824"/>
        <c:axId val="2120567984"/>
      </c:barChart>
      <c:catAx>
        <c:axId val="212056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20567984"/>
        <c:crosses val="autoZero"/>
        <c:auto val="1"/>
        <c:lblAlgn val="ctr"/>
        <c:lblOffset val="100"/>
        <c:noMultiLvlLbl val="0"/>
      </c:catAx>
      <c:valAx>
        <c:axId val="21205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2056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Jaki typ zabudowy jest dla Pani/Pana najbardziej atrakcyjny?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1928-446C-A354-19EBE2B5D97C}"/>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1928-446C-A354-19EBE2B5D97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928-446C-A354-19EBE2B5D97C}"/>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1928-446C-A354-19EBE2B5D97C}"/>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1928-446C-A354-19EBE2B5D97C}"/>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1928-446C-A354-19EBE2B5D97C}"/>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1928-446C-A354-19EBE2B5D9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Arkusz1!$B$190:$B$196</c:f>
              <c:strCache>
                <c:ptCount val="7"/>
                <c:pt idx="0">
                  <c:v>Budynek do maksymalnie 4 pięter</c:v>
                </c:pt>
                <c:pt idx="1">
                  <c:v>Budynek powyżej 4 pięter</c:v>
                </c:pt>
                <c:pt idx="2">
                  <c:v>Dom jednorodzinny</c:v>
                </c:pt>
                <c:pt idx="3">
                  <c:v>Dom wielkorodzinny</c:v>
                </c:pt>
                <c:pt idx="4">
                  <c:v>Kamienica</c:v>
                </c:pt>
                <c:pt idx="5">
                  <c:v>Inne - wskazać jakie?</c:v>
                </c:pt>
                <c:pt idx="6">
                  <c:v>Brak odpowiedzi</c:v>
                </c:pt>
              </c:strCache>
            </c:strRef>
          </c:cat>
          <c:val>
            <c:numRef>
              <c:f>Arkusz1!$C$190:$C$196</c:f>
              <c:numCache>
                <c:formatCode>General</c:formatCode>
                <c:ptCount val="7"/>
                <c:pt idx="0">
                  <c:v>124</c:v>
                </c:pt>
                <c:pt idx="1">
                  <c:v>48</c:v>
                </c:pt>
                <c:pt idx="2">
                  <c:v>102</c:v>
                </c:pt>
                <c:pt idx="3">
                  <c:v>9</c:v>
                </c:pt>
                <c:pt idx="4">
                  <c:v>7</c:v>
                </c:pt>
                <c:pt idx="5">
                  <c:v>12</c:v>
                </c:pt>
                <c:pt idx="6">
                  <c:v>3</c:v>
                </c:pt>
              </c:numCache>
            </c:numRef>
          </c:val>
          <c:extLst>
            <c:ext xmlns:c16="http://schemas.microsoft.com/office/drawing/2014/chart" uri="{C3380CC4-5D6E-409C-BE32-E72D297353CC}">
              <c16:uniqueId val="{0000000E-1928-446C-A354-19EBE2B5D97C}"/>
            </c:ext>
          </c:extLst>
        </c:ser>
        <c:dLbls>
          <c:showLegendKey val="0"/>
          <c:showVal val="0"/>
          <c:showCatName val="0"/>
          <c:showSerName val="0"/>
          <c:showPercent val="0"/>
          <c:showBubbleSize val="0"/>
        </c:dLbls>
        <c:gapWidth val="182"/>
        <c:axId val="1663755264"/>
        <c:axId val="1663754016"/>
      </c:barChart>
      <c:catAx>
        <c:axId val="166375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663754016"/>
        <c:crosses val="autoZero"/>
        <c:auto val="1"/>
        <c:lblAlgn val="ctr"/>
        <c:lblOffset val="100"/>
        <c:noMultiLvlLbl val="0"/>
      </c:catAx>
      <c:valAx>
        <c:axId val="166375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66375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Jakie udogodnienia w budynku/otoczeniu</a:t>
            </a:r>
            <a:r>
              <a:rPr lang="pl-PL" sz="1000" baseline="0">
                <a:latin typeface="Helvetica" panose="020B0604020202020204" pitchFamily="34" charset="0"/>
                <a:cs typeface="Helvetica" panose="020B0604020202020204" pitchFamily="34" charset="0"/>
              </a:rPr>
              <a:t> jest dla Pani/Pana ważne?</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577-496C-9B99-57A9C6BCD90B}"/>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C577-496C-9B99-57A9C6BCD90B}"/>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C577-496C-9B99-57A9C6BCD90B}"/>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C577-496C-9B99-57A9C6BCD90B}"/>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C577-496C-9B99-57A9C6BCD90B}"/>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C577-496C-9B99-57A9C6BCD90B}"/>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D-C577-496C-9B99-57A9C6BCD90B}"/>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C577-496C-9B99-57A9C6BCD90B}"/>
              </c:ext>
            </c:extLst>
          </c:dPt>
          <c:dPt>
            <c:idx val="8"/>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1-C577-496C-9B99-57A9C6BCD9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Arkusz1!$B$201:$B$209</c:f>
              <c:strCache>
                <c:ptCount val="9"/>
                <c:pt idx="0">
                  <c:v>Balkon</c:v>
                </c:pt>
                <c:pt idx="1">
                  <c:v>Winda</c:v>
                </c:pt>
                <c:pt idx="2">
                  <c:v>Garaż w budynku lub w bezpośrednim otoczeniu</c:v>
                </c:pt>
                <c:pt idx="3">
                  <c:v>Komórka lokatorska/piwnica</c:v>
                </c:pt>
                <c:pt idx="4">
                  <c:v>Przystosowanie dla osób z niepełnosprawnościami</c:v>
                </c:pt>
                <c:pt idx="5">
                  <c:v>Domofon</c:v>
                </c:pt>
                <c:pt idx="6">
                  <c:v>Miejsca parkingowe</c:v>
                </c:pt>
                <c:pt idx="7">
                  <c:v>Ogródek</c:v>
                </c:pt>
                <c:pt idx="8">
                  <c:v>Inne - wskazać jakie?</c:v>
                </c:pt>
              </c:strCache>
            </c:strRef>
          </c:cat>
          <c:val>
            <c:numRef>
              <c:f>Arkusz1!$C$201:$C$209</c:f>
              <c:numCache>
                <c:formatCode>General</c:formatCode>
                <c:ptCount val="9"/>
                <c:pt idx="0">
                  <c:v>253</c:v>
                </c:pt>
                <c:pt idx="1">
                  <c:v>150</c:v>
                </c:pt>
                <c:pt idx="2">
                  <c:v>138</c:v>
                </c:pt>
                <c:pt idx="3">
                  <c:v>178</c:v>
                </c:pt>
                <c:pt idx="4">
                  <c:v>43</c:v>
                </c:pt>
                <c:pt idx="5">
                  <c:v>154</c:v>
                </c:pt>
                <c:pt idx="6">
                  <c:v>193</c:v>
                </c:pt>
                <c:pt idx="7">
                  <c:v>142</c:v>
                </c:pt>
                <c:pt idx="8">
                  <c:v>9</c:v>
                </c:pt>
              </c:numCache>
            </c:numRef>
          </c:val>
          <c:extLst>
            <c:ext xmlns:c16="http://schemas.microsoft.com/office/drawing/2014/chart" uri="{C3380CC4-5D6E-409C-BE32-E72D297353CC}">
              <c16:uniqueId val="{00000012-C577-496C-9B99-57A9C6BCD90B}"/>
            </c:ext>
          </c:extLst>
        </c:ser>
        <c:dLbls>
          <c:showLegendKey val="0"/>
          <c:showVal val="0"/>
          <c:showCatName val="0"/>
          <c:showSerName val="0"/>
          <c:showPercent val="0"/>
          <c:showBubbleSize val="0"/>
        </c:dLbls>
        <c:gapWidth val="182"/>
        <c:axId val="2007359360"/>
        <c:axId val="2007356448"/>
      </c:barChart>
      <c:catAx>
        <c:axId val="200735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07356448"/>
        <c:crosses val="autoZero"/>
        <c:auto val="1"/>
        <c:lblAlgn val="ctr"/>
        <c:lblOffset val="100"/>
        <c:noMultiLvlLbl val="0"/>
      </c:catAx>
      <c:valAx>
        <c:axId val="200735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0735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Jakie</a:t>
            </a:r>
            <a:r>
              <a:rPr lang="pl-PL" sz="1000" baseline="0">
                <a:latin typeface="Helvetica" panose="020B0604020202020204" pitchFamily="34" charset="0"/>
                <a:cs typeface="Helvetica" panose="020B0604020202020204" pitchFamily="34" charset="0"/>
              </a:rPr>
              <a:t> obiekty powinny znajdować się w bezpośrednim sąsiedztwie/blisko Pani/Pana miejsca zamieszkania?</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58BC-4C56-9296-E8B301C44DAE}"/>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58BC-4C56-9296-E8B301C44DAE}"/>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58BC-4C56-9296-E8B301C44DAE}"/>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58BC-4C56-9296-E8B301C44DAE}"/>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58BC-4C56-9296-E8B301C44DAE}"/>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58BC-4C56-9296-E8B301C44DAE}"/>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D-58BC-4C56-9296-E8B301C44DAE}"/>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58BC-4C56-9296-E8B301C44DAE}"/>
              </c:ext>
            </c:extLst>
          </c:dPt>
          <c:dPt>
            <c:idx val="8"/>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1-58BC-4C56-9296-E8B301C44D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Arkusz1!$B$214:$B$222</c:f>
              <c:strCache>
                <c:ptCount val="9"/>
                <c:pt idx="0">
                  <c:v>Poradnie/przychodnie - opieka medyczna</c:v>
                </c:pt>
                <c:pt idx="1">
                  <c:v>Apteka</c:v>
                </c:pt>
                <c:pt idx="2">
                  <c:v>Żłobek</c:v>
                </c:pt>
                <c:pt idx="3">
                  <c:v>Przedszkole</c:v>
                </c:pt>
                <c:pt idx="4">
                  <c:v>Szkoła podstawowa</c:v>
                </c:pt>
                <c:pt idx="5">
                  <c:v>Sklep spożywczy/dyskont</c:v>
                </c:pt>
                <c:pt idx="6">
                  <c:v>Przystanki komunikacji publicznej</c:v>
                </c:pt>
                <c:pt idx="7">
                  <c:v>Tereny zielone</c:v>
                </c:pt>
                <c:pt idx="8">
                  <c:v>Inne - wskazać jakie?</c:v>
                </c:pt>
              </c:strCache>
            </c:strRef>
          </c:cat>
          <c:val>
            <c:numRef>
              <c:f>Arkusz1!$C$214:$C$222</c:f>
              <c:numCache>
                <c:formatCode>General</c:formatCode>
                <c:ptCount val="9"/>
                <c:pt idx="0">
                  <c:v>111</c:v>
                </c:pt>
                <c:pt idx="1">
                  <c:v>160</c:v>
                </c:pt>
                <c:pt idx="2">
                  <c:v>70</c:v>
                </c:pt>
                <c:pt idx="3">
                  <c:v>106</c:v>
                </c:pt>
                <c:pt idx="4">
                  <c:v>107</c:v>
                </c:pt>
                <c:pt idx="5">
                  <c:v>234</c:v>
                </c:pt>
                <c:pt idx="6">
                  <c:v>178</c:v>
                </c:pt>
                <c:pt idx="7">
                  <c:v>242</c:v>
                </c:pt>
                <c:pt idx="8">
                  <c:v>11</c:v>
                </c:pt>
              </c:numCache>
            </c:numRef>
          </c:val>
          <c:extLst>
            <c:ext xmlns:c16="http://schemas.microsoft.com/office/drawing/2014/chart" uri="{C3380CC4-5D6E-409C-BE32-E72D297353CC}">
              <c16:uniqueId val="{00000012-58BC-4C56-9296-E8B301C44DAE}"/>
            </c:ext>
          </c:extLst>
        </c:ser>
        <c:dLbls>
          <c:showLegendKey val="0"/>
          <c:showVal val="0"/>
          <c:showCatName val="0"/>
          <c:showSerName val="0"/>
          <c:showPercent val="0"/>
          <c:showBubbleSize val="0"/>
        </c:dLbls>
        <c:gapWidth val="182"/>
        <c:axId val="2026870352"/>
        <c:axId val="2026870768"/>
      </c:barChart>
      <c:catAx>
        <c:axId val="202687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70768"/>
        <c:crosses val="autoZero"/>
        <c:auto val="1"/>
        <c:lblAlgn val="ctr"/>
        <c:lblOffset val="100"/>
        <c:noMultiLvlLbl val="0"/>
      </c:catAx>
      <c:valAx>
        <c:axId val="2026870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7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pl-PL" sz="1000">
                <a:latin typeface="Helvetica" panose="020B0604020202020204" pitchFamily="34" charset="0"/>
                <a:cs typeface="Helvetica" panose="020B0604020202020204" pitchFamily="34" charset="0"/>
              </a:rPr>
              <a:t>Jakie obiekty preferuje</a:t>
            </a:r>
            <a:r>
              <a:rPr lang="pl-PL" sz="1000" baseline="0">
                <a:latin typeface="Helvetica" panose="020B0604020202020204" pitchFamily="34" charset="0"/>
                <a:cs typeface="Helvetica" panose="020B0604020202020204" pitchFamily="34" charset="0"/>
              </a:rPr>
              <a:t> Pani/Pan w promieniu do ok. 2 km (bądź dalej z dogodnym dojazdem) od miejsca zamieszkania?</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F969-4380-8504-0C2D4C7167F3}"/>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F969-4380-8504-0C2D4C7167F3}"/>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F969-4380-8504-0C2D4C7167F3}"/>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F969-4380-8504-0C2D4C7167F3}"/>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F969-4380-8504-0C2D4C7167F3}"/>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F969-4380-8504-0C2D4C7167F3}"/>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F969-4380-8504-0C2D4C7167F3}"/>
              </c:ext>
            </c:extLst>
          </c:dPt>
          <c:dPt>
            <c:idx val="7"/>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F-F969-4380-8504-0C2D4C7167F3}"/>
              </c:ext>
            </c:extLst>
          </c:dPt>
          <c:dPt>
            <c:idx val="8"/>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1-F969-4380-8504-0C2D4C7167F3}"/>
              </c:ext>
            </c:extLst>
          </c:dPt>
          <c:dPt>
            <c:idx val="9"/>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3-F969-4380-8504-0C2D4C7167F3}"/>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F969-4380-8504-0C2D4C7167F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F969-4380-8504-0C2D4C7167F3}"/>
              </c:ext>
            </c:extLst>
          </c:dPt>
          <c:dPt>
            <c:idx val="12"/>
            <c:invertIfNegative val="0"/>
            <c:bubble3D val="0"/>
            <c:spPr>
              <a:solidFill>
                <a:schemeClr val="accent1">
                  <a:lumMod val="75000"/>
                </a:schemeClr>
              </a:solidFill>
              <a:ln>
                <a:noFill/>
              </a:ln>
              <a:effectLst/>
            </c:spPr>
            <c:extLst>
              <c:ext xmlns:c16="http://schemas.microsoft.com/office/drawing/2014/chart" uri="{C3380CC4-5D6E-409C-BE32-E72D297353CC}">
                <c16:uniqueId val="{00000019-F969-4380-8504-0C2D4C7167F3}"/>
              </c:ext>
            </c:extLst>
          </c:dPt>
          <c:dPt>
            <c:idx val="1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B-F969-4380-8504-0C2D4C7167F3}"/>
              </c:ext>
            </c:extLst>
          </c:dPt>
          <c:dPt>
            <c:idx val="1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D-F969-4380-8504-0C2D4C7167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Arkusz1!$B$227:$B$241</c:f>
              <c:strCache>
                <c:ptCount val="15"/>
                <c:pt idx="0">
                  <c:v>Poradnie/przychodnie - opieka medyczna</c:v>
                </c:pt>
                <c:pt idx="1">
                  <c:v>Apteka</c:v>
                </c:pt>
                <c:pt idx="2">
                  <c:v>Szpital</c:v>
                </c:pt>
                <c:pt idx="3">
                  <c:v>Żłobek</c:v>
                </c:pt>
                <c:pt idx="4">
                  <c:v>Przedszkole</c:v>
                </c:pt>
                <c:pt idx="5">
                  <c:v>Szkoła podstawowa</c:v>
                </c:pt>
                <c:pt idx="6">
                  <c:v>Szkoła ponadpodstawowa</c:v>
                </c:pt>
                <c:pt idx="7">
                  <c:v>Uczelnia wyższa</c:v>
                </c:pt>
                <c:pt idx="8">
                  <c:v>Infrastruktura rekreacyjna (basen, kino itp.)</c:v>
                </c:pt>
                <c:pt idx="9">
                  <c:v>Urzędy cywilne</c:v>
                </c:pt>
                <c:pt idx="10">
                  <c:v>Restauracje/punkty gastronomiczne</c:v>
                </c:pt>
                <c:pt idx="11">
                  <c:v>Supermarket/galeria handlowa</c:v>
                </c:pt>
                <c:pt idx="12">
                  <c:v>Tereny zielone</c:v>
                </c:pt>
                <c:pt idx="13">
                  <c:v>Gabinet weterynaryjny</c:v>
                </c:pt>
                <c:pt idx="14">
                  <c:v>Inne - wskazać jakie?</c:v>
                </c:pt>
              </c:strCache>
            </c:strRef>
          </c:cat>
          <c:val>
            <c:numRef>
              <c:f>Arkusz1!$C$227:$C$241</c:f>
              <c:numCache>
                <c:formatCode>General</c:formatCode>
                <c:ptCount val="15"/>
                <c:pt idx="0">
                  <c:v>145</c:v>
                </c:pt>
                <c:pt idx="1">
                  <c:v>142</c:v>
                </c:pt>
                <c:pt idx="2">
                  <c:v>99</c:v>
                </c:pt>
                <c:pt idx="3">
                  <c:v>55</c:v>
                </c:pt>
                <c:pt idx="4">
                  <c:v>90</c:v>
                </c:pt>
                <c:pt idx="5">
                  <c:v>109</c:v>
                </c:pt>
                <c:pt idx="6">
                  <c:v>75</c:v>
                </c:pt>
                <c:pt idx="7">
                  <c:v>37</c:v>
                </c:pt>
                <c:pt idx="8">
                  <c:v>119</c:v>
                </c:pt>
                <c:pt idx="9">
                  <c:v>66</c:v>
                </c:pt>
                <c:pt idx="10">
                  <c:v>158</c:v>
                </c:pt>
                <c:pt idx="11">
                  <c:v>174</c:v>
                </c:pt>
                <c:pt idx="12">
                  <c:v>177</c:v>
                </c:pt>
                <c:pt idx="13">
                  <c:v>57</c:v>
                </c:pt>
                <c:pt idx="14">
                  <c:v>5</c:v>
                </c:pt>
              </c:numCache>
            </c:numRef>
          </c:val>
          <c:extLst>
            <c:ext xmlns:c16="http://schemas.microsoft.com/office/drawing/2014/chart" uri="{C3380CC4-5D6E-409C-BE32-E72D297353CC}">
              <c16:uniqueId val="{0000001E-F969-4380-8504-0C2D4C7167F3}"/>
            </c:ext>
          </c:extLst>
        </c:ser>
        <c:dLbls>
          <c:showLegendKey val="0"/>
          <c:showVal val="0"/>
          <c:showCatName val="0"/>
          <c:showSerName val="0"/>
          <c:showPercent val="0"/>
          <c:showBubbleSize val="0"/>
        </c:dLbls>
        <c:gapWidth val="182"/>
        <c:axId val="2117844368"/>
        <c:axId val="2117846032"/>
      </c:barChart>
      <c:catAx>
        <c:axId val="211784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17846032"/>
        <c:crosses val="autoZero"/>
        <c:auto val="1"/>
        <c:lblAlgn val="ctr"/>
        <c:lblOffset val="100"/>
        <c:noMultiLvlLbl val="0"/>
      </c:catAx>
      <c:valAx>
        <c:axId val="211784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1784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Spośród</a:t>
            </a:r>
            <a:r>
              <a:rPr lang="pl-PL" sz="1000" baseline="0">
                <a:latin typeface="Helvetica" panose="020B0604020202020204" pitchFamily="34" charset="0"/>
                <a:cs typeface="Helvetica" panose="020B0604020202020204" pitchFamily="34" charset="0"/>
              </a:rPr>
              <a:t> niżej wymienionych rodzajów czynników proszę wskazać te, które Pani/Pana zdaniem wpływają na utrudniony dostęp do mieszkań w mieście</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FB26-4AE4-AF65-FC846FDF4488}"/>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FB26-4AE4-AF65-FC846FDF4488}"/>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FB26-4AE4-AF65-FC846FDF4488}"/>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FB26-4AE4-AF65-FC846FDF4488}"/>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FB26-4AE4-AF65-FC846FDF4488}"/>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FB26-4AE4-AF65-FC846FDF4488}"/>
              </c:ext>
            </c:extLst>
          </c:dPt>
          <c:dPt>
            <c:idx val="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FB26-4AE4-AF65-FC846FDF4488}"/>
              </c:ext>
            </c:extLst>
          </c:dPt>
          <c:dPt>
            <c:idx val="7"/>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F-FB26-4AE4-AF65-FC846FDF44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Arkusz1!$B$246:$B$253</c:f>
              <c:strCache>
                <c:ptCount val="8"/>
                <c:pt idx="0">
                  <c:v>Lokalizacja</c:v>
                </c:pt>
                <c:pt idx="1">
                  <c:v>Typ i standard mieszkania/budynku</c:v>
                </c:pt>
                <c:pt idx="2">
                  <c:v>Zagospodarowanie przestrzeni wokół budynku</c:v>
                </c:pt>
                <c:pt idx="3">
                  <c:v>Wysoki koszt wynajmu</c:v>
                </c:pt>
                <c:pt idx="4">
                  <c:v>Brak wystarczającej oferty nowych mieszkań</c:v>
                </c:pt>
                <c:pt idx="5">
                  <c:v>Oferta na rynku wtórnym nie spełniająca preferencji danych grup społecznych</c:v>
                </c:pt>
                <c:pt idx="6">
                  <c:v>Układ pomieszczeń w mieszkaniu/lokalu</c:v>
                </c:pt>
                <c:pt idx="7">
                  <c:v>Inne - wskazać jakie?</c:v>
                </c:pt>
              </c:strCache>
            </c:strRef>
          </c:cat>
          <c:val>
            <c:numRef>
              <c:f>Arkusz1!$C$246:$C$253</c:f>
              <c:numCache>
                <c:formatCode>General</c:formatCode>
                <c:ptCount val="8"/>
                <c:pt idx="0">
                  <c:v>67</c:v>
                </c:pt>
                <c:pt idx="1">
                  <c:v>99</c:v>
                </c:pt>
                <c:pt idx="2">
                  <c:v>57</c:v>
                </c:pt>
                <c:pt idx="3">
                  <c:v>205</c:v>
                </c:pt>
                <c:pt idx="4">
                  <c:v>193</c:v>
                </c:pt>
                <c:pt idx="5">
                  <c:v>105</c:v>
                </c:pt>
                <c:pt idx="6">
                  <c:v>50</c:v>
                </c:pt>
                <c:pt idx="7">
                  <c:v>15</c:v>
                </c:pt>
              </c:numCache>
            </c:numRef>
          </c:val>
          <c:extLst>
            <c:ext xmlns:c16="http://schemas.microsoft.com/office/drawing/2014/chart" uri="{C3380CC4-5D6E-409C-BE32-E72D297353CC}">
              <c16:uniqueId val="{00000010-FB26-4AE4-AF65-FC846FDF4488}"/>
            </c:ext>
          </c:extLst>
        </c:ser>
        <c:dLbls>
          <c:showLegendKey val="0"/>
          <c:showVal val="0"/>
          <c:showCatName val="0"/>
          <c:showSerName val="0"/>
          <c:showPercent val="0"/>
          <c:showBubbleSize val="0"/>
        </c:dLbls>
        <c:gapWidth val="182"/>
        <c:axId val="2026862032"/>
        <c:axId val="2026862864"/>
      </c:barChart>
      <c:catAx>
        <c:axId val="202686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62864"/>
        <c:crosses val="autoZero"/>
        <c:auto val="1"/>
        <c:lblAlgn val="ctr"/>
        <c:lblOffset val="100"/>
        <c:noMultiLvlLbl val="0"/>
      </c:catAx>
      <c:valAx>
        <c:axId val="202686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2686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pl-PL" sz="1000">
                <a:latin typeface="Helvetica" panose="020B0604020202020204" pitchFamily="34" charset="0"/>
                <a:cs typeface="Helvetica" panose="020B0604020202020204" pitchFamily="34" charset="0"/>
              </a:rPr>
              <a:t>Przedział</a:t>
            </a:r>
            <a:r>
              <a:rPr lang="pl-PL" sz="1000" baseline="0">
                <a:latin typeface="Helvetica" panose="020B0604020202020204" pitchFamily="34" charset="0"/>
                <a:cs typeface="Helvetica" panose="020B0604020202020204" pitchFamily="34" charset="0"/>
              </a:rPr>
              <a:t> wiekowy</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4A01-4EAB-8618-EBDBD0BFB717}"/>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4A01-4EAB-8618-EBDBD0BFB71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A01-4EAB-8618-EBDBD0BFB717}"/>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4A01-4EAB-8618-EBDBD0BFB717}"/>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4A01-4EAB-8618-EBDBD0BFB717}"/>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4A01-4EAB-8618-EBDBD0BFB7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Arkusz1!$B$258:$B$263</c:f>
              <c:strCache>
                <c:ptCount val="6"/>
                <c:pt idx="0">
                  <c:v>18-26</c:v>
                </c:pt>
                <c:pt idx="1">
                  <c:v>27-35</c:v>
                </c:pt>
                <c:pt idx="2">
                  <c:v>36-45</c:v>
                </c:pt>
                <c:pt idx="3">
                  <c:v>46-55</c:v>
                </c:pt>
                <c:pt idx="4">
                  <c:v>56-65</c:v>
                </c:pt>
                <c:pt idx="5">
                  <c:v>Powyżej 65</c:v>
                </c:pt>
              </c:strCache>
            </c:strRef>
          </c:cat>
          <c:val>
            <c:numRef>
              <c:f>Arkusz1!$C$258:$C$263</c:f>
              <c:numCache>
                <c:formatCode>General</c:formatCode>
                <c:ptCount val="6"/>
                <c:pt idx="0">
                  <c:v>33</c:v>
                </c:pt>
                <c:pt idx="1">
                  <c:v>89</c:v>
                </c:pt>
                <c:pt idx="2">
                  <c:v>114</c:v>
                </c:pt>
                <c:pt idx="3">
                  <c:v>34</c:v>
                </c:pt>
                <c:pt idx="4">
                  <c:v>15</c:v>
                </c:pt>
                <c:pt idx="5">
                  <c:v>20</c:v>
                </c:pt>
              </c:numCache>
            </c:numRef>
          </c:val>
          <c:extLst>
            <c:ext xmlns:c16="http://schemas.microsoft.com/office/drawing/2014/chart" uri="{C3380CC4-5D6E-409C-BE32-E72D297353CC}">
              <c16:uniqueId val="{0000000C-4A01-4EAB-8618-EBDBD0BFB717}"/>
            </c:ext>
          </c:extLst>
        </c:ser>
        <c:dLbls>
          <c:showLegendKey val="0"/>
          <c:showVal val="0"/>
          <c:showCatName val="0"/>
          <c:showSerName val="0"/>
          <c:showPercent val="0"/>
          <c:showBubbleSize val="0"/>
        </c:dLbls>
        <c:gapWidth val="182"/>
        <c:axId val="1916471440"/>
        <c:axId val="1916473520"/>
      </c:barChart>
      <c:catAx>
        <c:axId val="191647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16473520"/>
        <c:crosses val="autoZero"/>
        <c:auto val="1"/>
        <c:lblAlgn val="ctr"/>
        <c:lblOffset val="100"/>
        <c:noMultiLvlLbl val="0"/>
      </c:catAx>
      <c:valAx>
        <c:axId val="191647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164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Poziom wykształcenia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C006-4607-AD23-DB0C5F0FC4EF}"/>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C006-4607-AD23-DB0C5F0FC4EF}"/>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C006-4607-AD23-DB0C5F0FC4EF}"/>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C006-4607-AD23-DB0C5F0FC4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Arkusz1!$B$274:$B$277</c:f>
              <c:strCache>
                <c:ptCount val="4"/>
                <c:pt idx="0">
                  <c:v>Podstawowe/gimnazjalne</c:v>
                </c:pt>
                <c:pt idx="1">
                  <c:v>Zawodowe</c:v>
                </c:pt>
                <c:pt idx="2">
                  <c:v>Średnie</c:v>
                </c:pt>
                <c:pt idx="3">
                  <c:v>Wyższe</c:v>
                </c:pt>
              </c:strCache>
            </c:strRef>
          </c:cat>
          <c:val>
            <c:numRef>
              <c:f>Arkusz1!$C$274:$C$277</c:f>
              <c:numCache>
                <c:formatCode>General</c:formatCode>
                <c:ptCount val="4"/>
                <c:pt idx="0">
                  <c:v>6</c:v>
                </c:pt>
                <c:pt idx="1">
                  <c:v>20</c:v>
                </c:pt>
                <c:pt idx="2">
                  <c:v>99</c:v>
                </c:pt>
                <c:pt idx="3">
                  <c:v>180</c:v>
                </c:pt>
              </c:numCache>
            </c:numRef>
          </c:val>
          <c:extLst>
            <c:ext xmlns:c16="http://schemas.microsoft.com/office/drawing/2014/chart" uri="{C3380CC4-5D6E-409C-BE32-E72D297353CC}">
              <c16:uniqueId val="{00000008-C006-4607-AD23-DB0C5F0FC4EF}"/>
            </c:ext>
          </c:extLst>
        </c:ser>
        <c:dLbls>
          <c:showLegendKey val="0"/>
          <c:showVal val="0"/>
          <c:showCatName val="0"/>
          <c:showSerName val="0"/>
          <c:showPercent val="0"/>
          <c:showBubbleSize val="0"/>
        </c:dLbls>
        <c:gapWidth val="182"/>
        <c:axId val="2011062992"/>
        <c:axId val="2011065072"/>
      </c:barChart>
      <c:catAx>
        <c:axId val="201106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11065072"/>
        <c:crosses val="autoZero"/>
        <c:auto val="1"/>
        <c:lblAlgn val="ctr"/>
        <c:lblOffset val="100"/>
        <c:noMultiLvlLbl val="0"/>
      </c:catAx>
      <c:valAx>
        <c:axId val="201106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01106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Obecne</a:t>
            </a:r>
            <a:r>
              <a:rPr lang="pl-PL" sz="1000" baseline="0">
                <a:latin typeface="Helvetica" panose="020B0604020202020204" pitchFamily="34" charset="0"/>
                <a:cs typeface="Helvetica" panose="020B0604020202020204" pitchFamily="34" charset="0"/>
              </a:rPr>
              <a:t> miejsce zamieszkania</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043C-42D5-9592-4A15FD386BB0}"/>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043C-42D5-9592-4A15FD386BB0}"/>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043C-42D5-9592-4A15FD386B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Arkusz1!$B$282:$B$284</c:f>
              <c:strCache>
                <c:ptCount val="3"/>
                <c:pt idx="0">
                  <c:v>Miasto Stalowa Wola</c:v>
                </c:pt>
                <c:pt idx="1">
                  <c:v>Poza terenem Miasta Stalowa Wola</c:v>
                </c:pt>
                <c:pt idx="2">
                  <c:v>Brak odpowiedzi</c:v>
                </c:pt>
              </c:strCache>
            </c:strRef>
          </c:cat>
          <c:val>
            <c:numRef>
              <c:f>Arkusz1!$C$282:$C$284</c:f>
              <c:numCache>
                <c:formatCode>General</c:formatCode>
                <c:ptCount val="3"/>
                <c:pt idx="0">
                  <c:v>259</c:v>
                </c:pt>
                <c:pt idx="1">
                  <c:v>43</c:v>
                </c:pt>
                <c:pt idx="2">
                  <c:v>3</c:v>
                </c:pt>
              </c:numCache>
            </c:numRef>
          </c:val>
          <c:extLst>
            <c:ext xmlns:c16="http://schemas.microsoft.com/office/drawing/2014/chart" uri="{C3380CC4-5D6E-409C-BE32-E72D297353CC}">
              <c16:uniqueId val="{00000006-043C-42D5-9592-4A15FD386BB0}"/>
            </c:ext>
          </c:extLst>
        </c:ser>
        <c:dLbls>
          <c:showLegendKey val="0"/>
          <c:showVal val="0"/>
          <c:showCatName val="0"/>
          <c:showSerName val="0"/>
          <c:showPercent val="0"/>
          <c:showBubbleSize val="0"/>
        </c:dLbls>
        <c:gapWidth val="182"/>
        <c:axId val="2115380160"/>
        <c:axId val="2115405536"/>
      </c:barChart>
      <c:catAx>
        <c:axId val="211538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15405536"/>
        <c:crosses val="autoZero"/>
        <c:auto val="1"/>
        <c:lblAlgn val="ctr"/>
        <c:lblOffset val="100"/>
        <c:noMultiLvlLbl val="0"/>
      </c:catAx>
      <c:valAx>
        <c:axId val="211540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211538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pl-PL" sz="1000">
                <a:latin typeface="Helvetica" panose="020B0604020202020204" pitchFamily="34" charset="0"/>
                <a:cs typeface="Helvetica" panose="020B0604020202020204" pitchFamily="34" charset="0"/>
              </a:rPr>
              <a:t>Z ilu osób</a:t>
            </a:r>
            <a:r>
              <a:rPr lang="pl-PL" sz="1000" baseline="0">
                <a:latin typeface="Helvetica" panose="020B0604020202020204" pitchFamily="34" charset="0"/>
                <a:cs typeface="Helvetica" panose="020B0604020202020204" pitchFamily="34" charset="0"/>
              </a:rPr>
              <a:t> składa się Pani/Pana gospodarstwo domowe?</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DCDF-4CBA-AC3F-2E52B64B03A3}"/>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DCDF-4CBA-AC3F-2E52B64B03A3}"/>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DCDF-4CBA-AC3F-2E52B64B03A3}"/>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DCDF-4CBA-AC3F-2E52B64B03A3}"/>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DCDF-4CBA-AC3F-2E52B64B03A3}"/>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DCDF-4CBA-AC3F-2E52B64B03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Arkusz1!$B$10:$B$15</c:f>
              <c:strCache>
                <c:ptCount val="6"/>
                <c:pt idx="0">
                  <c:v>1 osoba</c:v>
                </c:pt>
                <c:pt idx="1">
                  <c:v>2 osoby</c:v>
                </c:pt>
                <c:pt idx="2">
                  <c:v>3 osoby</c:v>
                </c:pt>
                <c:pt idx="3">
                  <c:v>4 osoby</c:v>
                </c:pt>
                <c:pt idx="4">
                  <c:v>5 osób</c:v>
                </c:pt>
                <c:pt idx="5">
                  <c:v>Powyżej 5 osób</c:v>
                </c:pt>
              </c:strCache>
            </c:strRef>
          </c:cat>
          <c:val>
            <c:numRef>
              <c:f>Arkusz1!$C$10:$C$15</c:f>
              <c:numCache>
                <c:formatCode>General</c:formatCode>
                <c:ptCount val="6"/>
                <c:pt idx="0">
                  <c:v>31</c:v>
                </c:pt>
                <c:pt idx="1">
                  <c:v>84</c:v>
                </c:pt>
                <c:pt idx="2">
                  <c:v>78</c:v>
                </c:pt>
                <c:pt idx="3">
                  <c:v>83</c:v>
                </c:pt>
                <c:pt idx="4">
                  <c:v>23</c:v>
                </c:pt>
                <c:pt idx="5">
                  <c:v>6</c:v>
                </c:pt>
              </c:numCache>
            </c:numRef>
          </c:val>
          <c:extLst>
            <c:ext xmlns:c16="http://schemas.microsoft.com/office/drawing/2014/chart" uri="{C3380CC4-5D6E-409C-BE32-E72D297353CC}">
              <c16:uniqueId val="{0000000C-DCDF-4CBA-AC3F-2E52B64B03A3}"/>
            </c:ext>
          </c:extLst>
        </c:ser>
        <c:dLbls>
          <c:showLegendKey val="0"/>
          <c:showVal val="0"/>
          <c:showCatName val="0"/>
          <c:showSerName val="0"/>
          <c:showPercent val="0"/>
          <c:showBubbleSize val="0"/>
        </c:dLbls>
        <c:gapWidth val="182"/>
        <c:axId val="1782142400"/>
        <c:axId val="1782138656"/>
      </c:barChart>
      <c:catAx>
        <c:axId val="178214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82138656"/>
        <c:crosses val="autoZero"/>
        <c:auto val="1"/>
        <c:lblAlgn val="ctr"/>
        <c:lblOffset val="100"/>
        <c:noMultiLvlLbl val="0"/>
      </c:catAx>
      <c:valAx>
        <c:axId val="178213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8214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Jaka</a:t>
            </a:r>
            <a:r>
              <a:rPr lang="pl-PL" sz="1000" baseline="0">
                <a:latin typeface="Helvetica" panose="020B0604020202020204" pitchFamily="34" charset="0"/>
                <a:cs typeface="Helvetica" panose="020B0604020202020204" pitchFamily="34" charset="0"/>
              </a:rPr>
              <a:t> jest liczba dzieci w Pani/Pana gospodarstwie domowym?</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DB7E-44DC-84CC-FB68FDF22325}"/>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DB7E-44DC-84CC-FB68FDF22325}"/>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DB7E-44DC-84CC-FB68FDF22325}"/>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DB7E-44DC-84CC-FB68FDF22325}"/>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DB7E-44DC-84CC-FB68FDF223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Arkusz1!$B$20:$B$24</c:f>
              <c:strCache>
                <c:ptCount val="5"/>
                <c:pt idx="0">
                  <c:v>0 dzieci</c:v>
                </c:pt>
                <c:pt idx="1">
                  <c:v>1 dziecko</c:v>
                </c:pt>
                <c:pt idx="2">
                  <c:v>2 dzieci</c:v>
                </c:pt>
                <c:pt idx="3">
                  <c:v>3 dzieci</c:v>
                </c:pt>
                <c:pt idx="4">
                  <c:v>powyżej 4 dzieci</c:v>
                </c:pt>
              </c:strCache>
            </c:strRef>
          </c:cat>
          <c:val>
            <c:numRef>
              <c:f>Arkusz1!$C$20:$C$24</c:f>
              <c:numCache>
                <c:formatCode>General</c:formatCode>
                <c:ptCount val="5"/>
                <c:pt idx="0">
                  <c:v>121</c:v>
                </c:pt>
                <c:pt idx="1">
                  <c:v>73</c:v>
                </c:pt>
                <c:pt idx="2">
                  <c:v>86</c:v>
                </c:pt>
                <c:pt idx="3">
                  <c:v>23</c:v>
                </c:pt>
                <c:pt idx="4">
                  <c:v>2</c:v>
                </c:pt>
              </c:numCache>
            </c:numRef>
          </c:val>
          <c:extLst>
            <c:ext xmlns:c16="http://schemas.microsoft.com/office/drawing/2014/chart" uri="{C3380CC4-5D6E-409C-BE32-E72D297353CC}">
              <c16:uniqueId val="{0000000A-DB7E-44DC-84CC-FB68FDF22325}"/>
            </c:ext>
          </c:extLst>
        </c:ser>
        <c:dLbls>
          <c:showLegendKey val="0"/>
          <c:showVal val="0"/>
          <c:showCatName val="0"/>
          <c:showSerName val="0"/>
          <c:showPercent val="0"/>
          <c:showBubbleSize val="0"/>
        </c:dLbls>
        <c:gapWidth val="182"/>
        <c:axId val="1907585168"/>
        <c:axId val="1907585584"/>
      </c:barChart>
      <c:catAx>
        <c:axId val="190758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07585584"/>
        <c:crosses val="autoZero"/>
        <c:auto val="1"/>
        <c:lblAlgn val="ctr"/>
        <c:lblOffset val="100"/>
        <c:noMultiLvlLbl val="0"/>
      </c:catAx>
      <c:valAx>
        <c:axId val="1907585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90758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Czy członkiem Pani/Pana gospodarstwa domowego</a:t>
            </a:r>
            <a:r>
              <a:rPr lang="pl-PL" sz="1000" baseline="0">
                <a:latin typeface="Helvetica" panose="020B0604020202020204" pitchFamily="34" charset="0"/>
                <a:cs typeface="Helvetica" panose="020B0604020202020204" pitchFamily="34" charset="0"/>
              </a:rPr>
              <a:t> jest osoba z niepełnosprawnością</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B063-4CAE-AD05-9FE975B1581C}"/>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B063-4CAE-AD05-9FE975B158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Arkusz1!$B$29:$B$30</c:f>
              <c:strCache>
                <c:ptCount val="2"/>
                <c:pt idx="0">
                  <c:v>TAK</c:v>
                </c:pt>
                <c:pt idx="1">
                  <c:v>NIE</c:v>
                </c:pt>
              </c:strCache>
            </c:strRef>
          </c:cat>
          <c:val>
            <c:numRef>
              <c:f>Arkusz1!$C$29:$C$30</c:f>
              <c:numCache>
                <c:formatCode>General</c:formatCode>
                <c:ptCount val="2"/>
                <c:pt idx="0">
                  <c:v>55</c:v>
                </c:pt>
                <c:pt idx="1">
                  <c:v>250</c:v>
                </c:pt>
              </c:numCache>
            </c:numRef>
          </c:val>
          <c:extLst>
            <c:ext xmlns:c16="http://schemas.microsoft.com/office/drawing/2014/chart" uri="{C3380CC4-5D6E-409C-BE32-E72D297353CC}">
              <c16:uniqueId val="{00000004-B063-4CAE-AD05-9FE975B1581C}"/>
            </c:ext>
          </c:extLst>
        </c:ser>
        <c:dLbls>
          <c:showLegendKey val="0"/>
          <c:showVal val="0"/>
          <c:showCatName val="0"/>
          <c:showSerName val="0"/>
          <c:showPercent val="0"/>
          <c:showBubbleSize val="0"/>
        </c:dLbls>
        <c:gapWidth val="182"/>
        <c:axId val="1782144480"/>
        <c:axId val="1782155712"/>
      </c:barChart>
      <c:catAx>
        <c:axId val="178214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82155712"/>
        <c:crosses val="autoZero"/>
        <c:auto val="1"/>
        <c:lblAlgn val="ctr"/>
        <c:lblOffset val="100"/>
        <c:noMultiLvlLbl val="0"/>
      </c:catAx>
      <c:valAx>
        <c:axId val="178215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78214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Helvetica" panose="020B0604020202020204" pitchFamily="34" charset="0"/>
                <a:cs typeface="Helvetica" panose="020B0604020202020204" pitchFamily="34" charset="0"/>
              </a:rPr>
              <a:t>Czy planuje Pani/Pan</a:t>
            </a:r>
            <a:r>
              <a:rPr lang="pl-PL" sz="1000" baseline="0">
                <a:latin typeface="Helvetica" panose="020B0604020202020204" pitchFamily="34" charset="0"/>
                <a:cs typeface="Helvetica" panose="020B0604020202020204" pitchFamily="34" charset="0"/>
              </a:rPr>
              <a:t> założenie nowego gospodarstwa domowego?</a:t>
            </a:r>
            <a:endParaRPr lang="pl-PL" sz="1000">
              <a:latin typeface="Helvetica" panose="020B0604020202020204" pitchFamily="34" charset="0"/>
              <a:cs typeface="Helvetica"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4AEA-42EC-AC5A-AB1E2D5B5E35}"/>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4AEA-42EC-AC5A-AB1E2D5B5E35}"/>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4AEA-42EC-AC5A-AB1E2D5B5E35}"/>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4AEA-42EC-AC5A-AB1E2D5B5E35}"/>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4AEA-42EC-AC5A-AB1E2D5B5E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Arkusz1!$B$35:$B$39</c:f>
              <c:strCache>
                <c:ptCount val="5"/>
                <c:pt idx="0">
                  <c:v>Nie</c:v>
                </c:pt>
                <c:pt idx="1">
                  <c:v>Tak, w perspektywie najbliższego roku</c:v>
                </c:pt>
                <c:pt idx="2">
                  <c:v>Tak, w perspektywie 1-5 lat</c:v>
                </c:pt>
                <c:pt idx="3">
                  <c:v>Tak, w perspektywie powyżej 5 lat</c:v>
                </c:pt>
                <c:pt idx="4">
                  <c:v>Nie wiem</c:v>
                </c:pt>
              </c:strCache>
            </c:strRef>
          </c:cat>
          <c:val>
            <c:numRef>
              <c:f>Arkusz1!$C$35:$C$39</c:f>
              <c:numCache>
                <c:formatCode>General</c:formatCode>
                <c:ptCount val="5"/>
                <c:pt idx="0">
                  <c:v>168</c:v>
                </c:pt>
                <c:pt idx="1">
                  <c:v>15</c:v>
                </c:pt>
                <c:pt idx="2">
                  <c:v>70</c:v>
                </c:pt>
                <c:pt idx="3">
                  <c:v>21</c:v>
                </c:pt>
                <c:pt idx="4">
                  <c:v>31</c:v>
                </c:pt>
              </c:numCache>
            </c:numRef>
          </c:val>
          <c:extLst>
            <c:ext xmlns:c16="http://schemas.microsoft.com/office/drawing/2014/chart" uri="{C3380CC4-5D6E-409C-BE32-E72D297353CC}">
              <c16:uniqueId val="{0000000A-4AEA-42EC-AC5A-AB1E2D5B5E35}"/>
            </c:ext>
          </c:extLst>
        </c:ser>
        <c:dLbls>
          <c:showLegendKey val="0"/>
          <c:showVal val="0"/>
          <c:showCatName val="0"/>
          <c:showSerName val="0"/>
          <c:showPercent val="0"/>
          <c:showBubbleSize val="0"/>
        </c:dLbls>
        <c:gapWidth val="182"/>
        <c:axId val="1846173968"/>
        <c:axId val="1846172304"/>
      </c:barChart>
      <c:catAx>
        <c:axId val="184617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846172304"/>
        <c:crosses val="autoZero"/>
        <c:auto val="1"/>
        <c:lblAlgn val="ctr"/>
        <c:lblOffset val="100"/>
        <c:noMultiLvlLbl val="0"/>
      </c:catAx>
      <c:valAx>
        <c:axId val="1846172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pl-PL"/>
          </a:p>
        </c:txPr>
        <c:crossAx val="184617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BD68BB-B525-442E-98C9-FA92952647AA}">
  <we:reference id="wa104099688" version="1.3.0.0" store="pl-P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7D9610-278E-4ABA-9E53-F7C703E7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7055</TotalTime>
  <Pages>42</Pages>
  <Words>6958</Words>
  <Characters>41751</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Wyniki badania społecznego przeprowadzonego za pomocą ankiety dla osób zainteresowanych rozwojem budownictwa mieszkaniowego w Gminie Stalowa Wola</vt:lpstr>
    </vt:vector>
  </TitlesOfParts>
  <Company/>
  <LinksUpToDate>false</LinksUpToDate>
  <CharactersWithSpaces>48612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Wyniki badania społecznego przeprowadzonego za pomocą ankiety dla osób zainteresowanych rozwojem budownictwa mieszkaniowego w Gminie Stalowa Wola</dc:title>
  <dc:subject>Załącznik nr 1 do Strategii rozwoju budownictwa mieszkaniowego w Gminie Stalowa Wola na lata 2022-2030</dc:subject>
  <dc:creator/>
  <cp:keywords/>
  <dc:description/>
  <cp:lastModifiedBy>Marcin Roj</cp:lastModifiedBy>
  <cp:revision>587</cp:revision>
  <cp:lastPrinted>2022-09-15T08:13:00Z</cp:lastPrinted>
  <dcterms:created xsi:type="dcterms:W3CDTF">2022-05-30T18:45:00Z</dcterms:created>
  <dcterms:modified xsi:type="dcterms:W3CDTF">2022-09-15T08:14:00Z</dcterms:modified>
</cp:coreProperties>
</file>