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71861DF6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EC1097">
        <w:rPr>
          <w:rFonts w:asciiTheme="minorHAnsi" w:hAnsiTheme="minorHAnsi" w:cstheme="minorHAnsi"/>
          <w:b/>
          <w:u w:val="single"/>
        </w:rPr>
        <w:t>3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2AB58CF2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EC1097" w:rsidRPr="005F6A96">
        <w:rPr>
          <w:rFonts w:asciiTheme="minorHAnsi" w:hAnsiTheme="minorHAnsi" w:cstheme="minorHAnsi"/>
          <w:b/>
        </w:rPr>
        <w:t>3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5C363F05" w14:textId="76E448A0" w:rsidR="00C93598" w:rsidRDefault="000871E5" w:rsidP="00631881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5911F7">
        <w:rPr>
          <w:rFonts w:asciiTheme="minorHAnsi" w:hAnsiTheme="minorHAnsi" w:cstheme="minorHAnsi"/>
        </w:rPr>
        <w:t>17</w:t>
      </w:r>
      <w:r w:rsidR="00621428">
        <w:rPr>
          <w:rFonts w:asciiTheme="minorHAnsi" w:hAnsiTheme="minorHAnsi" w:cstheme="minorHAnsi"/>
        </w:rPr>
        <w:t xml:space="preserve"> </w:t>
      </w:r>
      <w:r w:rsidR="005911F7">
        <w:rPr>
          <w:rFonts w:asciiTheme="minorHAnsi" w:hAnsiTheme="minorHAnsi" w:cstheme="minorHAnsi"/>
        </w:rPr>
        <w:t>kwietnia</w:t>
      </w:r>
      <w:r w:rsidR="00EC1097">
        <w:rPr>
          <w:rFonts w:asciiTheme="minorHAnsi" w:hAnsiTheme="minorHAnsi" w:cstheme="minorHAnsi"/>
        </w:rPr>
        <w:t xml:space="preserve"> 2023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66F27">
        <w:rPr>
          <w:rFonts w:asciiTheme="minorHAnsi" w:hAnsiTheme="minorHAnsi" w:cstheme="minorHAnsi"/>
        </w:rPr>
        <w:t xml:space="preserve"> </w:t>
      </w:r>
      <w:r w:rsidR="00621428">
        <w:rPr>
          <w:rFonts w:asciiTheme="minorHAnsi" w:hAnsiTheme="minorHAnsi" w:cstheme="minorHAnsi"/>
        </w:rPr>
        <w:t>zwiększenie</w:t>
      </w:r>
      <w:r w:rsidR="00EC1097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5911F7">
        <w:rPr>
          <w:rFonts w:asciiTheme="minorHAnsi" w:hAnsiTheme="minorHAnsi" w:cstheme="minorHAnsi"/>
        </w:rPr>
        <w:t>290.613,00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</w:t>
      </w:r>
      <w:r w:rsidR="005911F7">
        <w:rPr>
          <w:rFonts w:asciiTheme="minorHAnsi" w:hAnsiTheme="minorHAnsi" w:cstheme="minorHAnsi"/>
        </w:rPr>
        <w:br/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5911F7">
        <w:rPr>
          <w:rFonts w:asciiTheme="minorHAnsi" w:hAnsiTheme="minorHAnsi" w:cstheme="minorHAnsi"/>
        </w:rPr>
        <w:t>339.918.896,15</w:t>
      </w:r>
      <w:r w:rsidR="008C4307" w:rsidRPr="008D1BEB">
        <w:rPr>
          <w:rFonts w:asciiTheme="minorHAnsi" w:hAnsiTheme="minorHAnsi" w:cstheme="minorHAnsi"/>
        </w:rPr>
        <w:t xml:space="preserve"> 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5911F7">
        <w:rPr>
          <w:rFonts w:asciiTheme="minorHAnsi" w:hAnsiTheme="minorHAnsi" w:cstheme="minorHAnsi"/>
        </w:rPr>
        <w:t>340.209.509,15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14:paraId="7B07281F" w14:textId="6068B1E7" w:rsidR="00621428" w:rsidRDefault="00F74ACB" w:rsidP="0062142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o kwotę </w:t>
      </w:r>
      <w:r w:rsidR="005911F7">
        <w:rPr>
          <w:rFonts w:asciiTheme="minorHAnsi" w:hAnsiTheme="minorHAnsi" w:cstheme="minorHAnsi"/>
        </w:rPr>
        <w:t>289.613,00</w:t>
      </w:r>
      <w:r w:rsidR="00621428">
        <w:rPr>
          <w:rFonts w:asciiTheme="minorHAnsi" w:hAnsiTheme="minorHAnsi" w:cstheme="minorHAnsi"/>
        </w:rPr>
        <w:t xml:space="preserve"> </w:t>
      </w:r>
      <w:r w:rsidR="00621428" w:rsidRPr="008D1BEB">
        <w:rPr>
          <w:rFonts w:asciiTheme="minorHAnsi" w:hAnsiTheme="minorHAnsi" w:cstheme="minorHAnsi"/>
        </w:rPr>
        <w:t xml:space="preserve">zł </w:t>
      </w:r>
      <w:r w:rsidR="00621428">
        <w:rPr>
          <w:rFonts w:asciiTheme="minorHAnsi" w:hAnsiTheme="minorHAnsi" w:cstheme="minorHAnsi"/>
        </w:rPr>
        <w:br/>
        <w:t xml:space="preserve">      </w:t>
      </w:r>
      <w:r w:rsidR="00621428" w:rsidRPr="008D1BEB">
        <w:rPr>
          <w:rFonts w:asciiTheme="minorHAnsi" w:hAnsiTheme="minorHAnsi" w:cstheme="minorHAnsi"/>
        </w:rPr>
        <w:t xml:space="preserve">do kwoty </w:t>
      </w:r>
      <w:r w:rsidR="005911F7">
        <w:rPr>
          <w:rFonts w:asciiTheme="minorHAnsi" w:hAnsiTheme="minorHAnsi" w:cstheme="minorHAnsi"/>
        </w:rPr>
        <w:t>49.486.392,97</w:t>
      </w:r>
      <w:r w:rsidR="00621428" w:rsidRPr="008D1BEB">
        <w:rPr>
          <w:rFonts w:asciiTheme="minorHAnsi" w:hAnsiTheme="minorHAnsi" w:cstheme="minorHAnsi"/>
        </w:rPr>
        <w:t xml:space="preserve"> zł,    </w:t>
      </w:r>
    </w:p>
    <w:p w14:paraId="29269368" w14:textId="5930A44B" w:rsidR="00EC1097" w:rsidRPr="008D1BEB" w:rsidRDefault="00F74ACB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C90D69">
        <w:rPr>
          <w:rFonts w:asciiTheme="minorHAnsi" w:hAnsiTheme="minorHAnsi" w:cstheme="minorHAnsi"/>
        </w:rPr>
        <w:t xml:space="preserve">) </w:t>
      </w:r>
      <w:r w:rsidR="00EC1097">
        <w:rPr>
          <w:rFonts w:asciiTheme="minorHAnsi" w:hAnsiTheme="minorHAnsi" w:cstheme="minorHAnsi"/>
        </w:rPr>
        <w:t xml:space="preserve">pozostałych dochodów bieżących o kwotę </w:t>
      </w:r>
      <w:r w:rsidR="005911F7">
        <w:rPr>
          <w:rFonts w:asciiTheme="minorHAnsi" w:hAnsiTheme="minorHAnsi" w:cstheme="minorHAnsi"/>
        </w:rPr>
        <w:t>1.000,00</w:t>
      </w:r>
      <w:r w:rsidR="00EC1097">
        <w:rPr>
          <w:rFonts w:asciiTheme="minorHAnsi" w:hAnsiTheme="minorHAnsi" w:cstheme="minorHAnsi"/>
        </w:rPr>
        <w:t xml:space="preserve"> zł do kwoty </w:t>
      </w:r>
      <w:r w:rsidR="00621428">
        <w:rPr>
          <w:rFonts w:asciiTheme="minorHAnsi" w:hAnsiTheme="minorHAnsi" w:cstheme="minorHAnsi"/>
        </w:rPr>
        <w:t>167.</w:t>
      </w:r>
      <w:r w:rsidR="005911F7">
        <w:rPr>
          <w:rFonts w:asciiTheme="minorHAnsi" w:hAnsiTheme="minorHAnsi" w:cstheme="minorHAnsi"/>
        </w:rPr>
        <w:t>681.559,18</w:t>
      </w:r>
      <w:r w:rsidR="00EC1097">
        <w:rPr>
          <w:rFonts w:asciiTheme="minorHAnsi" w:hAnsiTheme="minorHAnsi" w:cstheme="minorHAnsi"/>
        </w:rPr>
        <w:t xml:space="preserve"> zł.</w:t>
      </w:r>
    </w:p>
    <w:p w14:paraId="34A5FD9C" w14:textId="32C44918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62142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5911F7">
        <w:rPr>
          <w:rFonts w:asciiTheme="minorHAnsi" w:hAnsiTheme="minorHAnsi" w:cstheme="minorHAnsi"/>
        </w:rPr>
        <w:t>290.613,00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5911F7">
        <w:rPr>
          <w:rFonts w:asciiTheme="minorHAnsi" w:hAnsiTheme="minorHAnsi" w:cstheme="minorHAnsi"/>
        </w:rPr>
        <w:t>647.192.565,86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5911F7">
        <w:rPr>
          <w:rFonts w:asciiTheme="minorHAnsi" w:hAnsiTheme="minorHAnsi" w:cstheme="minorHAnsi"/>
        </w:rPr>
        <w:t>647.483.178,86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zł.</w:t>
      </w:r>
    </w:p>
    <w:p w14:paraId="7D38C7CD" w14:textId="7C21023B" w:rsidR="002C7B61" w:rsidRPr="008D1BEB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230530">
        <w:rPr>
          <w:rFonts w:asciiTheme="minorHAnsi" w:hAnsiTheme="minorHAnsi" w:cstheme="minorHAnsi"/>
        </w:rPr>
        <w:t>zwiększeniu</w:t>
      </w:r>
      <w:r w:rsidR="007152F2">
        <w:rPr>
          <w:rFonts w:asciiTheme="minorHAnsi" w:hAnsiTheme="minorHAnsi" w:cstheme="minorHAnsi"/>
        </w:rPr>
        <w:t xml:space="preserve">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5911F7">
        <w:rPr>
          <w:rFonts w:asciiTheme="minorHAnsi" w:hAnsiTheme="minorHAnsi" w:cstheme="minorHAnsi"/>
        </w:rPr>
        <w:t>290.613,00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5911F7">
        <w:rPr>
          <w:rFonts w:asciiTheme="minorHAnsi" w:hAnsiTheme="minorHAnsi" w:cstheme="minorHAnsi"/>
        </w:rPr>
        <w:t>624.481.988,56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5911F7">
        <w:rPr>
          <w:rFonts w:asciiTheme="minorHAnsi" w:hAnsiTheme="minorHAnsi" w:cstheme="minorHAnsi"/>
        </w:rPr>
        <w:t>624.772.601,56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5911F7">
        <w:rPr>
          <w:rFonts w:asciiTheme="minorHAnsi" w:hAnsiTheme="minorHAnsi" w:cstheme="minorHAnsi"/>
        </w:rPr>
        <w:t xml:space="preserve"> </w:t>
      </w:r>
      <w:r w:rsidR="00F74ACB">
        <w:rPr>
          <w:rFonts w:asciiTheme="minorHAnsi" w:hAnsiTheme="minorHAnsi" w:cstheme="minorHAnsi"/>
        </w:rPr>
        <w:t xml:space="preserve">zwiększenie </w:t>
      </w:r>
      <w:r w:rsidRPr="008D1BEB">
        <w:rPr>
          <w:rFonts w:asciiTheme="minorHAnsi" w:hAnsiTheme="minorHAnsi" w:cstheme="minorHAnsi"/>
          <w:u w:val="single"/>
        </w:rPr>
        <w:t xml:space="preserve">wydatków </w:t>
      </w:r>
      <w:r w:rsidRPr="00FE6C00">
        <w:rPr>
          <w:rFonts w:asciiTheme="minorHAnsi" w:hAnsiTheme="minorHAnsi" w:cstheme="minorHAnsi"/>
          <w:u w:val="single"/>
        </w:rPr>
        <w:t>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5911F7">
        <w:rPr>
          <w:rFonts w:asciiTheme="minorHAnsi" w:hAnsiTheme="minorHAnsi" w:cstheme="minorHAnsi"/>
        </w:rPr>
        <w:t>290.613,00</w:t>
      </w:r>
      <w:r w:rsidR="00D844B8" w:rsidRPr="008D1BEB">
        <w:rPr>
          <w:rFonts w:asciiTheme="minorHAnsi" w:hAnsiTheme="minorHAnsi" w:cstheme="minorHAnsi"/>
        </w:rPr>
        <w:t xml:space="preserve"> zł </w:t>
      </w:r>
      <w:r w:rsidRPr="008D1BEB">
        <w:rPr>
          <w:rFonts w:asciiTheme="minorHAnsi" w:hAnsiTheme="minorHAnsi" w:cstheme="minorHAnsi"/>
        </w:rPr>
        <w:t xml:space="preserve">z kwoty </w:t>
      </w:r>
      <w:r w:rsidR="005911F7">
        <w:rPr>
          <w:rFonts w:asciiTheme="minorHAnsi" w:hAnsiTheme="minorHAnsi" w:cstheme="minorHAnsi"/>
        </w:rPr>
        <w:t>336.989.316,24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5911F7">
        <w:rPr>
          <w:rFonts w:asciiTheme="minorHAnsi" w:hAnsiTheme="minorHAnsi" w:cstheme="minorHAnsi"/>
        </w:rPr>
        <w:t>337.279.929,24 zł.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1ABFAA51" w14:textId="4CEC0A07" w:rsidR="00EC1097" w:rsidRDefault="00F74ACB" w:rsidP="00EC109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</w:t>
      </w:r>
      <w:r w:rsidR="00EC1097">
        <w:rPr>
          <w:rFonts w:asciiTheme="minorHAnsi" w:hAnsiTheme="minorHAnsi" w:cstheme="minorHAnsi"/>
        </w:rPr>
        <w:t xml:space="preserve">rzychody </w:t>
      </w:r>
      <w:r>
        <w:rPr>
          <w:rFonts w:asciiTheme="minorHAnsi" w:hAnsiTheme="minorHAnsi" w:cstheme="minorHAnsi"/>
        </w:rPr>
        <w:t>oraz r</w:t>
      </w:r>
      <w:r w:rsidR="00EC1097">
        <w:rPr>
          <w:rFonts w:asciiTheme="minorHAnsi" w:hAnsiTheme="minorHAnsi" w:cstheme="minorHAnsi"/>
        </w:rPr>
        <w:t>ozchody budżetu pozostają bez zmian.</w:t>
      </w:r>
    </w:p>
    <w:p w14:paraId="2F7D59B1" w14:textId="77777777"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14:paraId="1AF33115" w14:textId="77777777" w:rsidR="00F625CE" w:rsidRDefault="00F625CE" w:rsidP="00287E1E">
      <w:pPr>
        <w:jc w:val="both"/>
        <w:rPr>
          <w:rFonts w:asciiTheme="minorHAnsi" w:hAnsiTheme="minorHAnsi" w:cstheme="minorHAnsi"/>
        </w:rPr>
      </w:pPr>
    </w:p>
    <w:p w14:paraId="3731295B" w14:textId="77777777" w:rsidR="002A2DD1" w:rsidRPr="005F6A96" w:rsidRDefault="000B786B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color w:val="FF0000"/>
        </w:rPr>
        <w:t xml:space="preserve"> </w:t>
      </w:r>
      <w:r w:rsidR="00410926" w:rsidRPr="005F6A96">
        <w:rPr>
          <w:rFonts w:asciiTheme="minorHAnsi" w:hAnsiTheme="minorHAnsi" w:cstheme="minorHAnsi"/>
          <w:b/>
        </w:rPr>
        <w:t xml:space="preserve">2. </w:t>
      </w:r>
      <w:r w:rsidR="000C2372" w:rsidRPr="005F6A96">
        <w:rPr>
          <w:rFonts w:asciiTheme="minorHAnsi" w:hAnsiTheme="minorHAnsi" w:cstheme="minorHAnsi"/>
          <w:b/>
        </w:rPr>
        <w:t>Prognoza 202</w:t>
      </w:r>
      <w:r w:rsidR="00E30633" w:rsidRPr="005F6A96">
        <w:rPr>
          <w:rFonts w:asciiTheme="minorHAnsi" w:hAnsiTheme="minorHAnsi" w:cstheme="minorHAnsi"/>
          <w:b/>
        </w:rPr>
        <w:t>4</w:t>
      </w:r>
      <w:r w:rsidR="000C2372" w:rsidRPr="005F6A96">
        <w:rPr>
          <w:rFonts w:asciiTheme="minorHAnsi" w:hAnsiTheme="minorHAnsi" w:cstheme="minorHAnsi"/>
          <w:b/>
        </w:rPr>
        <w:t xml:space="preserve"> 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132FF6E9" w14:textId="63C3821F" w:rsidR="00E80578" w:rsidRDefault="00E80578" w:rsidP="00E8057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nowego przedsięwzięcia pn.: „Rozwój </w:t>
      </w:r>
      <w:r w:rsidR="005F6A96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eroemisyjnego transportu publicznego w Stalowej Woli – etap II”</w:t>
      </w:r>
      <w:r w:rsidRPr="008D1BEB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 xml:space="preserve">planowanego do realizacji </w:t>
      </w:r>
      <w:r w:rsidR="00AA3B4D">
        <w:rPr>
          <w:rFonts w:asciiTheme="minorHAnsi" w:hAnsiTheme="minorHAnsi" w:cstheme="minorHAnsi"/>
        </w:rPr>
        <w:br/>
        <w:t xml:space="preserve">w latach 2024-2025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5E411333" w14:textId="1F0E055E" w:rsidR="00E80578" w:rsidRDefault="00E80578" w:rsidP="00E80578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  <w:u w:val="single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167.900,00</w:t>
      </w:r>
      <w:r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z</w:t>
      </w:r>
      <w:r w:rsidRPr="008D1BEB">
        <w:rPr>
          <w:rFonts w:asciiTheme="minorHAnsi" w:hAnsiTheme="minorHAnsi" w:cstheme="minorHAnsi"/>
        </w:rPr>
        <w:t xml:space="preserve"> kwoty </w:t>
      </w:r>
      <w:r>
        <w:rPr>
          <w:rFonts w:asciiTheme="minorHAnsi" w:hAnsiTheme="minorHAnsi" w:cstheme="minorHAnsi"/>
        </w:rPr>
        <w:t>355.650.430,00</w:t>
      </w:r>
      <w:r w:rsidRPr="008D1BEB">
        <w:rPr>
          <w:rFonts w:asciiTheme="minorHAnsi" w:hAnsiTheme="minorHAnsi" w:cstheme="minorHAnsi"/>
        </w:rPr>
        <w:t xml:space="preserve">  zł do kwoty </w:t>
      </w:r>
      <w:r>
        <w:rPr>
          <w:rFonts w:asciiTheme="minorHAnsi" w:hAnsiTheme="minorHAnsi" w:cstheme="minorHAnsi"/>
        </w:rPr>
        <w:br/>
        <w:t>355.818.330,00</w:t>
      </w:r>
      <w:r w:rsidRPr="008D1BEB">
        <w:rPr>
          <w:rFonts w:asciiTheme="minorHAnsi" w:hAnsiTheme="minorHAnsi" w:cstheme="minorHAnsi"/>
        </w:rPr>
        <w:t xml:space="preserve">  zł, w tym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pozostałych dochodów bieżących do kwoty </w:t>
      </w:r>
      <w:r>
        <w:rPr>
          <w:rFonts w:asciiTheme="minorHAnsi" w:hAnsiTheme="minorHAnsi" w:cstheme="minorHAnsi"/>
        </w:rPr>
        <w:t>168.925.139,00</w:t>
      </w:r>
      <w:r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 xml:space="preserve"> (podatek VAT),</w:t>
      </w:r>
    </w:p>
    <w:p w14:paraId="781429D2" w14:textId="200D6A27" w:rsidR="00E80578" w:rsidRPr="008D1BEB" w:rsidRDefault="00E80578" w:rsidP="00E80578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dochodów majątkowych o kwotę 365.000,00 zł z kwoty 141.566.179,95 zł do kwoty 141.931.179,95 zł (dotacja</w:t>
      </w:r>
      <w:r w:rsidR="00AA3B4D">
        <w:rPr>
          <w:rFonts w:asciiTheme="minorHAnsi" w:hAnsiTheme="minorHAnsi" w:cstheme="minorHAnsi"/>
        </w:rPr>
        <w:t xml:space="preserve"> z NFOŚiGW</w:t>
      </w:r>
      <w:r>
        <w:rPr>
          <w:rFonts w:asciiTheme="minorHAnsi" w:hAnsiTheme="minorHAnsi" w:cstheme="minorHAnsi"/>
        </w:rPr>
        <w:t>).</w:t>
      </w:r>
    </w:p>
    <w:p w14:paraId="018A824B" w14:textId="318F879C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532.900,00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497.216.609,95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497.749.509,95</w:t>
      </w:r>
      <w:r w:rsidRPr="008D1BEB">
        <w:rPr>
          <w:rFonts w:asciiTheme="minorHAnsi" w:hAnsiTheme="minorHAnsi" w:cstheme="minorHAnsi"/>
        </w:rPr>
        <w:t xml:space="preserve"> zł.</w:t>
      </w:r>
    </w:p>
    <w:p w14:paraId="39B526E7" w14:textId="6D268711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532.900,00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479.812.609,95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480.345.509,95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 </w:t>
      </w:r>
      <w:r w:rsidRPr="008D1BEB">
        <w:rPr>
          <w:rFonts w:asciiTheme="minorHAnsi" w:hAnsiTheme="minorHAnsi" w:cstheme="minorHAnsi"/>
          <w:u w:val="single"/>
        </w:rPr>
        <w:t xml:space="preserve">wydatków </w:t>
      </w:r>
      <w:r>
        <w:rPr>
          <w:rFonts w:asciiTheme="minorHAnsi" w:hAnsiTheme="minorHAnsi" w:cstheme="minorHAnsi"/>
          <w:u w:val="single"/>
        </w:rPr>
        <w:t>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532.900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151.812.609,95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152.345.509,95</w:t>
      </w:r>
      <w:r>
        <w:rPr>
          <w:rFonts w:asciiTheme="minorHAnsi" w:hAnsiTheme="minorHAnsi" w:cstheme="minorHAnsi"/>
        </w:rPr>
        <w:t xml:space="preserve"> zł.</w:t>
      </w:r>
    </w:p>
    <w:p w14:paraId="75A23379" w14:textId="77777777" w:rsidR="00E80578" w:rsidRPr="008D1BEB" w:rsidRDefault="00E80578" w:rsidP="00E80578">
      <w:pPr>
        <w:jc w:val="both"/>
        <w:rPr>
          <w:rFonts w:asciiTheme="minorHAnsi" w:hAnsiTheme="minorHAnsi" w:cstheme="minorHAnsi"/>
        </w:rPr>
      </w:pPr>
    </w:p>
    <w:p w14:paraId="6A9DA02A" w14:textId="77777777" w:rsidR="00E80578" w:rsidRDefault="00E80578" w:rsidP="00E8057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budżetu pozostają bez zmian.</w:t>
      </w:r>
    </w:p>
    <w:p w14:paraId="3EBB8527" w14:textId="77777777" w:rsidR="00E80578" w:rsidRPr="00916501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45210551" w14:textId="091ECC46" w:rsidR="002A2DD1" w:rsidRPr="00E80578" w:rsidRDefault="002A2DD1" w:rsidP="00AA3B4D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 w:rsidR="00E80578">
        <w:rPr>
          <w:rFonts w:asciiTheme="minorHAnsi" w:hAnsiTheme="minorHAnsi" w:cstheme="minorHAnsi"/>
        </w:rPr>
        <w:t>897.900,00</w:t>
      </w:r>
      <w:r w:rsidRPr="00E80578">
        <w:rPr>
          <w:rFonts w:asciiTheme="minorHAnsi" w:hAnsiTheme="minorHAnsi" w:cstheme="minorHAnsi"/>
        </w:rPr>
        <w:t xml:space="preserve"> zł z kwoty </w:t>
      </w:r>
      <w:r w:rsidR="00E80578">
        <w:rPr>
          <w:rFonts w:asciiTheme="minorHAnsi" w:hAnsiTheme="minorHAnsi" w:cstheme="minorHAnsi"/>
        </w:rPr>
        <w:t>131.484.903,33</w:t>
      </w:r>
      <w:r w:rsidRPr="00E80578">
        <w:rPr>
          <w:rFonts w:asciiTheme="minorHAnsi" w:hAnsiTheme="minorHAnsi" w:cstheme="minorHAnsi"/>
        </w:rPr>
        <w:t xml:space="preserve"> zł do kwoty </w:t>
      </w:r>
      <w:r w:rsidR="00E80578">
        <w:rPr>
          <w:rFonts w:asciiTheme="minorHAnsi" w:hAnsiTheme="minorHAnsi" w:cstheme="minorHAnsi"/>
        </w:rPr>
        <w:t>132.382.803,33</w:t>
      </w:r>
      <w:r w:rsidRPr="00E80578">
        <w:rPr>
          <w:rFonts w:asciiTheme="minorHAnsi" w:hAnsiTheme="minorHAnsi" w:cstheme="minorHAnsi"/>
        </w:rPr>
        <w:t xml:space="preserve"> zł, </w:t>
      </w:r>
      <w:r w:rsidR="00E80578"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 w:rsidR="00E80578">
        <w:rPr>
          <w:rFonts w:asciiTheme="minorHAnsi" w:hAnsiTheme="minorHAnsi" w:cstheme="minorHAnsi"/>
        </w:rPr>
        <w:t>129.179.730,16</w:t>
      </w:r>
      <w:r w:rsidRPr="00E80578">
        <w:rPr>
          <w:rFonts w:asciiTheme="minorHAnsi" w:hAnsiTheme="minorHAnsi" w:cstheme="minorHAnsi"/>
        </w:rPr>
        <w:t xml:space="preserve"> zł </w:t>
      </w:r>
      <w:r w:rsidR="00AA3B4D">
        <w:rPr>
          <w:rFonts w:asciiTheme="minorHAnsi" w:hAnsiTheme="minorHAnsi" w:cstheme="minorHAnsi"/>
        </w:rPr>
        <w:t>w wyniku</w:t>
      </w:r>
      <w:r w:rsidR="00E80578">
        <w:rPr>
          <w:rFonts w:asciiTheme="minorHAnsi" w:hAnsiTheme="minorHAnsi" w:cstheme="minorHAnsi"/>
        </w:rPr>
        <w:t xml:space="preserve"> </w:t>
      </w:r>
      <w:r w:rsidRPr="00E80578">
        <w:rPr>
          <w:rFonts w:asciiTheme="minorHAnsi" w:hAnsiTheme="minorHAnsi" w:cstheme="minorHAnsi"/>
        </w:rPr>
        <w:t>wprowadzeni</w:t>
      </w:r>
      <w:r w:rsidR="00AA3B4D"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 w:rsidR="00E80578">
        <w:rPr>
          <w:rFonts w:asciiTheme="minorHAnsi" w:hAnsiTheme="minorHAnsi" w:cstheme="minorHAnsi"/>
        </w:rPr>
        <w:t xml:space="preserve">ego </w:t>
      </w:r>
      <w:r w:rsidRPr="00E80578">
        <w:rPr>
          <w:rFonts w:asciiTheme="minorHAnsi" w:hAnsiTheme="minorHAnsi" w:cstheme="minorHAnsi"/>
        </w:rPr>
        <w:t>przedsięwzię</w:t>
      </w:r>
      <w:r w:rsidR="00E80578"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 w:rsidR="00AA3B4D">
        <w:rPr>
          <w:rFonts w:asciiTheme="minorHAnsi" w:hAnsiTheme="minorHAnsi" w:cstheme="minorHAnsi"/>
        </w:rPr>
        <w:t>majątkowego pn.: „</w:t>
      </w:r>
      <w:r w:rsidR="00AA3B4D">
        <w:rPr>
          <w:rFonts w:asciiTheme="minorHAnsi" w:hAnsiTheme="minorHAnsi" w:cstheme="minorHAnsi"/>
        </w:rPr>
        <w:t>Rozwój zeroemisyjnego transportu publicznego w Stalowej Woli – etap II”</w:t>
      </w:r>
      <w:r w:rsidR="00AA3B4D">
        <w:rPr>
          <w:rFonts w:asciiTheme="minorHAnsi" w:hAnsiTheme="minorHAnsi" w:cstheme="minorHAnsi"/>
        </w:rPr>
        <w:t>.</w:t>
      </w:r>
    </w:p>
    <w:p w14:paraId="1ED5CD11" w14:textId="58A58881" w:rsidR="002A2DD1" w:rsidRPr="00916501" w:rsidRDefault="002A2DD1" w:rsidP="002A2DD1">
      <w:pPr>
        <w:jc w:val="both"/>
        <w:rPr>
          <w:rFonts w:asciiTheme="minorHAnsi" w:hAnsiTheme="minorHAnsi" w:cstheme="minorHAnsi"/>
          <w:color w:val="FF0000"/>
        </w:rPr>
      </w:pPr>
      <w:r w:rsidRPr="00916501">
        <w:rPr>
          <w:rFonts w:asciiTheme="minorHAnsi" w:hAnsiTheme="minorHAnsi" w:cstheme="minorHAnsi"/>
          <w:color w:val="FF0000"/>
        </w:rPr>
        <w:t xml:space="preserve">       </w:t>
      </w:r>
    </w:p>
    <w:p w14:paraId="18154422" w14:textId="531C472D" w:rsidR="00AA3B4D" w:rsidRPr="005F6A96" w:rsidRDefault="00AA3B4D" w:rsidP="00AA3B4D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3</w:t>
      </w:r>
      <w:r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5</w:t>
      </w:r>
      <w:r w:rsidRPr="005F6A96">
        <w:rPr>
          <w:rFonts w:asciiTheme="minorHAnsi" w:hAnsiTheme="minorHAnsi" w:cstheme="minorHAnsi"/>
          <w:b/>
        </w:rPr>
        <w:t xml:space="preserve"> </w:t>
      </w:r>
    </w:p>
    <w:p w14:paraId="02E37CFC" w14:textId="77777777" w:rsidR="00AA3B4D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6C3E7E99" w14:textId="120D1C24" w:rsidR="00AA3B4D" w:rsidRDefault="00AA3B4D" w:rsidP="00AA3B4D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nowego przedsięwzięcia pn.: „Rozwój zeroemisyjnego transportu publicznego w Stalowej Woli – etap II”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planowanego do realizacji </w:t>
      </w:r>
      <w:r>
        <w:rPr>
          <w:rFonts w:asciiTheme="minorHAnsi" w:hAnsiTheme="minorHAnsi" w:cstheme="minorHAnsi"/>
        </w:rPr>
        <w:br/>
        <w:t xml:space="preserve">w latach 2024-2025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348BB67C" w14:textId="29FDC9ED" w:rsidR="00AA3B4D" w:rsidRDefault="00AA3B4D" w:rsidP="00AA3B4D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 </w:t>
      </w:r>
      <w:r w:rsidRPr="008D1BEB">
        <w:rPr>
          <w:rFonts w:asciiTheme="minorHAnsi" w:hAnsiTheme="minorHAnsi" w:cstheme="minorHAnsi"/>
          <w:u w:val="single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3.795.000,00</w:t>
      </w:r>
      <w:r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>z</w:t>
      </w:r>
      <w:r w:rsidRPr="008D1BEB">
        <w:rPr>
          <w:rFonts w:asciiTheme="minorHAnsi" w:hAnsiTheme="minorHAnsi" w:cstheme="minorHAnsi"/>
        </w:rPr>
        <w:t xml:space="preserve"> kwoty </w:t>
      </w:r>
      <w:r>
        <w:rPr>
          <w:rFonts w:asciiTheme="minorHAnsi" w:hAnsiTheme="minorHAnsi" w:cstheme="minorHAnsi"/>
        </w:rPr>
        <w:t>379.511.362,00</w:t>
      </w:r>
      <w:r w:rsidRPr="008D1BEB">
        <w:rPr>
          <w:rFonts w:asciiTheme="minorHAnsi" w:hAnsiTheme="minorHAnsi" w:cstheme="minorHAnsi"/>
        </w:rPr>
        <w:t xml:space="preserve">  zł do kwoty 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383.306.362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zł, w tym</w:t>
      </w:r>
      <w:r>
        <w:rPr>
          <w:rFonts w:asciiTheme="minorHAnsi" w:hAnsiTheme="minorHAnsi" w:cstheme="minorHAnsi"/>
        </w:rPr>
        <w:t xml:space="preserve"> pozostałych dochodów bieżących do kwoty </w:t>
      </w:r>
      <w:r>
        <w:rPr>
          <w:rFonts w:asciiTheme="minorHAnsi" w:hAnsiTheme="minorHAnsi" w:cstheme="minorHAnsi"/>
        </w:rPr>
        <w:t>180.990.101,00</w:t>
      </w:r>
      <w:r>
        <w:rPr>
          <w:rFonts w:asciiTheme="minorHAnsi" w:hAnsiTheme="minorHAnsi" w:cstheme="minorHAnsi"/>
        </w:rPr>
        <w:t xml:space="preserve"> zł (podatek VAT),</w:t>
      </w:r>
    </w:p>
    <w:p w14:paraId="6EE48A09" w14:textId="428D5BC8" w:rsidR="00AA3B4D" w:rsidRPr="008D1BEB" w:rsidRDefault="00AA3B4D" w:rsidP="00AA3B4D">
      <w:pPr>
        <w:ind w:left="426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>
        <w:rPr>
          <w:rFonts w:asciiTheme="minorHAnsi" w:hAnsiTheme="minorHAnsi" w:cstheme="minorHAnsi"/>
        </w:rPr>
        <w:t>14.850.000,00</w:t>
      </w:r>
      <w:r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90.680.213,46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105.530.213,46</w:t>
      </w:r>
      <w:r>
        <w:rPr>
          <w:rFonts w:asciiTheme="minorHAnsi" w:hAnsiTheme="minorHAnsi" w:cstheme="minorHAnsi"/>
        </w:rPr>
        <w:t xml:space="preserve"> zł (dotacja z NFOŚiGW).</w:t>
      </w:r>
    </w:p>
    <w:p w14:paraId="5090770D" w14:textId="06A29F06" w:rsidR="00AA3B4D" w:rsidRPr="008D1BEB" w:rsidRDefault="00AA3B4D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18.645.000,00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470.191.575,46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488.836.575,46</w:t>
      </w:r>
      <w:r w:rsidRPr="008D1BEB">
        <w:rPr>
          <w:rFonts w:asciiTheme="minorHAnsi" w:hAnsiTheme="minorHAnsi" w:cstheme="minorHAnsi"/>
        </w:rPr>
        <w:t xml:space="preserve"> zł.</w:t>
      </w:r>
    </w:p>
    <w:p w14:paraId="51340A42" w14:textId="6561A464" w:rsidR="00AA3B4D" w:rsidRPr="008D1BEB" w:rsidRDefault="00AA3B4D" w:rsidP="00AA3B4D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zwiększeniu uległy wydatki ogółem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18.645.000,00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453.387.575,46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472.032.575,46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 </w:t>
      </w:r>
      <w:r w:rsidRPr="008D1BEB">
        <w:rPr>
          <w:rFonts w:asciiTheme="minorHAnsi" w:hAnsiTheme="minorHAnsi" w:cstheme="minorHAnsi"/>
          <w:u w:val="single"/>
        </w:rPr>
        <w:t xml:space="preserve">wydatków </w:t>
      </w:r>
      <w:r>
        <w:rPr>
          <w:rFonts w:asciiTheme="minorHAnsi" w:hAnsiTheme="minorHAnsi" w:cstheme="minorHAnsi"/>
          <w:u w:val="single"/>
        </w:rPr>
        <w:t>majątkowych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>18.645.000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106.387.575,46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125.032.575,46</w:t>
      </w:r>
      <w:r>
        <w:rPr>
          <w:rFonts w:asciiTheme="minorHAnsi" w:hAnsiTheme="minorHAnsi" w:cstheme="minorHAnsi"/>
        </w:rPr>
        <w:t xml:space="preserve"> zł.</w:t>
      </w:r>
    </w:p>
    <w:p w14:paraId="547A6C54" w14:textId="77777777" w:rsidR="00AA3B4D" w:rsidRPr="008D1BEB" w:rsidRDefault="00AA3B4D" w:rsidP="00AA3B4D">
      <w:pPr>
        <w:jc w:val="both"/>
        <w:rPr>
          <w:rFonts w:asciiTheme="minorHAnsi" w:hAnsiTheme="minorHAnsi" w:cstheme="minorHAnsi"/>
        </w:rPr>
      </w:pPr>
    </w:p>
    <w:p w14:paraId="779AB0FF" w14:textId="77777777" w:rsidR="00AA3B4D" w:rsidRDefault="00AA3B4D" w:rsidP="00AA3B4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Wynik budżetu, przychody oraz rozchody budżetu pozostają bez zmian.</w:t>
      </w:r>
    </w:p>
    <w:p w14:paraId="048528B7" w14:textId="77777777" w:rsidR="00AA3B4D" w:rsidRPr="00916501" w:rsidRDefault="00AA3B4D" w:rsidP="00AA3B4D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377B48C" w14:textId="6E501A48" w:rsidR="00AA3B4D" w:rsidRPr="00E80578" w:rsidRDefault="00AA3B4D" w:rsidP="00AA3B4D">
      <w:pPr>
        <w:jc w:val="both"/>
        <w:rPr>
          <w:rFonts w:asciiTheme="minorHAnsi" w:hAnsiTheme="minorHAnsi" w:cstheme="minorHAnsi"/>
        </w:rPr>
      </w:pPr>
      <w:r w:rsidRPr="00E80578">
        <w:rPr>
          <w:rFonts w:asciiTheme="minorHAnsi" w:hAnsiTheme="minorHAnsi" w:cstheme="minorHAnsi"/>
          <w:u w:val="single"/>
        </w:rPr>
        <w:t>W załączniku Nr 2</w:t>
      </w:r>
      <w:r w:rsidRPr="00E80578">
        <w:rPr>
          <w:rFonts w:asciiTheme="minorHAnsi" w:hAnsiTheme="minorHAnsi" w:cstheme="minorHAnsi"/>
        </w:rPr>
        <w:t xml:space="preserve"> zwiększa się wydatki objęte limitem, o którym mowa w art. 226 ust. 3 pkt 4 ustawy o kwotę </w:t>
      </w:r>
      <w:r>
        <w:rPr>
          <w:rFonts w:asciiTheme="minorHAnsi" w:hAnsiTheme="minorHAnsi" w:cstheme="minorHAnsi"/>
        </w:rPr>
        <w:t>20.298.690</w:t>
      </w:r>
      <w:r>
        <w:rPr>
          <w:rFonts w:asciiTheme="minorHAnsi" w:hAnsiTheme="minorHAnsi" w:cstheme="minorHAnsi"/>
        </w:rPr>
        <w:t>,00</w:t>
      </w:r>
      <w:r w:rsidRPr="00E80578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74.160.453,74</w:t>
      </w:r>
      <w:r w:rsidRPr="00E80578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94.459.143,74</w:t>
      </w:r>
      <w:r w:rsidRPr="00E80578">
        <w:rPr>
          <w:rFonts w:asciiTheme="minorHAnsi" w:hAnsiTheme="minorHAnsi" w:cstheme="minorHAnsi"/>
        </w:rPr>
        <w:t xml:space="preserve"> zł, </w:t>
      </w:r>
      <w:r>
        <w:rPr>
          <w:rFonts w:asciiTheme="minorHAnsi" w:hAnsiTheme="minorHAnsi" w:cstheme="minorHAnsi"/>
        </w:rPr>
        <w:t xml:space="preserve">w tym </w:t>
      </w:r>
      <w:r w:rsidRPr="00E80578">
        <w:rPr>
          <w:rFonts w:asciiTheme="minorHAnsi" w:hAnsiTheme="minorHAnsi" w:cstheme="minorHAnsi"/>
          <w:u w:val="single"/>
        </w:rPr>
        <w:t>wydatków majątkowych</w:t>
      </w:r>
      <w:r w:rsidRPr="00E80578">
        <w:rPr>
          <w:rFonts w:asciiTheme="minorHAnsi" w:hAnsiTheme="minorHAnsi" w:cstheme="minorHAnsi"/>
        </w:rPr>
        <w:t xml:space="preserve"> do kwoty </w:t>
      </w:r>
      <w:r>
        <w:rPr>
          <w:rFonts w:asciiTheme="minorHAnsi" w:hAnsiTheme="minorHAnsi" w:cstheme="minorHAnsi"/>
        </w:rPr>
        <w:t>91.757.865,74</w:t>
      </w:r>
      <w:r w:rsidRPr="00E80578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t xml:space="preserve">w wyniku </w:t>
      </w:r>
      <w:r w:rsidRPr="00E80578">
        <w:rPr>
          <w:rFonts w:asciiTheme="minorHAnsi" w:hAnsiTheme="minorHAnsi" w:cstheme="minorHAnsi"/>
        </w:rPr>
        <w:t>wprowadzeni</w:t>
      </w:r>
      <w:r>
        <w:rPr>
          <w:rFonts w:asciiTheme="minorHAnsi" w:hAnsiTheme="minorHAnsi" w:cstheme="minorHAnsi"/>
        </w:rPr>
        <w:t>a</w:t>
      </w:r>
      <w:r w:rsidRPr="00E80578">
        <w:rPr>
          <w:rFonts w:asciiTheme="minorHAnsi" w:hAnsiTheme="minorHAnsi" w:cstheme="minorHAnsi"/>
        </w:rPr>
        <w:t xml:space="preserve"> now</w:t>
      </w:r>
      <w:r>
        <w:rPr>
          <w:rFonts w:asciiTheme="minorHAnsi" w:hAnsiTheme="minorHAnsi" w:cstheme="minorHAnsi"/>
        </w:rPr>
        <w:t xml:space="preserve">ego </w:t>
      </w:r>
      <w:r w:rsidRPr="00E80578">
        <w:rPr>
          <w:rFonts w:asciiTheme="minorHAnsi" w:hAnsiTheme="minorHAnsi" w:cstheme="minorHAnsi"/>
        </w:rPr>
        <w:t>przedsięwzię</w:t>
      </w:r>
      <w:r>
        <w:rPr>
          <w:rFonts w:asciiTheme="minorHAnsi" w:hAnsiTheme="minorHAnsi" w:cstheme="minorHAnsi"/>
        </w:rPr>
        <w:t>cia</w:t>
      </w:r>
      <w:r w:rsidRPr="00E8057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majątkowego pn.: „Rozwój zeroemisyjnego transportu publicznego w Stalowej Woli – etap II”.</w:t>
      </w:r>
    </w:p>
    <w:p w14:paraId="22561DF3" w14:textId="77777777" w:rsidR="00AA3B4D" w:rsidRDefault="00AA3B4D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4A87B562" w14:textId="0B124C75" w:rsidR="000C2372" w:rsidRPr="005F6A96" w:rsidRDefault="00AA3B4D" w:rsidP="000C2372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4</w:t>
      </w:r>
      <w:r w:rsidR="002A2DD1" w:rsidRPr="005F6A96">
        <w:rPr>
          <w:rFonts w:asciiTheme="minorHAnsi" w:hAnsiTheme="minorHAnsi" w:cstheme="minorHAnsi"/>
          <w:b/>
        </w:rPr>
        <w:t>. Prognoza 202</w:t>
      </w:r>
      <w:r w:rsidRPr="005F6A96">
        <w:rPr>
          <w:rFonts w:asciiTheme="minorHAnsi" w:hAnsiTheme="minorHAnsi" w:cstheme="minorHAnsi"/>
          <w:b/>
        </w:rPr>
        <w:t>6</w:t>
      </w:r>
      <w:r w:rsidR="002A2DD1" w:rsidRPr="005F6A96">
        <w:rPr>
          <w:rFonts w:asciiTheme="minorHAnsi" w:hAnsiTheme="minorHAnsi" w:cstheme="minorHAnsi"/>
          <w:b/>
        </w:rPr>
        <w:t xml:space="preserve"> </w:t>
      </w:r>
      <w:r w:rsidR="000C2372" w:rsidRPr="005F6A96">
        <w:rPr>
          <w:rFonts w:asciiTheme="minorHAnsi" w:hAnsiTheme="minorHAnsi" w:cstheme="minorHAnsi"/>
          <w:b/>
        </w:rPr>
        <w:t>– 20</w:t>
      </w:r>
      <w:r w:rsidRPr="005F6A96">
        <w:rPr>
          <w:rFonts w:asciiTheme="minorHAnsi" w:hAnsiTheme="minorHAnsi" w:cstheme="minorHAnsi"/>
          <w:b/>
        </w:rPr>
        <w:t>34</w:t>
      </w:r>
      <w:r w:rsidR="000C2372" w:rsidRPr="005F6A96">
        <w:rPr>
          <w:rFonts w:asciiTheme="minorHAnsi" w:hAnsiTheme="minorHAnsi" w:cstheme="minorHAnsi"/>
          <w:b/>
        </w:rPr>
        <w:t xml:space="preserve"> bez zmian.</w:t>
      </w:r>
    </w:p>
    <w:p w14:paraId="05479E3B" w14:textId="77777777" w:rsidR="002A2DD1" w:rsidRPr="00AA3B4D" w:rsidRDefault="002A2DD1" w:rsidP="000C2372">
      <w:pPr>
        <w:jc w:val="both"/>
        <w:rPr>
          <w:rFonts w:asciiTheme="minorHAnsi" w:hAnsiTheme="minorHAnsi" w:cstheme="minorHAnsi"/>
          <w:u w:val="single"/>
        </w:rPr>
      </w:pPr>
    </w:p>
    <w:p w14:paraId="7CBEEF54" w14:textId="366CCD1C" w:rsidR="00230530" w:rsidRPr="00AA3B4D" w:rsidRDefault="00230530" w:rsidP="00230530">
      <w:pPr>
        <w:jc w:val="both"/>
        <w:rPr>
          <w:rFonts w:asciiTheme="minorHAnsi" w:hAnsiTheme="minorHAnsi" w:cstheme="minorHAnsi"/>
        </w:rPr>
      </w:pPr>
      <w:r w:rsidRPr="00AA3B4D">
        <w:rPr>
          <w:rFonts w:asciiTheme="minorHAnsi" w:hAnsiTheme="minorHAnsi" w:cstheme="minorHAnsi"/>
        </w:rPr>
        <w:t xml:space="preserve">   </w:t>
      </w:r>
    </w:p>
    <w:p w14:paraId="09F108B2" w14:textId="5780DFD7" w:rsidR="00410926" w:rsidRPr="005F6A96" w:rsidRDefault="00AA3B4D" w:rsidP="00410926">
      <w:pPr>
        <w:jc w:val="both"/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5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F9598C" w:rsidRDefault="00F9598C">
      <w:r>
        <w:separator/>
      </w:r>
    </w:p>
  </w:endnote>
  <w:endnote w:type="continuationSeparator" w:id="0">
    <w:p w14:paraId="3CCE617D" w14:textId="77777777"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F9598C" w:rsidRDefault="00F9598C">
      <w:r>
        <w:separator/>
      </w:r>
    </w:p>
  </w:footnote>
  <w:footnote w:type="continuationSeparator" w:id="0">
    <w:p w14:paraId="7879708E" w14:textId="77777777"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C2574"/>
    <w:rsid w:val="00DC289F"/>
    <w:rsid w:val="00DC3C79"/>
    <w:rsid w:val="00DC4770"/>
    <w:rsid w:val="00DC517E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98BC55-F46F-4834-ABC5-09139248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2</Pages>
  <Words>562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165</cp:revision>
  <cp:lastPrinted>2023-03-24T09:17:00Z</cp:lastPrinted>
  <dcterms:created xsi:type="dcterms:W3CDTF">2019-12-13T07:51:00Z</dcterms:created>
  <dcterms:modified xsi:type="dcterms:W3CDTF">2023-04-17T09:50:00Z</dcterms:modified>
</cp:coreProperties>
</file>