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44C6" w:rsidRDefault="000C44C6" w:rsidP="007703D3">
      <w:pPr>
        <w:spacing w:line="276" w:lineRule="auto"/>
        <w:jc w:val="right"/>
      </w:pPr>
      <w:r>
        <w:t>projekt</w:t>
      </w:r>
    </w:p>
    <w:p w:rsidR="000C44C6" w:rsidRDefault="000C44C6" w:rsidP="007703D3">
      <w:pPr>
        <w:spacing w:line="276" w:lineRule="auto"/>
        <w:jc w:val="right"/>
      </w:pPr>
    </w:p>
    <w:p w:rsidR="000C44C6" w:rsidRDefault="000C44C6" w:rsidP="007703D3">
      <w:pPr>
        <w:spacing w:line="360" w:lineRule="auto"/>
        <w:jc w:val="center"/>
        <w:rPr>
          <w:b/>
        </w:rPr>
      </w:pPr>
    </w:p>
    <w:p w:rsidR="000C44C6" w:rsidRDefault="000C44C6" w:rsidP="007703D3">
      <w:pPr>
        <w:spacing w:line="360" w:lineRule="auto"/>
        <w:jc w:val="center"/>
        <w:rPr>
          <w:b/>
        </w:rPr>
      </w:pPr>
      <w:r>
        <w:rPr>
          <w:b/>
        </w:rPr>
        <w:t xml:space="preserve">   UCHWAŁA NR ………..</w:t>
      </w:r>
    </w:p>
    <w:p w:rsidR="000C44C6" w:rsidRDefault="000C44C6" w:rsidP="007703D3">
      <w:pPr>
        <w:spacing w:line="360" w:lineRule="auto"/>
        <w:jc w:val="center"/>
        <w:rPr>
          <w:b/>
        </w:rPr>
      </w:pPr>
      <w:r>
        <w:rPr>
          <w:b/>
        </w:rPr>
        <w:t>RADY MIEJSKIEJ W STALOWEJ WOLI</w:t>
      </w:r>
    </w:p>
    <w:p w:rsidR="000C44C6" w:rsidRDefault="000C44C6" w:rsidP="007703D3">
      <w:pPr>
        <w:spacing w:line="360" w:lineRule="auto"/>
        <w:jc w:val="center"/>
        <w:rPr>
          <w:b/>
        </w:rPr>
      </w:pPr>
      <w:r>
        <w:rPr>
          <w:b/>
        </w:rPr>
        <w:t xml:space="preserve">z dnia …………. </w:t>
      </w:r>
    </w:p>
    <w:p w:rsidR="000C44C6" w:rsidRDefault="000C44C6" w:rsidP="007703D3">
      <w:pPr>
        <w:spacing w:line="276" w:lineRule="auto"/>
        <w:jc w:val="center"/>
      </w:pPr>
    </w:p>
    <w:p w:rsidR="000C44C6" w:rsidRDefault="000C44C6" w:rsidP="007703D3">
      <w:pPr>
        <w:spacing w:line="360" w:lineRule="auto"/>
        <w:jc w:val="center"/>
        <w:rPr>
          <w:b/>
        </w:rPr>
      </w:pPr>
      <w:r>
        <w:rPr>
          <w:b/>
        </w:rPr>
        <w:t xml:space="preserve">zmieniająca uchwałę </w:t>
      </w:r>
      <w:r w:rsidRPr="00EC1BE5">
        <w:rPr>
          <w:b/>
        </w:rPr>
        <w:t>w sprawie wyrażenia zgody na nabycie nieruchomości gruntow</w:t>
      </w:r>
      <w:r>
        <w:rPr>
          <w:b/>
        </w:rPr>
        <w:t>ych</w:t>
      </w:r>
    </w:p>
    <w:p w:rsidR="000C44C6" w:rsidRDefault="000C44C6" w:rsidP="007703D3">
      <w:pPr>
        <w:spacing w:line="276" w:lineRule="auto"/>
      </w:pPr>
    </w:p>
    <w:p w:rsidR="000C44C6" w:rsidRPr="00C00C6E" w:rsidRDefault="000C44C6" w:rsidP="007703D3">
      <w:pPr>
        <w:spacing w:after="240" w:line="360" w:lineRule="auto"/>
        <w:ind w:firstLine="708"/>
        <w:jc w:val="both"/>
      </w:pPr>
      <w:r>
        <w:t xml:space="preserve">Na podstawie </w:t>
      </w:r>
      <w:r w:rsidRPr="00275231">
        <w:t>art. 18 ust. 2 pkt 9</w:t>
      </w:r>
      <w:r>
        <w:t xml:space="preserve"> lit. „a” ustawy z dnia 8 marca 1990 roku o samorządzie gminnym (</w:t>
      </w:r>
      <w:proofErr w:type="spellStart"/>
      <w:r>
        <w:t>t.j</w:t>
      </w:r>
      <w:proofErr w:type="spellEnd"/>
      <w:r>
        <w:t xml:space="preserve">. Dz. U. z 2023 r.  poz. 40 ze zm.) oraz </w:t>
      </w:r>
      <w:r w:rsidRPr="00275231">
        <w:t>art. 13 ust. 1</w:t>
      </w:r>
      <w:r>
        <w:t xml:space="preserve"> i  </w:t>
      </w:r>
      <w:r w:rsidRPr="00275231">
        <w:t>art. 25 ust. 1</w:t>
      </w:r>
      <w:r>
        <w:t xml:space="preserve"> i </w:t>
      </w:r>
      <w:r w:rsidRPr="00275231">
        <w:t>2</w:t>
      </w:r>
      <w:r>
        <w:t xml:space="preserve"> </w:t>
      </w:r>
      <w:r w:rsidRPr="007A5B69">
        <w:t xml:space="preserve">w związku </w:t>
      </w:r>
      <w:r>
        <w:t xml:space="preserve">                        </w:t>
      </w:r>
      <w:r w:rsidRPr="007A5B69">
        <w:t xml:space="preserve"> z </w:t>
      </w:r>
      <w:r w:rsidRPr="00275231">
        <w:t>art. 23 ust.1 pkt. 7</w:t>
      </w:r>
      <w:r>
        <w:t xml:space="preserve"> ustawy z dnia 21 sierpnia 1997 r. o gospodarce nieruchomościami                                      (</w:t>
      </w:r>
      <w:proofErr w:type="spellStart"/>
      <w:r>
        <w:t>t.j</w:t>
      </w:r>
      <w:proofErr w:type="spellEnd"/>
      <w:r>
        <w:t xml:space="preserve">. </w:t>
      </w:r>
      <w:r w:rsidRPr="00275231">
        <w:t>Dz. U. z 2023 r. poz. 344</w:t>
      </w:r>
      <w:r>
        <w:t xml:space="preserve">). </w:t>
      </w:r>
    </w:p>
    <w:p w:rsidR="000C44C6" w:rsidRPr="00C00C6E" w:rsidRDefault="000C44C6" w:rsidP="007703D3">
      <w:pPr>
        <w:spacing w:after="240" w:line="360" w:lineRule="auto"/>
        <w:jc w:val="center"/>
        <w:rPr>
          <w:b/>
        </w:rPr>
      </w:pPr>
      <w:r>
        <w:rPr>
          <w:b/>
        </w:rPr>
        <w:t>uchwala  się, co następuje:</w:t>
      </w:r>
    </w:p>
    <w:p w:rsidR="000C44C6" w:rsidRDefault="000C44C6" w:rsidP="007703D3">
      <w:pPr>
        <w:spacing w:after="120" w:line="276" w:lineRule="auto"/>
        <w:jc w:val="center"/>
      </w:pPr>
      <w:r>
        <w:t>§ 1</w:t>
      </w:r>
    </w:p>
    <w:p w:rsidR="000C44C6" w:rsidRDefault="000C44C6" w:rsidP="007703D3">
      <w:pPr>
        <w:spacing w:after="120" w:line="360" w:lineRule="auto"/>
        <w:jc w:val="both"/>
      </w:pPr>
      <w:r>
        <w:tab/>
        <w:t xml:space="preserve">W uchwale </w:t>
      </w:r>
      <w:r w:rsidRPr="00A62926">
        <w:t xml:space="preserve">nr </w:t>
      </w:r>
      <w:r w:rsidRPr="00275231">
        <w:t>LXV/859/2023</w:t>
      </w:r>
      <w:r w:rsidRPr="00A62926">
        <w:rPr>
          <w:b/>
        </w:rPr>
        <w:t xml:space="preserve"> </w:t>
      </w:r>
      <w:r>
        <w:t>R</w:t>
      </w:r>
      <w:r w:rsidRPr="00335C99">
        <w:t xml:space="preserve">ady </w:t>
      </w:r>
      <w:r>
        <w:t>M</w:t>
      </w:r>
      <w:r w:rsidRPr="00335C99">
        <w:t xml:space="preserve">iejskiej w </w:t>
      </w:r>
      <w:r>
        <w:t>S</w:t>
      </w:r>
      <w:r w:rsidRPr="00335C99">
        <w:t xml:space="preserve">talowej </w:t>
      </w:r>
      <w:r>
        <w:t>W</w:t>
      </w:r>
      <w:r w:rsidRPr="00335C99">
        <w:t>oli</w:t>
      </w:r>
      <w:r>
        <w:t xml:space="preserve"> </w:t>
      </w:r>
      <w:r w:rsidRPr="00335C99">
        <w:t xml:space="preserve">z dnia </w:t>
      </w:r>
      <w:r>
        <w:t>12 maja 20</w:t>
      </w:r>
      <w:r w:rsidRPr="00A62926">
        <w:t>2</w:t>
      </w:r>
      <w:r>
        <w:t xml:space="preserve">3 </w:t>
      </w:r>
      <w:r w:rsidRPr="00A62926">
        <w:t>r</w:t>
      </w:r>
      <w:r>
        <w:t xml:space="preserve">. </w:t>
      </w:r>
      <w:r w:rsidRPr="00335C99">
        <w:t>w</w:t>
      </w:r>
      <w:r>
        <w:t> </w:t>
      </w:r>
      <w:r w:rsidRPr="00335C99">
        <w:t>sprawie wyrażenia zgody na nabycie nieruchomości gruntow</w:t>
      </w:r>
      <w:r>
        <w:t xml:space="preserve">ych: </w:t>
      </w:r>
    </w:p>
    <w:p w:rsidR="000C44C6" w:rsidRDefault="000C44C6" w:rsidP="007703D3">
      <w:pPr>
        <w:spacing w:line="360" w:lineRule="auto"/>
        <w:jc w:val="both"/>
      </w:pPr>
      <w:r>
        <w:t xml:space="preserve">§ 1 otrzymuje brzmienie: </w:t>
      </w:r>
    </w:p>
    <w:p w:rsidR="000C44C6" w:rsidRDefault="000C44C6" w:rsidP="007703D3">
      <w:pPr>
        <w:spacing w:line="360" w:lineRule="auto"/>
        <w:jc w:val="both"/>
      </w:pPr>
      <w:r>
        <w:t>,,</w:t>
      </w:r>
      <w:r w:rsidRPr="006C6306">
        <w:t xml:space="preserve"> </w:t>
      </w:r>
      <w:r>
        <w:t xml:space="preserve">1. </w:t>
      </w:r>
      <w:r w:rsidRPr="001F101E">
        <w:t>Wyraża się zgodę na nabycie przez Gminę Stalowa Wola nieruchomości gruntow</w:t>
      </w:r>
      <w:r>
        <w:t>ej</w:t>
      </w:r>
      <w:r w:rsidRPr="001F101E">
        <w:t>, stanowiąc</w:t>
      </w:r>
      <w:r>
        <w:t>ej</w:t>
      </w:r>
      <w:r w:rsidRPr="001F101E">
        <w:t xml:space="preserve"> własność Gminy </w:t>
      </w:r>
      <w:r>
        <w:t>Zaklików</w:t>
      </w:r>
      <w:r w:rsidRPr="001F101E">
        <w:t>, oznaczon</w:t>
      </w:r>
      <w:r>
        <w:t>ej</w:t>
      </w:r>
      <w:r w:rsidRPr="001F101E">
        <w:t xml:space="preserve"> w ewidencji gruntów jako działk</w:t>
      </w:r>
      <w:r>
        <w:t>a</w:t>
      </w:r>
      <w:r w:rsidRPr="001F101E">
        <w:t xml:space="preserve"> </w:t>
      </w:r>
      <w:r>
        <w:t xml:space="preserve">nr 524/2 o pow. 21,1480 ha, </w:t>
      </w:r>
      <w:r w:rsidRPr="001F101E">
        <w:t>położon</w:t>
      </w:r>
      <w:r>
        <w:t>a</w:t>
      </w:r>
      <w:r w:rsidRPr="001F101E">
        <w:t xml:space="preserve"> w województwie podkarpackim, powiecie </w:t>
      </w:r>
      <w:r>
        <w:t xml:space="preserve">stalowowolskim, Gminie Zaklików, </w:t>
      </w:r>
      <w:r w:rsidRPr="003975EB">
        <w:t>Obręb</w:t>
      </w:r>
      <w:r>
        <w:t> </w:t>
      </w:r>
      <w:r w:rsidRPr="003975EB">
        <w:t>00</w:t>
      </w:r>
      <w:r>
        <w:t>12</w:t>
      </w:r>
      <w:r w:rsidRPr="003975EB">
        <w:t xml:space="preserve"> </w:t>
      </w:r>
      <w:r>
        <w:t>Lipa.</w:t>
      </w:r>
    </w:p>
    <w:p w:rsidR="000C44C6" w:rsidRDefault="000C44C6" w:rsidP="007703D3">
      <w:pPr>
        <w:spacing w:line="360" w:lineRule="auto"/>
        <w:jc w:val="both"/>
      </w:pPr>
      <w:r>
        <w:t xml:space="preserve">2. Wyraża się zgodę na odpłatne nabycie przez Gminę Stalowa Wola służebności gruntowej polegającej na prawie przechodu i przejazdu przez nieruchomość oznaczoną jako działka nr 525/6 położona w obrębie 0012 Lipa będąca własnością Gminy Zaklików na rzecz każdoczesnego właściciela działki 524/2 obręb 0012 Lipa. </w:t>
      </w:r>
    </w:p>
    <w:p w:rsidR="000C44C6" w:rsidRDefault="000C44C6" w:rsidP="007703D3">
      <w:pPr>
        <w:spacing w:after="120" w:line="360" w:lineRule="auto"/>
        <w:jc w:val="both"/>
      </w:pPr>
      <w:r>
        <w:t>3. Granice służebności, o której mowa w ust</w:t>
      </w:r>
      <w:r w:rsidR="00275231">
        <w:t>.</w:t>
      </w:r>
      <w:r>
        <w:t xml:space="preserve"> 2 określa załącznik do niniejszej uchwały.”</w:t>
      </w:r>
    </w:p>
    <w:p w:rsidR="000C44C6" w:rsidRDefault="000C44C6" w:rsidP="007703D3">
      <w:pPr>
        <w:spacing w:after="120" w:line="360" w:lineRule="auto"/>
        <w:jc w:val="center"/>
      </w:pPr>
      <w:r>
        <w:t>§ 2</w:t>
      </w:r>
    </w:p>
    <w:p w:rsidR="000C44C6" w:rsidRDefault="000C44C6" w:rsidP="007703D3">
      <w:pPr>
        <w:spacing w:after="120" w:line="360" w:lineRule="auto"/>
        <w:jc w:val="both"/>
      </w:pPr>
      <w:r>
        <w:t>Wykonanie Uchwały powierza się Prezydentowi Miasta Stalowej Woli.</w:t>
      </w:r>
    </w:p>
    <w:p w:rsidR="000C44C6" w:rsidRDefault="000C44C6" w:rsidP="007703D3">
      <w:pPr>
        <w:spacing w:after="120" w:line="360" w:lineRule="auto"/>
        <w:jc w:val="center"/>
      </w:pPr>
      <w:r>
        <w:t>§ 3</w:t>
      </w:r>
    </w:p>
    <w:p w:rsidR="000C44C6" w:rsidRDefault="000C44C6" w:rsidP="007703D3">
      <w:pPr>
        <w:spacing w:after="120" w:line="360" w:lineRule="auto"/>
        <w:jc w:val="both"/>
      </w:pPr>
      <w:r>
        <w:rPr>
          <w:lang w:eastAsia="ar-SA"/>
        </w:rPr>
        <w:t xml:space="preserve">Uchwała wchodzi w życie z dniem podjęcia i podlega ogłoszeniu na tablicy ogłoszeń Urzędu Miasta Stalowej Woli.          </w:t>
      </w:r>
    </w:p>
    <w:p w:rsidR="000C44C6" w:rsidRDefault="000C44C6" w:rsidP="007703D3">
      <w:pPr>
        <w:rPr>
          <w:u w:val="single"/>
        </w:rPr>
      </w:pPr>
    </w:p>
    <w:p w:rsidR="000C44C6" w:rsidRDefault="000C44C6" w:rsidP="007703D3">
      <w:pPr>
        <w:jc w:val="center"/>
        <w:rPr>
          <w:b/>
        </w:rPr>
      </w:pPr>
    </w:p>
    <w:p w:rsidR="000C44C6" w:rsidRPr="00AE602B" w:rsidRDefault="000C44C6" w:rsidP="007703D3">
      <w:pPr>
        <w:jc w:val="center"/>
        <w:rPr>
          <w:b/>
        </w:rPr>
      </w:pPr>
      <w:r w:rsidRPr="00AE602B">
        <w:rPr>
          <w:b/>
        </w:rPr>
        <w:t>UZASADNIENIE</w:t>
      </w:r>
    </w:p>
    <w:p w:rsidR="000C44C6" w:rsidRDefault="000C44C6" w:rsidP="007703D3">
      <w:pPr>
        <w:spacing w:line="360" w:lineRule="auto"/>
        <w:jc w:val="both"/>
      </w:pPr>
    </w:p>
    <w:p w:rsidR="000C44C6" w:rsidRDefault="000C44C6" w:rsidP="007703D3">
      <w:pPr>
        <w:spacing w:line="360" w:lineRule="auto"/>
        <w:jc w:val="both"/>
      </w:pPr>
      <w:r>
        <w:t>W związku z zamiarem nabycia przez Gminę Stalowa Wola nieruchomości oznaczonej jako działka 524/2 obręb 00012 Lipa i brakiem bezpośredniego dostępu do drogi publicznej, Gmina Zaklików ustanowi odpłatną służebność przechodu i przejazdu przez działkę 526/5 obręb 0012 Lipa  na rzecz każdoczesnego właściciela działki 524/2 obręb 0012 Lipa.</w:t>
      </w:r>
    </w:p>
    <w:p w:rsidR="000C44C6" w:rsidRPr="00A16AB6" w:rsidRDefault="000C44C6" w:rsidP="007703D3">
      <w:pPr>
        <w:spacing w:line="360" w:lineRule="auto"/>
        <w:jc w:val="both"/>
      </w:pPr>
      <w:r>
        <w:t>W związku z powyższym zasadne jest dokonanie zmiany w podjętej uchwale Rady Miejskiej.</w:t>
      </w:r>
    </w:p>
    <w:p w:rsidR="000C44C6" w:rsidRPr="00A16AB6" w:rsidRDefault="000C44C6" w:rsidP="007703D3">
      <w:pPr>
        <w:spacing w:line="360" w:lineRule="auto"/>
        <w:jc w:val="both"/>
      </w:pPr>
      <w:r>
        <w:t>Pozostałe zapisy uchwały pozostają bez zmian.</w:t>
      </w:r>
    </w:p>
    <w:p w:rsidR="000C44C6" w:rsidRDefault="000C44C6" w:rsidP="007703D3">
      <w:pPr>
        <w:overflowPunct w:val="0"/>
        <w:autoSpaceDE w:val="0"/>
        <w:autoSpaceDN w:val="0"/>
        <w:adjustRightInd w:val="0"/>
        <w:spacing w:after="120" w:line="360" w:lineRule="auto"/>
        <w:jc w:val="both"/>
      </w:pPr>
    </w:p>
    <w:p w:rsidR="000C44C6" w:rsidRPr="00AE602B" w:rsidRDefault="000C44C6" w:rsidP="007703D3">
      <w:pPr>
        <w:overflowPunct w:val="0"/>
        <w:autoSpaceDE w:val="0"/>
        <w:autoSpaceDN w:val="0"/>
        <w:adjustRightInd w:val="0"/>
        <w:spacing w:after="120" w:line="360" w:lineRule="auto"/>
        <w:jc w:val="both"/>
      </w:pPr>
    </w:p>
    <w:p w:rsidR="000C44C6" w:rsidRDefault="000C44C6" w:rsidP="007703D3">
      <w:pPr>
        <w:rPr>
          <w:lang w:eastAsia="en-US"/>
        </w:rPr>
      </w:pPr>
    </w:p>
    <w:p w:rsidR="000C44C6" w:rsidRDefault="000C44C6" w:rsidP="007703D3">
      <w:pPr>
        <w:rPr>
          <w:lang w:eastAsia="en-US"/>
        </w:rPr>
      </w:pPr>
    </w:p>
    <w:p w:rsidR="000C44C6" w:rsidRDefault="000C44C6" w:rsidP="007703D3">
      <w:pPr>
        <w:rPr>
          <w:lang w:eastAsia="en-US"/>
        </w:rPr>
      </w:pPr>
    </w:p>
    <w:p w:rsidR="000C44C6" w:rsidRDefault="000C44C6" w:rsidP="007703D3">
      <w:pPr>
        <w:rPr>
          <w:lang w:eastAsia="en-US"/>
        </w:rPr>
      </w:pPr>
    </w:p>
    <w:p w:rsidR="000C44C6" w:rsidRDefault="000C44C6" w:rsidP="007703D3">
      <w:pPr>
        <w:rPr>
          <w:lang w:eastAsia="en-US"/>
        </w:rPr>
      </w:pPr>
    </w:p>
    <w:p w:rsidR="000C44C6" w:rsidRDefault="000C44C6" w:rsidP="007703D3">
      <w:pPr>
        <w:rPr>
          <w:lang w:eastAsia="en-US"/>
        </w:rPr>
      </w:pPr>
    </w:p>
    <w:p w:rsidR="000C44C6" w:rsidRDefault="000C44C6" w:rsidP="007703D3">
      <w:pPr>
        <w:rPr>
          <w:lang w:eastAsia="en-US"/>
        </w:rPr>
      </w:pPr>
    </w:p>
    <w:p w:rsidR="000C44C6" w:rsidRDefault="000C44C6" w:rsidP="007703D3">
      <w:pPr>
        <w:rPr>
          <w:lang w:eastAsia="en-US"/>
        </w:rPr>
      </w:pPr>
    </w:p>
    <w:p w:rsidR="000C44C6" w:rsidRDefault="000C44C6" w:rsidP="007703D3">
      <w:pPr>
        <w:rPr>
          <w:lang w:eastAsia="en-US"/>
        </w:rPr>
      </w:pPr>
    </w:p>
    <w:p w:rsidR="000C44C6" w:rsidRDefault="000C44C6" w:rsidP="007703D3">
      <w:pPr>
        <w:rPr>
          <w:lang w:eastAsia="en-US"/>
        </w:rPr>
      </w:pPr>
    </w:p>
    <w:p w:rsidR="000C44C6" w:rsidRDefault="000C44C6" w:rsidP="007703D3">
      <w:pPr>
        <w:rPr>
          <w:lang w:eastAsia="en-US"/>
        </w:rPr>
      </w:pPr>
    </w:p>
    <w:p w:rsidR="000C44C6" w:rsidRDefault="000C44C6" w:rsidP="007703D3">
      <w:pPr>
        <w:rPr>
          <w:lang w:eastAsia="en-US"/>
        </w:rPr>
      </w:pPr>
    </w:p>
    <w:p w:rsidR="000C44C6" w:rsidRDefault="000C44C6" w:rsidP="007703D3">
      <w:pPr>
        <w:rPr>
          <w:lang w:eastAsia="en-US"/>
        </w:rPr>
      </w:pPr>
    </w:p>
    <w:p w:rsidR="000C44C6" w:rsidRDefault="000C44C6" w:rsidP="007703D3">
      <w:pPr>
        <w:rPr>
          <w:lang w:eastAsia="en-US"/>
        </w:rPr>
      </w:pPr>
    </w:p>
    <w:p w:rsidR="000C44C6" w:rsidRDefault="000C44C6" w:rsidP="007703D3">
      <w:pPr>
        <w:rPr>
          <w:lang w:eastAsia="en-US"/>
        </w:rPr>
      </w:pPr>
      <w:r>
        <w:rPr>
          <w:lang w:eastAsia="en-US"/>
        </w:rPr>
        <w:t xml:space="preserve">          </w:t>
      </w:r>
    </w:p>
    <w:p w:rsidR="000C44C6" w:rsidRDefault="000C44C6" w:rsidP="007703D3">
      <w:pPr>
        <w:rPr>
          <w:lang w:eastAsia="en-US"/>
        </w:rPr>
      </w:pPr>
      <w:r w:rsidRPr="00353F5E">
        <w:rPr>
          <w:noProof/>
        </w:rPr>
        <w:t xml:space="preserve"> </w:t>
      </w:r>
      <w:r>
        <w:rPr>
          <w:lang w:eastAsia="en-US"/>
        </w:rPr>
        <w:t xml:space="preserve">                          </w:t>
      </w:r>
    </w:p>
    <w:p w:rsidR="000C44C6" w:rsidRDefault="000C44C6" w:rsidP="007703D3">
      <w:pPr>
        <w:rPr>
          <w:lang w:eastAsia="en-US"/>
        </w:rPr>
      </w:pPr>
    </w:p>
    <w:p w:rsidR="000C44C6" w:rsidRDefault="000C44C6" w:rsidP="007703D3">
      <w:pPr>
        <w:rPr>
          <w:lang w:eastAsia="en-US"/>
        </w:rPr>
      </w:pPr>
    </w:p>
    <w:p w:rsidR="000C44C6" w:rsidRDefault="000C44C6" w:rsidP="007703D3">
      <w:pPr>
        <w:rPr>
          <w:lang w:eastAsia="en-US"/>
        </w:rPr>
        <w:sectPr w:rsidR="000C44C6" w:rsidSect="00C00C6E">
          <w:pgSz w:w="11906" w:h="16838"/>
          <w:pgMar w:top="851" w:right="851" w:bottom="1418" w:left="1418" w:header="0" w:footer="0" w:gutter="0"/>
          <w:cols w:space="708"/>
          <w:formProt w:val="0"/>
          <w:docGrid w:linePitch="360"/>
        </w:sectPr>
      </w:pPr>
    </w:p>
    <w:p w:rsidR="000C44C6" w:rsidRDefault="000C44C6" w:rsidP="007703D3">
      <w:pPr>
        <w:rPr>
          <w:lang w:eastAsia="en-US"/>
        </w:rPr>
      </w:pPr>
      <w:r>
        <w:rPr>
          <w:lang w:eastAsia="en-US"/>
        </w:rPr>
        <w:lastRenderedPageBreak/>
        <w:t>Załącznik do Uchwały Nr ……………… Rady Miejskiej w Stalowej Woli  z dnia ………..</w:t>
      </w:r>
    </w:p>
    <w:p w:rsidR="002157F2" w:rsidRDefault="002157F2" w:rsidP="007703D3">
      <w:pPr>
        <w:rPr>
          <w:lang w:eastAsia="en-US"/>
        </w:rPr>
      </w:pPr>
    </w:p>
    <w:p w:rsidR="002157F2" w:rsidRDefault="002157F2" w:rsidP="007703D3">
      <w:pPr>
        <w:rPr>
          <w:lang w:eastAsia="en-US"/>
        </w:rPr>
      </w:pPr>
    </w:p>
    <w:p w:rsidR="002157F2" w:rsidRDefault="002157F2" w:rsidP="007703D3">
      <w:pPr>
        <w:rPr>
          <w:lang w:eastAsia="en-US"/>
        </w:rPr>
      </w:pPr>
      <w:r>
        <w:rPr>
          <w:noProof/>
        </w:rPr>
        <w:drawing>
          <wp:inline distT="0" distB="0" distL="0" distR="0" wp14:anchorId="46C73AD0" wp14:editId="64281274">
            <wp:extent cx="8168634" cy="5555932"/>
            <wp:effectExtent l="0" t="8255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68634" cy="555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57F2" w:rsidRDefault="002157F2">
      <w:pPr>
        <w:rPr>
          <w:lang w:eastAsia="en-US"/>
        </w:rPr>
      </w:pPr>
    </w:p>
    <w:sectPr w:rsidR="002157F2" w:rsidSect="002157F2">
      <w:pgSz w:w="11906" w:h="16838"/>
      <w:pgMar w:top="1418" w:right="1418" w:bottom="1418" w:left="1418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171875"/>
    <w:multiLevelType w:val="hybridMultilevel"/>
    <w:tmpl w:val="F2A40152"/>
    <w:lvl w:ilvl="0" w:tplc="0415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1C7E0E"/>
    <w:multiLevelType w:val="hybridMultilevel"/>
    <w:tmpl w:val="592C51A4"/>
    <w:lvl w:ilvl="0" w:tplc="8370C05C">
      <w:start w:val="1"/>
      <w:numFmt w:val="decimal"/>
      <w:lvlText w:val="%1)"/>
      <w:lvlJc w:val="left"/>
      <w:pPr>
        <w:ind w:left="1494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5B4C2B9B"/>
    <w:multiLevelType w:val="hybridMultilevel"/>
    <w:tmpl w:val="170EBAB4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72765D06"/>
    <w:multiLevelType w:val="hybridMultilevel"/>
    <w:tmpl w:val="EF4AB3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486B3D"/>
    <w:multiLevelType w:val="hybridMultilevel"/>
    <w:tmpl w:val="85E42468"/>
    <w:lvl w:ilvl="0" w:tplc="4AF02A6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D0D01E52-DB18-4043-AEE9-D7A675F51B57}"/>
  </w:docVars>
  <w:rsids>
    <w:rsidRoot w:val="0021572D"/>
    <w:rsid w:val="000118E6"/>
    <w:rsid w:val="000276F3"/>
    <w:rsid w:val="00027831"/>
    <w:rsid w:val="00067F25"/>
    <w:rsid w:val="00084867"/>
    <w:rsid w:val="000910E2"/>
    <w:rsid w:val="000B2524"/>
    <w:rsid w:val="000B5125"/>
    <w:rsid w:val="000C44C6"/>
    <w:rsid w:val="000E59D0"/>
    <w:rsid w:val="00135714"/>
    <w:rsid w:val="001575A1"/>
    <w:rsid w:val="001C68F0"/>
    <w:rsid w:val="001D58A4"/>
    <w:rsid w:val="001E09E3"/>
    <w:rsid w:val="001F7A06"/>
    <w:rsid w:val="00203721"/>
    <w:rsid w:val="0021572D"/>
    <w:rsid w:val="002157F2"/>
    <w:rsid w:val="00237B00"/>
    <w:rsid w:val="0025788F"/>
    <w:rsid w:val="002611B1"/>
    <w:rsid w:val="00271024"/>
    <w:rsid w:val="00275231"/>
    <w:rsid w:val="002850B8"/>
    <w:rsid w:val="0033375C"/>
    <w:rsid w:val="00335C99"/>
    <w:rsid w:val="00353F5E"/>
    <w:rsid w:val="00355BC0"/>
    <w:rsid w:val="0035643B"/>
    <w:rsid w:val="003707DD"/>
    <w:rsid w:val="003A16D8"/>
    <w:rsid w:val="003E5608"/>
    <w:rsid w:val="00416C0C"/>
    <w:rsid w:val="0042616B"/>
    <w:rsid w:val="00427F85"/>
    <w:rsid w:val="00447B0B"/>
    <w:rsid w:val="00453718"/>
    <w:rsid w:val="004553D1"/>
    <w:rsid w:val="00496D7E"/>
    <w:rsid w:val="004A62E2"/>
    <w:rsid w:val="004E2567"/>
    <w:rsid w:val="00504DB6"/>
    <w:rsid w:val="005105FC"/>
    <w:rsid w:val="00562A3B"/>
    <w:rsid w:val="005A3A9C"/>
    <w:rsid w:val="005D3DBE"/>
    <w:rsid w:val="006130A0"/>
    <w:rsid w:val="006246D7"/>
    <w:rsid w:val="00640E80"/>
    <w:rsid w:val="00655C98"/>
    <w:rsid w:val="00683D40"/>
    <w:rsid w:val="006B3E62"/>
    <w:rsid w:val="006C0CA9"/>
    <w:rsid w:val="006C6306"/>
    <w:rsid w:val="006D2CE1"/>
    <w:rsid w:val="007079E7"/>
    <w:rsid w:val="00734F6C"/>
    <w:rsid w:val="00754DC2"/>
    <w:rsid w:val="0076686A"/>
    <w:rsid w:val="007A5B69"/>
    <w:rsid w:val="007C27B1"/>
    <w:rsid w:val="007D29D9"/>
    <w:rsid w:val="007D371E"/>
    <w:rsid w:val="007E1861"/>
    <w:rsid w:val="00804300"/>
    <w:rsid w:val="008B095C"/>
    <w:rsid w:val="008B462C"/>
    <w:rsid w:val="008B614B"/>
    <w:rsid w:val="008B7B0C"/>
    <w:rsid w:val="008C51D7"/>
    <w:rsid w:val="008C58BE"/>
    <w:rsid w:val="008E7EF0"/>
    <w:rsid w:val="009023BE"/>
    <w:rsid w:val="00904DE1"/>
    <w:rsid w:val="00915045"/>
    <w:rsid w:val="00943623"/>
    <w:rsid w:val="00991809"/>
    <w:rsid w:val="009F6E1E"/>
    <w:rsid w:val="00A04225"/>
    <w:rsid w:val="00A40EDE"/>
    <w:rsid w:val="00A470EA"/>
    <w:rsid w:val="00A62926"/>
    <w:rsid w:val="00A703B3"/>
    <w:rsid w:val="00AD7AA3"/>
    <w:rsid w:val="00AE602B"/>
    <w:rsid w:val="00AF130B"/>
    <w:rsid w:val="00B26EF7"/>
    <w:rsid w:val="00B7352F"/>
    <w:rsid w:val="00B928E6"/>
    <w:rsid w:val="00B92DC8"/>
    <w:rsid w:val="00BD3EEA"/>
    <w:rsid w:val="00BF1444"/>
    <w:rsid w:val="00BF288C"/>
    <w:rsid w:val="00C00C6E"/>
    <w:rsid w:val="00C57EC5"/>
    <w:rsid w:val="00C9067E"/>
    <w:rsid w:val="00C91A04"/>
    <w:rsid w:val="00D0277C"/>
    <w:rsid w:val="00D66D04"/>
    <w:rsid w:val="00D74DE0"/>
    <w:rsid w:val="00D86C0A"/>
    <w:rsid w:val="00D87CFD"/>
    <w:rsid w:val="00DC099F"/>
    <w:rsid w:val="00DC1128"/>
    <w:rsid w:val="00DD010E"/>
    <w:rsid w:val="00DD3C5D"/>
    <w:rsid w:val="00DF309B"/>
    <w:rsid w:val="00E05B56"/>
    <w:rsid w:val="00E12108"/>
    <w:rsid w:val="00E213FF"/>
    <w:rsid w:val="00E35C27"/>
    <w:rsid w:val="00E838C4"/>
    <w:rsid w:val="00E93AC1"/>
    <w:rsid w:val="00EA4C60"/>
    <w:rsid w:val="00EB11B6"/>
    <w:rsid w:val="00EC1BE5"/>
    <w:rsid w:val="00EF1BEA"/>
    <w:rsid w:val="00F03EBD"/>
    <w:rsid w:val="00F1262A"/>
    <w:rsid w:val="00F50EB3"/>
    <w:rsid w:val="00F55B09"/>
    <w:rsid w:val="00F56E57"/>
    <w:rsid w:val="00F61118"/>
    <w:rsid w:val="00F85C92"/>
    <w:rsid w:val="00FA23F7"/>
    <w:rsid w:val="00FA29DD"/>
    <w:rsid w:val="00FC45EF"/>
    <w:rsid w:val="00FD534D"/>
    <w:rsid w:val="00FD7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A61F3"/>
  <w15:docId w15:val="{FF6FEBF5-B06D-4A0C-BAF0-B2E9B8045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57AD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EF356D"/>
    <w:rPr>
      <w:rFonts w:ascii="Segoe UI" w:eastAsia="Times New Roman" w:hAnsi="Segoe UI" w:cs="Segoe UI"/>
      <w:sz w:val="18"/>
      <w:szCs w:val="18"/>
      <w:lang w:eastAsia="pl-PL"/>
    </w:rPr>
  </w:style>
  <w:style w:type="character" w:styleId="Pogrubienie">
    <w:name w:val="Strong"/>
    <w:uiPriority w:val="22"/>
    <w:qFormat/>
    <w:rsid w:val="00023CD5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qFormat/>
    <w:rsid w:val="002C325C"/>
    <w:rPr>
      <w:rFonts w:ascii="Times New Roman" w:eastAsia="Times New Roman" w:hAnsi="Times New Roman" w:cs="Times New Roman"/>
      <w:kern w:val="2"/>
      <w:sz w:val="24"/>
      <w:szCs w:val="20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64495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64495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64495C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rsid w:val="002C325C"/>
    <w:rPr>
      <w:kern w:val="2"/>
      <w:szCs w:val="20"/>
    </w:r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Akapitzlist">
    <w:name w:val="List Paragraph"/>
    <w:basedOn w:val="Normalny"/>
    <w:uiPriority w:val="34"/>
    <w:qFormat/>
    <w:rsid w:val="00E57AD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EF356D"/>
    <w:rPr>
      <w:rFonts w:ascii="Segoe UI" w:hAnsi="Segoe UI" w:cs="Segoe UI"/>
      <w:sz w:val="18"/>
      <w:szCs w:val="18"/>
    </w:rPr>
  </w:style>
  <w:style w:type="paragraph" w:customStyle="1" w:styleId="Tekstblokowy1">
    <w:name w:val="Tekst blokowy1"/>
    <w:basedOn w:val="Normalny"/>
    <w:qFormat/>
    <w:rsid w:val="00023CD5"/>
    <w:pPr>
      <w:ind w:left="60" w:right="-56"/>
    </w:pPr>
    <w:rPr>
      <w:kern w:val="2"/>
      <w:szCs w:val="20"/>
      <w:lang w:eastAsia="zh-CN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64495C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72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01E52-DB18-4043-AEE9-D7A675F51B57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4D8F2929-0CAE-4704-9F77-2B11FE9E6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320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Sabina Puzio</dc:creator>
  <dc:description/>
  <cp:lastModifiedBy>Puzio Sabina</cp:lastModifiedBy>
  <cp:revision>14</cp:revision>
  <cp:lastPrinted>2023-05-31T09:40:00Z</cp:lastPrinted>
  <dcterms:created xsi:type="dcterms:W3CDTF">2023-05-10T12:53:00Z</dcterms:created>
  <dcterms:modified xsi:type="dcterms:W3CDTF">2023-05-31T09:42:00Z</dcterms:modified>
  <dc:language>pl-PL</dc:language>
</cp:coreProperties>
</file>