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2D" w:rsidRDefault="005F7039" w:rsidP="005661C3">
      <w:pPr>
        <w:spacing w:line="276" w:lineRule="auto"/>
        <w:jc w:val="center"/>
      </w:pPr>
      <w:r>
        <w:t xml:space="preserve">                                                                                                                                        /projekt/</w:t>
      </w:r>
    </w:p>
    <w:p w:rsidR="004E2567" w:rsidRDefault="004E2567">
      <w:pPr>
        <w:spacing w:line="360" w:lineRule="auto"/>
        <w:jc w:val="center"/>
        <w:rPr>
          <w:b/>
        </w:rPr>
      </w:pPr>
    </w:p>
    <w:p w:rsidR="0021572D" w:rsidRDefault="00E05B56">
      <w:pPr>
        <w:spacing w:line="360" w:lineRule="auto"/>
        <w:jc w:val="center"/>
        <w:rPr>
          <w:b/>
        </w:rPr>
      </w:pPr>
      <w:r>
        <w:rPr>
          <w:b/>
        </w:rPr>
        <w:t xml:space="preserve">   </w:t>
      </w:r>
      <w:r w:rsidR="00426B2A">
        <w:rPr>
          <w:b/>
        </w:rPr>
        <w:t xml:space="preserve">          </w:t>
      </w:r>
      <w:r w:rsidR="00D37E42">
        <w:rPr>
          <w:b/>
        </w:rPr>
        <w:t xml:space="preserve">UCHWAŁA NR </w:t>
      </w:r>
      <w:r w:rsidR="0043599E" w:rsidRPr="006775EF">
        <w:rPr>
          <w:b/>
          <w:bCs/>
        </w:rPr>
        <w:t>……/…/20</w:t>
      </w:r>
      <w:r w:rsidR="0043599E">
        <w:rPr>
          <w:b/>
          <w:bCs/>
        </w:rPr>
        <w:t>23</w:t>
      </w:r>
    </w:p>
    <w:p w:rsidR="0021572D" w:rsidRDefault="00A470EA">
      <w:pPr>
        <w:spacing w:line="360" w:lineRule="auto"/>
        <w:jc w:val="center"/>
        <w:rPr>
          <w:b/>
        </w:rPr>
      </w:pPr>
      <w:r>
        <w:rPr>
          <w:b/>
        </w:rPr>
        <w:t>RADY MIEJSKIEJ W STALOWEJ WOLI</w:t>
      </w:r>
    </w:p>
    <w:p w:rsidR="0021572D" w:rsidRDefault="005661C3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5F7039">
        <w:rPr>
          <w:b/>
        </w:rPr>
        <w:t>………..</w:t>
      </w:r>
    </w:p>
    <w:p w:rsidR="0021572D" w:rsidRDefault="0021572D">
      <w:pPr>
        <w:spacing w:line="276" w:lineRule="auto"/>
        <w:jc w:val="center"/>
      </w:pPr>
    </w:p>
    <w:p w:rsidR="0021572D" w:rsidRPr="0043599E" w:rsidRDefault="00A470EA">
      <w:pPr>
        <w:spacing w:line="276" w:lineRule="auto"/>
        <w:jc w:val="center"/>
        <w:rPr>
          <w:b/>
        </w:rPr>
      </w:pPr>
      <w:r>
        <w:rPr>
          <w:b/>
        </w:rPr>
        <w:t xml:space="preserve">w sprawie wyrażenia zgody na </w:t>
      </w:r>
      <w:r w:rsidR="00913EAA">
        <w:rPr>
          <w:b/>
        </w:rPr>
        <w:t xml:space="preserve">odpłatne </w:t>
      </w:r>
      <w:r>
        <w:rPr>
          <w:b/>
        </w:rPr>
        <w:t xml:space="preserve">nabycie </w:t>
      </w:r>
      <w:r w:rsidR="00913EAA">
        <w:rPr>
          <w:b/>
        </w:rPr>
        <w:t xml:space="preserve">na rzecz Gminy Stalowa Wola </w:t>
      </w:r>
      <w:r w:rsidR="0043599E" w:rsidRPr="0043599E">
        <w:rPr>
          <w:b/>
        </w:rPr>
        <w:t>prawa użytkowania wieczystego</w:t>
      </w:r>
      <w:r w:rsidR="0043599E" w:rsidRPr="0043599E">
        <w:rPr>
          <w:b/>
        </w:rPr>
        <w:t xml:space="preserve"> </w:t>
      </w:r>
      <w:r w:rsidRPr="0043599E">
        <w:rPr>
          <w:b/>
        </w:rPr>
        <w:t>nieruchomości gruntow</w:t>
      </w:r>
      <w:r w:rsidR="00C3404E" w:rsidRPr="0043599E">
        <w:rPr>
          <w:b/>
        </w:rPr>
        <w:t>ej</w:t>
      </w:r>
    </w:p>
    <w:p w:rsidR="0016098E" w:rsidRDefault="0016098E">
      <w:pPr>
        <w:spacing w:line="360" w:lineRule="auto"/>
        <w:ind w:firstLine="708"/>
        <w:jc w:val="both"/>
        <w:rPr>
          <w:b/>
        </w:rPr>
      </w:pPr>
    </w:p>
    <w:p w:rsidR="0016098E" w:rsidRDefault="0016098E">
      <w:pPr>
        <w:spacing w:line="360" w:lineRule="auto"/>
        <w:ind w:firstLine="708"/>
        <w:jc w:val="both"/>
        <w:rPr>
          <w:b/>
        </w:rPr>
      </w:pPr>
    </w:p>
    <w:p w:rsidR="0021572D" w:rsidRPr="00836A70" w:rsidRDefault="00A470EA" w:rsidP="0016098E">
      <w:pPr>
        <w:spacing w:line="360" w:lineRule="auto"/>
        <w:jc w:val="both"/>
      </w:pPr>
      <w:r w:rsidRPr="00836A70">
        <w:t xml:space="preserve">Na podstawie art. 18 ust. 2 pkt 9 lit. </w:t>
      </w:r>
      <w:r w:rsidR="00B7352F" w:rsidRPr="00836A70">
        <w:t>„</w:t>
      </w:r>
      <w:r w:rsidRPr="00836A70">
        <w:t>a</w:t>
      </w:r>
      <w:r w:rsidR="00B7352F" w:rsidRPr="00836A70">
        <w:t>”</w:t>
      </w:r>
      <w:r w:rsidRPr="00836A70">
        <w:t xml:space="preserve"> ustawy z dnia 8 marca 1990 roku o samorządzie gminnym (</w:t>
      </w:r>
      <w:proofErr w:type="spellStart"/>
      <w:r w:rsidRPr="00836A70">
        <w:t>t.j</w:t>
      </w:r>
      <w:proofErr w:type="spellEnd"/>
      <w:r w:rsidRPr="00836A70">
        <w:t>. Dz. U. z 202</w:t>
      </w:r>
      <w:r w:rsidR="005A2B52" w:rsidRPr="00836A70">
        <w:t>3</w:t>
      </w:r>
      <w:r w:rsidRPr="00836A70">
        <w:t xml:space="preserve"> r.  poz. </w:t>
      </w:r>
      <w:r w:rsidR="005A2B52" w:rsidRPr="00836A70">
        <w:t>40</w:t>
      </w:r>
      <w:r w:rsidR="001A5BEF">
        <w:t xml:space="preserve"> ze zm.</w:t>
      </w:r>
      <w:r w:rsidRPr="00836A70">
        <w:t>) oraz art. 13 ust. 1 i  art. 25 ust. 1</w:t>
      </w:r>
      <w:r w:rsidR="007A5B69" w:rsidRPr="00836A70">
        <w:t xml:space="preserve"> i 2</w:t>
      </w:r>
      <w:r w:rsidRPr="00836A70">
        <w:t xml:space="preserve"> </w:t>
      </w:r>
      <w:r w:rsidR="007A5B69" w:rsidRPr="00836A70">
        <w:t xml:space="preserve">w związku                          z art. 23 ust.1 pkt. 7 </w:t>
      </w:r>
      <w:r w:rsidRPr="00836A70">
        <w:t>ustawy</w:t>
      </w:r>
      <w:r w:rsidR="00DC099F" w:rsidRPr="00836A70">
        <w:t xml:space="preserve"> </w:t>
      </w:r>
      <w:r w:rsidRPr="00836A70">
        <w:t>z dnia 21 sierpnia 1997 r. o gospodarce nieruchomościa</w:t>
      </w:r>
      <w:r w:rsidR="00915045" w:rsidRPr="00836A70">
        <w:t xml:space="preserve">mi </w:t>
      </w:r>
      <w:r w:rsidR="007A5B69" w:rsidRPr="00836A70">
        <w:t xml:space="preserve">                                     </w:t>
      </w:r>
      <w:r w:rsidR="00915045" w:rsidRPr="00836A70">
        <w:t>(</w:t>
      </w:r>
      <w:proofErr w:type="spellStart"/>
      <w:r w:rsidR="00915045" w:rsidRPr="00836A70">
        <w:t>t.j</w:t>
      </w:r>
      <w:proofErr w:type="spellEnd"/>
      <w:r w:rsidR="00915045" w:rsidRPr="00836A70">
        <w:t>.</w:t>
      </w:r>
      <w:r w:rsidRPr="00836A70">
        <w:t xml:space="preserve"> Dz. </w:t>
      </w:r>
      <w:r w:rsidR="00E23DC5" w:rsidRPr="00836A70">
        <w:t>U. z 2023</w:t>
      </w:r>
      <w:r w:rsidR="00C74BF7">
        <w:t xml:space="preserve"> </w:t>
      </w:r>
      <w:r w:rsidR="00E23DC5" w:rsidRPr="00836A70">
        <w:t>r. poz. 344</w:t>
      </w:r>
      <w:r w:rsidR="005F7039" w:rsidRPr="00836A70">
        <w:t>).</w:t>
      </w:r>
    </w:p>
    <w:p w:rsidR="004E2567" w:rsidRPr="00836A70" w:rsidRDefault="004E2567">
      <w:pPr>
        <w:spacing w:line="360" w:lineRule="auto"/>
        <w:jc w:val="center"/>
        <w:rPr>
          <w:b/>
        </w:rPr>
      </w:pPr>
    </w:p>
    <w:p w:rsidR="0021572D" w:rsidRPr="00836A70" w:rsidRDefault="00A470EA">
      <w:pPr>
        <w:spacing w:line="360" w:lineRule="auto"/>
        <w:jc w:val="center"/>
        <w:rPr>
          <w:b/>
        </w:rPr>
      </w:pPr>
      <w:r w:rsidRPr="00836A70">
        <w:rPr>
          <w:b/>
        </w:rPr>
        <w:t>uchwala  się, co następuje:</w:t>
      </w:r>
    </w:p>
    <w:p w:rsidR="0021572D" w:rsidRPr="00836A70" w:rsidRDefault="0021572D">
      <w:pPr>
        <w:spacing w:line="276" w:lineRule="auto"/>
        <w:jc w:val="center"/>
      </w:pPr>
    </w:p>
    <w:p w:rsidR="0021572D" w:rsidRPr="0016098E" w:rsidRDefault="00A470EA">
      <w:pPr>
        <w:spacing w:line="276" w:lineRule="auto"/>
        <w:jc w:val="center"/>
        <w:rPr>
          <w:b/>
        </w:rPr>
      </w:pPr>
      <w:r w:rsidRPr="0016098E">
        <w:rPr>
          <w:b/>
        </w:rPr>
        <w:t>§ 1</w:t>
      </w:r>
      <w:r w:rsidR="0016098E" w:rsidRPr="0016098E">
        <w:rPr>
          <w:b/>
        </w:rPr>
        <w:t>.</w:t>
      </w:r>
    </w:p>
    <w:p w:rsidR="0021572D" w:rsidRPr="00836A70" w:rsidRDefault="0021572D">
      <w:pPr>
        <w:spacing w:line="276" w:lineRule="auto"/>
        <w:jc w:val="center"/>
      </w:pPr>
    </w:p>
    <w:p w:rsidR="00C3404E" w:rsidRDefault="00A470EA" w:rsidP="0016098E">
      <w:pPr>
        <w:spacing w:line="360" w:lineRule="auto"/>
        <w:jc w:val="both"/>
      </w:pPr>
      <w:r w:rsidRPr="00836A70">
        <w:t xml:space="preserve">Wyraża się zgodę na </w:t>
      </w:r>
      <w:r w:rsidR="00913EAA">
        <w:t xml:space="preserve">odpłatne </w:t>
      </w:r>
      <w:r w:rsidRPr="00836A70">
        <w:t xml:space="preserve">nabycie </w:t>
      </w:r>
      <w:r w:rsidR="00913EAA">
        <w:t>na rzecz G</w:t>
      </w:r>
      <w:r w:rsidRPr="00836A70">
        <w:t>min</w:t>
      </w:r>
      <w:r w:rsidR="00913EAA">
        <w:t>y</w:t>
      </w:r>
      <w:r w:rsidRPr="00836A70">
        <w:t xml:space="preserve"> Stalowa Wola </w:t>
      </w:r>
      <w:r w:rsidR="00C3404E">
        <w:t xml:space="preserve">prawa użytkowania wieczystego </w:t>
      </w:r>
      <w:r w:rsidR="003A68C3" w:rsidRPr="00836A70">
        <w:t>nieruchomości grunto</w:t>
      </w:r>
      <w:r w:rsidR="002E5619" w:rsidRPr="00836A70">
        <w:t>w</w:t>
      </w:r>
      <w:r w:rsidR="00C3404E">
        <w:t>ej</w:t>
      </w:r>
      <w:r w:rsidR="002E5619" w:rsidRPr="00836A70">
        <w:t xml:space="preserve">, </w:t>
      </w:r>
      <w:r w:rsidR="00913EAA" w:rsidRPr="00836A70">
        <w:t>położon</w:t>
      </w:r>
      <w:r w:rsidR="00913EAA">
        <w:t xml:space="preserve">ej obrębie 0003 Centrum w Stalowej Woli, </w:t>
      </w:r>
      <w:r w:rsidR="00913EAA" w:rsidRPr="00836A70">
        <w:t>oznaczon</w:t>
      </w:r>
      <w:r w:rsidR="00913EAA">
        <w:t>ej</w:t>
      </w:r>
      <w:r w:rsidR="00913EAA" w:rsidRPr="00836A70">
        <w:t xml:space="preserve"> w ewidencji gruntów jako działk</w:t>
      </w:r>
      <w:r w:rsidR="00913EAA">
        <w:t>a 330</w:t>
      </w:r>
      <w:r w:rsidR="00913EAA" w:rsidRPr="00836A70">
        <w:t xml:space="preserve"> </w:t>
      </w:r>
      <w:r w:rsidR="00913EAA">
        <w:t xml:space="preserve">o pow. 1,1457 ha, </w:t>
      </w:r>
      <w:r w:rsidR="002E5619" w:rsidRPr="00836A70">
        <w:t>stanowiąc</w:t>
      </w:r>
      <w:r w:rsidR="00913EAA">
        <w:t>a</w:t>
      </w:r>
      <w:r w:rsidR="002E5619" w:rsidRPr="00836A70">
        <w:t xml:space="preserve"> własność </w:t>
      </w:r>
      <w:r w:rsidR="00C3404E">
        <w:t>Skarbu Państwa – Starosty Stalowowolskiego w użytkowaniu wieczystym Kopalni i Zakładów Przetwórczych Siarki „Siarkopol” w Tarnobrzegu</w:t>
      </w:r>
      <w:r w:rsidR="00913EAA">
        <w:t>.</w:t>
      </w:r>
    </w:p>
    <w:p w:rsidR="007445C9" w:rsidRPr="00836A70" w:rsidRDefault="007445C9">
      <w:pPr>
        <w:spacing w:line="360" w:lineRule="auto"/>
        <w:jc w:val="center"/>
      </w:pPr>
    </w:p>
    <w:p w:rsidR="0021572D" w:rsidRPr="0016098E" w:rsidRDefault="00A470EA">
      <w:pPr>
        <w:spacing w:line="360" w:lineRule="auto"/>
        <w:jc w:val="center"/>
        <w:rPr>
          <w:b/>
        </w:rPr>
      </w:pPr>
      <w:r w:rsidRPr="0016098E">
        <w:rPr>
          <w:b/>
        </w:rPr>
        <w:t>§ 2</w:t>
      </w:r>
      <w:r w:rsidR="0016098E">
        <w:rPr>
          <w:b/>
        </w:rPr>
        <w:t>.</w:t>
      </w:r>
    </w:p>
    <w:p w:rsidR="00C41A2C" w:rsidRPr="00836A70" w:rsidRDefault="00C41A2C">
      <w:pPr>
        <w:spacing w:line="360" w:lineRule="auto"/>
        <w:jc w:val="center"/>
      </w:pPr>
    </w:p>
    <w:p w:rsidR="00672105" w:rsidRPr="00836A70" w:rsidRDefault="00A470EA" w:rsidP="000D636D">
      <w:pPr>
        <w:spacing w:line="360" w:lineRule="auto"/>
        <w:jc w:val="both"/>
      </w:pPr>
      <w:r w:rsidRPr="00836A70">
        <w:t>Wykonanie Uchwały powierza się Prezydentowi Miasta Stalowej Woli.</w:t>
      </w:r>
    </w:p>
    <w:p w:rsidR="00672105" w:rsidRPr="00836A70" w:rsidRDefault="00672105">
      <w:pPr>
        <w:spacing w:line="360" w:lineRule="auto"/>
        <w:jc w:val="center"/>
      </w:pPr>
    </w:p>
    <w:p w:rsidR="0021572D" w:rsidRPr="0016098E" w:rsidRDefault="00A470EA">
      <w:pPr>
        <w:spacing w:line="360" w:lineRule="auto"/>
        <w:jc w:val="center"/>
        <w:rPr>
          <w:b/>
        </w:rPr>
      </w:pPr>
      <w:r w:rsidRPr="0016098E">
        <w:rPr>
          <w:b/>
        </w:rPr>
        <w:t>§ 3</w:t>
      </w:r>
      <w:r w:rsidR="0016098E">
        <w:rPr>
          <w:b/>
        </w:rPr>
        <w:t>.</w:t>
      </w:r>
    </w:p>
    <w:p w:rsidR="00C41A2C" w:rsidRPr="00836A70" w:rsidRDefault="00C41A2C">
      <w:pPr>
        <w:spacing w:line="360" w:lineRule="auto"/>
        <w:jc w:val="center"/>
      </w:pPr>
    </w:p>
    <w:p w:rsidR="00672105" w:rsidRPr="00836A70" w:rsidRDefault="00A470EA" w:rsidP="006510C3">
      <w:pPr>
        <w:spacing w:line="360" w:lineRule="auto"/>
        <w:jc w:val="both"/>
      </w:pPr>
      <w:r w:rsidRPr="00836A70">
        <w:rPr>
          <w:lang w:eastAsia="ar-SA"/>
        </w:rPr>
        <w:t>Uchwała wchodzi w życie z dniem podjęcia i podlega ogłoszeniu na tablicy ogłoszeń Urzędu Miasta Stalowej Woli.</w:t>
      </w:r>
      <w:r w:rsidR="000D636D" w:rsidRPr="00836A70">
        <w:rPr>
          <w:lang w:eastAsia="ar-SA"/>
        </w:rPr>
        <w:t xml:space="preserve">  </w:t>
      </w:r>
    </w:p>
    <w:p w:rsidR="00672105" w:rsidRPr="00836A70" w:rsidRDefault="00672105">
      <w:pPr>
        <w:jc w:val="center"/>
        <w:rPr>
          <w:b/>
        </w:rPr>
      </w:pPr>
    </w:p>
    <w:p w:rsidR="00FA29DD" w:rsidRPr="00836A70" w:rsidRDefault="00FA29DD">
      <w:pPr>
        <w:jc w:val="center"/>
        <w:rPr>
          <w:b/>
        </w:rPr>
      </w:pPr>
    </w:p>
    <w:p w:rsidR="00C35F43" w:rsidRPr="00836A70" w:rsidRDefault="00C35F43">
      <w:pPr>
        <w:jc w:val="center"/>
        <w:rPr>
          <w:b/>
        </w:rPr>
      </w:pPr>
    </w:p>
    <w:p w:rsidR="00C3404E" w:rsidRDefault="00C3404E">
      <w:pPr>
        <w:jc w:val="center"/>
        <w:rPr>
          <w:b/>
        </w:rPr>
      </w:pPr>
    </w:p>
    <w:p w:rsidR="0021572D" w:rsidRDefault="00A470EA">
      <w:pPr>
        <w:jc w:val="center"/>
        <w:rPr>
          <w:b/>
        </w:rPr>
      </w:pPr>
      <w:r>
        <w:rPr>
          <w:b/>
        </w:rPr>
        <w:t>UZASADNIENIE</w:t>
      </w:r>
    </w:p>
    <w:p w:rsidR="00012A0F" w:rsidRDefault="00012A0F" w:rsidP="00836A70">
      <w:pPr>
        <w:spacing w:line="360" w:lineRule="auto"/>
        <w:ind w:firstLine="708"/>
        <w:jc w:val="both"/>
        <w:rPr>
          <w:bCs/>
        </w:rPr>
      </w:pPr>
    </w:p>
    <w:p w:rsidR="00C41A2C" w:rsidRDefault="00C41A2C" w:rsidP="00836A70">
      <w:pPr>
        <w:spacing w:line="360" w:lineRule="auto"/>
        <w:ind w:firstLine="708"/>
        <w:jc w:val="both"/>
        <w:rPr>
          <w:bCs/>
        </w:rPr>
      </w:pPr>
    </w:p>
    <w:p w:rsidR="00804300" w:rsidRPr="00836A70" w:rsidRDefault="00C3404E" w:rsidP="00012A0F">
      <w:pPr>
        <w:spacing w:line="360" w:lineRule="auto"/>
        <w:jc w:val="both"/>
      </w:pPr>
      <w:r>
        <w:t>D</w:t>
      </w:r>
      <w:r w:rsidR="00836A70" w:rsidRPr="00836A70">
        <w:t>ziałk</w:t>
      </w:r>
      <w:r>
        <w:t xml:space="preserve">a 330 </w:t>
      </w:r>
      <w:r w:rsidRPr="00836A70">
        <w:t>położon</w:t>
      </w:r>
      <w:r>
        <w:t xml:space="preserve">a obrębie 0003 Centrum w Stalowej Woli </w:t>
      </w:r>
      <w:r w:rsidR="00836A70" w:rsidRPr="00836A70">
        <w:t xml:space="preserve">stanowi </w:t>
      </w:r>
      <w:r w:rsidR="00012A0F" w:rsidRPr="00836A70">
        <w:t xml:space="preserve">własność </w:t>
      </w:r>
      <w:r w:rsidR="00012A0F">
        <w:t>Skarbu Państwa – Starosty Stalowowolskiego w użytkowaniu wieczystym Kopalni i Zakładów Przetwórczych Siarki „Siarkopol” w Tarnobrzegu</w:t>
      </w:r>
      <w:r w:rsidR="00012A0F" w:rsidRPr="00836A70">
        <w:t xml:space="preserve">, </w:t>
      </w:r>
      <w:r w:rsidR="00836A70" w:rsidRPr="00836A70">
        <w:t>które złożył</w:t>
      </w:r>
      <w:r w:rsidR="00012A0F">
        <w:t>o</w:t>
      </w:r>
      <w:r w:rsidR="001B49C8" w:rsidRPr="00836A70">
        <w:t xml:space="preserve"> ofertę sprzedaży t</w:t>
      </w:r>
      <w:r w:rsidR="00012A0F">
        <w:t>ej</w:t>
      </w:r>
      <w:r w:rsidR="001B49C8" w:rsidRPr="00836A70">
        <w:t xml:space="preserve"> nieruchomości.</w:t>
      </w:r>
    </w:p>
    <w:p w:rsidR="00C3404E" w:rsidRDefault="00C3404E" w:rsidP="00012A0F">
      <w:pPr>
        <w:spacing w:line="360" w:lineRule="auto"/>
        <w:jc w:val="both"/>
      </w:pPr>
      <w:r>
        <w:t>Pozyskanie</w:t>
      </w:r>
      <w:r w:rsidR="00012A0F">
        <w:t xml:space="preserve"> przez</w:t>
      </w:r>
      <w:r>
        <w:t xml:space="preserve"> Gmin</w:t>
      </w:r>
      <w:r w:rsidR="00012A0F">
        <w:t>ę</w:t>
      </w:r>
      <w:r>
        <w:t xml:space="preserve"> Stalowa Wola </w:t>
      </w:r>
      <w:r w:rsidR="00012A0F">
        <w:t xml:space="preserve">tej </w:t>
      </w:r>
      <w:r>
        <w:t xml:space="preserve">nieruchomości jest w chwili obecnej konieczne </w:t>
      </w:r>
      <w:r w:rsidR="00012A0F">
        <w:t xml:space="preserve">                             </w:t>
      </w:r>
      <w:r>
        <w:t>i niezbędne ze względu na :</w:t>
      </w:r>
    </w:p>
    <w:p w:rsidR="00C3404E" w:rsidRDefault="00C3404E" w:rsidP="00012A0F">
      <w:pPr>
        <w:pStyle w:val="Akapitzlist"/>
        <w:numPr>
          <w:ilvl w:val="0"/>
          <w:numId w:val="4"/>
        </w:numPr>
        <w:suppressAutoHyphens w:val="0"/>
        <w:spacing w:after="160" w:line="360" w:lineRule="auto"/>
        <w:ind w:left="426" w:hanging="426"/>
        <w:jc w:val="both"/>
      </w:pPr>
      <w:r>
        <w:t>Konieczność zapewnienia drogi dojazdowej do nowoutworzonych kwater grzebalnych cmentarza komunalnego od strony łącznika ul. Bojanowskiej z ul. Kwiatkowskiego</w:t>
      </w:r>
      <w:r w:rsidR="0043599E">
        <w:t>,</w:t>
      </w:r>
    </w:p>
    <w:p w:rsidR="00C3404E" w:rsidRDefault="00C3404E" w:rsidP="00012A0F">
      <w:pPr>
        <w:pStyle w:val="Akapitzlist"/>
        <w:numPr>
          <w:ilvl w:val="0"/>
          <w:numId w:val="4"/>
        </w:numPr>
        <w:suppressAutoHyphens w:val="0"/>
        <w:spacing w:after="160" w:line="360" w:lineRule="auto"/>
        <w:ind w:left="426" w:hanging="426"/>
        <w:jc w:val="both"/>
      </w:pPr>
      <w:r>
        <w:t>Konieczność wykonania nowych miejsc parkingowych przy ww</w:t>
      </w:r>
      <w:r w:rsidR="00012A0F">
        <w:t>.</w:t>
      </w:r>
      <w:r>
        <w:t xml:space="preserve"> drodze wzdłuż ogrodzenia cmentarza komunalnego</w:t>
      </w:r>
      <w:r w:rsidR="0043599E">
        <w:t>,</w:t>
      </w:r>
      <w:r>
        <w:t xml:space="preserve"> </w:t>
      </w:r>
    </w:p>
    <w:p w:rsidR="00C3404E" w:rsidRDefault="00C3404E" w:rsidP="00012A0F">
      <w:pPr>
        <w:pStyle w:val="Akapitzlist"/>
        <w:numPr>
          <w:ilvl w:val="0"/>
          <w:numId w:val="4"/>
        </w:numPr>
        <w:suppressAutoHyphens w:val="0"/>
        <w:spacing w:after="160" w:line="360" w:lineRule="auto"/>
        <w:ind w:left="426" w:hanging="426"/>
        <w:jc w:val="both"/>
      </w:pPr>
      <w:r>
        <w:t>Konieczność zapewnienia dojazdu do terenu, na którym planowana jest rozbudowa cmentarza komunalnego o nowe kwatery grzebalne ( część działki o nr 26/</w:t>
      </w:r>
      <w:r w:rsidR="0016098E">
        <w:t>4</w:t>
      </w:r>
      <w:r>
        <w:t xml:space="preserve">3 </w:t>
      </w:r>
      <w:proofErr w:type="spellStart"/>
      <w:r>
        <w:t>obr</w:t>
      </w:r>
      <w:proofErr w:type="spellEnd"/>
      <w:r>
        <w:t xml:space="preserve">. </w:t>
      </w:r>
      <w:r w:rsidR="00012A0F">
        <w:t>000</w:t>
      </w:r>
      <w:r>
        <w:t xml:space="preserve">6 </w:t>
      </w:r>
      <w:proofErr w:type="spellStart"/>
      <w:r w:rsidR="00012A0F">
        <w:t>Hsw</w:t>
      </w:r>
      <w:proofErr w:type="spellEnd"/>
      <w:r w:rsidR="00012A0F">
        <w:t>, Lasy Państwowe</w:t>
      </w:r>
      <w:r>
        <w:t xml:space="preserve">) oraz kwatery grobów urnowych ( część działek o nr 331/31 i 331/33 </w:t>
      </w:r>
      <w:r w:rsidR="00913EAA">
        <w:t xml:space="preserve">                </w:t>
      </w:r>
      <w:proofErr w:type="spellStart"/>
      <w:r>
        <w:t>obr</w:t>
      </w:r>
      <w:proofErr w:type="spellEnd"/>
      <w:r>
        <w:t xml:space="preserve">. </w:t>
      </w:r>
      <w:r w:rsidR="00012A0F">
        <w:t>000</w:t>
      </w:r>
      <w:r>
        <w:t>3</w:t>
      </w:r>
      <w:r w:rsidR="00012A0F">
        <w:t xml:space="preserve"> Centrum</w:t>
      </w:r>
      <w:r>
        <w:t xml:space="preserve">) </w:t>
      </w:r>
    </w:p>
    <w:p w:rsidR="00C3404E" w:rsidRDefault="00C3404E" w:rsidP="00012A0F">
      <w:pPr>
        <w:pStyle w:val="Akapitzlist"/>
        <w:numPr>
          <w:ilvl w:val="0"/>
          <w:numId w:val="4"/>
        </w:numPr>
        <w:suppressAutoHyphens w:val="0"/>
        <w:spacing w:after="160" w:line="360" w:lineRule="auto"/>
        <w:ind w:left="426" w:hanging="426"/>
        <w:jc w:val="both"/>
      </w:pPr>
      <w:r>
        <w:t>Konieczność uporządkowania stanu prawnego własności gruntu zajęt</w:t>
      </w:r>
      <w:r w:rsidR="00012A0F">
        <w:t>e</w:t>
      </w:r>
      <w:r>
        <w:t>go pod drogę gminną – łącznik ul. Bojanowskiej z ul. Kwiatkowskiego</w:t>
      </w:r>
      <w:r w:rsidR="0043599E">
        <w:t>.</w:t>
      </w:r>
    </w:p>
    <w:p w:rsidR="004E2567" w:rsidRPr="00836A70" w:rsidRDefault="00A470EA" w:rsidP="00012A0F">
      <w:pPr>
        <w:spacing w:line="360" w:lineRule="auto"/>
        <w:jc w:val="both"/>
        <w:rPr>
          <w:lang w:eastAsia="en-US"/>
        </w:rPr>
      </w:pPr>
      <w:r w:rsidRPr="00836A70">
        <w:t>Mając powyżs</w:t>
      </w:r>
      <w:r w:rsidR="00526C25" w:rsidRPr="00836A70">
        <w:t>ze na uwadze nabycie ww</w:t>
      </w:r>
      <w:r w:rsidR="00C74BF7">
        <w:t>.</w:t>
      </w:r>
      <w:r w:rsidR="00526C25" w:rsidRPr="00836A70">
        <w:t xml:space="preserve"> działk</w:t>
      </w:r>
      <w:r w:rsidR="00C74BF7">
        <w:t>i</w:t>
      </w:r>
      <w:bookmarkStart w:id="0" w:name="_GoBack"/>
      <w:bookmarkEnd w:id="0"/>
      <w:r w:rsidRPr="00836A70">
        <w:t xml:space="preserve"> jest zasadne. </w:t>
      </w:r>
    </w:p>
    <w:p w:rsidR="00B12082" w:rsidRDefault="00B12082" w:rsidP="00012A0F">
      <w:pPr>
        <w:spacing w:line="360" w:lineRule="auto"/>
        <w:rPr>
          <w:lang w:eastAsia="en-US"/>
        </w:rPr>
      </w:pPr>
    </w:p>
    <w:p w:rsidR="0043599E" w:rsidRDefault="0043599E" w:rsidP="00012A0F">
      <w:pPr>
        <w:spacing w:line="360" w:lineRule="auto"/>
        <w:rPr>
          <w:lang w:eastAsia="en-US"/>
        </w:rPr>
      </w:pPr>
    </w:p>
    <w:p w:rsidR="0043599E" w:rsidRDefault="0043599E" w:rsidP="00012A0F">
      <w:pPr>
        <w:spacing w:line="360" w:lineRule="auto"/>
        <w:rPr>
          <w:lang w:eastAsia="en-US"/>
        </w:rPr>
      </w:pPr>
    </w:p>
    <w:p w:rsidR="009C6A70" w:rsidRDefault="009C6A70" w:rsidP="00012A0F">
      <w:pPr>
        <w:spacing w:line="360" w:lineRule="auto"/>
        <w:rPr>
          <w:lang w:eastAsia="en-US"/>
        </w:rPr>
      </w:pPr>
    </w:p>
    <w:p w:rsidR="009C6A70" w:rsidRDefault="009C6A70" w:rsidP="00012A0F">
      <w:pPr>
        <w:spacing w:line="360" w:lineRule="auto"/>
        <w:rPr>
          <w:lang w:eastAsia="en-US"/>
        </w:rPr>
      </w:pPr>
    </w:p>
    <w:p w:rsidR="009C6A70" w:rsidRDefault="009C6A70" w:rsidP="00012A0F">
      <w:pPr>
        <w:spacing w:line="360" w:lineRule="auto"/>
        <w:rPr>
          <w:lang w:eastAsia="en-US"/>
        </w:rPr>
      </w:pPr>
    </w:p>
    <w:p w:rsidR="009C6A70" w:rsidRDefault="009C6A70" w:rsidP="00012A0F">
      <w:pPr>
        <w:spacing w:line="360" w:lineRule="auto"/>
        <w:rPr>
          <w:lang w:eastAsia="en-US"/>
        </w:rPr>
      </w:pPr>
    </w:p>
    <w:p w:rsidR="009C6A70" w:rsidRDefault="009C6A70" w:rsidP="00012A0F">
      <w:pPr>
        <w:spacing w:line="360" w:lineRule="auto"/>
        <w:rPr>
          <w:lang w:eastAsia="en-US"/>
        </w:rPr>
      </w:pPr>
    </w:p>
    <w:p w:rsidR="009C6A70" w:rsidRDefault="009C6A70" w:rsidP="00012A0F">
      <w:pPr>
        <w:spacing w:line="360" w:lineRule="auto"/>
        <w:rPr>
          <w:lang w:eastAsia="en-US"/>
        </w:rPr>
      </w:pPr>
    </w:p>
    <w:p w:rsidR="009C6A70" w:rsidRDefault="009C6A70" w:rsidP="00012A0F">
      <w:pPr>
        <w:spacing w:line="360" w:lineRule="auto"/>
        <w:rPr>
          <w:lang w:eastAsia="en-US"/>
        </w:rPr>
      </w:pPr>
    </w:p>
    <w:p w:rsidR="009C6A70" w:rsidRDefault="009C6A70" w:rsidP="00012A0F">
      <w:pPr>
        <w:spacing w:line="360" w:lineRule="auto"/>
        <w:rPr>
          <w:lang w:eastAsia="en-US"/>
        </w:rPr>
      </w:pPr>
    </w:p>
    <w:p w:rsidR="009C6A70" w:rsidRDefault="009C6A70" w:rsidP="00012A0F">
      <w:pPr>
        <w:spacing w:line="360" w:lineRule="auto"/>
        <w:rPr>
          <w:lang w:eastAsia="en-US"/>
        </w:rPr>
      </w:pPr>
    </w:p>
    <w:p w:rsidR="009C6A70" w:rsidRDefault="009C6A70" w:rsidP="00012A0F">
      <w:pPr>
        <w:spacing w:line="360" w:lineRule="auto"/>
        <w:rPr>
          <w:lang w:eastAsia="en-US"/>
        </w:rPr>
      </w:pPr>
    </w:p>
    <w:p w:rsidR="009C6A70" w:rsidRDefault="009C6A70" w:rsidP="00012A0F">
      <w:pPr>
        <w:spacing w:line="360" w:lineRule="auto"/>
        <w:rPr>
          <w:lang w:eastAsia="en-US"/>
        </w:rPr>
      </w:pPr>
      <w:r w:rsidRPr="009C6A70">
        <w:rPr>
          <w:noProof/>
        </w:rPr>
        <w:drawing>
          <wp:inline distT="0" distB="0" distL="0" distR="0">
            <wp:extent cx="5760720" cy="84607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99E" w:rsidRDefault="0043599E" w:rsidP="00012A0F">
      <w:pPr>
        <w:spacing w:line="360" w:lineRule="auto"/>
        <w:rPr>
          <w:lang w:eastAsia="en-US"/>
        </w:rPr>
      </w:pPr>
    </w:p>
    <w:sectPr w:rsidR="0043599E" w:rsidSect="00C41A2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D332A"/>
    <w:multiLevelType w:val="hybridMultilevel"/>
    <w:tmpl w:val="C6C634C8"/>
    <w:lvl w:ilvl="0" w:tplc="3D2AE1D6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0B265B"/>
    <w:multiLevelType w:val="hybridMultilevel"/>
    <w:tmpl w:val="030E9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C7E0E"/>
    <w:multiLevelType w:val="hybridMultilevel"/>
    <w:tmpl w:val="592C51A4"/>
    <w:lvl w:ilvl="0" w:tplc="8370C05C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6486B3D"/>
    <w:multiLevelType w:val="hybridMultilevel"/>
    <w:tmpl w:val="85E42468"/>
    <w:lvl w:ilvl="0" w:tplc="4AF02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2D"/>
    <w:rsid w:val="000118E6"/>
    <w:rsid w:val="00012A0F"/>
    <w:rsid w:val="00027831"/>
    <w:rsid w:val="00067F25"/>
    <w:rsid w:val="000B2524"/>
    <w:rsid w:val="000D636D"/>
    <w:rsid w:val="000E59D0"/>
    <w:rsid w:val="00143B01"/>
    <w:rsid w:val="0016098E"/>
    <w:rsid w:val="00180A52"/>
    <w:rsid w:val="001A5BEF"/>
    <w:rsid w:val="001B49C8"/>
    <w:rsid w:val="001B6D3E"/>
    <w:rsid w:val="001C68F0"/>
    <w:rsid w:val="001D58A4"/>
    <w:rsid w:val="001F7A06"/>
    <w:rsid w:val="00203721"/>
    <w:rsid w:val="0021572D"/>
    <w:rsid w:val="0025788F"/>
    <w:rsid w:val="002611B1"/>
    <w:rsid w:val="002E5619"/>
    <w:rsid w:val="0033375C"/>
    <w:rsid w:val="00353F5E"/>
    <w:rsid w:val="00355BC0"/>
    <w:rsid w:val="003A16D8"/>
    <w:rsid w:val="003A4FB1"/>
    <w:rsid w:val="003A68C3"/>
    <w:rsid w:val="003E5608"/>
    <w:rsid w:val="004007FD"/>
    <w:rsid w:val="0040265D"/>
    <w:rsid w:val="00416C0C"/>
    <w:rsid w:val="0042616B"/>
    <w:rsid w:val="00426B2A"/>
    <w:rsid w:val="0043599E"/>
    <w:rsid w:val="00447B0B"/>
    <w:rsid w:val="00453718"/>
    <w:rsid w:val="004A62E2"/>
    <w:rsid w:val="004E2567"/>
    <w:rsid w:val="00526C25"/>
    <w:rsid w:val="005661C3"/>
    <w:rsid w:val="00585EEA"/>
    <w:rsid w:val="005A2B52"/>
    <w:rsid w:val="005A3A9C"/>
    <w:rsid w:val="005F7039"/>
    <w:rsid w:val="006246D7"/>
    <w:rsid w:val="00640E80"/>
    <w:rsid w:val="006510C3"/>
    <w:rsid w:val="00672105"/>
    <w:rsid w:val="00683D40"/>
    <w:rsid w:val="006C0CA9"/>
    <w:rsid w:val="006E18A6"/>
    <w:rsid w:val="007079E7"/>
    <w:rsid w:val="00734F6C"/>
    <w:rsid w:val="007445C9"/>
    <w:rsid w:val="00754DC2"/>
    <w:rsid w:val="007A5B69"/>
    <w:rsid w:val="007A78D1"/>
    <w:rsid w:val="007C27B1"/>
    <w:rsid w:val="007D29D9"/>
    <w:rsid w:val="007D371E"/>
    <w:rsid w:val="00804300"/>
    <w:rsid w:val="008325DE"/>
    <w:rsid w:val="00836A70"/>
    <w:rsid w:val="008B462C"/>
    <w:rsid w:val="008B7B0C"/>
    <w:rsid w:val="008C51D7"/>
    <w:rsid w:val="008C58BE"/>
    <w:rsid w:val="009023BE"/>
    <w:rsid w:val="00913EAA"/>
    <w:rsid w:val="00915045"/>
    <w:rsid w:val="00936732"/>
    <w:rsid w:val="009C4BC0"/>
    <w:rsid w:val="009C6A70"/>
    <w:rsid w:val="00A470EA"/>
    <w:rsid w:val="00AD7AA3"/>
    <w:rsid w:val="00B12082"/>
    <w:rsid w:val="00B26EF7"/>
    <w:rsid w:val="00B7352F"/>
    <w:rsid w:val="00B928E6"/>
    <w:rsid w:val="00BF1444"/>
    <w:rsid w:val="00BF288C"/>
    <w:rsid w:val="00C3404E"/>
    <w:rsid w:val="00C35F43"/>
    <w:rsid w:val="00C41A2C"/>
    <w:rsid w:val="00C572E7"/>
    <w:rsid w:val="00C57EC5"/>
    <w:rsid w:val="00C74BF7"/>
    <w:rsid w:val="00C91A04"/>
    <w:rsid w:val="00D0277C"/>
    <w:rsid w:val="00D37E42"/>
    <w:rsid w:val="00D66D04"/>
    <w:rsid w:val="00D74DE0"/>
    <w:rsid w:val="00D81D10"/>
    <w:rsid w:val="00D86C0A"/>
    <w:rsid w:val="00D87CFD"/>
    <w:rsid w:val="00DC099F"/>
    <w:rsid w:val="00DC1128"/>
    <w:rsid w:val="00E05B56"/>
    <w:rsid w:val="00E12108"/>
    <w:rsid w:val="00E23DC5"/>
    <w:rsid w:val="00E35C27"/>
    <w:rsid w:val="00E93AC1"/>
    <w:rsid w:val="00EB11B6"/>
    <w:rsid w:val="00EF1BEA"/>
    <w:rsid w:val="00F1262A"/>
    <w:rsid w:val="00F2201B"/>
    <w:rsid w:val="00F56E57"/>
    <w:rsid w:val="00F85C92"/>
    <w:rsid w:val="00FA23F7"/>
    <w:rsid w:val="00FA29DD"/>
    <w:rsid w:val="00FC45EF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FEBF5-B06D-4A0C-BAF0-B2E9B804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A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356D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023CD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325C"/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449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C325C"/>
    <w:rPr>
      <w:kern w:val="2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356D"/>
    <w:rPr>
      <w:rFonts w:ascii="Segoe UI" w:hAnsi="Segoe UI" w:cs="Segoe UI"/>
      <w:sz w:val="18"/>
      <w:szCs w:val="18"/>
    </w:rPr>
  </w:style>
  <w:style w:type="paragraph" w:customStyle="1" w:styleId="Tekstblokowy1">
    <w:name w:val="Tekst blokowy1"/>
    <w:basedOn w:val="Normalny"/>
    <w:qFormat/>
    <w:rsid w:val="00023CD5"/>
    <w:pPr>
      <w:ind w:left="60" w:right="-56"/>
    </w:pPr>
    <w:rPr>
      <w:kern w:val="2"/>
      <w:szCs w:val="20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4495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019D6-CA08-40DD-ABA9-73F3A250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dc:description/>
  <cp:lastModifiedBy>Elzbieta Babula</cp:lastModifiedBy>
  <cp:revision>9</cp:revision>
  <cp:lastPrinted>2023-06-16T09:26:00Z</cp:lastPrinted>
  <dcterms:created xsi:type="dcterms:W3CDTF">2023-06-12T10:35:00Z</dcterms:created>
  <dcterms:modified xsi:type="dcterms:W3CDTF">2023-06-16T09:28:00Z</dcterms:modified>
  <dc:language>pl-PL</dc:language>
</cp:coreProperties>
</file>