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C2A2" w14:textId="5048D77F" w:rsidR="00414520" w:rsidRPr="00CD0E39" w:rsidRDefault="00B913BE" w:rsidP="005537CD">
      <w:pPr>
        <w:spacing w:line="288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projekt</w:t>
      </w:r>
    </w:p>
    <w:p w14:paraId="1D6C7155" w14:textId="77777777" w:rsidR="00414520" w:rsidRPr="00CD0E39" w:rsidRDefault="00414520" w:rsidP="005537CD">
      <w:pPr>
        <w:spacing w:line="288" w:lineRule="auto"/>
        <w:jc w:val="right"/>
        <w:rPr>
          <w:sz w:val="24"/>
          <w:szCs w:val="24"/>
        </w:rPr>
      </w:pPr>
      <w:r w:rsidRPr="00CD0E39">
        <w:rPr>
          <w:sz w:val="24"/>
          <w:szCs w:val="24"/>
        </w:rPr>
        <w:tab/>
        <w:t xml:space="preserve"> </w:t>
      </w:r>
    </w:p>
    <w:p w14:paraId="6444915C" w14:textId="488E97E8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UCHWAŁA Nr </w:t>
      </w:r>
      <w:r w:rsidR="00B913BE">
        <w:rPr>
          <w:b/>
          <w:bCs/>
          <w:sz w:val="24"/>
          <w:szCs w:val="24"/>
        </w:rPr>
        <w:t>………….</w:t>
      </w:r>
    </w:p>
    <w:p w14:paraId="35895B34" w14:textId="77777777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RADY MIEJSKIEJ W STALOWEJ WOLI</w:t>
      </w:r>
    </w:p>
    <w:p w14:paraId="717C9921" w14:textId="28EBBADF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z dnia </w:t>
      </w:r>
      <w:r w:rsidR="00B913BE">
        <w:rPr>
          <w:b/>
          <w:bCs/>
          <w:sz w:val="24"/>
          <w:szCs w:val="24"/>
        </w:rPr>
        <w:t>…………….</w:t>
      </w:r>
      <w:r w:rsidR="005A68BD">
        <w:rPr>
          <w:b/>
          <w:bCs/>
          <w:sz w:val="24"/>
          <w:szCs w:val="24"/>
        </w:rPr>
        <w:t xml:space="preserve"> r.</w:t>
      </w:r>
    </w:p>
    <w:p w14:paraId="540B6C84" w14:textId="77777777" w:rsidR="00414520" w:rsidRPr="00CD0E39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554EE296" w14:textId="76691B17" w:rsidR="00414520" w:rsidRPr="00CD0E39" w:rsidRDefault="00B913BE" w:rsidP="005537CD">
      <w:pPr>
        <w:pStyle w:val="Tekstpodstawowy31"/>
        <w:spacing w:line="288" w:lineRule="auto"/>
        <w:jc w:val="center"/>
        <w:rPr>
          <w:szCs w:val="24"/>
        </w:rPr>
      </w:pPr>
      <w:r>
        <w:rPr>
          <w:szCs w:val="24"/>
        </w:rPr>
        <w:t xml:space="preserve">zmieniająca uchwałę </w:t>
      </w:r>
      <w:r w:rsidR="00414520" w:rsidRPr="00CD0E39">
        <w:rPr>
          <w:szCs w:val="24"/>
        </w:rPr>
        <w:t>w sprawie wyrażenia zgody na zamianę nieruchomości gruntowych</w:t>
      </w:r>
    </w:p>
    <w:p w14:paraId="4E577E24" w14:textId="77777777" w:rsidR="00414520" w:rsidRPr="00CD0E39" w:rsidRDefault="00414520" w:rsidP="005537CD">
      <w:pPr>
        <w:pStyle w:val="Tekstpodstawowy31"/>
        <w:spacing w:line="288" w:lineRule="auto"/>
        <w:jc w:val="both"/>
        <w:rPr>
          <w:szCs w:val="24"/>
        </w:rPr>
      </w:pPr>
    </w:p>
    <w:p w14:paraId="0D8F0944" w14:textId="16AC918A" w:rsidR="00414520" w:rsidRPr="00CD0E39" w:rsidRDefault="00414520" w:rsidP="005537CD">
      <w:pPr>
        <w:pStyle w:val="Tekstpodstawowy"/>
        <w:spacing w:line="288" w:lineRule="auto"/>
        <w:jc w:val="both"/>
        <w:rPr>
          <w:szCs w:val="24"/>
        </w:rPr>
      </w:pPr>
      <w:r w:rsidRPr="00CD0E39">
        <w:rPr>
          <w:szCs w:val="24"/>
        </w:rPr>
        <w:t xml:space="preserve">Na podstawie </w:t>
      </w:r>
      <w:r w:rsidRPr="00414520">
        <w:rPr>
          <w:szCs w:val="24"/>
        </w:rPr>
        <w:t>art. 18 ust. 2 pkt. 9</w:t>
      </w:r>
      <w:r>
        <w:rPr>
          <w:szCs w:val="24"/>
        </w:rPr>
        <w:t xml:space="preserve"> lit „a” ustawy z dnia 8 marca 1990 r. o samorządzie gminnym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 </w:t>
      </w:r>
      <w:r w:rsidRPr="00414520">
        <w:rPr>
          <w:szCs w:val="24"/>
        </w:rPr>
        <w:t>Dz. U. z 2023 poz.40</w:t>
      </w:r>
      <w:r>
        <w:rPr>
          <w:szCs w:val="24"/>
        </w:rPr>
        <w:t xml:space="preserve"> ze zm.), </w:t>
      </w:r>
      <w:r w:rsidRPr="00D55A14">
        <w:rPr>
          <w:szCs w:val="24"/>
        </w:rPr>
        <w:t xml:space="preserve">oraz </w:t>
      </w:r>
      <w:r w:rsidRPr="00414520">
        <w:rPr>
          <w:szCs w:val="24"/>
        </w:rPr>
        <w:t>art. 13 ust. 1</w:t>
      </w:r>
      <w:r>
        <w:rPr>
          <w:szCs w:val="24"/>
        </w:rPr>
        <w:t xml:space="preserve">, </w:t>
      </w:r>
      <w:r w:rsidRPr="00414520">
        <w:rPr>
          <w:szCs w:val="24"/>
        </w:rPr>
        <w:t>art. 14 ust. 3</w:t>
      </w:r>
      <w:r>
        <w:rPr>
          <w:szCs w:val="24"/>
        </w:rPr>
        <w:t xml:space="preserve"> i </w:t>
      </w:r>
      <w:r w:rsidRPr="00414520">
        <w:rPr>
          <w:szCs w:val="24"/>
        </w:rPr>
        <w:t>ust. 5</w:t>
      </w:r>
      <w:r>
        <w:rPr>
          <w:szCs w:val="24"/>
        </w:rPr>
        <w:t xml:space="preserve">, </w:t>
      </w:r>
      <w:r w:rsidRPr="00414520">
        <w:rPr>
          <w:szCs w:val="24"/>
        </w:rPr>
        <w:t>art. 25 ust. 1</w:t>
      </w:r>
      <w:r>
        <w:rPr>
          <w:szCs w:val="24"/>
        </w:rPr>
        <w:t xml:space="preserve"> w związku z </w:t>
      </w:r>
      <w:r w:rsidRPr="00414520">
        <w:rPr>
          <w:szCs w:val="24"/>
        </w:rPr>
        <w:t>art. 23 ust. 1 pkt 7</w:t>
      </w:r>
      <w:r>
        <w:rPr>
          <w:szCs w:val="24"/>
        </w:rPr>
        <w:t xml:space="preserve">, </w:t>
      </w:r>
      <w:r w:rsidRPr="00414520">
        <w:rPr>
          <w:szCs w:val="24"/>
        </w:rPr>
        <w:t>art. 37 ust. 2 pkt 4</w:t>
      </w:r>
      <w:r w:rsidRPr="00D55A14">
        <w:rPr>
          <w:szCs w:val="24"/>
        </w:rPr>
        <w:t xml:space="preserve"> ustawy z dnia 21 sierpnia 1997 r.</w:t>
      </w:r>
      <w:r>
        <w:rPr>
          <w:szCs w:val="24"/>
        </w:rPr>
        <w:t xml:space="preserve"> </w:t>
      </w:r>
      <w:r w:rsidRPr="00D55A14">
        <w:rPr>
          <w:szCs w:val="24"/>
        </w:rPr>
        <w:t>o gospodarce nieruchomościami</w:t>
      </w:r>
      <w:r>
        <w:rPr>
          <w:szCs w:val="24"/>
        </w:rPr>
        <w:t xml:space="preserve"> </w:t>
      </w:r>
      <w:r w:rsidRPr="00CD0E39">
        <w:rPr>
          <w:szCs w:val="24"/>
        </w:rPr>
        <w:t>(</w:t>
      </w:r>
      <w:proofErr w:type="spellStart"/>
      <w:r w:rsidRPr="00CD0E39">
        <w:rPr>
          <w:szCs w:val="24"/>
        </w:rPr>
        <w:t>t.j</w:t>
      </w:r>
      <w:proofErr w:type="spellEnd"/>
      <w:r w:rsidRPr="00CD0E39">
        <w:rPr>
          <w:szCs w:val="24"/>
        </w:rPr>
        <w:t xml:space="preserve">. </w:t>
      </w:r>
      <w:r w:rsidRPr="00414520">
        <w:rPr>
          <w:szCs w:val="24"/>
        </w:rPr>
        <w:t>Dz. U. z 2023 r. poz. 344</w:t>
      </w:r>
      <w:r w:rsidR="005A68BD">
        <w:rPr>
          <w:szCs w:val="24"/>
        </w:rPr>
        <w:t xml:space="preserve"> ze zm.</w:t>
      </w:r>
      <w:r>
        <w:rPr>
          <w:szCs w:val="24"/>
        </w:rPr>
        <w:t xml:space="preserve">), </w:t>
      </w:r>
      <w:r w:rsidRPr="00414520">
        <w:rPr>
          <w:szCs w:val="24"/>
        </w:rPr>
        <w:t>art.1 ust.1</w:t>
      </w:r>
      <w:r>
        <w:rPr>
          <w:szCs w:val="24"/>
        </w:rPr>
        <w:t xml:space="preserve"> i </w:t>
      </w:r>
      <w:r w:rsidRPr="00414520">
        <w:rPr>
          <w:szCs w:val="24"/>
        </w:rPr>
        <w:t>art. 2</w:t>
      </w:r>
      <w:r>
        <w:rPr>
          <w:szCs w:val="24"/>
        </w:rPr>
        <w:t xml:space="preserve"> ustawy z dnia 23 lipca 2021 r. o szczególnych rozwiązaniach związanych ze specjalnym przeznaczeniem gruntów leśnych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</w:t>
      </w:r>
      <w:r w:rsidR="007354C5">
        <w:rPr>
          <w:szCs w:val="24"/>
        </w:rPr>
        <w:t> </w:t>
      </w:r>
      <w:r w:rsidRPr="00414520">
        <w:rPr>
          <w:szCs w:val="24"/>
        </w:rPr>
        <w:t>Dz.</w:t>
      </w:r>
      <w:r w:rsidR="007354C5">
        <w:rPr>
          <w:szCs w:val="24"/>
        </w:rPr>
        <w:t> </w:t>
      </w:r>
      <w:r w:rsidRPr="00414520">
        <w:rPr>
          <w:szCs w:val="24"/>
        </w:rPr>
        <w:t>U. z 2021 r. poz.1623</w:t>
      </w:r>
      <w:r>
        <w:rPr>
          <w:szCs w:val="24"/>
        </w:rPr>
        <w:t xml:space="preserve">) </w:t>
      </w:r>
    </w:p>
    <w:p w14:paraId="4363358B" w14:textId="3C969940" w:rsidR="00414520" w:rsidRPr="00CD0E39" w:rsidRDefault="00414520" w:rsidP="005537CD">
      <w:pPr>
        <w:pStyle w:val="Tekstpodstawowy"/>
        <w:spacing w:line="288" w:lineRule="auto"/>
        <w:jc w:val="both"/>
        <w:rPr>
          <w:szCs w:val="24"/>
        </w:rPr>
      </w:pPr>
    </w:p>
    <w:p w14:paraId="5009E60B" w14:textId="77777777" w:rsidR="00414520" w:rsidRPr="00CD0E39" w:rsidRDefault="00414520" w:rsidP="005537CD">
      <w:pPr>
        <w:spacing w:after="120" w:line="288" w:lineRule="auto"/>
        <w:jc w:val="center"/>
        <w:rPr>
          <w:b/>
          <w:sz w:val="24"/>
          <w:szCs w:val="24"/>
        </w:rPr>
      </w:pPr>
      <w:r w:rsidRPr="00CD0E39">
        <w:rPr>
          <w:b/>
          <w:sz w:val="24"/>
          <w:szCs w:val="24"/>
        </w:rPr>
        <w:t>uchwala się, co następuje:</w:t>
      </w:r>
    </w:p>
    <w:p w14:paraId="26CB17F4" w14:textId="77777777" w:rsidR="00414520" w:rsidRPr="00CD0E39" w:rsidRDefault="00893844" w:rsidP="005537CD">
      <w:pPr>
        <w:spacing w:after="120" w:line="288" w:lineRule="auto"/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tag w:val="LE_AU_I=pa&amp;U=1&amp;L=1&amp;N=2&amp;CH=us"/>
          <w:id w:val="394555082"/>
          <w:placeholder>
            <w:docPart w:val="B47DD1FC236C4CBB9B786550A861F62F"/>
          </w:placeholder>
          <w15:appearance w15:val="hidden"/>
          <w:text/>
        </w:sdtPr>
        <w:sdtEndPr/>
        <w:sdtContent>
          <w:r w:rsidR="00414520" w:rsidRPr="00CD0E39">
            <w:rPr>
              <w:b/>
              <w:bCs/>
              <w:sz w:val="24"/>
              <w:szCs w:val="24"/>
            </w:rPr>
            <w:t>§ 1.</w:t>
          </w:r>
        </w:sdtContent>
      </w:sdt>
    </w:p>
    <w:p w14:paraId="5A1D435F" w14:textId="23DFAEC1" w:rsidR="00C14DBF" w:rsidRPr="00A71828" w:rsidRDefault="00A71828" w:rsidP="00A71828">
      <w:pPr>
        <w:spacing w:after="120" w:line="288" w:lineRule="auto"/>
        <w:jc w:val="both"/>
        <w:rPr>
          <w:sz w:val="24"/>
          <w:szCs w:val="24"/>
        </w:rPr>
      </w:pPr>
      <w:r w:rsidRPr="00A71828">
        <w:rPr>
          <w:sz w:val="24"/>
          <w:szCs w:val="24"/>
        </w:rPr>
        <w:t>W</w:t>
      </w:r>
      <w:r w:rsidR="00B913BE" w:rsidRPr="00A71828">
        <w:rPr>
          <w:sz w:val="24"/>
          <w:szCs w:val="24"/>
        </w:rPr>
        <w:t xml:space="preserve"> uchwa</w:t>
      </w:r>
      <w:r w:rsidRPr="00A71828">
        <w:rPr>
          <w:sz w:val="24"/>
          <w:szCs w:val="24"/>
        </w:rPr>
        <w:t>le</w:t>
      </w:r>
      <w:r>
        <w:rPr>
          <w:sz w:val="24"/>
          <w:szCs w:val="24"/>
        </w:rPr>
        <w:t xml:space="preserve"> Nr</w:t>
      </w:r>
      <w:r w:rsidR="00B913BE" w:rsidRPr="00A71828">
        <w:rPr>
          <w:sz w:val="24"/>
          <w:szCs w:val="24"/>
        </w:rPr>
        <w:t xml:space="preserve"> LXVII/897/2023 Rady Miejskiej w Stalowej Woli z dnia 07 lipca 2023 r. w sprawie wyrażenia zgody na zamianę nieruchomości gruntowych</w:t>
      </w:r>
      <w:r>
        <w:rPr>
          <w:sz w:val="24"/>
          <w:szCs w:val="24"/>
        </w:rPr>
        <w:t>, w załączniku Nr 2 wprowadza się następujące zmiany</w:t>
      </w:r>
      <w:r w:rsidR="00B913BE" w:rsidRPr="00A71828">
        <w:rPr>
          <w:sz w:val="24"/>
          <w:szCs w:val="24"/>
        </w:rPr>
        <w:t xml:space="preserve">:  </w:t>
      </w:r>
    </w:p>
    <w:p w14:paraId="68B65430" w14:textId="77777777" w:rsidR="00A71828" w:rsidRDefault="00B913BE" w:rsidP="00A71828">
      <w:pPr>
        <w:pStyle w:val="Akapitzlist"/>
        <w:numPr>
          <w:ilvl w:val="0"/>
          <w:numId w:val="39"/>
        </w:numPr>
        <w:spacing w:after="120" w:line="288" w:lineRule="auto"/>
        <w:jc w:val="both"/>
      </w:pPr>
      <w:r>
        <w:t>pkt 14 otrzymuje brzmienie:</w:t>
      </w:r>
    </w:p>
    <w:p w14:paraId="60D0D719" w14:textId="1E13627F" w:rsidR="00B913BE" w:rsidRDefault="00B913BE" w:rsidP="00A71828">
      <w:pPr>
        <w:pStyle w:val="Akapitzlist"/>
        <w:spacing w:after="120" w:line="288" w:lineRule="auto"/>
        <w:jc w:val="both"/>
      </w:pPr>
      <w:r>
        <w:t>„14) 107/1 o pow. 2,1639 ha;”</w:t>
      </w:r>
    </w:p>
    <w:p w14:paraId="1BA5B364" w14:textId="77777777" w:rsidR="00A71828" w:rsidRDefault="00B913BE" w:rsidP="00A71828">
      <w:pPr>
        <w:pStyle w:val="Akapitzlist"/>
        <w:numPr>
          <w:ilvl w:val="0"/>
          <w:numId w:val="39"/>
        </w:numPr>
        <w:spacing w:after="120" w:line="288" w:lineRule="auto"/>
        <w:jc w:val="both"/>
      </w:pPr>
      <w:r>
        <w:t xml:space="preserve">pkt 35 </w:t>
      </w:r>
      <w:bookmarkStart w:id="1" w:name="_Hlk141857352"/>
      <w:r>
        <w:t>otrzymuje brzmienie:</w:t>
      </w:r>
      <w:bookmarkEnd w:id="1"/>
    </w:p>
    <w:p w14:paraId="78E9EA2A" w14:textId="26440CA4" w:rsidR="00B913BE" w:rsidRDefault="00B913BE" w:rsidP="00A71828">
      <w:pPr>
        <w:pStyle w:val="Akapitzlist"/>
        <w:spacing w:after="120" w:line="288" w:lineRule="auto"/>
        <w:jc w:val="both"/>
      </w:pPr>
      <w:r>
        <w:t>„35) 129/3 o pow.26,3021 ha;”</w:t>
      </w:r>
    </w:p>
    <w:p w14:paraId="6CA7C0FF" w14:textId="77777777" w:rsidR="00A71828" w:rsidRDefault="00B913BE" w:rsidP="00A71828">
      <w:pPr>
        <w:pStyle w:val="Akapitzlist"/>
        <w:numPr>
          <w:ilvl w:val="0"/>
          <w:numId w:val="39"/>
        </w:numPr>
        <w:spacing w:after="120" w:line="288" w:lineRule="auto"/>
        <w:jc w:val="both"/>
      </w:pPr>
      <w:r>
        <w:t>pkt 36</w:t>
      </w:r>
      <w:r w:rsidRPr="00B913BE">
        <w:t xml:space="preserve"> </w:t>
      </w:r>
      <w:r>
        <w:t>otrzymuje brzmienie:</w:t>
      </w:r>
    </w:p>
    <w:p w14:paraId="02DE68D4" w14:textId="5DFDCCD4" w:rsidR="00B913BE" w:rsidRDefault="00B913BE" w:rsidP="00A71828">
      <w:pPr>
        <w:pStyle w:val="Akapitzlist"/>
        <w:spacing w:after="120" w:line="288" w:lineRule="auto"/>
        <w:jc w:val="both"/>
      </w:pPr>
      <w:r>
        <w:t>„36) 130/1 o pow. 27,2512 ha;”</w:t>
      </w:r>
    </w:p>
    <w:p w14:paraId="42DFAFE1" w14:textId="77777777" w:rsidR="00A71828" w:rsidRDefault="00B913BE" w:rsidP="00A71828">
      <w:pPr>
        <w:pStyle w:val="Akapitzlist"/>
        <w:numPr>
          <w:ilvl w:val="0"/>
          <w:numId w:val="39"/>
        </w:numPr>
        <w:spacing w:after="120" w:line="288" w:lineRule="auto"/>
        <w:jc w:val="both"/>
      </w:pPr>
      <w:r>
        <w:t>pkt 42 otrzymuje brzmienie:</w:t>
      </w:r>
    </w:p>
    <w:p w14:paraId="5498F0E8" w14:textId="0BB53C87" w:rsidR="00B913BE" w:rsidRPr="00B913BE" w:rsidRDefault="00B913BE" w:rsidP="00A71828">
      <w:pPr>
        <w:pStyle w:val="Akapitzlist"/>
        <w:spacing w:after="120" w:line="288" w:lineRule="auto"/>
        <w:jc w:val="both"/>
      </w:pPr>
      <w:r>
        <w:t>„42) 138/1 o pow. 27,9600 ha;”</w:t>
      </w:r>
    </w:p>
    <w:p w14:paraId="422F6EC9" w14:textId="7BBE74EF" w:rsidR="00645973" w:rsidRPr="00CD0E39" w:rsidRDefault="00645973" w:rsidP="00645973">
      <w:pPr>
        <w:spacing w:after="120"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§ 2.</w:t>
      </w:r>
    </w:p>
    <w:p w14:paraId="30B9FBAC" w14:textId="77777777" w:rsidR="00645973" w:rsidRPr="00B61420" w:rsidRDefault="00645973" w:rsidP="00645973">
      <w:pPr>
        <w:pStyle w:val="Nagwek2"/>
        <w:tabs>
          <w:tab w:val="left" w:pos="0"/>
        </w:tabs>
        <w:spacing w:after="120" w:line="288" w:lineRule="auto"/>
        <w:jc w:val="both"/>
        <w:rPr>
          <w:szCs w:val="24"/>
        </w:rPr>
      </w:pPr>
      <w:r w:rsidRPr="00CD0E39">
        <w:rPr>
          <w:szCs w:val="24"/>
        </w:rPr>
        <w:t>Wykonanie uchwały powierza się Prezydentowi Miasta Stalowej Woli</w:t>
      </w:r>
    </w:p>
    <w:p w14:paraId="69F8C97A" w14:textId="77777777" w:rsidR="00645973" w:rsidRPr="00CD0E39" w:rsidRDefault="00645973" w:rsidP="00645973">
      <w:pPr>
        <w:spacing w:after="120"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§ 3.</w:t>
      </w:r>
    </w:p>
    <w:p w14:paraId="08563EEA" w14:textId="0AF6DFF2" w:rsidR="00645973" w:rsidRPr="00CD0E39" w:rsidRDefault="00645973" w:rsidP="00645973">
      <w:pPr>
        <w:spacing w:after="120" w:line="288" w:lineRule="auto"/>
        <w:jc w:val="both"/>
        <w:rPr>
          <w:sz w:val="24"/>
          <w:szCs w:val="24"/>
        </w:rPr>
      </w:pPr>
      <w:r w:rsidRPr="00CD0E39">
        <w:rPr>
          <w:sz w:val="24"/>
          <w:szCs w:val="24"/>
        </w:rPr>
        <w:t xml:space="preserve">Uchwała wchodzi w życie z dniem podjęcia i podlega ogłoszeniu na tablicy ogłoszeń Urzędu Miasta Stalowej Woli. </w:t>
      </w:r>
    </w:p>
    <w:p w14:paraId="233EFAFD" w14:textId="6FB85891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0E2AB069" w14:textId="16BE57D5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1F3C35E3" w14:textId="63EBFF15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6FA5BC9E" w14:textId="4441DA22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2D5A1103" w14:textId="734B5E94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79F47B24" w14:textId="33250B71" w:rsidR="00DB3AAD" w:rsidRDefault="00DB3AAD" w:rsidP="005537CD">
      <w:pPr>
        <w:spacing w:line="288" w:lineRule="auto"/>
        <w:rPr>
          <w:sz w:val="24"/>
          <w:szCs w:val="24"/>
        </w:rPr>
      </w:pPr>
    </w:p>
    <w:p w14:paraId="6F827E2F" w14:textId="4FB0773B" w:rsidR="00DB3AAD" w:rsidRDefault="00DB3AAD" w:rsidP="00DB3AAD">
      <w:pPr>
        <w:pStyle w:val="NormalnyWeb"/>
        <w:spacing w:after="240" w:afterAutospacing="0"/>
        <w:jc w:val="center"/>
      </w:pPr>
      <w:r>
        <w:lastRenderedPageBreak/>
        <w:t>U Z A S A D N I E N I E </w:t>
      </w:r>
    </w:p>
    <w:p w14:paraId="7C2FC549" w14:textId="2B9C2FF9" w:rsidR="00DB3AAD" w:rsidRDefault="00DB3AAD" w:rsidP="00DB3AAD">
      <w:pPr>
        <w:pStyle w:val="NormalnyWeb"/>
        <w:spacing w:after="240" w:afterAutospacing="0" w:line="288" w:lineRule="auto"/>
        <w:jc w:val="both"/>
      </w:pPr>
      <w:r>
        <w:t xml:space="preserve">Zmiana uchwały ma na celu ujednolicenie powierzchni wymienionych w niej nieruchomości z powierzchniami </w:t>
      </w:r>
      <w:r w:rsidR="00080617">
        <w:t>ujawnionymi w ewidencji gruntów i budynków.</w:t>
      </w:r>
      <w:r>
        <w:t xml:space="preserve"> Różnice wymienionych w</w:t>
      </w:r>
      <w:r w:rsidR="00080617">
        <w:t> </w:t>
      </w:r>
      <w:r>
        <w:t>uchwale działek różnią się o 1-2m</w:t>
      </w:r>
      <w:r w:rsidRPr="002118CE">
        <w:rPr>
          <w:iCs/>
          <w:vertAlign w:val="superscript"/>
        </w:rPr>
        <w:t>2</w:t>
      </w:r>
      <w:r>
        <w:t xml:space="preserve"> w stosunku do powierzchni tych samych działek  wyszczególnionych w rejestrze gruntów. Nieruchomości przeznaczone do zamiany zgodnie z przepisami ustawy z dnia 23 lipca 2021 r. o szczególnych rozwiązaniach związanych ze specjalnym przeznaczeniem gruntów leśnych powinny być tożsame z nieruchomościami widniejącymi w rejestrze gruntów, stąd też zasadne jest dokonanie zmiany uchwały.</w:t>
      </w:r>
    </w:p>
    <w:p w14:paraId="2F34AF2A" w14:textId="77777777" w:rsidR="00DB3AAD" w:rsidRPr="005537CD" w:rsidRDefault="00DB3AAD" w:rsidP="005537CD">
      <w:pPr>
        <w:spacing w:line="288" w:lineRule="auto"/>
        <w:rPr>
          <w:sz w:val="24"/>
          <w:szCs w:val="24"/>
        </w:rPr>
      </w:pPr>
    </w:p>
    <w:sectPr w:rsidR="00DB3AAD" w:rsidRPr="005537CD" w:rsidSect="00E34DB6">
      <w:footnotePr>
        <w:pos w:val="beneathText"/>
      </w:footnotePr>
      <w:pgSz w:w="11905" w:h="16837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C4203"/>
    <w:multiLevelType w:val="hybridMultilevel"/>
    <w:tmpl w:val="00FE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66C3"/>
    <w:multiLevelType w:val="hybridMultilevel"/>
    <w:tmpl w:val="B438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A34E0"/>
    <w:multiLevelType w:val="hybridMultilevel"/>
    <w:tmpl w:val="46883AB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091D538B"/>
    <w:multiLevelType w:val="hybridMultilevel"/>
    <w:tmpl w:val="C64276FC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512A4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0060"/>
    <w:multiLevelType w:val="hybridMultilevel"/>
    <w:tmpl w:val="2592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C66F7"/>
    <w:multiLevelType w:val="hybridMultilevel"/>
    <w:tmpl w:val="DD00F226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0EC30641"/>
    <w:multiLevelType w:val="hybridMultilevel"/>
    <w:tmpl w:val="3B32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C296F"/>
    <w:multiLevelType w:val="hybridMultilevel"/>
    <w:tmpl w:val="7F1CE50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1E35F19"/>
    <w:multiLevelType w:val="hybridMultilevel"/>
    <w:tmpl w:val="0808580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1D712BAE"/>
    <w:multiLevelType w:val="hybridMultilevel"/>
    <w:tmpl w:val="DEAC31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1FFA6B2F"/>
    <w:multiLevelType w:val="hybridMultilevel"/>
    <w:tmpl w:val="4F642A1E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 w15:restartNumberingAfterBreak="0">
    <w:nsid w:val="26182C5A"/>
    <w:multiLevelType w:val="hybridMultilevel"/>
    <w:tmpl w:val="6BFC0AF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3" w15:restartNumberingAfterBreak="0">
    <w:nsid w:val="286A365C"/>
    <w:multiLevelType w:val="hybridMultilevel"/>
    <w:tmpl w:val="6BE0EA3A"/>
    <w:lvl w:ilvl="0" w:tplc="FAF8901E">
      <w:start w:val="4009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AF53E4F"/>
    <w:multiLevelType w:val="hybridMultilevel"/>
    <w:tmpl w:val="4586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776B"/>
    <w:multiLevelType w:val="hybridMultilevel"/>
    <w:tmpl w:val="262E263A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 w15:restartNumberingAfterBreak="0">
    <w:nsid w:val="2CD22458"/>
    <w:multiLevelType w:val="hybridMultilevel"/>
    <w:tmpl w:val="9364E3F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31401DE7"/>
    <w:multiLevelType w:val="hybridMultilevel"/>
    <w:tmpl w:val="E154176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3797150"/>
    <w:multiLevelType w:val="hybridMultilevel"/>
    <w:tmpl w:val="BB9E5652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9" w15:restartNumberingAfterBreak="0">
    <w:nsid w:val="33DB2797"/>
    <w:multiLevelType w:val="hybridMultilevel"/>
    <w:tmpl w:val="1A2454A0"/>
    <w:lvl w:ilvl="0" w:tplc="700CE9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00971"/>
    <w:multiLevelType w:val="hybridMultilevel"/>
    <w:tmpl w:val="E5EABFA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21C7E0E"/>
    <w:multiLevelType w:val="hybridMultilevel"/>
    <w:tmpl w:val="DEC6F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2B2FAB"/>
    <w:multiLevelType w:val="hybridMultilevel"/>
    <w:tmpl w:val="311EC77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3C53099"/>
    <w:multiLevelType w:val="hybridMultilevel"/>
    <w:tmpl w:val="2DBE610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481E58D4"/>
    <w:multiLevelType w:val="hybridMultilevel"/>
    <w:tmpl w:val="90F8E6F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AEE5D86"/>
    <w:multiLevelType w:val="hybridMultilevel"/>
    <w:tmpl w:val="41E0BBA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B350481"/>
    <w:multiLevelType w:val="hybridMultilevel"/>
    <w:tmpl w:val="961C4D9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BD45BD7"/>
    <w:multiLevelType w:val="hybridMultilevel"/>
    <w:tmpl w:val="1C14A2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8" w15:restartNumberingAfterBreak="0">
    <w:nsid w:val="4DBB54B6"/>
    <w:multiLevelType w:val="hybridMultilevel"/>
    <w:tmpl w:val="E83245C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50EE0417"/>
    <w:multiLevelType w:val="hybridMultilevel"/>
    <w:tmpl w:val="CBA2B31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59CC31B7"/>
    <w:multiLevelType w:val="hybridMultilevel"/>
    <w:tmpl w:val="0F42D3C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61720DC5"/>
    <w:multiLevelType w:val="hybridMultilevel"/>
    <w:tmpl w:val="E00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53677"/>
    <w:multiLevelType w:val="hybridMultilevel"/>
    <w:tmpl w:val="83AA92E4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71FB70D6"/>
    <w:multiLevelType w:val="hybridMultilevel"/>
    <w:tmpl w:val="0B147AE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 w15:restartNumberingAfterBreak="0">
    <w:nsid w:val="72A336BC"/>
    <w:multiLevelType w:val="hybridMultilevel"/>
    <w:tmpl w:val="FC7813CA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6C72"/>
    <w:multiLevelType w:val="hybridMultilevel"/>
    <w:tmpl w:val="CE9E1B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7CFD50DB"/>
    <w:multiLevelType w:val="hybridMultilevel"/>
    <w:tmpl w:val="5986F37E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41706"/>
    <w:multiLevelType w:val="hybridMultilevel"/>
    <w:tmpl w:val="0E229B72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F7142"/>
    <w:multiLevelType w:val="hybridMultilevel"/>
    <w:tmpl w:val="2C204B5A"/>
    <w:lvl w:ilvl="0" w:tplc="546875CA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4"/>
  </w:num>
  <w:num w:numId="5">
    <w:abstractNumId w:val="19"/>
  </w:num>
  <w:num w:numId="6">
    <w:abstractNumId w:val="31"/>
  </w:num>
  <w:num w:numId="7">
    <w:abstractNumId w:val="7"/>
  </w:num>
  <w:num w:numId="8">
    <w:abstractNumId w:val="24"/>
  </w:num>
  <w:num w:numId="9">
    <w:abstractNumId w:val="13"/>
  </w:num>
  <w:num w:numId="10">
    <w:abstractNumId w:val="22"/>
  </w:num>
  <w:num w:numId="11">
    <w:abstractNumId w:val="17"/>
  </w:num>
  <w:num w:numId="12">
    <w:abstractNumId w:val="14"/>
  </w:num>
  <w:num w:numId="13">
    <w:abstractNumId w:val="26"/>
  </w:num>
  <w:num w:numId="14">
    <w:abstractNumId w:val="28"/>
  </w:num>
  <w:num w:numId="15">
    <w:abstractNumId w:val="9"/>
  </w:num>
  <w:num w:numId="16">
    <w:abstractNumId w:val="29"/>
  </w:num>
  <w:num w:numId="17">
    <w:abstractNumId w:val="16"/>
  </w:num>
  <w:num w:numId="18">
    <w:abstractNumId w:val="8"/>
  </w:num>
  <w:num w:numId="19">
    <w:abstractNumId w:val="25"/>
  </w:num>
  <w:num w:numId="20">
    <w:abstractNumId w:val="37"/>
  </w:num>
  <w:num w:numId="21">
    <w:abstractNumId w:val="34"/>
  </w:num>
  <w:num w:numId="22">
    <w:abstractNumId w:val="36"/>
  </w:num>
  <w:num w:numId="23">
    <w:abstractNumId w:val="20"/>
  </w:num>
  <w:num w:numId="24">
    <w:abstractNumId w:val="32"/>
  </w:num>
  <w:num w:numId="25">
    <w:abstractNumId w:val="3"/>
  </w:num>
  <w:num w:numId="26">
    <w:abstractNumId w:val="30"/>
  </w:num>
  <w:num w:numId="27">
    <w:abstractNumId w:val="35"/>
  </w:num>
  <w:num w:numId="28">
    <w:abstractNumId w:val="12"/>
  </w:num>
  <w:num w:numId="29">
    <w:abstractNumId w:val="10"/>
  </w:num>
  <w:num w:numId="30">
    <w:abstractNumId w:val="15"/>
  </w:num>
  <w:num w:numId="31">
    <w:abstractNumId w:val="33"/>
  </w:num>
  <w:num w:numId="32">
    <w:abstractNumId w:val="18"/>
  </w:num>
  <w:num w:numId="33">
    <w:abstractNumId w:val="11"/>
  </w:num>
  <w:num w:numId="34">
    <w:abstractNumId w:val="38"/>
  </w:num>
  <w:num w:numId="35">
    <w:abstractNumId w:val="23"/>
  </w:num>
  <w:num w:numId="36">
    <w:abstractNumId w:val="27"/>
  </w:num>
  <w:num w:numId="37">
    <w:abstractNumId w:val="6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28B80B6-B0E6-4617-A2C3-CF8EF1E12C11}"/>
  </w:docVars>
  <w:rsids>
    <w:rsidRoot w:val="00543AE2"/>
    <w:rsid w:val="00033A3E"/>
    <w:rsid w:val="0005065E"/>
    <w:rsid w:val="0005297D"/>
    <w:rsid w:val="00077A1D"/>
    <w:rsid w:val="00080617"/>
    <w:rsid w:val="000847B9"/>
    <w:rsid w:val="00095E90"/>
    <w:rsid w:val="00162FE3"/>
    <w:rsid w:val="00172203"/>
    <w:rsid w:val="001A3BD0"/>
    <w:rsid w:val="001E4089"/>
    <w:rsid w:val="001F28A3"/>
    <w:rsid w:val="002118CE"/>
    <w:rsid w:val="00222E35"/>
    <w:rsid w:val="00295E1F"/>
    <w:rsid w:val="002B2EC6"/>
    <w:rsid w:val="002C29C8"/>
    <w:rsid w:val="002E7B14"/>
    <w:rsid w:val="002F471F"/>
    <w:rsid w:val="00342A6E"/>
    <w:rsid w:val="00366369"/>
    <w:rsid w:val="003A32B8"/>
    <w:rsid w:val="003B6E83"/>
    <w:rsid w:val="003D6FC3"/>
    <w:rsid w:val="003F3C2C"/>
    <w:rsid w:val="00404A86"/>
    <w:rsid w:val="004066D9"/>
    <w:rsid w:val="00414520"/>
    <w:rsid w:val="004567F9"/>
    <w:rsid w:val="004858A5"/>
    <w:rsid w:val="005203A6"/>
    <w:rsid w:val="00543AE2"/>
    <w:rsid w:val="005A1B05"/>
    <w:rsid w:val="005A68BD"/>
    <w:rsid w:val="005C039D"/>
    <w:rsid w:val="005E25DE"/>
    <w:rsid w:val="005E51AF"/>
    <w:rsid w:val="00601171"/>
    <w:rsid w:val="00601D04"/>
    <w:rsid w:val="00604C0D"/>
    <w:rsid w:val="00606D4F"/>
    <w:rsid w:val="00615801"/>
    <w:rsid w:val="00645973"/>
    <w:rsid w:val="00653C4F"/>
    <w:rsid w:val="00681F53"/>
    <w:rsid w:val="00690C59"/>
    <w:rsid w:val="00690EE1"/>
    <w:rsid w:val="006A2AB8"/>
    <w:rsid w:val="006A6C87"/>
    <w:rsid w:val="006D5677"/>
    <w:rsid w:val="006F3E8A"/>
    <w:rsid w:val="007310B6"/>
    <w:rsid w:val="007354C5"/>
    <w:rsid w:val="00736FDA"/>
    <w:rsid w:val="007827F3"/>
    <w:rsid w:val="007A67D3"/>
    <w:rsid w:val="007F78F9"/>
    <w:rsid w:val="00803368"/>
    <w:rsid w:val="00864A63"/>
    <w:rsid w:val="00891170"/>
    <w:rsid w:val="008B05A5"/>
    <w:rsid w:val="00925242"/>
    <w:rsid w:val="00963219"/>
    <w:rsid w:val="00972584"/>
    <w:rsid w:val="00983724"/>
    <w:rsid w:val="009B113E"/>
    <w:rsid w:val="00A5621F"/>
    <w:rsid w:val="00A71828"/>
    <w:rsid w:val="00A938F7"/>
    <w:rsid w:val="00AD4115"/>
    <w:rsid w:val="00AE2428"/>
    <w:rsid w:val="00B612D9"/>
    <w:rsid w:val="00B61420"/>
    <w:rsid w:val="00B913BE"/>
    <w:rsid w:val="00BD13F9"/>
    <w:rsid w:val="00BD6564"/>
    <w:rsid w:val="00C14DBF"/>
    <w:rsid w:val="00C6444D"/>
    <w:rsid w:val="00C6639F"/>
    <w:rsid w:val="00CB64AC"/>
    <w:rsid w:val="00CC739F"/>
    <w:rsid w:val="00CD0E39"/>
    <w:rsid w:val="00CE0C62"/>
    <w:rsid w:val="00D019A3"/>
    <w:rsid w:val="00D11839"/>
    <w:rsid w:val="00D13340"/>
    <w:rsid w:val="00D17718"/>
    <w:rsid w:val="00D34EC6"/>
    <w:rsid w:val="00D51F48"/>
    <w:rsid w:val="00D90AEB"/>
    <w:rsid w:val="00DA3A1D"/>
    <w:rsid w:val="00DB3AAD"/>
    <w:rsid w:val="00DC3095"/>
    <w:rsid w:val="00DC46F2"/>
    <w:rsid w:val="00DD523D"/>
    <w:rsid w:val="00DE49CD"/>
    <w:rsid w:val="00E310D5"/>
    <w:rsid w:val="00E34DB6"/>
    <w:rsid w:val="00E417E5"/>
    <w:rsid w:val="00E670F8"/>
    <w:rsid w:val="00EA1E84"/>
    <w:rsid w:val="00EE4165"/>
    <w:rsid w:val="00F125A8"/>
    <w:rsid w:val="00F20BFA"/>
    <w:rsid w:val="00FB548F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34D"/>
  <w15:chartTrackingRefBased/>
  <w15:docId w15:val="{34BD4878-2E9C-4E1D-A4C0-C26BC82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3C4F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53C4F"/>
    <w:pPr>
      <w:keepNext/>
      <w:numPr>
        <w:ilvl w:val="2"/>
        <w:numId w:val="1"/>
      </w:numPr>
      <w:ind w:left="6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53C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53C4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53C4F"/>
    <w:rPr>
      <w:b/>
      <w:bCs/>
      <w:sz w:val="24"/>
    </w:rPr>
  </w:style>
  <w:style w:type="paragraph" w:customStyle="1" w:styleId="xmsonormal">
    <w:name w:val="x_msonormal"/>
    <w:basedOn w:val="Normalny"/>
    <w:rsid w:val="00653C4F"/>
    <w:pPr>
      <w:suppressAutoHyphens w:val="0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C4F"/>
    <w:pPr>
      <w:ind w:left="720"/>
      <w:contextualSpacing/>
    </w:pPr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3C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D3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B3AA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DD1FC236C4CBB9B786550A861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E5F90-08CA-43CC-9B33-803F9426D077}"/>
      </w:docPartPr>
      <w:docPartBody>
        <w:p w:rsidR="00A34E05" w:rsidRDefault="009F7B9B" w:rsidP="009F7B9B">
          <w:pPr>
            <w:pStyle w:val="B47DD1FC236C4CBB9B786550A861F62F"/>
          </w:pPr>
          <w:r w:rsidRPr="001B69D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A"/>
    <w:rsid w:val="000C1EAA"/>
    <w:rsid w:val="002E2EE9"/>
    <w:rsid w:val="005B36CD"/>
    <w:rsid w:val="006736C6"/>
    <w:rsid w:val="006877C5"/>
    <w:rsid w:val="009F7B9B"/>
    <w:rsid w:val="00A34E05"/>
    <w:rsid w:val="00BC56BC"/>
    <w:rsid w:val="00C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B9B"/>
    <w:rPr>
      <w:color w:val="808080"/>
    </w:rPr>
  </w:style>
  <w:style w:type="paragraph" w:customStyle="1" w:styleId="D354AEB0BD154EC9B2DFD81638AF0FF9">
    <w:name w:val="D354AEB0BD154EC9B2DFD81638AF0FF9"/>
    <w:rsid w:val="000C1EAA"/>
  </w:style>
  <w:style w:type="paragraph" w:customStyle="1" w:styleId="CB4714E4F5C642C4B9761CA19901B1B0">
    <w:name w:val="CB4714E4F5C642C4B9761CA19901B1B0"/>
    <w:rsid w:val="000C1EAA"/>
  </w:style>
  <w:style w:type="paragraph" w:customStyle="1" w:styleId="30A09CA20D464EA38E7128DBF4B09F1C">
    <w:name w:val="30A09CA20D464EA38E7128DBF4B09F1C"/>
    <w:rsid w:val="000C1EAA"/>
  </w:style>
  <w:style w:type="paragraph" w:customStyle="1" w:styleId="AE7DB77E5AB64018BCC27525A2651176">
    <w:name w:val="AE7DB77E5AB64018BCC27525A2651176"/>
    <w:rsid w:val="000C1EAA"/>
  </w:style>
  <w:style w:type="paragraph" w:customStyle="1" w:styleId="EE0DE523E2B84B338DC97C7E10F41DCA">
    <w:name w:val="EE0DE523E2B84B338DC97C7E10F41DCA"/>
    <w:rsid w:val="000C1EAA"/>
  </w:style>
  <w:style w:type="paragraph" w:customStyle="1" w:styleId="7BE56C5870EE4230B3D69FE194724FFA">
    <w:name w:val="7BE56C5870EE4230B3D69FE194724FFA"/>
    <w:rsid w:val="000C1EAA"/>
  </w:style>
  <w:style w:type="paragraph" w:customStyle="1" w:styleId="04BFF451C4294A9D9E32008BDEBD0F6F">
    <w:name w:val="04BFF451C4294A9D9E32008BDEBD0F6F"/>
    <w:rsid w:val="000C1EAA"/>
  </w:style>
  <w:style w:type="paragraph" w:customStyle="1" w:styleId="DB27C018A0024A21A210AD982E59EC14">
    <w:name w:val="DB27C018A0024A21A210AD982E59EC14"/>
    <w:rsid w:val="000C1EAA"/>
  </w:style>
  <w:style w:type="paragraph" w:customStyle="1" w:styleId="47DADAF22B8D4BBF964F6BE51E6E42C1">
    <w:name w:val="47DADAF22B8D4BBF964F6BE51E6E42C1"/>
    <w:rsid w:val="000C1EAA"/>
  </w:style>
  <w:style w:type="paragraph" w:customStyle="1" w:styleId="1445C553133E45E584CA22EC61E960D9">
    <w:name w:val="1445C553133E45E584CA22EC61E960D9"/>
    <w:rsid w:val="000C1EAA"/>
  </w:style>
  <w:style w:type="paragraph" w:customStyle="1" w:styleId="FB02BB46EFE4408DB35B951F9ECBD02F">
    <w:name w:val="FB02BB46EFE4408DB35B951F9ECBD02F"/>
    <w:rsid w:val="000C1EAA"/>
  </w:style>
  <w:style w:type="paragraph" w:customStyle="1" w:styleId="992DA8907D40499FBCE565391E91004A">
    <w:name w:val="992DA8907D40499FBCE565391E91004A"/>
    <w:rsid w:val="000C1EAA"/>
  </w:style>
  <w:style w:type="paragraph" w:customStyle="1" w:styleId="CCE8DCD23080414687B8C03C57E31D0A">
    <w:name w:val="CCE8DCD23080414687B8C03C57E31D0A"/>
    <w:rsid w:val="000C1EAA"/>
  </w:style>
  <w:style w:type="paragraph" w:customStyle="1" w:styleId="EA447423AD264A01A71A4323613C0D7D">
    <w:name w:val="EA447423AD264A01A71A4323613C0D7D"/>
    <w:rsid w:val="000C1EAA"/>
  </w:style>
  <w:style w:type="paragraph" w:customStyle="1" w:styleId="64D558ED75BC4B4CB7CC51DB07B6BF27">
    <w:name w:val="64D558ED75BC4B4CB7CC51DB07B6BF27"/>
    <w:rsid w:val="005B36CD"/>
  </w:style>
  <w:style w:type="paragraph" w:customStyle="1" w:styleId="943DD35FC43240D592A7DF13BB538913">
    <w:name w:val="943DD35FC43240D592A7DF13BB538913"/>
    <w:rsid w:val="00BC56BC"/>
  </w:style>
  <w:style w:type="paragraph" w:customStyle="1" w:styleId="B3B646576F234712BEFC5F7EFFA2E69E">
    <w:name w:val="B3B646576F234712BEFC5F7EFFA2E69E"/>
    <w:rsid w:val="00BC56BC"/>
  </w:style>
  <w:style w:type="paragraph" w:customStyle="1" w:styleId="B717A58A78A0400EB57A54C20CD44E6F">
    <w:name w:val="B717A58A78A0400EB57A54C20CD44E6F"/>
    <w:rsid w:val="00BC56BC"/>
  </w:style>
  <w:style w:type="paragraph" w:customStyle="1" w:styleId="189F4713A3884B099FF40830FCDE26C2">
    <w:name w:val="189F4713A3884B099FF40830FCDE26C2"/>
    <w:rsid w:val="00BC56BC"/>
  </w:style>
  <w:style w:type="paragraph" w:customStyle="1" w:styleId="8FF907E4FD744BC3A3610B2E5F040A2E">
    <w:name w:val="8FF907E4FD744BC3A3610B2E5F040A2E"/>
    <w:rsid w:val="00BC56BC"/>
  </w:style>
  <w:style w:type="paragraph" w:customStyle="1" w:styleId="EFBE89D842024C7B8CF957635D8B4E21">
    <w:name w:val="EFBE89D842024C7B8CF957635D8B4E21"/>
    <w:rsid w:val="00BC56BC"/>
  </w:style>
  <w:style w:type="paragraph" w:customStyle="1" w:styleId="1FB9B11414F84C53B6A47B591B2BB44B">
    <w:name w:val="1FB9B11414F84C53B6A47B591B2BB44B"/>
    <w:rsid w:val="00BC56BC"/>
  </w:style>
  <w:style w:type="paragraph" w:customStyle="1" w:styleId="CBCB825C1B884C2E952FE2FAB4182FA6">
    <w:name w:val="CBCB825C1B884C2E952FE2FAB4182FA6"/>
    <w:rsid w:val="00BC56BC"/>
  </w:style>
  <w:style w:type="paragraph" w:customStyle="1" w:styleId="83C97E7F879A4678A43C24D2C7FADD97">
    <w:name w:val="83C97E7F879A4678A43C24D2C7FADD97"/>
    <w:rsid w:val="00BC56BC"/>
  </w:style>
  <w:style w:type="paragraph" w:customStyle="1" w:styleId="36FEE022836240F9B9C924703ECBA964">
    <w:name w:val="36FEE022836240F9B9C924703ECBA964"/>
    <w:rsid w:val="002E2EE9"/>
  </w:style>
  <w:style w:type="paragraph" w:customStyle="1" w:styleId="A93E460934434EEE891AD94539AD1A39">
    <w:name w:val="A93E460934434EEE891AD94539AD1A39"/>
    <w:rsid w:val="002E2EE9"/>
  </w:style>
  <w:style w:type="paragraph" w:customStyle="1" w:styleId="371E65C0321E4E36A9AE1BE7358D7DE7">
    <w:name w:val="371E65C0321E4E36A9AE1BE7358D7DE7"/>
    <w:rsid w:val="002E2EE9"/>
  </w:style>
  <w:style w:type="paragraph" w:customStyle="1" w:styleId="C81D3246278D4DCD8EAAEDCDF45C92DB">
    <w:name w:val="C81D3246278D4DCD8EAAEDCDF45C92DB"/>
    <w:rsid w:val="002E2EE9"/>
  </w:style>
  <w:style w:type="paragraph" w:customStyle="1" w:styleId="B0C1BE5A437145F09C2B1B92FB3F3CEC">
    <w:name w:val="B0C1BE5A437145F09C2B1B92FB3F3CEC"/>
    <w:rsid w:val="002E2EE9"/>
  </w:style>
  <w:style w:type="paragraph" w:customStyle="1" w:styleId="02EB14E847EA480F8CD9D0C36046F70E">
    <w:name w:val="02EB14E847EA480F8CD9D0C36046F70E"/>
    <w:rsid w:val="002E2EE9"/>
  </w:style>
  <w:style w:type="paragraph" w:customStyle="1" w:styleId="D7434CEC56B940F9BA6D30071BE26B7B">
    <w:name w:val="D7434CEC56B940F9BA6D30071BE26B7B"/>
    <w:rsid w:val="002E2EE9"/>
  </w:style>
  <w:style w:type="paragraph" w:customStyle="1" w:styleId="462FBBC804AD462CAC36ACC1187A7258">
    <w:name w:val="462FBBC804AD462CAC36ACC1187A7258"/>
    <w:rsid w:val="002E2EE9"/>
  </w:style>
  <w:style w:type="paragraph" w:customStyle="1" w:styleId="D5F7C0A4257C437895525E72C5076AB3">
    <w:name w:val="D5F7C0A4257C437895525E72C5076AB3"/>
    <w:rsid w:val="009F7B9B"/>
  </w:style>
  <w:style w:type="paragraph" w:customStyle="1" w:styleId="77E44B6ED36E477498A750C506E6D950">
    <w:name w:val="77E44B6ED36E477498A750C506E6D950"/>
    <w:rsid w:val="009F7B9B"/>
  </w:style>
  <w:style w:type="paragraph" w:customStyle="1" w:styleId="B47DD1FC236C4CBB9B786550A861F62F">
    <w:name w:val="B47DD1FC236C4CBB9B786550A861F62F"/>
    <w:rsid w:val="009F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80B6-B0E6-4617-A2C3-CF8EF1E12C1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67ACC5E-055E-40BD-8DB1-DDE74452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Aniela Kutyla</cp:lastModifiedBy>
  <cp:revision>11</cp:revision>
  <cp:lastPrinted>2023-08-02T07:42:00Z</cp:lastPrinted>
  <dcterms:created xsi:type="dcterms:W3CDTF">2023-07-04T10:12:00Z</dcterms:created>
  <dcterms:modified xsi:type="dcterms:W3CDTF">2023-08-02T08:34:00Z</dcterms:modified>
</cp:coreProperties>
</file>