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CA" w:rsidRPr="002E584D" w:rsidRDefault="00CE70CA" w:rsidP="009C104F">
      <w:pPr>
        <w:spacing w:after="0" w:line="276"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LXVII/2023</w:t>
      </w:r>
    </w:p>
    <w:p w:rsidR="00CE70CA" w:rsidRPr="002E584D" w:rsidRDefault="00CE70CA" w:rsidP="009C104F">
      <w:pPr>
        <w:spacing w:line="276"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CE70CA" w:rsidRPr="002E584D" w:rsidRDefault="00CE70CA" w:rsidP="009C104F">
      <w:pPr>
        <w:spacing w:line="276" w:lineRule="auto"/>
        <w:jc w:val="center"/>
        <w:rPr>
          <w:rFonts w:ascii="Arial" w:eastAsia="Times New Roman" w:hAnsi="Arial" w:cs="Arial"/>
          <w:b/>
          <w:i/>
          <w:sz w:val="24"/>
          <w:szCs w:val="24"/>
        </w:rPr>
      </w:pPr>
      <w:r>
        <w:rPr>
          <w:rFonts w:ascii="Arial" w:eastAsia="Times New Roman" w:hAnsi="Arial" w:cs="Arial"/>
          <w:b/>
          <w:i/>
          <w:sz w:val="24"/>
          <w:szCs w:val="24"/>
        </w:rPr>
        <w:t>29 czerwca 2023</w:t>
      </w:r>
      <w:r w:rsidRPr="002E584D">
        <w:rPr>
          <w:rFonts w:ascii="Arial" w:eastAsia="Times New Roman" w:hAnsi="Arial" w:cs="Arial"/>
          <w:b/>
          <w:i/>
          <w:sz w:val="24"/>
          <w:szCs w:val="24"/>
        </w:rPr>
        <w:t xml:space="preserve"> r.</w:t>
      </w:r>
    </w:p>
    <w:p w:rsidR="00CE70CA" w:rsidRPr="002E584D" w:rsidRDefault="00CE70CA" w:rsidP="009C104F">
      <w:pPr>
        <w:spacing w:line="276" w:lineRule="auto"/>
        <w:jc w:val="center"/>
        <w:rPr>
          <w:rFonts w:ascii="Arial" w:eastAsia="Times New Roman" w:hAnsi="Arial" w:cs="Arial"/>
          <w:b/>
          <w:i/>
          <w:sz w:val="24"/>
          <w:szCs w:val="24"/>
        </w:rPr>
      </w:pPr>
    </w:p>
    <w:p w:rsidR="00CE70CA" w:rsidRPr="002E584D" w:rsidRDefault="00CE70CA" w:rsidP="009C104F">
      <w:pPr>
        <w:spacing w:line="276" w:lineRule="auto"/>
        <w:jc w:val="both"/>
        <w:rPr>
          <w:rFonts w:ascii="Arial" w:hAnsi="Arial" w:cs="Arial"/>
          <w:sz w:val="24"/>
          <w:szCs w:val="24"/>
        </w:rPr>
      </w:pPr>
      <w:r w:rsidRPr="002E584D">
        <w:rPr>
          <w:rFonts w:ascii="Arial" w:hAnsi="Arial" w:cs="Arial"/>
          <w:sz w:val="24"/>
          <w:szCs w:val="24"/>
        </w:rPr>
        <w:t xml:space="preserve">Obrady rozpoczęto </w:t>
      </w:r>
      <w:r>
        <w:rPr>
          <w:rFonts w:ascii="Arial" w:hAnsi="Arial" w:cs="Arial"/>
          <w:sz w:val="24"/>
          <w:szCs w:val="24"/>
        </w:rPr>
        <w:t>29 czerwca 2023 roku o godz. 9.12</w:t>
      </w:r>
      <w:r w:rsidRPr="002E584D">
        <w:rPr>
          <w:rFonts w:ascii="Arial" w:hAnsi="Arial" w:cs="Arial"/>
          <w:sz w:val="24"/>
          <w:szCs w:val="24"/>
        </w:rPr>
        <w:t xml:space="preserve"> w trybie stacjonarnym                                     </w:t>
      </w:r>
      <w:r>
        <w:rPr>
          <w:rFonts w:ascii="Arial" w:hAnsi="Arial" w:cs="Arial"/>
          <w:sz w:val="24"/>
          <w:szCs w:val="24"/>
        </w:rPr>
        <w:t xml:space="preserve">     i zakoń</w:t>
      </w:r>
      <w:r w:rsidR="002D18A2">
        <w:rPr>
          <w:rFonts w:ascii="Arial" w:hAnsi="Arial" w:cs="Arial"/>
          <w:sz w:val="24"/>
          <w:szCs w:val="24"/>
        </w:rPr>
        <w:t>czono 7 lipca 2023 roku o godz. 19.50</w:t>
      </w:r>
      <w:r w:rsidRPr="002E584D">
        <w:rPr>
          <w:rFonts w:ascii="Arial" w:hAnsi="Arial" w:cs="Arial"/>
          <w:sz w:val="24"/>
          <w:szCs w:val="24"/>
        </w:rPr>
        <w:t xml:space="preserve">. Sesja odbyła się w Urzędzie Miasta Stalowej Woli przy ul. Wolności 7. Sesja została zwołana przez Przewodniczącego Rady </w:t>
      </w:r>
      <w:r>
        <w:rPr>
          <w:rFonts w:ascii="Arial" w:hAnsi="Arial" w:cs="Arial"/>
          <w:sz w:val="24"/>
          <w:szCs w:val="24"/>
        </w:rPr>
        <w:t>Miejskiej na mocy art. 20 ust. 1</w:t>
      </w:r>
      <w:r w:rsidRPr="002E584D">
        <w:rPr>
          <w:rFonts w:ascii="Arial" w:hAnsi="Arial" w:cs="Arial"/>
          <w:sz w:val="24"/>
          <w:szCs w:val="24"/>
        </w:rPr>
        <w:t xml:space="preserve"> ustawy z dnia 8 marca 1990r. o samorządzie gminnym (t.j. </w:t>
      </w:r>
      <w:r>
        <w:rPr>
          <w:rFonts w:ascii="Arial" w:hAnsi="Arial" w:cs="Arial"/>
          <w:color w:val="000000"/>
          <w:sz w:val="24"/>
          <w:szCs w:val="24"/>
        </w:rPr>
        <w:t>Dz.U. z 2023 r. poz. 40 ze zm.</w:t>
      </w:r>
      <w:r w:rsidRPr="002E584D">
        <w:rPr>
          <w:rFonts w:ascii="Arial" w:hAnsi="Arial" w:cs="Arial"/>
          <w:sz w:val="24"/>
          <w:szCs w:val="24"/>
        </w:rPr>
        <w:t>).</w:t>
      </w:r>
    </w:p>
    <w:p w:rsidR="00CE70CA" w:rsidRPr="002E584D" w:rsidRDefault="00CE70CA" w:rsidP="009C104F">
      <w:p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Pr>
          <w:rFonts w:ascii="Arial" w:eastAsia="Times New Roman" w:hAnsi="Arial" w:cs="Arial"/>
          <w:sz w:val="24"/>
          <w:szCs w:val="24"/>
        </w:rPr>
        <w:t>wzięło udział 23</w:t>
      </w:r>
      <w:r w:rsidRPr="002E584D">
        <w:rPr>
          <w:rFonts w:ascii="Arial" w:eastAsia="Times New Roman" w:hAnsi="Arial" w:cs="Arial"/>
          <w:sz w:val="24"/>
          <w:szCs w:val="24"/>
        </w:rPr>
        <w:t xml:space="preserve"> Radnych.</w:t>
      </w:r>
    </w:p>
    <w:p w:rsidR="00CE70CA" w:rsidRPr="002E584D" w:rsidRDefault="00CE70CA" w:rsidP="009C104F">
      <w:p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Obecni:</w:t>
      </w:r>
    </w:p>
    <w:p w:rsidR="00CE70CA" w:rsidRPr="002E584D"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Jerzy Augustyn</w:t>
      </w:r>
    </w:p>
    <w:p w:rsidR="00CE70CA" w:rsidRPr="002E584D"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Mariusz Bajek</w:t>
      </w:r>
    </w:p>
    <w:p w:rsidR="00CE70CA" w:rsidRPr="002E584D"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CE70CA" w:rsidRPr="002E584D"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Renata Butryn</w:t>
      </w:r>
    </w:p>
    <w:p w:rsidR="00CE70CA" w:rsidRPr="002E584D"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Maria Chojnacka</w:t>
      </w:r>
    </w:p>
    <w:p w:rsidR="00CE70CA"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Durek</w:t>
      </w:r>
    </w:p>
    <w:p w:rsidR="00CE70CA" w:rsidRPr="00D44433"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CE70CA" w:rsidRPr="002E584D"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Ilona Kaczmarek</w:t>
      </w:r>
    </w:p>
    <w:p w:rsidR="00CE70CA" w:rsidRDefault="00CE70CA" w:rsidP="009C104F">
      <w:pPr>
        <w:numPr>
          <w:ilvl w:val="0"/>
          <w:numId w:val="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Andrzej Kochan</w:t>
      </w:r>
    </w:p>
    <w:p w:rsidR="00CE70CA" w:rsidRPr="00D70616" w:rsidRDefault="00CE70CA" w:rsidP="009C104F">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D70616">
        <w:rPr>
          <w:rFonts w:ascii="Arial" w:eastAsia="Times New Roman" w:hAnsi="Arial" w:cs="Arial"/>
          <w:sz w:val="24"/>
          <w:szCs w:val="24"/>
        </w:rPr>
        <w:t>Agata Krzek</w:t>
      </w:r>
    </w:p>
    <w:p w:rsidR="00CE70CA" w:rsidRDefault="00CE70CA" w:rsidP="009C104F">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Elżbieta Kulpa</w:t>
      </w:r>
    </w:p>
    <w:p w:rsidR="00CE70CA" w:rsidRPr="00D70616" w:rsidRDefault="00CE70CA" w:rsidP="009C104F">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Lucjan Małek </w:t>
      </w:r>
    </w:p>
    <w:p w:rsidR="00CE70CA" w:rsidRDefault="00CE70CA" w:rsidP="009C104F">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Paweł Madej</w:t>
      </w:r>
    </w:p>
    <w:p w:rsidR="00CE70CA" w:rsidRDefault="00CE70CA" w:rsidP="009C104F">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Damian Marczak</w:t>
      </w:r>
    </w:p>
    <w:p w:rsidR="00CE70CA" w:rsidRPr="00D70616" w:rsidRDefault="00CE70CA" w:rsidP="009C104F">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Paulina Miśko </w:t>
      </w:r>
    </w:p>
    <w:p w:rsidR="00CE70CA" w:rsidRPr="002E584D" w:rsidRDefault="00CE70CA" w:rsidP="009C104F">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CE70CA" w:rsidRDefault="00CE70CA" w:rsidP="009C104F">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CE70CA" w:rsidRDefault="00CE70CA" w:rsidP="009C104F">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CE70CA" w:rsidRPr="00CE70CA" w:rsidRDefault="00CE70CA" w:rsidP="009C104F">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Jan Sibiga</w:t>
      </w:r>
    </w:p>
    <w:p w:rsidR="00CE70CA" w:rsidRPr="002E584D" w:rsidRDefault="00CE70CA" w:rsidP="009C104F">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CE70CA" w:rsidRDefault="00CE70CA" w:rsidP="009C104F">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CE70CA" w:rsidRDefault="00CE70CA" w:rsidP="009C104F">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Warchoł</w:t>
      </w:r>
    </w:p>
    <w:p w:rsidR="00CE70CA" w:rsidRPr="00CE70CA" w:rsidRDefault="00CE70CA" w:rsidP="009C104F">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Franciszek Zaborowski </w:t>
      </w:r>
    </w:p>
    <w:p w:rsidR="00CE70CA" w:rsidRPr="002E584D" w:rsidRDefault="00CE70CA" w:rsidP="009C104F">
      <w:pPr>
        <w:spacing w:line="276"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CE70CA" w:rsidRPr="002E584D" w:rsidRDefault="00CE70CA" w:rsidP="009C104F">
      <w:pPr>
        <w:spacing w:line="276"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CE70CA" w:rsidRDefault="00CE70CA" w:rsidP="009C104F">
      <w:pPr>
        <w:tabs>
          <w:tab w:val="left" w:pos="567"/>
        </w:tabs>
        <w:spacing w:after="0" w:line="276"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r>
        <w:rPr>
          <w:rFonts w:ascii="Arial" w:eastAsia="Times New Roman" w:hAnsi="Arial" w:cs="Arial"/>
          <w:sz w:val="24"/>
          <w:szCs w:val="24"/>
          <w:lang w:eastAsia="pl-PL"/>
        </w:rPr>
        <w:t xml:space="preserve"> </w:t>
      </w:r>
    </w:p>
    <w:p w:rsidR="00CE70CA" w:rsidRDefault="00CE70CA" w:rsidP="009C104F">
      <w:pPr>
        <w:tabs>
          <w:tab w:val="left" w:pos="567"/>
        </w:tabs>
        <w:spacing w:after="0" w:line="276" w:lineRule="auto"/>
        <w:jc w:val="both"/>
        <w:rPr>
          <w:rFonts w:ascii="Arial" w:eastAsia="Times New Roman" w:hAnsi="Arial" w:cs="Arial"/>
          <w:sz w:val="24"/>
          <w:szCs w:val="24"/>
          <w:lang w:eastAsia="pl-PL"/>
        </w:rPr>
      </w:pPr>
    </w:p>
    <w:p w:rsidR="00CE70CA" w:rsidRPr="002E584D" w:rsidRDefault="00CE70CA" w:rsidP="009C104F">
      <w:pPr>
        <w:spacing w:line="276" w:lineRule="auto"/>
        <w:jc w:val="both"/>
        <w:rPr>
          <w:rFonts w:ascii="Arial" w:eastAsia="Times New Roman" w:hAnsi="Arial" w:cs="Arial"/>
          <w:sz w:val="24"/>
          <w:szCs w:val="24"/>
        </w:rPr>
      </w:pPr>
      <w:r w:rsidRPr="002E584D">
        <w:rPr>
          <w:rFonts w:ascii="Arial" w:hAnsi="Arial" w:cs="Arial"/>
          <w:sz w:val="24"/>
          <w:szCs w:val="24"/>
        </w:rPr>
        <w:lastRenderedPageBreak/>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p>
    <w:p w:rsidR="00CE70CA" w:rsidRPr="00B5793F" w:rsidRDefault="00CE70CA" w:rsidP="009C104F">
      <w:pPr>
        <w:tabs>
          <w:tab w:val="left" w:pos="567"/>
        </w:tabs>
        <w:spacing w:after="0" w:line="276" w:lineRule="auto"/>
        <w:jc w:val="both"/>
        <w:rPr>
          <w:rFonts w:ascii="Arial" w:eastAsia="Times New Roman" w:hAnsi="Arial" w:cs="Arial"/>
          <w:sz w:val="24"/>
          <w:szCs w:val="24"/>
          <w:lang w:eastAsia="pl-PL"/>
        </w:rPr>
      </w:pPr>
    </w:p>
    <w:p w:rsidR="00CE70CA" w:rsidRPr="002E584D" w:rsidRDefault="00CE70CA" w:rsidP="009C104F">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CE70CA" w:rsidRPr="002E584D" w:rsidRDefault="00CE70CA" w:rsidP="009C104F">
      <w:pPr>
        <w:pStyle w:val="Akapitzlist"/>
        <w:spacing w:line="276" w:lineRule="auto"/>
        <w:ind w:left="0"/>
        <w:jc w:val="both"/>
        <w:rPr>
          <w:rFonts w:ascii="Arial" w:hAnsi="Arial" w:cs="Arial"/>
          <w:sz w:val="24"/>
          <w:szCs w:val="24"/>
        </w:rPr>
      </w:pPr>
      <w:r w:rsidRPr="002E584D">
        <w:rPr>
          <w:rFonts w:ascii="Arial" w:hAnsi="Arial" w:cs="Arial"/>
          <w:sz w:val="24"/>
          <w:szCs w:val="24"/>
        </w:rPr>
        <w:t>Na podstawie listy obecności stwierd</w:t>
      </w:r>
      <w:r w:rsidR="007D5C31">
        <w:rPr>
          <w:rFonts w:ascii="Arial" w:hAnsi="Arial" w:cs="Arial"/>
          <w:sz w:val="24"/>
          <w:szCs w:val="24"/>
        </w:rPr>
        <w:t>ził, że w sesji uczestniczy 23</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CE70CA" w:rsidRPr="002E584D" w:rsidRDefault="00CE70CA" w:rsidP="009C104F">
      <w:pPr>
        <w:pStyle w:val="Akapitzlist"/>
        <w:spacing w:line="276" w:lineRule="auto"/>
        <w:ind w:left="0"/>
        <w:jc w:val="both"/>
        <w:rPr>
          <w:rFonts w:ascii="Arial" w:hAnsi="Arial" w:cs="Arial"/>
          <w:sz w:val="24"/>
          <w:szCs w:val="24"/>
        </w:rPr>
      </w:pPr>
    </w:p>
    <w:p w:rsidR="00CE70CA" w:rsidRDefault="00CE70CA" w:rsidP="009C104F">
      <w:pPr>
        <w:pStyle w:val="Akapitzlist"/>
        <w:spacing w:line="276"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r>
        <w:rPr>
          <w:rFonts w:ascii="Arial" w:hAnsi="Arial" w:cs="Arial"/>
          <w:sz w:val="24"/>
          <w:szCs w:val="24"/>
        </w:rPr>
        <w:t xml:space="preserve">  </w:t>
      </w:r>
    </w:p>
    <w:p w:rsidR="007D5C31" w:rsidRDefault="007D5C31" w:rsidP="009C104F">
      <w:pPr>
        <w:pStyle w:val="Akapitzlist"/>
        <w:spacing w:line="276" w:lineRule="auto"/>
        <w:ind w:left="0"/>
        <w:jc w:val="both"/>
        <w:rPr>
          <w:rFonts w:ascii="Arial" w:hAnsi="Arial" w:cs="Arial"/>
          <w:sz w:val="24"/>
          <w:szCs w:val="24"/>
        </w:rPr>
      </w:pPr>
    </w:p>
    <w:p w:rsidR="007D5C31" w:rsidRPr="007D5C31" w:rsidRDefault="007D5C31" w:rsidP="009C104F">
      <w:pPr>
        <w:numPr>
          <w:ilvl w:val="0"/>
          <w:numId w:val="3"/>
        </w:numPr>
        <w:suppressAutoHyphens/>
        <w:spacing w:after="0" w:line="276" w:lineRule="auto"/>
        <w:ind w:left="426" w:hanging="426"/>
        <w:jc w:val="both"/>
        <w:rPr>
          <w:rFonts w:ascii="Arial" w:hAnsi="Arial" w:cs="Arial"/>
          <w:sz w:val="24"/>
          <w:szCs w:val="24"/>
        </w:rPr>
      </w:pPr>
      <w:r w:rsidRPr="007D5C31">
        <w:rPr>
          <w:rFonts w:ascii="Arial" w:hAnsi="Arial" w:cs="Arial"/>
          <w:sz w:val="24"/>
          <w:szCs w:val="24"/>
        </w:rPr>
        <w:t>Otwarcie Sesji oraz przedstawienie porządku obrad.</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sz w:val="24"/>
          <w:szCs w:val="24"/>
        </w:rPr>
        <w:t>Przyjęcie protokołu z LXVI Sesji Rady Miejskiej.</w:t>
      </w:r>
    </w:p>
    <w:p w:rsidR="007D5C31" w:rsidRPr="007D5C31" w:rsidRDefault="007D5C31" w:rsidP="009C104F">
      <w:pPr>
        <w:numPr>
          <w:ilvl w:val="0"/>
          <w:numId w:val="3"/>
        </w:numPr>
        <w:tabs>
          <w:tab w:val="left" w:pos="426"/>
          <w:tab w:val="left" w:pos="540"/>
        </w:tabs>
        <w:suppressAutoHyphens/>
        <w:spacing w:after="0" w:line="276" w:lineRule="auto"/>
        <w:ind w:left="426" w:hanging="426"/>
        <w:jc w:val="both"/>
        <w:rPr>
          <w:rFonts w:ascii="Arial" w:hAnsi="Arial" w:cs="Arial"/>
          <w:sz w:val="24"/>
          <w:szCs w:val="24"/>
        </w:rPr>
      </w:pPr>
      <w:r w:rsidRPr="007D5C31">
        <w:rPr>
          <w:rFonts w:ascii="Arial" w:hAnsi="Arial" w:cs="Arial"/>
          <w:sz w:val="24"/>
          <w:szCs w:val="24"/>
        </w:rPr>
        <w:t xml:space="preserve">Projekt uchwały w sprawie udzielenia </w:t>
      </w:r>
      <w:r w:rsidR="006D42AE">
        <w:rPr>
          <w:rFonts w:ascii="Arial" w:hAnsi="Arial" w:cs="Arial"/>
          <w:sz w:val="24"/>
          <w:szCs w:val="24"/>
        </w:rPr>
        <w:t>Prezydent</w:t>
      </w:r>
      <w:r w:rsidRPr="007D5C31">
        <w:rPr>
          <w:rFonts w:ascii="Arial" w:hAnsi="Arial" w:cs="Arial"/>
          <w:sz w:val="24"/>
          <w:szCs w:val="24"/>
        </w:rPr>
        <w:t xml:space="preserve">owi Miasta Stalowej Woli wotum zaufania (przedstawienie Raportu o stanie Miasta za 2022 rok, debata nad Raportem). </w:t>
      </w:r>
    </w:p>
    <w:p w:rsidR="007D5C31" w:rsidRPr="007D5C31" w:rsidRDefault="007D5C31" w:rsidP="009C104F">
      <w:pPr>
        <w:numPr>
          <w:ilvl w:val="0"/>
          <w:numId w:val="3"/>
        </w:numPr>
        <w:tabs>
          <w:tab w:val="left" w:pos="426"/>
          <w:tab w:val="left" w:pos="540"/>
          <w:tab w:val="left" w:pos="1134"/>
        </w:tabs>
        <w:suppressAutoHyphens/>
        <w:spacing w:after="0" w:line="276" w:lineRule="auto"/>
        <w:ind w:left="426" w:hanging="426"/>
        <w:jc w:val="both"/>
        <w:rPr>
          <w:rFonts w:ascii="Arial" w:eastAsia="SimSun" w:hAnsi="Arial" w:cs="Arial"/>
          <w:color w:val="000000"/>
          <w:sz w:val="24"/>
          <w:szCs w:val="24"/>
          <w:lang w:eastAsia="zh-CN"/>
        </w:rPr>
      </w:pPr>
      <w:r w:rsidRPr="007D5C31">
        <w:rPr>
          <w:rFonts w:ascii="Arial" w:hAnsi="Arial" w:cs="Arial"/>
          <w:sz w:val="24"/>
          <w:szCs w:val="24"/>
        </w:rPr>
        <w:t>Projekt uchwały w sprawie zatwierdzenia sprawozdania finansowego Gminy Stalowa Wola wraz ze sprawozdaniem z wykonania budżetu Miasta Stalowa Wola za 2022 rok.</w:t>
      </w:r>
    </w:p>
    <w:p w:rsidR="007D5C31" w:rsidRPr="007D5C31" w:rsidRDefault="007D5C31" w:rsidP="009C104F">
      <w:pPr>
        <w:numPr>
          <w:ilvl w:val="0"/>
          <w:numId w:val="3"/>
        </w:numPr>
        <w:spacing w:after="0" w:line="276" w:lineRule="auto"/>
        <w:ind w:left="426" w:hanging="426"/>
        <w:jc w:val="both"/>
        <w:rPr>
          <w:rFonts w:ascii="Arial" w:hAnsi="Arial" w:cs="Arial"/>
          <w:sz w:val="24"/>
          <w:szCs w:val="24"/>
        </w:rPr>
      </w:pPr>
      <w:r w:rsidRPr="007D5C31">
        <w:rPr>
          <w:rFonts w:ascii="Arial" w:hAnsi="Arial" w:cs="Arial"/>
          <w:sz w:val="24"/>
          <w:szCs w:val="24"/>
        </w:rPr>
        <w:t xml:space="preserve">Projekt uchwały w sprawie udzielenia </w:t>
      </w:r>
      <w:r w:rsidR="006D42AE">
        <w:rPr>
          <w:rFonts w:ascii="Arial" w:hAnsi="Arial" w:cs="Arial"/>
          <w:sz w:val="24"/>
          <w:szCs w:val="24"/>
        </w:rPr>
        <w:t>Prezydent</w:t>
      </w:r>
      <w:r w:rsidRPr="007D5C31">
        <w:rPr>
          <w:rFonts w:ascii="Arial" w:hAnsi="Arial" w:cs="Arial"/>
          <w:sz w:val="24"/>
          <w:szCs w:val="24"/>
        </w:rPr>
        <w:t xml:space="preserve">owi Miasta Stalowej Woli absolutorium z tytułu wykonania budżetu miasta za 2022 rok. </w:t>
      </w:r>
    </w:p>
    <w:p w:rsidR="007D5C31" w:rsidRPr="007D5C31" w:rsidRDefault="007D5C31" w:rsidP="009C104F">
      <w:pPr>
        <w:numPr>
          <w:ilvl w:val="0"/>
          <w:numId w:val="3"/>
        </w:numPr>
        <w:spacing w:after="0" w:line="276" w:lineRule="auto"/>
        <w:ind w:left="426" w:hanging="426"/>
        <w:jc w:val="both"/>
        <w:rPr>
          <w:rFonts w:ascii="Arial" w:hAnsi="Arial" w:cs="Arial"/>
          <w:sz w:val="24"/>
          <w:szCs w:val="24"/>
        </w:rPr>
      </w:pPr>
      <w:r w:rsidRPr="007D5C31">
        <w:rPr>
          <w:rFonts w:ascii="Arial" w:hAnsi="Arial" w:cs="Arial"/>
          <w:sz w:val="24"/>
          <w:szCs w:val="24"/>
        </w:rPr>
        <w:t>Projekt uchwały w sprawie zatwierdzenia rocznego sprawozdania finansowego za 2022 rok Samodzielnego Publicznego Zakładu Opieki Zdrowotnej w Stalowej Woli.</w:t>
      </w:r>
    </w:p>
    <w:p w:rsidR="007D5C31" w:rsidRPr="007D5C31" w:rsidRDefault="007D5C31" w:rsidP="009C104F">
      <w:pPr>
        <w:numPr>
          <w:ilvl w:val="0"/>
          <w:numId w:val="3"/>
        </w:numPr>
        <w:spacing w:after="0" w:line="276" w:lineRule="auto"/>
        <w:ind w:left="426" w:hanging="426"/>
        <w:jc w:val="both"/>
        <w:rPr>
          <w:rFonts w:ascii="Arial" w:hAnsi="Arial" w:cs="Arial"/>
          <w:sz w:val="24"/>
          <w:szCs w:val="24"/>
        </w:rPr>
      </w:pPr>
      <w:r w:rsidRPr="007D5C31">
        <w:rPr>
          <w:rFonts w:ascii="Arial" w:hAnsi="Arial" w:cs="Arial"/>
          <w:sz w:val="24"/>
          <w:szCs w:val="24"/>
        </w:rPr>
        <w:t xml:space="preserve">Projekt uchwały w sprawie udzielenia pożyczki SP ZOZ przy ul. Kwiatkowskiego w Stalowej Woli. </w:t>
      </w:r>
    </w:p>
    <w:p w:rsidR="007D5C31" w:rsidRPr="007D5C31" w:rsidRDefault="007D5C31" w:rsidP="009C104F">
      <w:pPr>
        <w:numPr>
          <w:ilvl w:val="0"/>
          <w:numId w:val="3"/>
        </w:numPr>
        <w:spacing w:after="0" w:line="276" w:lineRule="auto"/>
        <w:ind w:left="426" w:hanging="426"/>
        <w:jc w:val="both"/>
        <w:rPr>
          <w:rFonts w:ascii="Arial" w:hAnsi="Arial" w:cs="Arial"/>
          <w:sz w:val="24"/>
          <w:szCs w:val="24"/>
        </w:rPr>
      </w:pPr>
      <w:r w:rsidRPr="007D5C31">
        <w:rPr>
          <w:rFonts w:ascii="Arial" w:hAnsi="Arial" w:cs="Arial"/>
          <w:sz w:val="24"/>
          <w:szCs w:val="24"/>
        </w:rPr>
        <w:t xml:space="preserve">Projekt uchwały w sprawie pokrycia straty netto Samodzielnego Publicznego Zakładu Opieki Zdrowotnej w Stalowej Woli za 2022 rok. </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sz w:val="24"/>
          <w:szCs w:val="24"/>
        </w:rPr>
        <w:t>Projekt uchwały w sprawie zmian w budżecie miasta na 2023 rok oraz zmieniającej uchwałę budżetową na 2023 rok - autopoprawka.</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zmian w Wieloletniej Prognozie Finansowej Miasta Stalowej Woli - autopoprawka.</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uchwalenia miejscowego planu zagospodarowania przestrzennego „Strategiczny Park Inwestycyjny Euro-Park Stalowa Wola”.</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 xml:space="preserve">Projekt uchwały w sprawie uchwalenia VII zmiany miejscowego planu zagospodarowania przestrzennego terenów Specjalnej Strefy Ekonomicznej </w:t>
      </w:r>
      <w:r w:rsidR="000866AC">
        <w:rPr>
          <w:rFonts w:ascii="Arial" w:hAnsi="Arial" w:cs="Arial"/>
          <w:color w:val="201F1E"/>
          <w:sz w:val="24"/>
          <w:szCs w:val="24"/>
        </w:rPr>
        <w:br/>
      </w:r>
      <w:r w:rsidRPr="007D5C31">
        <w:rPr>
          <w:rFonts w:ascii="Arial" w:hAnsi="Arial" w:cs="Arial"/>
          <w:color w:val="201F1E"/>
          <w:sz w:val="24"/>
          <w:szCs w:val="24"/>
        </w:rPr>
        <w:t>w Stalowej Woli.</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uchwalenia miejscowego planu zagospodarowania przestrzennego strefy produkcyjno-usługowej Nr 2 w Stalowej Woli.</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uchwalenia zmiany Studium Uwarunkowań i Kierunków Zagospodarowania Przestrzennego Gminy Stalowa Wola.</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b/>
          <w:color w:val="201F1E"/>
          <w:sz w:val="24"/>
          <w:szCs w:val="24"/>
        </w:rPr>
      </w:pPr>
      <w:r w:rsidRPr="007D5C31">
        <w:rPr>
          <w:rFonts w:ascii="Arial" w:hAnsi="Arial" w:cs="Arial"/>
          <w:color w:val="201F1E"/>
          <w:sz w:val="24"/>
          <w:szCs w:val="24"/>
        </w:rPr>
        <w:lastRenderedPageBreak/>
        <w:t xml:space="preserve">Projekt uchwały w sprawie uchwalenia miejscowego planu zagospodarowania przestrzennego Jelnia w Stalowej Woli. </w:t>
      </w:r>
    </w:p>
    <w:p w:rsidR="007D5C31" w:rsidRPr="007D5C31" w:rsidRDefault="007D5C31" w:rsidP="009C104F">
      <w:pPr>
        <w:numPr>
          <w:ilvl w:val="0"/>
          <w:numId w:val="3"/>
        </w:numPr>
        <w:shd w:val="clear" w:color="auto" w:fill="FFFFFF"/>
        <w:suppressAutoHyphens/>
        <w:autoSpaceDE w:val="0"/>
        <w:autoSpaceDN w:val="0"/>
        <w:adjustRightInd w:val="0"/>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przystąpienia do sporządzenia Gminnego Programu Rewitalizacji Miasta Stalowej Woli na lata 2024-2030.</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wyrażenia zgody na zamianę nieruchomości gruntowych (dot. działki nr 524/2 itd.).</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wyrażenia zgody na sprzedaż w drodze bezprzetargowej nieruchomości na rzecz jej użytkownika wieczystego (dot. działki nr 2033/84).</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wyrażenia zgody na odpłatne nabycie na rzecz Gminy Stalowa Wola prawa użytkowania wieczystego nieruchomości gruntowej (dot. działki nr 330).</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wyrażenia zgody na wydzierżawienie nieruchomości (dot. części działki nr 592/10, 22/8, itd.).</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wyrażenia zgody na udzielenie bonifikaty od ceny nieruchomości.</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powołania Młodzieżowej Rady Miejskiej w Stalowej Woli i nadania jej statutu –</w:t>
      </w:r>
      <w:r w:rsidR="009D7C8F">
        <w:rPr>
          <w:rFonts w:ascii="Arial" w:hAnsi="Arial" w:cs="Arial"/>
          <w:color w:val="201F1E"/>
          <w:sz w:val="24"/>
          <w:szCs w:val="24"/>
        </w:rPr>
        <w:t xml:space="preserve"> </w:t>
      </w:r>
      <w:r w:rsidRPr="007D5C31">
        <w:rPr>
          <w:rFonts w:ascii="Arial" w:hAnsi="Arial" w:cs="Arial"/>
          <w:color w:val="201F1E"/>
          <w:sz w:val="24"/>
          <w:szCs w:val="24"/>
        </w:rPr>
        <w:t xml:space="preserve">autopoprawka. </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zmieniającej uchwałę w sprawie ustalenia maksymalnej liczby zezwoleń na sprzedaż napojów alkoholowych na terenie Gminy Stalowa Wola.</w:t>
      </w:r>
    </w:p>
    <w:p w:rsidR="007D5C31" w:rsidRPr="007D5C31" w:rsidRDefault="007D5C31" w:rsidP="009C104F">
      <w:pPr>
        <w:numPr>
          <w:ilvl w:val="0"/>
          <w:numId w:val="3"/>
        </w:numPr>
        <w:shd w:val="clear" w:color="auto" w:fill="FFFFFF"/>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 xml:space="preserve">Projekt uchwały </w:t>
      </w:r>
      <w:r w:rsidRPr="007D5C31">
        <w:rPr>
          <w:rStyle w:val="ui-provider"/>
          <w:rFonts w:ascii="Arial" w:hAnsi="Arial" w:cs="Arial"/>
          <w:sz w:val="24"/>
          <w:szCs w:val="24"/>
        </w:rPr>
        <w:t>w sprawie trybu i sposobu powoływania oraz odwoływania członków Zespołu Interdyscyplinarnego w Stalowej Woli. </w:t>
      </w:r>
    </w:p>
    <w:p w:rsidR="007D5C31" w:rsidRPr="007D5C31" w:rsidRDefault="007D5C31" w:rsidP="009C104F">
      <w:pPr>
        <w:numPr>
          <w:ilvl w:val="0"/>
          <w:numId w:val="3"/>
        </w:numPr>
        <w:shd w:val="clear" w:color="auto" w:fill="FFFFFF"/>
        <w:tabs>
          <w:tab w:val="left" w:pos="426"/>
        </w:tabs>
        <w:suppressAutoHyphens/>
        <w:spacing w:after="0" w:line="276" w:lineRule="auto"/>
        <w:ind w:left="426" w:hanging="426"/>
        <w:jc w:val="both"/>
        <w:rPr>
          <w:rFonts w:ascii="Arial" w:hAnsi="Arial" w:cs="Arial"/>
          <w:color w:val="201F1E"/>
          <w:sz w:val="24"/>
          <w:szCs w:val="24"/>
        </w:rPr>
      </w:pPr>
      <w:r w:rsidRPr="007D5C31">
        <w:rPr>
          <w:rFonts w:ascii="Arial" w:hAnsi="Arial" w:cs="Arial"/>
          <w:color w:val="201F1E"/>
          <w:sz w:val="24"/>
          <w:szCs w:val="24"/>
        </w:rPr>
        <w:t>Projekt uchwały w sprawie rozpatrzenia wniosku.</w:t>
      </w:r>
    </w:p>
    <w:p w:rsidR="007D5C31" w:rsidRPr="007D5C31" w:rsidRDefault="007D5C31" w:rsidP="009C104F">
      <w:pPr>
        <w:numPr>
          <w:ilvl w:val="0"/>
          <w:numId w:val="3"/>
        </w:numPr>
        <w:tabs>
          <w:tab w:val="left" w:pos="426"/>
          <w:tab w:val="left" w:pos="851"/>
          <w:tab w:val="left" w:pos="1134"/>
        </w:tabs>
        <w:suppressAutoHyphens/>
        <w:spacing w:after="0" w:line="276" w:lineRule="auto"/>
        <w:ind w:left="426" w:hanging="426"/>
        <w:jc w:val="both"/>
        <w:rPr>
          <w:rFonts w:ascii="Arial" w:hAnsi="Arial" w:cs="Arial"/>
          <w:sz w:val="24"/>
          <w:szCs w:val="24"/>
        </w:rPr>
      </w:pPr>
      <w:r w:rsidRPr="007D5C31">
        <w:rPr>
          <w:rFonts w:ascii="Arial" w:hAnsi="Arial" w:cs="Arial"/>
          <w:sz w:val="24"/>
          <w:szCs w:val="24"/>
        </w:rPr>
        <w:t>Interpelacje, wnioski i zapytania radnych.</w:t>
      </w:r>
    </w:p>
    <w:p w:rsidR="007D5C31" w:rsidRPr="007D5C31" w:rsidRDefault="007D5C31" w:rsidP="009C104F">
      <w:pPr>
        <w:numPr>
          <w:ilvl w:val="0"/>
          <w:numId w:val="3"/>
        </w:numPr>
        <w:tabs>
          <w:tab w:val="left" w:pos="284"/>
          <w:tab w:val="left" w:pos="426"/>
          <w:tab w:val="left" w:pos="709"/>
          <w:tab w:val="left" w:pos="1276"/>
        </w:tabs>
        <w:suppressAutoHyphens/>
        <w:spacing w:after="0" w:line="276" w:lineRule="auto"/>
        <w:ind w:left="426" w:hanging="426"/>
        <w:jc w:val="both"/>
        <w:rPr>
          <w:rFonts w:ascii="Arial" w:hAnsi="Arial" w:cs="Arial"/>
          <w:sz w:val="24"/>
          <w:szCs w:val="24"/>
        </w:rPr>
      </w:pPr>
      <w:r w:rsidRPr="007D5C31">
        <w:rPr>
          <w:rFonts w:ascii="Arial" w:hAnsi="Arial" w:cs="Arial"/>
          <w:sz w:val="24"/>
          <w:szCs w:val="24"/>
        </w:rPr>
        <w:t>Sprawy różne.</w:t>
      </w:r>
    </w:p>
    <w:p w:rsidR="007D5C31" w:rsidRDefault="007D5C31" w:rsidP="009C104F">
      <w:pPr>
        <w:numPr>
          <w:ilvl w:val="0"/>
          <w:numId w:val="3"/>
        </w:numPr>
        <w:tabs>
          <w:tab w:val="left" w:pos="284"/>
          <w:tab w:val="left" w:pos="426"/>
          <w:tab w:val="left" w:pos="1276"/>
        </w:tabs>
        <w:suppressAutoHyphens/>
        <w:spacing w:after="0" w:line="276" w:lineRule="auto"/>
        <w:ind w:left="426" w:hanging="426"/>
        <w:jc w:val="both"/>
        <w:rPr>
          <w:rFonts w:ascii="Arial" w:hAnsi="Arial" w:cs="Arial"/>
          <w:sz w:val="24"/>
          <w:szCs w:val="24"/>
        </w:rPr>
      </w:pPr>
      <w:r w:rsidRPr="007D5C31">
        <w:rPr>
          <w:rFonts w:ascii="Arial" w:hAnsi="Arial" w:cs="Arial"/>
          <w:sz w:val="24"/>
          <w:szCs w:val="24"/>
        </w:rPr>
        <w:t>Zamknięcie obrad Sesji.</w:t>
      </w:r>
    </w:p>
    <w:p w:rsidR="007D5C31" w:rsidRDefault="007D5C31" w:rsidP="009C104F">
      <w:pPr>
        <w:tabs>
          <w:tab w:val="left" w:pos="284"/>
          <w:tab w:val="left" w:pos="426"/>
          <w:tab w:val="left" w:pos="1276"/>
        </w:tabs>
        <w:suppressAutoHyphens/>
        <w:spacing w:after="0" w:line="276" w:lineRule="auto"/>
        <w:jc w:val="both"/>
        <w:rPr>
          <w:rFonts w:ascii="Arial" w:hAnsi="Arial" w:cs="Arial"/>
          <w:sz w:val="24"/>
          <w:szCs w:val="24"/>
        </w:rPr>
      </w:pPr>
    </w:p>
    <w:p w:rsidR="007D5C31" w:rsidRDefault="007D5C31" w:rsidP="009C104F">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Przewodniczący Rady Miejskiej poprosił o zdjęcie z porządku obrad punktu 23 - pr</w:t>
      </w:r>
      <w:r w:rsidRPr="007D5C31">
        <w:rPr>
          <w:rFonts w:ascii="Arial" w:hAnsi="Arial" w:cs="Arial"/>
          <w:color w:val="201F1E"/>
          <w:sz w:val="24"/>
          <w:szCs w:val="24"/>
        </w:rPr>
        <w:t>ojekt</w:t>
      </w:r>
      <w:r>
        <w:rPr>
          <w:rFonts w:ascii="Arial" w:hAnsi="Arial" w:cs="Arial"/>
          <w:color w:val="201F1E"/>
          <w:sz w:val="24"/>
          <w:szCs w:val="24"/>
        </w:rPr>
        <w:t>u</w:t>
      </w:r>
      <w:r w:rsidRPr="007D5C31">
        <w:rPr>
          <w:rFonts w:ascii="Arial" w:hAnsi="Arial" w:cs="Arial"/>
          <w:color w:val="201F1E"/>
          <w:sz w:val="24"/>
          <w:szCs w:val="24"/>
        </w:rPr>
        <w:t xml:space="preserve"> uchwały zmieniającej uchwałę w sprawie ustalenia maksymalnej liczby zezwoleń na sprzedaż napojów alkoholowych na terenie Gminy Stalowa Wola.</w:t>
      </w:r>
    </w:p>
    <w:p w:rsidR="00D80B87" w:rsidRDefault="00D80B87" w:rsidP="009C104F">
      <w:pPr>
        <w:shd w:val="clear" w:color="auto" w:fill="FFFFFF"/>
        <w:suppressAutoHyphens/>
        <w:spacing w:after="0" w:line="276" w:lineRule="auto"/>
        <w:jc w:val="both"/>
        <w:rPr>
          <w:rFonts w:ascii="Arial" w:hAnsi="Arial" w:cs="Arial"/>
          <w:color w:val="201F1E"/>
          <w:sz w:val="24"/>
          <w:szCs w:val="24"/>
        </w:rPr>
      </w:pPr>
    </w:p>
    <w:p w:rsidR="00D80B87" w:rsidRDefault="00D80B87" w:rsidP="009C104F">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Przewodniczący Rady Miejskiej powiedział, iż dnia dzisiejszego będzie obradować Komisja Alkoholowa, która wyda swoją opinię w tej sprawie. </w:t>
      </w:r>
      <w:r w:rsidR="000B0E39">
        <w:rPr>
          <w:rFonts w:ascii="Arial" w:hAnsi="Arial" w:cs="Arial"/>
          <w:color w:val="201F1E"/>
          <w:sz w:val="24"/>
          <w:szCs w:val="24"/>
        </w:rPr>
        <w:t xml:space="preserve">Wówczas Rada Miejskiej będzie mogła procedować projekt uchwały. </w:t>
      </w:r>
    </w:p>
    <w:p w:rsidR="00D80B87" w:rsidRDefault="00D80B87" w:rsidP="009C104F">
      <w:pPr>
        <w:shd w:val="clear" w:color="auto" w:fill="FFFFFF"/>
        <w:suppressAutoHyphens/>
        <w:spacing w:after="0" w:line="276" w:lineRule="auto"/>
        <w:jc w:val="both"/>
        <w:rPr>
          <w:rFonts w:ascii="Arial" w:hAnsi="Arial" w:cs="Arial"/>
          <w:color w:val="201F1E"/>
          <w:sz w:val="24"/>
          <w:szCs w:val="24"/>
        </w:rPr>
      </w:pPr>
    </w:p>
    <w:p w:rsidR="00D80B87" w:rsidRDefault="006D42AE" w:rsidP="009C104F">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Prezydent</w:t>
      </w:r>
      <w:r w:rsidR="00D80B87">
        <w:rPr>
          <w:rFonts w:ascii="Arial" w:hAnsi="Arial" w:cs="Arial"/>
          <w:color w:val="201F1E"/>
          <w:sz w:val="24"/>
          <w:szCs w:val="24"/>
        </w:rPr>
        <w:t xml:space="preserve"> Miasta dodał, że opinia ta nie jest wymagana, lecz </w:t>
      </w:r>
      <w:r>
        <w:rPr>
          <w:rFonts w:ascii="Arial" w:hAnsi="Arial" w:cs="Arial"/>
          <w:color w:val="201F1E"/>
          <w:sz w:val="24"/>
          <w:szCs w:val="24"/>
        </w:rPr>
        <w:t>Prezydent</w:t>
      </w:r>
      <w:r w:rsidR="00D80B87">
        <w:rPr>
          <w:rFonts w:ascii="Arial" w:hAnsi="Arial" w:cs="Arial"/>
          <w:color w:val="201F1E"/>
          <w:sz w:val="24"/>
          <w:szCs w:val="24"/>
        </w:rPr>
        <w:t xml:space="preserve"> </w:t>
      </w:r>
      <w:r w:rsidR="0096782A">
        <w:rPr>
          <w:rFonts w:ascii="Arial" w:hAnsi="Arial" w:cs="Arial"/>
          <w:color w:val="201F1E"/>
          <w:sz w:val="24"/>
          <w:szCs w:val="24"/>
        </w:rPr>
        <w:t xml:space="preserve">zawnioskował o jej wydanie. </w:t>
      </w:r>
      <w:r w:rsidR="00D80B87">
        <w:rPr>
          <w:rFonts w:ascii="Arial" w:hAnsi="Arial" w:cs="Arial"/>
          <w:color w:val="201F1E"/>
          <w:sz w:val="24"/>
          <w:szCs w:val="24"/>
        </w:rPr>
        <w:t xml:space="preserve"> </w:t>
      </w:r>
    </w:p>
    <w:p w:rsidR="007D5C31" w:rsidRDefault="007D5C31" w:rsidP="009C104F">
      <w:pPr>
        <w:shd w:val="clear" w:color="auto" w:fill="FFFFFF"/>
        <w:suppressAutoHyphens/>
        <w:spacing w:after="0" w:line="276" w:lineRule="auto"/>
        <w:jc w:val="both"/>
        <w:rPr>
          <w:rFonts w:ascii="Arial" w:hAnsi="Arial" w:cs="Arial"/>
          <w:color w:val="201F1E"/>
          <w:sz w:val="24"/>
          <w:szCs w:val="24"/>
        </w:rPr>
      </w:pPr>
    </w:p>
    <w:p w:rsidR="007D5C31" w:rsidRPr="007D5C31" w:rsidRDefault="007D5C31" w:rsidP="009C104F">
      <w:pPr>
        <w:pStyle w:val="Nagwek2"/>
        <w:spacing w:line="276" w:lineRule="auto"/>
        <w:rPr>
          <w:rFonts w:ascii="Arial" w:eastAsia="Times New Roman" w:hAnsi="Arial" w:cs="Arial"/>
          <w:sz w:val="24"/>
          <w:szCs w:val="24"/>
        </w:rPr>
      </w:pPr>
      <w:r w:rsidRPr="007D5C31">
        <w:rPr>
          <w:rFonts w:ascii="Arial" w:eastAsia="Times New Roman" w:hAnsi="Arial" w:cs="Arial"/>
          <w:sz w:val="24"/>
          <w:szCs w:val="24"/>
          <w:u w:val="single"/>
        </w:rPr>
        <w:t>Głosowano w sprawie:</w:t>
      </w:r>
      <w:r w:rsidRPr="007D5C31">
        <w:rPr>
          <w:rFonts w:ascii="Arial" w:eastAsia="Times New Roman" w:hAnsi="Arial" w:cs="Arial"/>
          <w:sz w:val="24"/>
          <w:szCs w:val="24"/>
        </w:rPr>
        <w:t xml:space="preserve"> </w:t>
      </w:r>
      <w:r>
        <w:rPr>
          <w:rFonts w:ascii="Arial" w:eastAsia="Times New Roman" w:hAnsi="Arial" w:cs="Arial"/>
          <w:sz w:val="24"/>
          <w:szCs w:val="24"/>
        </w:rPr>
        <w:br/>
      </w:r>
      <w:r w:rsidRPr="007D5C31">
        <w:rPr>
          <w:rFonts w:ascii="Arial" w:eastAsia="Times New Roman" w:hAnsi="Arial" w:cs="Arial"/>
          <w:b w:val="0"/>
          <w:sz w:val="24"/>
          <w:szCs w:val="24"/>
        </w:rPr>
        <w:t>zdjęcia z porządku obrad pkt 23 - projektu uchwały zmieniającej uchwałę w sprawie ustalenia maksymalnej liczby zezwoleń na sprzedaż napojów alkoholowych na terenie Gminy Stalowa Wola i przesunięcia pozostałych punktów o jeden.</w:t>
      </w:r>
    </w:p>
    <w:p w:rsidR="007D5C31" w:rsidRPr="007D5C31" w:rsidRDefault="007D5C31" w:rsidP="009C104F">
      <w:pPr>
        <w:shd w:val="clear" w:color="auto" w:fill="FFFFFF"/>
        <w:suppressAutoHyphens/>
        <w:spacing w:after="0" w:line="276" w:lineRule="auto"/>
        <w:rPr>
          <w:rFonts w:ascii="Arial" w:eastAsia="Times New Roman" w:hAnsi="Arial" w:cs="Arial"/>
          <w:b/>
          <w:sz w:val="24"/>
          <w:szCs w:val="24"/>
          <w:u w:val="single"/>
        </w:rPr>
      </w:pPr>
      <w:r w:rsidRPr="007D5C31">
        <w:rPr>
          <w:rFonts w:ascii="Arial" w:eastAsia="Times New Roman" w:hAnsi="Arial" w:cs="Arial"/>
          <w:b/>
          <w:sz w:val="24"/>
          <w:szCs w:val="24"/>
          <w:u w:val="single"/>
        </w:rPr>
        <w:lastRenderedPageBreak/>
        <w:t>Wyniki głosowania:</w:t>
      </w:r>
    </w:p>
    <w:p w:rsidR="007D5C31" w:rsidRDefault="007D5C31" w:rsidP="009C104F">
      <w:pPr>
        <w:shd w:val="clear" w:color="auto" w:fill="FFFFFF"/>
        <w:suppressAutoHyphens/>
        <w:spacing w:after="0" w:line="276" w:lineRule="auto"/>
        <w:rPr>
          <w:rFonts w:ascii="Arial" w:hAnsi="Arial" w:cs="Arial"/>
          <w:color w:val="201F1E"/>
          <w:sz w:val="24"/>
          <w:szCs w:val="24"/>
        </w:rPr>
      </w:pPr>
      <w:r w:rsidRPr="007D5C31">
        <w:rPr>
          <w:rFonts w:ascii="Arial" w:eastAsia="Times New Roman" w:hAnsi="Arial" w:cs="Arial"/>
          <w:sz w:val="24"/>
          <w:szCs w:val="24"/>
        </w:rPr>
        <w:t>ZA: 18, PRZECIW: 2, WSTRZYMUJĘ SIĘ: 2, BRAK GŁOSU: 0, NIEOBECNI: 1</w:t>
      </w:r>
      <w:r w:rsidRPr="007D5C31">
        <w:rPr>
          <w:rFonts w:ascii="Arial" w:eastAsia="Times New Roman" w:hAnsi="Arial" w:cs="Arial"/>
          <w:sz w:val="24"/>
          <w:szCs w:val="24"/>
        </w:rPr>
        <w:br/>
      </w:r>
      <w:r w:rsidRPr="007D5C31">
        <w:rPr>
          <w:rFonts w:ascii="Arial" w:eastAsia="Times New Roman" w:hAnsi="Arial" w:cs="Arial"/>
          <w:sz w:val="24"/>
          <w:szCs w:val="24"/>
        </w:rPr>
        <w:br/>
      </w:r>
      <w:r w:rsidRPr="007D5C31">
        <w:rPr>
          <w:rFonts w:ascii="Arial" w:eastAsia="Times New Roman" w:hAnsi="Arial" w:cs="Arial"/>
          <w:b/>
          <w:sz w:val="24"/>
          <w:szCs w:val="24"/>
          <w:u w:val="single"/>
        </w:rPr>
        <w:t>Wyniki imienne:</w:t>
      </w:r>
      <w:r w:rsidRPr="007D5C31">
        <w:rPr>
          <w:rFonts w:ascii="Arial" w:eastAsia="Times New Roman" w:hAnsi="Arial" w:cs="Arial"/>
          <w:sz w:val="24"/>
          <w:szCs w:val="24"/>
        </w:rPr>
        <w:br/>
        <w:t>ZA (18)</w:t>
      </w:r>
      <w:r w:rsidRPr="007D5C31">
        <w:rPr>
          <w:rFonts w:ascii="Arial" w:eastAsia="Times New Roman" w:hAnsi="Arial" w:cs="Arial"/>
          <w:sz w:val="24"/>
          <w:szCs w:val="24"/>
        </w:rPr>
        <w:br/>
        <w:t>Jerzy Augustyn, Mariusz Bajek, Renata Butryn, Maria Chojnacka, Łukasz Durek, Joanna Grobel-Proszowska, Ilona Kaczmarek, Andrzej Kochan, Agata Krzek, Elżbieta Kulpa, Paweł Madej, Lucjan Małek, Karolina Paleń, Piotr Rut, Jan Sibiga, Stanisław Sobieraj, Łukasz Warchoł, Franciszek Zaborowski</w:t>
      </w:r>
      <w:r w:rsidRPr="007D5C31">
        <w:rPr>
          <w:rFonts w:ascii="Arial" w:eastAsia="Times New Roman" w:hAnsi="Arial" w:cs="Arial"/>
          <w:sz w:val="24"/>
          <w:szCs w:val="24"/>
        </w:rPr>
        <w:br/>
      </w:r>
      <w:r w:rsidRPr="007D5C31">
        <w:rPr>
          <w:rFonts w:ascii="Arial" w:eastAsia="Times New Roman" w:hAnsi="Arial" w:cs="Arial"/>
          <w:sz w:val="24"/>
          <w:szCs w:val="24"/>
        </w:rPr>
        <w:br/>
        <w:t>PRZECIW (2)</w:t>
      </w:r>
      <w:r w:rsidRPr="007D5C31">
        <w:rPr>
          <w:rFonts w:ascii="Arial" w:eastAsia="Times New Roman" w:hAnsi="Arial" w:cs="Arial"/>
          <w:sz w:val="24"/>
          <w:szCs w:val="24"/>
        </w:rPr>
        <w:br/>
        <w:t>Damian Marczak, Andrzej Szymonik</w:t>
      </w:r>
      <w:r w:rsidRPr="007D5C31">
        <w:rPr>
          <w:rFonts w:ascii="Arial" w:eastAsia="Times New Roman" w:hAnsi="Arial" w:cs="Arial"/>
          <w:sz w:val="24"/>
          <w:szCs w:val="24"/>
        </w:rPr>
        <w:br/>
      </w:r>
      <w:r w:rsidRPr="007D5C31">
        <w:rPr>
          <w:rFonts w:ascii="Arial" w:eastAsia="Times New Roman" w:hAnsi="Arial" w:cs="Arial"/>
          <w:sz w:val="24"/>
          <w:szCs w:val="24"/>
        </w:rPr>
        <w:br/>
        <w:t>WSTRZYMUJĘ SIĘ (2)</w:t>
      </w:r>
      <w:r w:rsidRPr="007D5C31">
        <w:rPr>
          <w:rFonts w:ascii="Arial" w:eastAsia="Times New Roman" w:hAnsi="Arial" w:cs="Arial"/>
          <w:sz w:val="24"/>
          <w:szCs w:val="24"/>
        </w:rPr>
        <w:br/>
        <w:t>Leszek Brzeziński, Dariusz Przytuła</w:t>
      </w:r>
      <w:r w:rsidRPr="007D5C31">
        <w:rPr>
          <w:rFonts w:ascii="Arial" w:eastAsia="Times New Roman" w:hAnsi="Arial" w:cs="Arial"/>
          <w:sz w:val="24"/>
          <w:szCs w:val="24"/>
        </w:rPr>
        <w:br/>
      </w:r>
      <w:r w:rsidRPr="007D5C31">
        <w:rPr>
          <w:rFonts w:ascii="Arial" w:eastAsia="Times New Roman" w:hAnsi="Arial" w:cs="Arial"/>
          <w:sz w:val="24"/>
          <w:szCs w:val="24"/>
        </w:rPr>
        <w:br/>
        <w:t>NIEOBECNI (1)</w:t>
      </w:r>
      <w:r w:rsidRPr="007D5C31">
        <w:rPr>
          <w:rFonts w:ascii="Arial" w:eastAsia="Times New Roman" w:hAnsi="Arial" w:cs="Arial"/>
          <w:sz w:val="24"/>
          <w:szCs w:val="24"/>
        </w:rPr>
        <w:br/>
        <w:t>Paulina Miśko</w:t>
      </w:r>
      <w:r w:rsidRPr="007D5C31">
        <w:rPr>
          <w:rFonts w:ascii="Arial" w:eastAsia="Times New Roman" w:hAnsi="Arial" w:cs="Arial"/>
        </w:rPr>
        <w:br/>
      </w:r>
    </w:p>
    <w:p w:rsidR="003F6976" w:rsidRDefault="003F6976" w:rsidP="009C104F">
      <w:pPr>
        <w:shd w:val="clear" w:color="auto" w:fill="FFFFFF"/>
        <w:suppressAutoHyphens/>
        <w:spacing w:after="0" w:line="276" w:lineRule="auto"/>
        <w:rPr>
          <w:rFonts w:ascii="Arial" w:hAnsi="Arial" w:cs="Arial"/>
          <w:color w:val="201F1E"/>
          <w:sz w:val="24"/>
          <w:szCs w:val="24"/>
        </w:rPr>
      </w:pPr>
      <w:r>
        <w:rPr>
          <w:rFonts w:ascii="Arial" w:hAnsi="Arial" w:cs="Arial"/>
          <w:color w:val="201F1E"/>
          <w:sz w:val="24"/>
          <w:szCs w:val="24"/>
        </w:rPr>
        <w:t xml:space="preserve">Punkt 23 został zdjęty z porządku obrad. </w:t>
      </w:r>
    </w:p>
    <w:p w:rsidR="003F6976" w:rsidRPr="007D5C31" w:rsidRDefault="003F6976" w:rsidP="009C104F">
      <w:pPr>
        <w:shd w:val="clear" w:color="auto" w:fill="FFFFFF"/>
        <w:suppressAutoHyphens/>
        <w:spacing w:after="0" w:line="276" w:lineRule="auto"/>
        <w:rPr>
          <w:rFonts w:ascii="Arial" w:hAnsi="Arial" w:cs="Arial"/>
          <w:color w:val="201F1E"/>
          <w:sz w:val="24"/>
          <w:szCs w:val="24"/>
        </w:rPr>
      </w:pPr>
    </w:p>
    <w:p w:rsidR="003747D3" w:rsidRDefault="00D80B87" w:rsidP="009C104F">
      <w:pPr>
        <w:spacing w:line="276" w:lineRule="auto"/>
        <w:jc w:val="both"/>
        <w:rPr>
          <w:rFonts w:ascii="Arial" w:hAnsi="Arial" w:cs="Arial"/>
          <w:sz w:val="24"/>
          <w:szCs w:val="24"/>
        </w:rPr>
      </w:pPr>
      <w:r w:rsidRPr="00C66DBD">
        <w:rPr>
          <w:rFonts w:ascii="Arial" w:hAnsi="Arial" w:cs="Arial"/>
          <w:sz w:val="24"/>
          <w:szCs w:val="24"/>
        </w:rPr>
        <w:t>Głos zabrała radna Joanna Grobel-</w:t>
      </w:r>
      <w:r w:rsidR="00C66DBD" w:rsidRPr="00C66DBD">
        <w:rPr>
          <w:rFonts w:ascii="Arial" w:hAnsi="Arial" w:cs="Arial"/>
          <w:sz w:val="24"/>
          <w:szCs w:val="24"/>
        </w:rPr>
        <w:t>Proszowska, która zaznaczyła, że</w:t>
      </w:r>
      <w:r w:rsidR="00FE3F83" w:rsidRPr="00C66DBD">
        <w:rPr>
          <w:rFonts w:ascii="Arial" w:hAnsi="Arial" w:cs="Arial"/>
          <w:sz w:val="24"/>
          <w:szCs w:val="24"/>
        </w:rPr>
        <w:t xml:space="preserve"> wczoraj na </w:t>
      </w:r>
      <w:r w:rsidR="00C66DBD" w:rsidRPr="00C66DBD">
        <w:rPr>
          <w:rFonts w:ascii="Arial" w:hAnsi="Arial" w:cs="Arial"/>
          <w:sz w:val="24"/>
          <w:szCs w:val="24"/>
        </w:rPr>
        <w:t>posiedzeniu</w:t>
      </w:r>
      <w:r w:rsidR="00FE3F83" w:rsidRPr="00C66DBD">
        <w:rPr>
          <w:rFonts w:ascii="Arial" w:hAnsi="Arial" w:cs="Arial"/>
          <w:sz w:val="24"/>
          <w:szCs w:val="24"/>
        </w:rPr>
        <w:t xml:space="preserve"> </w:t>
      </w:r>
      <w:r w:rsidR="00C66DBD" w:rsidRPr="00C66DBD">
        <w:rPr>
          <w:rFonts w:ascii="Arial" w:hAnsi="Arial" w:cs="Arial"/>
          <w:sz w:val="24"/>
          <w:szCs w:val="24"/>
        </w:rPr>
        <w:t xml:space="preserve">Komisja Gospodarki Komunalnej, Geodezji, Architektury i Ochrony Środowiska </w:t>
      </w:r>
      <w:r w:rsidR="00C66DBD">
        <w:rPr>
          <w:rFonts w:ascii="Arial" w:hAnsi="Arial" w:cs="Arial"/>
          <w:sz w:val="24"/>
          <w:szCs w:val="24"/>
        </w:rPr>
        <w:t>punkt 11 dotyczący</w:t>
      </w:r>
      <w:r w:rsidR="00FE3F83" w:rsidRPr="00C66DBD">
        <w:rPr>
          <w:rFonts w:ascii="Arial" w:hAnsi="Arial" w:cs="Arial"/>
          <w:sz w:val="24"/>
          <w:szCs w:val="24"/>
        </w:rPr>
        <w:t xml:space="preserve"> </w:t>
      </w:r>
      <w:r w:rsidR="003747D3">
        <w:rPr>
          <w:rFonts w:ascii="Arial" w:hAnsi="Arial" w:cs="Arial"/>
          <w:sz w:val="24"/>
          <w:szCs w:val="24"/>
        </w:rPr>
        <w:t xml:space="preserve">uchwalenia miejscowego planu zagospodarowania przestrzennego </w:t>
      </w:r>
      <w:r w:rsidR="00FE3F83" w:rsidRPr="00C66DBD">
        <w:rPr>
          <w:rFonts w:ascii="Arial" w:hAnsi="Arial" w:cs="Arial"/>
          <w:sz w:val="24"/>
          <w:szCs w:val="24"/>
        </w:rPr>
        <w:t xml:space="preserve">nie </w:t>
      </w:r>
      <w:r w:rsidR="00C66DBD" w:rsidRPr="00C66DBD">
        <w:rPr>
          <w:rFonts w:ascii="Arial" w:hAnsi="Arial" w:cs="Arial"/>
          <w:sz w:val="24"/>
          <w:szCs w:val="24"/>
        </w:rPr>
        <w:t>uzyskał</w:t>
      </w:r>
      <w:r w:rsidR="00FE3F83" w:rsidRPr="00C66DBD">
        <w:rPr>
          <w:rFonts w:ascii="Arial" w:hAnsi="Arial" w:cs="Arial"/>
          <w:sz w:val="24"/>
          <w:szCs w:val="24"/>
        </w:rPr>
        <w:t xml:space="preserve"> </w:t>
      </w:r>
      <w:r w:rsidR="00C66DBD" w:rsidRPr="00C66DBD">
        <w:rPr>
          <w:rFonts w:ascii="Arial" w:hAnsi="Arial" w:cs="Arial"/>
          <w:sz w:val="24"/>
          <w:szCs w:val="24"/>
        </w:rPr>
        <w:t>żadnej</w:t>
      </w:r>
      <w:r w:rsidR="00FE3F83" w:rsidRPr="00C66DBD">
        <w:rPr>
          <w:rFonts w:ascii="Arial" w:hAnsi="Arial" w:cs="Arial"/>
          <w:sz w:val="24"/>
          <w:szCs w:val="24"/>
        </w:rPr>
        <w:t xml:space="preserve"> opinii i </w:t>
      </w:r>
      <w:r w:rsidR="00052D2A">
        <w:rPr>
          <w:rFonts w:ascii="Arial" w:hAnsi="Arial" w:cs="Arial"/>
          <w:sz w:val="24"/>
          <w:szCs w:val="24"/>
        </w:rPr>
        <w:t>radni przegłosowali</w:t>
      </w:r>
      <w:r w:rsidR="00FE3F83" w:rsidRPr="00C66DBD">
        <w:rPr>
          <w:rFonts w:ascii="Arial" w:hAnsi="Arial" w:cs="Arial"/>
          <w:sz w:val="24"/>
          <w:szCs w:val="24"/>
        </w:rPr>
        <w:t xml:space="preserve"> </w:t>
      </w:r>
      <w:r w:rsidR="00C66DBD">
        <w:rPr>
          <w:rFonts w:ascii="Arial" w:hAnsi="Arial" w:cs="Arial"/>
          <w:sz w:val="24"/>
          <w:szCs w:val="24"/>
        </w:rPr>
        <w:t>w</w:t>
      </w:r>
      <w:r w:rsidR="00C66DBD" w:rsidRPr="00C66DBD">
        <w:rPr>
          <w:rFonts w:ascii="Arial" w:hAnsi="Arial" w:cs="Arial"/>
          <w:sz w:val="24"/>
          <w:szCs w:val="24"/>
        </w:rPr>
        <w:t>niosek</w:t>
      </w:r>
      <w:r w:rsidR="00C66DBD">
        <w:rPr>
          <w:rFonts w:ascii="Arial" w:hAnsi="Arial" w:cs="Arial"/>
          <w:sz w:val="24"/>
          <w:szCs w:val="24"/>
        </w:rPr>
        <w:t>, aby zdjąć go z porządku</w:t>
      </w:r>
      <w:r w:rsidR="00FE3F83" w:rsidRPr="00C66DBD">
        <w:rPr>
          <w:rFonts w:ascii="Arial" w:hAnsi="Arial" w:cs="Arial"/>
          <w:sz w:val="24"/>
          <w:szCs w:val="24"/>
        </w:rPr>
        <w:t xml:space="preserve"> </w:t>
      </w:r>
      <w:r w:rsidR="003747D3">
        <w:rPr>
          <w:rFonts w:ascii="Arial" w:hAnsi="Arial" w:cs="Arial"/>
          <w:sz w:val="24"/>
          <w:szCs w:val="24"/>
        </w:rPr>
        <w:t>obrad</w:t>
      </w:r>
      <w:r w:rsidR="00FE3F83" w:rsidRPr="00C66DBD">
        <w:rPr>
          <w:rFonts w:ascii="Arial" w:hAnsi="Arial" w:cs="Arial"/>
          <w:sz w:val="24"/>
          <w:szCs w:val="24"/>
        </w:rPr>
        <w:t xml:space="preserve"> ze względu na niebezpieczne zapisy </w:t>
      </w:r>
      <w:r w:rsidR="003747D3">
        <w:rPr>
          <w:rFonts w:ascii="Arial" w:hAnsi="Arial" w:cs="Arial"/>
          <w:sz w:val="24"/>
          <w:szCs w:val="24"/>
        </w:rPr>
        <w:t xml:space="preserve">zawarte w planie, </w:t>
      </w:r>
      <w:r w:rsidR="003747D3" w:rsidRPr="00C66DBD">
        <w:rPr>
          <w:rFonts w:ascii="Arial" w:hAnsi="Arial" w:cs="Arial"/>
          <w:sz w:val="24"/>
          <w:szCs w:val="24"/>
        </w:rPr>
        <w:t>dopuszczające</w:t>
      </w:r>
      <w:r w:rsidR="003747D3">
        <w:rPr>
          <w:rFonts w:ascii="Arial" w:hAnsi="Arial" w:cs="Arial"/>
          <w:sz w:val="24"/>
          <w:szCs w:val="24"/>
        </w:rPr>
        <w:t xml:space="preserve"> lokalizację na terenie Strategicznego Parku Inwestycyjnego przedsięwzięć zagrażających </w:t>
      </w:r>
      <w:r w:rsidR="0059183F">
        <w:rPr>
          <w:rFonts w:ascii="Arial" w:hAnsi="Arial" w:cs="Arial"/>
          <w:sz w:val="24"/>
          <w:szCs w:val="24"/>
        </w:rPr>
        <w:t xml:space="preserve">zdrowiu i życiu ludzi, mogących skutkować awarią przemysłową. W związku z tym większość obecnych na komisji radnych przychyliła się do wniosku, aby poprawić plan i głosować ten punkt na następnej sesji. Pani Grobel-Proszowska złożyła wniosek formalny o zdjęcie punktu 11 z porządku obrad. </w:t>
      </w:r>
    </w:p>
    <w:p w:rsidR="00253420" w:rsidRDefault="006D42AE" w:rsidP="009C104F">
      <w:pPr>
        <w:spacing w:line="276" w:lineRule="auto"/>
        <w:jc w:val="both"/>
        <w:rPr>
          <w:rFonts w:ascii="Arial" w:hAnsi="Arial" w:cs="Arial"/>
          <w:sz w:val="24"/>
          <w:szCs w:val="24"/>
        </w:rPr>
      </w:pPr>
      <w:r>
        <w:rPr>
          <w:rFonts w:ascii="Arial" w:hAnsi="Arial" w:cs="Arial"/>
          <w:sz w:val="24"/>
          <w:szCs w:val="24"/>
        </w:rPr>
        <w:t>Prezydent</w:t>
      </w:r>
      <w:r w:rsidR="00253420">
        <w:rPr>
          <w:rFonts w:ascii="Arial" w:hAnsi="Arial" w:cs="Arial"/>
          <w:sz w:val="24"/>
          <w:szCs w:val="24"/>
        </w:rPr>
        <w:t xml:space="preserve"> </w:t>
      </w:r>
      <w:r w:rsidR="0059183F">
        <w:rPr>
          <w:rFonts w:ascii="Arial" w:hAnsi="Arial" w:cs="Arial"/>
          <w:sz w:val="24"/>
          <w:szCs w:val="24"/>
        </w:rPr>
        <w:t>Miasta Stalowej Woli</w:t>
      </w:r>
      <w:r w:rsidR="00253420">
        <w:rPr>
          <w:rFonts w:ascii="Arial" w:hAnsi="Arial" w:cs="Arial"/>
          <w:sz w:val="24"/>
          <w:szCs w:val="24"/>
        </w:rPr>
        <w:t xml:space="preserve"> </w:t>
      </w:r>
      <w:r w:rsidR="0059183F">
        <w:rPr>
          <w:rFonts w:ascii="Arial" w:hAnsi="Arial" w:cs="Arial"/>
          <w:sz w:val="24"/>
          <w:szCs w:val="24"/>
        </w:rPr>
        <w:t>poprosił o odrzucenie wniosku</w:t>
      </w:r>
      <w:r w:rsidR="00012FB5">
        <w:rPr>
          <w:rFonts w:ascii="Arial" w:hAnsi="Arial" w:cs="Arial"/>
          <w:sz w:val="24"/>
          <w:szCs w:val="24"/>
        </w:rPr>
        <w:t xml:space="preserve"> </w:t>
      </w:r>
      <w:r w:rsidR="0059183F">
        <w:rPr>
          <w:rFonts w:ascii="Arial" w:hAnsi="Arial" w:cs="Arial"/>
          <w:sz w:val="24"/>
          <w:szCs w:val="24"/>
        </w:rPr>
        <w:t>złożonego</w:t>
      </w:r>
      <w:r w:rsidR="00012FB5">
        <w:rPr>
          <w:rFonts w:ascii="Arial" w:hAnsi="Arial" w:cs="Arial"/>
          <w:sz w:val="24"/>
          <w:szCs w:val="24"/>
        </w:rPr>
        <w:t xml:space="preserve"> przez </w:t>
      </w:r>
      <w:r w:rsidR="00AE1568">
        <w:rPr>
          <w:rFonts w:ascii="Arial" w:hAnsi="Arial" w:cs="Arial"/>
          <w:sz w:val="24"/>
          <w:szCs w:val="24"/>
        </w:rPr>
        <w:t>panią Grobel-Proszowską</w:t>
      </w:r>
      <w:r w:rsidR="00012FB5">
        <w:rPr>
          <w:rFonts w:ascii="Arial" w:hAnsi="Arial" w:cs="Arial"/>
          <w:sz w:val="24"/>
          <w:szCs w:val="24"/>
        </w:rPr>
        <w:t xml:space="preserve">. </w:t>
      </w:r>
      <w:r w:rsidR="005B1D58">
        <w:rPr>
          <w:rFonts w:ascii="Arial" w:hAnsi="Arial" w:cs="Arial"/>
          <w:sz w:val="24"/>
          <w:szCs w:val="24"/>
        </w:rPr>
        <w:t>Pan Lucjusz Nadbereżny wyraził</w:t>
      </w:r>
      <w:r w:rsidR="00012FB5">
        <w:rPr>
          <w:rFonts w:ascii="Arial" w:hAnsi="Arial" w:cs="Arial"/>
          <w:sz w:val="24"/>
          <w:szCs w:val="24"/>
        </w:rPr>
        <w:t xml:space="preserve"> ubolewanie ze </w:t>
      </w:r>
      <w:r w:rsidR="005B1D58">
        <w:rPr>
          <w:rFonts w:ascii="Arial" w:hAnsi="Arial" w:cs="Arial"/>
          <w:sz w:val="24"/>
          <w:szCs w:val="24"/>
        </w:rPr>
        <w:t>względu na panikę i nieodpowiedzialną akcję medialną,</w:t>
      </w:r>
      <w:r w:rsidR="00012FB5">
        <w:rPr>
          <w:rFonts w:ascii="Arial" w:hAnsi="Arial" w:cs="Arial"/>
          <w:sz w:val="24"/>
          <w:szCs w:val="24"/>
        </w:rPr>
        <w:t xml:space="preserve"> która została </w:t>
      </w:r>
      <w:r w:rsidR="005B1D58">
        <w:rPr>
          <w:rFonts w:ascii="Arial" w:hAnsi="Arial" w:cs="Arial"/>
          <w:sz w:val="24"/>
          <w:szCs w:val="24"/>
        </w:rPr>
        <w:t>dzisiaj wywołana</w:t>
      </w:r>
      <w:r w:rsidR="00012FB5">
        <w:rPr>
          <w:rFonts w:ascii="Arial" w:hAnsi="Arial" w:cs="Arial"/>
          <w:sz w:val="24"/>
          <w:szCs w:val="24"/>
        </w:rPr>
        <w:t xml:space="preserve"> przez radnych S</w:t>
      </w:r>
      <w:r w:rsidR="005B1D58">
        <w:rPr>
          <w:rFonts w:ascii="Arial" w:hAnsi="Arial" w:cs="Arial"/>
          <w:sz w:val="24"/>
          <w:szCs w:val="24"/>
        </w:rPr>
        <w:t xml:space="preserve">talowowolskiego </w:t>
      </w:r>
      <w:r w:rsidR="00012FB5">
        <w:rPr>
          <w:rFonts w:ascii="Arial" w:hAnsi="Arial" w:cs="Arial"/>
          <w:sz w:val="24"/>
          <w:szCs w:val="24"/>
        </w:rPr>
        <w:t>P</w:t>
      </w:r>
      <w:r w:rsidR="005B1D58">
        <w:rPr>
          <w:rFonts w:ascii="Arial" w:hAnsi="Arial" w:cs="Arial"/>
          <w:sz w:val="24"/>
          <w:szCs w:val="24"/>
        </w:rPr>
        <w:t xml:space="preserve">orozumienia </w:t>
      </w:r>
      <w:r w:rsidR="00012FB5">
        <w:rPr>
          <w:rFonts w:ascii="Arial" w:hAnsi="Arial" w:cs="Arial"/>
          <w:sz w:val="24"/>
          <w:szCs w:val="24"/>
        </w:rPr>
        <w:t>S</w:t>
      </w:r>
      <w:r w:rsidR="005B1D58">
        <w:rPr>
          <w:rFonts w:ascii="Arial" w:hAnsi="Arial" w:cs="Arial"/>
          <w:sz w:val="24"/>
          <w:szCs w:val="24"/>
        </w:rPr>
        <w:t>amorządowego</w:t>
      </w:r>
      <w:r w:rsidR="00012FB5">
        <w:rPr>
          <w:rFonts w:ascii="Arial" w:hAnsi="Arial" w:cs="Arial"/>
          <w:sz w:val="24"/>
          <w:szCs w:val="24"/>
        </w:rPr>
        <w:t xml:space="preserve">. </w:t>
      </w:r>
      <w:r>
        <w:rPr>
          <w:rFonts w:ascii="Arial" w:hAnsi="Arial" w:cs="Arial"/>
          <w:sz w:val="24"/>
          <w:szCs w:val="24"/>
        </w:rPr>
        <w:t>Prezydent</w:t>
      </w:r>
      <w:r w:rsidR="00505B82">
        <w:rPr>
          <w:rFonts w:ascii="Arial" w:hAnsi="Arial" w:cs="Arial"/>
          <w:sz w:val="24"/>
          <w:szCs w:val="24"/>
        </w:rPr>
        <w:t xml:space="preserve"> dodał, że radni SPS powołali</w:t>
      </w:r>
      <w:r w:rsidR="00012FB5">
        <w:rPr>
          <w:rFonts w:ascii="Arial" w:hAnsi="Arial" w:cs="Arial"/>
          <w:sz w:val="24"/>
          <w:szCs w:val="24"/>
        </w:rPr>
        <w:t xml:space="preserve"> się na </w:t>
      </w:r>
      <w:r w:rsidR="00505B82">
        <w:rPr>
          <w:rFonts w:ascii="Arial" w:hAnsi="Arial" w:cs="Arial"/>
          <w:sz w:val="24"/>
          <w:szCs w:val="24"/>
        </w:rPr>
        <w:t>niemerytorycznie</w:t>
      </w:r>
      <w:r w:rsidR="00012FB5">
        <w:rPr>
          <w:rFonts w:ascii="Arial" w:hAnsi="Arial" w:cs="Arial"/>
          <w:sz w:val="24"/>
          <w:szCs w:val="24"/>
        </w:rPr>
        <w:t xml:space="preserve"> </w:t>
      </w:r>
      <w:r w:rsidR="00505B82">
        <w:rPr>
          <w:rFonts w:ascii="Arial" w:hAnsi="Arial" w:cs="Arial"/>
          <w:sz w:val="24"/>
          <w:szCs w:val="24"/>
        </w:rPr>
        <w:t xml:space="preserve">elementy opierające się na strachu </w:t>
      </w:r>
      <w:r w:rsidR="00052D2A">
        <w:rPr>
          <w:rFonts w:ascii="Arial" w:hAnsi="Arial" w:cs="Arial"/>
          <w:sz w:val="24"/>
          <w:szCs w:val="24"/>
        </w:rPr>
        <w:br/>
      </w:r>
      <w:r w:rsidR="00505B82">
        <w:rPr>
          <w:rFonts w:ascii="Arial" w:hAnsi="Arial" w:cs="Arial"/>
          <w:sz w:val="24"/>
          <w:szCs w:val="24"/>
        </w:rPr>
        <w:t>i</w:t>
      </w:r>
      <w:r w:rsidR="00012FB5">
        <w:rPr>
          <w:rFonts w:ascii="Arial" w:hAnsi="Arial" w:cs="Arial"/>
          <w:sz w:val="24"/>
          <w:szCs w:val="24"/>
        </w:rPr>
        <w:t xml:space="preserve"> nieprawdziwych informacjach. </w:t>
      </w:r>
      <w:r w:rsidR="00865BFF">
        <w:rPr>
          <w:rFonts w:ascii="Arial" w:hAnsi="Arial" w:cs="Arial"/>
          <w:sz w:val="24"/>
          <w:szCs w:val="24"/>
        </w:rPr>
        <w:t xml:space="preserve">Zdaniem pana Nadbereżnego, radni SPS nie wsłuchali się w merytoryczne argumenty i </w:t>
      </w:r>
      <w:r w:rsidR="000F1594">
        <w:rPr>
          <w:rFonts w:ascii="Arial" w:hAnsi="Arial" w:cs="Arial"/>
          <w:sz w:val="24"/>
          <w:szCs w:val="24"/>
        </w:rPr>
        <w:t>sieją</w:t>
      </w:r>
      <w:r w:rsidR="00865BFF">
        <w:rPr>
          <w:rFonts w:ascii="Arial" w:hAnsi="Arial" w:cs="Arial"/>
          <w:sz w:val="24"/>
          <w:szCs w:val="24"/>
        </w:rPr>
        <w:t xml:space="preserve"> panikę przeciwko inwestorom</w:t>
      </w:r>
      <w:r w:rsidR="00910A61">
        <w:rPr>
          <w:rFonts w:ascii="Arial" w:hAnsi="Arial" w:cs="Arial"/>
          <w:sz w:val="24"/>
          <w:szCs w:val="24"/>
        </w:rPr>
        <w:t>,</w:t>
      </w:r>
      <w:r w:rsidR="00012FB5">
        <w:rPr>
          <w:rFonts w:ascii="Arial" w:hAnsi="Arial" w:cs="Arial"/>
          <w:sz w:val="24"/>
          <w:szCs w:val="24"/>
        </w:rPr>
        <w:t xml:space="preserve"> </w:t>
      </w:r>
      <w:r w:rsidR="0011703F">
        <w:rPr>
          <w:rFonts w:ascii="Arial" w:hAnsi="Arial" w:cs="Arial"/>
          <w:sz w:val="24"/>
          <w:szCs w:val="24"/>
        </w:rPr>
        <w:t>miejscom</w:t>
      </w:r>
      <w:r w:rsidR="00012FB5">
        <w:rPr>
          <w:rFonts w:ascii="Arial" w:hAnsi="Arial" w:cs="Arial"/>
          <w:sz w:val="24"/>
          <w:szCs w:val="24"/>
        </w:rPr>
        <w:t xml:space="preserve"> </w:t>
      </w:r>
      <w:r w:rsidR="00910A61">
        <w:rPr>
          <w:rFonts w:ascii="Arial" w:hAnsi="Arial" w:cs="Arial"/>
          <w:sz w:val="24"/>
          <w:szCs w:val="24"/>
        </w:rPr>
        <w:t xml:space="preserve">pracy na terenie Stalowej Woli oraz </w:t>
      </w:r>
      <w:r w:rsidR="000F1594">
        <w:rPr>
          <w:rFonts w:ascii="Arial" w:hAnsi="Arial" w:cs="Arial"/>
          <w:sz w:val="24"/>
          <w:szCs w:val="24"/>
        </w:rPr>
        <w:t xml:space="preserve">przeciwko rozwojowi i całemu procesowi. </w:t>
      </w:r>
      <w:r>
        <w:rPr>
          <w:rFonts w:ascii="Arial" w:hAnsi="Arial" w:cs="Arial"/>
          <w:sz w:val="24"/>
          <w:szCs w:val="24"/>
        </w:rPr>
        <w:t>Prezydent</w:t>
      </w:r>
      <w:r w:rsidR="000F1594">
        <w:rPr>
          <w:rFonts w:ascii="Arial" w:hAnsi="Arial" w:cs="Arial"/>
          <w:sz w:val="24"/>
          <w:szCs w:val="24"/>
        </w:rPr>
        <w:t xml:space="preserve"> zaznaczył, jeżeli Rada Miejska nie podejmie dzisiaj decyzji w sprawie miejscowego planu zagospodarowania przestrzennego dot. Euro</w:t>
      </w:r>
      <w:r w:rsidR="00ED591F">
        <w:rPr>
          <w:rFonts w:ascii="Arial" w:hAnsi="Arial" w:cs="Arial"/>
          <w:sz w:val="24"/>
          <w:szCs w:val="24"/>
        </w:rPr>
        <w:t>-</w:t>
      </w:r>
      <w:r w:rsidR="000F1594">
        <w:rPr>
          <w:rFonts w:ascii="Arial" w:hAnsi="Arial" w:cs="Arial"/>
          <w:sz w:val="24"/>
          <w:szCs w:val="24"/>
        </w:rPr>
        <w:t>Parku Stalowa Wola wówczas miasto nie dokona zamiany blisko 900 hektarów</w:t>
      </w:r>
      <w:r w:rsidR="00012FB5">
        <w:rPr>
          <w:rFonts w:ascii="Arial" w:hAnsi="Arial" w:cs="Arial"/>
          <w:sz w:val="24"/>
          <w:szCs w:val="24"/>
        </w:rPr>
        <w:t xml:space="preserve"> </w:t>
      </w:r>
      <w:r w:rsidR="000F1594">
        <w:rPr>
          <w:rFonts w:ascii="Arial" w:hAnsi="Arial" w:cs="Arial"/>
          <w:sz w:val="24"/>
          <w:szCs w:val="24"/>
        </w:rPr>
        <w:t>powszechni z Lasami P</w:t>
      </w:r>
      <w:r w:rsidR="00012FB5">
        <w:rPr>
          <w:rFonts w:ascii="Arial" w:hAnsi="Arial" w:cs="Arial"/>
          <w:sz w:val="24"/>
          <w:szCs w:val="24"/>
        </w:rPr>
        <w:t xml:space="preserve">aństwowymi. </w:t>
      </w:r>
      <w:r>
        <w:rPr>
          <w:rFonts w:ascii="Arial" w:hAnsi="Arial" w:cs="Arial"/>
          <w:sz w:val="24"/>
          <w:szCs w:val="24"/>
        </w:rPr>
        <w:t>Prezydent</w:t>
      </w:r>
      <w:r w:rsidR="000F1594">
        <w:rPr>
          <w:rFonts w:ascii="Arial" w:hAnsi="Arial" w:cs="Arial"/>
          <w:sz w:val="24"/>
          <w:szCs w:val="24"/>
        </w:rPr>
        <w:t xml:space="preserve"> dodał, że pogrzebie to wielki projekt gospodarczy Stalowej Woli dla </w:t>
      </w:r>
      <w:r w:rsidR="000F1594">
        <w:rPr>
          <w:rFonts w:ascii="Arial" w:hAnsi="Arial" w:cs="Arial"/>
          <w:sz w:val="24"/>
          <w:szCs w:val="24"/>
        </w:rPr>
        <w:lastRenderedPageBreak/>
        <w:t>inwestorów. Będzie to podważenie wszystkich prac prowadzonych od kilku lat, które dają nadzieję na zmiany gospodarcze i społeczne w Stalowej Woli. Pan Nadbereżny powiedział, iż spowoduje to wielkie i nieodwracalne straty finansowe. Powierzchnia lasów musi być</w:t>
      </w:r>
      <w:r w:rsidR="008D3554">
        <w:rPr>
          <w:rFonts w:ascii="Arial" w:hAnsi="Arial" w:cs="Arial"/>
          <w:sz w:val="24"/>
          <w:szCs w:val="24"/>
        </w:rPr>
        <w:t xml:space="preserve"> skutecznie </w:t>
      </w:r>
      <w:r w:rsidR="000F1594">
        <w:rPr>
          <w:rFonts w:ascii="Arial" w:hAnsi="Arial" w:cs="Arial"/>
          <w:sz w:val="24"/>
          <w:szCs w:val="24"/>
        </w:rPr>
        <w:t xml:space="preserve">zamieniona </w:t>
      </w:r>
      <w:r w:rsidR="008D3554">
        <w:rPr>
          <w:rFonts w:ascii="Arial" w:hAnsi="Arial" w:cs="Arial"/>
          <w:sz w:val="24"/>
          <w:szCs w:val="24"/>
        </w:rPr>
        <w:t xml:space="preserve">do 20 </w:t>
      </w:r>
      <w:r w:rsidR="000F1594">
        <w:rPr>
          <w:rFonts w:ascii="Arial" w:hAnsi="Arial" w:cs="Arial"/>
          <w:sz w:val="24"/>
          <w:szCs w:val="24"/>
        </w:rPr>
        <w:t>września 2023 r., gdyż</w:t>
      </w:r>
      <w:r w:rsidR="008D3554">
        <w:rPr>
          <w:rFonts w:ascii="Arial" w:hAnsi="Arial" w:cs="Arial"/>
          <w:sz w:val="24"/>
          <w:szCs w:val="24"/>
        </w:rPr>
        <w:t xml:space="preserve"> </w:t>
      </w:r>
      <w:r w:rsidR="000F1594">
        <w:rPr>
          <w:rFonts w:ascii="Arial" w:hAnsi="Arial" w:cs="Arial"/>
          <w:sz w:val="24"/>
          <w:szCs w:val="24"/>
        </w:rPr>
        <w:t>kończy</w:t>
      </w:r>
      <w:r w:rsidR="008D3554">
        <w:rPr>
          <w:rFonts w:ascii="Arial" w:hAnsi="Arial" w:cs="Arial"/>
          <w:sz w:val="24"/>
          <w:szCs w:val="24"/>
        </w:rPr>
        <w:t xml:space="preserve"> się bieg ustawy w zakresie możliwości zamiany nieruchomości. </w:t>
      </w:r>
      <w:r>
        <w:rPr>
          <w:rFonts w:ascii="Arial" w:hAnsi="Arial" w:cs="Arial"/>
          <w:sz w:val="24"/>
          <w:szCs w:val="24"/>
        </w:rPr>
        <w:t>Prezydent</w:t>
      </w:r>
      <w:r w:rsidR="00BF06FB">
        <w:rPr>
          <w:rFonts w:ascii="Arial" w:hAnsi="Arial" w:cs="Arial"/>
          <w:sz w:val="24"/>
          <w:szCs w:val="24"/>
        </w:rPr>
        <w:t xml:space="preserve"> podkreślił, jeżeli dzisiaj</w:t>
      </w:r>
      <w:r w:rsidR="008D3554">
        <w:rPr>
          <w:rFonts w:ascii="Arial" w:hAnsi="Arial" w:cs="Arial"/>
          <w:sz w:val="24"/>
          <w:szCs w:val="24"/>
        </w:rPr>
        <w:t xml:space="preserve"> plan </w:t>
      </w:r>
      <w:r w:rsidR="00BF06FB">
        <w:rPr>
          <w:rFonts w:ascii="Arial" w:hAnsi="Arial" w:cs="Arial"/>
          <w:sz w:val="24"/>
          <w:szCs w:val="24"/>
        </w:rPr>
        <w:t>miejscowy</w:t>
      </w:r>
      <w:r w:rsidR="008D3554">
        <w:rPr>
          <w:rFonts w:ascii="Arial" w:hAnsi="Arial" w:cs="Arial"/>
          <w:sz w:val="24"/>
          <w:szCs w:val="24"/>
        </w:rPr>
        <w:t xml:space="preserve"> nie zostałby przyjęty</w:t>
      </w:r>
      <w:r w:rsidR="00BF06FB">
        <w:rPr>
          <w:rFonts w:ascii="Arial" w:hAnsi="Arial" w:cs="Arial"/>
          <w:sz w:val="24"/>
          <w:szCs w:val="24"/>
        </w:rPr>
        <w:t>, a byłyby składane wnioski o charakterze modyfikującym poszczególne zapisy tego planu, to ponowne procedowanie planu miejscowego i całej p</w:t>
      </w:r>
      <w:r w:rsidR="00EF4586">
        <w:rPr>
          <w:rFonts w:ascii="Arial" w:hAnsi="Arial" w:cs="Arial"/>
          <w:sz w:val="24"/>
          <w:szCs w:val="24"/>
        </w:rPr>
        <w:t>rocedury zakończyłoby</w:t>
      </w:r>
      <w:r w:rsidR="00BF06FB">
        <w:rPr>
          <w:rFonts w:ascii="Arial" w:hAnsi="Arial" w:cs="Arial"/>
          <w:sz w:val="24"/>
          <w:szCs w:val="24"/>
        </w:rPr>
        <w:t xml:space="preserve"> się 28 sierpnia i dopiero po tym terminie Rada Miejska mogłaby głosować plan miejscowy, </w:t>
      </w:r>
      <w:r w:rsidR="008D3554">
        <w:rPr>
          <w:rFonts w:ascii="Arial" w:hAnsi="Arial" w:cs="Arial"/>
          <w:sz w:val="24"/>
          <w:szCs w:val="24"/>
        </w:rPr>
        <w:t xml:space="preserve">co </w:t>
      </w:r>
      <w:r w:rsidR="00EF4586">
        <w:rPr>
          <w:rFonts w:ascii="Arial" w:hAnsi="Arial" w:cs="Arial"/>
          <w:sz w:val="24"/>
          <w:szCs w:val="24"/>
        </w:rPr>
        <w:t>uniemożliwiłoby</w:t>
      </w:r>
      <w:r w:rsidR="008D3554">
        <w:rPr>
          <w:rFonts w:ascii="Arial" w:hAnsi="Arial" w:cs="Arial"/>
          <w:sz w:val="24"/>
          <w:szCs w:val="24"/>
        </w:rPr>
        <w:t xml:space="preserve"> </w:t>
      </w:r>
      <w:r w:rsidR="00BF06FB">
        <w:rPr>
          <w:rFonts w:ascii="Arial" w:hAnsi="Arial" w:cs="Arial"/>
          <w:sz w:val="24"/>
          <w:szCs w:val="24"/>
        </w:rPr>
        <w:t>skuteczne</w:t>
      </w:r>
      <w:r w:rsidR="008D3554">
        <w:rPr>
          <w:rFonts w:ascii="Arial" w:hAnsi="Arial" w:cs="Arial"/>
          <w:sz w:val="24"/>
          <w:szCs w:val="24"/>
        </w:rPr>
        <w:t xml:space="preserve"> podejście do </w:t>
      </w:r>
      <w:r w:rsidR="00BF06FB">
        <w:rPr>
          <w:rFonts w:ascii="Arial" w:hAnsi="Arial" w:cs="Arial"/>
          <w:sz w:val="24"/>
          <w:szCs w:val="24"/>
        </w:rPr>
        <w:t>zamiany</w:t>
      </w:r>
      <w:r w:rsidR="00066881">
        <w:rPr>
          <w:rFonts w:ascii="Arial" w:hAnsi="Arial" w:cs="Arial"/>
          <w:sz w:val="24"/>
          <w:szCs w:val="24"/>
        </w:rPr>
        <w:t xml:space="preserve"> nieruchomości do 20 września. </w:t>
      </w:r>
    </w:p>
    <w:p w:rsidR="00061843" w:rsidRDefault="00065EBC" w:rsidP="009C104F">
      <w:pPr>
        <w:spacing w:line="276" w:lineRule="auto"/>
        <w:jc w:val="both"/>
        <w:rPr>
          <w:rFonts w:ascii="Arial" w:hAnsi="Arial" w:cs="Arial"/>
          <w:sz w:val="24"/>
          <w:szCs w:val="24"/>
        </w:rPr>
      </w:pPr>
      <w:r>
        <w:rPr>
          <w:rFonts w:ascii="Arial" w:hAnsi="Arial" w:cs="Arial"/>
          <w:sz w:val="24"/>
          <w:szCs w:val="24"/>
        </w:rPr>
        <w:t xml:space="preserve">Pan Lucjusz Nadbereżny powiedział, że radni </w:t>
      </w:r>
      <w:r w:rsidR="000A4E80">
        <w:rPr>
          <w:rFonts w:ascii="Arial" w:hAnsi="Arial" w:cs="Arial"/>
          <w:sz w:val="24"/>
          <w:szCs w:val="24"/>
        </w:rPr>
        <w:t xml:space="preserve">głosowali już dokument strefy Euro-Park Stalowa Wola na sesji 2 czerwca 2023 r., kiedy było przyjmowane studium dla </w:t>
      </w:r>
      <w:r w:rsidR="00D35D1B">
        <w:rPr>
          <w:rFonts w:ascii="Arial" w:hAnsi="Arial" w:cs="Arial"/>
          <w:sz w:val="24"/>
          <w:szCs w:val="24"/>
        </w:rPr>
        <w:t>s</w:t>
      </w:r>
      <w:r w:rsidR="000A4E80">
        <w:rPr>
          <w:rFonts w:ascii="Arial" w:hAnsi="Arial" w:cs="Arial"/>
          <w:sz w:val="24"/>
          <w:szCs w:val="24"/>
        </w:rPr>
        <w:t xml:space="preserve">trefy Euro-Park i wówczas radni głosowali za studium, które zawiera tożsame zapisy jak plan, który dzisiaj ma być głosowany. </w:t>
      </w:r>
      <w:r w:rsidR="006D42AE">
        <w:rPr>
          <w:rFonts w:ascii="Arial" w:hAnsi="Arial" w:cs="Arial"/>
          <w:sz w:val="24"/>
          <w:szCs w:val="24"/>
        </w:rPr>
        <w:t>Prezydent</w:t>
      </w:r>
      <w:r w:rsidR="00D35D1B">
        <w:rPr>
          <w:rFonts w:ascii="Arial" w:hAnsi="Arial" w:cs="Arial"/>
          <w:sz w:val="24"/>
          <w:szCs w:val="24"/>
        </w:rPr>
        <w:t xml:space="preserve"> dodał, iż plan </w:t>
      </w:r>
      <w:r w:rsidR="008D3554">
        <w:rPr>
          <w:rFonts w:ascii="Arial" w:hAnsi="Arial" w:cs="Arial"/>
          <w:sz w:val="24"/>
          <w:szCs w:val="24"/>
        </w:rPr>
        <w:t>nie może wykraczać</w:t>
      </w:r>
      <w:r w:rsidR="00052D2A">
        <w:rPr>
          <w:rFonts w:ascii="Arial" w:hAnsi="Arial" w:cs="Arial"/>
          <w:sz w:val="24"/>
          <w:szCs w:val="24"/>
        </w:rPr>
        <w:t>,</w:t>
      </w:r>
      <w:r w:rsidR="008D3554">
        <w:rPr>
          <w:rFonts w:ascii="Arial" w:hAnsi="Arial" w:cs="Arial"/>
          <w:sz w:val="24"/>
          <w:szCs w:val="24"/>
        </w:rPr>
        <w:t xml:space="preserve"> </w:t>
      </w:r>
      <w:r w:rsidR="00052D2A">
        <w:rPr>
          <w:rFonts w:ascii="Arial" w:hAnsi="Arial" w:cs="Arial"/>
          <w:sz w:val="24"/>
          <w:szCs w:val="24"/>
        </w:rPr>
        <w:br/>
      </w:r>
      <w:r w:rsidR="008D3554">
        <w:rPr>
          <w:rFonts w:ascii="Arial" w:hAnsi="Arial" w:cs="Arial"/>
          <w:sz w:val="24"/>
          <w:szCs w:val="24"/>
        </w:rPr>
        <w:t xml:space="preserve">w </w:t>
      </w:r>
      <w:r w:rsidR="00D35D1B">
        <w:rPr>
          <w:rFonts w:ascii="Arial" w:hAnsi="Arial" w:cs="Arial"/>
          <w:sz w:val="24"/>
          <w:szCs w:val="24"/>
        </w:rPr>
        <w:t>istotnych</w:t>
      </w:r>
      <w:r w:rsidR="00493D14">
        <w:rPr>
          <w:rFonts w:ascii="Arial" w:hAnsi="Arial" w:cs="Arial"/>
          <w:sz w:val="24"/>
          <w:szCs w:val="24"/>
        </w:rPr>
        <w:t xml:space="preserve"> postanowieniach takich jak</w:t>
      </w:r>
      <w:r w:rsidR="008D3554">
        <w:rPr>
          <w:rFonts w:ascii="Arial" w:hAnsi="Arial" w:cs="Arial"/>
          <w:sz w:val="24"/>
          <w:szCs w:val="24"/>
        </w:rPr>
        <w:t xml:space="preserve"> </w:t>
      </w:r>
      <w:r w:rsidR="00493D14">
        <w:rPr>
          <w:rFonts w:ascii="Arial" w:hAnsi="Arial" w:cs="Arial"/>
          <w:sz w:val="24"/>
          <w:szCs w:val="24"/>
        </w:rPr>
        <w:t>kwestie bezpieczeństwa i kwestie środowiskowe</w:t>
      </w:r>
      <w:r w:rsidR="00052D2A">
        <w:rPr>
          <w:rFonts w:ascii="Arial" w:hAnsi="Arial" w:cs="Arial"/>
          <w:sz w:val="24"/>
          <w:szCs w:val="24"/>
        </w:rPr>
        <w:t>,</w:t>
      </w:r>
      <w:r w:rsidR="00493D14">
        <w:rPr>
          <w:rFonts w:ascii="Arial" w:hAnsi="Arial" w:cs="Arial"/>
          <w:sz w:val="24"/>
          <w:szCs w:val="24"/>
        </w:rPr>
        <w:t xml:space="preserve"> poza </w:t>
      </w:r>
      <w:r w:rsidR="00D35D1B">
        <w:rPr>
          <w:rFonts w:ascii="Arial" w:hAnsi="Arial" w:cs="Arial"/>
          <w:sz w:val="24"/>
          <w:szCs w:val="24"/>
        </w:rPr>
        <w:t>postanowienia</w:t>
      </w:r>
      <w:r w:rsidR="008D3554">
        <w:rPr>
          <w:rFonts w:ascii="Arial" w:hAnsi="Arial" w:cs="Arial"/>
          <w:sz w:val="24"/>
          <w:szCs w:val="24"/>
        </w:rPr>
        <w:t xml:space="preserve"> studium, które zostało przyjęte przez radnych</w:t>
      </w:r>
      <w:r w:rsidR="00493D14">
        <w:rPr>
          <w:rFonts w:ascii="Arial" w:hAnsi="Arial" w:cs="Arial"/>
          <w:sz w:val="24"/>
          <w:szCs w:val="24"/>
        </w:rPr>
        <w:t xml:space="preserve"> jednogłośnie 2 czerwca 2023 r</w:t>
      </w:r>
      <w:r w:rsidR="008D3554">
        <w:rPr>
          <w:rFonts w:ascii="Arial" w:hAnsi="Arial" w:cs="Arial"/>
          <w:sz w:val="24"/>
          <w:szCs w:val="24"/>
        </w:rPr>
        <w:t xml:space="preserve">. </w:t>
      </w:r>
      <w:r w:rsidR="006D42AE">
        <w:rPr>
          <w:rFonts w:ascii="Arial" w:hAnsi="Arial" w:cs="Arial"/>
          <w:sz w:val="24"/>
          <w:szCs w:val="24"/>
        </w:rPr>
        <w:t>Prezydent</w:t>
      </w:r>
      <w:r w:rsidR="00B12884">
        <w:rPr>
          <w:rFonts w:ascii="Arial" w:hAnsi="Arial" w:cs="Arial"/>
          <w:sz w:val="24"/>
          <w:szCs w:val="24"/>
        </w:rPr>
        <w:t xml:space="preserve"> powiedział, że pracownicy Urzędu Miasta przez wiele miesięcy wykonywali czynności z zachowaniem procedury związanej </w:t>
      </w:r>
      <w:r w:rsidR="008D3554">
        <w:rPr>
          <w:rFonts w:ascii="Arial" w:hAnsi="Arial" w:cs="Arial"/>
          <w:sz w:val="24"/>
          <w:szCs w:val="24"/>
        </w:rPr>
        <w:t>ze studium</w:t>
      </w:r>
      <w:r w:rsidR="00C24FA9">
        <w:rPr>
          <w:rFonts w:ascii="Arial" w:hAnsi="Arial" w:cs="Arial"/>
          <w:sz w:val="24"/>
          <w:szCs w:val="24"/>
        </w:rPr>
        <w:t xml:space="preserve"> i planem miejscowym</w:t>
      </w:r>
      <w:r w:rsidR="008D3554">
        <w:rPr>
          <w:rFonts w:ascii="Arial" w:hAnsi="Arial" w:cs="Arial"/>
          <w:sz w:val="24"/>
          <w:szCs w:val="24"/>
        </w:rPr>
        <w:t xml:space="preserve">, </w:t>
      </w:r>
      <w:r w:rsidR="00C24FA9">
        <w:rPr>
          <w:rFonts w:ascii="Arial" w:hAnsi="Arial" w:cs="Arial"/>
          <w:sz w:val="24"/>
          <w:szCs w:val="24"/>
        </w:rPr>
        <w:t>publikacją, opiniami</w:t>
      </w:r>
      <w:r w:rsidR="008D3554">
        <w:rPr>
          <w:rFonts w:ascii="Arial" w:hAnsi="Arial" w:cs="Arial"/>
          <w:sz w:val="24"/>
          <w:szCs w:val="24"/>
        </w:rPr>
        <w:t xml:space="preserve"> i wyłożenie</w:t>
      </w:r>
      <w:r w:rsidR="00C24FA9">
        <w:rPr>
          <w:rFonts w:ascii="Arial" w:hAnsi="Arial" w:cs="Arial"/>
          <w:sz w:val="24"/>
          <w:szCs w:val="24"/>
        </w:rPr>
        <w:t>m</w:t>
      </w:r>
      <w:r w:rsidR="008D3554">
        <w:rPr>
          <w:rFonts w:ascii="Arial" w:hAnsi="Arial" w:cs="Arial"/>
          <w:sz w:val="24"/>
          <w:szCs w:val="24"/>
        </w:rPr>
        <w:t xml:space="preserve"> do </w:t>
      </w:r>
      <w:r w:rsidR="00B12884">
        <w:rPr>
          <w:rFonts w:ascii="Arial" w:hAnsi="Arial" w:cs="Arial"/>
          <w:sz w:val="24"/>
          <w:szCs w:val="24"/>
        </w:rPr>
        <w:t>publicznego</w:t>
      </w:r>
      <w:r w:rsidR="008D3554">
        <w:rPr>
          <w:rFonts w:ascii="Arial" w:hAnsi="Arial" w:cs="Arial"/>
          <w:sz w:val="24"/>
          <w:szCs w:val="24"/>
        </w:rPr>
        <w:t xml:space="preserve"> </w:t>
      </w:r>
      <w:r w:rsidR="00B12884">
        <w:rPr>
          <w:rFonts w:ascii="Arial" w:hAnsi="Arial" w:cs="Arial"/>
          <w:sz w:val="24"/>
          <w:szCs w:val="24"/>
        </w:rPr>
        <w:t>wglądu</w:t>
      </w:r>
      <w:r w:rsidR="008D3554">
        <w:rPr>
          <w:rFonts w:ascii="Arial" w:hAnsi="Arial" w:cs="Arial"/>
          <w:sz w:val="24"/>
          <w:szCs w:val="24"/>
        </w:rPr>
        <w:t xml:space="preserve"> planu miejscowego. </w:t>
      </w:r>
      <w:r w:rsidR="00C24FA9">
        <w:rPr>
          <w:rFonts w:ascii="Arial" w:hAnsi="Arial" w:cs="Arial"/>
          <w:sz w:val="24"/>
          <w:szCs w:val="24"/>
        </w:rPr>
        <w:t xml:space="preserve">Jak dodał pan Nadbereżny, na żadnym z etapów nie pojawiały się zastrzeżenia w zakresie przepisów, które </w:t>
      </w:r>
      <w:r w:rsidR="008D3554">
        <w:rPr>
          <w:rFonts w:ascii="Arial" w:hAnsi="Arial" w:cs="Arial"/>
          <w:sz w:val="24"/>
          <w:szCs w:val="24"/>
        </w:rPr>
        <w:t xml:space="preserve">zostały przyjęte w </w:t>
      </w:r>
      <w:r w:rsidR="00C24FA9">
        <w:rPr>
          <w:rFonts w:ascii="Arial" w:hAnsi="Arial" w:cs="Arial"/>
          <w:sz w:val="24"/>
          <w:szCs w:val="24"/>
        </w:rPr>
        <w:t xml:space="preserve">planie </w:t>
      </w:r>
      <w:r w:rsidR="00052D2A">
        <w:rPr>
          <w:rFonts w:ascii="Arial" w:hAnsi="Arial" w:cs="Arial"/>
          <w:sz w:val="24"/>
          <w:szCs w:val="24"/>
        </w:rPr>
        <w:br/>
      </w:r>
      <w:r w:rsidR="00C24FA9">
        <w:rPr>
          <w:rFonts w:ascii="Arial" w:hAnsi="Arial" w:cs="Arial"/>
          <w:sz w:val="24"/>
          <w:szCs w:val="24"/>
        </w:rPr>
        <w:t>i zostały</w:t>
      </w:r>
      <w:r w:rsidR="008D3554">
        <w:rPr>
          <w:rFonts w:ascii="Arial" w:hAnsi="Arial" w:cs="Arial"/>
          <w:sz w:val="24"/>
          <w:szCs w:val="24"/>
        </w:rPr>
        <w:t xml:space="preserve"> </w:t>
      </w:r>
      <w:r w:rsidR="00C24FA9">
        <w:rPr>
          <w:rFonts w:ascii="Arial" w:hAnsi="Arial" w:cs="Arial"/>
          <w:sz w:val="24"/>
          <w:szCs w:val="24"/>
        </w:rPr>
        <w:t>pozytywnie</w:t>
      </w:r>
      <w:r w:rsidR="008D3554">
        <w:rPr>
          <w:rFonts w:ascii="Arial" w:hAnsi="Arial" w:cs="Arial"/>
          <w:sz w:val="24"/>
          <w:szCs w:val="24"/>
        </w:rPr>
        <w:t xml:space="preserve"> zaopiniowane przez </w:t>
      </w:r>
      <w:r w:rsidR="00C24FA9">
        <w:rPr>
          <w:rFonts w:ascii="Arial" w:hAnsi="Arial" w:cs="Arial"/>
          <w:sz w:val="24"/>
          <w:szCs w:val="24"/>
        </w:rPr>
        <w:t>wszystkie organy</w:t>
      </w:r>
      <w:r w:rsidR="008D3554">
        <w:rPr>
          <w:rFonts w:ascii="Arial" w:hAnsi="Arial" w:cs="Arial"/>
          <w:sz w:val="24"/>
          <w:szCs w:val="24"/>
        </w:rPr>
        <w:t xml:space="preserve"> odpowiadające za nadzór. </w:t>
      </w:r>
      <w:r w:rsidR="00F5639D">
        <w:rPr>
          <w:rFonts w:ascii="Arial" w:hAnsi="Arial" w:cs="Arial"/>
          <w:sz w:val="24"/>
          <w:szCs w:val="24"/>
        </w:rPr>
        <w:t xml:space="preserve">Pan Nadbereżny powiedział, iż dla niego przykre jest, że niektórzy radni dokonali nieodpowiedzialnego manifestu, kierując oskarżenia w stosunku do inwestorów, </w:t>
      </w:r>
      <w:r w:rsidR="00061843">
        <w:rPr>
          <w:rFonts w:ascii="Arial" w:hAnsi="Arial" w:cs="Arial"/>
          <w:sz w:val="24"/>
          <w:szCs w:val="24"/>
        </w:rPr>
        <w:t xml:space="preserve">którzy wykonują </w:t>
      </w:r>
      <w:r w:rsidR="00F5639D">
        <w:rPr>
          <w:rFonts w:ascii="Arial" w:hAnsi="Arial" w:cs="Arial"/>
          <w:sz w:val="24"/>
          <w:szCs w:val="24"/>
        </w:rPr>
        <w:t>inwestycje</w:t>
      </w:r>
      <w:r w:rsidR="00061843">
        <w:rPr>
          <w:rFonts w:ascii="Arial" w:hAnsi="Arial" w:cs="Arial"/>
          <w:sz w:val="24"/>
          <w:szCs w:val="24"/>
        </w:rPr>
        <w:t xml:space="preserve"> na terenie </w:t>
      </w:r>
      <w:r w:rsidR="00F5639D">
        <w:rPr>
          <w:rFonts w:ascii="Arial" w:hAnsi="Arial" w:cs="Arial"/>
          <w:sz w:val="24"/>
          <w:szCs w:val="24"/>
        </w:rPr>
        <w:t xml:space="preserve">Stalowej Woli. </w:t>
      </w:r>
      <w:r w:rsidR="007C2D39">
        <w:rPr>
          <w:rFonts w:ascii="Arial" w:hAnsi="Arial" w:cs="Arial"/>
          <w:sz w:val="24"/>
          <w:szCs w:val="24"/>
        </w:rPr>
        <w:t xml:space="preserve">Dodał, że radni SPS mówili, że zawarte zostały przepisy nieznane w innych miastach.  </w:t>
      </w:r>
    </w:p>
    <w:p w:rsidR="007C2D39" w:rsidRDefault="007C2D39" w:rsidP="009C104F">
      <w:pPr>
        <w:spacing w:line="276" w:lineRule="auto"/>
        <w:jc w:val="both"/>
        <w:rPr>
          <w:rFonts w:ascii="Arial" w:hAnsi="Arial" w:cs="Arial"/>
          <w:sz w:val="24"/>
          <w:szCs w:val="24"/>
        </w:rPr>
      </w:pPr>
      <w:r>
        <w:rPr>
          <w:rFonts w:ascii="Arial" w:hAnsi="Arial" w:cs="Arial"/>
          <w:sz w:val="24"/>
          <w:szCs w:val="24"/>
        </w:rPr>
        <w:t xml:space="preserve">W tle słychać głos pani Renaty Butryn, która udzieliła wypowiedzi poza mikrofonem.  </w:t>
      </w:r>
    </w:p>
    <w:p w:rsidR="007C2D39" w:rsidRDefault="006D42AE" w:rsidP="009C104F">
      <w:pPr>
        <w:spacing w:line="276" w:lineRule="auto"/>
        <w:jc w:val="both"/>
        <w:rPr>
          <w:rFonts w:ascii="Arial" w:hAnsi="Arial" w:cs="Arial"/>
          <w:sz w:val="24"/>
          <w:szCs w:val="24"/>
        </w:rPr>
      </w:pPr>
      <w:r>
        <w:rPr>
          <w:rFonts w:ascii="Arial" w:hAnsi="Arial" w:cs="Arial"/>
          <w:sz w:val="24"/>
          <w:szCs w:val="24"/>
        </w:rPr>
        <w:t>Prezydent</w:t>
      </w:r>
      <w:r w:rsidR="007C2D39">
        <w:rPr>
          <w:rFonts w:ascii="Arial" w:hAnsi="Arial" w:cs="Arial"/>
          <w:sz w:val="24"/>
          <w:szCs w:val="24"/>
        </w:rPr>
        <w:t xml:space="preserve"> odpowiedział, że o kłamstwie jeszcze będzie mówił, a pani Renata Butryn </w:t>
      </w:r>
      <w:r w:rsidR="00EC042C">
        <w:rPr>
          <w:rFonts w:ascii="Arial" w:hAnsi="Arial" w:cs="Arial"/>
          <w:sz w:val="24"/>
          <w:szCs w:val="24"/>
        </w:rPr>
        <w:t>wywołuje</w:t>
      </w:r>
      <w:r w:rsidR="007C2D39">
        <w:rPr>
          <w:rFonts w:ascii="Arial" w:hAnsi="Arial" w:cs="Arial"/>
          <w:sz w:val="24"/>
          <w:szCs w:val="24"/>
        </w:rPr>
        <w:t xml:space="preserve"> swoją złą cechę. </w:t>
      </w:r>
    </w:p>
    <w:p w:rsidR="00CE24F7" w:rsidRDefault="0064640E" w:rsidP="009C104F">
      <w:pPr>
        <w:spacing w:line="276" w:lineRule="auto"/>
        <w:jc w:val="both"/>
        <w:rPr>
          <w:rFonts w:ascii="Arial" w:hAnsi="Arial" w:cs="Arial"/>
          <w:sz w:val="24"/>
          <w:szCs w:val="24"/>
        </w:rPr>
      </w:pPr>
      <w:r>
        <w:rPr>
          <w:rFonts w:ascii="Arial" w:hAnsi="Arial" w:cs="Arial"/>
          <w:sz w:val="24"/>
          <w:szCs w:val="24"/>
        </w:rPr>
        <w:t>J</w:t>
      </w:r>
      <w:r w:rsidR="00061843">
        <w:rPr>
          <w:rFonts w:ascii="Arial" w:hAnsi="Arial" w:cs="Arial"/>
          <w:sz w:val="24"/>
          <w:szCs w:val="24"/>
        </w:rPr>
        <w:t xml:space="preserve">eśli </w:t>
      </w:r>
      <w:r>
        <w:rPr>
          <w:rFonts w:ascii="Arial" w:hAnsi="Arial" w:cs="Arial"/>
          <w:sz w:val="24"/>
          <w:szCs w:val="24"/>
        </w:rPr>
        <w:t>chodzi</w:t>
      </w:r>
      <w:r w:rsidR="00061843">
        <w:rPr>
          <w:rFonts w:ascii="Arial" w:hAnsi="Arial" w:cs="Arial"/>
          <w:sz w:val="24"/>
          <w:szCs w:val="24"/>
        </w:rPr>
        <w:t xml:space="preserve"> o zakłady</w:t>
      </w:r>
      <w:r w:rsidR="00EC042C">
        <w:rPr>
          <w:rFonts w:ascii="Arial" w:hAnsi="Arial" w:cs="Arial"/>
          <w:sz w:val="24"/>
          <w:szCs w:val="24"/>
        </w:rPr>
        <w:t>,</w:t>
      </w:r>
      <w:r w:rsidR="00061843">
        <w:rPr>
          <w:rFonts w:ascii="Arial" w:hAnsi="Arial" w:cs="Arial"/>
          <w:sz w:val="24"/>
          <w:szCs w:val="24"/>
        </w:rPr>
        <w:t xml:space="preserve"> które są </w:t>
      </w:r>
      <w:r w:rsidR="00EC042C">
        <w:rPr>
          <w:rFonts w:ascii="Arial" w:hAnsi="Arial" w:cs="Arial"/>
          <w:sz w:val="24"/>
          <w:szCs w:val="24"/>
        </w:rPr>
        <w:t>kwalifikowane jako mogące</w:t>
      </w:r>
      <w:r w:rsidR="00061843">
        <w:rPr>
          <w:rFonts w:ascii="Arial" w:hAnsi="Arial" w:cs="Arial"/>
          <w:sz w:val="24"/>
          <w:szCs w:val="24"/>
        </w:rPr>
        <w:t xml:space="preserve"> </w:t>
      </w:r>
      <w:r w:rsidR="00EC042C">
        <w:rPr>
          <w:rFonts w:ascii="Arial" w:hAnsi="Arial" w:cs="Arial"/>
          <w:sz w:val="24"/>
          <w:szCs w:val="24"/>
        </w:rPr>
        <w:t>wywoływać</w:t>
      </w:r>
      <w:r w:rsidR="00061843">
        <w:rPr>
          <w:rFonts w:ascii="Arial" w:hAnsi="Arial" w:cs="Arial"/>
          <w:sz w:val="24"/>
          <w:szCs w:val="24"/>
        </w:rPr>
        <w:t xml:space="preserve"> poważne awarie </w:t>
      </w:r>
      <w:r w:rsidR="00EC042C">
        <w:rPr>
          <w:rFonts w:ascii="Arial" w:hAnsi="Arial" w:cs="Arial"/>
          <w:sz w:val="24"/>
          <w:szCs w:val="24"/>
        </w:rPr>
        <w:t xml:space="preserve">przemysłowe, </w:t>
      </w:r>
      <w:r w:rsidR="006D42AE">
        <w:rPr>
          <w:rFonts w:ascii="Arial" w:hAnsi="Arial" w:cs="Arial"/>
          <w:sz w:val="24"/>
          <w:szCs w:val="24"/>
        </w:rPr>
        <w:t>Prezydent</w:t>
      </w:r>
      <w:r w:rsidR="00EC042C">
        <w:rPr>
          <w:rFonts w:ascii="Arial" w:hAnsi="Arial" w:cs="Arial"/>
          <w:sz w:val="24"/>
          <w:szCs w:val="24"/>
        </w:rPr>
        <w:t xml:space="preserve"> uważa, iż debata nie odbywa się nad planem miejscowym dla sanatorium </w:t>
      </w:r>
      <w:r w:rsidR="00C24531">
        <w:rPr>
          <w:rFonts w:ascii="Arial" w:hAnsi="Arial" w:cs="Arial"/>
          <w:sz w:val="24"/>
          <w:szCs w:val="24"/>
        </w:rPr>
        <w:t>czy uzdrowiska, lecz są to rozmowy o wielkim projekcie gospodarczym i przemysłowym, który niesie za sobą pewne ryzyko, które jest opisane w przepisach prawa i związane z wielkością prowadzonej działalności przemysł</w:t>
      </w:r>
      <w:r w:rsidR="00921CBE">
        <w:rPr>
          <w:rFonts w:ascii="Arial" w:hAnsi="Arial" w:cs="Arial"/>
          <w:sz w:val="24"/>
          <w:szCs w:val="24"/>
        </w:rPr>
        <w:t xml:space="preserve">owej, wielkością linii produkcyjnych i liczbą zatrudnionych osób, transportu, wielkości zakładu. </w:t>
      </w:r>
      <w:r w:rsidR="006D42AE">
        <w:rPr>
          <w:rFonts w:ascii="Arial" w:hAnsi="Arial" w:cs="Arial"/>
          <w:sz w:val="24"/>
          <w:szCs w:val="24"/>
        </w:rPr>
        <w:t>Prezydent</w:t>
      </w:r>
      <w:r w:rsidR="00921CBE">
        <w:rPr>
          <w:rFonts w:ascii="Arial" w:hAnsi="Arial" w:cs="Arial"/>
          <w:sz w:val="24"/>
          <w:szCs w:val="24"/>
        </w:rPr>
        <w:t xml:space="preserve"> powiedział, że nie zgadza się ze stwierdzeniem, iż sytuacja taka nie ma miejsca w województwie podkarpackim czy całym kraju. </w:t>
      </w:r>
      <w:r w:rsidR="006D42AE">
        <w:rPr>
          <w:rFonts w:ascii="Arial" w:hAnsi="Arial" w:cs="Arial"/>
          <w:sz w:val="24"/>
          <w:szCs w:val="24"/>
        </w:rPr>
        <w:t>Prezydent</w:t>
      </w:r>
      <w:r w:rsidR="00921CBE">
        <w:rPr>
          <w:rFonts w:ascii="Arial" w:hAnsi="Arial" w:cs="Arial"/>
          <w:sz w:val="24"/>
          <w:szCs w:val="24"/>
        </w:rPr>
        <w:t xml:space="preserve"> zapytał, czy radni uważają, że zakład farb „Śnieżka” w Dębicy jest pozytywny czy negatywny dla całej strefy dębickiej. Pan Nadbereżny zaznaczył, że zakład ten odgrywa dużą rolę </w:t>
      </w:r>
      <w:r w:rsidR="00052D2A">
        <w:rPr>
          <w:rFonts w:ascii="Arial" w:hAnsi="Arial" w:cs="Arial"/>
          <w:sz w:val="24"/>
          <w:szCs w:val="24"/>
        </w:rPr>
        <w:br/>
      </w:r>
      <w:r w:rsidR="00921CBE">
        <w:rPr>
          <w:rFonts w:ascii="Arial" w:hAnsi="Arial" w:cs="Arial"/>
          <w:sz w:val="24"/>
          <w:szCs w:val="24"/>
        </w:rPr>
        <w:t>w Dębicy, a jest na liście firm, które mogą wywoływać poważne awarie przemysł</w:t>
      </w:r>
      <w:r w:rsidR="00BE7DDE">
        <w:rPr>
          <w:rFonts w:ascii="Arial" w:hAnsi="Arial" w:cs="Arial"/>
          <w:sz w:val="24"/>
          <w:szCs w:val="24"/>
        </w:rPr>
        <w:t xml:space="preserve">owe. </w:t>
      </w:r>
    </w:p>
    <w:p w:rsidR="009C104F" w:rsidRDefault="009C104F" w:rsidP="009C104F">
      <w:pPr>
        <w:spacing w:line="276" w:lineRule="auto"/>
        <w:jc w:val="both"/>
        <w:rPr>
          <w:rFonts w:ascii="Arial" w:hAnsi="Arial" w:cs="Arial"/>
          <w:sz w:val="24"/>
          <w:szCs w:val="24"/>
        </w:rPr>
      </w:pPr>
      <w:r>
        <w:rPr>
          <w:rFonts w:ascii="Arial" w:hAnsi="Arial" w:cs="Arial"/>
          <w:sz w:val="24"/>
          <w:szCs w:val="24"/>
        </w:rPr>
        <w:lastRenderedPageBreak/>
        <w:t xml:space="preserve">Pan Lucjusz Nadbereżny powiedział, że może radny nie zdążył doczytać dokumentów w tym zakresie. Dodał, że radny Marczak w sposób nieodpowiedzialny </w:t>
      </w:r>
      <w:r w:rsidR="00242FB1">
        <w:rPr>
          <w:rFonts w:ascii="Arial" w:hAnsi="Arial" w:cs="Arial"/>
          <w:sz w:val="24"/>
          <w:szCs w:val="24"/>
        </w:rPr>
        <w:br/>
      </w:r>
      <w:r>
        <w:rPr>
          <w:rFonts w:ascii="Arial" w:hAnsi="Arial" w:cs="Arial"/>
          <w:sz w:val="24"/>
          <w:szCs w:val="24"/>
        </w:rPr>
        <w:t xml:space="preserve">i nieuzasadniony kreuje nieprawdziwą narrację. </w:t>
      </w:r>
    </w:p>
    <w:p w:rsidR="009C104F" w:rsidRDefault="009C104F" w:rsidP="007771E9">
      <w:pPr>
        <w:spacing w:line="276" w:lineRule="auto"/>
        <w:jc w:val="both"/>
        <w:rPr>
          <w:rFonts w:ascii="Arial" w:hAnsi="Arial" w:cs="Arial"/>
          <w:sz w:val="24"/>
          <w:szCs w:val="24"/>
        </w:rPr>
      </w:pPr>
      <w:r>
        <w:rPr>
          <w:rFonts w:ascii="Arial" w:hAnsi="Arial" w:cs="Arial"/>
          <w:sz w:val="24"/>
          <w:szCs w:val="24"/>
        </w:rPr>
        <w:t xml:space="preserve">Pani Renata </w:t>
      </w:r>
      <w:r w:rsidR="003D6E84">
        <w:rPr>
          <w:rFonts w:ascii="Arial" w:hAnsi="Arial" w:cs="Arial"/>
          <w:sz w:val="24"/>
          <w:szCs w:val="24"/>
        </w:rPr>
        <w:t xml:space="preserve">Butryn </w:t>
      </w:r>
      <w:r>
        <w:rPr>
          <w:rFonts w:ascii="Arial" w:hAnsi="Arial" w:cs="Arial"/>
          <w:sz w:val="24"/>
          <w:szCs w:val="24"/>
        </w:rPr>
        <w:t>powiedziała, że pan Przewodniczący powinien reagować</w:t>
      </w:r>
      <w:r w:rsidR="003D6E84">
        <w:rPr>
          <w:rFonts w:ascii="Arial" w:hAnsi="Arial" w:cs="Arial"/>
          <w:sz w:val="24"/>
          <w:szCs w:val="24"/>
        </w:rPr>
        <w:t xml:space="preserve"> </w:t>
      </w:r>
      <w:r>
        <w:rPr>
          <w:rFonts w:ascii="Arial" w:hAnsi="Arial" w:cs="Arial"/>
          <w:sz w:val="24"/>
          <w:szCs w:val="24"/>
        </w:rPr>
        <w:t xml:space="preserve">na słowa pana </w:t>
      </w:r>
      <w:r w:rsidR="006D42AE">
        <w:rPr>
          <w:rFonts w:ascii="Arial" w:hAnsi="Arial" w:cs="Arial"/>
          <w:sz w:val="24"/>
          <w:szCs w:val="24"/>
        </w:rPr>
        <w:t>Prezydent</w:t>
      </w:r>
      <w:r>
        <w:rPr>
          <w:rFonts w:ascii="Arial" w:hAnsi="Arial" w:cs="Arial"/>
          <w:sz w:val="24"/>
          <w:szCs w:val="24"/>
        </w:rPr>
        <w:t xml:space="preserve">a względem radnych. </w:t>
      </w:r>
    </w:p>
    <w:p w:rsidR="0098560A" w:rsidRDefault="006D42AE" w:rsidP="0098560A">
      <w:pPr>
        <w:spacing w:line="276" w:lineRule="auto"/>
        <w:jc w:val="both"/>
        <w:rPr>
          <w:rFonts w:ascii="Arial" w:hAnsi="Arial" w:cs="Arial"/>
          <w:sz w:val="24"/>
          <w:szCs w:val="24"/>
        </w:rPr>
      </w:pPr>
      <w:r>
        <w:rPr>
          <w:rFonts w:ascii="Arial" w:hAnsi="Arial" w:cs="Arial"/>
          <w:sz w:val="24"/>
          <w:szCs w:val="24"/>
        </w:rPr>
        <w:t>Prezydent</w:t>
      </w:r>
      <w:r w:rsidR="009C104F">
        <w:rPr>
          <w:rFonts w:ascii="Arial" w:hAnsi="Arial" w:cs="Arial"/>
          <w:sz w:val="24"/>
          <w:szCs w:val="24"/>
        </w:rPr>
        <w:t xml:space="preserve"> odpowiedział, iż </w:t>
      </w:r>
      <w:r w:rsidR="003D6E84">
        <w:rPr>
          <w:rFonts w:ascii="Arial" w:hAnsi="Arial" w:cs="Arial"/>
          <w:sz w:val="24"/>
          <w:szCs w:val="24"/>
        </w:rPr>
        <w:t xml:space="preserve">jest otwarty na </w:t>
      </w:r>
      <w:r w:rsidR="009C104F">
        <w:rPr>
          <w:rFonts w:ascii="Arial" w:hAnsi="Arial" w:cs="Arial"/>
          <w:sz w:val="24"/>
          <w:szCs w:val="24"/>
        </w:rPr>
        <w:t>każdą</w:t>
      </w:r>
      <w:r w:rsidR="003D6E84">
        <w:rPr>
          <w:rFonts w:ascii="Arial" w:hAnsi="Arial" w:cs="Arial"/>
          <w:sz w:val="24"/>
          <w:szCs w:val="24"/>
        </w:rPr>
        <w:t xml:space="preserve"> krytykę radnych i propozycje </w:t>
      </w:r>
      <w:r w:rsidR="009C104F">
        <w:rPr>
          <w:rFonts w:ascii="Arial" w:hAnsi="Arial" w:cs="Arial"/>
          <w:sz w:val="24"/>
          <w:szCs w:val="24"/>
        </w:rPr>
        <w:t>z ich strony, lecz</w:t>
      </w:r>
      <w:r w:rsidR="003D6E84">
        <w:rPr>
          <w:rFonts w:ascii="Arial" w:hAnsi="Arial" w:cs="Arial"/>
          <w:sz w:val="24"/>
          <w:szCs w:val="24"/>
        </w:rPr>
        <w:t xml:space="preserve"> </w:t>
      </w:r>
      <w:r w:rsidR="009C104F">
        <w:rPr>
          <w:rFonts w:ascii="Arial" w:hAnsi="Arial" w:cs="Arial"/>
          <w:sz w:val="24"/>
          <w:szCs w:val="24"/>
        </w:rPr>
        <w:t>nikt z państwa radnych</w:t>
      </w:r>
      <w:r w:rsidR="003D6E84">
        <w:rPr>
          <w:rFonts w:ascii="Arial" w:hAnsi="Arial" w:cs="Arial"/>
          <w:sz w:val="24"/>
          <w:szCs w:val="24"/>
        </w:rPr>
        <w:t xml:space="preserve"> po komisji </w:t>
      </w:r>
      <w:r w:rsidR="009C104F">
        <w:rPr>
          <w:rFonts w:ascii="Arial" w:hAnsi="Arial" w:cs="Arial"/>
          <w:sz w:val="24"/>
          <w:szCs w:val="24"/>
        </w:rPr>
        <w:t xml:space="preserve">nie </w:t>
      </w:r>
      <w:r w:rsidR="003D6E84">
        <w:rPr>
          <w:rFonts w:ascii="Arial" w:hAnsi="Arial" w:cs="Arial"/>
          <w:sz w:val="24"/>
          <w:szCs w:val="24"/>
        </w:rPr>
        <w:t>napisał</w:t>
      </w:r>
      <w:r w:rsidR="009C104F">
        <w:rPr>
          <w:rFonts w:ascii="Arial" w:hAnsi="Arial" w:cs="Arial"/>
          <w:sz w:val="24"/>
          <w:szCs w:val="24"/>
        </w:rPr>
        <w:t xml:space="preserve"> do </w:t>
      </w:r>
      <w:r>
        <w:rPr>
          <w:rFonts w:ascii="Arial" w:hAnsi="Arial" w:cs="Arial"/>
          <w:sz w:val="24"/>
          <w:szCs w:val="24"/>
        </w:rPr>
        <w:t>Prezydent</w:t>
      </w:r>
      <w:r w:rsidR="009C104F">
        <w:rPr>
          <w:rFonts w:ascii="Arial" w:hAnsi="Arial" w:cs="Arial"/>
          <w:sz w:val="24"/>
          <w:szCs w:val="24"/>
        </w:rPr>
        <w:t>a</w:t>
      </w:r>
      <w:r w:rsidR="003D6E84">
        <w:rPr>
          <w:rFonts w:ascii="Arial" w:hAnsi="Arial" w:cs="Arial"/>
          <w:sz w:val="24"/>
          <w:szCs w:val="24"/>
        </w:rPr>
        <w:t xml:space="preserve">, </w:t>
      </w:r>
      <w:r w:rsidR="009C104F">
        <w:rPr>
          <w:rFonts w:ascii="Arial" w:hAnsi="Arial" w:cs="Arial"/>
          <w:sz w:val="24"/>
          <w:szCs w:val="24"/>
        </w:rPr>
        <w:t xml:space="preserve">że ma wątpliwości i problem. </w:t>
      </w:r>
      <w:r>
        <w:rPr>
          <w:rFonts w:ascii="Arial" w:hAnsi="Arial" w:cs="Arial"/>
          <w:sz w:val="24"/>
          <w:szCs w:val="24"/>
        </w:rPr>
        <w:t>Prezydent</w:t>
      </w:r>
      <w:r w:rsidR="009C104F">
        <w:rPr>
          <w:rFonts w:ascii="Arial" w:hAnsi="Arial" w:cs="Arial"/>
          <w:sz w:val="24"/>
          <w:szCs w:val="24"/>
        </w:rPr>
        <w:t xml:space="preserve"> dodał, że przyjechałby na spotkanie o każdej porze. Pan Nadbereżny zapytał, czy radni uważają, że sarzyńskie zakłady chemiczne Ciech, które są wpisane w tradycje Centralnego Okręgu Przemysłowego, przynoszą pozytywne działania gospodarcz</w:t>
      </w:r>
      <w:r w:rsidR="00613CF5">
        <w:rPr>
          <w:rFonts w:ascii="Arial" w:hAnsi="Arial" w:cs="Arial"/>
          <w:sz w:val="24"/>
          <w:szCs w:val="24"/>
        </w:rPr>
        <w:t>e czy należałoby zamknąć zakład?</w:t>
      </w:r>
      <w:r w:rsidR="009C104F">
        <w:rPr>
          <w:rFonts w:ascii="Arial" w:hAnsi="Arial" w:cs="Arial"/>
          <w:sz w:val="24"/>
          <w:szCs w:val="24"/>
        </w:rPr>
        <w:t xml:space="preserve"> </w:t>
      </w:r>
      <w:r w:rsidR="00A01810">
        <w:rPr>
          <w:rFonts w:ascii="Arial" w:hAnsi="Arial" w:cs="Arial"/>
          <w:sz w:val="24"/>
          <w:szCs w:val="24"/>
        </w:rPr>
        <w:t xml:space="preserve">Dodał, że zakład ten jest kwalifikowany tak samo jak zapis w stalowowolskim planie miejscowym. </w:t>
      </w:r>
      <w:r>
        <w:rPr>
          <w:rFonts w:ascii="Arial" w:hAnsi="Arial" w:cs="Arial"/>
          <w:sz w:val="24"/>
          <w:szCs w:val="24"/>
        </w:rPr>
        <w:t>Prezydent</w:t>
      </w:r>
      <w:r w:rsidR="004B378D" w:rsidRPr="004B378D">
        <w:rPr>
          <w:rFonts w:ascii="Arial" w:hAnsi="Arial" w:cs="Arial"/>
          <w:sz w:val="24"/>
          <w:szCs w:val="24"/>
        </w:rPr>
        <w:t xml:space="preserve"> wymienił także przedsiębiorstwo </w:t>
      </w:r>
      <w:r w:rsidR="004B378D" w:rsidRPr="004B378D">
        <w:rPr>
          <w:rFonts w:ascii="Arial" w:hAnsi="Arial" w:cs="Arial"/>
          <w:bCs/>
          <w:sz w:val="24"/>
          <w:szCs w:val="24"/>
        </w:rPr>
        <w:t>Pratt &amp; Whitney Rzeszów</w:t>
      </w:r>
      <w:r w:rsidR="004B378D">
        <w:rPr>
          <w:rFonts w:ascii="Arial" w:hAnsi="Arial" w:cs="Arial"/>
          <w:sz w:val="24"/>
          <w:szCs w:val="24"/>
        </w:rPr>
        <w:t xml:space="preserve"> S.A., które jest kluczowym producentem silników dla branży lotniczej. </w:t>
      </w:r>
      <w:r w:rsidR="001861F9">
        <w:rPr>
          <w:rFonts w:ascii="Arial" w:hAnsi="Arial" w:cs="Arial"/>
          <w:sz w:val="24"/>
          <w:szCs w:val="24"/>
        </w:rPr>
        <w:t>Firma jest kwalifikowana tak samo jak zapis w stalowowolskim planie miejscowym.</w:t>
      </w:r>
      <w:r w:rsidR="00D771D6">
        <w:rPr>
          <w:rFonts w:ascii="Arial" w:hAnsi="Arial" w:cs="Arial"/>
          <w:sz w:val="24"/>
          <w:szCs w:val="24"/>
        </w:rPr>
        <w:t xml:space="preserve"> Pan Lucjusz Nadbereżny zakomunikował, że Stalowa Wola jest samorządem odpowiedzialnym, który dopuszcza zakłady przemysłowe w określonych granicach i zapisach na podstawie planu miejscowego, a w wielu miejscach odbywa się to na podstawie decyzji. </w:t>
      </w:r>
      <w:r>
        <w:rPr>
          <w:rFonts w:ascii="Arial" w:hAnsi="Arial" w:cs="Arial"/>
          <w:sz w:val="24"/>
          <w:szCs w:val="24"/>
        </w:rPr>
        <w:t>Prezydent</w:t>
      </w:r>
      <w:r w:rsidR="00D771D6">
        <w:rPr>
          <w:rFonts w:ascii="Arial" w:hAnsi="Arial" w:cs="Arial"/>
          <w:sz w:val="24"/>
          <w:szCs w:val="24"/>
        </w:rPr>
        <w:t xml:space="preserve"> dodał, że radni czynią zarzut, iż sprawa ta jest procedowana w otwartej </w:t>
      </w:r>
      <w:r w:rsidR="00242FB1">
        <w:rPr>
          <w:rFonts w:ascii="Arial" w:hAnsi="Arial" w:cs="Arial"/>
          <w:sz w:val="24"/>
          <w:szCs w:val="24"/>
        </w:rPr>
        <w:br/>
      </w:r>
      <w:r w:rsidR="00D771D6">
        <w:rPr>
          <w:rFonts w:ascii="Arial" w:hAnsi="Arial" w:cs="Arial"/>
          <w:sz w:val="24"/>
          <w:szCs w:val="24"/>
        </w:rPr>
        <w:t xml:space="preserve">i transparentnej procedurze dot. przeznaczenia kierunków, nie w jednostronnej </w:t>
      </w:r>
      <w:r w:rsidR="00613CF5">
        <w:rPr>
          <w:rFonts w:ascii="Arial" w:hAnsi="Arial" w:cs="Arial"/>
          <w:sz w:val="24"/>
          <w:szCs w:val="24"/>
        </w:rPr>
        <w:t xml:space="preserve">decyzji, która leży po stronie </w:t>
      </w:r>
      <w:r>
        <w:rPr>
          <w:rFonts w:ascii="Arial" w:hAnsi="Arial" w:cs="Arial"/>
          <w:sz w:val="24"/>
          <w:szCs w:val="24"/>
        </w:rPr>
        <w:t>Prezydent</w:t>
      </w:r>
      <w:r w:rsidR="00D771D6">
        <w:rPr>
          <w:rFonts w:ascii="Arial" w:hAnsi="Arial" w:cs="Arial"/>
          <w:sz w:val="24"/>
          <w:szCs w:val="24"/>
        </w:rPr>
        <w:t xml:space="preserve">a miasta.  </w:t>
      </w:r>
      <w:r w:rsidR="0098560A">
        <w:rPr>
          <w:rFonts w:ascii="Arial" w:hAnsi="Arial" w:cs="Arial"/>
          <w:sz w:val="24"/>
          <w:szCs w:val="24"/>
        </w:rPr>
        <w:t xml:space="preserve">Pan Nadbereżny zwrócił się z apelem, aby </w:t>
      </w:r>
      <w:r w:rsidR="00613CF5">
        <w:rPr>
          <w:rFonts w:ascii="Arial" w:hAnsi="Arial" w:cs="Arial"/>
          <w:sz w:val="24"/>
          <w:szCs w:val="24"/>
        </w:rPr>
        <w:br/>
      </w:r>
      <w:r w:rsidR="0098560A">
        <w:rPr>
          <w:rFonts w:ascii="Arial" w:hAnsi="Arial" w:cs="Arial"/>
          <w:sz w:val="24"/>
          <w:szCs w:val="24"/>
        </w:rPr>
        <w:t>w</w:t>
      </w:r>
      <w:r w:rsidR="00E31DE3">
        <w:rPr>
          <w:rFonts w:ascii="Arial" w:hAnsi="Arial" w:cs="Arial"/>
          <w:sz w:val="24"/>
          <w:szCs w:val="24"/>
        </w:rPr>
        <w:t xml:space="preserve"> </w:t>
      </w:r>
      <w:r w:rsidR="0098560A">
        <w:rPr>
          <w:rFonts w:ascii="Arial" w:hAnsi="Arial" w:cs="Arial"/>
          <w:sz w:val="24"/>
          <w:szCs w:val="24"/>
        </w:rPr>
        <w:t>sprawach kluczowych,</w:t>
      </w:r>
      <w:r w:rsidR="00E31DE3">
        <w:rPr>
          <w:rFonts w:ascii="Arial" w:hAnsi="Arial" w:cs="Arial"/>
          <w:sz w:val="24"/>
          <w:szCs w:val="24"/>
        </w:rPr>
        <w:t xml:space="preserve"> </w:t>
      </w:r>
      <w:r w:rsidR="0098560A">
        <w:rPr>
          <w:rFonts w:ascii="Arial" w:hAnsi="Arial" w:cs="Arial"/>
          <w:sz w:val="24"/>
          <w:szCs w:val="24"/>
        </w:rPr>
        <w:t>które</w:t>
      </w:r>
      <w:r w:rsidR="00E31DE3">
        <w:rPr>
          <w:rFonts w:ascii="Arial" w:hAnsi="Arial" w:cs="Arial"/>
          <w:sz w:val="24"/>
          <w:szCs w:val="24"/>
        </w:rPr>
        <w:t xml:space="preserve"> </w:t>
      </w:r>
      <w:r w:rsidR="0098560A">
        <w:rPr>
          <w:rFonts w:ascii="Arial" w:hAnsi="Arial" w:cs="Arial"/>
          <w:sz w:val="24"/>
          <w:szCs w:val="24"/>
        </w:rPr>
        <w:t xml:space="preserve">dotyczą dziesięcioleci, podejmować decyzje odpowiedzialnie. </w:t>
      </w:r>
    </w:p>
    <w:p w:rsidR="004675A5" w:rsidRDefault="006D42AE" w:rsidP="0098560A">
      <w:pPr>
        <w:spacing w:line="276" w:lineRule="auto"/>
        <w:jc w:val="both"/>
        <w:rPr>
          <w:rFonts w:ascii="Arial" w:hAnsi="Arial" w:cs="Arial"/>
          <w:sz w:val="24"/>
          <w:szCs w:val="24"/>
        </w:rPr>
      </w:pPr>
      <w:r>
        <w:rPr>
          <w:rFonts w:ascii="Arial" w:hAnsi="Arial" w:cs="Arial"/>
          <w:sz w:val="24"/>
          <w:szCs w:val="24"/>
        </w:rPr>
        <w:t>Prezydent</w:t>
      </w:r>
      <w:r w:rsidR="00A2221A">
        <w:rPr>
          <w:rFonts w:ascii="Arial" w:hAnsi="Arial" w:cs="Arial"/>
          <w:sz w:val="24"/>
          <w:szCs w:val="24"/>
        </w:rPr>
        <w:t xml:space="preserve"> zaznaczył, że radni wplątali w swoją manifestację dotyczącą planu miejscowego strategicznego inwestora jakim jest SK Nexilis. </w:t>
      </w:r>
      <w:r w:rsidR="00AD2940">
        <w:rPr>
          <w:rFonts w:ascii="Arial" w:hAnsi="Arial" w:cs="Arial"/>
          <w:sz w:val="24"/>
          <w:szCs w:val="24"/>
        </w:rPr>
        <w:t xml:space="preserve">Dodał, iż plan miejscowy i zapisy nie dotyczą </w:t>
      </w:r>
      <w:r w:rsidR="00E31DE3">
        <w:rPr>
          <w:rFonts w:ascii="Arial" w:hAnsi="Arial" w:cs="Arial"/>
          <w:sz w:val="24"/>
          <w:szCs w:val="24"/>
        </w:rPr>
        <w:t xml:space="preserve">obszaru działki </w:t>
      </w:r>
      <w:r w:rsidR="00AD2940">
        <w:rPr>
          <w:rFonts w:ascii="Arial" w:hAnsi="Arial" w:cs="Arial"/>
          <w:sz w:val="24"/>
          <w:szCs w:val="24"/>
        </w:rPr>
        <w:t>inwestycyjnej SK N</w:t>
      </w:r>
      <w:r w:rsidR="006021BF">
        <w:rPr>
          <w:rFonts w:ascii="Arial" w:hAnsi="Arial" w:cs="Arial"/>
          <w:sz w:val="24"/>
          <w:szCs w:val="24"/>
        </w:rPr>
        <w:t>exilis, który</w:t>
      </w:r>
      <w:r w:rsidR="00E31DE3">
        <w:rPr>
          <w:rFonts w:ascii="Arial" w:hAnsi="Arial" w:cs="Arial"/>
          <w:sz w:val="24"/>
          <w:szCs w:val="24"/>
        </w:rPr>
        <w:t xml:space="preserve"> </w:t>
      </w:r>
      <w:r w:rsidR="006021BF">
        <w:rPr>
          <w:rFonts w:ascii="Arial" w:hAnsi="Arial" w:cs="Arial"/>
          <w:sz w:val="24"/>
          <w:szCs w:val="24"/>
        </w:rPr>
        <w:t>działa</w:t>
      </w:r>
      <w:r w:rsidR="00AD2940">
        <w:rPr>
          <w:rFonts w:ascii="Arial" w:hAnsi="Arial" w:cs="Arial"/>
          <w:sz w:val="24"/>
          <w:szCs w:val="24"/>
        </w:rPr>
        <w:t xml:space="preserve"> w obszarze działania</w:t>
      </w:r>
      <w:r w:rsidR="00E31DE3">
        <w:rPr>
          <w:rFonts w:ascii="Arial" w:hAnsi="Arial" w:cs="Arial"/>
          <w:sz w:val="24"/>
          <w:szCs w:val="24"/>
        </w:rPr>
        <w:t xml:space="preserve"> strefa 1 i tam nie ma takich zapisów. </w:t>
      </w:r>
      <w:r w:rsidR="00693B24">
        <w:rPr>
          <w:rFonts w:ascii="Arial" w:hAnsi="Arial" w:cs="Arial"/>
          <w:sz w:val="24"/>
          <w:szCs w:val="24"/>
        </w:rPr>
        <w:t>Dzisiejsza</w:t>
      </w:r>
      <w:r w:rsidR="006021BF">
        <w:rPr>
          <w:rFonts w:ascii="Arial" w:hAnsi="Arial" w:cs="Arial"/>
          <w:sz w:val="24"/>
          <w:szCs w:val="24"/>
        </w:rPr>
        <w:t xml:space="preserve"> propozycja to obszar </w:t>
      </w:r>
      <w:r w:rsidR="00E401A3">
        <w:rPr>
          <w:rFonts w:ascii="Arial" w:hAnsi="Arial" w:cs="Arial"/>
          <w:sz w:val="24"/>
          <w:szCs w:val="24"/>
        </w:rPr>
        <w:t>poniżej</w:t>
      </w:r>
      <w:r w:rsidR="006021BF">
        <w:rPr>
          <w:rFonts w:ascii="Arial" w:hAnsi="Arial" w:cs="Arial"/>
          <w:sz w:val="24"/>
          <w:szCs w:val="24"/>
        </w:rPr>
        <w:t xml:space="preserve"> w stronę południową</w:t>
      </w:r>
      <w:r w:rsidR="00FC7D35">
        <w:rPr>
          <w:rFonts w:ascii="Arial" w:hAnsi="Arial" w:cs="Arial"/>
          <w:sz w:val="24"/>
          <w:szCs w:val="24"/>
        </w:rPr>
        <w:t xml:space="preserve"> i nie dotyczy obszaru SK Nexilis, a firma nie składała takiego wniosku. Pan Lucjusz Nadbereżny powiedział, że radni SPS w sposób nieodpowiedzialny przypisują </w:t>
      </w:r>
      <w:r w:rsidR="00BC2B20">
        <w:rPr>
          <w:rFonts w:ascii="Arial" w:hAnsi="Arial" w:cs="Arial"/>
          <w:sz w:val="24"/>
          <w:szCs w:val="24"/>
        </w:rPr>
        <w:t>możliwość wystąpienia awarii przemysłowej</w:t>
      </w:r>
      <w:r w:rsidR="00E31DE3">
        <w:rPr>
          <w:rFonts w:ascii="Arial" w:hAnsi="Arial" w:cs="Arial"/>
          <w:sz w:val="24"/>
          <w:szCs w:val="24"/>
        </w:rPr>
        <w:t xml:space="preserve"> do firmy</w:t>
      </w:r>
      <w:r w:rsidR="00FC7D35">
        <w:rPr>
          <w:rFonts w:ascii="Arial" w:hAnsi="Arial" w:cs="Arial"/>
          <w:sz w:val="24"/>
          <w:szCs w:val="24"/>
        </w:rPr>
        <w:t>,</w:t>
      </w:r>
      <w:r w:rsidR="00E31DE3">
        <w:rPr>
          <w:rFonts w:ascii="Arial" w:hAnsi="Arial" w:cs="Arial"/>
          <w:sz w:val="24"/>
          <w:szCs w:val="24"/>
        </w:rPr>
        <w:t xml:space="preserve"> </w:t>
      </w:r>
      <w:r w:rsidR="00FC7D35">
        <w:rPr>
          <w:rFonts w:ascii="Arial" w:hAnsi="Arial" w:cs="Arial"/>
          <w:sz w:val="24"/>
          <w:szCs w:val="24"/>
        </w:rPr>
        <w:t>która</w:t>
      </w:r>
      <w:r w:rsidR="00E31DE3">
        <w:rPr>
          <w:rFonts w:ascii="Arial" w:hAnsi="Arial" w:cs="Arial"/>
          <w:sz w:val="24"/>
          <w:szCs w:val="24"/>
        </w:rPr>
        <w:t xml:space="preserve"> </w:t>
      </w:r>
      <w:r w:rsidR="00FC7D35">
        <w:rPr>
          <w:rFonts w:ascii="Arial" w:hAnsi="Arial" w:cs="Arial"/>
          <w:sz w:val="24"/>
          <w:szCs w:val="24"/>
        </w:rPr>
        <w:t>konsekwentnie</w:t>
      </w:r>
      <w:r w:rsidR="00E31DE3">
        <w:rPr>
          <w:rFonts w:ascii="Arial" w:hAnsi="Arial" w:cs="Arial"/>
          <w:sz w:val="24"/>
          <w:szCs w:val="24"/>
        </w:rPr>
        <w:t xml:space="preserve"> </w:t>
      </w:r>
      <w:r w:rsidR="00FC7D35">
        <w:rPr>
          <w:rFonts w:ascii="Arial" w:hAnsi="Arial" w:cs="Arial"/>
          <w:sz w:val="24"/>
          <w:szCs w:val="24"/>
        </w:rPr>
        <w:t>inwestuje</w:t>
      </w:r>
      <w:r w:rsidR="00E31DE3">
        <w:rPr>
          <w:rFonts w:ascii="Arial" w:hAnsi="Arial" w:cs="Arial"/>
          <w:sz w:val="24"/>
          <w:szCs w:val="24"/>
        </w:rPr>
        <w:t xml:space="preserve"> w Stalowej Woli i </w:t>
      </w:r>
      <w:r w:rsidR="00BC2B20">
        <w:rPr>
          <w:rFonts w:ascii="Arial" w:hAnsi="Arial" w:cs="Arial"/>
          <w:sz w:val="24"/>
          <w:szCs w:val="24"/>
        </w:rPr>
        <w:t xml:space="preserve">daje pracę tysiącom ludzi zatrudnionych przy budowie. </w:t>
      </w:r>
      <w:r w:rsidR="007F618E">
        <w:rPr>
          <w:rFonts w:ascii="Arial" w:hAnsi="Arial" w:cs="Arial"/>
          <w:sz w:val="24"/>
          <w:szCs w:val="24"/>
        </w:rPr>
        <w:t>Firma dokonała dokapitalizowania spółki działającej na terenie Stalowej Woli kwotą ponad 1 mld 400 mln zł na trwają</w:t>
      </w:r>
      <w:r w:rsidR="00074951">
        <w:rPr>
          <w:rFonts w:ascii="Arial" w:hAnsi="Arial" w:cs="Arial"/>
          <w:sz w:val="24"/>
          <w:szCs w:val="24"/>
        </w:rPr>
        <w:t>cy etap budowy</w:t>
      </w:r>
      <w:r w:rsidR="007F618E">
        <w:rPr>
          <w:rFonts w:ascii="Arial" w:hAnsi="Arial" w:cs="Arial"/>
          <w:sz w:val="24"/>
          <w:szCs w:val="24"/>
        </w:rPr>
        <w:t xml:space="preserve">, </w:t>
      </w:r>
      <w:r w:rsidR="00E31DE3">
        <w:rPr>
          <w:rFonts w:ascii="Arial" w:hAnsi="Arial" w:cs="Arial"/>
          <w:sz w:val="24"/>
          <w:szCs w:val="24"/>
        </w:rPr>
        <w:t>co da</w:t>
      </w:r>
      <w:r w:rsidR="007F618E">
        <w:rPr>
          <w:rFonts w:ascii="Arial" w:hAnsi="Arial" w:cs="Arial"/>
          <w:sz w:val="24"/>
          <w:szCs w:val="24"/>
        </w:rPr>
        <w:t>je wpływy podatkowe na</w:t>
      </w:r>
      <w:r w:rsidR="00E31DE3">
        <w:rPr>
          <w:rFonts w:ascii="Arial" w:hAnsi="Arial" w:cs="Arial"/>
          <w:sz w:val="24"/>
          <w:szCs w:val="24"/>
        </w:rPr>
        <w:t xml:space="preserve"> </w:t>
      </w:r>
      <w:r w:rsidR="007F618E">
        <w:rPr>
          <w:rFonts w:ascii="Arial" w:hAnsi="Arial" w:cs="Arial"/>
          <w:sz w:val="24"/>
          <w:szCs w:val="24"/>
        </w:rPr>
        <w:t>ponad</w:t>
      </w:r>
      <w:r w:rsidR="00E31DE3">
        <w:rPr>
          <w:rFonts w:ascii="Arial" w:hAnsi="Arial" w:cs="Arial"/>
          <w:sz w:val="24"/>
          <w:szCs w:val="24"/>
        </w:rPr>
        <w:t xml:space="preserve"> 6 mln zł. </w:t>
      </w:r>
      <w:r w:rsidR="00074951">
        <w:rPr>
          <w:rFonts w:ascii="Arial" w:hAnsi="Arial" w:cs="Arial"/>
          <w:sz w:val="24"/>
          <w:szCs w:val="24"/>
        </w:rPr>
        <w:t xml:space="preserve">do tego dochodzi sprzedaż </w:t>
      </w:r>
      <w:r w:rsidR="00E31DE3">
        <w:rPr>
          <w:rFonts w:ascii="Arial" w:hAnsi="Arial" w:cs="Arial"/>
          <w:sz w:val="24"/>
          <w:szCs w:val="24"/>
        </w:rPr>
        <w:t>nieruchomości</w:t>
      </w:r>
      <w:r w:rsidR="00074951">
        <w:rPr>
          <w:rFonts w:ascii="Arial" w:hAnsi="Arial" w:cs="Arial"/>
          <w:sz w:val="24"/>
          <w:szCs w:val="24"/>
        </w:rPr>
        <w:t xml:space="preserve">. </w:t>
      </w:r>
      <w:r>
        <w:rPr>
          <w:rFonts w:ascii="Arial" w:hAnsi="Arial" w:cs="Arial"/>
          <w:sz w:val="24"/>
          <w:szCs w:val="24"/>
        </w:rPr>
        <w:t>Prezydent</w:t>
      </w:r>
      <w:r w:rsidR="004675A5">
        <w:rPr>
          <w:rFonts w:ascii="Arial" w:hAnsi="Arial" w:cs="Arial"/>
          <w:sz w:val="24"/>
          <w:szCs w:val="24"/>
        </w:rPr>
        <w:t xml:space="preserve"> dodał, że do budżetu miasta wpłynęło kilkadziesiąt milionów złotych ze sprzedaży nieruchomości. </w:t>
      </w:r>
      <w:r w:rsidR="003939CB">
        <w:rPr>
          <w:rFonts w:ascii="Arial" w:hAnsi="Arial" w:cs="Arial"/>
          <w:sz w:val="24"/>
          <w:szCs w:val="24"/>
        </w:rPr>
        <w:t>Pan Nadbereżny podkreśl</w:t>
      </w:r>
      <w:r w:rsidR="00693B24">
        <w:rPr>
          <w:rFonts w:ascii="Arial" w:hAnsi="Arial" w:cs="Arial"/>
          <w:sz w:val="24"/>
          <w:szCs w:val="24"/>
        </w:rPr>
        <w:t>ił, że na rozwoju gospodarczym S</w:t>
      </w:r>
      <w:r w:rsidR="003939CB">
        <w:rPr>
          <w:rFonts w:ascii="Arial" w:hAnsi="Arial" w:cs="Arial"/>
          <w:sz w:val="24"/>
          <w:szCs w:val="24"/>
        </w:rPr>
        <w:t>talowej</w:t>
      </w:r>
      <w:r w:rsidR="00693B24">
        <w:rPr>
          <w:rFonts w:ascii="Arial" w:hAnsi="Arial" w:cs="Arial"/>
          <w:sz w:val="24"/>
          <w:szCs w:val="24"/>
        </w:rPr>
        <w:t xml:space="preserve"> Woli</w:t>
      </w:r>
      <w:r w:rsidR="003939CB">
        <w:rPr>
          <w:rFonts w:ascii="Arial" w:hAnsi="Arial" w:cs="Arial"/>
          <w:sz w:val="24"/>
          <w:szCs w:val="24"/>
        </w:rPr>
        <w:t xml:space="preserve"> zyskuje całe miasto, gastronomia, nieruchomości. </w:t>
      </w:r>
      <w:r>
        <w:rPr>
          <w:rFonts w:ascii="Arial" w:hAnsi="Arial" w:cs="Arial"/>
          <w:sz w:val="24"/>
          <w:szCs w:val="24"/>
        </w:rPr>
        <w:t>Prezydent</w:t>
      </w:r>
      <w:r w:rsidR="00F06944">
        <w:rPr>
          <w:rFonts w:ascii="Arial" w:hAnsi="Arial" w:cs="Arial"/>
          <w:sz w:val="24"/>
          <w:szCs w:val="24"/>
        </w:rPr>
        <w:t xml:space="preserve"> powiedział, że radni SPS powtarzają kłamstwa na temat awarii, która miała miejsce w innym zakładzie, w innej technologii, w innej spółce grupy SK, nie SK Nexilis, nie mająca nic wspólnego z inwestycją w Stalowej Woli. </w:t>
      </w:r>
      <w:r w:rsidR="00870410">
        <w:rPr>
          <w:rFonts w:ascii="Arial" w:hAnsi="Arial" w:cs="Arial"/>
          <w:sz w:val="24"/>
          <w:szCs w:val="24"/>
        </w:rPr>
        <w:t xml:space="preserve">Dodał, że dotyczyło to </w:t>
      </w:r>
      <w:r w:rsidR="00693B24">
        <w:rPr>
          <w:rFonts w:ascii="Arial" w:hAnsi="Arial" w:cs="Arial"/>
          <w:sz w:val="24"/>
          <w:szCs w:val="24"/>
        </w:rPr>
        <w:t>awarii na placu budowy, za którą</w:t>
      </w:r>
      <w:r w:rsidR="00870410">
        <w:rPr>
          <w:rFonts w:ascii="Arial" w:hAnsi="Arial" w:cs="Arial"/>
          <w:sz w:val="24"/>
          <w:szCs w:val="24"/>
        </w:rPr>
        <w:t xml:space="preserve"> odpowiadali wykonawcy firmy, nie w uruchomionej technologicznie fabryce. Zdaniem </w:t>
      </w:r>
      <w:r>
        <w:rPr>
          <w:rFonts w:ascii="Arial" w:hAnsi="Arial" w:cs="Arial"/>
          <w:sz w:val="24"/>
          <w:szCs w:val="24"/>
        </w:rPr>
        <w:t>Prezydent</w:t>
      </w:r>
      <w:r w:rsidR="00870410">
        <w:rPr>
          <w:rFonts w:ascii="Arial" w:hAnsi="Arial" w:cs="Arial"/>
          <w:sz w:val="24"/>
          <w:szCs w:val="24"/>
        </w:rPr>
        <w:t xml:space="preserve">a, kreowanie opinii, aby SK miało zatruć w Stalowej Woli </w:t>
      </w:r>
      <w:r w:rsidR="00870410">
        <w:rPr>
          <w:rFonts w:ascii="Arial" w:hAnsi="Arial" w:cs="Arial"/>
          <w:sz w:val="24"/>
          <w:szCs w:val="24"/>
        </w:rPr>
        <w:lastRenderedPageBreak/>
        <w:t xml:space="preserve">wodę i mieszkańców jest nieodpowiedzialna. Dodał, iż </w:t>
      </w:r>
      <w:r w:rsidR="00884D15">
        <w:rPr>
          <w:rFonts w:ascii="Arial" w:hAnsi="Arial" w:cs="Arial"/>
          <w:sz w:val="24"/>
          <w:szCs w:val="24"/>
        </w:rPr>
        <w:t xml:space="preserve">została wydana </w:t>
      </w:r>
      <w:r w:rsidR="00870410">
        <w:rPr>
          <w:rFonts w:ascii="Arial" w:hAnsi="Arial" w:cs="Arial"/>
          <w:sz w:val="24"/>
          <w:szCs w:val="24"/>
        </w:rPr>
        <w:t>decyzja ś</w:t>
      </w:r>
      <w:r w:rsidR="00884D15">
        <w:rPr>
          <w:rFonts w:ascii="Arial" w:hAnsi="Arial" w:cs="Arial"/>
          <w:sz w:val="24"/>
          <w:szCs w:val="24"/>
        </w:rPr>
        <w:t xml:space="preserve">rodowiskowa, a miasto wykonuje dodatkowe zabezpieczenia w projekcie dot. zrzutu wody i kontrolowania go przez miasto. </w:t>
      </w:r>
      <w:r>
        <w:rPr>
          <w:rFonts w:ascii="Arial" w:hAnsi="Arial" w:cs="Arial"/>
          <w:sz w:val="24"/>
          <w:szCs w:val="24"/>
        </w:rPr>
        <w:t>Prezydent</w:t>
      </w:r>
      <w:r w:rsidR="00884D15">
        <w:rPr>
          <w:rFonts w:ascii="Arial" w:hAnsi="Arial" w:cs="Arial"/>
          <w:sz w:val="24"/>
          <w:szCs w:val="24"/>
        </w:rPr>
        <w:t xml:space="preserve"> podkreślił, że nieprawdą jest, że SK będzie pobierać wodę głębinową.   </w:t>
      </w:r>
    </w:p>
    <w:p w:rsidR="00601D21" w:rsidRDefault="006D42AE" w:rsidP="00592C04">
      <w:pPr>
        <w:spacing w:line="276" w:lineRule="auto"/>
        <w:jc w:val="both"/>
        <w:rPr>
          <w:rFonts w:ascii="Arial" w:hAnsi="Arial" w:cs="Arial"/>
          <w:sz w:val="24"/>
          <w:szCs w:val="24"/>
        </w:rPr>
      </w:pPr>
      <w:r>
        <w:rPr>
          <w:rFonts w:ascii="Arial" w:hAnsi="Arial" w:cs="Arial"/>
          <w:sz w:val="24"/>
          <w:szCs w:val="24"/>
        </w:rPr>
        <w:t>Prezydent</w:t>
      </w:r>
      <w:r w:rsidR="00884D15">
        <w:rPr>
          <w:rFonts w:ascii="Arial" w:hAnsi="Arial" w:cs="Arial"/>
          <w:sz w:val="24"/>
          <w:szCs w:val="24"/>
        </w:rPr>
        <w:t xml:space="preserve"> zaznaczył, że poza swoją rodziną najbardziej kocha Stalową Wolę i jej mieszkańców i nie pozwoliłby na to, aby pojawił się tu inwestor powodujący zagrożenie dla życia i zdrowia mieszkańców. </w:t>
      </w:r>
      <w:r w:rsidR="00DC7C85">
        <w:rPr>
          <w:rFonts w:ascii="Arial" w:hAnsi="Arial" w:cs="Arial"/>
          <w:sz w:val="24"/>
          <w:szCs w:val="24"/>
        </w:rPr>
        <w:t xml:space="preserve">Pan Nadbereżny powiedział, że podczas wielu rozmów z inwestorami poruszany jest temat warunków środowiskowych </w:t>
      </w:r>
      <w:r w:rsidR="00693B24">
        <w:rPr>
          <w:rFonts w:ascii="Arial" w:hAnsi="Arial" w:cs="Arial"/>
          <w:sz w:val="24"/>
          <w:szCs w:val="24"/>
        </w:rPr>
        <w:br/>
      </w:r>
      <w:r w:rsidR="00DA07A2">
        <w:rPr>
          <w:rFonts w:ascii="Arial" w:hAnsi="Arial" w:cs="Arial"/>
          <w:sz w:val="24"/>
          <w:szCs w:val="24"/>
        </w:rPr>
        <w:t xml:space="preserve">a podejmowane decyzje oparte są na najwyższych standardach. </w:t>
      </w:r>
      <w:r w:rsidR="00586A93">
        <w:rPr>
          <w:rFonts w:ascii="Arial" w:hAnsi="Arial" w:cs="Arial"/>
          <w:sz w:val="24"/>
          <w:szCs w:val="24"/>
        </w:rPr>
        <w:t xml:space="preserve">Według </w:t>
      </w:r>
      <w:r>
        <w:rPr>
          <w:rFonts w:ascii="Arial" w:hAnsi="Arial" w:cs="Arial"/>
          <w:sz w:val="24"/>
          <w:szCs w:val="24"/>
        </w:rPr>
        <w:t>Prezydent</w:t>
      </w:r>
      <w:r w:rsidR="00592C04">
        <w:rPr>
          <w:rFonts w:ascii="Arial" w:hAnsi="Arial" w:cs="Arial"/>
          <w:sz w:val="24"/>
          <w:szCs w:val="24"/>
        </w:rPr>
        <w:t>a, jeżeli nie zostanie wykonana praca, która otworzy nowe gałęzie</w:t>
      </w:r>
      <w:r w:rsidR="00425EC9">
        <w:rPr>
          <w:rFonts w:ascii="Arial" w:hAnsi="Arial" w:cs="Arial"/>
          <w:sz w:val="24"/>
          <w:szCs w:val="24"/>
        </w:rPr>
        <w:t xml:space="preserve"> </w:t>
      </w:r>
      <w:r w:rsidR="00592C04">
        <w:rPr>
          <w:rFonts w:ascii="Arial" w:hAnsi="Arial" w:cs="Arial"/>
          <w:sz w:val="24"/>
          <w:szCs w:val="24"/>
        </w:rPr>
        <w:t xml:space="preserve">gospodarcze </w:t>
      </w:r>
      <w:r w:rsidR="00693B24">
        <w:rPr>
          <w:rFonts w:ascii="Arial" w:hAnsi="Arial" w:cs="Arial"/>
          <w:sz w:val="24"/>
          <w:szCs w:val="24"/>
        </w:rPr>
        <w:br/>
      </w:r>
      <w:r w:rsidR="00592C04">
        <w:rPr>
          <w:rFonts w:ascii="Arial" w:hAnsi="Arial" w:cs="Arial"/>
          <w:sz w:val="24"/>
          <w:szCs w:val="24"/>
        </w:rPr>
        <w:t>w Stalowej W</w:t>
      </w:r>
      <w:r w:rsidR="00425EC9">
        <w:rPr>
          <w:rFonts w:ascii="Arial" w:hAnsi="Arial" w:cs="Arial"/>
          <w:sz w:val="24"/>
          <w:szCs w:val="24"/>
        </w:rPr>
        <w:t>oli</w:t>
      </w:r>
      <w:r w:rsidR="007B1E47">
        <w:rPr>
          <w:rFonts w:ascii="Arial" w:hAnsi="Arial" w:cs="Arial"/>
          <w:sz w:val="24"/>
          <w:szCs w:val="24"/>
        </w:rPr>
        <w:t xml:space="preserve"> jak Euro-Park Stalowa Wola, </w:t>
      </w:r>
      <w:r w:rsidR="00425EC9">
        <w:rPr>
          <w:rFonts w:ascii="Arial" w:hAnsi="Arial" w:cs="Arial"/>
          <w:sz w:val="24"/>
          <w:szCs w:val="24"/>
        </w:rPr>
        <w:t>nie ma szans</w:t>
      </w:r>
      <w:r w:rsidR="007B1E47">
        <w:rPr>
          <w:rFonts w:ascii="Arial" w:hAnsi="Arial" w:cs="Arial"/>
          <w:sz w:val="24"/>
          <w:szCs w:val="24"/>
        </w:rPr>
        <w:t>,</w:t>
      </w:r>
      <w:r w:rsidR="00425EC9">
        <w:rPr>
          <w:rFonts w:ascii="Arial" w:hAnsi="Arial" w:cs="Arial"/>
          <w:sz w:val="24"/>
          <w:szCs w:val="24"/>
        </w:rPr>
        <w:t xml:space="preserve"> aby miasto </w:t>
      </w:r>
      <w:r w:rsidR="00FE20B5">
        <w:rPr>
          <w:rFonts w:ascii="Arial" w:hAnsi="Arial" w:cs="Arial"/>
          <w:sz w:val="24"/>
          <w:szCs w:val="24"/>
        </w:rPr>
        <w:t xml:space="preserve">mogło być takie jakim zostało zaprojektowane i zaplanowane 85 lat temu przez budowniczych Centralnego Okręgu Przemysłowego. </w:t>
      </w:r>
      <w:r w:rsidR="007D3F86">
        <w:rPr>
          <w:rFonts w:ascii="Arial" w:hAnsi="Arial" w:cs="Arial"/>
          <w:sz w:val="24"/>
          <w:szCs w:val="24"/>
        </w:rPr>
        <w:t xml:space="preserve">Pan Nadbereżny zaznaczył, gdyby dzisiaj chciano rozpatrywać </w:t>
      </w:r>
      <w:r w:rsidR="005223B9">
        <w:rPr>
          <w:rFonts w:ascii="Arial" w:hAnsi="Arial" w:cs="Arial"/>
          <w:sz w:val="24"/>
          <w:szCs w:val="24"/>
        </w:rPr>
        <w:t xml:space="preserve">sprawy </w:t>
      </w:r>
      <w:r w:rsidR="007D3F86">
        <w:rPr>
          <w:rFonts w:ascii="Arial" w:hAnsi="Arial" w:cs="Arial"/>
          <w:sz w:val="24"/>
          <w:szCs w:val="24"/>
        </w:rPr>
        <w:t>wywołując</w:t>
      </w:r>
      <w:r w:rsidR="005223B9">
        <w:rPr>
          <w:rFonts w:ascii="Arial" w:hAnsi="Arial" w:cs="Arial"/>
          <w:sz w:val="24"/>
          <w:szCs w:val="24"/>
        </w:rPr>
        <w:t xml:space="preserve"> </w:t>
      </w:r>
      <w:r w:rsidR="007D3F86">
        <w:rPr>
          <w:rFonts w:ascii="Arial" w:hAnsi="Arial" w:cs="Arial"/>
          <w:sz w:val="24"/>
          <w:szCs w:val="24"/>
        </w:rPr>
        <w:t>panikę</w:t>
      </w:r>
      <w:r w:rsidR="005223B9">
        <w:rPr>
          <w:rFonts w:ascii="Arial" w:hAnsi="Arial" w:cs="Arial"/>
          <w:sz w:val="24"/>
          <w:szCs w:val="24"/>
        </w:rPr>
        <w:t xml:space="preserve"> to na </w:t>
      </w:r>
      <w:r w:rsidR="007D3F86">
        <w:rPr>
          <w:rFonts w:ascii="Arial" w:hAnsi="Arial" w:cs="Arial"/>
          <w:sz w:val="24"/>
          <w:szCs w:val="24"/>
        </w:rPr>
        <w:t>pewno 86</w:t>
      </w:r>
      <w:r w:rsidR="005223B9">
        <w:rPr>
          <w:rFonts w:ascii="Arial" w:hAnsi="Arial" w:cs="Arial"/>
          <w:sz w:val="24"/>
          <w:szCs w:val="24"/>
        </w:rPr>
        <w:t xml:space="preserve"> lat temu nikt by tu nie przyjechał i nie dokonał pierwszego </w:t>
      </w:r>
      <w:r w:rsidR="007D3F86">
        <w:rPr>
          <w:rFonts w:ascii="Arial" w:hAnsi="Arial" w:cs="Arial"/>
          <w:sz w:val="24"/>
          <w:szCs w:val="24"/>
        </w:rPr>
        <w:t xml:space="preserve">wycięcia sosny pod COP, </w:t>
      </w:r>
      <w:r w:rsidR="00F51D94">
        <w:rPr>
          <w:rFonts w:ascii="Arial" w:hAnsi="Arial" w:cs="Arial"/>
          <w:sz w:val="24"/>
          <w:szCs w:val="24"/>
        </w:rPr>
        <w:t xml:space="preserve">nie wybudowałby </w:t>
      </w:r>
      <w:r w:rsidR="007D3F86">
        <w:rPr>
          <w:rFonts w:ascii="Arial" w:hAnsi="Arial" w:cs="Arial"/>
          <w:sz w:val="24"/>
          <w:szCs w:val="24"/>
        </w:rPr>
        <w:t>HSW</w:t>
      </w:r>
      <w:r w:rsidR="005223B9">
        <w:rPr>
          <w:rFonts w:ascii="Arial" w:hAnsi="Arial" w:cs="Arial"/>
          <w:sz w:val="24"/>
          <w:szCs w:val="24"/>
        </w:rPr>
        <w:t xml:space="preserve"> i stalowni. </w:t>
      </w:r>
      <w:r>
        <w:rPr>
          <w:rFonts w:ascii="Arial" w:hAnsi="Arial" w:cs="Arial"/>
          <w:sz w:val="24"/>
          <w:szCs w:val="24"/>
        </w:rPr>
        <w:t>Prezydent</w:t>
      </w:r>
      <w:r w:rsidR="007D3F86">
        <w:rPr>
          <w:rFonts w:ascii="Arial" w:hAnsi="Arial" w:cs="Arial"/>
          <w:sz w:val="24"/>
          <w:szCs w:val="24"/>
        </w:rPr>
        <w:t xml:space="preserve"> o</w:t>
      </w:r>
      <w:r w:rsidR="005223B9">
        <w:rPr>
          <w:rFonts w:ascii="Arial" w:hAnsi="Arial" w:cs="Arial"/>
          <w:sz w:val="24"/>
          <w:szCs w:val="24"/>
        </w:rPr>
        <w:t xml:space="preserve">dwołał się do </w:t>
      </w:r>
      <w:r w:rsidR="007D3F86">
        <w:rPr>
          <w:rFonts w:ascii="Arial" w:hAnsi="Arial" w:cs="Arial"/>
          <w:sz w:val="24"/>
          <w:szCs w:val="24"/>
        </w:rPr>
        <w:t>autorytetu</w:t>
      </w:r>
      <w:r w:rsidR="005223B9">
        <w:rPr>
          <w:rFonts w:ascii="Arial" w:hAnsi="Arial" w:cs="Arial"/>
          <w:sz w:val="24"/>
          <w:szCs w:val="24"/>
        </w:rPr>
        <w:t xml:space="preserve"> dyrektor</w:t>
      </w:r>
      <w:r w:rsidR="007D3F86">
        <w:rPr>
          <w:rFonts w:ascii="Arial" w:hAnsi="Arial" w:cs="Arial"/>
          <w:sz w:val="24"/>
          <w:szCs w:val="24"/>
        </w:rPr>
        <w:t>a</w:t>
      </w:r>
      <w:r w:rsidR="005223B9">
        <w:rPr>
          <w:rFonts w:ascii="Arial" w:hAnsi="Arial" w:cs="Arial"/>
          <w:sz w:val="24"/>
          <w:szCs w:val="24"/>
        </w:rPr>
        <w:t xml:space="preserve"> Malicki</w:t>
      </w:r>
      <w:r w:rsidR="007D3F86">
        <w:rPr>
          <w:rFonts w:ascii="Arial" w:hAnsi="Arial" w:cs="Arial"/>
          <w:sz w:val="24"/>
          <w:szCs w:val="24"/>
        </w:rPr>
        <w:t>ego, który</w:t>
      </w:r>
      <w:r w:rsidR="005223B9">
        <w:rPr>
          <w:rFonts w:ascii="Arial" w:hAnsi="Arial" w:cs="Arial"/>
          <w:sz w:val="24"/>
          <w:szCs w:val="24"/>
        </w:rPr>
        <w:t xml:space="preserve"> nie </w:t>
      </w:r>
      <w:r w:rsidR="007D3F86">
        <w:rPr>
          <w:rFonts w:ascii="Arial" w:hAnsi="Arial" w:cs="Arial"/>
          <w:sz w:val="24"/>
          <w:szCs w:val="24"/>
        </w:rPr>
        <w:t>zbudowałby silnej HSW gdyby miał obawy i argumenty</w:t>
      </w:r>
      <w:r w:rsidR="005223B9">
        <w:rPr>
          <w:rFonts w:ascii="Arial" w:hAnsi="Arial" w:cs="Arial"/>
          <w:sz w:val="24"/>
          <w:szCs w:val="24"/>
        </w:rPr>
        <w:t xml:space="preserve"> strasząc</w:t>
      </w:r>
      <w:r w:rsidR="007D3F86">
        <w:rPr>
          <w:rFonts w:ascii="Arial" w:hAnsi="Arial" w:cs="Arial"/>
          <w:sz w:val="24"/>
          <w:szCs w:val="24"/>
        </w:rPr>
        <w:t>e</w:t>
      </w:r>
      <w:r w:rsidR="005223B9">
        <w:rPr>
          <w:rFonts w:ascii="Arial" w:hAnsi="Arial" w:cs="Arial"/>
          <w:sz w:val="24"/>
          <w:szCs w:val="24"/>
        </w:rPr>
        <w:t xml:space="preserve"> </w:t>
      </w:r>
      <w:r w:rsidR="007D3F86">
        <w:rPr>
          <w:rFonts w:ascii="Arial" w:hAnsi="Arial" w:cs="Arial"/>
          <w:sz w:val="24"/>
          <w:szCs w:val="24"/>
        </w:rPr>
        <w:t>mieszkańców</w:t>
      </w:r>
      <w:r w:rsidR="005223B9">
        <w:rPr>
          <w:rFonts w:ascii="Arial" w:hAnsi="Arial" w:cs="Arial"/>
          <w:sz w:val="24"/>
          <w:szCs w:val="24"/>
        </w:rPr>
        <w:t xml:space="preserve"> </w:t>
      </w:r>
      <w:r w:rsidR="007D3F86">
        <w:rPr>
          <w:rFonts w:ascii="Arial" w:hAnsi="Arial" w:cs="Arial"/>
          <w:sz w:val="24"/>
          <w:szCs w:val="24"/>
        </w:rPr>
        <w:t>S</w:t>
      </w:r>
      <w:r w:rsidR="005223B9">
        <w:rPr>
          <w:rFonts w:ascii="Arial" w:hAnsi="Arial" w:cs="Arial"/>
          <w:sz w:val="24"/>
          <w:szCs w:val="24"/>
        </w:rPr>
        <w:t>talo</w:t>
      </w:r>
      <w:r w:rsidR="007D3F86">
        <w:rPr>
          <w:rFonts w:ascii="Arial" w:hAnsi="Arial" w:cs="Arial"/>
          <w:sz w:val="24"/>
          <w:szCs w:val="24"/>
        </w:rPr>
        <w:t>wej w</w:t>
      </w:r>
      <w:r w:rsidR="005223B9">
        <w:rPr>
          <w:rFonts w:ascii="Arial" w:hAnsi="Arial" w:cs="Arial"/>
          <w:sz w:val="24"/>
          <w:szCs w:val="24"/>
        </w:rPr>
        <w:t xml:space="preserve">oli i inwestorów. </w:t>
      </w:r>
      <w:r>
        <w:rPr>
          <w:rFonts w:ascii="Arial" w:hAnsi="Arial" w:cs="Arial"/>
          <w:sz w:val="24"/>
          <w:szCs w:val="24"/>
        </w:rPr>
        <w:t>Prezydent</w:t>
      </w:r>
      <w:r w:rsidR="007D3F86">
        <w:rPr>
          <w:rFonts w:ascii="Arial" w:hAnsi="Arial" w:cs="Arial"/>
          <w:sz w:val="24"/>
          <w:szCs w:val="24"/>
        </w:rPr>
        <w:t xml:space="preserve"> zaapelował</w:t>
      </w:r>
      <w:r w:rsidR="009C3DC5">
        <w:rPr>
          <w:rFonts w:ascii="Arial" w:hAnsi="Arial" w:cs="Arial"/>
          <w:sz w:val="24"/>
          <w:szCs w:val="24"/>
        </w:rPr>
        <w:t xml:space="preserve"> do </w:t>
      </w:r>
      <w:r w:rsidR="007D3F86">
        <w:rPr>
          <w:rFonts w:ascii="Arial" w:hAnsi="Arial" w:cs="Arial"/>
          <w:sz w:val="24"/>
          <w:szCs w:val="24"/>
        </w:rPr>
        <w:t>radnych o</w:t>
      </w:r>
      <w:r w:rsidR="009C3DC5">
        <w:rPr>
          <w:rFonts w:ascii="Arial" w:hAnsi="Arial" w:cs="Arial"/>
          <w:sz w:val="24"/>
          <w:szCs w:val="24"/>
        </w:rPr>
        <w:t xml:space="preserve"> </w:t>
      </w:r>
      <w:r w:rsidR="007D3F86">
        <w:rPr>
          <w:rFonts w:ascii="Arial" w:hAnsi="Arial" w:cs="Arial"/>
          <w:sz w:val="24"/>
          <w:szCs w:val="24"/>
        </w:rPr>
        <w:t>odpowiedzialność, odwagę,</w:t>
      </w:r>
      <w:r w:rsidR="009C3DC5">
        <w:rPr>
          <w:rFonts w:ascii="Arial" w:hAnsi="Arial" w:cs="Arial"/>
          <w:sz w:val="24"/>
          <w:szCs w:val="24"/>
        </w:rPr>
        <w:t xml:space="preserve"> </w:t>
      </w:r>
      <w:r w:rsidR="007D3F86">
        <w:rPr>
          <w:rFonts w:ascii="Arial" w:hAnsi="Arial" w:cs="Arial"/>
          <w:sz w:val="24"/>
          <w:szCs w:val="24"/>
        </w:rPr>
        <w:t>konsekwencję oraz</w:t>
      </w:r>
      <w:r w:rsidR="009C3DC5">
        <w:rPr>
          <w:rFonts w:ascii="Arial" w:hAnsi="Arial" w:cs="Arial"/>
          <w:sz w:val="24"/>
          <w:szCs w:val="24"/>
        </w:rPr>
        <w:t xml:space="preserve"> merytorykę i </w:t>
      </w:r>
      <w:r w:rsidR="007D3F86">
        <w:rPr>
          <w:rFonts w:ascii="Arial" w:hAnsi="Arial" w:cs="Arial"/>
          <w:sz w:val="24"/>
          <w:szCs w:val="24"/>
        </w:rPr>
        <w:t>świadomość</w:t>
      </w:r>
      <w:r w:rsidR="003D502E">
        <w:rPr>
          <w:rFonts w:ascii="Arial" w:hAnsi="Arial" w:cs="Arial"/>
          <w:sz w:val="24"/>
          <w:szCs w:val="24"/>
        </w:rPr>
        <w:t xml:space="preserve">, aby można było wspólnie pracować nad tym projektem. </w:t>
      </w:r>
    </w:p>
    <w:p w:rsidR="00601D21" w:rsidRDefault="006D42AE" w:rsidP="00592C04">
      <w:pPr>
        <w:spacing w:line="276" w:lineRule="auto"/>
        <w:jc w:val="both"/>
        <w:rPr>
          <w:rFonts w:ascii="Arial" w:hAnsi="Arial" w:cs="Arial"/>
          <w:sz w:val="24"/>
          <w:szCs w:val="24"/>
        </w:rPr>
      </w:pPr>
      <w:r>
        <w:rPr>
          <w:rFonts w:ascii="Arial" w:hAnsi="Arial" w:cs="Arial"/>
          <w:sz w:val="24"/>
          <w:szCs w:val="24"/>
        </w:rPr>
        <w:t>Prezydent</w:t>
      </w:r>
      <w:r w:rsidR="00601D21">
        <w:rPr>
          <w:rFonts w:ascii="Arial" w:hAnsi="Arial" w:cs="Arial"/>
          <w:sz w:val="24"/>
          <w:szCs w:val="24"/>
        </w:rPr>
        <w:t xml:space="preserve"> Miasta Stalowej Woli powiedział, że temat ten wymaga ponownej dyskusji na posiedzeniu komisji. Dodał, że zgodnie ze Statutem Miasta Stalowej Woli po części uchwał doty</w:t>
      </w:r>
      <w:r w:rsidR="00586A93">
        <w:rPr>
          <w:rFonts w:ascii="Arial" w:hAnsi="Arial" w:cs="Arial"/>
          <w:sz w:val="24"/>
          <w:szCs w:val="24"/>
        </w:rPr>
        <w:t xml:space="preserve">czących absolutorium i SP ZOZ, </w:t>
      </w:r>
      <w:r>
        <w:rPr>
          <w:rFonts w:ascii="Arial" w:hAnsi="Arial" w:cs="Arial"/>
          <w:sz w:val="24"/>
          <w:szCs w:val="24"/>
        </w:rPr>
        <w:t>Prezydent</w:t>
      </w:r>
      <w:r w:rsidR="00601D21">
        <w:rPr>
          <w:rFonts w:ascii="Arial" w:hAnsi="Arial" w:cs="Arial"/>
          <w:sz w:val="24"/>
          <w:szCs w:val="24"/>
        </w:rPr>
        <w:t xml:space="preserve"> wniesie do Przewodniczącego Rady Miejskiej o zarządzenie formalnej przerwy na kilka dni, aby Sesja Rady Miejskiej była kontynuowana</w:t>
      </w:r>
      <w:r w:rsidR="00586A93">
        <w:rPr>
          <w:rFonts w:ascii="Arial" w:hAnsi="Arial" w:cs="Arial"/>
          <w:sz w:val="24"/>
          <w:szCs w:val="24"/>
        </w:rPr>
        <w:t xml:space="preserve"> w przyszłym tygodniu. Zdaniem </w:t>
      </w:r>
      <w:r>
        <w:rPr>
          <w:rFonts w:ascii="Arial" w:hAnsi="Arial" w:cs="Arial"/>
          <w:sz w:val="24"/>
          <w:szCs w:val="24"/>
        </w:rPr>
        <w:t>Prezydent</w:t>
      </w:r>
      <w:r w:rsidR="00601D21">
        <w:rPr>
          <w:rFonts w:ascii="Arial" w:hAnsi="Arial" w:cs="Arial"/>
          <w:sz w:val="24"/>
          <w:szCs w:val="24"/>
        </w:rPr>
        <w:t xml:space="preserve">a przyczyni się to do wyhamowania emocji oraz skłoni do przemyśleń </w:t>
      </w:r>
      <w:r w:rsidR="004756BE">
        <w:rPr>
          <w:rFonts w:ascii="Arial" w:hAnsi="Arial" w:cs="Arial"/>
          <w:sz w:val="24"/>
          <w:szCs w:val="24"/>
        </w:rPr>
        <w:t>i dyskusji, aby zarzuty zostały sprostowane</w:t>
      </w:r>
      <w:r w:rsidR="00CF41A7">
        <w:rPr>
          <w:rFonts w:ascii="Arial" w:hAnsi="Arial" w:cs="Arial"/>
          <w:sz w:val="24"/>
          <w:szCs w:val="24"/>
        </w:rPr>
        <w:t xml:space="preserve"> a radni mieli pewność nad czym głosują</w:t>
      </w:r>
      <w:r w:rsidR="004756BE">
        <w:rPr>
          <w:rFonts w:ascii="Arial" w:hAnsi="Arial" w:cs="Arial"/>
          <w:sz w:val="24"/>
          <w:szCs w:val="24"/>
        </w:rPr>
        <w:t xml:space="preserve">. </w:t>
      </w:r>
      <w:r>
        <w:rPr>
          <w:rFonts w:ascii="Arial" w:hAnsi="Arial" w:cs="Arial"/>
          <w:sz w:val="24"/>
          <w:szCs w:val="24"/>
        </w:rPr>
        <w:t>Prezydent</w:t>
      </w:r>
      <w:r w:rsidR="004756BE">
        <w:rPr>
          <w:rFonts w:ascii="Arial" w:hAnsi="Arial" w:cs="Arial"/>
          <w:sz w:val="24"/>
          <w:szCs w:val="24"/>
        </w:rPr>
        <w:t xml:space="preserve"> podziękował </w:t>
      </w:r>
      <w:r w:rsidR="00693B24">
        <w:rPr>
          <w:rFonts w:ascii="Arial" w:hAnsi="Arial" w:cs="Arial"/>
          <w:sz w:val="24"/>
          <w:szCs w:val="24"/>
        </w:rPr>
        <w:br/>
      </w:r>
      <w:r w:rsidR="004756BE">
        <w:rPr>
          <w:rFonts w:ascii="Arial" w:hAnsi="Arial" w:cs="Arial"/>
          <w:sz w:val="24"/>
          <w:szCs w:val="24"/>
        </w:rPr>
        <w:t xml:space="preserve">i poprosił o utrzymanie porządku obrad, który zawiera plan miejscowy. Dodał, że będzie formalnie wnioskował o przerwę w sesji i kontynuowanie jej w przyszłym tygodniu,  </w:t>
      </w:r>
    </w:p>
    <w:p w:rsidR="00DF0C80" w:rsidRDefault="0077245B" w:rsidP="005E2CDD">
      <w:pPr>
        <w:spacing w:line="276" w:lineRule="auto"/>
        <w:jc w:val="both"/>
        <w:rPr>
          <w:rFonts w:ascii="Arial" w:hAnsi="Arial" w:cs="Arial"/>
          <w:sz w:val="24"/>
          <w:szCs w:val="24"/>
        </w:rPr>
      </w:pPr>
      <w:r>
        <w:rPr>
          <w:rFonts w:ascii="Arial" w:hAnsi="Arial" w:cs="Arial"/>
          <w:sz w:val="24"/>
          <w:szCs w:val="24"/>
        </w:rPr>
        <w:t>Pani Joanna Grobel-</w:t>
      </w:r>
      <w:r w:rsidR="00586A93">
        <w:rPr>
          <w:rFonts w:ascii="Arial" w:hAnsi="Arial" w:cs="Arial"/>
          <w:sz w:val="24"/>
          <w:szCs w:val="24"/>
        </w:rPr>
        <w:t xml:space="preserve">Proszowska powiedziała, że pan </w:t>
      </w:r>
      <w:r w:rsidR="006D42AE">
        <w:rPr>
          <w:rFonts w:ascii="Arial" w:hAnsi="Arial" w:cs="Arial"/>
          <w:sz w:val="24"/>
          <w:szCs w:val="24"/>
        </w:rPr>
        <w:t>Prezydent</w:t>
      </w:r>
      <w:r>
        <w:rPr>
          <w:rFonts w:ascii="Arial" w:hAnsi="Arial" w:cs="Arial"/>
          <w:sz w:val="24"/>
          <w:szCs w:val="24"/>
        </w:rPr>
        <w:t xml:space="preserve"> jest osobą złotoustą </w:t>
      </w:r>
      <w:r w:rsidR="00586A93">
        <w:rPr>
          <w:rFonts w:ascii="Arial" w:hAnsi="Arial" w:cs="Arial"/>
          <w:sz w:val="24"/>
          <w:szCs w:val="24"/>
        </w:rPr>
        <w:br/>
      </w:r>
      <w:r>
        <w:rPr>
          <w:rFonts w:ascii="Arial" w:hAnsi="Arial" w:cs="Arial"/>
          <w:sz w:val="24"/>
          <w:szCs w:val="24"/>
        </w:rPr>
        <w:t>i sprytnie zarzuca radnym SPS kłamstwo. Pani radna dodała, że temat SK Nexilis nie był poruszany podczas konferencji prasowej. Radni oczekują jedynie na odpowiedź co SK Nexilis będzie robiła z odpadami po neutralizacji ścieków, gdyż podczas prezentacji technologii przez przedstawicieli firmy radni nie uzyskali odpowiedzi.</w:t>
      </w:r>
      <w:r w:rsidR="009D2A1E">
        <w:rPr>
          <w:rFonts w:ascii="Arial" w:hAnsi="Arial" w:cs="Arial"/>
          <w:sz w:val="24"/>
          <w:szCs w:val="24"/>
        </w:rPr>
        <w:t xml:space="preserve"> Pani Proszowska skomentowała, iż był to jedyny temat dotyczący SK Nexilis </w:t>
      </w:r>
      <w:r w:rsidR="00233BFF">
        <w:rPr>
          <w:rFonts w:ascii="Arial" w:hAnsi="Arial" w:cs="Arial"/>
          <w:sz w:val="24"/>
          <w:szCs w:val="24"/>
        </w:rPr>
        <w:t>poruszony</w:t>
      </w:r>
      <w:r w:rsidR="009D2A1E">
        <w:rPr>
          <w:rFonts w:ascii="Arial" w:hAnsi="Arial" w:cs="Arial"/>
          <w:sz w:val="24"/>
          <w:szCs w:val="24"/>
        </w:rPr>
        <w:t xml:space="preserve"> podczas konferencji prasowej. </w:t>
      </w:r>
      <w:r w:rsidR="00233BFF">
        <w:rPr>
          <w:rFonts w:ascii="Arial" w:hAnsi="Arial" w:cs="Arial"/>
          <w:sz w:val="24"/>
          <w:szCs w:val="24"/>
        </w:rPr>
        <w:t>Jak dodała pani Joanna Grobel-Proszowska, radni głosowali plan odnośnie SK Nexilis, gdzie był zapis, że na terenie dot. SK Nexilis dopuszcza się lokalizację przedsięwzięć</w:t>
      </w:r>
      <w:r w:rsidR="00361700">
        <w:rPr>
          <w:rFonts w:ascii="Arial" w:hAnsi="Arial" w:cs="Arial"/>
          <w:sz w:val="24"/>
          <w:szCs w:val="24"/>
        </w:rPr>
        <w:t xml:space="preserve"> </w:t>
      </w:r>
      <w:r w:rsidR="00233BFF">
        <w:rPr>
          <w:rFonts w:ascii="Arial" w:hAnsi="Arial" w:cs="Arial"/>
          <w:sz w:val="24"/>
          <w:szCs w:val="24"/>
        </w:rPr>
        <w:t>mogących</w:t>
      </w:r>
      <w:r w:rsidR="00361700">
        <w:rPr>
          <w:rFonts w:ascii="Arial" w:hAnsi="Arial" w:cs="Arial"/>
          <w:sz w:val="24"/>
          <w:szCs w:val="24"/>
        </w:rPr>
        <w:t xml:space="preserve"> potencjalne </w:t>
      </w:r>
      <w:r w:rsidR="00233BFF">
        <w:rPr>
          <w:rFonts w:ascii="Arial" w:hAnsi="Arial" w:cs="Arial"/>
          <w:sz w:val="24"/>
          <w:szCs w:val="24"/>
        </w:rPr>
        <w:t>oddziaływać</w:t>
      </w:r>
      <w:r w:rsidR="00361700">
        <w:rPr>
          <w:rFonts w:ascii="Arial" w:hAnsi="Arial" w:cs="Arial"/>
          <w:sz w:val="24"/>
          <w:szCs w:val="24"/>
        </w:rPr>
        <w:t xml:space="preserve"> na </w:t>
      </w:r>
      <w:r w:rsidR="00233BFF">
        <w:rPr>
          <w:rFonts w:ascii="Arial" w:hAnsi="Arial" w:cs="Arial"/>
          <w:sz w:val="24"/>
          <w:szCs w:val="24"/>
        </w:rPr>
        <w:t>środowisko.</w:t>
      </w:r>
      <w:r w:rsidR="005E2CDD">
        <w:rPr>
          <w:rFonts w:ascii="Arial" w:hAnsi="Arial" w:cs="Arial"/>
          <w:sz w:val="24"/>
          <w:szCs w:val="24"/>
        </w:rPr>
        <w:t xml:space="preserve"> Natomiast w planie odnośnie całej strefy oprócz zapisu, iż </w:t>
      </w:r>
      <w:r w:rsidR="00361700">
        <w:rPr>
          <w:rFonts w:ascii="Arial" w:hAnsi="Arial" w:cs="Arial"/>
          <w:sz w:val="24"/>
          <w:szCs w:val="24"/>
        </w:rPr>
        <w:t xml:space="preserve">dopuszcza się </w:t>
      </w:r>
      <w:r w:rsidR="005E2CDD">
        <w:rPr>
          <w:rFonts w:ascii="Arial" w:hAnsi="Arial" w:cs="Arial"/>
          <w:sz w:val="24"/>
          <w:szCs w:val="24"/>
        </w:rPr>
        <w:t>lokalizację</w:t>
      </w:r>
      <w:r w:rsidR="00361700">
        <w:rPr>
          <w:rFonts w:ascii="Arial" w:hAnsi="Arial" w:cs="Arial"/>
          <w:sz w:val="24"/>
          <w:szCs w:val="24"/>
        </w:rPr>
        <w:t xml:space="preserve"> </w:t>
      </w:r>
      <w:r w:rsidR="00FB6073">
        <w:rPr>
          <w:rFonts w:ascii="Arial" w:hAnsi="Arial" w:cs="Arial"/>
          <w:sz w:val="24"/>
          <w:szCs w:val="24"/>
        </w:rPr>
        <w:t>przedsięwzięć mogących zawsze lub potencjalnie znacząco oddziaływać na środowisko, znalazł się zapis</w:t>
      </w:r>
      <w:r w:rsidR="004E272A">
        <w:rPr>
          <w:rFonts w:ascii="Arial" w:hAnsi="Arial" w:cs="Arial"/>
          <w:sz w:val="24"/>
          <w:szCs w:val="24"/>
        </w:rPr>
        <w:t xml:space="preserve">, iż dopuszcza się lokalizację zakładów stwarzających </w:t>
      </w:r>
      <w:r w:rsidR="004E272A">
        <w:rPr>
          <w:rFonts w:ascii="Arial" w:hAnsi="Arial" w:cs="Arial"/>
          <w:sz w:val="24"/>
          <w:szCs w:val="24"/>
        </w:rPr>
        <w:lastRenderedPageBreak/>
        <w:t>zagroże</w:t>
      </w:r>
      <w:r w:rsidR="00586A93">
        <w:rPr>
          <w:rFonts w:ascii="Arial" w:hAnsi="Arial" w:cs="Arial"/>
          <w:sz w:val="24"/>
          <w:szCs w:val="24"/>
        </w:rPr>
        <w:t>nie dla życia lub zdrowia ludzi</w:t>
      </w:r>
      <w:r w:rsidR="004E272A">
        <w:rPr>
          <w:rFonts w:ascii="Arial" w:hAnsi="Arial" w:cs="Arial"/>
          <w:sz w:val="24"/>
          <w:szCs w:val="24"/>
        </w:rPr>
        <w:t xml:space="preserve">, a w szczególności zakładów stwarzających zagrożenie wystąpienia poważnej awarii przemysłowej. Jak dodała pani Grobel-Proszowska, zagrożenie dla zdrowia i życia ludzi najbardziej zaniepokoiło radnych, którzy wnioskowali, aby nie zapraszać do Stalowej Woli przedsiębiorców, którzy obecnie mają </w:t>
      </w:r>
      <w:r w:rsidR="00361700">
        <w:rPr>
          <w:rFonts w:ascii="Arial" w:hAnsi="Arial" w:cs="Arial"/>
          <w:sz w:val="24"/>
          <w:szCs w:val="24"/>
        </w:rPr>
        <w:t xml:space="preserve">kłopot z </w:t>
      </w:r>
      <w:r w:rsidR="004E272A">
        <w:rPr>
          <w:rFonts w:ascii="Arial" w:hAnsi="Arial" w:cs="Arial"/>
          <w:sz w:val="24"/>
          <w:szCs w:val="24"/>
        </w:rPr>
        <w:t>lokalizacją</w:t>
      </w:r>
      <w:r w:rsidR="00361700">
        <w:rPr>
          <w:rFonts w:ascii="Arial" w:hAnsi="Arial" w:cs="Arial"/>
          <w:sz w:val="24"/>
          <w:szCs w:val="24"/>
        </w:rPr>
        <w:t xml:space="preserve"> </w:t>
      </w:r>
      <w:r w:rsidR="004E272A">
        <w:rPr>
          <w:rFonts w:ascii="Arial" w:hAnsi="Arial" w:cs="Arial"/>
          <w:sz w:val="24"/>
          <w:szCs w:val="24"/>
        </w:rPr>
        <w:t xml:space="preserve">inwestycji. Radna dodała, gdyby znalazł się taki przedsiębiorca i przekonałby radę, zawsze można dokonać </w:t>
      </w:r>
      <w:r w:rsidR="00586A93">
        <w:rPr>
          <w:rFonts w:ascii="Arial" w:hAnsi="Arial" w:cs="Arial"/>
          <w:sz w:val="24"/>
          <w:szCs w:val="24"/>
        </w:rPr>
        <w:t xml:space="preserve">korekty planu. Zdaniem radnej, </w:t>
      </w:r>
      <w:r w:rsidR="006D42AE">
        <w:rPr>
          <w:rFonts w:ascii="Arial" w:hAnsi="Arial" w:cs="Arial"/>
          <w:sz w:val="24"/>
          <w:szCs w:val="24"/>
        </w:rPr>
        <w:t>Prezydent</w:t>
      </w:r>
      <w:r w:rsidR="004E272A">
        <w:rPr>
          <w:rFonts w:ascii="Arial" w:hAnsi="Arial" w:cs="Arial"/>
          <w:sz w:val="24"/>
          <w:szCs w:val="24"/>
        </w:rPr>
        <w:t xml:space="preserve"> wykracza poza to, co zostało powiedziane na konferencji prasowej</w:t>
      </w:r>
      <w:r w:rsidR="008E6079">
        <w:rPr>
          <w:rFonts w:ascii="Arial" w:hAnsi="Arial" w:cs="Arial"/>
          <w:sz w:val="24"/>
          <w:szCs w:val="24"/>
        </w:rPr>
        <w:t>, Radni obawiają się, iż taki zapis może stworzyć możliwość lokalizacji składowiska odpadów po neutralizacji ścieków. Pani Joanna Grobel-Proszowska podkreśliła, że mieszkańcy odczuwają wpływ zakładów aluminiowych i stalowni w Stalowej W</w:t>
      </w:r>
      <w:r w:rsidR="00BF2EE3">
        <w:rPr>
          <w:rFonts w:ascii="Arial" w:hAnsi="Arial" w:cs="Arial"/>
          <w:sz w:val="24"/>
          <w:szCs w:val="24"/>
        </w:rPr>
        <w:t xml:space="preserve">oli </w:t>
      </w:r>
      <w:r w:rsidR="00586A93">
        <w:rPr>
          <w:rFonts w:ascii="Arial" w:hAnsi="Arial" w:cs="Arial"/>
          <w:sz w:val="24"/>
          <w:szCs w:val="24"/>
        </w:rPr>
        <w:br/>
      </w:r>
      <w:r w:rsidR="00BF2EE3">
        <w:rPr>
          <w:rFonts w:ascii="Arial" w:hAnsi="Arial" w:cs="Arial"/>
          <w:sz w:val="24"/>
          <w:szCs w:val="24"/>
        </w:rPr>
        <w:t>i niepotrzebne są zapisy rozszerzające możliwość lokalizacji każdego przedsięwzięcia.</w:t>
      </w:r>
      <w:r w:rsidR="001764CC">
        <w:rPr>
          <w:rFonts w:ascii="Arial" w:hAnsi="Arial" w:cs="Arial"/>
          <w:sz w:val="24"/>
          <w:szCs w:val="24"/>
        </w:rPr>
        <w:t xml:space="preserve"> Radna dodała, k</w:t>
      </w:r>
      <w:r w:rsidR="00361700">
        <w:rPr>
          <w:rFonts w:ascii="Arial" w:hAnsi="Arial" w:cs="Arial"/>
          <w:sz w:val="24"/>
          <w:szCs w:val="24"/>
        </w:rPr>
        <w:t xml:space="preserve">iedy była </w:t>
      </w:r>
      <w:r w:rsidR="001764CC">
        <w:rPr>
          <w:rFonts w:ascii="Arial" w:hAnsi="Arial" w:cs="Arial"/>
          <w:sz w:val="24"/>
          <w:szCs w:val="24"/>
        </w:rPr>
        <w:t>tworzona</w:t>
      </w:r>
      <w:r w:rsidR="00361700">
        <w:rPr>
          <w:rFonts w:ascii="Arial" w:hAnsi="Arial" w:cs="Arial"/>
          <w:sz w:val="24"/>
          <w:szCs w:val="24"/>
        </w:rPr>
        <w:t xml:space="preserve"> specjalna strefa </w:t>
      </w:r>
      <w:r w:rsidR="001764CC">
        <w:rPr>
          <w:rFonts w:ascii="Arial" w:hAnsi="Arial" w:cs="Arial"/>
          <w:sz w:val="24"/>
          <w:szCs w:val="24"/>
        </w:rPr>
        <w:t xml:space="preserve">ekonomiczna </w:t>
      </w:r>
      <w:r w:rsidR="0029176B">
        <w:rPr>
          <w:rFonts w:ascii="Arial" w:hAnsi="Arial" w:cs="Arial"/>
          <w:sz w:val="24"/>
          <w:szCs w:val="24"/>
        </w:rPr>
        <w:t xml:space="preserve">w Stalowej Woli </w:t>
      </w:r>
      <w:r w:rsidR="001764CC">
        <w:rPr>
          <w:rFonts w:ascii="Arial" w:hAnsi="Arial" w:cs="Arial"/>
          <w:sz w:val="24"/>
          <w:szCs w:val="24"/>
        </w:rPr>
        <w:t>rząd wyliczył działalności</w:t>
      </w:r>
      <w:r w:rsidR="00361700">
        <w:rPr>
          <w:rFonts w:ascii="Arial" w:hAnsi="Arial" w:cs="Arial"/>
          <w:sz w:val="24"/>
          <w:szCs w:val="24"/>
        </w:rPr>
        <w:t xml:space="preserve"> </w:t>
      </w:r>
      <w:r w:rsidR="001764CC">
        <w:rPr>
          <w:rFonts w:ascii="Arial" w:hAnsi="Arial" w:cs="Arial"/>
          <w:sz w:val="24"/>
          <w:szCs w:val="24"/>
        </w:rPr>
        <w:t xml:space="preserve">gospodarcze, które </w:t>
      </w:r>
      <w:r w:rsidR="00361700">
        <w:rPr>
          <w:rFonts w:ascii="Arial" w:hAnsi="Arial" w:cs="Arial"/>
          <w:sz w:val="24"/>
          <w:szCs w:val="24"/>
        </w:rPr>
        <w:t xml:space="preserve">nie mogą </w:t>
      </w:r>
      <w:r w:rsidR="001764CC">
        <w:rPr>
          <w:rFonts w:ascii="Arial" w:hAnsi="Arial" w:cs="Arial"/>
          <w:sz w:val="24"/>
          <w:szCs w:val="24"/>
        </w:rPr>
        <w:t>być</w:t>
      </w:r>
      <w:r w:rsidR="00361700">
        <w:rPr>
          <w:rFonts w:ascii="Arial" w:hAnsi="Arial" w:cs="Arial"/>
          <w:sz w:val="24"/>
          <w:szCs w:val="24"/>
        </w:rPr>
        <w:t xml:space="preserve"> </w:t>
      </w:r>
      <w:r w:rsidR="001764CC">
        <w:rPr>
          <w:rFonts w:ascii="Arial" w:hAnsi="Arial" w:cs="Arial"/>
          <w:sz w:val="24"/>
          <w:szCs w:val="24"/>
        </w:rPr>
        <w:t>lokalizowane a Stalowa Wola chce</w:t>
      </w:r>
      <w:r w:rsidR="00361700">
        <w:rPr>
          <w:rFonts w:ascii="Arial" w:hAnsi="Arial" w:cs="Arial"/>
          <w:sz w:val="24"/>
          <w:szCs w:val="24"/>
        </w:rPr>
        <w:t xml:space="preserve"> </w:t>
      </w:r>
      <w:r w:rsidR="0029176B">
        <w:rPr>
          <w:rFonts w:ascii="Arial" w:hAnsi="Arial" w:cs="Arial"/>
          <w:sz w:val="24"/>
          <w:szCs w:val="24"/>
        </w:rPr>
        <w:t>zaprosić</w:t>
      </w:r>
      <w:r w:rsidR="00361700">
        <w:rPr>
          <w:rFonts w:ascii="Arial" w:hAnsi="Arial" w:cs="Arial"/>
          <w:sz w:val="24"/>
          <w:szCs w:val="24"/>
        </w:rPr>
        <w:t xml:space="preserve"> </w:t>
      </w:r>
      <w:r w:rsidR="00586A93">
        <w:rPr>
          <w:rFonts w:ascii="Arial" w:hAnsi="Arial" w:cs="Arial"/>
          <w:sz w:val="24"/>
          <w:szCs w:val="24"/>
        </w:rPr>
        <w:t xml:space="preserve">wszystkich i </w:t>
      </w:r>
      <w:r w:rsidR="006D42AE">
        <w:rPr>
          <w:rFonts w:ascii="Arial" w:hAnsi="Arial" w:cs="Arial"/>
          <w:sz w:val="24"/>
          <w:szCs w:val="24"/>
        </w:rPr>
        <w:t>Prezydent</w:t>
      </w:r>
      <w:r w:rsidR="00361700">
        <w:rPr>
          <w:rFonts w:ascii="Arial" w:hAnsi="Arial" w:cs="Arial"/>
          <w:sz w:val="24"/>
          <w:szCs w:val="24"/>
        </w:rPr>
        <w:t xml:space="preserve"> </w:t>
      </w:r>
      <w:r w:rsidR="001764CC">
        <w:rPr>
          <w:rFonts w:ascii="Arial" w:hAnsi="Arial" w:cs="Arial"/>
          <w:sz w:val="24"/>
          <w:szCs w:val="24"/>
        </w:rPr>
        <w:t>przekonuje radnych, ż</w:t>
      </w:r>
      <w:r w:rsidR="00361700">
        <w:rPr>
          <w:rFonts w:ascii="Arial" w:hAnsi="Arial" w:cs="Arial"/>
          <w:sz w:val="24"/>
          <w:szCs w:val="24"/>
        </w:rPr>
        <w:t xml:space="preserve">e to </w:t>
      </w:r>
      <w:r w:rsidR="001764CC">
        <w:rPr>
          <w:rFonts w:ascii="Arial" w:hAnsi="Arial" w:cs="Arial"/>
          <w:sz w:val="24"/>
          <w:szCs w:val="24"/>
        </w:rPr>
        <w:t>jest</w:t>
      </w:r>
      <w:r w:rsidR="00361700">
        <w:rPr>
          <w:rFonts w:ascii="Arial" w:hAnsi="Arial" w:cs="Arial"/>
          <w:sz w:val="24"/>
          <w:szCs w:val="24"/>
        </w:rPr>
        <w:t xml:space="preserve"> </w:t>
      </w:r>
      <w:r w:rsidR="001764CC">
        <w:rPr>
          <w:rFonts w:ascii="Arial" w:hAnsi="Arial" w:cs="Arial"/>
          <w:sz w:val="24"/>
          <w:szCs w:val="24"/>
        </w:rPr>
        <w:t>w porządku</w:t>
      </w:r>
      <w:r w:rsidR="00361700">
        <w:rPr>
          <w:rFonts w:ascii="Arial" w:hAnsi="Arial" w:cs="Arial"/>
          <w:sz w:val="24"/>
          <w:szCs w:val="24"/>
        </w:rPr>
        <w:t xml:space="preserve">. </w:t>
      </w:r>
      <w:r w:rsidR="001764CC">
        <w:rPr>
          <w:rFonts w:ascii="Arial" w:hAnsi="Arial" w:cs="Arial"/>
          <w:sz w:val="24"/>
          <w:szCs w:val="24"/>
        </w:rPr>
        <w:t>Zdaniem radnej Proszowskiej, n</w:t>
      </w:r>
      <w:r w:rsidR="00850EB1">
        <w:rPr>
          <w:rFonts w:ascii="Arial" w:hAnsi="Arial" w:cs="Arial"/>
          <w:sz w:val="24"/>
          <w:szCs w:val="24"/>
        </w:rPr>
        <w:t xml:space="preserve">a razie tych </w:t>
      </w:r>
      <w:r w:rsidR="001764CC">
        <w:rPr>
          <w:rFonts w:ascii="Arial" w:hAnsi="Arial" w:cs="Arial"/>
          <w:sz w:val="24"/>
          <w:szCs w:val="24"/>
        </w:rPr>
        <w:t>inwestorów</w:t>
      </w:r>
      <w:r w:rsidR="00850EB1">
        <w:rPr>
          <w:rFonts w:ascii="Arial" w:hAnsi="Arial" w:cs="Arial"/>
          <w:sz w:val="24"/>
          <w:szCs w:val="24"/>
        </w:rPr>
        <w:t xml:space="preserve"> nie ma</w:t>
      </w:r>
      <w:r w:rsidR="00586A93">
        <w:rPr>
          <w:rFonts w:ascii="Arial" w:hAnsi="Arial" w:cs="Arial"/>
          <w:sz w:val="24"/>
          <w:szCs w:val="24"/>
        </w:rPr>
        <w:t xml:space="preserve">, ale </w:t>
      </w:r>
      <w:r w:rsidR="006D42AE">
        <w:rPr>
          <w:rFonts w:ascii="Arial" w:hAnsi="Arial" w:cs="Arial"/>
          <w:sz w:val="24"/>
          <w:szCs w:val="24"/>
        </w:rPr>
        <w:t>Prezydent</w:t>
      </w:r>
      <w:r w:rsidR="00850EB1">
        <w:rPr>
          <w:rFonts w:ascii="Arial" w:hAnsi="Arial" w:cs="Arial"/>
          <w:sz w:val="24"/>
          <w:szCs w:val="24"/>
        </w:rPr>
        <w:t xml:space="preserve"> </w:t>
      </w:r>
      <w:r w:rsidR="001764CC">
        <w:rPr>
          <w:rFonts w:ascii="Arial" w:hAnsi="Arial" w:cs="Arial"/>
          <w:sz w:val="24"/>
          <w:szCs w:val="24"/>
        </w:rPr>
        <w:t>„otwiera</w:t>
      </w:r>
      <w:r w:rsidR="00850EB1">
        <w:rPr>
          <w:rFonts w:ascii="Arial" w:hAnsi="Arial" w:cs="Arial"/>
          <w:sz w:val="24"/>
          <w:szCs w:val="24"/>
        </w:rPr>
        <w:t xml:space="preserve"> </w:t>
      </w:r>
      <w:r w:rsidR="001764CC">
        <w:rPr>
          <w:rFonts w:ascii="Arial" w:hAnsi="Arial" w:cs="Arial"/>
          <w:sz w:val="24"/>
          <w:szCs w:val="24"/>
        </w:rPr>
        <w:t>drogę”</w:t>
      </w:r>
      <w:r w:rsidR="00850EB1">
        <w:rPr>
          <w:rFonts w:ascii="Arial" w:hAnsi="Arial" w:cs="Arial"/>
          <w:sz w:val="24"/>
          <w:szCs w:val="24"/>
        </w:rPr>
        <w:t xml:space="preserve"> dla </w:t>
      </w:r>
      <w:r w:rsidR="001764CC">
        <w:rPr>
          <w:rFonts w:ascii="Arial" w:hAnsi="Arial" w:cs="Arial"/>
          <w:sz w:val="24"/>
          <w:szCs w:val="24"/>
        </w:rPr>
        <w:t>zakładów,</w:t>
      </w:r>
      <w:r w:rsidR="00850EB1">
        <w:rPr>
          <w:rFonts w:ascii="Arial" w:hAnsi="Arial" w:cs="Arial"/>
          <w:sz w:val="24"/>
          <w:szCs w:val="24"/>
        </w:rPr>
        <w:t xml:space="preserve"> </w:t>
      </w:r>
      <w:r w:rsidR="001764CC">
        <w:rPr>
          <w:rFonts w:ascii="Arial" w:hAnsi="Arial" w:cs="Arial"/>
          <w:sz w:val="24"/>
          <w:szCs w:val="24"/>
        </w:rPr>
        <w:t>które</w:t>
      </w:r>
      <w:r w:rsidR="00850EB1">
        <w:rPr>
          <w:rFonts w:ascii="Arial" w:hAnsi="Arial" w:cs="Arial"/>
          <w:sz w:val="24"/>
          <w:szCs w:val="24"/>
        </w:rPr>
        <w:t xml:space="preserve"> negatywnie </w:t>
      </w:r>
      <w:r w:rsidR="001764CC">
        <w:rPr>
          <w:rFonts w:ascii="Arial" w:hAnsi="Arial" w:cs="Arial"/>
          <w:sz w:val="24"/>
          <w:szCs w:val="24"/>
        </w:rPr>
        <w:t>oddziałują na środowisko</w:t>
      </w:r>
      <w:r w:rsidR="00850EB1">
        <w:rPr>
          <w:rFonts w:ascii="Arial" w:hAnsi="Arial" w:cs="Arial"/>
          <w:sz w:val="24"/>
          <w:szCs w:val="24"/>
        </w:rPr>
        <w:t xml:space="preserve">. </w:t>
      </w:r>
      <w:r w:rsidR="0093395A">
        <w:rPr>
          <w:rFonts w:ascii="Arial" w:hAnsi="Arial" w:cs="Arial"/>
          <w:sz w:val="24"/>
          <w:szCs w:val="24"/>
        </w:rPr>
        <w:t xml:space="preserve">Według radnej, </w:t>
      </w:r>
      <w:r w:rsidR="00586A93">
        <w:rPr>
          <w:rFonts w:ascii="Arial" w:hAnsi="Arial" w:cs="Arial"/>
          <w:sz w:val="24"/>
          <w:szCs w:val="24"/>
        </w:rPr>
        <w:br/>
      </w:r>
      <w:r w:rsidR="0093395A">
        <w:rPr>
          <w:rFonts w:ascii="Arial" w:hAnsi="Arial" w:cs="Arial"/>
          <w:sz w:val="24"/>
          <w:szCs w:val="24"/>
        </w:rPr>
        <w:t>w</w:t>
      </w:r>
      <w:r w:rsidR="00850EB1">
        <w:rPr>
          <w:rFonts w:ascii="Arial" w:hAnsi="Arial" w:cs="Arial"/>
          <w:sz w:val="24"/>
          <w:szCs w:val="24"/>
        </w:rPr>
        <w:t xml:space="preserve"> </w:t>
      </w:r>
      <w:r w:rsidR="0093395A">
        <w:rPr>
          <w:rFonts w:ascii="Arial" w:hAnsi="Arial" w:cs="Arial"/>
          <w:sz w:val="24"/>
          <w:szCs w:val="24"/>
        </w:rPr>
        <w:t>woj.</w:t>
      </w:r>
      <w:r w:rsidR="00850EB1">
        <w:rPr>
          <w:rFonts w:ascii="Arial" w:hAnsi="Arial" w:cs="Arial"/>
          <w:sz w:val="24"/>
          <w:szCs w:val="24"/>
        </w:rPr>
        <w:t xml:space="preserve"> </w:t>
      </w:r>
      <w:r w:rsidR="0093395A">
        <w:rPr>
          <w:rFonts w:ascii="Arial" w:hAnsi="Arial" w:cs="Arial"/>
          <w:sz w:val="24"/>
          <w:szCs w:val="24"/>
        </w:rPr>
        <w:t>podkarpackim</w:t>
      </w:r>
      <w:r w:rsidR="00850EB1">
        <w:rPr>
          <w:rFonts w:ascii="Arial" w:hAnsi="Arial" w:cs="Arial"/>
          <w:sz w:val="24"/>
          <w:szCs w:val="24"/>
        </w:rPr>
        <w:t xml:space="preserve"> </w:t>
      </w:r>
      <w:r w:rsidR="0093395A">
        <w:rPr>
          <w:rFonts w:ascii="Arial" w:hAnsi="Arial" w:cs="Arial"/>
          <w:sz w:val="24"/>
          <w:szCs w:val="24"/>
        </w:rPr>
        <w:t>op</w:t>
      </w:r>
      <w:r w:rsidR="0029176B">
        <w:rPr>
          <w:rFonts w:ascii="Arial" w:hAnsi="Arial" w:cs="Arial"/>
          <w:sz w:val="24"/>
          <w:szCs w:val="24"/>
        </w:rPr>
        <w:t>i</w:t>
      </w:r>
      <w:r w:rsidR="0093395A">
        <w:rPr>
          <w:rFonts w:ascii="Arial" w:hAnsi="Arial" w:cs="Arial"/>
          <w:sz w:val="24"/>
          <w:szCs w:val="24"/>
        </w:rPr>
        <w:t>nie urzędów</w:t>
      </w:r>
      <w:r w:rsidR="00850EB1">
        <w:rPr>
          <w:rFonts w:ascii="Arial" w:hAnsi="Arial" w:cs="Arial"/>
          <w:sz w:val="24"/>
          <w:szCs w:val="24"/>
        </w:rPr>
        <w:t xml:space="preserve"> można sobie </w:t>
      </w:r>
      <w:r w:rsidR="0093395A">
        <w:rPr>
          <w:rFonts w:ascii="Arial" w:hAnsi="Arial" w:cs="Arial"/>
          <w:sz w:val="24"/>
          <w:szCs w:val="24"/>
        </w:rPr>
        <w:t>załatwić</w:t>
      </w:r>
      <w:r w:rsidR="00850EB1">
        <w:rPr>
          <w:rFonts w:ascii="Arial" w:hAnsi="Arial" w:cs="Arial"/>
          <w:sz w:val="24"/>
          <w:szCs w:val="24"/>
        </w:rPr>
        <w:t xml:space="preserve">. </w:t>
      </w:r>
    </w:p>
    <w:p w:rsidR="00E63005" w:rsidRDefault="006D42AE" w:rsidP="00E63005">
      <w:pPr>
        <w:spacing w:line="276" w:lineRule="auto"/>
        <w:jc w:val="both"/>
        <w:rPr>
          <w:rFonts w:ascii="Arial" w:hAnsi="Arial" w:cs="Arial"/>
          <w:sz w:val="24"/>
          <w:szCs w:val="24"/>
        </w:rPr>
      </w:pPr>
      <w:r>
        <w:rPr>
          <w:rFonts w:ascii="Arial" w:hAnsi="Arial" w:cs="Arial"/>
          <w:sz w:val="24"/>
          <w:szCs w:val="24"/>
        </w:rPr>
        <w:t>Prezydent</w:t>
      </w:r>
      <w:r w:rsidR="00E63005">
        <w:rPr>
          <w:rFonts w:ascii="Arial" w:hAnsi="Arial" w:cs="Arial"/>
          <w:sz w:val="24"/>
          <w:szCs w:val="24"/>
        </w:rPr>
        <w:t xml:space="preserve"> odpowiedział, iż informacja dotycząca </w:t>
      </w:r>
      <w:r w:rsidR="00113406">
        <w:rPr>
          <w:rFonts w:ascii="Arial" w:hAnsi="Arial" w:cs="Arial"/>
          <w:sz w:val="24"/>
          <w:szCs w:val="24"/>
        </w:rPr>
        <w:t>tego, że w Stalowej Woli może powstać składowisko</w:t>
      </w:r>
      <w:r w:rsidR="00E63005">
        <w:rPr>
          <w:rFonts w:ascii="Arial" w:hAnsi="Arial" w:cs="Arial"/>
          <w:sz w:val="24"/>
          <w:szCs w:val="24"/>
        </w:rPr>
        <w:t xml:space="preserve"> substancji niebezpiecznych </w:t>
      </w:r>
      <w:r w:rsidR="00113406">
        <w:rPr>
          <w:rFonts w:ascii="Arial" w:hAnsi="Arial" w:cs="Arial"/>
          <w:sz w:val="24"/>
          <w:szCs w:val="24"/>
        </w:rPr>
        <w:t xml:space="preserve">jest skandaliczna i to jest straszenie inwestorem. Dodał, że w planie </w:t>
      </w:r>
      <w:r w:rsidR="000815ED">
        <w:rPr>
          <w:rFonts w:ascii="Arial" w:hAnsi="Arial" w:cs="Arial"/>
          <w:sz w:val="24"/>
          <w:szCs w:val="24"/>
        </w:rPr>
        <w:t xml:space="preserve">jest zapis dotyczący zakazu składowania substancji niebezpiecznych. Natomiast w decyzji środowiskowej dla SK Nexilis jest zapisane, że firma nie może składować odpadów na terenie zakładu, musi je wywozić do wskazanego zakładu posiadającego uprawnienia do przetwarzania takich odpadów, </w:t>
      </w:r>
      <w:r w:rsidR="00586A93">
        <w:rPr>
          <w:rFonts w:ascii="Arial" w:hAnsi="Arial" w:cs="Arial"/>
          <w:sz w:val="24"/>
          <w:szCs w:val="24"/>
        </w:rPr>
        <w:br/>
      </w:r>
      <w:r w:rsidR="000815ED">
        <w:rPr>
          <w:rFonts w:ascii="Arial" w:hAnsi="Arial" w:cs="Arial"/>
          <w:sz w:val="24"/>
          <w:szCs w:val="24"/>
        </w:rPr>
        <w:t xml:space="preserve">a nikt na terenie miasta nie ma takich uprawnień. </w:t>
      </w:r>
    </w:p>
    <w:p w:rsidR="007753E1" w:rsidRDefault="007753E1" w:rsidP="00E63005">
      <w:pPr>
        <w:spacing w:line="276" w:lineRule="auto"/>
        <w:jc w:val="both"/>
        <w:rPr>
          <w:rFonts w:ascii="Arial" w:hAnsi="Arial" w:cs="Arial"/>
          <w:sz w:val="24"/>
          <w:szCs w:val="24"/>
        </w:rPr>
      </w:pPr>
      <w:r>
        <w:rPr>
          <w:rFonts w:ascii="Arial" w:hAnsi="Arial" w:cs="Arial"/>
          <w:sz w:val="24"/>
          <w:szCs w:val="24"/>
        </w:rPr>
        <w:t>P</w:t>
      </w:r>
      <w:r w:rsidR="004A17A5">
        <w:rPr>
          <w:rFonts w:ascii="Arial" w:hAnsi="Arial" w:cs="Arial"/>
          <w:sz w:val="24"/>
          <w:szCs w:val="24"/>
        </w:rPr>
        <w:t xml:space="preserve">ani Grobel-Proszowska zapytała </w:t>
      </w:r>
      <w:r>
        <w:rPr>
          <w:rFonts w:ascii="Arial" w:hAnsi="Arial" w:cs="Arial"/>
          <w:sz w:val="24"/>
          <w:szCs w:val="24"/>
        </w:rPr>
        <w:t xml:space="preserve">gdzie będą składowane? </w:t>
      </w:r>
    </w:p>
    <w:p w:rsidR="007753E1" w:rsidRDefault="006D42AE" w:rsidP="00E63005">
      <w:pPr>
        <w:spacing w:line="276" w:lineRule="auto"/>
        <w:jc w:val="both"/>
        <w:rPr>
          <w:rFonts w:ascii="Arial" w:hAnsi="Arial" w:cs="Arial"/>
          <w:sz w:val="24"/>
          <w:szCs w:val="24"/>
        </w:rPr>
      </w:pPr>
      <w:r>
        <w:rPr>
          <w:rFonts w:ascii="Arial" w:hAnsi="Arial" w:cs="Arial"/>
          <w:sz w:val="24"/>
          <w:szCs w:val="24"/>
        </w:rPr>
        <w:t>Prezydent</w:t>
      </w:r>
      <w:r w:rsidR="007753E1">
        <w:rPr>
          <w:rFonts w:ascii="Arial" w:hAnsi="Arial" w:cs="Arial"/>
          <w:sz w:val="24"/>
          <w:szCs w:val="24"/>
        </w:rPr>
        <w:t xml:space="preserve"> odpowiedział, iż to będzie wskazane, gdyż jest to decyzja firmy, która musi uzyskać </w:t>
      </w:r>
      <w:r w:rsidR="004A17A5">
        <w:rPr>
          <w:rFonts w:ascii="Arial" w:hAnsi="Arial" w:cs="Arial"/>
          <w:sz w:val="24"/>
          <w:szCs w:val="24"/>
        </w:rPr>
        <w:t>pozwolenie przed</w:t>
      </w:r>
      <w:r w:rsidR="007753E1">
        <w:rPr>
          <w:rFonts w:ascii="Arial" w:hAnsi="Arial" w:cs="Arial"/>
          <w:sz w:val="24"/>
          <w:szCs w:val="24"/>
        </w:rPr>
        <w:t xml:space="preserve"> rozpoczęciem produkcji, gdyż nie otrzyma zgody na prowadzenie działalności. </w:t>
      </w:r>
      <w:r w:rsidR="00124F2F">
        <w:rPr>
          <w:rFonts w:ascii="Arial" w:hAnsi="Arial" w:cs="Arial"/>
          <w:sz w:val="24"/>
          <w:szCs w:val="24"/>
        </w:rPr>
        <w:t xml:space="preserve">Pan Nadbereżny dodał, iż takie zakłady znajdują się na Śląsku. </w:t>
      </w:r>
    </w:p>
    <w:p w:rsidR="00B52CDC" w:rsidRDefault="006664CE" w:rsidP="006664CE">
      <w:pPr>
        <w:spacing w:line="276" w:lineRule="auto"/>
        <w:jc w:val="both"/>
        <w:rPr>
          <w:rFonts w:ascii="Arial" w:hAnsi="Arial" w:cs="Arial"/>
          <w:sz w:val="24"/>
          <w:szCs w:val="24"/>
        </w:rPr>
      </w:pPr>
      <w:r>
        <w:rPr>
          <w:rFonts w:ascii="Arial" w:hAnsi="Arial" w:cs="Arial"/>
          <w:sz w:val="24"/>
          <w:szCs w:val="24"/>
        </w:rPr>
        <w:t>Pan Lucjusz Nadbereżny podkreślił, ż</w:t>
      </w:r>
      <w:r w:rsidR="004676A6">
        <w:rPr>
          <w:rFonts w:ascii="Arial" w:hAnsi="Arial" w:cs="Arial"/>
          <w:sz w:val="24"/>
          <w:szCs w:val="24"/>
        </w:rPr>
        <w:t>e ustawa i procedura dają</w:t>
      </w:r>
      <w:r>
        <w:rPr>
          <w:rFonts w:ascii="Arial" w:hAnsi="Arial" w:cs="Arial"/>
          <w:sz w:val="24"/>
          <w:szCs w:val="24"/>
        </w:rPr>
        <w:t xml:space="preserve"> prawie stuprocentow</w:t>
      </w:r>
      <w:r w:rsidR="004676A6">
        <w:rPr>
          <w:rFonts w:ascii="Arial" w:hAnsi="Arial" w:cs="Arial"/>
          <w:sz w:val="24"/>
          <w:szCs w:val="24"/>
        </w:rPr>
        <w:t>ą</w:t>
      </w:r>
      <w:r>
        <w:rPr>
          <w:rFonts w:ascii="Arial" w:hAnsi="Arial" w:cs="Arial"/>
          <w:sz w:val="24"/>
          <w:szCs w:val="24"/>
        </w:rPr>
        <w:t xml:space="preserve"> kontrolę Rady Miejskiej i </w:t>
      </w:r>
      <w:r w:rsidR="0035681E">
        <w:rPr>
          <w:rFonts w:ascii="Arial" w:hAnsi="Arial" w:cs="Arial"/>
          <w:sz w:val="24"/>
          <w:szCs w:val="24"/>
        </w:rPr>
        <w:t xml:space="preserve">komisji </w:t>
      </w:r>
      <w:r>
        <w:rPr>
          <w:rFonts w:ascii="Arial" w:hAnsi="Arial" w:cs="Arial"/>
          <w:sz w:val="24"/>
          <w:szCs w:val="24"/>
        </w:rPr>
        <w:t>sejmowej</w:t>
      </w:r>
      <w:r w:rsidR="00B52CDC">
        <w:rPr>
          <w:rFonts w:ascii="Arial" w:hAnsi="Arial" w:cs="Arial"/>
          <w:sz w:val="24"/>
          <w:szCs w:val="24"/>
        </w:rPr>
        <w:t xml:space="preserve"> nad</w:t>
      </w:r>
      <w:r w:rsidR="0035681E">
        <w:rPr>
          <w:rFonts w:ascii="Arial" w:hAnsi="Arial" w:cs="Arial"/>
          <w:sz w:val="24"/>
          <w:szCs w:val="24"/>
        </w:rPr>
        <w:t xml:space="preserve"> tym dla kogo dana </w:t>
      </w:r>
      <w:r>
        <w:rPr>
          <w:rFonts w:ascii="Arial" w:hAnsi="Arial" w:cs="Arial"/>
          <w:sz w:val="24"/>
          <w:szCs w:val="24"/>
        </w:rPr>
        <w:t>inwestycja</w:t>
      </w:r>
      <w:r w:rsidR="0035681E">
        <w:rPr>
          <w:rFonts w:ascii="Arial" w:hAnsi="Arial" w:cs="Arial"/>
          <w:sz w:val="24"/>
          <w:szCs w:val="24"/>
        </w:rPr>
        <w:t xml:space="preserve"> i </w:t>
      </w:r>
      <w:r>
        <w:rPr>
          <w:rFonts w:ascii="Arial" w:hAnsi="Arial" w:cs="Arial"/>
          <w:sz w:val="24"/>
          <w:szCs w:val="24"/>
        </w:rPr>
        <w:t>część</w:t>
      </w:r>
      <w:r w:rsidR="0035681E">
        <w:rPr>
          <w:rFonts w:ascii="Arial" w:hAnsi="Arial" w:cs="Arial"/>
          <w:sz w:val="24"/>
          <w:szCs w:val="24"/>
        </w:rPr>
        <w:t xml:space="preserve"> terenu </w:t>
      </w:r>
      <w:r w:rsidR="00B52CDC">
        <w:rPr>
          <w:rFonts w:ascii="Arial" w:hAnsi="Arial" w:cs="Arial"/>
          <w:sz w:val="24"/>
          <w:szCs w:val="24"/>
        </w:rPr>
        <w:t>będzie</w:t>
      </w:r>
      <w:r w:rsidR="0035681E">
        <w:rPr>
          <w:rFonts w:ascii="Arial" w:hAnsi="Arial" w:cs="Arial"/>
          <w:sz w:val="24"/>
          <w:szCs w:val="24"/>
        </w:rPr>
        <w:t xml:space="preserve"> przeznaczona. Radni w </w:t>
      </w:r>
      <w:r>
        <w:rPr>
          <w:rFonts w:ascii="Arial" w:hAnsi="Arial" w:cs="Arial"/>
          <w:sz w:val="24"/>
          <w:szCs w:val="24"/>
        </w:rPr>
        <w:t>drodze zgody na sprzedaż lub wniesienia</w:t>
      </w:r>
      <w:r w:rsidR="00B52CDC">
        <w:rPr>
          <w:rFonts w:ascii="Arial" w:hAnsi="Arial" w:cs="Arial"/>
          <w:sz w:val="24"/>
          <w:szCs w:val="24"/>
        </w:rPr>
        <w:t xml:space="preserve"> aportem decydują</w:t>
      </w:r>
      <w:r w:rsidR="0035681E">
        <w:rPr>
          <w:rFonts w:ascii="Arial" w:hAnsi="Arial" w:cs="Arial"/>
          <w:sz w:val="24"/>
          <w:szCs w:val="24"/>
        </w:rPr>
        <w:t xml:space="preserve"> o sprzedaży. </w:t>
      </w:r>
      <w:r w:rsidR="00F92F16">
        <w:rPr>
          <w:rFonts w:ascii="Arial" w:hAnsi="Arial" w:cs="Arial"/>
          <w:sz w:val="24"/>
          <w:szCs w:val="24"/>
        </w:rPr>
        <w:t xml:space="preserve">Następnie podlega to kontroli Ministerstwa Środowiska i decyzji komisji sejmowej ds. ochrony środowiska. </w:t>
      </w:r>
    </w:p>
    <w:p w:rsidR="00A4268D" w:rsidRDefault="006D42AE" w:rsidP="008C4CDE">
      <w:pPr>
        <w:spacing w:line="276" w:lineRule="auto"/>
        <w:jc w:val="both"/>
        <w:rPr>
          <w:rFonts w:ascii="Arial" w:hAnsi="Arial" w:cs="Arial"/>
          <w:sz w:val="24"/>
          <w:szCs w:val="24"/>
        </w:rPr>
      </w:pPr>
      <w:r>
        <w:rPr>
          <w:rFonts w:ascii="Arial" w:hAnsi="Arial" w:cs="Arial"/>
          <w:sz w:val="24"/>
          <w:szCs w:val="24"/>
        </w:rPr>
        <w:t>Prezydent</w:t>
      </w:r>
      <w:r w:rsidR="00500275">
        <w:rPr>
          <w:rFonts w:ascii="Arial" w:hAnsi="Arial" w:cs="Arial"/>
          <w:sz w:val="24"/>
          <w:szCs w:val="24"/>
        </w:rPr>
        <w:t xml:space="preserve"> Miasta Stalowej Woli powiedział, że d</w:t>
      </w:r>
      <w:r w:rsidR="0035681E">
        <w:rPr>
          <w:rFonts w:ascii="Arial" w:hAnsi="Arial" w:cs="Arial"/>
          <w:sz w:val="24"/>
          <w:szCs w:val="24"/>
        </w:rPr>
        <w:t>zisi</w:t>
      </w:r>
      <w:r w:rsidR="00500275">
        <w:rPr>
          <w:rFonts w:ascii="Arial" w:hAnsi="Arial" w:cs="Arial"/>
          <w:sz w:val="24"/>
          <w:szCs w:val="24"/>
        </w:rPr>
        <w:t>aj mowa jest</w:t>
      </w:r>
      <w:r w:rsidR="0035681E">
        <w:rPr>
          <w:rFonts w:ascii="Arial" w:hAnsi="Arial" w:cs="Arial"/>
          <w:sz w:val="24"/>
          <w:szCs w:val="24"/>
        </w:rPr>
        <w:t xml:space="preserve"> o </w:t>
      </w:r>
      <w:r w:rsidR="00500275">
        <w:rPr>
          <w:rFonts w:ascii="Arial" w:hAnsi="Arial" w:cs="Arial"/>
          <w:sz w:val="24"/>
          <w:szCs w:val="24"/>
        </w:rPr>
        <w:t>stworzeniu</w:t>
      </w:r>
      <w:r w:rsidR="0035681E">
        <w:rPr>
          <w:rFonts w:ascii="Arial" w:hAnsi="Arial" w:cs="Arial"/>
          <w:sz w:val="24"/>
          <w:szCs w:val="24"/>
        </w:rPr>
        <w:t xml:space="preserve"> strefy</w:t>
      </w:r>
      <w:r w:rsidR="00500275">
        <w:rPr>
          <w:rFonts w:ascii="Arial" w:hAnsi="Arial" w:cs="Arial"/>
          <w:sz w:val="24"/>
          <w:szCs w:val="24"/>
        </w:rPr>
        <w:t>,</w:t>
      </w:r>
      <w:r w:rsidR="0035681E">
        <w:rPr>
          <w:rFonts w:ascii="Arial" w:hAnsi="Arial" w:cs="Arial"/>
          <w:sz w:val="24"/>
          <w:szCs w:val="24"/>
        </w:rPr>
        <w:t xml:space="preserve"> która </w:t>
      </w:r>
      <w:r w:rsidR="00500275">
        <w:rPr>
          <w:rFonts w:ascii="Arial" w:hAnsi="Arial" w:cs="Arial"/>
          <w:sz w:val="24"/>
          <w:szCs w:val="24"/>
        </w:rPr>
        <w:t>ma tysiąc</w:t>
      </w:r>
      <w:r w:rsidR="0035681E">
        <w:rPr>
          <w:rFonts w:ascii="Arial" w:hAnsi="Arial" w:cs="Arial"/>
          <w:sz w:val="24"/>
          <w:szCs w:val="24"/>
        </w:rPr>
        <w:t xml:space="preserve"> </w:t>
      </w:r>
      <w:r w:rsidR="00500275">
        <w:rPr>
          <w:rFonts w:ascii="Arial" w:hAnsi="Arial" w:cs="Arial"/>
          <w:sz w:val="24"/>
          <w:szCs w:val="24"/>
        </w:rPr>
        <w:t>hektarów</w:t>
      </w:r>
      <w:r w:rsidR="0035681E">
        <w:rPr>
          <w:rFonts w:ascii="Arial" w:hAnsi="Arial" w:cs="Arial"/>
          <w:sz w:val="24"/>
          <w:szCs w:val="24"/>
        </w:rPr>
        <w:t xml:space="preserve"> i jest </w:t>
      </w:r>
      <w:r w:rsidR="00500275">
        <w:rPr>
          <w:rFonts w:ascii="Arial" w:hAnsi="Arial" w:cs="Arial"/>
          <w:sz w:val="24"/>
          <w:szCs w:val="24"/>
        </w:rPr>
        <w:t xml:space="preserve">przeznaczona </w:t>
      </w:r>
      <w:r w:rsidR="0035681E">
        <w:rPr>
          <w:rFonts w:ascii="Arial" w:hAnsi="Arial" w:cs="Arial"/>
          <w:sz w:val="24"/>
          <w:szCs w:val="24"/>
        </w:rPr>
        <w:t xml:space="preserve">dla inwestorów </w:t>
      </w:r>
      <w:r w:rsidR="00500275">
        <w:rPr>
          <w:rFonts w:ascii="Arial" w:hAnsi="Arial" w:cs="Arial"/>
          <w:sz w:val="24"/>
          <w:szCs w:val="24"/>
        </w:rPr>
        <w:t xml:space="preserve">o powierzchni </w:t>
      </w:r>
      <w:r w:rsidR="0035681E">
        <w:rPr>
          <w:rFonts w:ascii="Arial" w:hAnsi="Arial" w:cs="Arial"/>
          <w:sz w:val="24"/>
          <w:szCs w:val="24"/>
        </w:rPr>
        <w:t xml:space="preserve">powyżej 100 hektarów. </w:t>
      </w:r>
      <w:r w:rsidR="00500275">
        <w:rPr>
          <w:rFonts w:ascii="Arial" w:hAnsi="Arial" w:cs="Arial"/>
          <w:sz w:val="24"/>
          <w:szCs w:val="24"/>
        </w:rPr>
        <w:t xml:space="preserve">Dodał, jeżeli </w:t>
      </w:r>
      <w:r w:rsidR="006535F1">
        <w:rPr>
          <w:rFonts w:ascii="Arial" w:hAnsi="Arial" w:cs="Arial"/>
          <w:sz w:val="24"/>
          <w:szCs w:val="24"/>
        </w:rPr>
        <w:t xml:space="preserve">nie będzie takiego </w:t>
      </w:r>
      <w:r w:rsidR="00500275">
        <w:rPr>
          <w:rFonts w:ascii="Arial" w:hAnsi="Arial" w:cs="Arial"/>
          <w:sz w:val="24"/>
          <w:szCs w:val="24"/>
        </w:rPr>
        <w:t>zapisu</w:t>
      </w:r>
      <w:r w:rsidR="006535F1">
        <w:rPr>
          <w:rFonts w:ascii="Arial" w:hAnsi="Arial" w:cs="Arial"/>
          <w:sz w:val="24"/>
          <w:szCs w:val="24"/>
        </w:rPr>
        <w:t xml:space="preserve"> to </w:t>
      </w:r>
      <w:r w:rsidR="00500275">
        <w:rPr>
          <w:rFonts w:ascii="Arial" w:hAnsi="Arial" w:cs="Arial"/>
          <w:sz w:val="24"/>
          <w:szCs w:val="24"/>
        </w:rPr>
        <w:t xml:space="preserve">w </w:t>
      </w:r>
      <w:r w:rsidR="006535F1">
        <w:rPr>
          <w:rFonts w:ascii="Arial" w:hAnsi="Arial" w:cs="Arial"/>
          <w:sz w:val="24"/>
          <w:szCs w:val="24"/>
        </w:rPr>
        <w:t xml:space="preserve">wielu rozmowach i ocenach </w:t>
      </w:r>
      <w:r w:rsidR="00500275">
        <w:rPr>
          <w:rFonts w:ascii="Arial" w:hAnsi="Arial" w:cs="Arial"/>
          <w:sz w:val="24"/>
          <w:szCs w:val="24"/>
        </w:rPr>
        <w:t xml:space="preserve">inwestycyjnych </w:t>
      </w:r>
      <w:r w:rsidR="006535F1">
        <w:rPr>
          <w:rFonts w:ascii="Arial" w:hAnsi="Arial" w:cs="Arial"/>
          <w:sz w:val="24"/>
          <w:szCs w:val="24"/>
        </w:rPr>
        <w:t xml:space="preserve">może się </w:t>
      </w:r>
      <w:r w:rsidR="00500275">
        <w:rPr>
          <w:rFonts w:ascii="Arial" w:hAnsi="Arial" w:cs="Arial"/>
          <w:sz w:val="24"/>
          <w:szCs w:val="24"/>
        </w:rPr>
        <w:t>zdarzyć, że na pierwszym</w:t>
      </w:r>
      <w:r w:rsidR="006535F1">
        <w:rPr>
          <w:rFonts w:ascii="Arial" w:hAnsi="Arial" w:cs="Arial"/>
          <w:sz w:val="24"/>
          <w:szCs w:val="24"/>
        </w:rPr>
        <w:t xml:space="preserve"> etapie miasto zostanie wy</w:t>
      </w:r>
      <w:r w:rsidR="00500275">
        <w:rPr>
          <w:rFonts w:ascii="Arial" w:hAnsi="Arial" w:cs="Arial"/>
          <w:sz w:val="24"/>
          <w:szCs w:val="24"/>
        </w:rPr>
        <w:t xml:space="preserve">kluczone. </w:t>
      </w:r>
      <w:r w:rsidR="008C4CDE">
        <w:rPr>
          <w:rFonts w:ascii="Arial" w:hAnsi="Arial" w:cs="Arial"/>
          <w:sz w:val="24"/>
          <w:szCs w:val="24"/>
        </w:rPr>
        <w:t xml:space="preserve">Pan Nadbereżny zaznaczył, że Stalowa Wola musi być konkurencyjna </w:t>
      </w:r>
      <w:r w:rsidR="00586A93">
        <w:rPr>
          <w:rFonts w:ascii="Arial" w:hAnsi="Arial" w:cs="Arial"/>
          <w:sz w:val="24"/>
          <w:szCs w:val="24"/>
        </w:rPr>
        <w:br/>
      </w:r>
      <w:r w:rsidR="008C4CDE">
        <w:rPr>
          <w:rFonts w:ascii="Arial" w:hAnsi="Arial" w:cs="Arial"/>
          <w:sz w:val="24"/>
          <w:szCs w:val="24"/>
        </w:rPr>
        <w:t xml:space="preserve">i mieć argumenty, </w:t>
      </w:r>
      <w:r w:rsidR="006535F1">
        <w:rPr>
          <w:rFonts w:ascii="Arial" w:hAnsi="Arial" w:cs="Arial"/>
          <w:sz w:val="24"/>
          <w:szCs w:val="24"/>
        </w:rPr>
        <w:t xml:space="preserve">które </w:t>
      </w:r>
      <w:r w:rsidR="008C4CDE">
        <w:rPr>
          <w:rFonts w:ascii="Arial" w:hAnsi="Arial" w:cs="Arial"/>
          <w:sz w:val="24"/>
          <w:szCs w:val="24"/>
        </w:rPr>
        <w:t>pokażą</w:t>
      </w:r>
      <w:r w:rsidR="006535F1">
        <w:rPr>
          <w:rFonts w:ascii="Arial" w:hAnsi="Arial" w:cs="Arial"/>
          <w:sz w:val="24"/>
          <w:szCs w:val="24"/>
        </w:rPr>
        <w:t xml:space="preserve"> </w:t>
      </w:r>
      <w:r w:rsidR="008C4CDE">
        <w:rPr>
          <w:rFonts w:ascii="Arial" w:hAnsi="Arial" w:cs="Arial"/>
          <w:sz w:val="24"/>
          <w:szCs w:val="24"/>
        </w:rPr>
        <w:t xml:space="preserve">szeroką możliwość działania. </w:t>
      </w:r>
      <w:r w:rsidR="006535F1">
        <w:rPr>
          <w:rFonts w:ascii="Arial" w:hAnsi="Arial" w:cs="Arial"/>
          <w:sz w:val="24"/>
          <w:szCs w:val="24"/>
        </w:rPr>
        <w:t xml:space="preserve">Plan </w:t>
      </w:r>
      <w:r w:rsidR="008C4CDE">
        <w:rPr>
          <w:rFonts w:ascii="Arial" w:hAnsi="Arial" w:cs="Arial"/>
          <w:sz w:val="24"/>
          <w:szCs w:val="24"/>
        </w:rPr>
        <w:t>miejscowy</w:t>
      </w:r>
      <w:r w:rsidR="006535F1">
        <w:rPr>
          <w:rFonts w:ascii="Arial" w:hAnsi="Arial" w:cs="Arial"/>
          <w:sz w:val="24"/>
          <w:szCs w:val="24"/>
        </w:rPr>
        <w:t xml:space="preserve"> jest </w:t>
      </w:r>
      <w:r w:rsidR="008C4CDE">
        <w:rPr>
          <w:rFonts w:ascii="Arial" w:hAnsi="Arial" w:cs="Arial"/>
          <w:sz w:val="24"/>
          <w:szCs w:val="24"/>
        </w:rPr>
        <w:t xml:space="preserve">dokumentem transparentnym oraz </w:t>
      </w:r>
      <w:r w:rsidR="00387E10">
        <w:rPr>
          <w:rFonts w:ascii="Arial" w:hAnsi="Arial" w:cs="Arial"/>
          <w:sz w:val="24"/>
          <w:szCs w:val="24"/>
        </w:rPr>
        <w:t>stwarza nieprzekraczalne ramy</w:t>
      </w:r>
      <w:r w:rsidR="006535F1">
        <w:rPr>
          <w:rFonts w:ascii="Arial" w:hAnsi="Arial" w:cs="Arial"/>
          <w:sz w:val="24"/>
          <w:szCs w:val="24"/>
        </w:rPr>
        <w:t xml:space="preserve"> w z</w:t>
      </w:r>
      <w:r w:rsidR="008C4CDE">
        <w:rPr>
          <w:rFonts w:ascii="Arial" w:hAnsi="Arial" w:cs="Arial"/>
          <w:sz w:val="24"/>
          <w:szCs w:val="24"/>
        </w:rPr>
        <w:t xml:space="preserve">akresie </w:t>
      </w:r>
      <w:r w:rsidR="006535F1">
        <w:rPr>
          <w:rFonts w:ascii="Arial" w:hAnsi="Arial" w:cs="Arial"/>
          <w:sz w:val="24"/>
          <w:szCs w:val="24"/>
        </w:rPr>
        <w:t>zmian</w:t>
      </w:r>
      <w:r w:rsidR="00387E10">
        <w:rPr>
          <w:rFonts w:ascii="Arial" w:hAnsi="Arial" w:cs="Arial"/>
          <w:sz w:val="24"/>
          <w:szCs w:val="24"/>
        </w:rPr>
        <w:t>,</w:t>
      </w:r>
      <w:r w:rsidR="006535F1">
        <w:rPr>
          <w:rFonts w:ascii="Arial" w:hAnsi="Arial" w:cs="Arial"/>
          <w:sz w:val="24"/>
          <w:szCs w:val="24"/>
        </w:rPr>
        <w:t xml:space="preserve"> </w:t>
      </w:r>
      <w:r w:rsidR="008C4CDE">
        <w:rPr>
          <w:rFonts w:ascii="Arial" w:hAnsi="Arial" w:cs="Arial"/>
          <w:sz w:val="24"/>
          <w:szCs w:val="24"/>
        </w:rPr>
        <w:lastRenderedPageBreak/>
        <w:t>modyfikacji</w:t>
      </w:r>
      <w:r w:rsidR="00387E10">
        <w:rPr>
          <w:rFonts w:ascii="Arial" w:hAnsi="Arial" w:cs="Arial"/>
          <w:sz w:val="24"/>
          <w:szCs w:val="24"/>
        </w:rPr>
        <w:t>,</w:t>
      </w:r>
      <w:r w:rsidR="00E910EF">
        <w:rPr>
          <w:rFonts w:ascii="Arial" w:hAnsi="Arial" w:cs="Arial"/>
          <w:sz w:val="24"/>
          <w:szCs w:val="24"/>
        </w:rPr>
        <w:t xml:space="preserve"> le</w:t>
      </w:r>
      <w:r w:rsidR="004A17A5">
        <w:rPr>
          <w:rFonts w:ascii="Arial" w:hAnsi="Arial" w:cs="Arial"/>
          <w:sz w:val="24"/>
          <w:szCs w:val="24"/>
        </w:rPr>
        <w:t xml:space="preserve">cz Rada Miejsca i </w:t>
      </w:r>
      <w:r>
        <w:rPr>
          <w:rFonts w:ascii="Arial" w:hAnsi="Arial" w:cs="Arial"/>
          <w:sz w:val="24"/>
          <w:szCs w:val="24"/>
        </w:rPr>
        <w:t>Prezydent</w:t>
      </w:r>
      <w:r w:rsidR="006535F1">
        <w:rPr>
          <w:rFonts w:ascii="Arial" w:hAnsi="Arial" w:cs="Arial"/>
          <w:sz w:val="24"/>
          <w:szCs w:val="24"/>
        </w:rPr>
        <w:t xml:space="preserve"> </w:t>
      </w:r>
      <w:r w:rsidR="00E910EF">
        <w:rPr>
          <w:rFonts w:ascii="Arial" w:hAnsi="Arial" w:cs="Arial"/>
          <w:sz w:val="24"/>
          <w:szCs w:val="24"/>
        </w:rPr>
        <w:t>decydują</w:t>
      </w:r>
      <w:r w:rsidR="006535F1">
        <w:rPr>
          <w:rFonts w:ascii="Arial" w:hAnsi="Arial" w:cs="Arial"/>
          <w:sz w:val="24"/>
          <w:szCs w:val="24"/>
        </w:rPr>
        <w:t xml:space="preserve"> o </w:t>
      </w:r>
      <w:r w:rsidR="00E910EF">
        <w:rPr>
          <w:rFonts w:ascii="Arial" w:hAnsi="Arial" w:cs="Arial"/>
          <w:sz w:val="24"/>
          <w:szCs w:val="24"/>
        </w:rPr>
        <w:t>lokalizacji</w:t>
      </w:r>
      <w:r w:rsidR="006535F1">
        <w:rPr>
          <w:rFonts w:ascii="Arial" w:hAnsi="Arial" w:cs="Arial"/>
          <w:sz w:val="24"/>
          <w:szCs w:val="24"/>
        </w:rPr>
        <w:t xml:space="preserve"> i sprzedaży nier</w:t>
      </w:r>
      <w:r w:rsidR="00A633D7">
        <w:rPr>
          <w:rFonts w:ascii="Arial" w:hAnsi="Arial" w:cs="Arial"/>
          <w:sz w:val="24"/>
          <w:szCs w:val="24"/>
        </w:rPr>
        <w:t xml:space="preserve">uchomości i wniesieniu aportem w bezpośrednim przekazaniu do inwestorów. </w:t>
      </w:r>
      <w:r>
        <w:rPr>
          <w:rFonts w:ascii="Arial" w:hAnsi="Arial" w:cs="Arial"/>
          <w:sz w:val="24"/>
          <w:szCs w:val="24"/>
        </w:rPr>
        <w:t>Prezydent</w:t>
      </w:r>
      <w:r w:rsidR="00A4268D">
        <w:rPr>
          <w:rFonts w:ascii="Arial" w:hAnsi="Arial" w:cs="Arial"/>
          <w:sz w:val="24"/>
          <w:szCs w:val="24"/>
        </w:rPr>
        <w:t xml:space="preserve"> dodał, iż nie ma </w:t>
      </w:r>
      <w:r w:rsidR="005E6DB3">
        <w:rPr>
          <w:rFonts w:ascii="Arial" w:hAnsi="Arial" w:cs="Arial"/>
          <w:sz w:val="24"/>
          <w:szCs w:val="24"/>
        </w:rPr>
        <w:t>możliwości</w:t>
      </w:r>
      <w:r w:rsidR="00A4268D">
        <w:rPr>
          <w:rFonts w:ascii="Arial" w:hAnsi="Arial" w:cs="Arial"/>
          <w:sz w:val="24"/>
          <w:szCs w:val="24"/>
        </w:rPr>
        <w:t xml:space="preserve">, że dopuszczony zostanie </w:t>
      </w:r>
      <w:r w:rsidR="004A17A5">
        <w:rPr>
          <w:rFonts w:ascii="Arial" w:hAnsi="Arial" w:cs="Arial"/>
          <w:sz w:val="24"/>
          <w:szCs w:val="24"/>
        </w:rPr>
        <w:t>inwestor</w:t>
      </w:r>
      <w:r w:rsidR="005E6DB3">
        <w:rPr>
          <w:rFonts w:ascii="Arial" w:hAnsi="Arial" w:cs="Arial"/>
          <w:sz w:val="24"/>
          <w:szCs w:val="24"/>
        </w:rPr>
        <w:t>, który</w:t>
      </w:r>
      <w:r w:rsidR="00A4268D">
        <w:rPr>
          <w:rFonts w:ascii="Arial" w:hAnsi="Arial" w:cs="Arial"/>
          <w:sz w:val="24"/>
          <w:szCs w:val="24"/>
        </w:rPr>
        <w:t xml:space="preserve"> mógłby powodować</w:t>
      </w:r>
      <w:r w:rsidR="006535F1">
        <w:rPr>
          <w:rFonts w:ascii="Arial" w:hAnsi="Arial" w:cs="Arial"/>
          <w:sz w:val="24"/>
          <w:szCs w:val="24"/>
        </w:rPr>
        <w:t xml:space="preserve"> </w:t>
      </w:r>
      <w:r w:rsidR="00A4268D">
        <w:rPr>
          <w:rFonts w:ascii="Arial" w:hAnsi="Arial" w:cs="Arial"/>
          <w:sz w:val="24"/>
          <w:szCs w:val="24"/>
        </w:rPr>
        <w:t>faktyczne</w:t>
      </w:r>
      <w:r w:rsidR="006535F1">
        <w:rPr>
          <w:rFonts w:ascii="Arial" w:hAnsi="Arial" w:cs="Arial"/>
          <w:sz w:val="24"/>
          <w:szCs w:val="24"/>
        </w:rPr>
        <w:t xml:space="preserve"> a nie </w:t>
      </w:r>
      <w:r w:rsidR="00A4268D">
        <w:rPr>
          <w:rFonts w:ascii="Arial" w:hAnsi="Arial" w:cs="Arial"/>
          <w:sz w:val="24"/>
          <w:szCs w:val="24"/>
        </w:rPr>
        <w:t>formalne</w:t>
      </w:r>
      <w:r w:rsidR="006535F1">
        <w:rPr>
          <w:rFonts w:ascii="Arial" w:hAnsi="Arial" w:cs="Arial"/>
          <w:sz w:val="24"/>
          <w:szCs w:val="24"/>
        </w:rPr>
        <w:t xml:space="preserve"> </w:t>
      </w:r>
      <w:r w:rsidR="00A4268D">
        <w:rPr>
          <w:rFonts w:ascii="Arial" w:hAnsi="Arial" w:cs="Arial"/>
          <w:sz w:val="24"/>
          <w:szCs w:val="24"/>
        </w:rPr>
        <w:t>zagrożenia</w:t>
      </w:r>
      <w:r w:rsidR="006535F1">
        <w:rPr>
          <w:rFonts w:ascii="Arial" w:hAnsi="Arial" w:cs="Arial"/>
          <w:sz w:val="24"/>
          <w:szCs w:val="24"/>
        </w:rPr>
        <w:t xml:space="preserve"> dla</w:t>
      </w:r>
      <w:r w:rsidR="00A4268D">
        <w:rPr>
          <w:rFonts w:ascii="Arial" w:hAnsi="Arial" w:cs="Arial"/>
          <w:sz w:val="24"/>
          <w:szCs w:val="24"/>
        </w:rPr>
        <w:t xml:space="preserve"> mieszkańców Stalowej W</w:t>
      </w:r>
      <w:r w:rsidR="006535F1">
        <w:rPr>
          <w:rFonts w:ascii="Arial" w:hAnsi="Arial" w:cs="Arial"/>
          <w:sz w:val="24"/>
          <w:szCs w:val="24"/>
        </w:rPr>
        <w:t xml:space="preserve">oli. </w:t>
      </w:r>
      <w:r>
        <w:rPr>
          <w:rFonts w:ascii="Arial" w:hAnsi="Arial" w:cs="Arial"/>
          <w:sz w:val="24"/>
          <w:szCs w:val="24"/>
        </w:rPr>
        <w:t>Prezydent</w:t>
      </w:r>
      <w:r w:rsidR="00A4268D">
        <w:rPr>
          <w:rFonts w:ascii="Arial" w:hAnsi="Arial" w:cs="Arial"/>
          <w:sz w:val="24"/>
          <w:szCs w:val="24"/>
        </w:rPr>
        <w:t xml:space="preserve"> poprosił,</w:t>
      </w:r>
      <w:r w:rsidR="006535F1">
        <w:rPr>
          <w:rFonts w:ascii="Arial" w:hAnsi="Arial" w:cs="Arial"/>
          <w:sz w:val="24"/>
          <w:szCs w:val="24"/>
        </w:rPr>
        <w:t xml:space="preserve"> aby nie </w:t>
      </w:r>
      <w:r w:rsidR="00A4268D">
        <w:rPr>
          <w:rFonts w:ascii="Arial" w:hAnsi="Arial" w:cs="Arial"/>
          <w:sz w:val="24"/>
          <w:szCs w:val="24"/>
        </w:rPr>
        <w:t>kontynuować tej dyskusji teraz, lecz</w:t>
      </w:r>
      <w:r w:rsidR="006535F1">
        <w:rPr>
          <w:rFonts w:ascii="Arial" w:hAnsi="Arial" w:cs="Arial"/>
          <w:sz w:val="24"/>
          <w:szCs w:val="24"/>
        </w:rPr>
        <w:t xml:space="preserve"> </w:t>
      </w:r>
      <w:r w:rsidR="00A4268D">
        <w:rPr>
          <w:rFonts w:ascii="Arial" w:hAnsi="Arial" w:cs="Arial"/>
          <w:sz w:val="24"/>
          <w:szCs w:val="24"/>
        </w:rPr>
        <w:t>omówić temat na posiedzeniu komisji. Natomiast przyszły tydzień jest ostatnim, który daje możliwość realizacji projektu Euro-Park</w:t>
      </w:r>
      <w:r w:rsidR="00865E38">
        <w:rPr>
          <w:rFonts w:ascii="Arial" w:hAnsi="Arial" w:cs="Arial"/>
          <w:sz w:val="24"/>
          <w:szCs w:val="24"/>
        </w:rPr>
        <w:t>u</w:t>
      </w:r>
      <w:r w:rsidR="00A4268D">
        <w:rPr>
          <w:rFonts w:ascii="Arial" w:hAnsi="Arial" w:cs="Arial"/>
          <w:sz w:val="24"/>
          <w:szCs w:val="24"/>
        </w:rPr>
        <w:t xml:space="preserve"> Stalowa Wola, jeżeli plan </w:t>
      </w:r>
      <w:r w:rsidR="00865E38">
        <w:rPr>
          <w:rFonts w:ascii="Arial" w:hAnsi="Arial" w:cs="Arial"/>
          <w:sz w:val="24"/>
          <w:szCs w:val="24"/>
        </w:rPr>
        <w:t xml:space="preserve">miejscowy </w:t>
      </w:r>
      <w:r w:rsidR="00A4268D">
        <w:rPr>
          <w:rFonts w:ascii="Arial" w:hAnsi="Arial" w:cs="Arial"/>
          <w:sz w:val="24"/>
          <w:szCs w:val="24"/>
        </w:rPr>
        <w:t>nie zostanie przyjęty, nie ma możliwości, aby dokonać</w:t>
      </w:r>
      <w:r w:rsidR="00865E38">
        <w:rPr>
          <w:rFonts w:ascii="Arial" w:hAnsi="Arial" w:cs="Arial"/>
          <w:sz w:val="24"/>
          <w:szCs w:val="24"/>
        </w:rPr>
        <w:t xml:space="preserve"> zamiany do 20 września 2023 r. </w:t>
      </w:r>
    </w:p>
    <w:p w:rsidR="00656A36" w:rsidRDefault="00656A36" w:rsidP="00656A36">
      <w:pPr>
        <w:spacing w:line="276" w:lineRule="auto"/>
        <w:jc w:val="both"/>
        <w:rPr>
          <w:rFonts w:ascii="Arial" w:hAnsi="Arial" w:cs="Arial"/>
          <w:sz w:val="24"/>
          <w:szCs w:val="24"/>
        </w:rPr>
      </w:pPr>
      <w:r>
        <w:rPr>
          <w:rFonts w:ascii="Arial" w:hAnsi="Arial" w:cs="Arial"/>
          <w:sz w:val="24"/>
          <w:szCs w:val="24"/>
        </w:rPr>
        <w:t xml:space="preserve">Pan Damian </w:t>
      </w:r>
      <w:r w:rsidR="00280986">
        <w:rPr>
          <w:rFonts w:ascii="Arial" w:hAnsi="Arial" w:cs="Arial"/>
          <w:sz w:val="24"/>
          <w:szCs w:val="24"/>
        </w:rPr>
        <w:t>Marczak</w:t>
      </w:r>
      <w:r w:rsidR="006535F1">
        <w:rPr>
          <w:rFonts w:ascii="Arial" w:hAnsi="Arial" w:cs="Arial"/>
          <w:sz w:val="24"/>
          <w:szCs w:val="24"/>
        </w:rPr>
        <w:t xml:space="preserve"> </w:t>
      </w:r>
      <w:r>
        <w:rPr>
          <w:rFonts w:ascii="Arial" w:hAnsi="Arial" w:cs="Arial"/>
          <w:sz w:val="24"/>
          <w:szCs w:val="24"/>
        </w:rPr>
        <w:t>powiedział, iż</w:t>
      </w:r>
      <w:r w:rsidR="006535F1">
        <w:rPr>
          <w:rFonts w:ascii="Arial" w:hAnsi="Arial" w:cs="Arial"/>
          <w:sz w:val="24"/>
          <w:szCs w:val="24"/>
        </w:rPr>
        <w:t xml:space="preserve"> </w:t>
      </w:r>
      <w:r>
        <w:rPr>
          <w:rFonts w:ascii="Arial" w:hAnsi="Arial" w:cs="Arial"/>
          <w:sz w:val="24"/>
          <w:szCs w:val="24"/>
        </w:rPr>
        <w:t xml:space="preserve">pana Nadbereżnego nie było na posiedzeniu komisji, gdyż wybrał rolę członka partii Prawo i Sprawiedliwość a nie </w:t>
      </w:r>
      <w:r w:rsidR="006D42AE">
        <w:rPr>
          <w:rFonts w:ascii="Arial" w:hAnsi="Arial" w:cs="Arial"/>
          <w:sz w:val="24"/>
          <w:szCs w:val="24"/>
        </w:rPr>
        <w:t>Prezydent</w:t>
      </w:r>
      <w:r>
        <w:rPr>
          <w:rFonts w:ascii="Arial" w:hAnsi="Arial" w:cs="Arial"/>
          <w:sz w:val="24"/>
          <w:szCs w:val="24"/>
        </w:rPr>
        <w:t xml:space="preserve">a. </w:t>
      </w:r>
      <w:r w:rsidR="005E22DD">
        <w:rPr>
          <w:rFonts w:ascii="Arial" w:hAnsi="Arial" w:cs="Arial"/>
          <w:sz w:val="24"/>
          <w:szCs w:val="24"/>
        </w:rPr>
        <w:t xml:space="preserve">Radny zaznaczył, skoro ta uchwała była tak ważna dla mieszkańców i </w:t>
      </w:r>
      <w:r w:rsidR="006D42AE">
        <w:rPr>
          <w:rFonts w:ascii="Arial" w:hAnsi="Arial" w:cs="Arial"/>
          <w:sz w:val="24"/>
          <w:szCs w:val="24"/>
        </w:rPr>
        <w:t>Prezydent</w:t>
      </w:r>
      <w:r w:rsidR="005E22DD">
        <w:rPr>
          <w:rFonts w:ascii="Arial" w:hAnsi="Arial" w:cs="Arial"/>
          <w:sz w:val="24"/>
          <w:szCs w:val="24"/>
        </w:rPr>
        <w:t xml:space="preserve">a to jego obowiązkiem było być na posiedzeniu komisji. </w:t>
      </w:r>
      <w:r>
        <w:rPr>
          <w:rFonts w:ascii="Arial" w:hAnsi="Arial" w:cs="Arial"/>
          <w:sz w:val="24"/>
          <w:szCs w:val="24"/>
        </w:rPr>
        <w:t>Dodał, iż</w:t>
      </w:r>
      <w:r w:rsidR="00280986">
        <w:rPr>
          <w:rFonts w:ascii="Arial" w:hAnsi="Arial" w:cs="Arial"/>
          <w:sz w:val="24"/>
          <w:szCs w:val="24"/>
        </w:rPr>
        <w:t xml:space="preserve"> na komisji </w:t>
      </w:r>
      <w:r>
        <w:rPr>
          <w:rFonts w:ascii="Arial" w:hAnsi="Arial" w:cs="Arial"/>
          <w:sz w:val="24"/>
          <w:szCs w:val="24"/>
        </w:rPr>
        <w:t>radni nie mówili, że nie chcą</w:t>
      </w:r>
      <w:r w:rsidR="00280986">
        <w:rPr>
          <w:rFonts w:ascii="Arial" w:hAnsi="Arial" w:cs="Arial"/>
          <w:sz w:val="24"/>
          <w:szCs w:val="24"/>
        </w:rPr>
        <w:t xml:space="preserve"> uchwalać planu tylko nie </w:t>
      </w:r>
      <w:r>
        <w:rPr>
          <w:rFonts w:ascii="Arial" w:hAnsi="Arial" w:cs="Arial"/>
          <w:sz w:val="24"/>
          <w:szCs w:val="24"/>
        </w:rPr>
        <w:t>zgadzali się z pewnymi</w:t>
      </w:r>
      <w:r w:rsidR="0025464B">
        <w:rPr>
          <w:rFonts w:ascii="Arial" w:hAnsi="Arial" w:cs="Arial"/>
          <w:sz w:val="24"/>
          <w:szCs w:val="24"/>
        </w:rPr>
        <w:t xml:space="preserve"> zapisami, które odbiegają od tego co mówił pan </w:t>
      </w:r>
      <w:r w:rsidR="006D42AE">
        <w:rPr>
          <w:rFonts w:ascii="Arial" w:hAnsi="Arial" w:cs="Arial"/>
          <w:sz w:val="24"/>
          <w:szCs w:val="24"/>
        </w:rPr>
        <w:t>Prezydent</w:t>
      </w:r>
      <w:r w:rsidR="0025464B">
        <w:rPr>
          <w:rFonts w:ascii="Arial" w:hAnsi="Arial" w:cs="Arial"/>
          <w:sz w:val="24"/>
          <w:szCs w:val="24"/>
        </w:rPr>
        <w:t xml:space="preserve"> przedstawiając plan strefy ekonomicznej. </w:t>
      </w:r>
      <w:r w:rsidR="003F272A">
        <w:rPr>
          <w:rFonts w:ascii="Arial" w:hAnsi="Arial" w:cs="Arial"/>
          <w:sz w:val="24"/>
          <w:szCs w:val="24"/>
        </w:rPr>
        <w:t xml:space="preserve">Zdaniem pana Marczaka </w:t>
      </w:r>
      <w:r w:rsidR="006D42AE">
        <w:rPr>
          <w:rFonts w:ascii="Arial" w:hAnsi="Arial" w:cs="Arial"/>
          <w:sz w:val="24"/>
          <w:szCs w:val="24"/>
        </w:rPr>
        <w:t>Prezydent</w:t>
      </w:r>
      <w:r w:rsidR="003F272A">
        <w:rPr>
          <w:rFonts w:ascii="Arial" w:hAnsi="Arial" w:cs="Arial"/>
          <w:sz w:val="24"/>
          <w:szCs w:val="24"/>
        </w:rPr>
        <w:t xml:space="preserve"> mówił o przemyśle nowoczesnym, zeroemisyjnym i nie wspomniał o technologiach takich jak w fabrykach zajmujących się chemią. </w:t>
      </w:r>
      <w:r w:rsidR="00E35D08">
        <w:rPr>
          <w:rFonts w:ascii="Arial" w:hAnsi="Arial" w:cs="Arial"/>
          <w:sz w:val="24"/>
          <w:szCs w:val="24"/>
        </w:rPr>
        <w:t xml:space="preserve">Radny dodał, że zakłady takie są ważne dla polskiego przemysłu, lecz oczekiwał od </w:t>
      </w:r>
      <w:r w:rsidR="006D42AE">
        <w:rPr>
          <w:rFonts w:ascii="Arial" w:hAnsi="Arial" w:cs="Arial"/>
          <w:sz w:val="24"/>
          <w:szCs w:val="24"/>
        </w:rPr>
        <w:t>Prezydent</w:t>
      </w:r>
      <w:r w:rsidR="00E35D08">
        <w:rPr>
          <w:rFonts w:ascii="Arial" w:hAnsi="Arial" w:cs="Arial"/>
          <w:sz w:val="24"/>
          <w:szCs w:val="24"/>
        </w:rPr>
        <w:t xml:space="preserve">a informacji o wszystkich możliwych technologiach, nie tylko nowoczesnych, ale też takich, które oddziałują na środowisko. Według pana Damiana Marczaka </w:t>
      </w:r>
      <w:r w:rsidR="006D42AE">
        <w:rPr>
          <w:rFonts w:ascii="Arial" w:hAnsi="Arial" w:cs="Arial"/>
          <w:sz w:val="24"/>
          <w:szCs w:val="24"/>
        </w:rPr>
        <w:t>Prezydent</w:t>
      </w:r>
      <w:r w:rsidR="00E35D08">
        <w:rPr>
          <w:rFonts w:ascii="Arial" w:hAnsi="Arial" w:cs="Arial"/>
          <w:sz w:val="24"/>
          <w:szCs w:val="24"/>
        </w:rPr>
        <w:t xml:space="preserve"> twierdził, iż w miejscowym planie zagospodarowania jest napisane, że na terenie miasta nie mogą pojawić się składowiska odpadów. Radny Marczak odczytał punkt 10 w paragrafie 7: „W zakresie gospodarowania odpadami ustala się gromadzenie odpadów związanych z prowadzoną działalnością produkcyjną </w:t>
      </w:r>
      <w:r w:rsidR="004A17A5">
        <w:rPr>
          <w:rFonts w:ascii="Arial" w:hAnsi="Arial" w:cs="Arial"/>
          <w:sz w:val="24"/>
          <w:szCs w:val="24"/>
        </w:rPr>
        <w:br/>
      </w:r>
      <w:r w:rsidR="00E35D08">
        <w:rPr>
          <w:rFonts w:ascii="Arial" w:hAnsi="Arial" w:cs="Arial"/>
          <w:sz w:val="24"/>
          <w:szCs w:val="24"/>
        </w:rPr>
        <w:t xml:space="preserve">i usługową w sposób niezagrażający środowisku i usuwanie ich zgodnie </w:t>
      </w:r>
      <w:r w:rsidR="004A17A5">
        <w:rPr>
          <w:rFonts w:ascii="Arial" w:hAnsi="Arial" w:cs="Arial"/>
          <w:sz w:val="24"/>
          <w:szCs w:val="24"/>
        </w:rPr>
        <w:br/>
      </w:r>
      <w:r w:rsidR="00E35D08">
        <w:rPr>
          <w:rFonts w:ascii="Arial" w:hAnsi="Arial" w:cs="Arial"/>
          <w:sz w:val="24"/>
          <w:szCs w:val="24"/>
        </w:rPr>
        <w:t xml:space="preserve">z obowiązującymi przepisami w tym zakresie”. Zdaniem pana Marczaka, jeżeli </w:t>
      </w:r>
      <w:r w:rsidR="006D42AE">
        <w:rPr>
          <w:rFonts w:ascii="Arial" w:hAnsi="Arial" w:cs="Arial"/>
          <w:sz w:val="24"/>
          <w:szCs w:val="24"/>
        </w:rPr>
        <w:t>Prezydent</w:t>
      </w:r>
      <w:r w:rsidR="00E35D08">
        <w:rPr>
          <w:rFonts w:ascii="Arial" w:hAnsi="Arial" w:cs="Arial"/>
          <w:sz w:val="24"/>
          <w:szCs w:val="24"/>
        </w:rPr>
        <w:t xml:space="preserve"> stara się udowodnić, że taki zapis godzi w interesy mieszkańców to zdaniem radnego, </w:t>
      </w:r>
      <w:r w:rsidR="006D42AE">
        <w:rPr>
          <w:rFonts w:ascii="Arial" w:hAnsi="Arial" w:cs="Arial"/>
          <w:sz w:val="24"/>
          <w:szCs w:val="24"/>
        </w:rPr>
        <w:t>Prezydent</w:t>
      </w:r>
      <w:r w:rsidR="00E35D08">
        <w:rPr>
          <w:rFonts w:ascii="Arial" w:hAnsi="Arial" w:cs="Arial"/>
          <w:sz w:val="24"/>
          <w:szCs w:val="24"/>
        </w:rPr>
        <w:t xml:space="preserve"> nie rozumie interesów mieszkańców. Dodał, że mieszkańcy chcą pracować w nowoczesnych firmach, które nie zatruwają środowiska i nie zagrażają ich zdrowiu i życiu. </w:t>
      </w:r>
      <w:r w:rsidR="00146476">
        <w:rPr>
          <w:rFonts w:ascii="Arial" w:hAnsi="Arial" w:cs="Arial"/>
          <w:sz w:val="24"/>
          <w:szCs w:val="24"/>
        </w:rPr>
        <w:t xml:space="preserve">Pan Damian Marczak wyraził gotowość rozmów nad planem miejscowym. Dodał, że pan </w:t>
      </w:r>
      <w:r w:rsidR="006D42AE">
        <w:rPr>
          <w:rFonts w:ascii="Arial" w:hAnsi="Arial" w:cs="Arial"/>
          <w:sz w:val="24"/>
          <w:szCs w:val="24"/>
        </w:rPr>
        <w:t>Prezydent</w:t>
      </w:r>
      <w:r w:rsidR="00146476">
        <w:rPr>
          <w:rFonts w:ascii="Arial" w:hAnsi="Arial" w:cs="Arial"/>
          <w:sz w:val="24"/>
          <w:szCs w:val="24"/>
        </w:rPr>
        <w:t xml:space="preserve"> nie wyjaśnił wszelkich zawiłości dotyczących planu</w:t>
      </w:r>
      <w:r w:rsidR="004A17A5">
        <w:rPr>
          <w:rFonts w:ascii="Arial" w:hAnsi="Arial" w:cs="Arial"/>
          <w:sz w:val="24"/>
          <w:szCs w:val="24"/>
        </w:rPr>
        <w:t>,</w:t>
      </w:r>
      <w:r w:rsidR="00146476">
        <w:rPr>
          <w:rFonts w:ascii="Arial" w:hAnsi="Arial" w:cs="Arial"/>
          <w:sz w:val="24"/>
          <w:szCs w:val="24"/>
        </w:rPr>
        <w:t xml:space="preserve"> nawet radnym z klubu Prawa i Sprawiedliwości. Zdaniem pana Marczaka </w:t>
      </w:r>
      <w:r w:rsidR="007609A5">
        <w:rPr>
          <w:rFonts w:ascii="Arial" w:hAnsi="Arial" w:cs="Arial"/>
          <w:sz w:val="24"/>
          <w:szCs w:val="24"/>
        </w:rPr>
        <w:t xml:space="preserve">należy rozwiać wszystkie wątpliwości radnych. </w:t>
      </w:r>
    </w:p>
    <w:p w:rsidR="00C83E78" w:rsidRDefault="006D42AE" w:rsidP="00A611E0">
      <w:pPr>
        <w:spacing w:line="276" w:lineRule="auto"/>
        <w:jc w:val="both"/>
        <w:rPr>
          <w:rFonts w:ascii="Arial" w:hAnsi="Arial" w:cs="Arial"/>
          <w:sz w:val="24"/>
          <w:szCs w:val="24"/>
        </w:rPr>
      </w:pPr>
      <w:r>
        <w:rPr>
          <w:rFonts w:ascii="Arial" w:hAnsi="Arial" w:cs="Arial"/>
          <w:sz w:val="24"/>
          <w:szCs w:val="24"/>
        </w:rPr>
        <w:t>Prezydent</w:t>
      </w:r>
      <w:r w:rsidR="00C83E78">
        <w:rPr>
          <w:rFonts w:ascii="Arial" w:hAnsi="Arial" w:cs="Arial"/>
          <w:sz w:val="24"/>
          <w:szCs w:val="24"/>
        </w:rPr>
        <w:t xml:space="preserve"> odpowiedział, że miał nadzieję, że dyskusja na posiedzeniu komisji będzie toczyć się podobnie jak przy rozmowach na temat studium, wówczas ta sprawa nie budziła wątpliwości i </w:t>
      </w:r>
      <w:r>
        <w:rPr>
          <w:rFonts w:ascii="Arial" w:hAnsi="Arial" w:cs="Arial"/>
          <w:sz w:val="24"/>
          <w:szCs w:val="24"/>
        </w:rPr>
        <w:t>Prezydent</w:t>
      </w:r>
      <w:r w:rsidR="00C83E78">
        <w:rPr>
          <w:rFonts w:ascii="Arial" w:hAnsi="Arial" w:cs="Arial"/>
          <w:sz w:val="24"/>
          <w:szCs w:val="24"/>
        </w:rPr>
        <w:t xml:space="preserve"> był przekonany, że jest to oczywiste. </w:t>
      </w:r>
      <w:r w:rsidR="00A611E0">
        <w:rPr>
          <w:rFonts w:ascii="Arial" w:hAnsi="Arial" w:cs="Arial"/>
          <w:sz w:val="24"/>
          <w:szCs w:val="24"/>
        </w:rPr>
        <w:t xml:space="preserve">Pan Nadbereżny podziękował radnemu Marczakowi za odczytanie punktu, gdyż to wyraźnie pokazuje, że nie można składować substancji niebezpiecznych. </w:t>
      </w:r>
      <w:r>
        <w:rPr>
          <w:rFonts w:ascii="Arial" w:hAnsi="Arial" w:cs="Arial"/>
          <w:sz w:val="24"/>
          <w:szCs w:val="24"/>
        </w:rPr>
        <w:t>Prezydent</w:t>
      </w:r>
      <w:r w:rsidR="00A611E0">
        <w:rPr>
          <w:rFonts w:ascii="Arial" w:hAnsi="Arial" w:cs="Arial"/>
          <w:sz w:val="24"/>
          <w:szCs w:val="24"/>
        </w:rPr>
        <w:t xml:space="preserve"> powiedział, że ustawa wskazuje jakie działalności mogą być prowadzone na terenie Euro-Parku i nie jest możliwe, aby powstał tam zakład związany z gromadzeniem substancji niebezpiecznych czy ich przetwarzaniem. </w:t>
      </w:r>
    </w:p>
    <w:p w:rsidR="00787047" w:rsidRDefault="006D42AE" w:rsidP="00D50056">
      <w:pPr>
        <w:spacing w:line="276" w:lineRule="auto"/>
        <w:jc w:val="both"/>
        <w:rPr>
          <w:rFonts w:ascii="Arial" w:hAnsi="Arial" w:cs="Arial"/>
          <w:sz w:val="24"/>
          <w:szCs w:val="24"/>
        </w:rPr>
      </w:pPr>
      <w:r>
        <w:rPr>
          <w:rFonts w:ascii="Arial" w:hAnsi="Arial" w:cs="Arial"/>
          <w:sz w:val="24"/>
          <w:szCs w:val="24"/>
        </w:rPr>
        <w:t>Prezydent</w:t>
      </w:r>
      <w:r w:rsidR="00A611E0">
        <w:rPr>
          <w:rFonts w:ascii="Arial" w:hAnsi="Arial" w:cs="Arial"/>
          <w:sz w:val="24"/>
          <w:szCs w:val="24"/>
        </w:rPr>
        <w:t xml:space="preserve"> zaznaczył, iż </w:t>
      </w:r>
      <w:r w:rsidR="00787047">
        <w:rPr>
          <w:rFonts w:ascii="Arial" w:hAnsi="Arial" w:cs="Arial"/>
          <w:sz w:val="24"/>
          <w:szCs w:val="24"/>
        </w:rPr>
        <w:t xml:space="preserve">zapis </w:t>
      </w:r>
      <w:r w:rsidR="00C83E78">
        <w:rPr>
          <w:rFonts w:ascii="Arial" w:hAnsi="Arial" w:cs="Arial"/>
          <w:sz w:val="24"/>
          <w:szCs w:val="24"/>
        </w:rPr>
        <w:t>dotyczy</w:t>
      </w:r>
      <w:r w:rsidR="00787047">
        <w:rPr>
          <w:rFonts w:ascii="Arial" w:hAnsi="Arial" w:cs="Arial"/>
          <w:sz w:val="24"/>
          <w:szCs w:val="24"/>
        </w:rPr>
        <w:t xml:space="preserve"> awarii </w:t>
      </w:r>
      <w:r w:rsidR="00A611E0">
        <w:rPr>
          <w:rFonts w:ascii="Arial" w:hAnsi="Arial" w:cs="Arial"/>
          <w:sz w:val="24"/>
          <w:szCs w:val="24"/>
        </w:rPr>
        <w:t xml:space="preserve">o charakterze przemysłowym. To nie jest kwestia zagrożenia środowiskowego, które pośrednio w takiej sytuacji występuje. </w:t>
      </w:r>
      <w:r w:rsidR="004A17A5">
        <w:rPr>
          <w:rFonts w:ascii="Arial" w:hAnsi="Arial" w:cs="Arial"/>
          <w:sz w:val="24"/>
          <w:szCs w:val="24"/>
        </w:rPr>
        <w:t xml:space="preserve"> </w:t>
      </w:r>
      <w:r w:rsidR="00643F83">
        <w:rPr>
          <w:rFonts w:ascii="Arial" w:hAnsi="Arial" w:cs="Arial"/>
          <w:sz w:val="24"/>
          <w:szCs w:val="24"/>
        </w:rPr>
        <w:lastRenderedPageBreak/>
        <w:t xml:space="preserve">Dotyczy to </w:t>
      </w:r>
      <w:r w:rsidR="00787047">
        <w:rPr>
          <w:rFonts w:ascii="Arial" w:hAnsi="Arial" w:cs="Arial"/>
          <w:sz w:val="24"/>
          <w:szCs w:val="24"/>
        </w:rPr>
        <w:t>z</w:t>
      </w:r>
      <w:r w:rsidR="00C83E78">
        <w:rPr>
          <w:rFonts w:ascii="Arial" w:hAnsi="Arial" w:cs="Arial"/>
          <w:sz w:val="24"/>
          <w:szCs w:val="24"/>
        </w:rPr>
        <w:t>akładów, które mają koncentrację</w:t>
      </w:r>
      <w:r w:rsidR="00787047">
        <w:rPr>
          <w:rFonts w:ascii="Arial" w:hAnsi="Arial" w:cs="Arial"/>
          <w:sz w:val="24"/>
          <w:szCs w:val="24"/>
        </w:rPr>
        <w:t xml:space="preserve"> </w:t>
      </w:r>
      <w:r w:rsidR="00C83E78">
        <w:rPr>
          <w:rFonts w:ascii="Arial" w:hAnsi="Arial" w:cs="Arial"/>
          <w:sz w:val="24"/>
          <w:szCs w:val="24"/>
        </w:rPr>
        <w:t>nowoczesnych</w:t>
      </w:r>
      <w:r w:rsidR="00787047">
        <w:rPr>
          <w:rFonts w:ascii="Arial" w:hAnsi="Arial" w:cs="Arial"/>
          <w:sz w:val="24"/>
          <w:szCs w:val="24"/>
        </w:rPr>
        <w:t xml:space="preserve"> linii produkcyjnych</w:t>
      </w:r>
      <w:r w:rsidR="00643F83">
        <w:rPr>
          <w:rFonts w:ascii="Arial" w:hAnsi="Arial" w:cs="Arial"/>
          <w:sz w:val="24"/>
          <w:szCs w:val="24"/>
        </w:rPr>
        <w:t>,</w:t>
      </w:r>
      <w:r w:rsidR="00787047">
        <w:rPr>
          <w:rFonts w:ascii="Arial" w:hAnsi="Arial" w:cs="Arial"/>
          <w:sz w:val="24"/>
          <w:szCs w:val="24"/>
        </w:rPr>
        <w:t xml:space="preserve"> przy </w:t>
      </w:r>
      <w:r w:rsidR="00C83E78">
        <w:rPr>
          <w:rFonts w:ascii="Arial" w:hAnsi="Arial" w:cs="Arial"/>
          <w:sz w:val="24"/>
          <w:szCs w:val="24"/>
        </w:rPr>
        <w:t>których</w:t>
      </w:r>
      <w:r w:rsidR="00787047">
        <w:rPr>
          <w:rFonts w:ascii="Arial" w:hAnsi="Arial" w:cs="Arial"/>
          <w:sz w:val="24"/>
          <w:szCs w:val="24"/>
        </w:rPr>
        <w:t xml:space="preserve"> </w:t>
      </w:r>
      <w:r w:rsidR="00C83E78">
        <w:rPr>
          <w:rFonts w:ascii="Arial" w:hAnsi="Arial" w:cs="Arial"/>
          <w:sz w:val="24"/>
          <w:szCs w:val="24"/>
        </w:rPr>
        <w:t>używana</w:t>
      </w:r>
      <w:r w:rsidR="00787047">
        <w:rPr>
          <w:rFonts w:ascii="Arial" w:hAnsi="Arial" w:cs="Arial"/>
          <w:sz w:val="24"/>
          <w:szCs w:val="24"/>
        </w:rPr>
        <w:t xml:space="preserve"> jest </w:t>
      </w:r>
      <w:r w:rsidR="00C83E78">
        <w:rPr>
          <w:rFonts w:ascii="Arial" w:hAnsi="Arial" w:cs="Arial"/>
          <w:sz w:val="24"/>
          <w:szCs w:val="24"/>
        </w:rPr>
        <w:t>duża</w:t>
      </w:r>
      <w:r w:rsidR="00787047">
        <w:rPr>
          <w:rFonts w:ascii="Arial" w:hAnsi="Arial" w:cs="Arial"/>
          <w:sz w:val="24"/>
          <w:szCs w:val="24"/>
        </w:rPr>
        <w:t xml:space="preserve"> moc prądu elektrycznego. </w:t>
      </w:r>
      <w:r w:rsidR="00557C17">
        <w:rPr>
          <w:rFonts w:ascii="Arial" w:hAnsi="Arial" w:cs="Arial"/>
          <w:sz w:val="24"/>
          <w:szCs w:val="24"/>
        </w:rPr>
        <w:t xml:space="preserve">Zdaniem </w:t>
      </w:r>
      <w:r>
        <w:rPr>
          <w:rFonts w:ascii="Arial" w:hAnsi="Arial" w:cs="Arial"/>
          <w:sz w:val="24"/>
          <w:szCs w:val="24"/>
        </w:rPr>
        <w:t>Prezydent</w:t>
      </w:r>
      <w:r w:rsidR="00557C17">
        <w:rPr>
          <w:rFonts w:ascii="Arial" w:hAnsi="Arial" w:cs="Arial"/>
          <w:sz w:val="24"/>
          <w:szCs w:val="24"/>
        </w:rPr>
        <w:t xml:space="preserve">a, </w:t>
      </w:r>
      <w:r w:rsidR="004A17A5">
        <w:rPr>
          <w:rFonts w:ascii="Arial" w:hAnsi="Arial" w:cs="Arial"/>
          <w:sz w:val="24"/>
          <w:szCs w:val="24"/>
        </w:rPr>
        <w:br/>
      </w:r>
      <w:r w:rsidR="00557C17">
        <w:rPr>
          <w:rFonts w:ascii="Arial" w:hAnsi="Arial" w:cs="Arial"/>
          <w:sz w:val="24"/>
          <w:szCs w:val="24"/>
        </w:rPr>
        <w:t xml:space="preserve">w dzisiejszych czasach </w:t>
      </w:r>
      <w:r w:rsidR="00787047">
        <w:rPr>
          <w:rFonts w:ascii="Arial" w:hAnsi="Arial" w:cs="Arial"/>
          <w:sz w:val="24"/>
          <w:szCs w:val="24"/>
        </w:rPr>
        <w:t xml:space="preserve">nowoczesne </w:t>
      </w:r>
      <w:r w:rsidR="00C83E78">
        <w:rPr>
          <w:rFonts w:ascii="Arial" w:hAnsi="Arial" w:cs="Arial"/>
          <w:sz w:val="24"/>
          <w:szCs w:val="24"/>
        </w:rPr>
        <w:t>technologie</w:t>
      </w:r>
      <w:r w:rsidR="00787047">
        <w:rPr>
          <w:rFonts w:ascii="Arial" w:hAnsi="Arial" w:cs="Arial"/>
          <w:sz w:val="24"/>
          <w:szCs w:val="24"/>
        </w:rPr>
        <w:t xml:space="preserve"> to chemia. </w:t>
      </w:r>
      <w:r>
        <w:rPr>
          <w:rFonts w:ascii="Arial" w:hAnsi="Arial" w:cs="Arial"/>
          <w:sz w:val="24"/>
          <w:szCs w:val="24"/>
        </w:rPr>
        <w:t>Prezydent</w:t>
      </w:r>
      <w:r w:rsidR="00AC08E2">
        <w:rPr>
          <w:rFonts w:ascii="Arial" w:hAnsi="Arial" w:cs="Arial"/>
          <w:sz w:val="24"/>
          <w:szCs w:val="24"/>
        </w:rPr>
        <w:t xml:space="preserve"> podał tu przykład telefonów komórkowych, komputerów</w:t>
      </w:r>
      <w:r w:rsidR="00745B8F">
        <w:rPr>
          <w:rFonts w:ascii="Arial" w:hAnsi="Arial" w:cs="Arial"/>
          <w:sz w:val="24"/>
          <w:szCs w:val="24"/>
        </w:rPr>
        <w:t xml:space="preserve"> i nowoczesnych technologii i dodał, iż są to elementy powstające w drodze procesów chemicznych. </w:t>
      </w:r>
      <w:r w:rsidR="00956706">
        <w:rPr>
          <w:rFonts w:ascii="Arial" w:hAnsi="Arial" w:cs="Arial"/>
          <w:sz w:val="24"/>
          <w:szCs w:val="24"/>
        </w:rPr>
        <w:t xml:space="preserve">Pan Nadbereżny dodał, że pan Marczak nie ma pojęcia jak wygląda nowoczesny przemysł. </w:t>
      </w:r>
      <w:r>
        <w:rPr>
          <w:rFonts w:ascii="Arial" w:hAnsi="Arial" w:cs="Arial"/>
          <w:sz w:val="24"/>
          <w:szCs w:val="24"/>
        </w:rPr>
        <w:t>Prezydent</w:t>
      </w:r>
      <w:r w:rsidR="00956706">
        <w:rPr>
          <w:rFonts w:ascii="Arial" w:hAnsi="Arial" w:cs="Arial"/>
          <w:sz w:val="24"/>
          <w:szCs w:val="24"/>
        </w:rPr>
        <w:t xml:space="preserve"> dodał, że odbył rozmowy z wielkimi firmami zajmującymi się nowoczesnymi technologiami na ś</w:t>
      </w:r>
      <w:r w:rsidR="004F3B4E">
        <w:rPr>
          <w:rFonts w:ascii="Arial" w:hAnsi="Arial" w:cs="Arial"/>
          <w:sz w:val="24"/>
          <w:szCs w:val="24"/>
        </w:rPr>
        <w:t>wiecie. Pan Lucjusz Nadbereżny zaznaczył, że jeden z punktów w planie dotyczący wielkich firm</w:t>
      </w:r>
      <w:r w:rsidR="0011473D">
        <w:rPr>
          <w:rFonts w:ascii="Arial" w:hAnsi="Arial" w:cs="Arial"/>
          <w:sz w:val="24"/>
          <w:szCs w:val="24"/>
        </w:rPr>
        <w:t xml:space="preserve"> mówi, iż</w:t>
      </w:r>
      <w:r w:rsidR="004F3B4E">
        <w:rPr>
          <w:rFonts w:ascii="Arial" w:hAnsi="Arial" w:cs="Arial"/>
          <w:sz w:val="24"/>
          <w:szCs w:val="24"/>
        </w:rPr>
        <w:t xml:space="preserve"> mogą </w:t>
      </w:r>
      <w:r w:rsidR="0011473D">
        <w:rPr>
          <w:rFonts w:ascii="Arial" w:hAnsi="Arial" w:cs="Arial"/>
          <w:sz w:val="24"/>
          <w:szCs w:val="24"/>
        </w:rPr>
        <w:t>one wywoływać</w:t>
      </w:r>
      <w:r w:rsidR="004F3B4E">
        <w:rPr>
          <w:rFonts w:ascii="Arial" w:hAnsi="Arial" w:cs="Arial"/>
          <w:sz w:val="24"/>
          <w:szCs w:val="24"/>
        </w:rPr>
        <w:t xml:space="preserve"> </w:t>
      </w:r>
      <w:r w:rsidR="0011473D">
        <w:rPr>
          <w:rFonts w:ascii="Arial" w:hAnsi="Arial" w:cs="Arial"/>
          <w:sz w:val="24"/>
          <w:szCs w:val="24"/>
        </w:rPr>
        <w:t>awarie, dlatego wprowadzono</w:t>
      </w:r>
      <w:r w:rsidR="004F3B4E">
        <w:rPr>
          <w:rFonts w:ascii="Arial" w:hAnsi="Arial" w:cs="Arial"/>
          <w:sz w:val="24"/>
          <w:szCs w:val="24"/>
        </w:rPr>
        <w:t xml:space="preserve"> dodatkowy zapis mówiący o odległościach, przepisach środowiskowych w tym zakresie, co wymaga miejsca oddalonego od strefy</w:t>
      </w:r>
      <w:r w:rsidR="0011473D">
        <w:rPr>
          <w:rFonts w:ascii="Arial" w:hAnsi="Arial" w:cs="Arial"/>
          <w:sz w:val="24"/>
          <w:szCs w:val="24"/>
        </w:rPr>
        <w:t xml:space="preserve"> zamieszkania, a strefa spełnia te kryteria. </w:t>
      </w:r>
      <w:r>
        <w:rPr>
          <w:rFonts w:ascii="Arial" w:hAnsi="Arial" w:cs="Arial"/>
          <w:sz w:val="24"/>
          <w:szCs w:val="24"/>
        </w:rPr>
        <w:t>Prezydent</w:t>
      </w:r>
      <w:r w:rsidR="00854B10">
        <w:rPr>
          <w:rFonts w:ascii="Arial" w:hAnsi="Arial" w:cs="Arial"/>
          <w:sz w:val="24"/>
          <w:szCs w:val="24"/>
        </w:rPr>
        <w:t xml:space="preserve"> uważa, jeżeli firma używa do produkcji określonych materiałów, nie można jej oceniać z góry jako zagrażającej środowisku, gdyż na tego inwestora są narzucone warunki środowiskowe. </w:t>
      </w:r>
      <w:r>
        <w:rPr>
          <w:rFonts w:ascii="Arial" w:hAnsi="Arial" w:cs="Arial"/>
          <w:sz w:val="24"/>
          <w:szCs w:val="24"/>
        </w:rPr>
        <w:t>Prezydent</w:t>
      </w:r>
      <w:r w:rsidR="00854B10">
        <w:rPr>
          <w:rFonts w:ascii="Arial" w:hAnsi="Arial" w:cs="Arial"/>
          <w:sz w:val="24"/>
          <w:szCs w:val="24"/>
        </w:rPr>
        <w:t xml:space="preserve"> zapytał, gdyby była szansa stworzyć w Stalowej Woli drugą Petrochemię Płock to radni byliby za tym, aby nasze miasto było jednym </w:t>
      </w:r>
      <w:r w:rsidR="004A17A5">
        <w:rPr>
          <w:rFonts w:ascii="Arial" w:hAnsi="Arial" w:cs="Arial"/>
          <w:sz w:val="24"/>
          <w:szCs w:val="24"/>
        </w:rPr>
        <w:br/>
      </w:r>
      <w:r w:rsidR="00854B10">
        <w:rPr>
          <w:rFonts w:ascii="Arial" w:hAnsi="Arial" w:cs="Arial"/>
          <w:sz w:val="24"/>
          <w:szCs w:val="24"/>
        </w:rPr>
        <w:t xml:space="preserve">z </w:t>
      </w:r>
      <w:r w:rsidR="004A17A5">
        <w:rPr>
          <w:rFonts w:ascii="Arial" w:hAnsi="Arial" w:cs="Arial"/>
          <w:sz w:val="24"/>
          <w:szCs w:val="24"/>
        </w:rPr>
        <w:t>najbogatszych w Polsce? Dodał, ż</w:t>
      </w:r>
      <w:r w:rsidR="00854B10">
        <w:rPr>
          <w:rFonts w:ascii="Arial" w:hAnsi="Arial" w:cs="Arial"/>
          <w:sz w:val="24"/>
          <w:szCs w:val="24"/>
        </w:rPr>
        <w:t xml:space="preserve">e jest to zakład, który kwalifikuje się jako mogący wywołać awarię przemysłową i oddziałuje na środowisko. </w:t>
      </w:r>
      <w:r w:rsidR="009843A9">
        <w:rPr>
          <w:rFonts w:ascii="Arial" w:hAnsi="Arial" w:cs="Arial"/>
          <w:sz w:val="24"/>
          <w:szCs w:val="24"/>
        </w:rPr>
        <w:t xml:space="preserve">Pan Nadbereżny powiedział, że to od radnych zależy </w:t>
      </w:r>
      <w:r w:rsidR="004A17A5">
        <w:rPr>
          <w:rFonts w:ascii="Arial" w:hAnsi="Arial" w:cs="Arial"/>
          <w:sz w:val="24"/>
          <w:szCs w:val="24"/>
        </w:rPr>
        <w:t>jacy</w:t>
      </w:r>
      <w:r w:rsidR="009843A9">
        <w:rPr>
          <w:rFonts w:ascii="Arial" w:hAnsi="Arial" w:cs="Arial"/>
          <w:sz w:val="24"/>
          <w:szCs w:val="24"/>
        </w:rPr>
        <w:t xml:space="preserve"> inwestorzy będą w Stalowej Woli. </w:t>
      </w:r>
    </w:p>
    <w:p w:rsidR="008501EA" w:rsidRDefault="008501EA" w:rsidP="006E41B0">
      <w:pPr>
        <w:spacing w:line="276" w:lineRule="auto"/>
        <w:jc w:val="both"/>
        <w:rPr>
          <w:rFonts w:ascii="Arial" w:hAnsi="Arial" w:cs="Arial"/>
          <w:sz w:val="24"/>
          <w:szCs w:val="24"/>
        </w:rPr>
      </w:pPr>
      <w:r>
        <w:rPr>
          <w:rFonts w:ascii="Arial" w:hAnsi="Arial" w:cs="Arial"/>
          <w:sz w:val="24"/>
          <w:szCs w:val="24"/>
        </w:rPr>
        <w:t xml:space="preserve">Pan </w:t>
      </w:r>
      <w:r w:rsidR="004F3B4E">
        <w:rPr>
          <w:rFonts w:ascii="Arial" w:hAnsi="Arial" w:cs="Arial"/>
          <w:sz w:val="24"/>
          <w:szCs w:val="24"/>
        </w:rPr>
        <w:t xml:space="preserve">Damian </w:t>
      </w:r>
      <w:r w:rsidR="006E41B0">
        <w:rPr>
          <w:rFonts w:ascii="Arial" w:hAnsi="Arial" w:cs="Arial"/>
          <w:sz w:val="24"/>
          <w:szCs w:val="24"/>
        </w:rPr>
        <w:t xml:space="preserve">Marczak odpowiedział, iż w swojej wypowiedzi powoływał się na firmę Ciech, która produkuje środki ochrony roślin, nie do firm produkujących nowoczesne technologie. Radny poprosił, aby </w:t>
      </w:r>
      <w:r w:rsidR="006D42AE">
        <w:rPr>
          <w:rFonts w:ascii="Arial" w:hAnsi="Arial" w:cs="Arial"/>
          <w:sz w:val="24"/>
          <w:szCs w:val="24"/>
        </w:rPr>
        <w:t>Prezydent</w:t>
      </w:r>
      <w:r w:rsidR="006E41B0">
        <w:rPr>
          <w:rFonts w:ascii="Arial" w:hAnsi="Arial" w:cs="Arial"/>
          <w:sz w:val="24"/>
          <w:szCs w:val="24"/>
        </w:rPr>
        <w:t xml:space="preserve"> nie odno</w:t>
      </w:r>
      <w:r w:rsidR="004A17A5">
        <w:rPr>
          <w:rFonts w:ascii="Arial" w:hAnsi="Arial" w:cs="Arial"/>
          <w:sz w:val="24"/>
          <w:szCs w:val="24"/>
        </w:rPr>
        <w:t>sił się do rzeczy, których pan M</w:t>
      </w:r>
      <w:r w:rsidR="006E41B0">
        <w:rPr>
          <w:rFonts w:ascii="Arial" w:hAnsi="Arial" w:cs="Arial"/>
          <w:sz w:val="24"/>
          <w:szCs w:val="24"/>
        </w:rPr>
        <w:t xml:space="preserve">arczak nie mówił, lecz do faktycznych wypowiedzi. </w:t>
      </w:r>
    </w:p>
    <w:p w:rsidR="008501EA" w:rsidRDefault="001628A6" w:rsidP="001628A6">
      <w:pPr>
        <w:spacing w:line="276" w:lineRule="auto"/>
        <w:jc w:val="both"/>
        <w:rPr>
          <w:rFonts w:ascii="Arial" w:hAnsi="Arial" w:cs="Arial"/>
          <w:sz w:val="24"/>
          <w:szCs w:val="24"/>
        </w:rPr>
      </w:pPr>
      <w:r>
        <w:rPr>
          <w:rFonts w:ascii="Arial" w:hAnsi="Arial" w:cs="Arial"/>
          <w:sz w:val="24"/>
          <w:szCs w:val="24"/>
        </w:rPr>
        <w:t xml:space="preserve">Głos zabrał pan Lucjusz Nadbereżny, który podkreślił, że produkty firmy Ciech są produkowane na rynek rolny i ustawa nie dopuszcza takiej działalności w Stalowej Woli, natomiast jest możliwość produkcji tworzyw sztucznych. </w:t>
      </w:r>
    </w:p>
    <w:p w:rsidR="007922F5" w:rsidRDefault="00196C89" w:rsidP="00D35878">
      <w:pPr>
        <w:spacing w:line="276" w:lineRule="auto"/>
        <w:jc w:val="both"/>
        <w:rPr>
          <w:rFonts w:ascii="Arial" w:hAnsi="Arial" w:cs="Arial"/>
          <w:sz w:val="24"/>
          <w:szCs w:val="24"/>
        </w:rPr>
      </w:pPr>
      <w:r>
        <w:rPr>
          <w:rFonts w:ascii="Arial" w:hAnsi="Arial" w:cs="Arial"/>
          <w:sz w:val="24"/>
          <w:szCs w:val="24"/>
        </w:rPr>
        <w:t xml:space="preserve">Pani </w:t>
      </w:r>
      <w:r w:rsidR="00D35878">
        <w:rPr>
          <w:rFonts w:ascii="Arial" w:hAnsi="Arial" w:cs="Arial"/>
          <w:sz w:val="24"/>
          <w:szCs w:val="24"/>
        </w:rPr>
        <w:t>Renata Butryn zwróciła uwagę, że</w:t>
      </w:r>
      <w:r w:rsidR="007922F5">
        <w:rPr>
          <w:rFonts w:ascii="Arial" w:hAnsi="Arial" w:cs="Arial"/>
          <w:sz w:val="24"/>
          <w:szCs w:val="24"/>
        </w:rPr>
        <w:t xml:space="preserve"> </w:t>
      </w:r>
      <w:r w:rsidR="00D35878">
        <w:rPr>
          <w:rFonts w:ascii="Arial" w:hAnsi="Arial" w:cs="Arial"/>
          <w:sz w:val="24"/>
          <w:szCs w:val="24"/>
        </w:rPr>
        <w:t>są</w:t>
      </w:r>
      <w:r w:rsidR="007922F5">
        <w:rPr>
          <w:rFonts w:ascii="Arial" w:hAnsi="Arial" w:cs="Arial"/>
          <w:sz w:val="24"/>
          <w:szCs w:val="24"/>
        </w:rPr>
        <w:t xml:space="preserve"> zakłady </w:t>
      </w:r>
      <w:r w:rsidR="00D35878">
        <w:rPr>
          <w:rFonts w:ascii="Arial" w:hAnsi="Arial" w:cs="Arial"/>
          <w:sz w:val="24"/>
          <w:szCs w:val="24"/>
        </w:rPr>
        <w:t>stwarzające różny</w:t>
      </w:r>
      <w:r w:rsidR="007922F5">
        <w:rPr>
          <w:rFonts w:ascii="Arial" w:hAnsi="Arial" w:cs="Arial"/>
          <w:sz w:val="24"/>
          <w:szCs w:val="24"/>
        </w:rPr>
        <w:t xml:space="preserve"> </w:t>
      </w:r>
      <w:r w:rsidR="00D35878">
        <w:rPr>
          <w:rFonts w:ascii="Arial" w:hAnsi="Arial" w:cs="Arial"/>
          <w:sz w:val="24"/>
          <w:szCs w:val="24"/>
        </w:rPr>
        <w:t>stopień</w:t>
      </w:r>
      <w:r w:rsidR="007922F5">
        <w:rPr>
          <w:rFonts w:ascii="Arial" w:hAnsi="Arial" w:cs="Arial"/>
          <w:sz w:val="24"/>
          <w:szCs w:val="24"/>
        </w:rPr>
        <w:t xml:space="preserve"> </w:t>
      </w:r>
      <w:r w:rsidR="00D35878">
        <w:rPr>
          <w:rFonts w:ascii="Arial" w:hAnsi="Arial" w:cs="Arial"/>
          <w:sz w:val="24"/>
          <w:szCs w:val="24"/>
        </w:rPr>
        <w:t>zagrożenia</w:t>
      </w:r>
      <w:r w:rsidR="007922F5">
        <w:rPr>
          <w:rFonts w:ascii="Arial" w:hAnsi="Arial" w:cs="Arial"/>
          <w:sz w:val="24"/>
          <w:szCs w:val="24"/>
        </w:rPr>
        <w:t xml:space="preserve"> i </w:t>
      </w:r>
      <w:r w:rsidR="00D35878">
        <w:rPr>
          <w:rFonts w:ascii="Arial" w:hAnsi="Arial" w:cs="Arial"/>
          <w:sz w:val="24"/>
          <w:szCs w:val="24"/>
        </w:rPr>
        <w:t>dewastacji</w:t>
      </w:r>
      <w:r w:rsidR="007922F5">
        <w:rPr>
          <w:rFonts w:ascii="Arial" w:hAnsi="Arial" w:cs="Arial"/>
          <w:sz w:val="24"/>
          <w:szCs w:val="24"/>
        </w:rPr>
        <w:t xml:space="preserve"> </w:t>
      </w:r>
      <w:r w:rsidR="00D35878">
        <w:rPr>
          <w:rFonts w:ascii="Arial" w:hAnsi="Arial" w:cs="Arial"/>
          <w:sz w:val="24"/>
          <w:szCs w:val="24"/>
        </w:rPr>
        <w:t xml:space="preserve">środowiska. </w:t>
      </w:r>
      <w:r w:rsidR="00112E9C">
        <w:rPr>
          <w:rFonts w:ascii="Arial" w:hAnsi="Arial" w:cs="Arial"/>
          <w:sz w:val="24"/>
          <w:szCs w:val="24"/>
        </w:rPr>
        <w:t xml:space="preserve">Radna podkreśliła, że urodziła się w Dębicy, mieszkała tam do 19 roku życia i była świadkiem dwóch katastrof w fabryce farb </w:t>
      </w:r>
      <w:r w:rsidR="004A17A5">
        <w:rPr>
          <w:rFonts w:ascii="Arial" w:hAnsi="Arial" w:cs="Arial"/>
          <w:sz w:val="24"/>
          <w:szCs w:val="24"/>
        </w:rPr>
        <w:br/>
      </w:r>
      <w:r w:rsidR="00112E9C">
        <w:rPr>
          <w:rFonts w:ascii="Arial" w:hAnsi="Arial" w:cs="Arial"/>
          <w:sz w:val="24"/>
          <w:szCs w:val="24"/>
        </w:rPr>
        <w:t>i w jednej z nich zginął wujek pani radnej. Dodała, że mieszkańcom mówiono, iż fabryka jest bezpieczna. Był także drugi zakład produkujący urządzenia chł</w:t>
      </w:r>
      <w:r w:rsidR="00803FC1">
        <w:rPr>
          <w:rFonts w:ascii="Arial" w:hAnsi="Arial" w:cs="Arial"/>
          <w:sz w:val="24"/>
          <w:szCs w:val="24"/>
        </w:rPr>
        <w:t>odnicze, nie było tam katastrofy, gdyż był inny poziom zagrożenia. Pani Renata Butryn powiedziała, że podczas spotkania z przedstawicielami firmy SK Nexilis zadała pytanie pani rzecznik dotyczące stopnia zagrożenia. Zdaniem radnej, pani rzecznik odpowiedziała pytaniem</w:t>
      </w:r>
      <w:r w:rsidR="00D6016F">
        <w:rPr>
          <w:rFonts w:ascii="Arial" w:hAnsi="Arial" w:cs="Arial"/>
          <w:sz w:val="24"/>
          <w:szCs w:val="24"/>
        </w:rPr>
        <w:t>, j</w:t>
      </w:r>
      <w:r w:rsidR="00803FC1">
        <w:rPr>
          <w:rFonts w:ascii="Arial" w:hAnsi="Arial" w:cs="Arial"/>
          <w:sz w:val="24"/>
          <w:szCs w:val="24"/>
        </w:rPr>
        <w:t xml:space="preserve">akie jest prawdopodobieństwo, że samochód przewożący paliwo ulegnie wypadkowi i </w:t>
      </w:r>
      <w:r w:rsidR="00D6016F">
        <w:rPr>
          <w:rFonts w:ascii="Arial" w:hAnsi="Arial" w:cs="Arial"/>
          <w:sz w:val="24"/>
          <w:szCs w:val="24"/>
        </w:rPr>
        <w:t xml:space="preserve">zagrozi środowisku? </w:t>
      </w:r>
    </w:p>
    <w:p w:rsidR="00557283" w:rsidRDefault="00557283" w:rsidP="00D35878">
      <w:pPr>
        <w:spacing w:line="276" w:lineRule="auto"/>
        <w:jc w:val="both"/>
        <w:rPr>
          <w:rFonts w:ascii="Arial" w:hAnsi="Arial" w:cs="Arial"/>
          <w:sz w:val="24"/>
          <w:szCs w:val="24"/>
        </w:rPr>
      </w:pPr>
      <w:r>
        <w:rPr>
          <w:rFonts w:ascii="Arial" w:hAnsi="Arial" w:cs="Arial"/>
          <w:sz w:val="24"/>
          <w:szCs w:val="24"/>
        </w:rPr>
        <w:t>Pani radna Butryn zwróciła si</w:t>
      </w:r>
      <w:r w:rsidR="004A17A5">
        <w:rPr>
          <w:rFonts w:ascii="Arial" w:hAnsi="Arial" w:cs="Arial"/>
          <w:sz w:val="24"/>
          <w:szCs w:val="24"/>
        </w:rPr>
        <w:t>ę do pani prawnik Justyny Kawki. Radna powiedziała,</w:t>
      </w:r>
      <w:r>
        <w:rPr>
          <w:rFonts w:ascii="Arial" w:hAnsi="Arial" w:cs="Arial"/>
          <w:sz w:val="24"/>
          <w:szCs w:val="24"/>
        </w:rPr>
        <w:t xml:space="preserve"> jeżeli punkt w paragrafie 5 zostanie wykreślony</w:t>
      </w:r>
      <w:r w:rsidR="00607937">
        <w:rPr>
          <w:rFonts w:ascii="Arial" w:hAnsi="Arial" w:cs="Arial"/>
          <w:sz w:val="24"/>
          <w:szCs w:val="24"/>
        </w:rPr>
        <w:t xml:space="preserve"> lub zmodyfikowany</w:t>
      </w:r>
      <w:r>
        <w:rPr>
          <w:rFonts w:ascii="Arial" w:hAnsi="Arial" w:cs="Arial"/>
          <w:sz w:val="24"/>
          <w:szCs w:val="24"/>
        </w:rPr>
        <w:t xml:space="preserve">, czy radni będą mogli przegłosować taki projekt uchwały? Czy stworzy to zagrożenie dla specjalnej strefy?  </w:t>
      </w:r>
    </w:p>
    <w:p w:rsidR="007922F5" w:rsidRDefault="006D42AE" w:rsidP="004F3D4F">
      <w:pPr>
        <w:spacing w:line="276" w:lineRule="auto"/>
        <w:jc w:val="both"/>
        <w:rPr>
          <w:rFonts w:ascii="Arial" w:hAnsi="Arial" w:cs="Arial"/>
          <w:sz w:val="24"/>
          <w:szCs w:val="24"/>
        </w:rPr>
      </w:pPr>
      <w:r>
        <w:rPr>
          <w:rFonts w:ascii="Arial" w:hAnsi="Arial" w:cs="Arial"/>
          <w:sz w:val="24"/>
          <w:szCs w:val="24"/>
        </w:rPr>
        <w:t>Prezydent</w:t>
      </w:r>
      <w:r w:rsidR="004F3D4F">
        <w:rPr>
          <w:rFonts w:ascii="Arial" w:hAnsi="Arial" w:cs="Arial"/>
          <w:sz w:val="24"/>
          <w:szCs w:val="24"/>
        </w:rPr>
        <w:t xml:space="preserve"> zaznaczył, iż</w:t>
      </w:r>
      <w:r w:rsidR="007922F5">
        <w:rPr>
          <w:rFonts w:ascii="Arial" w:hAnsi="Arial" w:cs="Arial"/>
          <w:sz w:val="24"/>
          <w:szCs w:val="24"/>
        </w:rPr>
        <w:t xml:space="preserve"> </w:t>
      </w:r>
      <w:r w:rsidR="00391E8D">
        <w:rPr>
          <w:rFonts w:ascii="Arial" w:hAnsi="Arial" w:cs="Arial"/>
          <w:sz w:val="24"/>
          <w:szCs w:val="24"/>
        </w:rPr>
        <w:t>jest</w:t>
      </w:r>
      <w:r w:rsidR="007922F5">
        <w:rPr>
          <w:rFonts w:ascii="Arial" w:hAnsi="Arial" w:cs="Arial"/>
          <w:sz w:val="24"/>
          <w:szCs w:val="24"/>
        </w:rPr>
        <w:t xml:space="preserve"> </w:t>
      </w:r>
      <w:r w:rsidR="00391E8D">
        <w:rPr>
          <w:rFonts w:ascii="Arial" w:hAnsi="Arial" w:cs="Arial"/>
          <w:sz w:val="24"/>
          <w:szCs w:val="24"/>
        </w:rPr>
        <w:t>możliwość</w:t>
      </w:r>
      <w:r w:rsidR="007922F5">
        <w:rPr>
          <w:rFonts w:ascii="Arial" w:hAnsi="Arial" w:cs="Arial"/>
          <w:sz w:val="24"/>
          <w:szCs w:val="24"/>
        </w:rPr>
        <w:t xml:space="preserve"> </w:t>
      </w:r>
      <w:r w:rsidR="004F3D4F">
        <w:rPr>
          <w:rFonts w:ascii="Arial" w:hAnsi="Arial" w:cs="Arial"/>
          <w:sz w:val="24"/>
          <w:szCs w:val="24"/>
        </w:rPr>
        <w:t xml:space="preserve">wprowadzenia </w:t>
      </w:r>
      <w:r w:rsidR="00391E8D">
        <w:rPr>
          <w:rFonts w:ascii="Arial" w:hAnsi="Arial" w:cs="Arial"/>
          <w:sz w:val="24"/>
          <w:szCs w:val="24"/>
        </w:rPr>
        <w:t>autopoprawki</w:t>
      </w:r>
      <w:r w:rsidR="007922F5">
        <w:rPr>
          <w:rFonts w:ascii="Arial" w:hAnsi="Arial" w:cs="Arial"/>
          <w:sz w:val="24"/>
          <w:szCs w:val="24"/>
        </w:rPr>
        <w:t xml:space="preserve"> i </w:t>
      </w:r>
      <w:r w:rsidR="004F3D4F">
        <w:rPr>
          <w:rFonts w:ascii="Arial" w:hAnsi="Arial" w:cs="Arial"/>
          <w:sz w:val="24"/>
          <w:szCs w:val="24"/>
        </w:rPr>
        <w:t xml:space="preserve">dokonania </w:t>
      </w:r>
      <w:r w:rsidR="00391E8D">
        <w:rPr>
          <w:rFonts w:ascii="Arial" w:hAnsi="Arial" w:cs="Arial"/>
          <w:sz w:val="24"/>
          <w:szCs w:val="24"/>
        </w:rPr>
        <w:t>zmiany</w:t>
      </w:r>
      <w:r w:rsidR="007922F5">
        <w:rPr>
          <w:rFonts w:ascii="Arial" w:hAnsi="Arial" w:cs="Arial"/>
          <w:sz w:val="24"/>
          <w:szCs w:val="24"/>
        </w:rPr>
        <w:t xml:space="preserve"> zapisów</w:t>
      </w:r>
      <w:r w:rsidR="00391E8D">
        <w:rPr>
          <w:rFonts w:ascii="Arial" w:hAnsi="Arial" w:cs="Arial"/>
          <w:sz w:val="24"/>
          <w:szCs w:val="24"/>
        </w:rPr>
        <w:t xml:space="preserve"> uchwały. </w:t>
      </w:r>
      <w:r w:rsidR="007922F5">
        <w:rPr>
          <w:rFonts w:ascii="Arial" w:hAnsi="Arial" w:cs="Arial"/>
          <w:sz w:val="24"/>
          <w:szCs w:val="24"/>
        </w:rPr>
        <w:t xml:space="preserve">Przepisy planowania </w:t>
      </w:r>
      <w:r w:rsidR="00391E8D">
        <w:rPr>
          <w:rFonts w:ascii="Arial" w:hAnsi="Arial" w:cs="Arial"/>
          <w:sz w:val="24"/>
          <w:szCs w:val="24"/>
        </w:rPr>
        <w:t>przestrzennego</w:t>
      </w:r>
      <w:r w:rsidR="007922F5">
        <w:rPr>
          <w:rFonts w:ascii="Arial" w:hAnsi="Arial" w:cs="Arial"/>
          <w:sz w:val="24"/>
          <w:szCs w:val="24"/>
        </w:rPr>
        <w:t xml:space="preserve"> polegają na </w:t>
      </w:r>
      <w:r w:rsidR="00923458">
        <w:rPr>
          <w:rFonts w:ascii="Arial" w:hAnsi="Arial" w:cs="Arial"/>
          <w:sz w:val="24"/>
          <w:szCs w:val="24"/>
        </w:rPr>
        <w:t>wyłożeniu</w:t>
      </w:r>
      <w:r w:rsidR="007922F5">
        <w:rPr>
          <w:rFonts w:ascii="Arial" w:hAnsi="Arial" w:cs="Arial"/>
          <w:sz w:val="24"/>
          <w:szCs w:val="24"/>
        </w:rPr>
        <w:t xml:space="preserve"> </w:t>
      </w:r>
      <w:r w:rsidR="007922F5">
        <w:rPr>
          <w:rFonts w:ascii="Arial" w:hAnsi="Arial" w:cs="Arial"/>
          <w:sz w:val="24"/>
          <w:szCs w:val="24"/>
        </w:rPr>
        <w:lastRenderedPageBreak/>
        <w:t xml:space="preserve">i opiniowaniu. </w:t>
      </w:r>
      <w:r w:rsidR="002B4843">
        <w:rPr>
          <w:rFonts w:ascii="Arial" w:hAnsi="Arial" w:cs="Arial"/>
          <w:sz w:val="24"/>
          <w:szCs w:val="24"/>
        </w:rPr>
        <w:t xml:space="preserve">Kiedy dokonuje się jakiejkolwiek zmiany w trakcie już wyłożonego czy zaopiniowanego dokumentu, wówczas cała procedura opiniowania i wyłożenia odbywa się od nowa. To wydłuża czas, co uniemożliwi procedurę zamiany gruntów. </w:t>
      </w:r>
      <w:r w:rsidR="00C02CC8">
        <w:rPr>
          <w:rFonts w:ascii="Arial" w:hAnsi="Arial" w:cs="Arial"/>
          <w:sz w:val="24"/>
          <w:szCs w:val="24"/>
        </w:rPr>
        <w:t>Dodał, że zapisy tego planu mogą podlegać jeszcze różnym modyfikacjom</w:t>
      </w:r>
      <w:r w:rsidR="00136464">
        <w:rPr>
          <w:rFonts w:ascii="Arial" w:hAnsi="Arial" w:cs="Arial"/>
          <w:sz w:val="24"/>
          <w:szCs w:val="24"/>
        </w:rPr>
        <w:t xml:space="preserve">, nawet ze strony inwestora. </w:t>
      </w:r>
      <w:r>
        <w:rPr>
          <w:rFonts w:ascii="Arial" w:hAnsi="Arial" w:cs="Arial"/>
          <w:sz w:val="24"/>
          <w:szCs w:val="24"/>
        </w:rPr>
        <w:t>Prezydent</w:t>
      </w:r>
      <w:r w:rsidR="004059F5">
        <w:rPr>
          <w:rFonts w:ascii="Arial" w:hAnsi="Arial" w:cs="Arial"/>
          <w:sz w:val="24"/>
          <w:szCs w:val="24"/>
        </w:rPr>
        <w:t xml:space="preserve"> zachęcał, aby zostawić obecne zapisy, gdyż są one ramowe a decyzja leży po stronie Rady Miejskiej, </w:t>
      </w:r>
      <w:r>
        <w:rPr>
          <w:rFonts w:ascii="Arial" w:hAnsi="Arial" w:cs="Arial"/>
          <w:sz w:val="24"/>
          <w:szCs w:val="24"/>
        </w:rPr>
        <w:t>Prezydent</w:t>
      </w:r>
      <w:r w:rsidR="004059F5">
        <w:rPr>
          <w:rFonts w:ascii="Arial" w:hAnsi="Arial" w:cs="Arial"/>
          <w:sz w:val="24"/>
          <w:szCs w:val="24"/>
        </w:rPr>
        <w:t xml:space="preserve">a, komisji sejmowej. </w:t>
      </w:r>
      <w:r w:rsidR="003D4629">
        <w:rPr>
          <w:rFonts w:ascii="Arial" w:hAnsi="Arial" w:cs="Arial"/>
          <w:sz w:val="24"/>
          <w:szCs w:val="24"/>
        </w:rPr>
        <w:t>Dodał, ż</w:t>
      </w:r>
      <w:r w:rsidR="00011573">
        <w:rPr>
          <w:rFonts w:ascii="Arial" w:hAnsi="Arial" w:cs="Arial"/>
          <w:sz w:val="24"/>
          <w:szCs w:val="24"/>
        </w:rPr>
        <w:t>e dzisiaj kluczowe jest, aby uchwalenie planu miejscowego pozwoliło na zamianę nieruchomoś</w:t>
      </w:r>
      <w:r w:rsidR="00DF2378">
        <w:rPr>
          <w:rFonts w:ascii="Arial" w:hAnsi="Arial" w:cs="Arial"/>
          <w:sz w:val="24"/>
          <w:szCs w:val="24"/>
        </w:rPr>
        <w:t xml:space="preserve">ci, a wszystkie pozostałe tematy są do uzgodnienia. </w:t>
      </w:r>
      <w:r>
        <w:rPr>
          <w:rFonts w:ascii="Arial" w:hAnsi="Arial" w:cs="Arial"/>
          <w:sz w:val="24"/>
          <w:szCs w:val="24"/>
        </w:rPr>
        <w:t>Prezydent</w:t>
      </w:r>
      <w:r w:rsidR="00094A8B">
        <w:rPr>
          <w:rFonts w:ascii="Arial" w:hAnsi="Arial" w:cs="Arial"/>
          <w:sz w:val="24"/>
          <w:szCs w:val="24"/>
        </w:rPr>
        <w:t xml:space="preserve"> ubolewa, że dyskusja ta nie odbyła się wcześniej. </w:t>
      </w:r>
      <w:r w:rsidR="00076963">
        <w:rPr>
          <w:rFonts w:ascii="Arial" w:hAnsi="Arial" w:cs="Arial"/>
          <w:sz w:val="24"/>
          <w:szCs w:val="24"/>
        </w:rPr>
        <w:t xml:space="preserve">Dodał, że to nie jest projekt jednej kadencji, lecz będzie musiał być spełniony i kontynuowany na przestrzeni najbliższej dekady. </w:t>
      </w:r>
      <w:r w:rsidR="007A05B6">
        <w:rPr>
          <w:rFonts w:ascii="Arial" w:hAnsi="Arial" w:cs="Arial"/>
          <w:sz w:val="24"/>
          <w:szCs w:val="24"/>
        </w:rPr>
        <w:t xml:space="preserve">Pan Nadbereżny zakomunikował, że chce mieszkać w mieście zdrowym i szczęśliwym i nie powinny pojawić się tu zakłady stwarzające zagrożenie dla środowiska. Dodał, że od zawsze w Stalowej Woli był prowadzony przemysł ciężki i niebezpieczny. Wiele było tragicznych wypadków w zakładach pracy i wiele osób straciło życie i zdrowie.  </w:t>
      </w:r>
    </w:p>
    <w:p w:rsidR="004A0DF8" w:rsidRDefault="006D42AE" w:rsidP="006E12E9">
      <w:pPr>
        <w:spacing w:line="276" w:lineRule="auto"/>
        <w:jc w:val="both"/>
        <w:rPr>
          <w:rFonts w:ascii="Arial" w:hAnsi="Arial" w:cs="Arial"/>
          <w:sz w:val="24"/>
          <w:szCs w:val="24"/>
        </w:rPr>
      </w:pPr>
      <w:r>
        <w:rPr>
          <w:rFonts w:ascii="Arial" w:hAnsi="Arial" w:cs="Arial"/>
          <w:sz w:val="24"/>
          <w:szCs w:val="24"/>
        </w:rPr>
        <w:t>Prezydent</w:t>
      </w:r>
      <w:r w:rsidR="00884C24">
        <w:rPr>
          <w:rFonts w:ascii="Arial" w:hAnsi="Arial" w:cs="Arial"/>
          <w:sz w:val="24"/>
          <w:szCs w:val="24"/>
        </w:rPr>
        <w:t xml:space="preserve"> Miasta poinformował, że był w fabryce SK Nexilis w Korei, a ta w Stalowej Woli bę</w:t>
      </w:r>
      <w:r w:rsidR="006E12E9">
        <w:rPr>
          <w:rFonts w:ascii="Arial" w:hAnsi="Arial" w:cs="Arial"/>
          <w:sz w:val="24"/>
          <w:szCs w:val="24"/>
        </w:rPr>
        <w:t>dzie bardziej nowoczesna, o wyższych technologiach</w:t>
      </w:r>
      <w:r w:rsidR="007D2426">
        <w:rPr>
          <w:rFonts w:ascii="Arial" w:hAnsi="Arial" w:cs="Arial"/>
          <w:sz w:val="24"/>
          <w:szCs w:val="24"/>
        </w:rPr>
        <w:t xml:space="preserve"> i standardach. W Korei ochrona pracowników jest na najwyższym poziomie, jest to zautomatyzowany proces chroniący pracownika. </w:t>
      </w:r>
      <w:r>
        <w:rPr>
          <w:rFonts w:ascii="Arial" w:hAnsi="Arial" w:cs="Arial"/>
          <w:sz w:val="24"/>
          <w:szCs w:val="24"/>
        </w:rPr>
        <w:t>Prezydent</w:t>
      </w:r>
      <w:r w:rsidR="007D2426">
        <w:rPr>
          <w:rFonts w:ascii="Arial" w:hAnsi="Arial" w:cs="Arial"/>
          <w:sz w:val="24"/>
          <w:szCs w:val="24"/>
        </w:rPr>
        <w:t xml:space="preserve"> dodał, że nigdy nie widział tak zabezpieczonego placu budowy jak w przypadku SK Nexilis. </w:t>
      </w:r>
      <w:r w:rsidR="00F86EF7">
        <w:rPr>
          <w:rFonts w:ascii="Arial" w:hAnsi="Arial" w:cs="Arial"/>
          <w:sz w:val="24"/>
          <w:szCs w:val="24"/>
        </w:rPr>
        <w:t xml:space="preserve">Pan Lucjusz Nadbereżny zaznaczył, iż na obszarze strefy przemysłowej planowane jest powołanie nowej jednostki straży pożarnej, aby przestrzeń ta była dodatkowo zabezpieczona. </w:t>
      </w:r>
      <w:r w:rsidR="004A0DF8">
        <w:rPr>
          <w:rFonts w:ascii="Arial" w:hAnsi="Arial" w:cs="Arial"/>
          <w:sz w:val="24"/>
          <w:szCs w:val="24"/>
        </w:rPr>
        <w:t xml:space="preserve">Planowane drogi są projektowane w systemie 2 plus 2, aby nie pojawiały się zatory w ruchu, a główne drogi były bezpieczne. </w:t>
      </w:r>
      <w:r>
        <w:rPr>
          <w:rFonts w:ascii="Arial" w:hAnsi="Arial" w:cs="Arial"/>
          <w:sz w:val="24"/>
          <w:szCs w:val="24"/>
        </w:rPr>
        <w:t>Prezydent</w:t>
      </w:r>
      <w:r w:rsidR="00560891">
        <w:rPr>
          <w:rFonts w:ascii="Arial" w:hAnsi="Arial" w:cs="Arial"/>
          <w:sz w:val="24"/>
          <w:szCs w:val="24"/>
        </w:rPr>
        <w:t xml:space="preserve"> wyraził nadzieję, że będzie można rozmawiać jeszcze </w:t>
      </w:r>
      <w:r w:rsidR="003D4629">
        <w:rPr>
          <w:rFonts w:ascii="Arial" w:hAnsi="Arial" w:cs="Arial"/>
          <w:sz w:val="24"/>
          <w:szCs w:val="24"/>
        </w:rPr>
        <w:br/>
      </w:r>
      <w:r w:rsidR="00560891">
        <w:rPr>
          <w:rFonts w:ascii="Arial" w:hAnsi="Arial" w:cs="Arial"/>
          <w:sz w:val="24"/>
          <w:szCs w:val="24"/>
        </w:rPr>
        <w:t xml:space="preserve">o tym projekcie, lecz prosił, aby utrzymać ten projekt w porządku obrad i głosować za kilka dni. </w:t>
      </w:r>
    </w:p>
    <w:p w:rsidR="002E1454" w:rsidRDefault="00EC5898" w:rsidP="002E1454">
      <w:pPr>
        <w:spacing w:line="276" w:lineRule="auto"/>
        <w:jc w:val="both"/>
        <w:rPr>
          <w:rFonts w:ascii="Arial" w:hAnsi="Arial" w:cs="Arial"/>
          <w:sz w:val="24"/>
          <w:szCs w:val="24"/>
        </w:rPr>
      </w:pPr>
      <w:r>
        <w:rPr>
          <w:rFonts w:ascii="Arial" w:hAnsi="Arial" w:cs="Arial"/>
          <w:sz w:val="24"/>
          <w:szCs w:val="24"/>
        </w:rPr>
        <w:t xml:space="preserve">Pani </w:t>
      </w:r>
      <w:r w:rsidR="00AE1740">
        <w:rPr>
          <w:rFonts w:ascii="Arial" w:hAnsi="Arial" w:cs="Arial"/>
          <w:sz w:val="24"/>
          <w:szCs w:val="24"/>
        </w:rPr>
        <w:t xml:space="preserve">Renata Butryn </w:t>
      </w:r>
      <w:r w:rsidR="002E1454">
        <w:rPr>
          <w:rFonts w:ascii="Arial" w:hAnsi="Arial" w:cs="Arial"/>
          <w:sz w:val="24"/>
          <w:szCs w:val="24"/>
        </w:rPr>
        <w:t xml:space="preserve">powiedziała, jeżeli punkt byłby wprowadzany to należałoby wszcząć procedurę od nowa. Natomiast wykreślenie danego punktu nie zagraża funkcjonowaniu strefy przemysłowej. </w:t>
      </w:r>
    </w:p>
    <w:p w:rsidR="005D70AF" w:rsidRDefault="002E1454" w:rsidP="001C54CF">
      <w:pPr>
        <w:spacing w:line="276" w:lineRule="auto"/>
        <w:jc w:val="both"/>
        <w:rPr>
          <w:rFonts w:ascii="Arial" w:hAnsi="Arial" w:cs="Arial"/>
          <w:sz w:val="24"/>
          <w:szCs w:val="24"/>
        </w:rPr>
      </w:pPr>
      <w:r>
        <w:rPr>
          <w:rFonts w:ascii="Arial" w:hAnsi="Arial" w:cs="Arial"/>
          <w:sz w:val="24"/>
          <w:szCs w:val="24"/>
        </w:rPr>
        <w:t xml:space="preserve">Radca prawny pani </w:t>
      </w:r>
      <w:r w:rsidR="005D70AF">
        <w:rPr>
          <w:rFonts w:ascii="Arial" w:hAnsi="Arial" w:cs="Arial"/>
          <w:sz w:val="24"/>
          <w:szCs w:val="24"/>
        </w:rPr>
        <w:t xml:space="preserve">Justyna Kawka </w:t>
      </w:r>
      <w:r>
        <w:rPr>
          <w:rFonts w:ascii="Arial" w:hAnsi="Arial" w:cs="Arial"/>
          <w:sz w:val="24"/>
          <w:szCs w:val="24"/>
        </w:rPr>
        <w:t xml:space="preserve">odparła, iż </w:t>
      </w:r>
      <w:r w:rsidR="006D42AE">
        <w:rPr>
          <w:rFonts w:ascii="Arial" w:hAnsi="Arial" w:cs="Arial"/>
          <w:sz w:val="24"/>
          <w:szCs w:val="24"/>
        </w:rPr>
        <w:t>Prezydent</w:t>
      </w:r>
      <w:r>
        <w:rPr>
          <w:rFonts w:ascii="Arial" w:hAnsi="Arial" w:cs="Arial"/>
          <w:sz w:val="24"/>
          <w:szCs w:val="24"/>
        </w:rPr>
        <w:t xml:space="preserve"> przedstawił istotę sprawy. Zdaniem pani Kawki, podjęcie decyzji co do wykreślenia fragmentu z uchwały </w:t>
      </w:r>
      <w:r w:rsidR="00A8639D">
        <w:rPr>
          <w:rFonts w:ascii="Arial" w:hAnsi="Arial" w:cs="Arial"/>
          <w:sz w:val="24"/>
          <w:szCs w:val="24"/>
        </w:rPr>
        <w:br/>
      </w:r>
      <w:r>
        <w:rPr>
          <w:rFonts w:ascii="Arial" w:hAnsi="Arial" w:cs="Arial"/>
          <w:sz w:val="24"/>
          <w:szCs w:val="24"/>
        </w:rPr>
        <w:t xml:space="preserve">w zakresie przyjęcia planu, powinno skutkować ponowieniem całej procedury. Procedura uchwalania planu miejscowego jest skomplikowana i w tym przypadku powinno to prowadzić do wyłożenia.  </w:t>
      </w:r>
    </w:p>
    <w:p w:rsidR="00D74B98" w:rsidRDefault="006D42AE" w:rsidP="00E072DD">
      <w:pPr>
        <w:spacing w:line="276" w:lineRule="auto"/>
        <w:jc w:val="both"/>
        <w:rPr>
          <w:rFonts w:ascii="Arial" w:hAnsi="Arial" w:cs="Arial"/>
          <w:sz w:val="24"/>
          <w:szCs w:val="24"/>
        </w:rPr>
      </w:pPr>
      <w:r>
        <w:rPr>
          <w:rFonts w:ascii="Arial" w:hAnsi="Arial" w:cs="Arial"/>
          <w:sz w:val="24"/>
          <w:szCs w:val="24"/>
        </w:rPr>
        <w:t>Prezydent</w:t>
      </w:r>
      <w:r w:rsidR="00D74B98">
        <w:rPr>
          <w:rFonts w:ascii="Arial" w:hAnsi="Arial" w:cs="Arial"/>
          <w:sz w:val="24"/>
          <w:szCs w:val="24"/>
        </w:rPr>
        <w:t xml:space="preserve"> </w:t>
      </w:r>
      <w:r w:rsidR="001221DB">
        <w:rPr>
          <w:rFonts w:ascii="Arial" w:hAnsi="Arial" w:cs="Arial"/>
          <w:sz w:val="24"/>
          <w:szCs w:val="24"/>
        </w:rPr>
        <w:t xml:space="preserve">zaznaczył, że zasada logiki powinna być w tym przypadku najważniejsza. Dodał, iż wykreślenie zapisów może skutkować zakwestionowaniem planu. Jeżeli dany przedsiębiorca był zainteresowany inwestowaniem czy planem, który został wyłożony i zaopiniowany. </w:t>
      </w:r>
      <w:r w:rsidR="00E072DD">
        <w:rPr>
          <w:rFonts w:ascii="Arial" w:hAnsi="Arial" w:cs="Arial"/>
          <w:sz w:val="24"/>
          <w:szCs w:val="24"/>
        </w:rPr>
        <w:t xml:space="preserve">W momencie usunięcia zapisów dokonuje się modyfikacji </w:t>
      </w:r>
      <w:r w:rsidR="00A8639D">
        <w:rPr>
          <w:rFonts w:ascii="Arial" w:hAnsi="Arial" w:cs="Arial"/>
          <w:sz w:val="24"/>
          <w:szCs w:val="24"/>
        </w:rPr>
        <w:br/>
      </w:r>
      <w:r w:rsidR="00E072DD">
        <w:rPr>
          <w:rFonts w:ascii="Arial" w:hAnsi="Arial" w:cs="Arial"/>
          <w:sz w:val="24"/>
          <w:szCs w:val="24"/>
        </w:rPr>
        <w:t xml:space="preserve">i dany przedsiębiorca mógłby wnieść uwagę o uzupełninie takiego zapisu. </w:t>
      </w:r>
      <w:r>
        <w:rPr>
          <w:rFonts w:ascii="Arial" w:hAnsi="Arial" w:cs="Arial"/>
          <w:sz w:val="24"/>
          <w:szCs w:val="24"/>
        </w:rPr>
        <w:t>Prezydent</w:t>
      </w:r>
      <w:r w:rsidR="00507552">
        <w:rPr>
          <w:rFonts w:ascii="Arial" w:hAnsi="Arial" w:cs="Arial"/>
          <w:sz w:val="24"/>
          <w:szCs w:val="24"/>
        </w:rPr>
        <w:t xml:space="preserve"> dodał, że miasto nie otrzymało informacji </w:t>
      </w:r>
      <w:r w:rsidR="00E50C35">
        <w:rPr>
          <w:rFonts w:ascii="Arial" w:hAnsi="Arial" w:cs="Arial"/>
          <w:sz w:val="24"/>
          <w:szCs w:val="24"/>
        </w:rPr>
        <w:t>od mieszkańców czy przedsiębiorców</w:t>
      </w:r>
      <w:r w:rsidR="00507552">
        <w:rPr>
          <w:rFonts w:ascii="Arial" w:hAnsi="Arial" w:cs="Arial"/>
          <w:sz w:val="24"/>
          <w:szCs w:val="24"/>
        </w:rPr>
        <w:t xml:space="preserve">, aby wykreślić </w:t>
      </w:r>
      <w:r w:rsidR="00E50C35">
        <w:rPr>
          <w:rFonts w:ascii="Arial" w:hAnsi="Arial" w:cs="Arial"/>
          <w:sz w:val="24"/>
          <w:szCs w:val="24"/>
        </w:rPr>
        <w:t>zapis. Zdaniem pana Nadbereżnego, projekt budowy Euro-Parku nie budzi pozytywnych emocji u wszystkich i mogą się znaleźć osoby, kt</w:t>
      </w:r>
      <w:r w:rsidR="00A8639D">
        <w:rPr>
          <w:rFonts w:ascii="Arial" w:hAnsi="Arial" w:cs="Arial"/>
          <w:sz w:val="24"/>
          <w:szCs w:val="24"/>
        </w:rPr>
        <w:t>óre zakwestionują wprowadzenie</w:t>
      </w:r>
      <w:r w:rsidR="00E50C35">
        <w:rPr>
          <w:rFonts w:ascii="Arial" w:hAnsi="Arial" w:cs="Arial"/>
          <w:sz w:val="24"/>
          <w:szCs w:val="24"/>
        </w:rPr>
        <w:t xml:space="preserve"> zmian z pominięciem zasad wyłożenia i ponownego opiniowania. </w:t>
      </w:r>
      <w:r>
        <w:rPr>
          <w:rFonts w:ascii="Arial" w:hAnsi="Arial" w:cs="Arial"/>
          <w:sz w:val="24"/>
          <w:szCs w:val="24"/>
        </w:rPr>
        <w:lastRenderedPageBreak/>
        <w:t>Prezydent</w:t>
      </w:r>
      <w:r w:rsidR="00C959AE">
        <w:rPr>
          <w:rFonts w:ascii="Arial" w:hAnsi="Arial" w:cs="Arial"/>
          <w:sz w:val="24"/>
          <w:szCs w:val="24"/>
        </w:rPr>
        <w:t xml:space="preserve"> dodał, iż może się pojawić</w:t>
      </w:r>
      <w:r w:rsidR="00474ED5">
        <w:rPr>
          <w:rFonts w:ascii="Arial" w:hAnsi="Arial" w:cs="Arial"/>
          <w:sz w:val="24"/>
          <w:szCs w:val="24"/>
        </w:rPr>
        <w:t xml:space="preserve"> opinia prawna, że taka forma jest dopuszczalna, lecz nie można w tej chwili powiedzieć, że nadzór nie uzna tego za rozumienie błędne. </w:t>
      </w:r>
      <w:r>
        <w:rPr>
          <w:rFonts w:ascii="Arial" w:hAnsi="Arial" w:cs="Arial"/>
          <w:sz w:val="24"/>
          <w:szCs w:val="24"/>
        </w:rPr>
        <w:t>Prezydent</w:t>
      </w:r>
      <w:r w:rsidR="00FF503C">
        <w:rPr>
          <w:rFonts w:ascii="Arial" w:hAnsi="Arial" w:cs="Arial"/>
          <w:sz w:val="24"/>
          <w:szCs w:val="24"/>
        </w:rPr>
        <w:t xml:space="preserve"> nie chce tracić czasu na procedurę. Dodał, że będzie czas, aby ponownie to przedyskutować. Dzisiaj poprosił, aby ze względu na kończący się czas ustawy </w:t>
      </w:r>
      <w:r w:rsidR="00A8639D">
        <w:rPr>
          <w:rFonts w:ascii="Arial" w:hAnsi="Arial" w:cs="Arial"/>
          <w:sz w:val="24"/>
          <w:szCs w:val="24"/>
        </w:rPr>
        <w:br/>
      </w:r>
      <w:r w:rsidR="00FF503C">
        <w:rPr>
          <w:rFonts w:ascii="Arial" w:hAnsi="Arial" w:cs="Arial"/>
          <w:sz w:val="24"/>
          <w:szCs w:val="24"/>
        </w:rPr>
        <w:t xml:space="preserve">w tym zakresie, tej zmiany nie dokonywać. </w:t>
      </w:r>
    </w:p>
    <w:p w:rsidR="00B46955" w:rsidRDefault="002D4DD4" w:rsidP="002D4DD4">
      <w:pPr>
        <w:spacing w:line="276" w:lineRule="auto"/>
        <w:jc w:val="both"/>
        <w:rPr>
          <w:rFonts w:ascii="Arial" w:hAnsi="Arial" w:cs="Arial"/>
          <w:sz w:val="24"/>
          <w:szCs w:val="24"/>
        </w:rPr>
      </w:pPr>
      <w:r>
        <w:rPr>
          <w:rFonts w:ascii="Arial" w:hAnsi="Arial" w:cs="Arial"/>
          <w:sz w:val="24"/>
          <w:szCs w:val="24"/>
        </w:rPr>
        <w:t xml:space="preserve">Głos zabrał radny Franciszek Zaborowski, który powiedział, że na posiedzeniu komisji pani naczelnik Barbara Kowal-Słotwińska broniła tej uchwały i przekonywała radnych. Radny dodał, że pojawiły się pytania i niepewność czy każdy </w:t>
      </w:r>
      <w:r w:rsidR="00D376D2">
        <w:rPr>
          <w:rFonts w:ascii="Arial" w:hAnsi="Arial" w:cs="Arial"/>
          <w:sz w:val="24"/>
          <w:szCs w:val="24"/>
        </w:rPr>
        <w:t xml:space="preserve">zapis jest konieczny. </w:t>
      </w:r>
      <w:r w:rsidR="00F87848">
        <w:rPr>
          <w:rFonts w:ascii="Arial" w:hAnsi="Arial" w:cs="Arial"/>
          <w:sz w:val="24"/>
          <w:szCs w:val="24"/>
        </w:rPr>
        <w:t xml:space="preserve">Jeżeli każda zmiana wymaga ponownego wyłożenia to zdaniem pana Zaborowskiego dalsza dyskusja jest zbędna. </w:t>
      </w:r>
    </w:p>
    <w:p w:rsidR="00B46955" w:rsidRDefault="00036531" w:rsidP="00036531">
      <w:pPr>
        <w:spacing w:line="276" w:lineRule="auto"/>
        <w:jc w:val="both"/>
        <w:rPr>
          <w:rFonts w:ascii="Arial" w:hAnsi="Arial" w:cs="Arial"/>
          <w:sz w:val="24"/>
          <w:szCs w:val="24"/>
        </w:rPr>
      </w:pPr>
      <w:r>
        <w:rPr>
          <w:rFonts w:ascii="Arial" w:hAnsi="Arial" w:cs="Arial"/>
          <w:sz w:val="24"/>
          <w:szCs w:val="24"/>
        </w:rPr>
        <w:t>Pan Mariusz Bajek zaznaczył, iż</w:t>
      </w:r>
      <w:r w:rsidR="00B46955">
        <w:rPr>
          <w:rFonts w:ascii="Arial" w:hAnsi="Arial" w:cs="Arial"/>
          <w:sz w:val="24"/>
          <w:szCs w:val="24"/>
        </w:rPr>
        <w:t xml:space="preserve"> </w:t>
      </w:r>
      <w:r>
        <w:rPr>
          <w:rFonts w:ascii="Arial" w:hAnsi="Arial" w:cs="Arial"/>
          <w:sz w:val="24"/>
          <w:szCs w:val="24"/>
        </w:rPr>
        <w:t>emocje są</w:t>
      </w:r>
      <w:r w:rsidR="00B46955">
        <w:rPr>
          <w:rFonts w:ascii="Arial" w:hAnsi="Arial" w:cs="Arial"/>
          <w:sz w:val="24"/>
          <w:szCs w:val="24"/>
        </w:rPr>
        <w:t xml:space="preserve"> zrozumiale. Zapewnił</w:t>
      </w:r>
      <w:r>
        <w:rPr>
          <w:rFonts w:ascii="Arial" w:hAnsi="Arial" w:cs="Arial"/>
          <w:sz w:val="24"/>
          <w:szCs w:val="24"/>
        </w:rPr>
        <w:t>, ze na s</w:t>
      </w:r>
      <w:r w:rsidR="00B46955">
        <w:rPr>
          <w:rFonts w:ascii="Arial" w:hAnsi="Arial" w:cs="Arial"/>
          <w:sz w:val="24"/>
          <w:szCs w:val="24"/>
        </w:rPr>
        <w:t>ali nie ma ani jednej osoby</w:t>
      </w:r>
      <w:r>
        <w:rPr>
          <w:rFonts w:ascii="Arial" w:hAnsi="Arial" w:cs="Arial"/>
          <w:sz w:val="24"/>
          <w:szCs w:val="24"/>
        </w:rPr>
        <w:t>,</w:t>
      </w:r>
      <w:r w:rsidR="00B46955">
        <w:rPr>
          <w:rFonts w:ascii="Arial" w:hAnsi="Arial" w:cs="Arial"/>
          <w:sz w:val="24"/>
          <w:szCs w:val="24"/>
        </w:rPr>
        <w:t xml:space="preserve"> której nie </w:t>
      </w:r>
      <w:r>
        <w:rPr>
          <w:rFonts w:ascii="Arial" w:hAnsi="Arial" w:cs="Arial"/>
          <w:sz w:val="24"/>
          <w:szCs w:val="24"/>
        </w:rPr>
        <w:t>zależałoby na zdrowiu</w:t>
      </w:r>
      <w:r w:rsidR="00B46955">
        <w:rPr>
          <w:rFonts w:ascii="Arial" w:hAnsi="Arial" w:cs="Arial"/>
          <w:sz w:val="24"/>
          <w:szCs w:val="24"/>
        </w:rPr>
        <w:t xml:space="preserve"> </w:t>
      </w:r>
      <w:r>
        <w:rPr>
          <w:rFonts w:ascii="Arial" w:hAnsi="Arial" w:cs="Arial"/>
          <w:sz w:val="24"/>
          <w:szCs w:val="24"/>
        </w:rPr>
        <w:t>mieszkańców</w:t>
      </w:r>
      <w:r w:rsidR="00B46955">
        <w:rPr>
          <w:rFonts w:ascii="Arial" w:hAnsi="Arial" w:cs="Arial"/>
          <w:sz w:val="24"/>
          <w:szCs w:val="24"/>
        </w:rPr>
        <w:t xml:space="preserve">. </w:t>
      </w:r>
      <w:r>
        <w:rPr>
          <w:rFonts w:ascii="Arial" w:hAnsi="Arial" w:cs="Arial"/>
          <w:sz w:val="24"/>
          <w:szCs w:val="24"/>
        </w:rPr>
        <w:t>Dodał, w</w:t>
      </w:r>
      <w:r w:rsidR="00B46955">
        <w:rPr>
          <w:rFonts w:ascii="Arial" w:hAnsi="Arial" w:cs="Arial"/>
          <w:sz w:val="24"/>
          <w:szCs w:val="24"/>
        </w:rPr>
        <w:t xml:space="preserve"> </w:t>
      </w:r>
      <w:r>
        <w:rPr>
          <w:rFonts w:ascii="Arial" w:hAnsi="Arial" w:cs="Arial"/>
          <w:sz w:val="24"/>
          <w:szCs w:val="24"/>
        </w:rPr>
        <w:t>związku</w:t>
      </w:r>
      <w:r w:rsidR="00B46955">
        <w:rPr>
          <w:rFonts w:ascii="Arial" w:hAnsi="Arial" w:cs="Arial"/>
          <w:sz w:val="24"/>
          <w:szCs w:val="24"/>
        </w:rPr>
        <w:t xml:space="preserve"> </w:t>
      </w:r>
      <w:r w:rsidR="00A8639D">
        <w:rPr>
          <w:rFonts w:ascii="Arial" w:hAnsi="Arial" w:cs="Arial"/>
          <w:sz w:val="24"/>
          <w:szCs w:val="24"/>
        </w:rPr>
        <w:br/>
      </w:r>
      <w:r w:rsidR="00B46955">
        <w:rPr>
          <w:rFonts w:ascii="Arial" w:hAnsi="Arial" w:cs="Arial"/>
          <w:sz w:val="24"/>
          <w:szCs w:val="24"/>
        </w:rPr>
        <w:t xml:space="preserve">z </w:t>
      </w:r>
      <w:r>
        <w:rPr>
          <w:rFonts w:ascii="Arial" w:hAnsi="Arial" w:cs="Arial"/>
          <w:sz w:val="24"/>
          <w:szCs w:val="24"/>
        </w:rPr>
        <w:t>dzisiejszymi</w:t>
      </w:r>
      <w:r w:rsidR="00B46955">
        <w:rPr>
          <w:rFonts w:ascii="Arial" w:hAnsi="Arial" w:cs="Arial"/>
          <w:sz w:val="24"/>
          <w:szCs w:val="24"/>
        </w:rPr>
        <w:t xml:space="preserve"> </w:t>
      </w:r>
      <w:r>
        <w:rPr>
          <w:rFonts w:ascii="Arial" w:hAnsi="Arial" w:cs="Arial"/>
          <w:sz w:val="24"/>
          <w:szCs w:val="24"/>
        </w:rPr>
        <w:t>wyjaśnieniami</w:t>
      </w:r>
      <w:r w:rsidR="00B46955">
        <w:rPr>
          <w:rFonts w:ascii="Arial" w:hAnsi="Arial" w:cs="Arial"/>
          <w:sz w:val="24"/>
          <w:szCs w:val="24"/>
        </w:rPr>
        <w:t>, radni nie mają wyjścia</w:t>
      </w:r>
      <w:r>
        <w:rPr>
          <w:rFonts w:ascii="Arial" w:hAnsi="Arial" w:cs="Arial"/>
          <w:sz w:val="24"/>
          <w:szCs w:val="24"/>
        </w:rPr>
        <w:t>,</w:t>
      </w:r>
      <w:r w:rsidR="00B46955">
        <w:rPr>
          <w:rFonts w:ascii="Arial" w:hAnsi="Arial" w:cs="Arial"/>
          <w:sz w:val="24"/>
          <w:szCs w:val="24"/>
        </w:rPr>
        <w:t xml:space="preserve"> aby nie </w:t>
      </w:r>
      <w:r>
        <w:rPr>
          <w:rFonts w:ascii="Arial" w:hAnsi="Arial" w:cs="Arial"/>
          <w:sz w:val="24"/>
          <w:szCs w:val="24"/>
        </w:rPr>
        <w:t>przyjąć</w:t>
      </w:r>
      <w:r w:rsidR="00B46955">
        <w:rPr>
          <w:rFonts w:ascii="Arial" w:hAnsi="Arial" w:cs="Arial"/>
          <w:sz w:val="24"/>
          <w:szCs w:val="24"/>
        </w:rPr>
        <w:t xml:space="preserve"> tego planu, </w:t>
      </w:r>
      <w:r>
        <w:rPr>
          <w:rFonts w:ascii="Arial" w:hAnsi="Arial" w:cs="Arial"/>
          <w:sz w:val="24"/>
          <w:szCs w:val="24"/>
        </w:rPr>
        <w:t>oczywiście</w:t>
      </w:r>
      <w:r w:rsidR="00B46955">
        <w:rPr>
          <w:rFonts w:ascii="Arial" w:hAnsi="Arial" w:cs="Arial"/>
          <w:sz w:val="24"/>
          <w:szCs w:val="24"/>
        </w:rPr>
        <w:t xml:space="preserve"> później można </w:t>
      </w:r>
      <w:r>
        <w:rPr>
          <w:rFonts w:ascii="Arial" w:hAnsi="Arial" w:cs="Arial"/>
          <w:sz w:val="24"/>
          <w:szCs w:val="24"/>
        </w:rPr>
        <w:t>podejmować</w:t>
      </w:r>
      <w:r w:rsidR="00B46955">
        <w:rPr>
          <w:rFonts w:ascii="Arial" w:hAnsi="Arial" w:cs="Arial"/>
          <w:sz w:val="24"/>
          <w:szCs w:val="24"/>
        </w:rPr>
        <w:t xml:space="preserve"> dalsze działania. </w:t>
      </w:r>
      <w:r>
        <w:rPr>
          <w:rFonts w:ascii="Arial" w:hAnsi="Arial" w:cs="Arial"/>
          <w:sz w:val="24"/>
          <w:szCs w:val="24"/>
        </w:rPr>
        <w:t>Radny zaznaczył, iż brakuje</w:t>
      </w:r>
      <w:r w:rsidR="00B46955">
        <w:rPr>
          <w:rFonts w:ascii="Arial" w:hAnsi="Arial" w:cs="Arial"/>
          <w:sz w:val="24"/>
          <w:szCs w:val="24"/>
        </w:rPr>
        <w:t xml:space="preserve"> </w:t>
      </w:r>
      <w:r>
        <w:rPr>
          <w:rFonts w:ascii="Arial" w:hAnsi="Arial" w:cs="Arial"/>
          <w:sz w:val="24"/>
          <w:szCs w:val="24"/>
        </w:rPr>
        <w:t>nieformalnych</w:t>
      </w:r>
      <w:r w:rsidR="00B46955">
        <w:rPr>
          <w:rFonts w:ascii="Arial" w:hAnsi="Arial" w:cs="Arial"/>
          <w:sz w:val="24"/>
          <w:szCs w:val="24"/>
        </w:rPr>
        <w:t xml:space="preserve"> </w:t>
      </w:r>
      <w:r>
        <w:rPr>
          <w:rFonts w:ascii="Arial" w:hAnsi="Arial" w:cs="Arial"/>
          <w:sz w:val="24"/>
          <w:szCs w:val="24"/>
        </w:rPr>
        <w:t xml:space="preserve">spotkań radnych z </w:t>
      </w:r>
      <w:r w:rsidR="006D42AE">
        <w:rPr>
          <w:rFonts w:ascii="Arial" w:hAnsi="Arial" w:cs="Arial"/>
          <w:sz w:val="24"/>
          <w:szCs w:val="24"/>
        </w:rPr>
        <w:t>Prezydent</w:t>
      </w:r>
      <w:r>
        <w:rPr>
          <w:rFonts w:ascii="Arial" w:hAnsi="Arial" w:cs="Arial"/>
          <w:sz w:val="24"/>
          <w:szCs w:val="24"/>
        </w:rPr>
        <w:t>em i</w:t>
      </w:r>
      <w:r w:rsidR="00B46955">
        <w:rPr>
          <w:rFonts w:ascii="Arial" w:hAnsi="Arial" w:cs="Arial"/>
          <w:sz w:val="24"/>
          <w:szCs w:val="24"/>
        </w:rPr>
        <w:t xml:space="preserve"> można byłoby </w:t>
      </w:r>
      <w:r>
        <w:rPr>
          <w:rFonts w:ascii="Arial" w:hAnsi="Arial" w:cs="Arial"/>
          <w:sz w:val="24"/>
          <w:szCs w:val="24"/>
        </w:rPr>
        <w:t>je organizować co dwa miesiące, wówczas</w:t>
      </w:r>
      <w:r w:rsidR="00B46955">
        <w:rPr>
          <w:rFonts w:ascii="Arial" w:hAnsi="Arial" w:cs="Arial"/>
          <w:sz w:val="24"/>
          <w:szCs w:val="24"/>
        </w:rPr>
        <w:t xml:space="preserve"> atmosfera w tym temacie byłaby </w:t>
      </w:r>
      <w:r>
        <w:rPr>
          <w:rFonts w:ascii="Arial" w:hAnsi="Arial" w:cs="Arial"/>
          <w:sz w:val="24"/>
          <w:szCs w:val="24"/>
        </w:rPr>
        <w:t xml:space="preserve">inna. </w:t>
      </w:r>
    </w:p>
    <w:p w:rsidR="00023DCC" w:rsidRDefault="00023DCC" w:rsidP="00023DCC">
      <w:pPr>
        <w:spacing w:line="276" w:lineRule="auto"/>
        <w:jc w:val="both"/>
        <w:rPr>
          <w:rFonts w:ascii="Arial" w:hAnsi="Arial" w:cs="Arial"/>
          <w:sz w:val="24"/>
          <w:szCs w:val="24"/>
        </w:rPr>
      </w:pPr>
      <w:r>
        <w:rPr>
          <w:rFonts w:ascii="Arial" w:hAnsi="Arial" w:cs="Arial"/>
          <w:sz w:val="24"/>
          <w:szCs w:val="24"/>
        </w:rPr>
        <w:t xml:space="preserve">Pani </w:t>
      </w:r>
      <w:r w:rsidR="00293EA5">
        <w:rPr>
          <w:rFonts w:ascii="Arial" w:hAnsi="Arial" w:cs="Arial"/>
          <w:sz w:val="24"/>
          <w:szCs w:val="24"/>
        </w:rPr>
        <w:t xml:space="preserve">Joanna </w:t>
      </w:r>
      <w:r>
        <w:rPr>
          <w:rFonts w:ascii="Arial" w:hAnsi="Arial" w:cs="Arial"/>
          <w:sz w:val="24"/>
          <w:szCs w:val="24"/>
        </w:rPr>
        <w:t>Grobel-Proszowska powiedziała, że</w:t>
      </w:r>
      <w:r w:rsidR="00293EA5">
        <w:rPr>
          <w:rFonts w:ascii="Arial" w:hAnsi="Arial" w:cs="Arial"/>
          <w:sz w:val="24"/>
          <w:szCs w:val="24"/>
        </w:rPr>
        <w:t xml:space="preserve"> wczoraj na komisji </w:t>
      </w:r>
      <w:r>
        <w:rPr>
          <w:rFonts w:ascii="Arial" w:hAnsi="Arial" w:cs="Arial"/>
          <w:sz w:val="24"/>
          <w:szCs w:val="24"/>
        </w:rPr>
        <w:t>radni rozmawiali na ten temat</w:t>
      </w:r>
      <w:r w:rsidR="00293EA5">
        <w:rPr>
          <w:rFonts w:ascii="Arial" w:hAnsi="Arial" w:cs="Arial"/>
          <w:sz w:val="24"/>
          <w:szCs w:val="24"/>
        </w:rPr>
        <w:t xml:space="preserve"> i</w:t>
      </w:r>
      <w:r>
        <w:rPr>
          <w:rFonts w:ascii="Arial" w:hAnsi="Arial" w:cs="Arial"/>
          <w:sz w:val="24"/>
          <w:szCs w:val="24"/>
        </w:rPr>
        <w:t xml:space="preserve"> była prośba do pani naczelnik, aby wyjaśniła tę kwestię z nadzorem, czy taka modyfikacja wymaga ponowienia procedury. Dodała, że pracownik wydziału pani Magdalena Morawska powiedziała, </w:t>
      </w:r>
      <w:r w:rsidR="0094101C">
        <w:rPr>
          <w:rFonts w:ascii="Arial" w:hAnsi="Arial" w:cs="Arial"/>
          <w:sz w:val="24"/>
          <w:szCs w:val="24"/>
        </w:rPr>
        <w:t>iż być może należałoby</w:t>
      </w:r>
      <w:r>
        <w:rPr>
          <w:rFonts w:ascii="Arial" w:hAnsi="Arial" w:cs="Arial"/>
          <w:sz w:val="24"/>
          <w:szCs w:val="24"/>
        </w:rPr>
        <w:t xml:space="preserve"> </w:t>
      </w:r>
      <w:r w:rsidR="0094101C">
        <w:rPr>
          <w:rFonts w:ascii="Arial" w:hAnsi="Arial" w:cs="Arial"/>
          <w:sz w:val="24"/>
          <w:szCs w:val="24"/>
        </w:rPr>
        <w:t xml:space="preserve">ponownie </w:t>
      </w:r>
      <w:r>
        <w:rPr>
          <w:rFonts w:ascii="Arial" w:hAnsi="Arial" w:cs="Arial"/>
          <w:sz w:val="24"/>
          <w:szCs w:val="24"/>
        </w:rPr>
        <w:t xml:space="preserve">procedować </w:t>
      </w:r>
      <w:r w:rsidR="0094101C">
        <w:rPr>
          <w:rFonts w:ascii="Arial" w:hAnsi="Arial" w:cs="Arial"/>
          <w:sz w:val="24"/>
          <w:szCs w:val="24"/>
        </w:rPr>
        <w:t xml:space="preserve">plan </w:t>
      </w:r>
      <w:r>
        <w:rPr>
          <w:rFonts w:ascii="Arial" w:hAnsi="Arial" w:cs="Arial"/>
          <w:sz w:val="24"/>
          <w:szCs w:val="24"/>
        </w:rPr>
        <w:t>w Sejmie. Pani Proszowska podkreśliła, że na te pytania radni nie uzyskali odpowiedzi a pani prawnik nie jest przygotow</w:t>
      </w:r>
      <w:r w:rsidR="0094101C">
        <w:rPr>
          <w:rFonts w:ascii="Arial" w:hAnsi="Arial" w:cs="Arial"/>
          <w:sz w:val="24"/>
          <w:szCs w:val="24"/>
        </w:rPr>
        <w:t xml:space="preserve">ana do tego tematu i przedstawia opinię jakiej życzy sobie </w:t>
      </w:r>
      <w:r w:rsidR="006D42AE">
        <w:rPr>
          <w:rFonts w:ascii="Arial" w:hAnsi="Arial" w:cs="Arial"/>
          <w:sz w:val="24"/>
          <w:szCs w:val="24"/>
        </w:rPr>
        <w:t>Prezydent</w:t>
      </w:r>
      <w:r w:rsidR="0094101C">
        <w:rPr>
          <w:rFonts w:ascii="Arial" w:hAnsi="Arial" w:cs="Arial"/>
          <w:sz w:val="24"/>
          <w:szCs w:val="24"/>
        </w:rPr>
        <w:t>. Radna zaznaczył</w:t>
      </w:r>
      <w:r w:rsidR="00C959AE">
        <w:rPr>
          <w:rFonts w:ascii="Arial" w:hAnsi="Arial" w:cs="Arial"/>
          <w:sz w:val="24"/>
          <w:szCs w:val="24"/>
        </w:rPr>
        <w:t>a</w:t>
      </w:r>
      <w:r w:rsidR="0094101C">
        <w:rPr>
          <w:rFonts w:ascii="Arial" w:hAnsi="Arial" w:cs="Arial"/>
          <w:sz w:val="24"/>
          <w:szCs w:val="24"/>
        </w:rPr>
        <w:t xml:space="preserve">, iż nie jeden raz radni zmieniali plan zagospodarowania przestrzennego </w:t>
      </w:r>
      <w:r w:rsidR="00C959AE">
        <w:rPr>
          <w:rFonts w:ascii="Arial" w:hAnsi="Arial" w:cs="Arial"/>
          <w:sz w:val="24"/>
          <w:szCs w:val="24"/>
        </w:rPr>
        <w:t xml:space="preserve">i zapytała czy jeśli dokonano </w:t>
      </w:r>
      <w:r w:rsidR="00630A82">
        <w:rPr>
          <w:rFonts w:ascii="Arial" w:hAnsi="Arial" w:cs="Arial"/>
          <w:sz w:val="24"/>
          <w:szCs w:val="24"/>
        </w:rPr>
        <w:t xml:space="preserve">by zmiany uchwałą Rady Miejskiej i procedura wystartowałaby od nowa to jak zapatrują się na to Lasy Państwowe. </w:t>
      </w:r>
    </w:p>
    <w:p w:rsidR="007A7082" w:rsidRDefault="00023DCC" w:rsidP="007A7082">
      <w:pPr>
        <w:spacing w:line="276" w:lineRule="auto"/>
        <w:jc w:val="both"/>
        <w:rPr>
          <w:rFonts w:ascii="Arial" w:hAnsi="Arial" w:cs="Arial"/>
          <w:sz w:val="24"/>
          <w:szCs w:val="24"/>
        </w:rPr>
      </w:pPr>
      <w:r>
        <w:rPr>
          <w:rFonts w:ascii="Arial" w:hAnsi="Arial" w:cs="Arial"/>
          <w:sz w:val="24"/>
          <w:szCs w:val="24"/>
        </w:rPr>
        <w:t>Radny Damian Marczak powiedział, że</w:t>
      </w:r>
      <w:r w:rsidR="00405745">
        <w:rPr>
          <w:rFonts w:ascii="Arial" w:hAnsi="Arial" w:cs="Arial"/>
          <w:sz w:val="24"/>
          <w:szCs w:val="24"/>
        </w:rPr>
        <w:t xml:space="preserve"> plan jest </w:t>
      </w:r>
      <w:r>
        <w:rPr>
          <w:rFonts w:ascii="Arial" w:hAnsi="Arial" w:cs="Arial"/>
          <w:sz w:val="24"/>
          <w:szCs w:val="24"/>
        </w:rPr>
        <w:t>przyjęty</w:t>
      </w:r>
      <w:r w:rsidR="00405745">
        <w:rPr>
          <w:rFonts w:ascii="Arial" w:hAnsi="Arial" w:cs="Arial"/>
          <w:sz w:val="24"/>
          <w:szCs w:val="24"/>
        </w:rPr>
        <w:t xml:space="preserve"> i</w:t>
      </w:r>
      <w:r w:rsidR="007A7082">
        <w:rPr>
          <w:rFonts w:ascii="Arial" w:hAnsi="Arial" w:cs="Arial"/>
          <w:sz w:val="24"/>
          <w:szCs w:val="24"/>
        </w:rPr>
        <w:t xml:space="preserve"> zapytał,</w:t>
      </w:r>
      <w:r w:rsidR="00405745">
        <w:rPr>
          <w:rFonts w:ascii="Arial" w:hAnsi="Arial" w:cs="Arial"/>
          <w:sz w:val="24"/>
          <w:szCs w:val="24"/>
        </w:rPr>
        <w:t xml:space="preserve"> czy </w:t>
      </w:r>
      <w:r w:rsidR="007A7082">
        <w:rPr>
          <w:rFonts w:ascii="Arial" w:hAnsi="Arial" w:cs="Arial"/>
          <w:sz w:val="24"/>
          <w:szCs w:val="24"/>
        </w:rPr>
        <w:t xml:space="preserve">Lasy Państwowe mogą to zakwestionować. </w:t>
      </w:r>
    </w:p>
    <w:p w:rsidR="008803DB" w:rsidRDefault="008803DB" w:rsidP="00A9156E">
      <w:pPr>
        <w:spacing w:line="276" w:lineRule="auto"/>
        <w:jc w:val="both"/>
        <w:rPr>
          <w:rFonts w:ascii="Arial" w:hAnsi="Arial" w:cs="Arial"/>
          <w:sz w:val="24"/>
          <w:szCs w:val="24"/>
        </w:rPr>
      </w:pPr>
      <w:r>
        <w:rPr>
          <w:rFonts w:ascii="Arial" w:hAnsi="Arial" w:cs="Arial"/>
          <w:sz w:val="24"/>
          <w:szCs w:val="24"/>
        </w:rPr>
        <w:t>Pan Lucjusz Nadbereżny odpowiedział,</w:t>
      </w:r>
      <w:r w:rsidR="00A00233">
        <w:rPr>
          <w:rFonts w:ascii="Arial" w:hAnsi="Arial" w:cs="Arial"/>
          <w:sz w:val="24"/>
          <w:szCs w:val="24"/>
        </w:rPr>
        <w:t xml:space="preserve"> że decyzja podejmowana w ramach uchwały przyjęcia planu, powoduje zmianę przeznaczenia gruntów leśnych na cele nieleśn</w:t>
      </w:r>
      <w:r w:rsidR="00C959AE">
        <w:rPr>
          <w:rFonts w:ascii="Arial" w:hAnsi="Arial" w:cs="Arial"/>
          <w:sz w:val="24"/>
          <w:szCs w:val="24"/>
        </w:rPr>
        <w:t>e. Po przyjęciu tej uchwały</w:t>
      </w:r>
      <w:r w:rsidR="00A00233">
        <w:rPr>
          <w:rFonts w:ascii="Arial" w:hAnsi="Arial" w:cs="Arial"/>
          <w:sz w:val="24"/>
          <w:szCs w:val="24"/>
        </w:rPr>
        <w:t xml:space="preserve"> Lasy Państwowe tracą kompetencje wypowiadania się </w:t>
      </w:r>
      <w:r w:rsidR="00A8639D">
        <w:rPr>
          <w:rFonts w:ascii="Arial" w:hAnsi="Arial" w:cs="Arial"/>
          <w:sz w:val="24"/>
          <w:szCs w:val="24"/>
        </w:rPr>
        <w:br/>
      </w:r>
      <w:r w:rsidR="00A00233">
        <w:rPr>
          <w:rFonts w:ascii="Arial" w:hAnsi="Arial" w:cs="Arial"/>
          <w:sz w:val="24"/>
          <w:szCs w:val="24"/>
        </w:rPr>
        <w:t xml:space="preserve">i opiniowania w zakresie ponownych zmian, które byłyby w tym obszarze. </w:t>
      </w:r>
    </w:p>
    <w:p w:rsidR="008803DB" w:rsidRDefault="00A9156E" w:rsidP="00A9156E">
      <w:pPr>
        <w:spacing w:line="276" w:lineRule="auto"/>
        <w:jc w:val="both"/>
        <w:rPr>
          <w:rFonts w:ascii="Arial" w:hAnsi="Arial" w:cs="Arial"/>
          <w:sz w:val="24"/>
          <w:szCs w:val="24"/>
        </w:rPr>
      </w:pPr>
      <w:r>
        <w:rPr>
          <w:rFonts w:ascii="Arial" w:hAnsi="Arial" w:cs="Arial"/>
          <w:sz w:val="24"/>
          <w:szCs w:val="24"/>
        </w:rPr>
        <w:t xml:space="preserve">Pani Joanna Grobel-Proszowska zapytała czy </w:t>
      </w:r>
      <w:r w:rsidR="00C959AE">
        <w:rPr>
          <w:rFonts w:ascii="Arial" w:hAnsi="Arial" w:cs="Arial"/>
          <w:sz w:val="24"/>
          <w:szCs w:val="24"/>
        </w:rPr>
        <w:t>jest możliwość zmiany planu.</w:t>
      </w:r>
    </w:p>
    <w:p w:rsidR="00CA2E92" w:rsidRDefault="006D42AE" w:rsidP="006158D9">
      <w:pPr>
        <w:spacing w:line="276" w:lineRule="auto"/>
        <w:jc w:val="both"/>
        <w:rPr>
          <w:rFonts w:ascii="Arial" w:hAnsi="Arial" w:cs="Arial"/>
          <w:sz w:val="24"/>
          <w:szCs w:val="24"/>
        </w:rPr>
      </w:pPr>
      <w:r>
        <w:rPr>
          <w:rFonts w:ascii="Arial" w:hAnsi="Arial" w:cs="Arial"/>
          <w:sz w:val="24"/>
          <w:szCs w:val="24"/>
        </w:rPr>
        <w:t>Prezydent</w:t>
      </w:r>
      <w:r w:rsidR="00F245F1">
        <w:rPr>
          <w:rFonts w:ascii="Arial" w:hAnsi="Arial" w:cs="Arial"/>
          <w:sz w:val="24"/>
          <w:szCs w:val="24"/>
        </w:rPr>
        <w:t xml:space="preserve"> odpowiedział, że zmiana będzie leżała w rękach radnych, lecz będzie wymagała wszczęcia nowej procedury. </w:t>
      </w:r>
      <w:r w:rsidR="00EE70FA">
        <w:rPr>
          <w:rFonts w:ascii="Arial" w:hAnsi="Arial" w:cs="Arial"/>
          <w:sz w:val="24"/>
          <w:szCs w:val="24"/>
        </w:rPr>
        <w:t>Grunty z leśnych stają się gruntami produkcyjno-usługowymi i ich wartość wzrasta kilku</w:t>
      </w:r>
      <w:r w:rsidR="008B2903">
        <w:rPr>
          <w:rFonts w:ascii="Arial" w:hAnsi="Arial" w:cs="Arial"/>
          <w:sz w:val="24"/>
          <w:szCs w:val="24"/>
        </w:rPr>
        <w:t>nasto</w:t>
      </w:r>
      <w:r w:rsidR="00EE70FA">
        <w:rPr>
          <w:rFonts w:ascii="Arial" w:hAnsi="Arial" w:cs="Arial"/>
          <w:sz w:val="24"/>
          <w:szCs w:val="24"/>
        </w:rPr>
        <w:t>krotnie oraz</w:t>
      </w:r>
      <w:r w:rsidR="00570951">
        <w:rPr>
          <w:rFonts w:ascii="Arial" w:hAnsi="Arial" w:cs="Arial"/>
          <w:sz w:val="24"/>
          <w:szCs w:val="24"/>
        </w:rPr>
        <w:t xml:space="preserve"> zmienia się wycena </w:t>
      </w:r>
      <w:r w:rsidR="00EE70FA">
        <w:rPr>
          <w:rFonts w:ascii="Arial" w:hAnsi="Arial" w:cs="Arial"/>
          <w:sz w:val="24"/>
          <w:szCs w:val="24"/>
        </w:rPr>
        <w:t>nieruchomości</w:t>
      </w:r>
      <w:r w:rsidR="00570951">
        <w:rPr>
          <w:rFonts w:ascii="Arial" w:hAnsi="Arial" w:cs="Arial"/>
          <w:sz w:val="24"/>
          <w:szCs w:val="24"/>
        </w:rPr>
        <w:t xml:space="preserve">. </w:t>
      </w:r>
      <w:r w:rsidR="006158D9">
        <w:rPr>
          <w:rFonts w:ascii="Arial" w:hAnsi="Arial" w:cs="Arial"/>
          <w:sz w:val="24"/>
          <w:szCs w:val="24"/>
        </w:rPr>
        <w:t xml:space="preserve">Procedura zamiany między miastem a Lasami Państwowymi opiera się na wycenie. Warunkiem Skarbu Państwa, Lasów Państwowych </w:t>
      </w:r>
      <w:r w:rsidR="00A8639D">
        <w:rPr>
          <w:rFonts w:ascii="Arial" w:hAnsi="Arial" w:cs="Arial"/>
          <w:sz w:val="24"/>
          <w:szCs w:val="24"/>
        </w:rPr>
        <w:br/>
      </w:r>
      <w:r w:rsidR="006158D9">
        <w:rPr>
          <w:rFonts w:ascii="Arial" w:hAnsi="Arial" w:cs="Arial"/>
          <w:sz w:val="24"/>
          <w:szCs w:val="24"/>
        </w:rPr>
        <w:t xml:space="preserve">i Ministerstwa Rozwoju oraz Ministerstwa Klimatu jest to, aby zamiana dokonywana była na wycenie faktycznych gruntów, które podlegają zamianie. Bez uchwalenia planu </w:t>
      </w:r>
      <w:r w:rsidR="006158D9">
        <w:rPr>
          <w:rFonts w:ascii="Arial" w:hAnsi="Arial" w:cs="Arial"/>
          <w:sz w:val="24"/>
          <w:szCs w:val="24"/>
        </w:rPr>
        <w:lastRenderedPageBreak/>
        <w:t xml:space="preserve">miejscowego miasto nie może zlecić wyceny, która jest oceniana i opiniowana oraz jest warunkiem dokonania zamiany. </w:t>
      </w:r>
      <w:r w:rsidR="00CA2E92">
        <w:rPr>
          <w:rFonts w:ascii="Arial" w:hAnsi="Arial" w:cs="Arial"/>
          <w:sz w:val="24"/>
          <w:szCs w:val="24"/>
        </w:rPr>
        <w:t>Później u</w:t>
      </w:r>
      <w:r w:rsidR="006158D9">
        <w:rPr>
          <w:rFonts w:ascii="Arial" w:hAnsi="Arial" w:cs="Arial"/>
          <w:sz w:val="24"/>
          <w:szCs w:val="24"/>
        </w:rPr>
        <w:t xml:space="preserve">chwalając </w:t>
      </w:r>
      <w:r w:rsidR="005A3E60">
        <w:rPr>
          <w:rFonts w:ascii="Arial" w:hAnsi="Arial" w:cs="Arial"/>
          <w:sz w:val="24"/>
          <w:szCs w:val="24"/>
        </w:rPr>
        <w:t xml:space="preserve">plan, obszar nie jest obszarem leśnym, lecz Lasy Państwowe będą sąsiadować ze strefą. </w:t>
      </w:r>
      <w:r>
        <w:rPr>
          <w:rFonts w:ascii="Arial" w:hAnsi="Arial" w:cs="Arial"/>
          <w:sz w:val="24"/>
          <w:szCs w:val="24"/>
        </w:rPr>
        <w:t>Prezydent</w:t>
      </w:r>
      <w:r w:rsidR="005A3E60">
        <w:rPr>
          <w:rFonts w:ascii="Arial" w:hAnsi="Arial" w:cs="Arial"/>
          <w:sz w:val="24"/>
          <w:szCs w:val="24"/>
        </w:rPr>
        <w:t xml:space="preserve"> dodał, że jest otwarty na dyskusję</w:t>
      </w:r>
      <w:r w:rsidR="002C0F26">
        <w:rPr>
          <w:rFonts w:ascii="Arial" w:hAnsi="Arial" w:cs="Arial"/>
          <w:sz w:val="24"/>
          <w:szCs w:val="24"/>
        </w:rPr>
        <w:t xml:space="preserve"> i zmianę zapisów</w:t>
      </w:r>
      <w:r w:rsidR="00251CFC">
        <w:rPr>
          <w:rFonts w:ascii="Arial" w:hAnsi="Arial" w:cs="Arial"/>
          <w:sz w:val="24"/>
          <w:szCs w:val="24"/>
        </w:rPr>
        <w:t xml:space="preserve">. Zaznaczył, że zapis może budzić kontrowersję, lecz jest szansą dla Stalowej Woli. </w:t>
      </w:r>
      <w:r w:rsidR="00D45EF0">
        <w:rPr>
          <w:rFonts w:ascii="Arial" w:hAnsi="Arial" w:cs="Arial"/>
          <w:sz w:val="24"/>
          <w:szCs w:val="24"/>
        </w:rPr>
        <w:t>Pan Nadbereżny powiedział, że do czasu zamiany, czyli do 20 września</w:t>
      </w:r>
      <w:r w:rsidR="00C4618A">
        <w:rPr>
          <w:rFonts w:ascii="Arial" w:hAnsi="Arial" w:cs="Arial"/>
          <w:sz w:val="24"/>
          <w:szCs w:val="24"/>
        </w:rPr>
        <w:t xml:space="preserve">, miasto nie podejmie żadnych działań związanych z planem. </w:t>
      </w:r>
    </w:p>
    <w:p w:rsidR="008844D5" w:rsidRDefault="008844D5" w:rsidP="006158D9">
      <w:pPr>
        <w:spacing w:line="276" w:lineRule="auto"/>
        <w:jc w:val="both"/>
        <w:rPr>
          <w:rFonts w:ascii="Arial" w:hAnsi="Arial" w:cs="Arial"/>
          <w:sz w:val="24"/>
          <w:szCs w:val="24"/>
        </w:rPr>
      </w:pPr>
      <w:r>
        <w:rPr>
          <w:rFonts w:ascii="Arial" w:hAnsi="Arial" w:cs="Arial"/>
          <w:sz w:val="24"/>
          <w:szCs w:val="24"/>
        </w:rPr>
        <w:t xml:space="preserve">Pan Lucjusz Nadbereżny zakomunikował, że w tej chwili Miasto Stalowa Wola jest </w:t>
      </w:r>
      <w:r w:rsidR="00A8639D">
        <w:rPr>
          <w:rFonts w:ascii="Arial" w:hAnsi="Arial" w:cs="Arial"/>
          <w:sz w:val="24"/>
          <w:szCs w:val="24"/>
        </w:rPr>
        <w:br/>
      </w:r>
      <w:r>
        <w:rPr>
          <w:rFonts w:ascii="Arial" w:hAnsi="Arial" w:cs="Arial"/>
          <w:sz w:val="24"/>
          <w:szCs w:val="24"/>
        </w:rPr>
        <w:t>w</w:t>
      </w:r>
      <w:r w:rsidR="00875518">
        <w:rPr>
          <w:rFonts w:ascii="Arial" w:hAnsi="Arial" w:cs="Arial"/>
          <w:sz w:val="24"/>
          <w:szCs w:val="24"/>
        </w:rPr>
        <w:t xml:space="preserve"> takcie opracowania dużego studium dla całej Stalowej Woli. Uchwalenie tego studium blokuje podjęcie nowych planów miejscowych, aby były one spójne z nowym studium. </w:t>
      </w:r>
    </w:p>
    <w:p w:rsidR="00546808" w:rsidRDefault="00546808" w:rsidP="006158D9">
      <w:pPr>
        <w:spacing w:line="276" w:lineRule="auto"/>
        <w:jc w:val="both"/>
        <w:rPr>
          <w:rFonts w:ascii="Arial" w:hAnsi="Arial" w:cs="Arial"/>
          <w:sz w:val="24"/>
          <w:szCs w:val="24"/>
        </w:rPr>
      </w:pPr>
      <w:r>
        <w:rPr>
          <w:rFonts w:ascii="Arial" w:hAnsi="Arial" w:cs="Arial"/>
          <w:sz w:val="24"/>
          <w:szCs w:val="24"/>
        </w:rPr>
        <w:t>Pani Grobel-Proszowska powiedział</w:t>
      </w:r>
      <w:r w:rsidR="00C959AE">
        <w:rPr>
          <w:rFonts w:ascii="Arial" w:hAnsi="Arial" w:cs="Arial"/>
          <w:sz w:val="24"/>
          <w:szCs w:val="24"/>
        </w:rPr>
        <w:t>a</w:t>
      </w:r>
      <w:r>
        <w:rPr>
          <w:rFonts w:ascii="Arial" w:hAnsi="Arial" w:cs="Arial"/>
          <w:sz w:val="24"/>
          <w:szCs w:val="24"/>
        </w:rPr>
        <w:t xml:space="preserve">, że w międzyczasie przyjdzie do Stalowej Woli pięciu szkodliwych inwestorów. </w:t>
      </w:r>
    </w:p>
    <w:p w:rsidR="00546808" w:rsidRDefault="006D42AE" w:rsidP="006158D9">
      <w:pPr>
        <w:spacing w:line="276" w:lineRule="auto"/>
        <w:jc w:val="both"/>
        <w:rPr>
          <w:rFonts w:ascii="Arial" w:hAnsi="Arial" w:cs="Arial"/>
          <w:sz w:val="24"/>
          <w:szCs w:val="24"/>
        </w:rPr>
      </w:pPr>
      <w:r>
        <w:rPr>
          <w:rFonts w:ascii="Arial" w:hAnsi="Arial" w:cs="Arial"/>
          <w:sz w:val="24"/>
          <w:szCs w:val="24"/>
        </w:rPr>
        <w:t>Prezydent</w:t>
      </w:r>
      <w:r w:rsidR="00546808">
        <w:rPr>
          <w:rFonts w:ascii="Arial" w:hAnsi="Arial" w:cs="Arial"/>
          <w:sz w:val="24"/>
          <w:szCs w:val="24"/>
        </w:rPr>
        <w:t xml:space="preserve"> odpowiedział, jeżeli byłoby pięciu inwestorów to należałoby się cieszyć. Wówczas radni podejmowaliby decyzję o sprzedaży, natomiast nie będzie to możliwe do wrześ</w:t>
      </w:r>
      <w:r w:rsidR="00CF3579">
        <w:rPr>
          <w:rFonts w:ascii="Arial" w:hAnsi="Arial" w:cs="Arial"/>
          <w:sz w:val="24"/>
          <w:szCs w:val="24"/>
        </w:rPr>
        <w:t>nia, gdyż miasto nie może dysponować</w:t>
      </w:r>
      <w:r w:rsidR="00C959AE">
        <w:rPr>
          <w:rFonts w:ascii="Arial" w:hAnsi="Arial" w:cs="Arial"/>
          <w:sz w:val="24"/>
          <w:szCs w:val="24"/>
        </w:rPr>
        <w:t xml:space="preserve"> nieruchomościami, sprzedawać ich</w:t>
      </w:r>
      <w:r w:rsidR="00CF3579">
        <w:rPr>
          <w:rFonts w:ascii="Arial" w:hAnsi="Arial" w:cs="Arial"/>
          <w:sz w:val="24"/>
          <w:szCs w:val="24"/>
        </w:rPr>
        <w:t xml:space="preserve"> czy aportować dopóki nie zostanie dokonana zamiana z Lasami Państwowymi</w:t>
      </w:r>
      <w:r w:rsidR="00C959AE">
        <w:rPr>
          <w:rFonts w:ascii="Arial" w:hAnsi="Arial" w:cs="Arial"/>
          <w:sz w:val="24"/>
          <w:szCs w:val="24"/>
        </w:rPr>
        <w:t>, czyli do września i dopóki nie zostanie podpisany akt notarialny</w:t>
      </w:r>
      <w:r w:rsidR="00CF3579">
        <w:rPr>
          <w:rFonts w:ascii="Arial" w:hAnsi="Arial" w:cs="Arial"/>
          <w:sz w:val="24"/>
          <w:szCs w:val="24"/>
        </w:rPr>
        <w:t xml:space="preserve"> z Lasami Państwowymi. </w:t>
      </w:r>
    </w:p>
    <w:p w:rsidR="0025461C" w:rsidRDefault="00084446" w:rsidP="003E6781">
      <w:pPr>
        <w:spacing w:line="276" w:lineRule="auto"/>
        <w:jc w:val="both"/>
        <w:rPr>
          <w:rFonts w:ascii="Arial" w:hAnsi="Arial" w:cs="Arial"/>
          <w:sz w:val="24"/>
          <w:szCs w:val="24"/>
        </w:rPr>
      </w:pPr>
      <w:r>
        <w:rPr>
          <w:rFonts w:ascii="Arial" w:hAnsi="Arial" w:cs="Arial"/>
          <w:sz w:val="24"/>
          <w:szCs w:val="24"/>
        </w:rPr>
        <w:t xml:space="preserve">Radny Damian </w:t>
      </w:r>
      <w:r w:rsidR="0025461C">
        <w:rPr>
          <w:rFonts w:ascii="Arial" w:hAnsi="Arial" w:cs="Arial"/>
          <w:sz w:val="24"/>
          <w:szCs w:val="24"/>
        </w:rPr>
        <w:t xml:space="preserve">Marczak </w:t>
      </w:r>
      <w:r w:rsidR="003E6781">
        <w:rPr>
          <w:rFonts w:ascii="Arial" w:hAnsi="Arial" w:cs="Arial"/>
          <w:sz w:val="24"/>
          <w:szCs w:val="24"/>
        </w:rPr>
        <w:t xml:space="preserve">powiedział, że należałoby przygotować zmianę planu miejscowego, przyjąć go w takiej formie i od </w:t>
      </w:r>
      <w:r w:rsidR="009D4E73">
        <w:rPr>
          <w:rFonts w:ascii="Arial" w:hAnsi="Arial" w:cs="Arial"/>
          <w:sz w:val="24"/>
          <w:szCs w:val="24"/>
        </w:rPr>
        <w:t xml:space="preserve">razu zagłosować za nowym planem. </w:t>
      </w:r>
    </w:p>
    <w:p w:rsidR="00612428" w:rsidRDefault="006D42AE" w:rsidP="003E6781">
      <w:pPr>
        <w:spacing w:line="276" w:lineRule="auto"/>
        <w:jc w:val="both"/>
        <w:rPr>
          <w:rFonts w:ascii="Arial" w:hAnsi="Arial" w:cs="Arial"/>
          <w:sz w:val="24"/>
          <w:szCs w:val="24"/>
        </w:rPr>
      </w:pPr>
      <w:r>
        <w:rPr>
          <w:rFonts w:ascii="Arial" w:hAnsi="Arial" w:cs="Arial"/>
          <w:sz w:val="24"/>
          <w:szCs w:val="24"/>
        </w:rPr>
        <w:t>Prezydent</w:t>
      </w:r>
      <w:r w:rsidR="003E6781">
        <w:rPr>
          <w:rFonts w:ascii="Arial" w:hAnsi="Arial" w:cs="Arial"/>
          <w:sz w:val="24"/>
          <w:szCs w:val="24"/>
        </w:rPr>
        <w:t xml:space="preserve"> powiedział, kiedy miasto będzie w procesie zamiany i po wycenach gruntów, w Prokuratorii General</w:t>
      </w:r>
      <w:r w:rsidR="009D4E73">
        <w:rPr>
          <w:rFonts w:ascii="Arial" w:hAnsi="Arial" w:cs="Arial"/>
          <w:sz w:val="24"/>
          <w:szCs w:val="24"/>
        </w:rPr>
        <w:t>nej badającej dokumenty, podjęta</w:t>
      </w:r>
      <w:r w:rsidR="003E6781">
        <w:rPr>
          <w:rFonts w:ascii="Arial" w:hAnsi="Arial" w:cs="Arial"/>
          <w:sz w:val="24"/>
          <w:szCs w:val="24"/>
        </w:rPr>
        <w:t xml:space="preserve"> będzie uchwała traktowana jako zmiana intencji. Plan miejscowy jest jednym z głównych elementów podlegających badaniu przy wycenie nieruchomości. Dodał, iż wszystkie działania podejmowane po zamianie i badaniu dokumentów, mogą być odebranie jako próba szybkiej zmiany. Są to wieloletnie procesy i nie dzieją się z dnia na dzień. </w:t>
      </w:r>
    </w:p>
    <w:p w:rsidR="00612428" w:rsidRDefault="009109A3" w:rsidP="009C104F">
      <w:pPr>
        <w:spacing w:line="276" w:lineRule="auto"/>
        <w:rPr>
          <w:rFonts w:ascii="Arial" w:hAnsi="Arial" w:cs="Arial"/>
          <w:sz w:val="24"/>
          <w:szCs w:val="24"/>
        </w:rPr>
      </w:pPr>
      <w:r>
        <w:rPr>
          <w:rFonts w:ascii="Arial" w:hAnsi="Arial" w:cs="Arial"/>
          <w:sz w:val="24"/>
          <w:szCs w:val="24"/>
        </w:rPr>
        <w:t xml:space="preserve">Pani Joanna </w:t>
      </w:r>
      <w:r w:rsidR="002F77BA">
        <w:rPr>
          <w:rFonts w:ascii="Arial" w:hAnsi="Arial" w:cs="Arial"/>
          <w:sz w:val="24"/>
          <w:szCs w:val="24"/>
        </w:rPr>
        <w:t>G</w:t>
      </w:r>
      <w:r>
        <w:rPr>
          <w:rFonts w:ascii="Arial" w:hAnsi="Arial" w:cs="Arial"/>
          <w:sz w:val="24"/>
          <w:szCs w:val="24"/>
        </w:rPr>
        <w:t>robel-</w:t>
      </w:r>
      <w:r w:rsidR="00612428">
        <w:rPr>
          <w:rFonts w:ascii="Arial" w:hAnsi="Arial" w:cs="Arial"/>
          <w:sz w:val="24"/>
          <w:szCs w:val="24"/>
        </w:rPr>
        <w:t xml:space="preserve">Proszowska potrzymała wiosek </w:t>
      </w:r>
      <w:r w:rsidR="002B3DEB">
        <w:rPr>
          <w:rFonts w:ascii="Arial" w:hAnsi="Arial" w:cs="Arial"/>
          <w:sz w:val="24"/>
          <w:szCs w:val="24"/>
        </w:rPr>
        <w:t>formalny</w:t>
      </w:r>
      <w:r w:rsidR="00AA1532">
        <w:rPr>
          <w:rFonts w:ascii="Arial" w:hAnsi="Arial" w:cs="Arial"/>
          <w:sz w:val="24"/>
          <w:szCs w:val="24"/>
        </w:rPr>
        <w:t xml:space="preserve">. </w:t>
      </w:r>
    </w:p>
    <w:p w:rsidR="002B3DEB" w:rsidRDefault="006D42AE" w:rsidP="00963238">
      <w:pPr>
        <w:spacing w:line="276" w:lineRule="auto"/>
        <w:jc w:val="both"/>
        <w:rPr>
          <w:rFonts w:ascii="Arial" w:hAnsi="Arial" w:cs="Arial"/>
          <w:sz w:val="24"/>
          <w:szCs w:val="24"/>
        </w:rPr>
      </w:pPr>
      <w:r>
        <w:rPr>
          <w:rFonts w:ascii="Arial" w:hAnsi="Arial" w:cs="Arial"/>
          <w:sz w:val="24"/>
          <w:szCs w:val="24"/>
        </w:rPr>
        <w:t>Prezydent</w:t>
      </w:r>
      <w:r w:rsidR="002B3DEB">
        <w:rPr>
          <w:rFonts w:ascii="Arial" w:hAnsi="Arial" w:cs="Arial"/>
          <w:sz w:val="24"/>
          <w:szCs w:val="24"/>
        </w:rPr>
        <w:t xml:space="preserve"> </w:t>
      </w:r>
      <w:r w:rsidR="00E12C6D">
        <w:rPr>
          <w:rFonts w:ascii="Arial" w:hAnsi="Arial" w:cs="Arial"/>
          <w:sz w:val="24"/>
          <w:szCs w:val="24"/>
        </w:rPr>
        <w:t>Miasta Stalowej Woli</w:t>
      </w:r>
      <w:r w:rsidR="00963238">
        <w:rPr>
          <w:rFonts w:ascii="Arial" w:hAnsi="Arial" w:cs="Arial"/>
          <w:sz w:val="24"/>
          <w:szCs w:val="24"/>
        </w:rPr>
        <w:t xml:space="preserve"> powiedział, iż zgodnie z wnioskiem radnych </w:t>
      </w:r>
      <w:r w:rsidR="00A8639D">
        <w:rPr>
          <w:rFonts w:ascii="Arial" w:hAnsi="Arial" w:cs="Arial"/>
          <w:sz w:val="24"/>
          <w:szCs w:val="24"/>
        </w:rPr>
        <w:br/>
      </w:r>
      <w:r w:rsidR="00963238">
        <w:rPr>
          <w:rFonts w:ascii="Arial" w:hAnsi="Arial" w:cs="Arial"/>
          <w:sz w:val="24"/>
          <w:szCs w:val="24"/>
        </w:rPr>
        <w:t xml:space="preserve">z posiedzenia komisji, pani naczelnik wydziału planowania przestrzennego wystąpiła z prośba do Urzędu Wojewódzkiego o opinię czy modyfikacja ze strony Rady Miejskiej w trakcie procedury uchwalenia planu miejscowego jest możliwa. W opinii radców prawnych Urzędu Wojewódzkiego nie jest możliwe wprowadzenie zmian przez Radę Miejską w trakcie procedowania. Zmiany, które byłby wprowadzone wymagają ponowienia całej procedury. </w:t>
      </w:r>
      <w:r>
        <w:rPr>
          <w:rFonts w:ascii="Arial" w:hAnsi="Arial" w:cs="Arial"/>
          <w:sz w:val="24"/>
          <w:szCs w:val="24"/>
        </w:rPr>
        <w:t>Prezydent</w:t>
      </w:r>
      <w:r w:rsidR="00963238">
        <w:rPr>
          <w:rFonts w:ascii="Arial" w:hAnsi="Arial" w:cs="Arial"/>
          <w:sz w:val="24"/>
          <w:szCs w:val="24"/>
        </w:rPr>
        <w:t xml:space="preserve"> dodał, że</w:t>
      </w:r>
      <w:r w:rsidR="009D4E73">
        <w:rPr>
          <w:rFonts w:ascii="Arial" w:hAnsi="Arial" w:cs="Arial"/>
          <w:sz w:val="24"/>
          <w:szCs w:val="24"/>
        </w:rPr>
        <w:t xml:space="preserve"> należą się przeprosiny dla radc</w:t>
      </w:r>
      <w:r w:rsidR="00963238">
        <w:rPr>
          <w:rFonts w:ascii="Arial" w:hAnsi="Arial" w:cs="Arial"/>
          <w:sz w:val="24"/>
          <w:szCs w:val="24"/>
        </w:rPr>
        <w:t xml:space="preserve">y prawnej pani Justyny Kawki, która wyraziła takie samo stanowisko jak radcowie </w:t>
      </w:r>
      <w:r w:rsidR="00A8639D">
        <w:rPr>
          <w:rFonts w:ascii="Arial" w:hAnsi="Arial" w:cs="Arial"/>
          <w:sz w:val="24"/>
          <w:szCs w:val="24"/>
        </w:rPr>
        <w:br/>
      </w:r>
      <w:r w:rsidR="00963238">
        <w:rPr>
          <w:rFonts w:ascii="Arial" w:hAnsi="Arial" w:cs="Arial"/>
          <w:sz w:val="24"/>
          <w:szCs w:val="24"/>
        </w:rPr>
        <w:t xml:space="preserve">z Urzędu Wojewódzkiego.  </w:t>
      </w:r>
    </w:p>
    <w:p w:rsidR="009109A3" w:rsidRDefault="009109A3" w:rsidP="009109A3">
      <w:pPr>
        <w:spacing w:line="276" w:lineRule="auto"/>
        <w:jc w:val="both"/>
        <w:rPr>
          <w:rFonts w:ascii="Arial" w:hAnsi="Arial" w:cs="Arial"/>
          <w:sz w:val="24"/>
          <w:szCs w:val="24"/>
        </w:rPr>
      </w:pPr>
      <w:r>
        <w:rPr>
          <w:rFonts w:ascii="Arial" w:hAnsi="Arial" w:cs="Arial"/>
          <w:sz w:val="24"/>
          <w:szCs w:val="24"/>
        </w:rPr>
        <w:t xml:space="preserve">Pani Renata </w:t>
      </w:r>
      <w:r w:rsidR="002B3DEB">
        <w:rPr>
          <w:rFonts w:ascii="Arial" w:hAnsi="Arial" w:cs="Arial"/>
          <w:sz w:val="24"/>
          <w:szCs w:val="24"/>
        </w:rPr>
        <w:t xml:space="preserve">Butryn </w:t>
      </w:r>
      <w:r>
        <w:rPr>
          <w:rFonts w:ascii="Arial" w:hAnsi="Arial" w:cs="Arial"/>
          <w:sz w:val="24"/>
          <w:szCs w:val="24"/>
        </w:rPr>
        <w:t>powiedziała, iż</w:t>
      </w:r>
      <w:r w:rsidR="002B3DEB">
        <w:rPr>
          <w:rFonts w:ascii="Arial" w:hAnsi="Arial" w:cs="Arial"/>
          <w:sz w:val="24"/>
          <w:szCs w:val="24"/>
        </w:rPr>
        <w:t xml:space="preserve"> </w:t>
      </w:r>
      <w:r w:rsidR="009D4E73">
        <w:rPr>
          <w:rFonts w:ascii="Arial" w:hAnsi="Arial" w:cs="Arial"/>
          <w:sz w:val="24"/>
          <w:szCs w:val="24"/>
        </w:rPr>
        <w:t>ma</w:t>
      </w:r>
      <w:r w:rsidR="008A3987">
        <w:rPr>
          <w:rFonts w:ascii="Arial" w:hAnsi="Arial" w:cs="Arial"/>
          <w:sz w:val="24"/>
          <w:szCs w:val="24"/>
        </w:rPr>
        <w:t xml:space="preserve"> </w:t>
      </w:r>
      <w:r>
        <w:rPr>
          <w:rFonts w:ascii="Arial" w:hAnsi="Arial" w:cs="Arial"/>
          <w:sz w:val="24"/>
          <w:szCs w:val="24"/>
        </w:rPr>
        <w:t>wątpliwości. Zdaniem radnej</w:t>
      </w:r>
      <w:r w:rsidR="001E6D9A">
        <w:rPr>
          <w:rFonts w:ascii="Arial" w:hAnsi="Arial" w:cs="Arial"/>
          <w:sz w:val="24"/>
          <w:szCs w:val="24"/>
        </w:rPr>
        <w:t>,</w:t>
      </w:r>
      <w:r w:rsidR="008A3987">
        <w:rPr>
          <w:rFonts w:ascii="Arial" w:hAnsi="Arial" w:cs="Arial"/>
          <w:sz w:val="24"/>
          <w:szCs w:val="24"/>
        </w:rPr>
        <w:t xml:space="preserve"> ilu </w:t>
      </w:r>
      <w:r>
        <w:rPr>
          <w:rFonts w:ascii="Arial" w:hAnsi="Arial" w:cs="Arial"/>
          <w:sz w:val="24"/>
          <w:szCs w:val="24"/>
        </w:rPr>
        <w:t>prawników</w:t>
      </w:r>
      <w:r w:rsidR="008A3987">
        <w:rPr>
          <w:rFonts w:ascii="Arial" w:hAnsi="Arial" w:cs="Arial"/>
          <w:sz w:val="24"/>
          <w:szCs w:val="24"/>
        </w:rPr>
        <w:t xml:space="preserve"> tyle opinii. </w:t>
      </w:r>
      <w:r>
        <w:rPr>
          <w:rFonts w:ascii="Arial" w:hAnsi="Arial" w:cs="Arial"/>
          <w:sz w:val="24"/>
          <w:szCs w:val="24"/>
        </w:rPr>
        <w:t xml:space="preserve">Radna dodała, że w przypadku uchwały w sprawie maseczek prawnicy z Urzędu Wojewódzkiego opiniowali tak jak stalowowolscy prawnicy. </w:t>
      </w:r>
      <w:r w:rsidR="00FC1963">
        <w:rPr>
          <w:rFonts w:ascii="Arial" w:hAnsi="Arial" w:cs="Arial"/>
          <w:sz w:val="24"/>
          <w:szCs w:val="24"/>
        </w:rPr>
        <w:t xml:space="preserve">Radna będzie się starać </w:t>
      </w:r>
      <w:r w:rsidR="009D4E73">
        <w:rPr>
          <w:rFonts w:ascii="Arial" w:hAnsi="Arial" w:cs="Arial"/>
          <w:sz w:val="24"/>
          <w:szCs w:val="24"/>
        </w:rPr>
        <w:br/>
      </w:r>
      <w:r w:rsidR="00FC1963">
        <w:rPr>
          <w:rFonts w:ascii="Arial" w:hAnsi="Arial" w:cs="Arial"/>
          <w:sz w:val="24"/>
          <w:szCs w:val="24"/>
        </w:rPr>
        <w:t xml:space="preserve">o niezależną opinię. </w:t>
      </w:r>
    </w:p>
    <w:p w:rsidR="008A3987" w:rsidRDefault="006D42AE" w:rsidP="00FC1963">
      <w:pPr>
        <w:spacing w:line="276" w:lineRule="auto"/>
        <w:jc w:val="both"/>
        <w:rPr>
          <w:rFonts w:ascii="Arial" w:hAnsi="Arial" w:cs="Arial"/>
          <w:sz w:val="24"/>
          <w:szCs w:val="24"/>
        </w:rPr>
      </w:pPr>
      <w:r>
        <w:rPr>
          <w:rFonts w:ascii="Arial" w:hAnsi="Arial" w:cs="Arial"/>
          <w:sz w:val="24"/>
          <w:szCs w:val="24"/>
        </w:rPr>
        <w:lastRenderedPageBreak/>
        <w:t>Prezydent</w:t>
      </w:r>
      <w:r w:rsidR="008A3987">
        <w:rPr>
          <w:rFonts w:ascii="Arial" w:hAnsi="Arial" w:cs="Arial"/>
          <w:sz w:val="24"/>
          <w:szCs w:val="24"/>
        </w:rPr>
        <w:t xml:space="preserve"> </w:t>
      </w:r>
      <w:r w:rsidR="00FC1963">
        <w:rPr>
          <w:rFonts w:ascii="Arial" w:hAnsi="Arial" w:cs="Arial"/>
          <w:sz w:val="24"/>
          <w:szCs w:val="24"/>
        </w:rPr>
        <w:t>powiedział, że</w:t>
      </w:r>
      <w:r w:rsidR="008A3987">
        <w:rPr>
          <w:rFonts w:ascii="Arial" w:hAnsi="Arial" w:cs="Arial"/>
          <w:sz w:val="24"/>
          <w:szCs w:val="24"/>
        </w:rPr>
        <w:t xml:space="preserve"> </w:t>
      </w:r>
      <w:r w:rsidR="00FC1963">
        <w:rPr>
          <w:rFonts w:ascii="Arial" w:hAnsi="Arial" w:cs="Arial"/>
          <w:sz w:val="24"/>
          <w:szCs w:val="24"/>
        </w:rPr>
        <w:t>radcy prawni U</w:t>
      </w:r>
      <w:r w:rsidR="00B06284">
        <w:rPr>
          <w:rFonts w:ascii="Arial" w:hAnsi="Arial" w:cs="Arial"/>
          <w:sz w:val="24"/>
          <w:szCs w:val="24"/>
        </w:rPr>
        <w:t xml:space="preserve">rzędu </w:t>
      </w:r>
      <w:r w:rsidR="00FC1963">
        <w:rPr>
          <w:rFonts w:ascii="Arial" w:hAnsi="Arial" w:cs="Arial"/>
          <w:sz w:val="24"/>
          <w:szCs w:val="24"/>
        </w:rPr>
        <w:t>Wojewódzkiego</w:t>
      </w:r>
      <w:r w:rsidR="00B06284">
        <w:rPr>
          <w:rFonts w:ascii="Arial" w:hAnsi="Arial" w:cs="Arial"/>
          <w:sz w:val="24"/>
          <w:szCs w:val="24"/>
        </w:rPr>
        <w:t xml:space="preserve"> </w:t>
      </w:r>
      <w:r w:rsidR="00FC1963">
        <w:rPr>
          <w:rFonts w:ascii="Arial" w:hAnsi="Arial" w:cs="Arial"/>
          <w:sz w:val="24"/>
          <w:szCs w:val="24"/>
        </w:rPr>
        <w:t>uczestniczą w procesie nadzoru uchwał i ich opinia jest kluczowa w procesie stabilizacji uchwały</w:t>
      </w:r>
      <w:r w:rsidR="00182E7B">
        <w:rPr>
          <w:rFonts w:ascii="Arial" w:hAnsi="Arial" w:cs="Arial"/>
          <w:sz w:val="24"/>
          <w:szCs w:val="24"/>
        </w:rPr>
        <w:t xml:space="preserve">, czy będzie </w:t>
      </w:r>
      <w:r w:rsidR="004A56C2">
        <w:rPr>
          <w:rFonts w:ascii="Arial" w:hAnsi="Arial" w:cs="Arial"/>
          <w:sz w:val="24"/>
          <w:szCs w:val="24"/>
        </w:rPr>
        <w:t xml:space="preserve">ona </w:t>
      </w:r>
      <w:r w:rsidR="00182E7B">
        <w:rPr>
          <w:rFonts w:ascii="Arial" w:hAnsi="Arial" w:cs="Arial"/>
          <w:sz w:val="24"/>
          <w:szCs w:val="24"/>
        </w:rPr>
        <w:t xml:space="preserve">utrzymana czy podważona. </w:t>
      </w:r>
    </w:p>
    <w:p w:rsidR="00E85BA3" w:rsidRPr="00E85BA3" w:rsidRDefault="00E85BA3" w:rsidP="00E85BA3">
      <w:pPr>
        <w:pStyle w:val="Nagwek2"/>
        <w:rPr>
          <w:rFonts w:ascii="Arial" w:eastAsia="Times New Roman" w:hAnsi="Arial" w:cs="Arial"/>
          <w:b w:val="0"/>
          <w:sz w:val="24"/>
          <w:szCs w:val="24"/>
        </w:rPr>
      </w:pPr>
      <w:r w:rsidRPr="00E85BA3">
        <w:rPr>
          <w:rFonts w:ascii="Arial" w:eastAsia="Times New Roman" w:hAnsi="Arial" w:cs="Arial"/>
          <w:sz w:val="24"/>
          <w:szCs w:val="24"/>
          <w:u w:val="single"/>
        </w:rPr>
        <w:t>Głosowano w sprawie:</w:t>
      </w:r>
      <w:r w:rsidRPr="00E85BA3">
        <w:rPr>
          <w:rFonts w:ascii="Arial" w:eastAsia="Times New Roman" w:hAnsi="Arial" w:cs="Arial"/>
          <w:sz w:val="24"/>
          <w:szCs w:val="24"/>
        </w:rPr>
        <w:t xml:space="preserve"> </w:t>
      </w:r>
      <w:r>
        <w:rPr>
          <w:rFonts w:ascii="Arial" w:eastAsia="Times New Roman" w:hAnsi="Arial" w:cs="Arial"/>
          <w:sz w:val="24"/>
          <w:szCs w:val="24"/>
        </w:rPr>
        <w:br/>
      </w:r>
      <w:r w:rsidRPr="00E85BA3">
        <w:rPr>
          <w:rFonts w:ascii="Arial" w:eastAsia="Times New Roman" w:hAnsi="Arial" w:cs="Arial"/>
          <w:b w:val="0"/>
          <w:sz w:val="24"/>
          <w:szCs w:val="24"/>
        </w:rPr>
        <w:t>zdjęcia z porządku obrad pkt 11-</w:t>
      </w:r>
      <w:r>
        <w:rPr>
          <w:rFonts w:ascii="Arial" w:eastAsia="Times New Roman" w:hAnsi="Arial" w:cs="Arial"/>
          <w:b w:val="0"/>
          <w:sz w:val="24"/>
          <w:szCs w:val="24"/>
        </w:rPr>
        <w:t xml:space="preserve"> </w:t>
      </w:r>
      <w:r w:rsidRPr="00E85BA3">
        <w:rPr>
          <w:rFonts w:ascii="Arial" w:eastAsia="Times New Roman" w:hAnsi="Arial" w:cs="Arial"/>
          <w:b w:val="0"/>
          <w:sz w:val="24"/>
          <w:szCs w:val="24"/>
        </w:rPr>
        <w:t>projektu uchwały w sprawie uchwalenia miejscowego planu zagospodarowania przestrzennego „Strategiczny Park Inwestycyjny Euro-Park Stalowa Wola” i przesunięcia pozostałych punktów o jeden.</w:t>
      </w:r>
    </w:p>
    <w:p w:rsidR="00E85BA3" w:rsidRPr="00E85BA3" w:rsidRDefault="00E85BA3" w:rsidP="00E85BA3">
      <w:pPr>
        <w:spacing w:after="240"/>
        <w:rPr>
          <w:rFonts w:ascii="Arial" w:eastAsia="Times New Roman" w:hAnsi="Arial" w:cs="Arial"/>
          <w:b/>
          <w:sz w:val="24"/>
          <w:szCs w:val="24"/>
          <w:u w:val="single"/>
        </w:rPr>
      </w:pPr>
      <w:r w:rsidRPr="00E85BA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85BA3">
        <w:rPr>
          <w:rFonts w:ascii="Arial" w:eastAsia="Times New Roman" w:hAnsi="Arial" w:cs="Arial"/>
          <w:sz w:val="24"/>
          <w:szCs w:val="24"/>
        </w:rPr>
        <w:t>ZA: 7, PRZECIW: 16, WSTRZYMUJĘ SIĘ: 0, BRAK GŁOSU: 0, NIEOBECNI: 0</w:t>
      </w:r>
      <w:r w:rsidRPr="00E85BA3">
        <w:rPr>
          <w:rFonts w:ascii="Arial" w:eastAsia="Times New Roman" w:hAnsi="Arial" w:cs="Arial"/>
          <w:sz w:val="24"/>
          <w:szCs w:val="24"/>
        </w:rPr>
        <w:br/>
      </w:r>
      <w:r w:rsidRPr="00E85BA3">
        <w:rPr>
          <w:rFonts w:ascii="Arial" w:eastAsia="Times New Roman" w:hAnsi="Arial" w:cs="Arial"/>
          <w:sz w:val="24"/>
          <w:szCs w:val="24"/>
        </w:rPr>
        <w:br/>
      </w:r>
      <w:r w:rsidRPr="00E85BA3">
        <w:rPr>
          <w:rFonts w:ascii="Arial" w:eastAsia="Times New Roman" w:hAnsi="Arial" w:cs="Arial"/>
          <w:b/>
          <w:sz w:val="24"/>
          <w:szCs w:val="24"/>
          <w:u w:val="single"/>
        </w:rPr>
        <w:t>Wyniki imienne:</w:t>
      </w:r>
      <w:r w:rsidRPr="00E85BA3">
        <w:rPr>
          <w:rFonts w:ascii="Arial" w:eastAsia="Times New Roman" w:hAnsi="Arial" w:cs="Arial"/>
          <w:sz w:val="24"/>
          <w:szCs w:val="24"/>
        </w:rPr>
        <w:br/>
        <w:t>ZA (7)</w:t>
      </w:r>
      <w:r w:rsidRPr="00E85BA3">
        <w:rPr>
          <w:rFonts w:ascii="Arial" w:eastAsia="Times New Roman" w:hAnsi="Arial" w:cs="Arial"/>
          <w:sz w:val="24"/>
          <w:szCs w:val="24"/>
        </w:rPr>
        <w:br/>
        <w:t>Leszek Brzeziński, Renata Butryn, Joanna Grobel-Proszowska, Damian Marczak, Dariusz Przytuła, Andrzej Szymonik, Łukasz Warchoł</w:t>
      </w:r>
      <w:r w:rsidRPr="00E85BA3">
        <w:rPr>
          <w:rFonts w:ascii="Arial" w:eastAsia="Times New Roman" w:hAnsi="Arial" w:cs="Arial"/>
          <w:sz w:val="24"/>
          <w:szCs w:val="24"/>
        </w:rPr>
        <w:br/>
      </w:r>
      <w:r w:rsidRPr="00E85BA3">
        <w:rPr>
          <w:rFonts w:ascii="Arial" w:eastAsia="Times New Roman" w:hAnsi="Arial" w:cs="Arial"/>
          <w:sz w:val="24"/>
          <w:szCs w:val="24"/>
        </w:rPr>
        <w:br/>
        <w:t>PRZECIW (16)</w:t>
      </w:r>
      <w:r w:rsidRPr="00E85BA3">
        <w:rPr>
          <w:rFonts w:ascii="Arial" w:eastAsia="Times New Roman" w:hAnsi="Arial" w:cs="Arial"/>
          <w:sz w:val="24"/>
          <w:szCs w:val="24"/>
        </w:rPr>
        <w:br/>
        <w:t>Jerzy Augustyn, Mariusz Bajek, Maria Chojnacka, Łukasz Durek, Ilona Kaczmarek, Andrzej Kochan, Agata Krzek, Elżbieta Kulpa, Paweł Madej, Lucjan Małek, Paulina Miśko, Karolina Paleń, Piotr Rut, Jan Sibiga, Stanisław Sobieraj, Franciszek Zaborowski</w:t>
      </w:r>
      <w:r>
        <w:rPr>
          <w:rFonts w:ascii="Segoe UI" w:eastAsia="Times New Roman" w:hAnsi="Segoe UI" w:cs="Segoe UI"/>
        </w:rPr>
        <w:br/>
      </w:r>
    </w:p>
    <w:p w:rsidR="00FE5DB8" w:rsidRDefault="0030539D" w:rsidP="009C104F">
      <w:pPr>
        <w:spacing w:line="276" w:lineRule="auto"/>
        <w:rPr>
          <w:rFonts w:ascii="Arial" w:hAnsi="Arial" w:cs="Arial"/>
          <w:sz w:val="24"/>
          <w:szCs w:val="24"/>
        </w:rPr>
      </w:pPr>
      <w:r>
        <w:rPr>
          <w:rFonts w:ascii="Arial" w:hAnsi="Arial" w:cs="Arial"/>
          <w:sz w:val="24"/>
          <w:szCs w:val="24"/>
        </w:rPr>
        <w:t xml:space="preserve">Punkt 11 został zdjęty z porządku obrad. </w:t>
      </w:r>
    </w:p>
    <w:p w:rsidR="00FE5DB8" w:rsidRDefault="00FE5DB8" w:rsidP="009C104F">
      <w:pPr>
        <w:spacing w:line="276" w:lineRule="auto"/>
        <w:jc w:val="center"/>
        <w:rPr>
          <w:rFonts w:ascii="Arial" w:hAnsi="Arial" w:cs="Arial"/>
          <w:b/>
          <w:sz w:val="24"/>
          <w:szCs w:val="24"/>
        </w:rPr>
      </w:pPr>
      <w:r w:rsidRPr="00FE5DB8">
        <w:rPr>
          <w:rFonts w:ascii="Arial" w:hAnsi="Arial" w:cs="Arial"/>
          <w:b/>
          <w:sz w:val="24"/>
          <w:szCs w:val="24"/>
        </w:rPr>
        <w:t>Ad. 2</w:t>
      </w:r>
    </w:p>
    <w:p w:rsidR="000B546D" w:rsidRPr="007D5C31" w:rsidRDefault="000B546D" w:rsidP="000B546D">
      <w:pPr>
        <w:shd w:val="clear" w:color="auto" w:fill="FFFFFF"/>
        <w:suppressAutoHyphens/>
        <w:spacing w:after="0" w:line="276" w:lineRule="auto"/>
        <w:jc w:val="both"/>
        <w:rPr>
          <w:rFonts w:ascii="Arial" w:hAnsi="Arial" w:cs="Arial"/>
          <w:color w:val="201F1E"/>
          <w:sz w:val="24"/>
          <w:szCs w:val="24"/>
        </w:rPr>
      </w:pPr>
      <w:r w:rsidRPr="007D5C31">
        <w:rPr>
          <w:rFonts w:ascii="Arial" w:hAnsi="Arial" w:cs="Arial"/>
          <w:sz w:val="24"/>
          <w:szCs w:val="24"/>
        </w:rPr>
        <w:t>Przyjęcie protokołu z LXVI Sesji Rady Miejskiej.</w:t>
      </w:r>
    </w:p>
    <w:p w:rsidR="000B546D" w:rsidRDefault="000B546D" w:rsidP="009C104F">
      <w:pPr>
        <w:spacing w:line="276" w:lineRule="auto"/>
        <w:jc w:val="center"/>
        <w:rPr>
          <w:rFonts w:ascii="Arial" w:hAnsi="Arial" w:cs="Arial"/>
          <w:b/>
          <w:sz w:val="24"/>
          <w:szCs w:val="24"/>
        </w:rPr>
      </w:pPr>
    </w:p>
    <w:p w:rsidR="004C651F" w:rsidRDefault="003F3BD5" w:rsidP="004C651F">
      <w:pPr>
        <w:spacing w:line="276" w:lineRule="auto"/>
        <w:rPr>
          <w:rFonts w:ascii="Arial" w:hAnsi="Arial" w:cs="Arial"/>
          <w:sz w:val="24"/>
          <w:szCs w:val="24"/>
        </w:rPr>
      </w:pPr>
      <w:r w:rsidRPr="003F3BD5">
        <w:rPr>
          <w:rFonts w:ascii="Arial" w:hAnsi="Arial" w:cs="Arial"/>
          <w:sz w:val="24"/>
          <w:szCs w:val="24"/>
        </w:rPr>
        <w:t>Radni nie wnieśli uwag do Protokoł</w:t>
      </w:r>
      <w:r w:rsidR="004C651F">
        <w:rPr>
          <w:rFonts w:ascii="Arial" w:hAnsi="Arial" w:cs="Arial"/>
          <w:sz w:val="24"/>
          <w:szCs w:val="24"/>
        </w:rPr>
        <w:t xml:space="preserve">u z LXVI Sesji Rady Miejskiej. </w:t>
      </w:r>
    </w:p>
    <w:p w:rsidR="004C651F" w:rsidRPr="004C651F" w:rsidRDefault="004C651F" w:rsidP="004C651F">
      <w:pPr>
        <w:spacing w:line="276" w:lineRule="auto"/>
        <w:rPr>
          <w:rFonts w:ascii="Arial" w:hAnsi="Arial" w:cs="Arial"/>
          <w:sz w:val="24"/>
          <w:szCs w:val="24"/>
        </w:rPr>
      </w:pPr>
    </w:p>
    <w:p w:rsidR="004C651F" w:rsidRPr="004C651F" w:rsidRDefault="004C651F" w:rsidP="004C651F">
      <w:pPr>
        <w:spacing w:line="276" w:lineRule="auto"/>
        <w:jc w:val="center"/>
        <w:rPr>
          <w:rFonts w:ascii="Arial" w:hAnsi="Arial" w:cs="Arial"/>
          <w:b/>
          <w:sz w:val="24"/>
          <w:szCs w:val="24"/>
        </w:rPr>
      </w:pPr>
      <w:r w:rsidRPr="00F80F9E">
        <w:rPr>
          <w:rFonts w:ascii="Arial" w:hAnsi="Arial" w:cs="Arial"/>
          <w:b/>
          <w:sz w:val="24"/>
          <w:szCs w:val="24"/>
        </w:rPr>
        <w:t>Ad. 3</w:t>
      </w:r>
    </w:p>
    <w:p w:rsidR="004C651F" w:rsidRPr="00ED5C0A" w:rsidRDefault="004C651F" w:rsidP="00CC7E58">
      <w:pPr>
        <w:spacing w:line="276" w:lineRule="auto"/>
        <w:jc w:val="both"/>
        <w:rPr>
          <w:rFonts w:ascii="Arial" w:hAnsi="Arial" w:cs="Arial"/>
          <w:sz w:val="24"/>
          <w:szCs w:val="24"/>
        </w:rPr>
      </w:pPr>
      <w:r w:rsidRPr="00ED5C0A">
        <w:rPr>
          <w:rFonts w:ascii="Arial" w:hAnsi="Arial" w:cs="Arial"/>
          <w:sz w:val="24"/>
          <w:szCs w:val="24"/>
        </w:rPr>
        <w:t xml:space="preserve">Projekt uchwały w sprawie udzielenia </w:t>
      </w:r>
      <w:r w:rsidR="006D42AE">
        <w:rPr>
          <w:rFonts w:ascii="Arial" w:hAnsi="Arial" w:cs="Arial"/>
          <w:sz w:val="24"/>
          <w:szCs w:val="24"/>
        </w:rPr>
        <w:t>Prezydent</w:t>
      </w:r>
      <w:r>
        <w:rPr>
          <w:rFonts w:ascii="Arial" w:hAnsi="Arial" w:cs="Arial"/>
          <w:sz w:val="24"/>
          <w:szCs w:val="24"/>
        </w:rPr>
        <w:t xml:space="preserve">owi Miasta Stalowej Woli </w:t>
      </w:r>
      <w:r w:rsidRPr="00ED5C0A">
        <w:rPr>
          <w:rFonts w:ascii="Arial" w:hAnsi="Arial" w:cs="Arial"/>
          <w:sz w:val="24"/>
          <w:szCs w:val="24"/>
        </w:rPr>
        <w:t xml:space="preserve">wotum </w:t>
      </w:r>
      <w:r>
        <w:rPr>
          <w:rFonts w:ascii="Arial" w:hAnsi="Arial" w:cs="Arial"/>
          <w:sz w:val="24"/>
          <w:szCs w:val="24"/>
        </w:rPr>
        <w:t xml:space="preserve">zaufania </w:t>
      </w:r>
      <w:r w:rsidRPr="00ED5C0A">
        <w:rPr>
          <w:rFonts w:ascii="Arial" w:hAnsi="Arial" w:cs="Arial"/>
          <w:sz w:val="24"/>
          <w:szCs w:val="24"/>
        </w:rPr>
        <w:t>(przedstawienie Raportu o stanie Miasta za 202</w:t>
      </w:r>
      <w:r>
        <w:rPr>
          <w:rFonts w:ascii="Arial" w:hAnsi="Arial" w:cs="Arial"/>
          <w:sz w:val="24"/>
          <w:szCs w:val="24"/>
        </w:rPr>
        <w:t>2 rok, debata nad R</w:t>
      </w:r>
      <w:r w:rsidRPr="00ED5C0A">
        <w:rPr>
          <w:rFonts w:ascii="Arial" w:hAnsi="Arial" w:cs="Arial"/>
          <w:sz w:val="24"/>
          <w:szCs w:val="24"/>
        </w:rPr>
        <w:t>aportem).</w:t>
      </w:r>
    </w:p>
    <w:p w:rsidR="004A4FCE" w:rsidRDefault="004A4FCE" w:rsidP="004C651F">
      <w:pPr>
        <w:spacing w:line="276" w:lineRule="auto"/>
        <w:jc w:val="both"/>
        <w:rPr>
          <w:rFonts w:ascii="Arial" w:hAnsi="Arial" w:cs="Arial"/>
          <w:sz w:val="24"/>
          <w:szCs w:val="24"/>
        </w:rPr>
      </w:pPr>
    </w:p>
    <w:p w:rsidR="004C651F" w:rsidRDefault="00C87456" w:rsidP="004C651F">
      <w:pPr>
        <w:spacing w:line="276" w:lineRule="auto"/>
        <w:jc w:val="both"/>
        <w:rPr>
          <w:rFonts w:ascii="Arial" w:hAnsi="Arial" w:cs="Arial"/>
          <w:sz w:val="24"/>
          <w:szCs w:val="24"/>
        </w:rPr>
      </w:pPr>
      <w:r>
        <w:rPr>
          <w:rFonts w:ascii="Arial" w:hAnsi="Arial" w:cs="Arial"/>
          <w:sz w:val="24"/>
          <w:szCs w:val="24"/>
        </w:rPr>
        <w:t>Raport o stanie M</w:t>
      </w:r>
      <w:r w:rsidR="004C651F" w:rsidRPr="00ED5C0A">
        <w:rPr>
          <w:rFonts w:ascii="Arial" w:hAnsi="Arial" w:cs="Arial"/>
          <w:sz w:val="24"/>
          <w:szCs w:val="24"/>
        </w:rPr>
        <w:t>i</w:t>
      </w:r>
      <w:r w:rsidR="004C651F">
        <w:rPr>
          <w:rFonts w:ascii="Arial" w:hAnsi="Arial" w:cs="Arial"/>
          <w:sz w:val="24"/>
          <w:szCs w:val="24"/>
        </w:rPr>
        <w:t>asta</w:t>
      </w:r>
      <w:r>
        <w:rPr>
          <w:rFonts w:ascii="Arial" w:hAnsi="Arial" w:cs="Arial"/>
          <w:sz w:val="24"/>
          <w:szCs w:val="24"/>
        </w:rPr>
        <w:t xml:space="preserve"> za 2022 rok</w:t>
      </w:r>
      <w:r w:rsidR="004C651F">
        <w:rPr>
          <w:rFonts w:ascii="Arial" w:hAnsi="Arial" w:cs="Arial"/>
          <w:sz w:val="24"/>
          <w:szCs w:val="24"/>
        </w:rPr>
        <w:t xml:space="preserve"> stanowi załącznik nr 2 do P</w:t>
      </w:r>
      <w:r w:rsidR="004C651F" w:rsidRPr="00ED5C0A">
        <w:rPr>
          <w:rFonts w:ascii="Arial" w:hAnsi="Arial" w:cs="Arial"/>
          <w:sz w:val="24"/>
          <w:szCs w:val="24"/>
        </w:rPr>
        <w:t>rotokołu.</w:t>
      </w:r>
    </w:p>
    <w:p w:rsidR="00903395" w:rsidRPr="004C651F" w:rsidRDefault="00903395" w:rsidP="00CC7E58">
      <w:pPr>
        <w:spacing w:line="276" w:lineRule="auto"/>
        <w:jc w:val="both"/>
        <w:rPr>
          <w:rFonts w:ascii="Arial" w:hAnsi="Arial" w:cs="Arial"/>
          <w:sz w:val="24"/>
          <w:szCs w:val="24"/>
        </w:rPr>
      </w:pPr>
      <w:r w:rsidRPr="004C651F">
        <w:rPr>
          <w:rFonts w:ascii="Arial" w:hAnsi="Arial" w:cs="Arial"/>
          <w:sz w:val="24"/>
          <w:szCs w:val="24"/>
        </w:rPr>
        <w:t>Przewodniczący Rady Miejskiej poprosił komisje o przedstawienie opinii.</w:t>
      </w:r>
    </w:p>
    <w:p w:rsidR="00903395" w:rsidRDefault="00903395" w:rsidP="00903395">
      <w:pPr>
        <w:spacing w:line="276" w:lineRule="auto"/>
        <w:jc w:val="both"/>
        <w:rPr>
          <w:rFonts w:ascii="Arial" w:hAnsi="Arial" w:cs="Arial"/>
          <w:sz w:val="24"/>
          <w:szCs w:val="24"/>
        </w:rPr>
      </w:pPr>
      <w:r w:rsidRPr="004C651F">
        <w:rPr>
          <w:rFonts w:ascii="Arial" w:hAnsi="Arial" w:cs="Arial"/>
          <w:sz w:val="24"/>
          <w:szCs w:val="24"/>
        </w:rPr>
        <w:t xml:space="preserve">Komisja Budżetu i Finansów pozytywnie zaopiniowała projekt uchwały.  </w:t>
      </w:r>
    </w:p>
    <w:p w:rsidR="00903395" w:rsidRDefault="00903395" w:rsidP="00903395">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p>
    <w:p w:rsidR="00903395" w:rsidRPr="004C651F" w:rsidRDefault="00903395" w:rsidP="00903395">
      <w:pPr>
        <w:spacing w:line="276" w:lineRule="auto"/>
        <w:jc w:val="both"/>
        <w:rPr>
          <w:rFonts w:ascii="Arial" w:hAnsi="Arial" w:cs="Arial"/>
          <w:sz w:val="24"/>
          <w:szCs w:val="24"/>
        </w:rPr>
      </w:pPr>
      <w:r w:rsidRPr="004C651F">
        <w:rPr>
          <w:rFonts w:ascii="Arial" w:hAnsi="Arial" w:cs="Arial"/>
          <w:sz w:val="24"/>
          <w:szCs w:val="24"/>
        </w:rPr>
        <w:lastRenderedPageBreak/>
        <w:t>Komisja Inicjatyw Gospodarczych, Rozwoju i Promocji Miasta pozytywnie zaopiniowała projekt uchwały.</w:t>
      </w:r>
    </w:p>
    <w:p w:rsidR="00903395" w:rsidRPr="004C651F" w:rsidRDefault="00903395" w:rsidP="00903395">
      <w:pPr>
        <w:tabs>
          <w:tab w:val="left" w:pos="540"/>
          <w:tab w:val="left" w:pos="1843"/>
          <w:tab w:val="left" w:pos="5103"/>
        </w:tabs>
        <w:suppressAutoHyphens/>
        <w:spacing w:line="276" w:lineRule="auto"/>
        <w:jc w:val="both"/>
        <w:rPr>
          <w:rFonts w:ascii="Arial" w:hAnsi="Arial" w:cs="Arial"/>
          <w:color w:val="000000"/>
          <w:sz w:val="24"/>
          <w:szCs w:val="24"/>
        </w:rPr>
      </w:pPr>
      <w:r w:rsidRPr="004C651F">
        <w:rPr>
          <w:rFonts w:ascii="Arial" w:hAnsi="Arial" w:cs="Arial"/>
          <w:color w:val="000000"/>
          <w:sz w:val="24"/>
          <w:szCs w:val="24"/>
        </w:rPr>
        <w:t>Komisja Rodziny, Opieki Społecznej i Zdrowia pozytywnie zaopiniowała projekt uchwały.</w:t>
      </w:r>
    </w:p>
    <w:p w:rsidR="00903395" w:rsidRPr="004C651F" w:rsidRDefault="00903395" w:rsidP="00903395">
      <w:pPr>
        <w:tabs>
          <w:tab w:val="left" w:pos="540"/>
          <w:tab w:val="left" w:pos="1843"/>
          <w:tab w:val="left" w:pos="5103"/>
        </w:tabs>
        <w:suppressAutoHyphens/>
        <w:spacing w:line="276" w:lineRule="auto"/>
        <w:jc w:val="both"/>
        <w:rPr>
          <w:rFonts w:ascii="Arial" w:hAnsi="Arial" w:cs="Arial"/>
          <w:color w:val="000000"/>
          <w:sz w:val="24"/>
          <w:szCs w:val="24"/>
        </w:rPr>
      </w:pPr>
      <w:r w:rsidRPr="004C651F">
        <w:rPr>
          <w:rFonts w:ascii="Arial" w:hAnsi="Arial" w:cs="Arial"/>
          <w:color w:val="000000"/>
          <w:sz w:val="24"/>
          <w:szCs w:val="24"/>
        </w:rPr>
        <w:t>Komisja Oświaty, Kultury i Sportu pozytywnie zaopiniowała projekt uchwały.</w:t>
      </w:r>
    </w:p>
    <w:p w:rsidR="00903395" w:rsidRDefault="00903395" w:rsidP="00903395">
      <w:pPr>
        <w:spacing w:line="276" w:lineRule="auto"/>
        <w:jc w:val="both"/>
        <w:rPr>
          <w:rFonts w:ascii="Arial" w:hAnsi="Arial" w:cs="Arial"/>
          <w:sz w:val="24"/>
          <w:szCs w:val="24"/>
        </w:rPr>
      </w:pPr>
      <w:r w:rsidRPr="004C651F">
        <w:rPr>
          <w:rFonts w:ascii="Arial" w:hAnsi="Arial" w:cs="Arial"/>
          <w:sz w:val="24"/>
          <w:szCs w:val="24"/>
        </w:rPr>
        <w:t xml:space="preserve">Komisja Bezpieczeństwa i Porządku Publicznego pozytywnie zaopiniowała projekt  uchwały. </w:t>
      </w:r>
    </w:p>
    <w:p w:rsidR="004F6C9B" w:rsidRPr="004C651F" w:rsidRDefault="004F6C9B" w:rsidP="004F6C9B">
      <w:pPr>
        <w:tabs>
          <w:tab w:val="left" w:pos="540"/>
          <w:tab w:val="left" w:pos="1843"/>
          <w:tab w:val="left" w:pos="5103"/>
        </w:tabs>
        <w:suppressAutoHyphens/>
        <w:spacing w:line="276" w:lineRule="auto"/>
        <w:jc w:val="both"/>
        <w:rPr>
          <w:rFonts w:ascii="Arial" w:hAnsi="Arial" w:cs="Arial"/>
          <w:sz w:val="24"/>
          <w:szCs w:val="24"/>
        </w:rPr>
      </w:pPr>
      <w:r w:rsidRPr="004C651F">
        <w:rPr>
          <w:rFonts w:ascii="Arial" w:hAnsi="Arial" w:cs="Arial"/>
          <w:sz w:val="24"/>
          <w:szCs w:val="24"/>
        </w:rPr>
        <w:t>Komisja Mieszkaniowa pozytywnie zaopiniowała projekt uchwały.</w:t>
      </w:r>
    </w:p>
    <w:p w:rsidR="004C651F" w:rsidRPr="00ED5C0A" w:rsidRDefault="004C651F" w:rsidP="004C651F">
      <w:pPr>
        <w:spacing w:line="276" w:lineRule="auto"/>
        <w:jc w:val="both"/>
        <w:rPr>
          <w:rFonts w:ascii="Arial" w:hAnsi="Arial" w:cs="Arial"/>
          <w:sz w:val="24"/>
          <w:szCs w:val="24"/>
        </w:rPr>
      </w:pPr>
      <w:r>
        <w:rPr>
          <w:rFonts w:ascii="Arial" w:hAnsi="Arial" w:cs="Arial"/>
          <w:sz w:val="24"/>
          <w:szCs w:val="24"/>
        </w:rPr>
        <w:t xml:space="preserve">Pan Lucjusz Nadbereżny </w:t>
      </w:r>
      <w:r w:rsidR="006D42AE">
        <w:rPr>
          <w:rFonts w:ascii="Arial" w:hAnsi="Arial" w:cs="Arial"/>
          <w:sz w:val="24"/>
          <w:szCs w:val="24"/>
        </w:rPr>
        <w:t>Prezydent</w:t>
      </w:r>
      <w:r w:rsidRPr="00ED5C0A">
        <w:rPr>
          <w:rFonts w:ascii="Arial" w:hAnsi="Arial" w:cs="Arial"/>
          <w:sz w:val="24"/>
          <w:szCs w:val="24"/>
        </w:rPr>
        <w:t xml:space="preserve"> Stalowej Woli omówił raport o stanie miasta za 202</w:t>
      </w:r>
      <w:r>
        <w:rPr>
          <w:rFonts w:ascii="Arial" w:hAnsi="Arial" w:cs="Arial"/>
          <w:sz w:val="24"/>
          <w:szCs w:val="24"/>
        </w:rPr>
        <w:t xml:space="preserve">2 </w:t>
      </w:r>
      <w:r w:rsidRPr="00ED5C0A">
        <w:rPr>
          <w:rFonts w:ascii="Arial" w:hAnsi="Arial" w:cs="Arial"/>
          <w:sz w:val="24"/>
          <w:szCs w:val="24"/>
        </w:rPr>
        <w:t xml:space="preserve">rok. </w:t>
      </w:r>
    </w:p>
    <w:p w:rsidR="00CE4B6F" w:rsidRDefault="006D42AE" w:rsidP="00BC19E2">
      <w:pPr>
        <w:spacing w:line="276" w:lineRule="auto"/>
        <w:jc w:val="both"/>
        <w:rPr>
          <w:rFonts w:ascii="Arial" w:hAnsi="Arial" w:cs="Arial"/>
          <w:sz w:val="24"/>
          <w:szCs w:val="24"/>
        </w:rPr>
      </w:pPr>
      <w:r>
        <w:rPr>
          <w:rFonts w:ascii="Arial" w:hAnsi="Arial" w:cs="Arial"/>
          <w:sz w:val="24"/>
          <w:szCs w:val="24"/>
        </w:rPr>
        <w:t>Prezydent</w:t>
      </w:r>
      <w:r w:rsidR="00730917" w:rsidRPr="00F637FE">
        <w:rPr>
          <w:rFonts w:ascii="Arial" w:hAnsi="Arial" w:cs="Arial"/>
          <w:sz w:val="24"/>
          <w:szCs w:val="24"/>
        </w:rPr>
        <w:t xml:space="preserve"> Miasta Stalowej Woli rozpoczął słowami, że </w:t>
      </w:r>
      <w:r w:rsidR="0063043F" w:rsidRPr="00F637FE">
        <w:rPr>
          <w:rFonts w:ascii="Arial" w:hAnsi="Arial" w:cs="Arial"/>
          <w:sz w:val="24"/>
          <w:szCs w:val="24"/>
        </w:rPr>
        <w:t>2022 rok pozostanie w pamięci</w:t>
      </w:r>
      <w:r w:rsidR="0063043F">
        <w:rPr>
          <w:rFonts w:ascii="Arial" w:hAnsi="Arial" w:cs="Arial"/>
          <w:sz w:val="24"/>
          <w:szCs w:val="24"/>
        </w:rPr>
        <w:t xml:space="preserve"> jako trudny o zupełnie nowych okolicznościach</w:t>
      </w:r>
      <w:r w:rsidR="00427E3A">
        <w:rPr>
          <w:rFonts w:ascii="Arial" w:hAnsi="Arial" w:cs="Arial"/>
          <w:sz w:val="24"/>
          <w:szCs w:val="24"/>
        </w:rPr>
        <w:t xml:space="preserve">, które sprawiły, że miasto, samorząd </w:t>
      </w:r>
      <w:r w:rsidR="00F637FE">
        <w:rPr>
          <w:rFonts w:ascii="Arial" w:hAnsi="Arial" w:cs="Arial"/>
          <w:sz w:val="24"/>
          <w:szCs w:val="24"/>
        </w:rPr>
        <w:br/>
      </w:r>
      <w:r w:rsidR="00427E3A">
        <w:rPr>
          <w:rFonts w:ascii="Arial" w:hAnsi="Arial" w:cs="Arial"/>
          <w:sz w:val="24"/>
          <w:szCs w:val="24"/>
        </w:rPr>
        <w:t xml:space="preserve">i mieszkańcy stanęli przed nowymi wyzwaniami związanymi z </w:t>
      </w:r>
      <w:r w:rsidR="00730917">
        <w:rPr>
          <w:rFonts w:ascii="Arial" w:hAnsi="Arial" w:cs="Arial"/>
          <w:sz w:val="24"/>
          <w:szCs w:val="24"/>
        </w:rPr>
        <w:t>wybuch</w:t>
      </w:r>
      <w:r w:rsidR="00427E3A">
        <w:rPr>
          <w:rFonts w:ascii="Arial" w:hAnsi="Arial" w:cs="Arial"/>
          <w:sz w:val="24"/>
          <w:szCs w:val="24"/>
        </w:rPr>
        <w:t>em</w:t>
      </w:r>
      <w:r w:rsidR="00730917">
        <w:rPr>
          <w:rFonts w:ascii="Arial" w:hAnsi="Arial" w:cs="Arial"/>
          <w:sz w:val="24"/>
          <w:szCs w:val="24"/>
        </w:rPr>
        <w:t xml:space="preserve"> wojny na Ukrainie</w:t>
      </w:r>
      <w:r w:rsidR="00427E3A">
        <w:rPr>
          <w:rFonts w:ascii="Arial" w:hAnsi="Arial" w:cs="Arial"/>
          <w:sz w:val="24"/>
          <w:szCs w:val="24"/>
        </w:rPr>
        <w:t xml:space="preserve">. </w:t>
      </w:r>
      <w:r w:rsidR="000227EE">
        <w:rPr>
          <w:rFonts w:ascii="Arial" w:hAnsi="Arial" w:cs="Arial"/>
          <w:sz w:val="24"/>
          <w:szCs w:val="24"/>
        </w:rPr>
        <w:t>Konflikt zbrojny</w:t>
      </w:r>
      <w:r w:rsidR="00B32F36">
        <w:rPr>
          <w:rFonts w:ascii="Arial" w:hAnsi="Arial" w:cs="Arial"/>
          <w:sz w:val="24"/>
          <w:szCs w:val="24"/>
        </w:rPr>
        <w:t xml:space="preserve"> </w:t>
      </w:r>
      <w:r w:rsidR="00730917">
        <w:rPr>
          <w:rFonts w:ascii="Arial" w:hAnsi="Arial" w:cs="Arial"/>
          <w:sz w:val="24"/>
          <w:szCs w:val="24"/>
        </w:rPr>
        <w:t>przyczynił</w:t>
      </w:r>
      <w:r w:rsidR="00B32F36">
        <w:rPr>
          <w:rFonts w:ascii="Arial" w:hAnsi="Arial" w:cs="Arial"/>
          <w:sz w:val="24"/>
          <w:szCs w:val="24"/>
        </w:rPr>
        <w:t xml:space="preserve"> się do powstania </w:t>
      </w:r>
      <w:r w:rsidR="00730917">
        <w:rPr>
          <w:rFonts w:ascii="Arial" w:hAnsi="Arial" w:cs="Arial"/>
          <w:sz w:val="24"/>
          <w:szCs w:val="24"/>
        </w:rPr>
        <w:t>n</w:t>
      </w:r>
      <w:r w:rsidR="00B32F36">
        <w:rPr>
          <w:rFonts w:ascii="Arial" w:hAnsi="Arial" w:cs="Arial"/>
          <w:sz w:val="24"/>
          <w:szCs w:val="24"/>
        </w:rPr>
        <w:t xml:space="preserve">owych </w:t>
      </w:r>
      <w:r w:rsidR="00730917">
        <w:rPr>
          <w:rFonts w:ascii="Arial" w:hAnsi="Arial" w:cs="Arial"/>
          <w:sz w:val="24"/>
          <w:szCs w:val="24"/>
        </w:rPr>
        <w:t>okoliczności</w:t>
      </w:r>
      <w:r w:rsidR="00B32F36">
        <w:rPr>
          <w:rFonts w:ascii="Arial" w:hAnsi="Arial" w:cs="Arial"/>
          <w:sz w:val="24"/>
          <w:szCs w:val="24"/>
        </w:rPr>
        <w:t xml:space="preserve"> </w:t>
      </w:r>
      <w:r w:rsidR="00730917">
        <w:rPr>
          <w:rFonts w:ascii="Arial" w:hAnsi="Arial" w:cs="Arial"/>
          <w:sz w:val="24"/>
          <w:szCs w:val="24"/>
        </w:rPr>
        <w:t>związanych</w:t>
      </w:r>
      <w:r w:rsidR="00B32F36">
        <w:rPr>
          <w:rFonts w:ascii="Arial" w:hAnsi="Arial" w:cs="Arial"/>
          <w:sz w:val="24"/>
          <w:szCs w:val="24"/>
        </w:rPr>
        <w:t xml:space="preserve"> ze </w:t>
      </w:r>
      <w:r w:rsidR="00730917">
        <w:rPr>
          <w:rFonts w:ascii="Arial" w:hAnsi="Arial" w:cs="Arial"/>
          <w:sz w:val="24"/>
          <w:szCs w:val="24"/>
        </w:rPr>
        <w:t>wzrostem</w:t>
      </w:r>
      <w:r w:rsidR="00B32F36">
        <w:rPr>
          <w:rFonts w:ascii="Arial" w:hAnsi="Arial" w:cs="Arial"/>
          <w:sz w:val="24"/>
          <w:szCs w:val="24"/>
        </w:rPr>
        <w:t xml:space="preserve"> cen, </w:t>
      </w:r>
      <w:r w:rsidR="000227EE">
        <w:rPr>
          <w:rFonts w:ascii="Arial" w:hAnsi="Arial" w:cs="Arial"/>
          <w:sz w:val="24"/>
          <w:szCs w:val="24"/>
        </w:rPr>
        <w:t xml:space="preserve">problemami gospodarczymi, </w:t>
      </w:r>
      <w:r w:rsidR="00B32F36">
        <w:rPr>
          <w:rFonts w:ascii="Arial" w:hAnsi="Arial" w:cs="Arial"/>
          <w:sz w:val="24"/>
          <w:szCs w:val="24"/>
        </w:rPr>
        <w:t xml:space="preserve">sprawami </w:t>
      </w:r>
      <w:r w:rsidR="00730917">
        <w:rPr>
          <w:rFonts w:ascii="Arial" w:hAnsi="Arial" w:cs="Arial"/>
          <w:sz w:val="24"/>
          <w:szCs w:val="24"/>
        </w:rPr>
        <w:t>społecznymi</w:t>
      </w:r>
      <w:r w:rsidR="00F637FE">
        <w:rPr>
          <w:rFonts w:ascii="Arial" w:hAnsi="Arial" w:cs="Arial"/>
          <w:sz w:val="24"/>
          <w:szCs w:val="24"/>
        </w:rPr>
        <w:t xml:space="preserve">. Zdaniem </w:t>
      </w:r>
      <w:r>
        <w:rPr>
          <w:rFonts w:ascii="Arial" w:hAnsi="Arial" w:cs="Arial"/>
          <w:sz w:val="24"/>
          <w:szCs w:val="24"/>
        </w:rPr>
        <w:t>Prezydent</w:t>
      </w:r>
      <w:r w:rsidR="000227EE">
        <w:rPr>
          <w:rFonts w:ascii="Arial" w:hAnsi="Arial" w:cs="Arial"/>
          <w:sz w:val="24"/>
          <w:szCs w:val="24"/>
        </w:rPr>
        <w:t>a</w:t>
      </w:r>
      <w:r w:rsidR="00F637FE">
        <w:rPr>
          <w:rFonts w:ascii="Arial" w:hAnsi="Arial" w:cs="Arial"/>
          <w:sz w:val="24"/>
          <w:szCs w:val="24"/>
        </w:rPr>
        <w:t>,</w:t>
      </w:r>
      <w:r w:rsidR="00B32F36">
        <w:rPr>
          <w:rFonts w:ascii="Arial" w:hAnsi="Arial" w:cs="Arial"/>
          <w:sz w:val="24"/>
          <w:szCs w:val="24"/>
        </w:rPr>
        <w:t xml:space="preserve"> </w:t>
      </w:r>
      <w:r w:rsidR="000227EE">
        <w:rPr>
          <w:rFonts w:ascii="Arial" w:hAnsi="Arial" w:cs="Arial"/>
          <w:sz w:val="24"/>
          <w:szCs w:val="24"/>
        </w:rPr>
        <w:t xml:space="preserve">rok 2022 </w:t>
      </w:r>
      <w:r w:rsidR="00B32F36">
        <w:rPr>
          <w:rFonts w:ascii="Arial" w:hAnsi="Arial" w:cs="Arial"/>
          <w:sz w:val="24"/>
          <w:szCs w:val="24"/>
        </w:rPr>
        <w:t xml:space="preserve">otworzył także wiele szans </w:t>
      </w:r>
      <w:r w:rsidR="00730917">
        <w:rPr>
          <w:rFonts w:ascii="Arial" w:hAnsi="Arial" w:cs="Arial"/>
          <w:sz w:val="24"/>
          <w:szCs w:val="24"/>
        </w:rPr>
        <w:t>związanych</w:t>
      </w:r>
      <w:r w:rsidR="00B32F36">
        <w:rPr>
          <w:rFonts w:ascii="Arial" w:hAnsi="Arial" w:cs="Arial"/>
          <w:sz w:val="24"/>
          <w:szCs w:val="24"/>
        </w:rPr>
        <w:t xml:space="preserve"> z </w:t>
      </w:r>
      <w:r w:rsidR="00730917">
        <w:rPr>
          <w:rFonts w:ascii="Arial" w:hAnsi="Arial" w:cs="Arial"/>
          <w:sz w:val="24"/>
          <w:szCs w:val="24"/>
        </w:rPr>
        <w:t>realizacją</w:t>
      </w:r>
      <w:r w:rsidR="00B32F36">
        <w:rPr>
          <w:rFonts w:ascii="Arial" w:hAnsi="Arial" w:cs="Arial"/>
          <w:sz w:val="24"/>
          <w:szCs w:val="24"/>
        </w:rPr>
        <w:t xml:space="preserve"> S</w:t>
      </w:r>
      <w:r w:rsidR="00730917">
        <w:rPr>
          <w:rFonts w:ascii="Arial" w:hAnsi="Arial" w:cs="Arial"/>
          <w:sz w:val="24"/>
          <w:szCs w:val="24"/>
        </w:rPr>
        <w:t>trategicznego</w:t>
      </w:r>
      <w:r w:rsidR="00B32F36">
        <w:rPr>
          <w:rFonts w:ascii="Arial" w:hAnsi="Arial" w:cs="Arial"/>
          <w:sz w:val="24"/>
          <w:szCs w:val="24"/>
        </w:rPr>
        <w:t xml:space="preserve"> P</w:t>
      </w:r>
      <w:r w:rsidR="00730917">
        <w:rPr>
          <w:rFonts w:ascii="Arial" w:hAnsi="Arial" w:cs="Arial"/>
          <w:sz w:val="24"/>
          <w:szCs w:val="24"/>
        </w:rPr>
        <w:t>arku Inwestycyjnego</w:t>
      </w:r>
      <w:r w:rsidR="00B32F36">
        <w:rPr>
          <w:rFonts w:ascii="Arial" w:hAnsi="Arial" w:cs="Arial"/>
          <w:sz w:val="24"/>
          <w:szCs w:val="24"/>
        </w:rPr>
        <w:t xml:space="preserve"> </w:t>
      </w:r>
      <w:r w:rsidR="00730917">
        <w:rPr>
          <w:rFonts w:ascii="Arial" w:hAnsi="Arial" w:cs="Arial"/>
          <w:sz w:val="24"/>
          <w:szCs w:val="24"/>
        </w:rPr>
        <w:t>Euro-Park Stalowa Wola.</w:t>
      </w:r>
      <w:r w:rsidR="00B32F36">
        <w:rPr>
          <w:rFonts w:ascii="Arial" w:hAnsi="Arial" w:cs="Arial"/>
          <w:sz w:val="24"/>
          <w:szCs w:val="24"/>
        </w:rPr>
        <w:t xml:space="preserve"> </w:t>
      </w:r>
      <w:r w:rsidR="006766C2">
        <w:rPr>
          <w:rFonts w:ascii="Arial" w:hAnsi="Arial" w:cs="Arial"/>
          <w:sz w:val="24"/>
          <w:szCs w:val="24"/>
        </w:rPr>
        <w:t xml:space="preserve">Dodał, iż </w:t>
      </w:r>
      <w:r w:rsidR="00B32F36">
        <w:rPr>
          <w:rFonts w:ascii="Arial" w:hAnsi="Arial" w:cs="Arial"/>
          <w:sz w:val="24"/>
          <w:szCs w:val="24"/>
        </w:rPr>
        <w:t xml:space="preserve">jest to </w:t>
      </w:r>
      <w:r w:rsidR="006766C2">
        <w:rPr>
          <w:rFonts w:ascii="Arial" w:hAnsi="Arial" w:cs="Arial"/>
          <w:sz w:val="24"/>
          <w:szCs w:val="24"/>
        </w:rPr>
        <w:t>trudny projekt</w:t>
      </w:r>
      <w:r w:rsidR="00B32F36">
        <w:rPr>
          <w:rFonts w:ascii="Arial" w:hAnsi="Arial" w:cs="Arial"/>
          <w:sz w:val="24"/>
          <w:szCs w:val="24"/>
        </w:rPr>
        <w:t xml:space="preserve"> </w:t>
      </w:r>
      <w:r w:rsidR="006766C2">
        <w:rPr>
          <w:rFonts w:ascii="Arial" w:hAnsi="Arial" w:cs="Arial"/>
          <w:sz w:val="24"/>
          <w:szCs w:val="24"/>
        </w:rPr>
        <w:t>wymagający</w:t>
      </w:r>
      <w:r w:rsidR="00B32F36">
        <w:rPr>
          <w:rFonts w:ascii="Arial" w:hAnsi="Arial" w:cs="Arial"/>
          <w:sz w:val="24"/>
          <w:szCs w:val="24"/>
        </w:rPr>
        <w:t xml:space="preserve"> </w:t>
      </w:r>
      <w:r w:rsidR="006766C2">
        <w:rPr>
          <w:rFonts w:ascii="Arial" w:hAnsi="Arial" w:cs="Arial"/>
          <w:sz w:val="24"/>
          <w:szCs w:val="24"/>
        </w:rPr>
        <w:t xml:space="preserve">dużego </w:t>
      </w:r>
      <w:r w:rsidR="00BC19E2">
        <w:rPr>
          <w:rFonts w:ascii="Arial" w:hAnsi="Arial" w:cs="Arial"/>
          <w:sz w:val="24"/>
          <w:szCs w:val="24"/>
        </w:rPr>
        <w:t>działania i ważnych decyzji - p</w:t>
      </w:r>
      <w:r w:rsidR="00B32F36">
        <w:rPr>
          <w:rFonts w:ascii="Arial" w:hAnsi="Arial" w:cs="Arial"/>
          <w:sz w:val="24"/>
          <w:szCs w:val="24"/>
        </w:rPr>
        <w:t xml:space="preserve">rojekt </w:t>
      </w:r>
      <w:r w:rsidR="006766C2">
        <w:rPr>
          <w:rFonts w:ascii="Arial" w:hAnsi="Arial" w:cs="Arial"/>
          <w:sz w:val="24"/>
          <w:szCs w:val="24"/>
        </w:rPr>
        <w:t>sukcesu</w:t>
      </w:r>
      <w:r w:rsidR="00D36EB4">
        <w:rPr>
          <w:rFonts w:ascii="Arial" w:hAnsi="Arial" w:cs="Arial"/>
          <w:sz w:val="24"/>
          <w:szCs w:val="24"/>
        </w:rPr>
        <w:t xml:space="preserve"> dla M</w:t>
      </w:r>
      <w:r w:rsidR="00B32F36">
        <w:rPr>
          <w:rFonts w:ascii="Arial" w:hAnsi="Arial" w:cs="Arial"/>
          <w:sz w:val="24"/>
          <w:szCs w:val="24"/>
        </w:rPr>
        <w:t xml:space="preserve">iasta </w:t>
      </w:r>
      <w:r w:rsidR="006766C2">
        <w:rPr>
          <w:rFonts w:ascii="Arial" w:hAnsi="Arial" w:cs="Arial"/>
          <w:sz w:val="24"/>
          <w:szCs w:val="24"/>
        </w:rPr>
        <w:t>Stalowej</w:t>
      </w:r>
      <w:r w:rsidR="00D36EB4">
        <w:rPr>
          <w:rFonts w:ascii="Arial" w:hAnsi="Arial" w:cs="Arial"/>
          <w:sz w:val="24"/>
          <w:szCs w:val="24"/>
        </w:rPr>
        <w:t xml:space="preserve"> Woli, który</w:t>
      </w:r>
      <w:r w:rsidR="00B32F36">
        <w:rPr>
          <w:rFonts w:ascii="Arial" w:hAnsi="Arial" w:cs="Arial"/>
          <w:sz w:val="24"/>
          <w:szCs w:val="24"/>
        </w:rPr>
        <w:t xml:space="preserve"> </w:t>
      </w:r>
      <w:r w:rsidR="006766C2">
        <w:rPr>
          <w:rFonts w:ascii="Arial" w:hAnsi="Arial" w:cs="Arial"/>
          <w:sz w:val="24"/>
          <w:szCs w:val="24"/>
        </w:rPr>
        <w:t>dzisiaj</w:t>
      </w:r>
      <w:r w:rsidR="00B32F36">
        <w:rPr>
          <w:rFonts w:ascii="Arial" w:hAnsi="Arial" w:cs="Arial"/>
          <w:sz w:val="24"/>
          <w:szCs w:val="24"/>
        </w:rPr>
        <w:t xml:space="preserve"> jest we </w:t>
      </w:r>
      <w:r w:rsidR="006766C2">
        <w:rPr>
          <w:rFonts w:ascii="Arial" w:hAnsi="Arial" w:cs="Arial"/>
          <w:sz w:val="24"/>
          <w:szCs w:val="24"/>
        </w:rPr>
        <w:t>wstępnej</w:t>
      </w:r>
      <w:r w:rsidR="00B32F36">
        <w:rPr>
          <w:rFonts w:ascii="Arial" w:hAnsi="Arial" w:cs="Arial"/>
          <w:sz w:val="24"/>
          <w:szCs w:val="24"/>
        </w:rPr>
        <w:t xml:space="preserve"> fazie </w:t>
      </w:r>
      <w:r w:rsidR="006766C2">
        <w:rPr>
          <w:rFonts w:ascii="Arial" w:hAnsi="Arial" w:cs="Arial"/>
          <w:sz w:val="24"/>
          <w:szCs w:val="24"/>
        </w:rPr>
        <w:t>realizacji</w:t>
      </w:r>
      <w:r w:rsidR="00B32F36">
        <w:rPr>
          <w:rFonts w:ascii="Arial" w:hAnsi="Arial" w:cs="Arial"/>
          <w:sz w:val="24"/>
          <w:szCs w:val="24"/>
        </w:rPr>
        <w:t xml:space="preserve"> i pozyskiwania </w:t>
      </w:r>
      <w:r w:rsidR="006766C2">
        <w:rPr>
          <w:rFonts w:ascii="Arial" w:hAnsi="Arial" w:cs="Arial"/>
          <w:sz w:val="24"/>
          <w:szCs w:val="24"/>
        </w:rPr>
        <w:t>inwestorów</w:t>
      </w:r>
      <w:r w:rsidR="00B32F36">
        <w:rPr>
          <w:rFonts w:ascii="Arial" w:hAnsi="Arial" w:cs="Arial"/>
          <w:sz w:val="24"/>
          <w:szCs w:val="24"/>
        </w:rPr>
        <w:t xml:space="preserve">. </w:t>
      </w:r>
      <w:r w:rsidR="00BC19E2">
        <w:rPr>
          <w:rFonts w:ascii="Arial" w:hAnsi="Arial" w:cs="Arial"/>
          <w:sz w:val="24"/>
          <w:szCs w:val="24"/>
        </w:rPr>
        <w:t xml:space="preserve">Zdaniem pana Nadbereżnego, pokazuje to olbrzymią zmianę, która następuje </w:t>
      </w:r>
      <w:r w:rsidR="00F637FE">
        <w:rPr>
          <w:rFonts w:ascii="Arial" w:hAnsi="Arial" w:cs="Arial"/>
          <w:sz w:val="24"/>
          <w:szCs w:val="24"/>
        </w:rPr>
        <w:br/>
      </w:r>
      <w:r w:rsidR="00BC19E2">
        <w:rPr>
          <w:rFonts w:ascii="Arial" w:hAnsi="Arial" w:cs="Arial"/>
          <w:sz w:val="24"/>
          <w:szCs w:val="24"/>
        </w:rPr>
        <w:t>w Stalowej Woli oraz szansę dla samorządu i mieszkańców Stalowej Woli. Jak powiedzi</w:t>
      </w:r>
      <w:r w:rsidR="00F637FE">
        <w:rPr>
          <w:rFonts w:ascii="Arial" w:hAnsi="Arial" w:cs="Arial"/>
          <w:sz w:val="24"/>
          <w:szCs w:val="24"/>
        </w:rPr>
        <w:t xml:space="preserve">ał </w:t>
      </w:r>
      <w:r>
        <w:rPr>
          <w:rFonts w:ascii="Arial" w:hAnsi="Arial" w:cs="Arial"/>
          <w:sz w:val="24"/>
          <w:szCs w:val="24"/>
        </w:rPr>
        <w:t>Prezydent</w:t>
      </w:r>
      <w:r w:rsidR="00BC19E2">
        <w:rPr>
          <w:rFonts w:ascii="Arial" w:hAnsi="Arial" w:cs="Arial"/>
          <w:sz w:val="24"/>
          <w:szCs w:val="24"/>
        </w:rPr>
        <w:t>, Euro-Park Stalowa Wo</w:t>
      </w:r>
      <w:r w:rsidR="00B32F36">
        <w:rPr>
          <w:rFonts w:ascii="Arial" w:hAnsi="Arial" w:cs="Arial"/>
          <w:sz w:val="24"/>
          <w:szCs w:val="24"/>
        </w:rPr>
        <w:t xml:space="preserve">la dał </w:t>
      </w:r>
      <w:r w:rsidR="00D36EB4">
        <w:rPr>
          <w:rFonts w:ascii="Arial" w:hAnsi="Arial" w:cs="Arial"/>
          <w:sz w:val="24"/>
          <w:szCs w:val="24"/>
        </w:rPr>
        <w:t>podstawy</w:t>
      </w:r>
      <w:r w:rsidR="00BC19E2">
        <w:rPr>
          <w:rFonts w:ascii="Arial" w:hAnsi="Arial" w:cs="Arial"/>
          <w:sz w:val="24"/>
          <w:szCs w:val="24"/>
        </w:rPr>
        <w:t>,</w:t>
      </w:r>
      <w:r w:rsidR="00B32F36">
        <w:rPr>
          <w:rFonts w:ascii="Arial" w:hAnsi="Arial" w:cs="Arial"/>
          <w:sz w:val="24"/>
          <w:szCs w:val="24"/>
        </w:rPr>
        <w:t xml:space="preserve"> aby rok </w:t>
      </w:r>
      <w:r w:rsidR="00BC19E2">
        <w:rPr>
          <w:rFonts w:ascii="Arial" w:hAnsi="Arial" w:cs="Arial"/>
          <w:sz w:val="24"/>
          <w:szCs w:val="24"/>
        </w:rPr>
        <w:t>budżetowy</w:t>
      </w:r>
      <w:r w:rsidR="00B32F36">
        <w:rPr>
          <w:rFonts w:ascii="Arial" w:hAnsi="Arial" w:cs="Arial"/>
          <w:sz w:val="24"/>
          <w:szCs w:val="24"/>
        </w:rPr>
        <w:t xml:space="preserve"> 2022 był </w:t>
      </w:r>
      <w:r w:rsidR="00BC19E2">
        <w:rPr>
          <w:rFonts w:ascii="Arial" w:hAnsi="Arial" w:cs="Arial"/>
          <w:sz w:val="24"/>
          <w:szCs w:val="24"/>
        </w:rPr>
        <w:t xml:space="preserve">najlepszym w historii </w:t>
      </w:r>
      <w:r w:rsidR="00B32F36">
        <w:rPr>
          <w:rFonts w:ascii="Arial" w:hAnsi="Arial" w:cs="Arial"/>
          <w:sz w:val="24"/>
          <w:szCs w:val="24"/>
        </w:rPr>
        <w:t xml:space="preserve">pod </w:t>
      </w:r>
      <w:r w:rsidR="00BC19E2">
        <w:rPr>
          <w:rFonts w:ascii="Arial" w:hAnsi="Arial" w:cs="Arial"/>
          <w:sz w:val="24"/>
          <w:szCs w:val="24"/>
        </w:rPr>
        <w:t>względem wskaźników,</w:t>
      </w:r>
      <w:r w:rsidR="00B32F36">
        <w:rPr>
          <w:rFonts w:ascii="Arial" w:hAnsi="Arial" w:cs="Arial"/>
          <w:sz w:val="24"/>
          <w:szCs w:val="24"/>
        </w:rPr>
        <w:t xml:space="preserve"> </w:t>
      </w:r>
      <w:r w:rsidR="00BC19E2">
        <w:rPr>
          <w:rFonts w:ascii="Arial" w:hAnsi="Arial" w:cs="Arial"/>
          <w:sz w:val="24"/>
          <w:szCs w:val="24"/>
        </w:rPr>
        <w:t>realizacji</w:t>
      </w:r>
      <w:r w:rsidR="00B32F36">
        <w:rPr>
          <w:rFonts w:ascii="Arial" w:hAnsi="Arial" w:cs="Arial"/>
          <w:sz w:val="24"/>
          <w:szCs w:val="24"/>
        </w:rPr>
        <w:t xml:space="preserve"> </w:t>
      </w:r>
      <w:r w:rsidR="00BC19E2">
        <w:rPr>
          <w:rFonts w:ascii="Arial" w:hAnsi="Arial" w:cs="Arial"/>
          <w:sz w:val="24"/>
          <w:szCs w:val="24"/>
        </w:rPr>
        <w:t>inwestycji,</w:t>
      </w:r>
      <w:r w:rsidR="00B32F36">
        <w:rPr>
          <w:rFonts w:ascii="Arial" w:hAnsi="Arial" w:cs="Arial"/>
          <w:sz w:val="24"/>
          <w:szCs w:val="24"/>
        </w:rPr>
        <w:t xml:space="preserve"> </w:t>
      </w:r>
      <w:r w:rsidR="00BC19E2">
        <w:rPr>
          <w:rFonts w:ascii="Arial" w:hAnsi="Arial" w:cs="Arial"/>
          <w:sz w:val="24"/>
          <w:szCs w:val="24"/>
        </w:rPr>
        <w:t>ilości</w:t>
      </w:r>
      <w:r w:rsidR="00B32F36">
        <w:rPr>
          <w:rFonts w:ascii="Arial" w:hAnsi="Arial" w:cs="Arial"/>
          <w:sz w:val="24"/>
          <w:szCs w:val="24"/>
        </w:rPr>
        <w:t xml:space="preserve"> </w:t>
      </w:r>
      <w:r w:rsidR="00D36EB4">
        <w:rPr>
          <w:rFonts w:ascii="Arial" w:hAnsi="Arial" w:cs="Arial"/>
          <w:sz w:val="24"/>
          <w:szCs w:val="24"/>
        </w:rPr>
        <w:t xml:space="preserve">nowych </w:t>
      </w:r>
      <w:r w:rsidR="00B32F36">
        <w:rPr>
          <w:rFonts w:ascii="Arial" w:hAnsi="Arial" w:cs="Arial"/>
          <w:sz w:val="24"/>
          <w:szCs w:val="24"/>
        </w:rPr>
        <w:t xml:space="preserve">zadań projektowych i </w:t>
      </w:r>
      <w:r w:rsidR="00BC19E2">
        <w:rPr>
          <w:rFonts w:ascii="Arial" w:hAnsi="Arial" w:cs="Arial"/>
          <w:sz w:val="24"/>
          <w:szCs w:val="24"/>
        </w:rPr>
        <w:t>pozyskiwanych</w:t>
      </w:r>
      <w:r w:rsidR="00B32F36">
        <w:rPr>
          <w:rFonts w:ascii="Arial" w:hAnsi="Arial" w:cs="Arial"/>
          <w:sz w:val="24"/>
          <w:szCs w:val="24"/>
        </w:rPr>
        <w:t xml:space="preserve"> </w:t>
      </w:r>
      <w:r w:rsidR="00BC19E2">
        <w:rPr>
          <w:rFonts w:ascii="Arial" w:hAnsi="Arial" w:cs="Arial"/>
          <w:sz w:val="24"/>
          <w:szCs w:val="24"/>
        </w:rPr>
        <w:t>środków a także</w:t>
      </w:r>
      <w:r w:rsidR="00B32F36">
        <w:rPr>
          <w:rFonts w:ascii="Arial" w:hAnsi="Arial" w:cs="Arial"/>
          <w:sz w:val="24"/>
          <w:szCs w:val="24"/>
        </w:rPr>
        <w:t xml:space="preserve"> </w:t>
      </w:r>
      <w:r w:rsidR="00BC19E2">
        <w:rPr>
          <w:rFonts w:ascii="Arial" w:hAnsi="Arial" w:cs="Arial"/>
          <w:sz w:val="24"/>
          <w:szCs w:val="24"/>
        </w:rPr>
        <w:t>wskaźników</w:t>
      </w:r>
      <w:r w:rsidR="00B32F36">
        <w:rPr>
          <w:rFonts w:ascii="Arial" w:hAnsi="Arial" w:cs="Arial"/>
          <w:sz w:val="24"/>
          <w:szCs w:val="24"/>
        </w:rPr>
        <w:t xml:space="preserve"> dot. </w:t>
      </w:r>
      <w:r w:rsidR="00BC19E2">
        <w:rPr>
          <w:rFonts w:ascii="Arial" w:hAnsi="Arial" w:cs="Arial"/>
          <w:sz w:val="24"/>
          <w:szCs w:val="24"/>
        </w:rPr>
        <w:t>zadłużenia</w:t>
      </w:r>
      <w:r w:rsidR="00B32F36">
        <w:rPr>
          <w:rFonts w:ascii="Arial" w:hAnsi="Arial" w:cs="Arial"/>
          <w:sz w:val="24"/>
          <w:szCs w:val="24"/>
        </w:rPr>
        <w:t xml:space="preserve">. To </w:t>
      </w:r>
      <w:r w:rsidR="00BC19E2">
        <w:rPr>
          <w:rFonts w:ascii="Arial" w:hAnsi="Arial" w:cs="Arial"/>
          <w:sz w:val="24"/>
          <w:szCs w:val="24"/>
        </w:rPr>
        <w:t>pierwszy</w:t>
      </w:r>
      <w:r w:rsidR="00B32F36">
        <w:rPr>
          <w:rFonts w:ascii="Arial" w:hAnsi="Arial" w:cs="Arial"/>
          <w:sz w:val="24"/>
          <w:szCs w:val="24"/>
        </w:rPr>
        <w:t xml:space="preserve"> rok od 2008 kiedy </w:t>
      </w:r>
      <w:r w:rsidR="00F637FE">
        <w:rPr>
          <w:rFonts w:ascii="Arial" w:hAnsi="Arial" w:cs="Arial"/>
          <w:sz w:val="24"/>
          <w:szCs w:val="24"/>
        </w:rPr>
        <w:t>Stalowa W</w:t>
      </w:r>
      <w:r w:rsidR="00B32F36">
        <w:rPr>
          <w:rFonts w:ascii="Arial" w:hAnsi="Arial" w:cs="Arial"/>
          <w:sz w:val="24"/>
          <w:szCs w:val="24"/>
        </w:rPr>
        <w:t xml:space="preserve">ola nie </w:t>
      </w:r>
      <w:r w:rsidR="00F637FE">
        <w:rPr>
          <w:rFonts w:ascii="Arial" w:hAnsi="Arial" w:cs="Arial"/>
          <w:sz w:val="24"/>
          <w:szCs w:val="24"/>
        </w:rPr>
        <w:t>zaciągnęła</w:t>
      </w:r>
      <w:r w:rsidR="00B32F36">
        <w:rPr>
          <w:rFonts w:ascii="Arial" w:hAnsi="Arial" w:cs="Arial"/>
          <w:sz w:val="24"/>
          <w:szCs w:val="24"/>
        </w:rPr>
        <w:t xml:space="preserve"> </w:t>
      </w:r>
      <w:r w:rsidR="00BC19E2">
        <w:rPr>
          <w:rFonts w:ascii="Arial" w:hAnsi="Arial" w:cs="Arial"/>
          <w:sz w:val="24"/>
          <w:szCs w:val="24"/>
        </w:rPr>
        <w:t>żadnego</w:t>
      </w:r>
      <w:r w:rsidR="00B32F36">
        <w:rPr>
          <w:rFonts w:ascii="Arial" w:hAnsi="Arial" w:cs="Arial"/>
          <w:sz w:val="24"/>
          <w:szCs w:val="24"/>
        </w:rPr>
        <w:t xml:space="preserve"> nowego kredytu. </w:t>
      </w:r>
      <w:r w:rsidR="00BC19E2">
        <w:rPr>
          <w:rFonts w:ascii="Arial" w:hAnsi="Arial" w:cs="Arial"/>
          <w:sz w:val="24"/>
          <w:szCs w:val="24"/>
        </w:rPr>
        <w:t>Dzięki operacjom obejmującym sprzedaż</w:t>
      </w:r>
      <w:r w:rsidR="00B32F36">
        <w:rPr>
          <w:rFonts w:ascii="Arial" w:hAnsi="Arial" w:cs="Arial"/>
          <w:sz w:val="24"/>
          <w:szCs w:val="24"/>
        </w:rPr>
        <w:t xml:space="preserve"> </w:t>
      </w:r>
      <w:r w:rsidR="00BC19E2">
        <w:rPr>
          <w:rFonts w:ascii="Arial" w:hAnsi="Arial" w:cs="Arial"/>
          <w:sz w:val="24"/>
          <w:szCs w:val="24"/>
        </w:rPr>
        <w:t>nieruchomości</w:t>
      </w:r>
      <w:r w:rsidR="00B32F36">
        <w:rPr>
          <w:rFonts w:ascii="Arial" w:hAnsi="Arial" w:cs="Arial"/>
          <w:sz w:val="24"/>
          <w:szCs w:val="24"/>
        </w:rPr>
        <w:t xml:space="preserve"> dla </w:t>
      </w:r>
      <w:r w:rsidR="00BC19E2">
        <w:rPr>
          <w:rFonts w:ascii="Arial" w:hAnsi="Arial" w:cs="Arial"/>
          <w:sz w:val="24"/>
          <w:szCs w:val="24"/>
        </w:rPr>
        <w:t>strategicznych inwestorów,</w:t>
      </w:r>
      <w:r w:rsidR="00B32F36">
        <w:rPr>
          <w:rFonts w:ascii="Arial" w:hAnsi="Arial" w:cs="Arial"/>
          <w:sz w:val="24"/>
          <w:szCs w:val="24"/>
        </w:rPr>
        <w:t xml:space="preserve"> jak HSW i SK </w:t>
      </w:r>
      <w:r w:rsidR="00BC19E2">
        <w:rPr>
          <w:rFonts w:ascii="Arial" w:hAnsi="Arial" w:cs="Arial"/>
          <w:sz w:val="24"/>
          <w:szCs w:val="24"/>
        </w:rPr>
        <w:t>Nexilis,</w:t>
      </w:r>
      <w:r w:rsidR="00B32F36">
        <w:rPr>
          <w:rFonts w:ascii="Arial" w:hAnsi="Arial" w:cs="Arial"/>
          <w:sz w:val="24"/>
          <w:szCs w:val="24"/>
        </w:rPr>
        <w:t xml:space="preserve"> </w:t>
      </w:r>
      <w:r w:rsidR="00F637FE">
        <w:rPr>
          <w:rFonts w:ascii="Arial" w:hAnsi="Arial" w:cs="Arial"/>
          <w:sz w:val="24"/>
          <w:szCs w:val="24"/>
        </w:rPr>
        <w:t>realizowano</w:t>
      </w:r>
      <w:r w:rsidR="00B32F36">
        <w:rPr>
          <w:rFonts w:ascii="Arial" w:hAnsi="Arial" w:cs="Arial"/>
          <w:sz w:val="24"/>
          <w:szCs w:val="24"/>
        </w:rPr>
        <w:t xml:space="preserve"> </w:t>
      </w:r>
      <w:r w:rsidR="00BC19E2">
        <w:rPr>
          <w:rFonts w:ascii="Arial" w:hAnsi="Arial" w:cs="Arial"/>
          <w:sz w:val="24"/>
          <w:szCs w:val="24"/>
        </w:rPr>
        <w:t>gigantyczny</w:t>
      </w:r>
      <w:r w:rsidR="00B32F36">
        <w:rPr>
          <w:rFonts w:ascii="Arial" w:hAnsi="Arial" w:cs="Arial"/>
          <w:sz w:val="24"/>
          <w:szCs w:val="24"/>
        </w:rPr>
        <w:t xml:space="preserve"> plan </w:t>
      </w:r>
      <w:r w:rsidR="00BC19E2">
        <w:rPr>
          <w:rFonts w:ascii="Arial" w:hAnsi="Arial" w:cs="Arial"/>
          <w:sz w:val="24"/>
          <w:szCs w:val="24"/>
        </w:rPr>
        <w:t>inwestycyjny nie</w:t>
      </w:r>
      <w:r w:rsidR="00B32F36">
        <w:rPr>
          <w:rFonts w:ascii="Arial" w:hAnsi="Arial" w:cs="Arial"/>
          <w:sz w:val="24"/>
          <w:szCs w:val="24"/>
        </w:rPr>
        <w:t xml:space="preserve">powodujący </w:t>
      </w:r>
      <w:r w:rsidR="00BC19E2">
        <w:rPr>
          <w:rFonts w:ascii="Arial" w:hAnsi="Arial" w:cs="Arial"/>
          <w:sz w:val="24"/>
          <w:szCs w:val="24"/>
        </w:rPr>
        <w:t>zadłużenia</w:t>
      </w:r>
      <w:r w:rsidR="00B32F36">
        <w:rPr>
          <w:rFonts w:ascii="Arial" w:hAnsi="Arial" w:cs="Arial"/>
          <w:sz w:val="24"/>
          <w:szCs w:val="24"/>
        </w:rPr>
        <w:t xml:space="preserve"> a </w:t>
      </w:r>
      <w:r w:rsidR="00BC19E2">
        <w:rPr>
          <w:rFonts w:ascii="Arial" w:hAnsi="Arial" w:cs="Arial"/>
          <w:sz w:val="24"/>
          <w:szCs w:val="24"/>
        </w:rPr>
        <w:t>dokonujący</w:t>
      </w:r>
      <w:r w:rsidR="00B32F36">
        <w:rPr>
          <w:rFonts w:ascii="Arial" w:hAnsi="Arial" w:cs="Arial"/>
          <w:sz w:val="24"/>
          <w:szCs w:val="24"/>
        </w:rPr>
        <w:t xml:space="preserve"> </w:t>
      </w:r>
      <w:r w:rsidR="00BC19E2">
        <w:rPr>
          <w:rFonts w:ascii="Arial" w:hAnsi="Arial" w:cs="Arial"/>
          <w:sz w:val="24"/>
          <w:szCs w:val="24"/>
        </w:rPr>
        <w:t>spłaty</w:t>
      </w:r>
      <w:r w:rsidR="00B32F36">
        <w:rPr>
          <w:rFonts w:ascii="Arial" w:hAnsi="Arial" w:cs="Arial"/>
          <w:sz w:val="24"/>
          <w:szCs w:val="24"/>
        </w:rPr>
        <w:t xml:space="preserve"> starych </w:t>
      </w:r>
      <w:r w:rsidR="00BC19E2">
        <w:rPr>
          <w:rFonts w:ascii="Arial" w:hAnsi="Arial" w:cs="Arial"/>
          <w:sz w:val="24"/>
          <w:szCs w:val="24"/>
        </w:rPr>
        <w:t>zobowiązań</w:t>
      </w:r>
      <w:r w:rsidR="00B32F36">
        <w:rPr>
          <w:rFonts w:ascii="Arial" w:hAnsi="Arial" w:cs="Arial"/>
          <w:sz w:val="24"/>
          <w:szCs w:val="24"/>
        </w:rPr>
        <w:t xml:space="preserve">. </w:t>
      </w:r>
      <w:r w:rsidR="00487F66">
        <w:rPr>
          <w:rFonts w:ascii="Arial" w:hAnsi="Arial" w:cs="Arial"/>
          <w:sz w:val="24"/>
          <w:szCs w:val="24"/>
        </w:rPr>
        <w:t xml:space="preserve">Jak dodał pan </w:t>
      </w:r>
      <w:r>
        <w:rPr>
          <w:rFonts w:ascii="Arial" w:hAnsi="Arial" w:cs="Arial"/>
          <w:sz w:val="24"/>
          <w:szCs w:val="24"/>
        </w:rPr>
        <w:t>Prezydent</w:t>
      </w:r>
      <w:r w:rsidR="00487F66">
        <w:rPr>
          <w:rFonts w:ascii="Arial" w:hAnsi="Arial" w:cs="Arial"/>
          <w:sz w:val="24"/>
          <w:szCs w:val="24"/>
        </w:rPr>
        <w:t>, o</w:t>
      </w:r>
      <w:r w:rsidR="00B32F36">
        <w:rPr>
          <w:rFonts w:ascii="Arial" w:hAnsi="Arial" w:cs="Arial"/>
          <w:sz w:val="24"/>
          <w:szCs w:val="24"/>
        </w:rPr>
        <w:t xml:space="preserve">d blisko 4 kadencji </w:t>
      </w:r>
      <w:r w:rsidR="00487F66">
        <w:rPr>
          <w:rFonts w:ascii="Arial" w:hAnsi="Arial" w:cs="Arial"/>
          <w:sz w:val="24"/>
          <w:szCs w:val="24"/>
        </w:rPr>
        <w:t>wykonywana jest duża praca, aby Stalowa W</w:t>
      </w:r>
      <w:r w:rsidR="00B32F36">
        <w:rPr>
          <w:rFonts w:ascii="Arial" w:hAnsi="Arial" w:cs="Arial"/>
          <w:sz w:val="24"/>
          <w:szCs w:val="24"/>
        </w:rPr>
        <w:t xml:space="preserve">ola była na dobrej </w:t>
      </w:r>
      <w:r w:rsidR="00487F66">
        <w:rPr>
          <w:rFonts w:ascii="Arial" w:hAnsi="Arial" w:cs="Arial"/>
          <w:sz w:val="24"/>
          <w:szCs w:val="24"/>
        </w:rPr>
        <w:t>ścieżce</w:t>
      </w:r>
      <w:r w:rsidR="00B32F36">
        <w:rPr>
          <w:rFonts w:ascii="Arial" w:hAnsi="Arial" w:cs="Arial"/>
          <w:sz w:val="24"/>
          <w:szCs w:val="24"/>
        </w:rPr>
        <w:t xml:space="preserve"> rozwoju. Zadania</w:t>
      </w:r>
      <w:r w:rsidR="00CE4B6F">
        <w:rPr>
          <w:rFonts w:ascii="Arial" w:hAnsi="Arial" w:cs="Arial"/>
          <w:sz w:val="24"/>
          <w:szCs w:val="24"/>
        </w:rPr>
        <w:t>,</w:t>
      </w:r>
      <w:r w:rsidR="00B32F36">
        <w:rPr>
          <w:rFonts w:ascii="Arial" w:hAnsi="Arial" w:cs="Arial"/>
          <w:sz w:val="24"/>
          <w:szCs w:val="24"/>
        </w:rPr>
        <w:t xml:space="preserve"> które </w:t>
      </w:r>
      <w:r w:rsidR="00CE4B6F">
        <w:rPr>
          <w:rFonts w:ascii="Arial" w:hAnsi="Arial" w:cs="Arial"/>
          <w:sz w:val="24"/>
          <w:szCs w:val="24"/>
        </w:rPr>
        <w:t>są podejmowane</w:t>
      </w:r>
      <w:r w:rsidR="00B32F36">
        <w:rPr>
          <w:rFonts w:ascii="Arial" w:hAnsi="Arial" w:cs="Arial"/>
          <w:sz w:val="24"/>
          <w:szCs w:val="24"/>
        </w:rPr>
        <w:t xml:space="preserve"> </w:t>
      </w:r>
      <w:r w:rsidR="00CE4B6F">
        <w:rPr>
          <w:rFonts w:ascii="Arial" w:hAnsi="Arial" w:cs="Arial"/>
          <w:sz w:val="24"/>
          <w:szCs w:val="24"/>
        </w:rPr>
        <w:t>tworzą nowy horyzont rozwoju</w:t>
      </w:r>
      <w:r w:rsidR="00042AE7">
        <w:rPr>
          <w:rFonts w:ascii="Arial" w:hAnsi="Arial" w:cs="Arial"/>
          <w:sz w:val="24"/>
          <w:szCs w:val="24"/>
        </w:rPr>
        <w:t xml:space="preserve"> gospodarczego</w:t>
      </w:r>
      <w:r w:rsidR="00CE4B6F">
        <w:rPr>
          <w:rFonts w:ascii="Arial" w:hAnsi="Arial" w:cs="Arial"/>
          <w:sz w:val="24"/>
          <w:szCs w:val="24"/>
        </w:rPr>
        <w:t xml:space="preserve"> Stalowej Woli i mają istotne</w:t>
      </w:r>
      <w:r w:rsidR="00B32F36">
        <w:rPr>
          <w:rFonts w:ascii="Arial" w:hAnsi="Arial" w:cs="Arial"/>
          <w:sz w:val="24"/>
          <w:szCs w:val="24"/>
        </w:rPr>
        <w:t xml:space="preserve"> </w:t>
      </w:r>
      <w:r w:rsidR="00CE4B6F">
        <w:rPr>
          <w:rFonts w:ascii="Arial" w:hAnsi="Arial" w:cs="Arial"/>
          <w:sz w:val="24"/>
          <w:szCs w:val="24"/>
        </w:rPr>
        <w:t>znaczenie</w:t>
      </w:r>
      <w:r w:rsidR="00B32F36">
        <w:rPr>
          <w:rFonts w:ascii="Arial" w:hAnsi="Arial" w:cs="Arial"/>
          <w:sz w:val="24"/>
          <w:szCs w:val="24"/>
        </w:rPr>
        <w:t xml:space="preserve"> </w:t>
      </w:r>
      <w:r w:rsidR="00CE4B6F">
        <w:rPr>
          <w:rFonts w:ascii="Arial" w:hAnsi="Arial" w:cs="Arial"/>
          <w:sz w:val="24"/>
          <w:szCs w:val="24"/>
        </w:rPr>
        <w:t>pod</w:t>
      </w:r>
      <w:r w:rsidR="00B32F36">
        <w:rPr>
          <w:rFonts w:ascii="Arial" w:hAnsi="Arial" w:cs="Arial"/>
          <w:sz w:val="24"/>
          <w:szCs w:val="24"/>
        </w:rPr>
        <w:t xml:space="preserve"> </w:t>
      </w:r>
      <w:r w:rsidR="00CE4B6F">
        <w:rPr>
          <w:rFonts w:ascii="Arial" w:hAnsi="Arial" w:cs="Arial"/>
          <w:sz w:val="24"/>
          <w:szCs w:val="24"/>
        </w:rPr>
        <w:t>względem</w:t>
      </w:r>
      <w:r w:rsidR="00B32F36">
        <w:rPr>
          <w:rFonts w:ascii="Arial" w:hAnsi="Arial" w:cs="Arial"/>
          <w:sz w:val="24"/>
          <w:szCs w:val="24"/>
        </w:rPr>
        <w:t xml:space="preserve"> </w:t>
      </w:r>
      <w:r w:rsidR="00CE4B6F">
        <w:rPr>
          <w:rFonts w:ascii="Arial" w:hAnsi="Arial" w:cs="Arial"/>
          <w:sz w:val="24"/>
          <w:szCs w:val="24"/>
        </w:rPr>
        <w:t>społecznym</w:t>
      </w:r>
      <w:r w:rsidR="00042AE7">
        <w:rPr>
          <w:rFonts w:ascii="Arial" w:hAnsi="Arial" w:cs="Arial"/>
          <w:sz w:val="24"/>
          <w:szCs w:val="24"/>
        </w:rPr>
        <w:t xml:space="preserve"> oraz</w:t>
      </w:r>
      <w:r w:rsidR="00B32F36">
        <w:rPr>
          <w:rFonts w:ascii="Arial" w:hAnsi="Arial" w:cs="Arial"/>
          <w:sz w:val="24"/>
          <w:szCs w:val="24"/>
        </w:rPr>
        <w:t xml:space="preserve"> </w:t>
      </w:r>
      <w:r w:rsidR="00CE4B6F">
        <w:rPr>
          <w:rFonts w:ascii="Arial" w:hAnsi="Arial" w:cs="Arial"/>
          <w:sz w:val="24"/>
          <w:szCs w:val="24"/>
        </w:rPr>
        <w:t>budują M</w:t>
      </w:r>
      <w:r w:rsidR="00B32F36">
        <w:rPr>
          <w:rFonts w:ascii="Arial" w:hAnsi="Arial" w:cs="Arial"/>
          <w:sz w:val="24"/>
          <w:szCs w:val="24"/>
        </w:rPr>
        <w:t xml:space="preserve">iasto </w:t>
      </w:r>
      <w:r w:rsidR="00CE4B6F">
        <w:rPr>
          <w:rFonts w:ascii="Arial" w:hAnsi="Arial" w:cs="Arial"/>
          <w:sz w:val="24"/>
          <w:szCs w:val="24"/>
        </w:rPr>
        <w:t>Stalowa Wola</w:t>
      </w:r>
      <w:r w:rsidR="00B32F36">
        <w:rPr>
          <w:rFonts w:ascii="Arial" w:hAnsi="Arial" w:cs="Arial"/>
          <w:sz w:val="24"/>
          <w:szCs w:val="24"/>
        </w:rPr>
        <w:t xml:space="preserve"> pod </w:t>
      </w:r>
      <w:r w:rsidR="00CE4B6F">
        <w:rPr>
          <w:rFonts w:ascii="Arial" w:hAnsi="Arial" w:cs="Arial"/>
          <w:sz w:val="24"/>
          <w:szCs w:val="24"/>
        </w:rPr>
        <w:t>względem wpływów</w:t>
      </w:r>
      <w:r w:rsidR="00B32F36">
        <w:rPr>
          <w:rFonts w:ascii="Arial" w:hAnsi="Arial" w:cs="Arial"/>
          <w:sz w:val="24"/>
          <w:szCs w:val="24"/>
        </w:rPr>
        <w:t xml:space="preserve"> </w:t>
      </w:r>
      <w:r w:rsidR="00CE4B6F">
        <w:rPr>
          <w:rFonts w:ascii="Arial" w:hAnsi="Arial" w:cs="Arial"/>
          <w:sz w:val="24"/>
          <w:szCs w:val="24"/>
        </w:rPr>
        <w:t>podatkowych</w:t>
      </w:r>
      <w:r w:rsidR="00EB3802">
        <w:rPr>
          <w:rFonts w:ascii="Arial" w:hAnsi="Arial" w:cs="Arial"/>
          <w:sz w:val="24"/>
          <w:szCs w:val="24"/>
        </w:rPr>
        <w:t xml:space="preserve"> dot.</w:t>
      </w:r>
      <w:r w:rsidR="00B32F36">
        <w:rPr>
          <w:rFonts w:ascii="Arial" w:hAnsi="Arial" w:cs="Arial"/>
          <w:sz w:val="24"/>
          <w:szCs w:val="24"/>
        </w:rPr>
        <w:t xml:space="preserve"> sprzedaży nieruchomości. </w:t>
      </w:r>
      <w:r w:rsidR="00CE4B6F">
        <w:rPr>
          <w:rFonts w:ascii="Arial" w:hAnsi="Arial" w:cs="Arial"/>
          <w:sz w:val="24"/>
          <w:szCs w:val="24"/>
        </w:rPr>
        <w:t>Pan Nadbereżny powiedział, że ustawa</w:t>
      </w:r>
      <w:r w:rsidR="00B32F36">
        <w:rPr>
          <w:rFonts w:ascii="Arial" w:hAnsi="Arial" w:cs="Arial"/>
          <w:sz w:val="24"/>
          <w:szCs w:val="24"/>
        </w:rPr>
        <w:t xml:space="preserve"> </w:t>
      </w:r>
      <w:r w:rsidR="00CE4B6F">
        <w:rPr>
          <w:rFonts w:ascii="Arial" w:hAnsi="Arial" w:cs="Arial"/>
          <w:sz w:val="24"/>
          <w:szCs w:val="24"/>
        </w:rPr>
        <w:t>przyjęta</w:t>
      </w:r>
      <w:r w:rsidR="00B32F36">
        <w:rPr>
          <w:rFonts w:ascii="Arial" w:hAnsi="Arial" w:cs="Arial"/>
          <w:sz w:val="24"/>
          <w:szCs w:val="24"/>
        </w:rPr>
        <w:t xml:space="preserve"> przez </w:t>
      </w:r>
      <w:r w:rsidR="00CE4B6F">
        <w:rPr>
          <w:rFonts w:ascii="Arial" w:hAnsi="Arial" w:cs="Arial"/>
          <w:sz w:val="24"/>
          <w:szCs w:val="24"/>
        </w:rPr>
        <w:t>Sejm</w:t>
      </w:r>
      <w:r w:rsidR="00F637FE">
        <w:rPr>
          <w:rFonts w:ascii="Arial" w:hAnsi="Arial" w:cs="Arial"/>
          <w:sz w:val="24"/>
          <w:szCs w:val="24"/>
        </w:rPr>
        <w:t xml:space="preserve"> oraz</w:t>
      </w:r>
      <w:r w:rsidR="00EB3802">
        <w:rPr>
          <w:rFonts w:ascii="Arial" w:hAnsi="Arial" w:cs="Arial"/>
          <w:sz w:val="24"/>
          <w:szCs w:val="24"/>
        </w:rPr>
        <w:t xml:space="preserve"> Rząd Prawa i Sprawiedliwości</w:t>
      </w:r>
      <w:r w:rsidR="00B32F36">
        <w:rPr>
          <w:rFonts w:ascii="Arial" w:hAnsi="Arial" w:cs="Arial"/>
          <w:sz w:val="24"/>
          <w:szCs w:val="24"/>
        </w:rPr>
        <w:t xml:space="preserve"> daje narzędzia</w:t>
      </w:r>
      <w:r w:rsidR="00CE4B6F">
        <w:rPr>
          <w:rFonts w:ascii="Arial" w:hAnsi="Arial" w:cs="Arial"/>
          <w:sz w:val="24"/>
          <w:szCs w:val="24"/>
        </w:rPr>
        <w:t xml:space="preserve">, które </w:t>
      </w:r>
      <w:r w:rsidR="00F637FE">
        <w:rPr>
          <w:rFonts w:ascii="Arial" w:hAnsi="Arial" w:cs="Arial"/>
          <w:sz w:val="24"/>
          <w:szCs w:val="24"/>
        </w:rPr>
        <w:br/>
      </w:r>
      <w:r w:rsidR="00CE4B6F">
        <w:rPr>
          <w:rFonts w:ascii="Arial" w:hAnsi="Arial" w:cs="Arial"/>
          <w:sz w:val="24"/>
          <w:szCs w:val="24"/>
        </w:rPr>
        <w:t>w najbliższych</w:t>
      </w:r>
      <w:r w:rsidR="00B32F36">
        <w:rPr>
          <w:rFonts w:ascii="Arial" w:hAnsi="Arial" w:cs="Arial"/>
          <w:sz w:val="24"/>
          <w:szCs w:val="24"/>
        </w:rPr>
        <w:t xml:space="preserve"> </w:t>
      </w:r>
      <w:r w:rsidR="00CE4B6F">
        <w:rPr>
          <w:rFonts w:ascii="Arial" w:hAnsi="Arial" w:cs="Arial"/>
          <w:sz w:val="24"/>
          <w:szCs w:val="24"/>
        </w:rPr>
        <w:t>latach</w:t>
      </w:r>
      <w:r w:rsidR="00B32F36">
        <w:rPr>
          <w:rFonts w:ascii="Arial" w:hAnsi="Arial" w:cs="Arial"/>
          <w:sz w:val="24"/>
          <w:szCs w:val="24"/>
        </w:rPr>
        <w:t xml:space="preserve"> </w:t>
      </w:r>
      <w:r w:rsidR="00CE4B6F">
        <w:rPr>
          <w:rFonts w:ascii="Arial" w:hAnsi="Arial" w:cs="Arial"/>
          <w:sz w:val="24"/>
          <w:szCs w:val="24"/>
        </w:rPr>
        <w:t>umożliwią</w:t>
      </w:r>
      <w:r w:rsidR="00B32F36">
        <w:rPr>
          <w:rFonts w:ascii="Arial" w:hAnsi="Arial" w:cs="Arial"/>
          <w:sz w:val="24"/>
          <w:szCs w:val="24"/>
        </w:rPr>
        <w:t xml:space="preserve"> </w:t>
      </w:r>
      <w:r w:rsidR="00CE4B6F">
        <w:rPr>
          <w:rFonts w:ascii="Arial" w:hAnsi="Arial" w:cs="Arial"/>
          <w:sz w:val="24"/>
          <w:szCs w:val="24"/>
        </w:rPr>
        <w:t xml:space="preserve">dalszy rozwój. </w:t>
      </w:r>
      <w:r w:rsidR="00B32F36">
        <w:rPr>
          <w:rFonts w:ascii="Arial" w:hAnsi="Arial" w:cs="Arial"/>
          <w:sz w:val="24"/>
          <w:szCs w:val="24"/>
        </w:rPr>
        <w:t xml:space="preserve"> </w:t>
      </w:r>
    </w:p>
    <w:p w:rsidR="00B32F36" w:rsidRDefault="001144C8" w:rsidP="00BC19E2">
      <w:pPr>
        <w:spacing w:line="276" w:lineRule="auto"/>
        <w:jc w:val="both"/>
        <w:rPr>
          <w:rFonts w:ascii="Arial" w:hAnsi="Arial" w:cs="Arial"/>
          <w:sz w:val="24"/>
          <w:szCs w:val="24"/>
        </w:rPr>
      </w:pPr>
      <w:r>
        <w:rPr>
          <w:rFonts w:ascii="Arial" w:hAnsi="Arial" w:cs="Arial"/>
          <w:sz w:val="24"/>
          <w:szCs w:val="24"/>
        </w:rPr>
        <w:t>Pan Lucjusz Nadbereżny podkreśli, że</w:t>
      </w:r>
      <w:r w:rsidR="00B32F36">
        <w:rPr>
          <w:rFonts w:ascii="Arial" w:hAnsi="Arial" w:cs="Arial"/>
          <w:sz w:val="24"/>
          <w:szCs w:val="24"/>
        </w:rPr>
        <w:t xml:space="preserve"> 2022 </w:t>
      </w:r>
      <w:r>
        <w:rPr>
          <w:rFonts w:ascii="Arial" w:hAnsi="Arial" w:cs="Arial"/>
          <w:sz w:val="24"/>
          <w:szCs w:val="24"/>
        </w:rPr>
        <w:t xml:space="preserve">rok </w:t>
      </w:r>
      <w:r w:rsidR="00B32F36">
        <w:rPr>
          <w:rFonts w:ascii="Arial" w:hAnsi="Arial" w:cs="Arial"/>
          <w:sz w:val="24"/>
          <w:szCs w:val="24"/>
        </w:rPr>
        <w:t xml:space="preserve">był </w:t>
      </w:r>
      <w:r>
        <w:rPr>
          <w:rFonts w:ascii="Arial" w:hAnsi="Arial" w:cs="Arial"/>
          <w:sz w:val="24"/>
          <w:szCs w:val="24"/>
        </w:rPr>
        <w:t>rekordowy</w:t>
      </w:r>
      <w:r w:rsidR="00A8340A">
        <w:rPr>
          <w:rFonts w:ascii="Arial" w:hAnsi="Arial" w:cs="Arial"/>
          <w:sz w:val="24"/>
          <w:szCs w:val="24"/>
        </w:rPr>
        <w:t>,</w:t>
      </w:r>
      <w:r w:rsidR="00B32F36">
        <w:rPr>
          <w:rFonts w:ascii="Arial" w:hAnsi="Arial" w:cs="Arial"/>
          <w:sz w:val="24"/>
          <w:szCs w:val="24"/>
        </w:rPr>
        <w:t xml:space="preserve"> nie </w:t>
      </w:r>
      <w:r>
        <w:rPr>
          <w:rFonts w:ascii="Arial" w:hAnsi="Arial" w:cs="Arial"/>
          <w:sz w:val="24"/>
          <w:szCs w:val="24"/>
        </w:rPr>
        <w:t>tylko</w:t>
      </w:r>
      <w:r w:rsidR="00B32F36">
        <w:rPr>
          <w:rFonts w:ascii="Arial" w:hAnsi="Arial" w:cs="Arial"/>
          <w:sz w:val="24"/>
          <w:szCs w:val="24"/>
        </w:rPr>
        <w:t xml:space="preserve"> pod względem w</w:t>
      </w:r>
      <w:r>
        <w:rPr>
          <w:rFonts w:ascii="Arial" w:hAnsi="Arial" w:cs="Arial"/>
          <w:sz w:val="24"/>
          <w:szCs w:val="24"/>
        </w:rPr>
        <w:t>ysokości</w:t>
      </w:r>
      <w:r w:rsidR="00A8340A">
        <w:rPr>
          <w:rFonts w:ascii="Arial" w:hAnsi="Arial" w:cs="Arial"/>
          <w:sz w:val="24"/>
          <w:szCs w:val="24"/>
        </w:rPr>
        <w:t xml:space="preserve"> budżetu, realizacji</w:t>
      </w:r>
      <w:r>
        <w:rPr>
          <w:rFonts w:ascii="Arial" w:hAnsi="Arial" w:cs="Arial"/>
          <w:sz w:val="24"/>
          <w:szCs w:val="24"/>
        </w:rPr>
        <w:t xml:space="preserve"> </w:t>
      </w:r>
      <w:r w:rsidR="00B32F36">
        <w:rPr>
          <w:rFonts w:ascii="Arial" w:hAnsi="Arial" w:cs="Arial"/>
          <w:sz w:val="24"/>
          <w:szCs w:val="24"/>
        </w:rPr>
        <w:t xml:space="preserve">110 </w:t>
      </w:r>
      <w:r>
        <w:rPr>
          <w:rFonts w:ascii="Arial" w:hAnsi="Arial" w:cs="Arial"/>
          <w:sz w:val="24"/>
          <w:szCs w:val="24"/>
        </w:rPr>
        <w:t>inwestycji</w:t>
      </w:r>
      <w:r w:rsidR="00B32F36">
        <w:rPr>
          <w:rFonts w:ascii="Arial" w:hAnsi="Arial" w:cs="Arial"/>
          <w:sz w:val="24"/>
          <w:szCs w:val="24"/>
        </w:rPr>
        <w:t xml:space="preserve"> na </w:t>
      </w:r>
      <w:r>
        <w:rPr>
          <w:rFonts w:ascii="Arial" w:hAnsi="Arial" w:cs="Arial"/>
          <w:sz w:val="24"/>
          <w:szCs w:val="24"/>
        </w:rPr>
        <w:t>terenie Stalowej W</w:t>
      </w:r>
      <w:r w:rsidR="00B32F36">
        <w:rPr>
          <w:rFonts w:ascii="Arial" w:hAnsi="Arial" w:cs="Arial"/>
          <w:sz w:val="24"/>
          <w:szCs w:val="24"/>
        </w:rPr>
        <w:t>oli</w:t>
      </w:r>
      <w:r>
        <w:rPr>
          <w:rFonts w:ascii="Arial" w:hAnsi="Arial" w:cs="Arial"/>
          <w:sz w:val="24"/>
          <w:szCs w:val="24"/>
        </w:rPr>
        <w:t>, ale też pod względem</w:t>
      </w:r>
      <w:r w:rsidR="00B32F36">
        <w:rPr>
          <w:rFonts w:ascii="Arial" w:hAnsi="Arial" w:cs="Arial"/>
          <w:sz w:val="24"/>
          <w:szCs w:val="24"/>
        </w:rPr>
        <w:t xml:space="preserve"> rozpoczęcia nowych </w:t>
      </w:r>
      <w:r>
        <w:rPr>
          <w:rFonts w:ascii="Arial" w:hAnsi="Arial" w:cs="Arial"/>
          <w:sz w:val="24"/>
          <w:szCs w:val="24"/>
        </w:rPr>
        <w:t>procesów</w:t>
      </w:r>
      <w:r w:rsidR="00B32F36">
        <w:rPr>
          <w:rFonts w:ascii="Arial" w:hAnsi="Arial" w:cs="Arial"/>
          <w:sz w:val="24"/>
          <w:szCs w:val="24"/>
        </w:rPr>
        <w:t xml:space="preserve"> </w:t>
      </w:r>
      <w:r>
        <w:rPr>
          <w:rFonts w:ascii="Arial" w:hAnsi="Arial" w:cs="Arial"/>
          <w:sz w:val="24"/>
          <w:szCs w:val="24"/>
        </w:rPr>
        <w:t>inwestycyjnych i</w:t>
      </w:r>
      <w:r w:rsidR="00B32F36">
        <w:rPr>
          <w:rFonts w:ascii="Arial" w:hAnsi="Arial" w:cs="Arial"/>
          <w:sz w:val="24"/>
          <w:szCs w:val="24"/>
        </w:rPr>
        <w:t xml:space="preserve"> </w:t>
      </w:r>
      <w:r>
        <w:rPr>
          <w:rFonts w:ascii="Arial" w:hAnsi="Arial" w:cs="Arial"/>
          <w:sz w:val="24"/>
          <w:szCs w:val="24"/>
        </w:rPr>
        <w:t>pozyskania</w:t>
      </w:r>
      <w:r w:rsidR="00B32F36">
        <w:rPr>
          <w:rFonts w:ascii="Arial" w:hAnsi="Arial" w:cs="Arial"/>
          <w:sz w:val="24"/>
          <w:szCs w:val="24"/>
        </w:rPr>
        <w:t xml:space="preserve"> </w:t>
      </w:r>
      <w:r>
        <w:rPr>
          <w:rFonts w:ascii="Arial" w:hAnsi="Arial" w:cs="Arial"/>
          <w:sz w:val="24"/>
          <w:szCs w:val="24"/>
        </w:rPr>
        <w:t>środków</w:t>
      </w:r>
      <w:r w:rsidR="00B32F36">
        <w:rPr>
          <w:rFonts w:ascii="Arial" w:hAnsi="Arial" w:cs="Arial"/>
          <w:sz w:val="24"/>
          <w:szCs w:val="24"/>
        </w:rPr>
        <w:t xml:space="preserve"> finansowych</w:t>
      </w:r>
      <w:r>
        <w:rPr>
          <w:rFonts w:ascii="Arial" w:hAnsi="Arial" w:cs="Arial"/>
          <w:sz w:val="24"/>
          <w:szCs w:val="24"/>
        </w:rPr>
        <w:t>,</w:t>
      </w:r>
      <w:r w:rsidR="00B32F36">
        <w:rPr>
          <w:rFonts w:ascii="Arial" w:hAnsi="Arial" w:cs="Arial"/>
          <w:sz w:val="24"/>
          <w:szCs w:val="24"/>
        </w:rPr>
        <w:t xml:space="preserve"> </w:t>
      </w:r>
      <w:r>
        <w:rPr>
          <w:rFonts w:ascii="Arial" w:hAnsi="Arial" w:cs="Arial"/>
          <w:sz w:val="24"/>
          <w:szCs w:val="24"/>
        </w:rPr>
        <w:t>których do tej pory nie było</w:t>
      </w:r>
      <w:r w:rsidR="00B32F36">
        <w:rPr>
          <w:rFonts w:ascii="Arial" w:hAnsi="Arial" w:cs="Arial"/>
          <w:sz w:val="24"/>
          <w:szCs w:val="24"/>
        </w:rPr>
        <w:t xml:space="preserve">. </w:t>
      </w:r>
      <w:r w:rsidR="006D42AE">
        <w:rPr>
          <w:rFonts w:ascii="Arial" w:hAnsi="Arial" w:cs="Arial"/>
          <w:sz w:val="24"/>
          <w:szCs w:val="24"/>
        </w:rPr>
        <w:t>Prezydent</w:t>
      </w:r>
      <w:r>
        <w:rPr>
          <w:rFonts w:ascii="Arial" w:hAnsi="Arial" w:cs="Arial"/>
          <w:sz w:val="24"/>
          <w:szCs w:val="24"/>
        </w:rPr>
        <w:t xml:space="preserve"> podsumowując ostatnie </w:t>
      </w:r>
      <w:r w:rsidR="00B32F36">
        <w:rPr>
          <w:rFonts w:ascii="Arial" w:hAnsi="Arial" w:cs="Arial"/>
          <w:sz w:val="24"/>
          <w:szCs w:val="24"/>
        </w:rPr>
        <w:t xml:space="preserve">lata </w:t>
      </w:r>
      <w:r>
        <w:rPr>
          <w:rFonts w:ascii="Arial" w:hAnsi="Arial" w:cs="Arial"/>
          <w:sz w:val="24"/>
          <w:szCs w:val="24"/>
        </w:rPr>
        <w:t>powiedział, że miasto p</w:t>
      </w:r>
      <w:r w:rsidR="00A8340A">
        <w:rPr>
          <w:rFonts w:ascii="Arial" w:hAnsi="Arial" w:cs="Arial"/>
          <w:sz w:val="24"/>
          <w:szCs w:val="24"/>
        </w:rPr>
        <w:t>ozyskało</w:t>
      </w:r>
      <w:r>
        <w:rPr>
          <w:rFonts w:ascii="Arial" w:hAnsi="Arial" w:cs="Arial"/>
          <w:sz w:val="24"/>
          <w:szCs w:val="24"/>
        </w:rPr>
        <w:t xml:space="preserve"> środki na kwotę</w:t>
      </w:r>
      <w:r w:rsidR="00B32F36">
        <w:rPr>
          <w:rFonts w:ascii="Arial" w:hAnsi="Arial" w:cs="Arial"/>
          <w:sz w:val="24"/>
          <w:szCs w:val="24"/>
        </w:rPr>
        <w:t xml:space="preserve"> ponad 445 mln zł ze </w:t>
      </w:r>
      <w:r>
        <w:rPr>
          <w:rFonts w:ascii="Arial" w:hAnsi="Arial" w:cs="Arial"/>
          <w:sz w:val="24"/>
          <w:szCs w:val="24"/>
        </w:rPr>
        <w:t>środków</w:t>
      </w:r>
      <w:r w:rsidR="00B32F36">
        <w:rPr>
          <w:rFonts w:ascii="Arial" w:hAnsi="Arial" w:cs="Arial"/>
          <w:sz w:val="24"/>
          <w:szCs w:val="24"/>
        </w:rPr>
        <w:t xml:space="preserve"> </w:t>
      </w:r>
      <w:r>
        <w:rPr>
          <w:rFonts w:ascii="Arial" w:hAnsi="Arial" w:cs="Arial"/>
          <w:sz w:val="24"/>
          <w:szCs w:val="24"/>
        </w:rPr>
        <w:lastRenderedPageBreak/>
        <w:t>rządowych. Wymienił również fundusze, które</w:t>
      </w:r>
      <w:r w:rsidR="00B32F36">
        <w:rPr>
          <w:rFonts w:ascii="Arial" w:hAnsi="Arial" w:cs="Arial"/>
          <w:sz w:val="24"/>
          <w:szCs w:val="24"/>
        </w:rPr>
        <w:t xml:space="preserve"> </w:t>
      </w:r>
      <w:r>
        <w:rPr>
          <w:rFonts w:ascii="Arial" w:hAnsi="Arial" w:cs="Arial"/>
          <w:sz w:val="24"/>
          <w:szCs w:val="24"/>
        </w:rPr>
        <w:t>są</w:t>
      </w:r>
      <w:r w:rsidR="00B32F36">
        <w:rPr>
          <w:rFonts w:ascii="Arial" w:hAnsi="Arial" w:cs="Arial"/>
          <w:sz w:val="24"/>
          <w:szCs w:val="24"/>
        </w:rPr>
        <w:t xml:space="preserve"> </w:t>
      </w:r>
      <w:r>
        <w:rPr>
          <w:rFonts w:ascii="Arial" w:hAnsi="Arial" w:cs="Arial"/>
          <w:sz w:val="24"/>
          <w:szCs w:val="24"/>
        </w:rPr>
        <w:t>pozyskiwane</w:t>
      </w:r>
      <w:r w:rsidR="00B32F36">
        <w:rPr>
          <w:rFonts w:ascii="Arial" w:hAnsi="Arial" w:cs="Arial"/>
          <w:sz w:val="24"/>
          <w:szCs w:val="24"/>
        </w:rPr>
        <w:t xml:space="preserve"> przez </w:t>
      </w:r>
      <w:r>
        <w:rPr>
          <w:rFonts w:ascii="Arial" w:hAnsi="Arial" w:cs="Arial"/>
          <w:sz w:val="24"/>
          <w:szCs w:val="24"/>
        </w:rPr>
        <w:t>Marszałka</w:t>
      </w:r>
      <w:r w:rsidR="00B32F36">
        <w:rPr>
          <w:rFonts w:ascii="Arial" w:hAnsi="Arial" w:cs="Arial"/>
          <w:sz w:val="24"/>
          <w:szCs w:val="24"/>
        </w:rPr>
        <w:t xml:space="preserve"> </w:t>
      </w:r>
      <w:r>
        <w:rPr>
          <w:rFonts w:ascii="Arial" w:hAnsi="Arial" w:cs="Arial"/>
          <w:sz w:val="24"/>
          <w:szCs w:val="24"/>
        </w:rPr>
        <w:t>woj.</w:t>
      </w:r>
      <w:r w:rsidR="00B32F36">
        <w:rPr>
          <w:rFonts w:ascii="Arial" w:hAnsi="Arial" w:cs="Arial"/>
          <w:sz w:val="24"/>
          <w:szCs w:val="24"/>
        </w:rPr>
        <w:t xml:space="preserve"> </w:t>
      </w:r>
      <w:r>
        <w:rPr>
          <w:rFonts w:ascii="Arial" w:hAnsi="Arial" w:cs="Arial"/>
          <w:sz w:val="24"/>
          <w:szCs w:val="24"/>
        </w:rPr>
        <w:t>podkarpackiego</w:t>
      </w:r>
      <w:r w:rsidR="00B32F36">
        <w:rPr>
          <w:rFonts w:ascii="Arial" w:hAnsi="Arial" w:cs="Arial"/>
          <w:sz w:val="24"/>
          <w:szCs w:val="24"/>
        </w:rPr>
        <w:t xml:space="preserve"> </w:t>
      </w:r>
      <w:r>
        <w:rPr>
          <w:rFonts w:ascii="Arial" w:hAnsi="Arial" w:cs="Arial"/>
          <w:sz w:val="24"/>
          <w:szCs w:val="24"/>
        </w:rPr>
        <w:t>realizującego</w:t>
      </w:r>
      <w:r w:rsidR="00B32F36">
        <w:rPr>
          <w:rFonts w:ascii="Arial" w:hAnsi="Arial" w:cs="Arial"/>
          <w:sz w:val="24"/>
          <w:szCs w:val="24"/>
        </w:rPr>
        <w:t xml:space="preserve"> i</w:t>
      </w:r>
      <w:r>
        <w:rPr>
          <w:rFonts w:ascii="Arial" w:hAnsi="Arial" w:cs="Arial"/>
          <w:sz w:val="24"/>
          <w:szCs w:val="24"/>
        </w:rPr>
        <w:t xml:space="preserve">nwestycje </w:t>
      </w:r>
      <w:r w:rsidR="00B32F36">
        <w:rPr>
          <w:rFonts w:ascii="Arial" w:hAnsi="Arial" w:cs="Arial"/>
          <w:sz w:val="24"/>
          <w:szCs w:val="24"/>
        </w:rPr>
        <w:t xml:space="preserve">w </w:t>
      </w:r>
      <w:r>
        <w:rPr>
          <w:rFonts w:ascii="Arial" w:hAnsi="Arial" w:cs="Arial"/>
          <w:sz w:val="24"/>
          <w:szCs w:val="24"/>
        </w:rPr>
        <w:t>Stalowej W</w:t>
      </w:r>
      <w:r w:rsidR="00A8340A">
        <w:rPr>
          <w:rFonts w:ascii="Arial" w:hAnsi="Arial" w:cs="Arial"/>
          <w:sz w:val="24"/>
          <w:szCs w:val="24"/>
        </w:rPr>
        <w:t>oli – wartość</w:t>
      </w:r>
      <w:r>
        <w:rPr>
          <w:rFonts w:ascii="Arial" w:hAnsi="Arial" w:cs="Arial"/>
          <w:sz w:val="24"/>
          <w:szCs w:val="24"/>
        </w:rPr>
        <w:t xml:space="preserve"> inwestycji</w:t>
      </w:r>
      <w:r w:rsidR="00B32F36">
        <w:rPr>
          <w:rFonts w:ascii="Arial" w:hAnsi="Arial" w:cs="Arial"/>
          <w:sz w:val="24"/>
          <w:szCs w:val="24"/>
        </w:rPr>
        <w:t xml:space="preserve"> </w:t>
      </w:r>
      <w:r w:rsidR="00A8340A">
        <w:rPr>
          <w:rFonts w:ascii="Arial" w:hAnsi="Arial" w:cs="Arial"/>
          <w:sz w:val="24"/>
          <w:szCs w:val="24"/>
        </w:rPr>
        <w:t xml:space="preserve">realizowanych przez miasto i województwo podkarpackie </w:t>
      </w:r>
      <w:r>
        <w:rPr>
          <w:rFonts w:ascii="Arial" w:hAnsi="Arial" w:cs="Arial"/>
          <w:sz w:val="24"/>
          <w:szCs w:val="24"/>
        </w:rPr>
        <w:t xml:space="preserve">wynosi 1 mld 200 mln zł, </w:t>
      </w:r>
      <w:r w:rsidR="00A5197C">
        <w:rPr>
          <w:rFonts w:ascii="Arial" w:hAnsi="Arial" w:cs="Arial"/>
          <w:sz w:val="24"/>
          <w:szCs w:val="24"/>
        </w:rPr>
        <w:br/>
      </w:r>
      <w:r>
        <w:rPr>
          <w:rFonts w:ascii="Arial" w:hAnsi="Arial" w:cs="Arial"/>
          <w:sz w:val="24"/>
          <w:szCs w:val="24"/>
        </w:rPr>
        <w:t>a wartość</w:t>
      </w:r>
      <w:r w:rsidR="00B32F36">
        <w:rPr>
          <w:rFonts w:ascii="Arial" w:hAnsi="Arial" w:cs="Arial"/>
          <w:sz w:val="24"/>
          <w:szCs w:val="24"/>
        </w:rPr>
        <w:t xml:space="preserve"> </w:t>
      </w:r>
      <w:r>
        <w:rPr>
          <w:rFonts w:ascii="Arial" w:hAnsi="Arial" w:cs="Arial"/>
          <w:sz w:val="24"/>
          <w:szCs w:val="24"/>
        </w:rPr>
        <w:t>pozyskanych</w:t>
      </w:r>
      <w:r w:rsidR="00B32F36">
        <w:rPr>
          <w:rFonts w:ascii="Arial" w:hAnsi="Arial" w:cs="Arial"/>
          <w:sz w:val="24"/>
          <w:szCs w:val="24"/>
        </w:rPr>
        <w:t xml:space="preserve"> </w:t>
      </w:r>
      <w:r>
        <w:rPr>
          <w:rFonts w:ascii="Arial" w:hAnsi="Arial" w:cs="Arial"/>
          <w:sz w:val="24"/>
          <w:szCs w:val="24"/>
        </w:rPr>
        <w:t>środków rządowych</w:t>
      </w:r>
      <w:r w:rsidR="00B32F36">
        <w:rPr>
          <w:rFonts w:ascii="Arial" w:hAnsi="Arial" w:cs="Arial"/>
          <w:sz w:val="24"/>
          <w:szCs w:val="24"/>
        </w:rPr>
        <w:t xml:space="preserve"> to 1 mld zł. </w:t>
      </w:r>
      <w:r w:rsidR="006D42AE">
        <w:rPr>
          <w:rFonts w:ascii="Arial" w:hAnsi="Arial" w:cs="Arial"/>
          <w:sz w:val="24"/>
          <w:szCs w:val="24"/>
        </w:rPr>
        <w:t>Prezydent</w:t>
      </w:r>
      <w:r w:rsidR="00DB12F8">
        <w:rPr>
          <w:rFonts w:ascii="Arial" w:hAnsi="Arial" w:cs="Arial"/>
          <w:sz w:val="24"/>
          <w:szCs w:val="24"/>
        </w:rPr>
        <w:t xml:space="preserve"> doliczył </w:t>
      </w:r>
      <w:r>
        <w:rPr>
          <w:rFonts w:ascii="Arial" w:hAnsi="Arial" w:cs="Arial"/>
          <w:sz w:val="24"/>
          <w:szCs w:val="24"/>
        </w:rPr>
        <w:t>do tego</w:t>
      </w:r>
      <w:r w:rsidR="00B32F36">
        <w:rPr>
          <w:rFonts w:ascii="Arial" w:hAnsi="Arial" w:cs="Arial"/>
          <w:sz w:val="24"/>
          <w:szCs w:val="24"/>
        </w:rPr>
        <w:t xml:space="preserve"> </w:t>
      </w:r>
      <w:r>
        <w:rPr>
          <w:rFonts w:ascii="Arial" w:hAnsi="Arial" w:cs="Arial"/>
          <w:sz w:val="24"/>
          <w:szCs w:val="24"/>
        </w:rPr>
        <w:t>pozyskane</w:t>
      </w:r>
      <w:r w:rsidR="00B32F36">
        <w:rPr>
          <w:rFonts w:ascii="Arial" w:hAnsi="Arial" w:cs="Arial"/>
          <w:sz w:val="24"/>
          <w:szCs w:val="24"/>
        </w:rPr>
        <w:t xml:space="preserve"> </w:t>
      </w:r>
      <w:r w:rsidR="00DB12F8">
        <w:rPr>
          <w:rFonts w:ascii="Arial" w:hAnsi="Arial" w:cs="Arial"/>
          <w:sz w:val="24"/>
          <w:szCs w:val="24"/>
        </w:rPr>
        <w:t>środki</w:t>
      </w:r>
      <w:r w:rsidR="00B32F36">
        <w:rPr>
          <w:rFonts w:ascii="Arial" w:hAnsi="Arial" w:cs="Arial"/>
          <w:sz w:val="24"/>
          <w:szCs w:val="24"/>
        </w:rPr>
        <w:t xml:space="preserve"> europejskie, </w:t>
      </w:r>
      <w:r w:rsidR="00DB12F8">
        <w:rPr>
          <w:rFonts w:ascii="Arial" w:hAnsi="Arial" w:cs="Arial"/>
          <w:sz w:val="24"/>
          <w:szCs w:val="24"/>
        </w:rPr>
        <w:t>chociaż jak dodał</w:t>
      </w:r>
      <w:r w:rsidR="00B32F36">
        <w:rPr>
          <w:rFonts w:ascii="Arial" w:hAnsi="Arial" w:cs="Arial"/>
          <w:sz w:val="24"/>
          <w:szCs w:val="24"/>
        </w:rPr>
        <w:t xml:space="preserve"> </w:t>
      </w:r>
      <w:r w:rsidR="00DB12F8">
        <w:rPr>
          <w:rFonts w:ascii="Arial" w:hAnsi="Arial" w:cs="Arial"/>
          <w:sz w:val="24"/>
          <w:szCs w:val="24"/>
        </w:rPr>
        <w:t>jest</w:t>
      </w:r>
      <w:r w:rsidR="00B32F36">
        <w:rPr>
          <w:rFonts w:ascii="Arial" w:hAnsi="Arial" w:cs="Arial"/>
          <w:sz w:val="24"/>
          <w:szCs w:val="24"/>
        </w:rPr>
        <w:t xml:space="preserve"> </w:t>
      </w:r>
      <w:r w:rsidR="00DB12F8">
        <w:rPr>
          <w:rFonts w:ascii="Arial" w:hAnsi="Arial" w:cs="Arial"/>
          <w:sz w:val="24"/>
          <w:szCs w:val="24"/>
        </w:rPr>
        <w:t>moment</w:t>
      </w:r>
      <w:r w:rsidR="00B32F36">
        <w:rPr>
          <w:rFonts w:ascii="Arial" w:hAnsi="Arial" w:cs="Arial"/>
          <w:sz w:val="24"/>
          <w:szCs w:val="24"/>
        </w:rPr>
        <w:t xml:space="preserve"> </w:t>
      </w:r>
      <w:r w:rsidR="00DB12F8">
        <w:rPr>
          <w:rFonts w:ascii="Arial" w:hAnsi="Arial" w:cs="Arial"/>
          <w:sz w:val="24"/>
          <w:szCs w:val="24"/>
        </w:rPr>
        <w:t>uruchamia</w:t>
      </w:r>
      <w:r w:rsidR="00B32F36">
        <w:rPr>
          <w:rFonts w:ascii="Arial" w:hAnsi="Arial" w:cs="Arial"/>
          <w:sz w:val="24"/>
          <w:szCs w:val="24"/>
        </w:rPr>
        <w:t xml:space="preserve"> </w:t>
      </w:r>
      <w:r w:rsidR="00DB12F8">
        <w:rPr>
          <w:rFonts w:ascii="Arial" w:hAnsi="Arial" w:cs="Arial"/>
          <w:sz w:val="24"/>
          <w:szCs w:val="24"/>
        </w:rPr>
        <w:t>nowej</w:t>
      </w:r>
      <w:r w:rsidR="00B32F36">
        <w:rPr>
          <w:rFonts w:ascii="Arial" w:hAnsi="Arial" w:cs="Arial"/>
          <w:sz w:val="24"/>
          <w:szCs w:val="24"/>
        </w:rPr>
        <w:t xml:space="preserve"> </w:t>
      </w:r>
      <w:r w:rsidR="00DB12F8">
        <w:rPr>
          <w:rFonts w:ascii="Arial" w:hAnsi="Arial" w:cs="Arial"/>
          <w:sz w:val="24"/>
          <w:szCs w:val="24"/>
        </w:rPr>
        <w:t>perspektywy</w:t>
      </w:r>
      <w:r w:rsidR="00B32F36">
        <w:rPr>
          <w:rFonts w:ascii="Arial" w:hAnsi="Arial" w:cs="Arial"/>
          <w:sz w:val="24"/>
          <w:szCs w:val="24"/>
        </w:rPr>
        <w:t xml:space="preserve"> </w:t>
      </w:r>
      <w:r w:rsidR="00DB12F8">
        <w:rPr>
          <w:rFonts w:ascii="Arial" w:hAnsi="Arial" w:cs="Arial"/>
          <w:sz w:val="24"/>
          <w:szCs w:val="24"/>
        </w:rPr>
        <w:t>finansowej</w:t>
      </w:r>
      <w:r w:rsidR="00B32F36">
        <w:rPr>
          <w:rFonts w:ascii="Arial" w:hAnsi="Arial" w:cs="Arial"/>
          <w:sz w:val="24"/>
          <w:szCs w:val="24"/>
        </w:rPr>
        <w:t xml:space="preserve"> i w 2022 </w:t>
      </w:r>
      <w:r w:rsidR="00DB12F8">
        <w:rPr>
          <w:rFonts w:ascii="Arial" w:hAnsi="Arial" w:cs="Arial"/>
          <w:sz w:val="24"/>
          <w:szCs w:val="24"/>
        </w:rPr>
        <w:t>roku</w:t>
      </w:r>
      <w:r w:rsidR="00B32F36">
        <w:rPr>
          <w:rFonts w:ascii="Arial" w:hAnsi="Arial" w:cs="Arial"/>
          <w:sz w:val="24"/>
          <w:szCs w:val="24"/>
        </w:rPr>
        <w:t xml:space="preserve"> </w:t>
      </w:r>
      <w:r w:rsidR="00DB12F8">
        <w:rPr>
          <w:rFonts w:ascii="Arial" w:hAnsi="Arial" w:cs="Arial"/>
          <w:sz w:val="24"/>
          <w:szCs w:val="24"/>
        </w:rPr>
        <w:t xml:space="preserve">było mniej środków </w:t>
      </w:r>
      <w:r w:rsidR="00A5197C">
        <w:rPr>
          <w:rFonts w:ascii="Arial" w:hAnsi="Arial" w:cs="Arial"/>
          <w:sz w:val="24"/>
          <w:szCs w:val="24"/>
        </w:rPr>
        <w:t xml:space="preserve">finansowych </w:t>
      </w:r>
      <w:r w:rsidR="00B32F36">
        <w:rPr>
          <w:rFonts w:ascii="Arial" w:hAnsi="Arial" w:cs="Arial"/>
          <w:sz w:val="24"/>
          <w:szCs w:val="24"/>
        </w:rPr>
        <w:t>w</w:t>
      </w:r>
      <w:r w:rsidR="00DB12F8">
        <w:rPr>
          <w:rFonts w:ascii="Arial" w:hAnsi="Arial" w:cs="Arial"/>
          <w:sz w:val="24"/>
          <w:szCs w:val="24"/>
        </w:rPr>
        <w:t xml:space="preserve"> projektach.</w:t>
      </w:r>
      <w:r w:rsidR="00B32F36">
        <w:rPr>
          <w:rFonts w:ascii="Arial" w:hAnsi="Arial" w:cs="Arial"/>
          <w:sz w:val="24"/>
          <w:szCs w:val="24"/>
        </w:rPr>
        <w:t xml:space="preserve"> </w:t>
      </w:r>
      <w:r w:rsidR="00DB12F8">
        <w:rPr>
          <w:rFonts w:ascii="Arial" w:hAnsi="Arial" w:cs="Arial"/>
          <w:sz w:val="24"/>
          <w:szCs w:val="24"/>
        </w:rPr>
        <w:t>Pokazuje</w:t>
      </w:r>
      <w:r w:rsidR="00B32F36">
        <w:rPr>
          <w:rFonts w:ascii="Arial" w:hAnsi="Arial" w:cs="Arial"/>
          <w:sz w:val="24"/>
          <w:szCs w:val="24"/>
        </w:rPr>
        <w:t xml:space="preserve"> </w:t>
      </w:r>
      <w:r w:rsidR="00DB12F8">
        <w:rPr>
          <w:rFonts w:ascii="Arial" w:hAnsi="Arial" w:cs="Arial"/>
          <w:sz w:val="24"/>
          <w:szCs w:val="24"/>
        </w:rPr>
        <w:t xml:space="preserve">to dynamikę </w:t>
      </w:r>
      <w:r w:rsidR="0048388E">
        <w:rPr>
          <w:rFonts w:ascii="Arial" w:hAnsi="Arial" w:cs="Arial"/>
          <w:sz w:val="24"/>
          <w:szCs w:val="24"/>
        </w:rPr>
        <w:t xml:space="preserve">rozwoju </w:t>
      </w:r>
      <w:r w:rsidR="00DB12F8">
        <w:rPr>
          <w:rFonts w:ascii="Arial" w:hAnsi="Arial" w:cs="Arial"/>
          <w:sz w:val="24"/>
          <w:szCs w:val="24"/>
        </w:rPr>
        <w:t>M</w:t>
      </w:r>
      <w:r w:rsidR="00B32F36">
        <w:rPr>
          <w:rFonts w:ascii="Arial" w:hAnsi="Arial" w:cs="Arial"/>
          <w:sz w:val="24"/>
          <w:szCs w:val="24"/>
        </w:rPr>
        <w:t xml:space="preserve">iasta </w:t>
      </w:r>
      <w:r w:rsidR="00DB12F8">
        <w:rPr>
          <w:rFonts w:ascii="Arial" w:hAnsi="Arial" w:cs="Arial"/>
          <w:sz w:val="24"/>
          <w:szCs w:val="24"/>
        </w:rPr>
        <w:t>Stalowej Woli.</w:t>
      </w:r>
      <w:r w:rsidR="00B32F36">
        <w:rPr>
          <w:rFonts w:ascii="Arial" w:hAnsi="Arial" w:cs="Arial"/>
          <w:sz w:val="24"/>
          <w:szCs w:val="24"/>
        </w:rPr>
        <w:t xml:space="preserve"> </w:t>
      </w:r>
      <w:r w:rsidR="00DB12F8">
        <w:rPr>
          <w:rFonts w:ascii="Arial" w:hAnsi="Arial" w:cs="Arial"/>
          <w:sz w:val="24"/>
          <w:szCs w:val="24"/>
        </w:rPr>
        <w:t>Pan Nadbereżny dodał, że r</w:t>
      </w:r>
      <w:r w:rsidR="00B32F36">
        <w:rPr>
          <w:rFonts w:ascii="Arial" w:hAnsi="Arial" w:cs="Arial"/>
          <w:sz w:val="24"/>
          <w:szCs w:val="24"/>
        </w:rPr>
        <w:t xml:space="preserve">ok 2022 i 2023 </w:t>
      </w:r>
      <w:r w:rsidR="0060088B">
        <w:rPr>
          <w:rFonts w:ascii="Arial" w:hAnsi="Arial" w:cs="Arial"/>
          <w:sz w:val="24"/>
          <w:szCs w:val="24"/>
        </w:rPr>
        <w:t>pokazują</w:t>
      </w:r>
      <w:r w:rsidR="00DB12F8">
        <w:rPr>
          <w:rFonts w:ascii="Arial" w:hAnsi="Arial" w:cs="Arial"/>
          <w:sz w:val="24"/>
          <w:szCs w:val="24"/>
        </w:rPr>
        <w:t>, ż</w:t>
      </w:r>
      <w:r w:rsidR="00B32F36">
        <w:rPr>
          <w:rFonts w:ascii="Arial" w:hAnsi="Arial" w:cs="Arial"/>
          <w:sz w:val="24"/>
          <w:szCs w:val="24"/>
        </w:rPr>
        <w:t xml:space="preserve">e </w:t>
      </w:r>
      <w:r w:rsidR="0048388E">
        <w:rPr>
          <w:rFonts w:ascii="Arial" w:hAnsi="Arial" w:cs="Arial"/>
          <w:sz w:val="24"/>
          <w:szCs w:val="24"/>
        </w:rPr>
        <w:t>miasto budowane jest</w:t>
      </w:r>
      <w:r w:rsidR="00B32F36">
        <w:rPr>
          <w:rFonts w:ascii="Arial" w:hAnsi="Arial" w:cs="Arial"/>
          <w:sz w:val="24"/>
          <w:szCs w:val="24"/>
        </w:rPr>
        <w:t xml:space="preserve"> na </w:t>
      </w:r>
      <w:r w:rsidR="0048388E">
        <w:rPr>
          <w:rFonts w:ascii="Arial" w:hAnsi="Arial" w:cs="Arial"/>
          <w:sz w:val="24"/>
          <w:szCs w:val="24"/>
        </w:rPr>
        <w:t>mocnych fundamentach</w:t>
      </w:r>
      <w:r w:rsidR="0060088B">
        <w:rPr>
          <w:rFonts w:ascii="Arial" w:hAnsi="Arial" w:cs="Arial"/>
          <w:sz w:val="24"/>
          <w:szCs w:val="24"/>
        </w:rPr>
        <w:t xml:space="preserve"> budżetowych i gospodarczych</w:t>
      </w:r>
      <w:r w:rsidR="00A5197C">
        <w:rPr>
          <w:rFonts w:ascii="Arial" w:hAnsi="Arial" w:cs="Arial"/>
          <w:sz w:val="24"/>
          <w:szCs w:val="24"/>
        </w:rPr>
        <w:t>,</w:t>
      </w:r>
      <w:r w:rsidR="0048388E">
        <w:rPr>
          <w:rFonts w:ascii="Arial" w:hAnsi="Arial" w:cs="Arial"/>
          <w:sz w:val="24"/>
          <w:szCs w:val="24"/>
        </w:rPr>
        <w:t xml:space="preserve"> z wielką</w:t>
      </w:r>
      <w:r w:rsidR="00B32F36">
        <w:rPr>
          <w:rFonts w:ascii="Arial" w:hAnsi="Arial" w:cs="Arial"/>
          <w:sz w:val="24"/>
          <w:szCs w:val="24"/>
        </w:rPr>
        <w:t xml:space="preserve"> </w:t>
      </w:r>
      <w:r w:rsidR="0048388E">
        <w:rPr>
          <w:rFonts w:ascii="Arial" w:hAnsi="Arial" w:cs="Arial"/>
          <w:sz w:val="24"/>
          <w:szCs w:val="24"/>
        </w:rPr>
        <w:t>umiejętnością</w:t>
      </w:r>
      <w:r w:rsidR="00B32F36">
        <w:rPr>
          <w:rFonts w:ascii="Arial" w:hAnsi="Arial" w:cs="Arial"/>
          <w:sz w:val="24"/>
          <w:szCs w:val="24"/>
        </w:rPr>
        <w:t xml:space="preserve"> </w:t>
      </w:r>
      <w:r w:rsidR="0048388E">
        <w:rPr>
          <w:rFonts w:ascii="Arial" w:hAnsi="Arial" w:cs="Arial"/>
          <w:sz w:val="24"/>
          <w:szCs w:val="24"/>
        </w:rPr>
        <w:t>pozyskania środków</w:t>
      </w:r>
      <w:r w:rsidR="00B32F36">
        <w:rPr>
          <w:rFonts w:ascii="Arial" w:hAnsi="Arial" w:cs="Arial"/>
          <w:sz w:val="24"/>
          <w:szCs w:val="24"/>
        </w:rPr>
        <w:t xml:space="preserve"> zewnętrznych na </w:t>
      </w:r>
      <w:r w:rsidR="0060088B">
        <w:rPr>
          <w:rFonts w:ascii="Arial" w:hAnsi="Arial" w:cs="Arial"/>
          <w:sz w:val="24"/>
          <w:szCs w:val="24"/>
        </w:rPr>
        <w:t xml:space="preserve">wielką skalę. </w:t>
      </w:r>
      <w:r w:rsidR="006D42AE">
        <w:rPr>
          <w:rFonts w:ascii="Arial" w:hAnsi="Arial" w:cs="Arial"/>
          <w:sz w:val="24"/>
          <w:szCs w:val="24"/>
        </w:rPr>
        <w:t>Prezydent</w:t>
      </w:r>
      <w:r w:rsidR="00A37FC8">
        <w:rPr>
          <w:rFonts w:ascii="Arial" w:hAnsi="Arial" w:cs="Arial"/>
          <w:sz w:val="24"/>
          <w:szCs w:val="24"/>
        </w:rPr>
        <w:t xml:space="preserve"> podkreślił, iż to wszystko jest poparte </w:t>
      </w:r>
      <w:r w:rsidR="00B32F36">
        <w:rPr>
          <w:rFonts w:ascii="Arial" w:hAnsi="Arial" w:cs="Arial"/>
          <w:sz w:val="24"/>
          <w:szCs w:val="24"/>
        </w:rPr>
        <w:t xml:space="preserve">dobrym planem, </w:t>
      </w:r>
      <w:r w:rsidR="00A37FC8">
        <w:rPr>
          <w:rFonts w:ascii="Arial" w:hAnsi="Arial" w:cs="Arial"/>
          <w:sz w:val="24"/>
          <w:szCs w:val="24"/>
        </w:rPr>
        <w:t>który</w:t>
      </w:r>
      <w:r w:rsidR="00B32F36">
        <w:rPr>
          <w:rFonts w:ascii="Arial" w:hAnsi="Arial" w:cs="Arial"/>
          <w:sz w:val="24"/>
          <w:szCs w:val="24"/>
        </w:rPr>
        <w:t xml:space="preserve"> w </w:t>
      </w:r>
      <w:r w:rsidR="00A37FC8">
        <w:rPr>
          <w:rFonts w:ascii="Arial" w:hAnsi="Arial" w:cs="Arial"/>
          <w:sz w:val="24"/>
          <w:szCs w:val="24"/>
        </w:rPr>
        <w:t>rożnych</w:t>
      </w:r>
      <w:r w:rsidR="00B32F36">
        <w:rPr>
          <w:rFonts w:ascii="Arial" w:hAnsi="Arial" w:cs="Arial"/>
          <w:sz w:val="24"/>
          <w:szCs w:val="24"/>
        </w:rPr>
        <w:t xml:space="preserve"> </w:t>
      </w:r>
      <w:r w:rsidR="00A37FC8">
        <w:rPr>
          <w:rFonts w:ascii="Arial" w:hAnsi="Arial" w:cs="Arial"/>
          <w:sz w:val="24"/>
          <w:szCs w:val="24"/>
        </w:rPr>
        <w:t>częściach</w:t>
      </w:r>
      <w:r w:rsidR="00B32F36">
        <w:rPr>
          <w:rFonts w:ascii="Arial" w:hAnsi="Arial" w:cs="Arial"/>
          <w:sz w:val="24"/>
          <w:szCs w:val="24"/>
        </w:rPr>
        <w:t xml:space="preserve"> </w:t>
      </w:r>
      <w:r w:rsidR="00A37FC8">
        <w:rPr>
          <w:rFonts w:ascii="Arial" w:hAnsi="Arial" w:cs="Arial"/>
          <w:sz w:val="24"/>
          <w:szCs w:val="24"/>
        </w:rPr>
        <w:t>miasta,</w:t>
      </w:r>
      <w:r w:rsidR="00B32F36">
        <w:rPr>
          <w:rFonts w:ascii="Arial" w:hAnsi="Arial" w:cs="Arial"/>
          <w:sz w:val="24"/>
          <w:szCs w:val="24"/>
        </w:rPr>
        <w:t xml:space="preserve"> z rdzeniem na strefie e</w:t>
      </w:r>
      <w:r w:rsidR="00A37FC8">
        <w:rPr>
          <w:rFonts w:ascii="Arial" w:hAnsi="Arial" w:cs="Arial"/>
          <w:sz w:val="24"/>
          <w:szCs w:val="24"/>
        </w:rPr>
        <w:t>konomicznej, daje siłę i pracę oraz g</w:t>
      </w:r>
      <w:r w:rsidR="00B32F36">
        <w:rPr>
          <w:rFonts w:ascii="Arial" w:hAnsi="Arial" w:cs="Arial"/>
          <w:sz w:val="24"/>
          <w:szCs w:val="24"/>
        </w:rPr>
        <w:t xml:space="preserve">eneruje </w:t>
      </w:r>
      <w:r w:rsidR="00A37FC8">
        <w:rPr>
          <w:rFonts w:ascii="Arial" w:hAnsi="Arial" w:cs="Arial"/>
          <w:sz w:val="24"/>
          <w:szCs w:val="24"/>
        </w:rPr>
        <w:t>istotne</w:t>
      </w:r>
      <w:r w:rsidR="00B32F36">
        <w:rPr>
          <w:rFonts w:ascii="Arial" w:hAnsi="Arial" w:cs="Arial"/>
          <w:sz w:val="24"/>
          <w:szCs w:val="24"/>
        </w:rPr>
        <w:t xml:space="preserve"> </w:t>
      </w:r>
      <w:r w:rsidR="00A37FC8">
        <w:rPr>
          <w:rFonts w:ascii="Arial" w:hAnsi="Arial" w:cs="Arial"/>
          <w:sz w:val="24"/>
          <w:szCs w:val="24"/>
        </w:rPr>
        <w:t>działania</w:t>
      </w:r>
      <w:r w:rsidR="00B32F36">
        <w:rPr>
          <w:rFonts w:ascii="Arial" w:hAnsi="Arial" w:cs="Arial"/>
          <w:sz w:val="24"/>
          <w:szCs w:val="24"/>
        </w:rPr>
        <w:t xml:space="preserve"> </w:t>
      </w:r>
      <w:r w:rsidR="00A37FC8">
        <w:rPr>
          <w:rFonts w:ascii="Arial" w:hAnsi="Arial" w:cs="Arial"/>
          <w:sz w:val="24"/>
          <w:szCs w:val="24"/>
        </w:rPr>
        <w:t>polegające na budowie dróg w Stalowej W</w:t>
      </w:r>
      <w:r w:rsidR="007E492D">
        <w:rPr>
          <w:rFonts w:ascii="Arial" w:hAnsi="Arial" w:cs="Arial"/>
          <w:sz w:val="24"/>
          <w:szCs w:val="24"/>
        </w:rPr>
        <w:t xml:space="preserve">oli, zmieniając bezpieczeństwo, komfort życia, dojazd do firm </w:t>
      </w:r>
      <w:r w:rsidR="00A5197C">
        <w:rPr>
          <w:rFonts w:ascii="Arial" w:hAnsi="Arial" w:cs="Arial"/>
          <w:sz w:val="24"/>
          <w:szCs w:val="24"/>
        </w:rPr>
        <w:br/>
        <w:t xml:space="preserve">i domów. </w:t>
      </w:r>
    </w:p>
    <w:p w:rsidR="00C422BF" w:rsidRDefault="00545054" w:rsidP="00C02796">
      <w:pPr>
        <w:spacing w:line="276" w:lineRule="auto"/>
        <w:jc w:val="both"/>
        <w:rPr>
          <w:rFonts w:ascii="Arial" w:hAnsi="Arial" w:cs="Arial"/>
          <w:sz w:val="24"/>
          <w:szCs w:val="24"/>
        </w:rPr>
      </w:pPr>
      <w:r>
        <w:rPr>
          <w:rFonts w:ascii="Arial" w:hAnsi="Arial" w:cs="Arial"/>
          <w:sz w:val="24"/>
          <w:szCs w:val="24"/>
        </w:rPr>
        <w:t xml:space="preserve">Według pana Nadbereżnego, Miasto Stalowa Wola dba także o kwestie społeczne, budując modelowy system wsparcia społecznego, wielokrotnie nagradzany </w:t>
      </w:r>
      <w:r w:rsidR="00A5197C">
        <w:rPr>
          <w:rFonts w:ascii="Arial" w:hAnsi="Arial" w:cs="Arial"/>
          <w:sz w:val="24"/>
          <w:szCs w:val="24"/>
        </w:rPr>
        <w:br/>
      </w:r>
      <w:r>
        <w:rPr>
          <w:rFonts w:ascii="Arial" w:hAnsi="Arial" w:cs="Arial"/>
          <w:sz w:val="24"/>
          <w:szCs w:val="24"/>
        </w:rPr>
        <w:t xml:space="preserve">i </w:t>
      </w:r>
      <w:r w:rsidR="00166F90">
        <w:rPr>
          <w:rFonts w:ascii="Arial" w:hAnsi="Arial" w:cs="Arial"/>
          <w:sz w:val="24"/>
          <w:szCs w:val="24"/>
        </w:rPr>
        <w:t>wyróżniany, szczególnie w trudnym 2022 roku</w:t>
      </w:r>
      <w:r>
        <w:rPr>
          <w:rFonts w:ascii="Arial" w:hAnsi="Arial" w:cs="Arial"/>
          <w:sz w:val="24"/>
          <w:szCs w:val="24"/>
        </w:rPr>
        <w:t xml:space="preserve">. </w:t>
      </w:r>
      <w:r w:rsidR="00166F90">
        <w:rPr>
          <w:rFonts w:ascii="Arial" w:hAnsi="Arial" w:cs="Arial"/>
          <w:sz w:val="24"/>
          <w:szCs w:val="24"/>
        </w:rPr>
        <w:t>Jest to także czas wzmacniania Stalowej Woli jako ośrodka kulturalnego. W 2022 roku świętowano 85-lecie budowy Centralnego Okręgu Przemysłowego w Stalowej W</w:t>
      </w:r>
      <w:r w:rsidR="004E3C92">
        <w:rPr>
          <w:rFonts w:ascii="Arial" w:hAnsi="Arial" w:cs="Arial"/>
          <w:sz w:val="24"/>
          <w:szCs w:val="24"/>
        </w:rPr>
        <w:t xml:space="preserve">oli, w związku z </w:t>
      </w:r>
      <w:r w:rsidR="00A5197C">
        <w:rPr>
          <w:rFonts w:ascii="Arial" w:hAnsi="Arial" w:cs="Arial"/>
          <w:sz w:val="24"/>
          <w:szCs w:val="24"/>
        </w:rPr>
        <w:t xml:space="preserve">tym otwarte zostało Muzeum COP. </w:t>
      </w:r>
      <w:r w:rsidR="006D42AE">
        <w:rPr>
          <w:rFonts w:ascii="Arial" w:hAnsi="Arial" w:cs="Arial"/>
          <w:sz w:val="24"/>
          <w:szCs w:val="24"/>
        </w:rPr>
        <w:t>Prezydent</w:t>
      </w:r>
      <w:r w:rsidR="00123090">
        <w:rPr>
          <w:rFonts w:ascii="Arial" w:hAnsi="Arial" w:cs="Arial"/>
          <w:sz w:val="24"/>
          <w:szCs w:val="24"/>
        </w:rPr>
        <w:t xml:space="preserve"> dodał, że Stalowa Wola najmocniej ze wszystkich miast kontynuuje idee Centralnego Okręgu Przemysłowego i Eugeniusza Kwiatkowskiego. Dodał, że Muzeum jest miejscem hołdu, ale również debaty wskazującej, iż idee te są</w:t>
      </w:r>
      <w:r w:rsidR="001374B4">
        <w:rPr>
          <w:rFonts w:ascii="Arial" w:hAnsi="Arial" w:cs="Arial"/>
          <w:sz w:val="24"/>
          <w:szCs w:val="24"/>
        </w:rPr>
        <w:t xml:space="preserve"> aktualne i realizują się w Stalowej Woli. </w:t>
      </w:r>
      <w:r w:rsidR="006D42AE">
        <w:rPr>
          <w:rFonts w:ascii="Arial" w:hAnsi="Arial" w:cs="Arial"/>
          <w:sz w:val="24"/>
          <w:szCs w:val="24"/>
        </w:rPr>
        <w:t>Prezydent</w:t>
      </w:r>
      <w:r w:rsidR="001374B4">
        <w:rPr>
          <w:rFonts w:ascii="Arial" w:hAnsi="Arial" w:cs="Arial"/>
          <w:sz w:val="24"/>
          <w:szCs w:val="24"/>
        </w:rPr>
        <w:t xml:space="preserve"> wymienił również działania podejmowane przez s</w:t>
      </w:r>
      <w:r w:rsidR="00C02796">
        <w:rPr>
          <w:rFonts w:ascii="Arial" w:hAnsi="Arial" w:cs="Arial"/>
          <w:sz w:val="24"/>
          <w:szCs w:val="24"/>
        </w:rPr>
        <w:t>talowowolskie jednostki kultury, które</w:t>
      </w:r>
      <w:r w:rsidR="00B32F36">
        <w:rPr>
          <w:rFonts w:ascii="Arial" w:hAnsi="Arial" w:cs="Arial"/>
          <w:sz w:val="24"/>
          <w:szCs w:val="24"/>
        </w:rPr>
        <w:t xml:space="preserve"> w</w:t>
      </w:r>
      <w:r w:rsidR="00C02796">
        <w:rPr>
          <w:rFonts w:ascii="Arial" w:hAnsi="Arial" w:cs="Arial"/>
          <w:sz w:val="24"/>
          <w:szCs w:val="24"/>
        </w:rPr>
        <w:t xml:space="preserve"> czasie</w:t>
      </w:r>
      <w:r w:rsidR="00B32F36">
        <w:rPr>
          <w:rFonts w:ascii="Arial" w:hAnsi="Arial" w:cs="Arial"/>
          <w:sz w:val="24"/>
          <w:szCs w:val="24"/>
        </w:rPr>
        <w:t xml:space="preserve"> </w:t>
      </w:r>
      <w:r w:rsidR="00C02796">
        <w:rPr>
          <w:rFonts w:ascii="Arial" w:hAnsi="Arial" w:cs="Arial"/>
          <w:sz w:val="24"/>
          <w:szCs w:val="24"/>
        </w:rPr>
        <w:t>pełnej</w:t>
      </w:r>
      <w:r w:rsidR="00B32F36">
        <w:rPr>
          <w:rFonts w:ascii="Arial" w:hAnsi="Arial" w:cs="Arial"/>
          <w:sz w:val="24"/>
          <w:szCs w:val="24"/>
        </w:rPr>
        <w:t xml:space="preserve"> </w:t>
      </w:r>
      <w:r w:rsidR="00C02796">
        <w:rPr>
          <w:rFonts w:ascii="Arial" w:hAnsi="Arial" w:cs="Arial"/>
          <w:sz w:val="24"/>
          <w:szCs w:val="24"/>
        </w:rPr>
        <w:t>modernizacji i</w:t>
      </w:r>
      <w:r w:rsidR="00B32F36">
        <w:rPr>
          <w:rFonts w:ascii="Arial" w:hAnsi="Arial" w:cs="Arial"/>
          <w:sz w:val="24"/>
          <w:szCs w:val="24"/>
        </w:rPr>
        <w:t xml:space="preserve"> odnowienia </w:t>
      </w:r>
      <w:r w:rsidR="00C02796">
        <w:rPr>
          <w:rFonts w:ascii="Arial" w:hAnsi="Arial" w:cs="Arial"/>
          <w:sz w:val="24"/>
          <w:szCs w:val="24"/>
        </w:rPr>
        <w:t>historycznych</w:t>
      </w:r>
      <w:r w:rsidR="00B32F36">
        <w:rPr>
          <w:rFonts w:ascii="Arial" w:hAnsi="Arial" w:cs="Arial"/>
          <w:sz w:val="24"/>
          <w:szCs w:val="24"/>
        </w:rPr>
        <w:t xml:space="preserve"> </w:t>
      </w:r>
      <w:r w:rsidR="00C02796">
        <w:rPr>
          <w:rFonts w:ascii="Arial" w:hAnsi="Arial" w:cs="Arial"/>
          <w:sz w:val="24"/>
          <w:szCs w:val="24"/>
        </w:rPr>
        <w:t>przestrzeni</w:t>
      </w:r>
      <w:r w:rsidR="00B32F36">
        <w:rPr>
          <w:rFonts w:ascii="Arial" w:hAnsi="Arial" w:cs="Arial"/>
          <w:sz w:val="24"/>
          <w:szCs w:val="24"/>
        </w:rPr>
        <w:t xml:space="preserve"> MDK </w:t>
      </w:r>
      <w:r w:rsidR="00C02796">
        <w:rPr>
          <w:rFonts w:ascii="Arial" w:hAnsi="Arial" w:cs="Arial"/>
          <w:sz w:val="24"/>
          <w:szCs w:val="24"/>
        </w:rPr>
        <w:t>potrafił</w:t>
      </w:r>
      <w:r w:rsidR="00A5197C">
        <w:rPr>
          <w:rFonts w:ascii="Arial" w:hAnsi="Arial" w:cs="Arial"/>
          <w:sz w:val="24"/>
          <w:szCs w:val="24"/>
        </w:rPr>
        <w:t>y</w:t>
      </w:r>
      <w:r w:rsidR="00B32F36">
        <w:rPr>
          <w:rFonts w:ascii="Arial" w:hAnsi="Arial" w:cs="Arial"/>
          <w:sz w:val="24"/>
          <w:szCs w:val="24"/>
        </w:rPr>
        <w:t xml:space="preserve"> wynieść </w:t>
      </w:r>
      <w:r w:rsidR="00C02796">
        <w:rPr>
          <w:rFonts w:ascii="Arial" w:hAnsi="Arial" w:cs="Arial"/>
          <w:sz w:val="24"/>
          <w:szCs w:val="24"/>
        </w:rPr>
        <w:t>kulturę</w:t>
      </w:r>
      <w:r w:rsidR="00B32F36">
        <w:rPr>
          <w:rFonts w:ascii="Arial" w:hAnsi="Arial" w:cs="Arial"/>
          <w:sz w:val="24"/>
          <w:szCs w:val="24"/>
        </w:rPr>
        <w:t xml:space="preserve"> na </w:t>
      </w:r>
      <w:r w:rsidR="00C02796">
        <w:rPr>
          <w:rFonts w:ascii="Arial" w:hAnsi="Arial" w:cs="Arial"/>
          <w:sz w:val="24"/>
          <w:szCs w:val="24"/>
        </w:rPr>
        <w:t>zewnątrz</w:t>
      </w:r>
      <w:r w:rsidR="00B32F36">
        <w:rPr>
          <w:rFonts w:ascii="Arial" w:hAnsi="Arial" w:cs="Arial"/>
          <w:sz w:val="24"/>
          <w:szCs w:val="24"/>
        </w:rPr>
        <w:t xml:space="preserve"> </w:t>
      </w:r>
      <w:r w:rsidR="00C02796">
        <w:rPr>
          <w:rFonts w:ascii="Arial" w:hAnsi="Arial" w:cs="Arial"/>
          <w:sz w:val="24"/>
          <w:szCs w:val="24"/>
        </w:rPr>
        <w:t>współpracując</w:t>
      </w:r>
      <w:r w:rsidR="00B32F36">
        <w:rPr>
          <w:rFonts w:ascii="Arial" w:hAnsi="Arial" w:cs="Arial"/>
          <w:sz w:val="24"/>
          <w:szCs w:val="24"/>
        </w:rPr>
        <w:t xml:space="preserve"> z innymi </w:t>
      </w:r>
      <w:r w:rsidR="00C02796">
        <w:rPr>
          <w:rFonts w:ascii="Arial" w:hAnsi="Arial" w:cs="Arial"/>
          <w:sz w:val="24"/>
          <w:szCs w:val="24"/>
        </w:rPr>
        <w:t>jednostkam</w:t>
      </w:r>
      <w:r w:rsidR="00B32F36">
        <w:rPr>
          <w:rFonts w:ascii="Arial" w:hAnsi="Arial" w:cs="Arial"/>
          <w:sz w:val="24"/>
          <w:szCs w:val="24"/>
        </w:rPr>
        <w:t xml:space="preserve">i. </w:t>
      </w:r>
      <w:r w:rsidR="00A5197C">
        <w:rPr>
          <w:rFonts w:ascii="Arial" w:hAnsi="Arial" w:cs="Arial"/>
          <w:sz w:val="24"/>
          <w:szCs w:val="24"/>
        </w:rPr>
        <w:t xml:space="preserve">Jak zaznaczył </w:t>
      </w:r>
      <w:r w:rsidR="006D42AE">
        <w:rPr>
          <w:rFonts w:ascii="Arial" w:hAnsi="Arial" w:cs="Arial"/>
          <w:sz w:val="24"/>
          <w:szCs w:val="24"/>
        </w:rPr>
        <w:t>Prezydent</w:t>
      </w:r>
      <w:r w:rsidR="00B61F36">
        <w:rPr>
          <w:rFonts w:ascii="Arial" w:hAnsi="Arial" w:cs="Arial"/>
          <w:sz w:val="24"/>
          <w:szCs w:val="24"/>
        </w:rPr>
        <w:t xml:space="preserve">, dzięki działalności Wydziału Promocji, Kultury i Sportu w 2022 roku organizowanych było wiele wydarzeń o charakterze patriotycznym, rozrywkowym, które integrują i pokazują, że Stalowa Wola jest ciekawym miastem.  </w:t>
      </w:r>
    </w:p>
    <w:p w:rsidR="00FE1A56" w:rsidRDefault="006D42AE" w:rsidP="00C02796">
      <w:pPr>
        <w:spacing w:line="276" w:lineRule="auto"/>
        <w:jc w:val="both"/>
        <w:rPr>
          <w:rFonts w:ascii="Arial" w:hAnsi="Arial" w:cs="Arial"/>
          <w:sz w:val="24"/>
          <w:szCs w:val="24"/>
        </w:rPr>
      </w:pPr>
      <w:r>
        <w:rPr>
          <w:rFonts w:ascii="Arial" w:hAnsi="Arial" w:cs="Arial"/>
          <w:sz w:val="24"/>
          <w:szCs w:val="24"/>
        </w:rPr>
        <w:t>Prezydent</w:t>
      </w:r>
      <w:r w:rsidR="007802C7">
        <w:rPr>
          <w:rFonts w:ascii="Arial" w:hAnsi="Arial" w:cs="Arial"/>
          <w:sz w:val="24"/>
          <w:szCs w:val="24"/>
        </w:rPr>
        <w:t xml:space="preserve"> Miasta Stalowej Woli powiedział, że w</w:t>
      </w:r>
      <w:r w:rsidR="00B32F36">
        <w:rPr>
          <w:rFonts w:ascii="Arial" w:hAnsi="Arial" w:cs="Arial"/>
          <w:sz w:val="24"/>
          <w:szCs w:val="24"/>
        </w:rPr>
        <w:t xml:space="preserve"> 2022</w:t>
      </w:r>
      <w:r w:rsidR="007802C7">
        <w:rPr>
          <w:rFonts w:ascii="Arial" w:hAnsi="Arial" w:cs="Arial"/>
          <w:sz w:val="24"/>
          <w:szCs w:val="24"/>
        </w:rPr>
        <w:t xml:space="preserve"> roku</w:t>
      </w:r>
      <w:r w:rsidR="00B32F36">
        <w:rPr>
          <w:rFonts w:ascii="Arial" w:hAnsi="Arial" w:cs="Arial"/>
          <w:sz w:val="24"/>
          <w:szCs w:val="24"/>
        </w:rPr>
        <w:t xml:space="preserve"> </w:t>
      </w:r>
      <w:r w:rsidR="007802C7">
        <w:rPr>
          <w:rFonts w:ascii="Arial" w:hAnsi="Arial" w:cs="Arial"/>
          <w:sz w:val="24"/>
          <w:szCs w:val="24"/>
        </w:rPr>
        <w:t>dokonana została zmiana</w:t>
      </w:r>
      <w:r w:rsidR="00B32F36">
        <w:rPr>
          <w:rFonts w:ascii="Arial" w:hAnsi="Arial" w:cs="Arial"/>
          <w:sz w:val="24"/>
          <w:szCs w:val="24"/>
        </w:rPr>
        <w:t xml:space="preserve"> </w:t>
      </w:r>
      <w:r w:rsidR="007802C7">
        <w:rPr>
          <w:rFonts w:ascii="Arial" w:hAnsi="Arial" w:cs="Arial"/>
          <w:sz w:val="24"/>
          <w:szCs w:val="24"/>
        </w:rPr>
        <w:t>w zakresie zieleni miejskiej dot. nasadzeń</w:t>
      </w:r>
      <w:r w:rsidR="00B32F36">
        <w:rPr>
          <w:rFonts w:ascii="Arial" w:hAnsi="Arial" w:cs="Arial"/>
          <w:sz w:val="24"/>
          <w:szCs w:val="24"/>
        </w:rPr>
        <w:t xml:space="preserve"> dużych drzew i podejścia do </w:t>
      </w:r>
      <w:r w:rsidR="007802C7">
        <w:rPr>
          <w:rFonts w:ascii="Arial" w:hAnsi="Arial" w:cs="Arial"/>
          <w:sz w:val="24"/>
          <w:szCs w:val="24"/>
        </w:rPr>
        <w:t>realizacji inwestycji takich jak park zimnej wody</w:t>
      </w:r>
      <w:r w:rsidR="00B32F36">
        <w:rPr>
          <w:rFonts w:ascii="Arial" w:hAnsi="Arial" w:cs="Arial"/>
          <w:sz w:val="24"/>
          <w:szCs w:val="24"/>
        </w:rPr>
        <w:t xml:space="preserve"> i </w:t>
      </w:r>
      <w:r w:rsidR="007802C7">
        <w:rPr>
          <w:rFonts w:ascii="Arial" w:hAnsi="Arial" w:cs="Arial"/>
          <w:sz w:val="24"/>
          <w:szCs w:val="24"/>
        </w:rPr>
        <w:t>rynek</w:t>
      </w:r>
      <w:r w:rsidR="00B32F36">
        <w:rPr>
          <w:rFonts w:ascii="Arial" w:hAnsi="Arial" w:cs="Arial"/>
          <w:sz w:val="24"/>
          <w:szCs w:val="24"/>
        </w:rPr>
        <w:t xml:space="preserve"> w </w:t>
      </w:r>
      <w:r w:rsidR="007802C7">
        <w:rPr>
          <w:rFonts w:ascii="Arial" w:hAnsi="Arial" w:cs="Arial"/>
          <w:sz w:val="24"/>
          <w:szCs w:val="24"/>
        </w:rPr>
        <w:t>Rozwadowie</w:t>
      </w:r>
      <w:r w:rsidR="00A5197C">
        <w:rPr>
          <w:rFonts w:ascii="Arial" w:hAnsi="Arial" w:cs="Arial"/>
          <w:sz w:val="24"/>
          <w:szCs w:val="24"/>
        </w:rPr>
        <w:t xml:space="preserve"> co pokazuje</w:t>
      </w:r>
      <w:r w:rsidR="007802C7">
        <w:rPr>
          <w:rFonts w:ascii="Arial" w:hAnsi="Arial" w:cs="Arial"/>
          <w:sz w:val="24"/>
          <w:szCs w:val="24"/>
        </w:rPr>
        <w:t>,</w:t>
      </w:r>
      <w:r w:rsidR="00FE1A56">
        <w:rPr>
          <w:rFonts w:ascii="Arial" w:hAnsi="Arial" w:cs="Arial"/>
          <w:sz w:val="24"/>
          <w:szCs w:val="24"/>
        </w:rPr>
        <w:t xml:space="preserve"> </w:t>
      </w:r>
      <w:r w:rsidR="007802C7">
        <w:rPr>
          <w:rFonts w:ascii="Arial" w:hAnsi="Arial" w:cs="Arial"/>
          <w:sz w:val="24"/>
          <w:szCs w:val="24"/>
        </w:rPr>
        <w:t>że</w:t>
      </w:r>
      <w:r w:rsidR="00B32F36">
        <w:rPr>
          <w:rFonts w:ascii="Arial" w:hAnsi="Arial" w:cs="Arial"/>
          <w:sz w:val="24"/>
          <w:szCs w:val="24"/>
        </w:rPr>
        <w:t xml:space="preserve"> </w:t>
      </w:r>
      <w:r w:rsidR="00FE1A56">
        <w:rPr>
          <w:rFonts w:ascii="Arial" w:hAnsi="Arial" w:cs="Arial"/>
          <w:sz w:val="24"/>
          <w:szCs w:val="24"/>
        </w:rPr>
        <w:t>Stalowa Wola jest miastem ciekawym i przyjaznym.</w:t>
      </w:r>
      <w:r w:rsidR="00B32F36">
        <w:rPr>
          <w:rFonts w:ascii="Arial" w:hAnsi="Arial" w:cs="Arial"/>
          <w:sz w:val="24"/>
          <w:szCs w:val="24"/>
        </w:rPr>
        <w:t xml:space="preserve"> </w:t>
      </w:r>
      <w:r w:rsidR="00D63C48">
        <w:rPr>
          <w:rFonts w:ascii="Arial" w:hAnsi="Arial" w:cs="Arial"/>
          <w:sz w:val="24"/>
          <w:szCs w:val="24"/>
        </w:rPr>
        <w:t xml:space="preserve">Dodał, że na rynku w Rozwadowie udało się zachować zdrowe drzewa i pokazać, iż pomimo błędnych projektów architektów, miasto potrafi dokonywać istotnych zmian, </w:t>
      </w:r>
      <w:r w:rsidR="00A5197C">
        <w:rPr>
          <w:rFonts w:ascii="Arial" w:hAnsi="Arial" w:cs="Arial"/>
          <w:sz w:val="24"/>
          <w:szCs w:val="24"/>
        </w:rPr>
        <w:t>dbając</w:t>
      </w:r>
      <w:r w:rsidR="00D63C48">
        <w:rPr>
          <w:rFonts w:ascii="Arial" w:hAnsi="Arial" w:cs="Arial"/>
          <w:sz w:val="24"/>
          <w:szCs w:val="24"/>
        </w:rPr>
        <w:t xml:space="preserve"> o zieleń i ochronę środowiska. </w:t>
      </w:r>
      <w:r w:rsidR="00FE1A56">
        <w:rPr>
          <w:rFonts w:ascii="Arial" w:hAnsi="Arial" w:cs="Arial"/>
          <w:sz w:val="24"/>
          <w:szCs w:val="24"/>
        </w:rPr>
        <w:t xml:space="preserve">Jak dodał pan Nadbereżny, rok </w:t>
      </w:r>
      <w:r w:rsidR="00B32F36">
        <w:rPr>
          <w:rFonts w:ascii="Arial" w:hAnsi="Arial" w:cs="Arial"/>
          <w:sz w:val="24"/>
          <w:szCs w:val="24"/>
        </w:rPr>
        <w:t xml:space="preserve">2022 </w:t>
      </w:r>
      <w:r w:rsidR="00FE1A56">
        <w:rPr>
          <w:rFonts w:ascii="Arial" w:hAnsi="Arial" w:cs="Arial"/>
          <w:sz w:val="24"/>
          <w:szCs w:val="24"/>
        </w:rPr>
        <w:t>pokazał, ż</w:t>
      </w:r>
      <w:r w:rsidR="00B32F36">
        <w:rPr>
          <w:rFonts w:ascii="Arial" w:hAnsi="Arial" w:cs="Arial"/>
          <w:sz w:val="24"/>
          <w:szCs w:val="24"/>
        </w:rPr>
        <w:t xml:space="preserve">e </w:t>
      </w:r>
      <w:r w:rsidR="00FE1A56">
        <w:rPr>
          <w:rFonts w:ascii="Arial" w:hAnsi="Arial" w:cs="Arial"/>
          <w:sz w:val="24"/>
          <w:szCs w:val="24"/>
        </w:rPr>
        <w:t>Stalowa W</w:t>
      </w:r>
      <w:r w:rsidR="00B32F36">
        <w:rPr>
          <w:rFonts w:ascii="Arial" w:hAnsi="Arial" w:cs="Arial"/>
          <w:sz w:val="24"/>
          <w:szCs w:val="24"/>
        </w:rPr>
        <w:t xml:space="preserve">ola </w:t>
      </w:r>
      <w:r w:rsidR="00FE1A56">
        <w:rPr>
          <w:rFonts w:ascii="Arial" w:hAnsi="Arial" w:cs="Arial"/>
          <w:sz w:val="24"/>
          <w:szCs w:val="24"/>
        </w:rPr>
        <w:t xml:space="preserve">projektuje </w:t>
      </w:r>
      <w:r w:rsidR="00B32F36">
        <w:rPr>
          <w:rFonts w:ascii="Arial" w:hAnsi="Arial" w:cs="Arial"/>
          <w:sz w:val="24"/>
          <w:szCs w:val="24"/>
        </w:rPr>
        <w:t xml:space="preserve">układy </w:t>
      </w:r>
      <w:r w:rsidR="00FE1A56">
        <w:rPr>
          <w:rFonts w:ascii="Arial" w:hAnsi="Arial" w:cs="Arial"/>
          <w:sz w:val="24"/>
          <w:szCs w:val="24"/>
        </w:rPr>
        <w:t>drogowe</w:t>
      </w:r>
      <w:r w:rsidR="00B32F36">
        <w:rPr>
          <w:rFonts w:ascii="Arial" w:hAnsi="Arial" w:cs="Arial"/>
          <w:sz w:val="24"/>
          <w:szCs w:val="24"/>
        </w:rPr>
        <w:t xml:space="preserve"> i </w:t>
      </w:r>
      <w:r w:rsidR="00FE1A56">
        <w:rPr>
          <w:rFonts w:ascii="Arial" w:hAnsi="Arial" w:cs="Arial"/>
          <w:sz w:val="24"/>
          <w:szCs w:val="24"/>
        </w:rPr>
        <w:t>kom</w:t>
      </w:r>
      <w:r w:rsidR="00D63C48">
        <w:rPr>
          <w:rFonts w:ascii="Arial" w:hAnsi="Arial" w:cs="Arial"/>
          <w:sz w:val="24"/>
          <w:szCs w:val="24"/>
        </w:rPr>
        <w:t>unikacyjne</w:t>
      </w:r>
      <w:r w:rsidR="00B32F36">
        <w:rPr>
          <w:rFonts w:ascii="Arial" w:hAnsi="Arial" w:cs="Arial"/>
          <w:sz w:val="24"/>
          <w:szCs w:val="24"/>
        </w:rPr>
        <w:t xml:space="preserve"> w sposób </w:t>
      </w:r>
      <w:r w:rsidR="00FE1A56">
        <w:rPr>
          <w:rFonts w:ascii="Arial" w:hAnsi="Arial" w:cs="Arial"/>
          <w:sz w:val="24"/>
          <w:szCs w:val="24"/>
        </w:rPr>
        <w:t xml:space="preserve">modelowy. </w:t>
      </w:r>
      <w:r>
        <w:rPr>
          <w:rFonts w:ascii="Arial" w:hAnsi="Arial" w:cs="Arial"/>
          <w:sz w:val="24"/>
          <w:szCs w:val="24"/>
        </w:rPr>
        <w:t>Prezydent</w:t>
      </w:r>
      <w:r w:rsidR="00FE1A56">
        <w:rPr>
          <w:rFonts w:ascii="Arial" w:hAnsi="Arial" w:cs="Arial"/>
          <w:sz w:val="24"/>
          <w:szCs w:val="24"/>
        </w:rPr>
        <w:t xml:space="preserve"> wymienił tu</w:t>
      </w:r>
      <w:r w:rsidR="00B32F36">
        <w:rPr>
          <w:rFonts w:ascii="Arial" w:hAnsi="Arial" w:cs="Arial"/>
          <w:sz w:val="24"/>
          <w:szCs w:val="24"/>
        </w:rPr>
        <w:t xml:space="preserve"> </w:t>
      </w:r>
      <w:r w:rsidR="00FE1A56">
        <w:rPr>
          <w:rFonts w:ascii="Arial" w:hAnsi="Arial" w:cs="Arial"/>
          <w:sz w:val="24"/>
          <w:szCs w:val="24"/>
        </w:rPr>
        <w:t>otwarcie</w:t>
      </w:r>
      <w:r w:rsidR="00B32F36">
        <w:rPr>
          <w:rFonts w:ascii="Arial" w:hAnsi="Arial" w:cs="Arial"/>
          <w:sz w:val="24"/>
          <w:szCs w:val="24"/>
        </w:rPr>
        <w:t xml:space="preserve"> </w:t>
      </w:r>
      <w:r w:rsidR="00FE1A56">
        <w:rPr>
          <w:rFonts w:ascii="Arial" w:hAnsi="Arial" w:cs="Arial"/>
          <w:sz w:val="24"/>
          <w:szCs w:val="24"/>
        </w:rPr>
        <w:t>łącznika</w:t>
      </w:r>
      <w:r w:rsidR="00B32F36">
        <w:rPr>
          <w:rFonts w:ascii="Arial" w:hAnsi="Arial" w:cs="Arial"/>
          <w:sz w:val="24"/>
          <w:szCs w:val="24"/>
        </w:rPr>
        <w:t xml:space="preserve"> </w:t>
      </w:r>
      <w:r w:rsidR="00FE1A56">
        <w:rPr>
          <w:rFonts w:ascii="Arial" w:hAnsi="Arial" w:cs="Arial"/>
          <w:sz w:val="24"/>
          <w:szCs w:val="24"/>
        </w:rPr>
        <w:t>drogowego mię</w:t>
      </w:r>
      <w:r w:rsidR="00B32F36">
        <w:rPr>
          <w:rFonts w:ascii="Arial" w:hAnsi="Arial" w:cs="Arial"/>
          <w:sz w:val="24"/>
          <w:szCs w:val="24"/>
        </w:rPr>
        <w:t xml:space="preserve">dzy ul. </w:t>
      </w:r>
      <w:r w:rsidR="00FE1A56">
        <w:rPr>
          <w:rFonts w:ascii="Arial" w:hAnsi="Arial" w:cs="Arial"/>
          <w:sz w:val="24"/>
          <w:szCs w:val="24"/>
        </w:rPr>
        <w:t>Okulickiego</w:t>
      </w:r>
      <w:r w:rsidR="00B32F36">
        <w:rPr>
          <w:rFonts w:ascii="Arial" w:hAnsi="Arial" w:cs="Arial"/>
          <w:sz w:val="24"/>
          <w:szCs w:val="24"/>
        </w:rPr>
        <w:t xml:space="preserve"> a </w:t>
      </w:r>
      <w:r w:rsidR="00FE1A56">
        <w:rPr>
          <w:rFonts w:ascii="Arial" w:hAnsi="Arial" w:cs="Arial"/>
          <w:sz w:val="24"/>
          <w:szCs w:val="24"/>
        </w:rPr>
        <w:t>ul. Przemysłową. Dodał, iż</w:t>
      </w:r>
      <w:r w:rsidR="00B32F36">
        <w:rPr>
          <w:rFonts w:ascii="Arial" w:hAnsi="Arial" w:cs="Arial"/>
          <w:sz w:val="24"/>
          <w:szCs w:val="24"/>
        </w:rPr>
        <w:t xml:space="preserve"> przejazd </w:t>
      </w:r>
      <w:r w:rsidR="00FE1A56">
        <w:rPr>
          <w:rFonts w:ascii="Arial" w:hAnsi="Arial" w:cs="Arial"/>
          <w:sz w:val="24"/>
          <w:szCs w:val="24"/>
        </w:rPr>
        <w:t>ten łączy</w:t>
      </w:r>
      <w:r w:rsidR="00B32F36">
        <w:rPr>
          <w:rFonts w:ascii="Arial" w:hAnsi="Arial" w:cs="Arial"/>
          <w:sz w:val="24"/>
          <w:szCs w:val="24"/>
        </w:rPr>
        <w:t xml:space="preserve"> się z </w:t>
      </w:r>
      <w:r w:rsidR="00FE1A56">
        <w:rPr>
          <w:rFonts w:ascii="Arial" w:hAnsi="Arial" w:cs="Arial"/>
          <w:sz w:val="24"/>
          <w:szCs w:val="24"/>
        </w:rPr>
        <w:t xml:space="preserve">perspektywą realizacji trzeciego mostu na Sanie za kwotę blisko </w:t>
      </w:r>
      <w:r w:rsidR="005C1020">
        <w:rPr>
          <w:rFonts w:ascii="Arial" w:hAnsi="Arial" w:cs="Arial"/>
          <w:sz w:val="24"/>
          <w:szCs w:val="24"/>
        </w:rPr>
        <w:t xml:space="preserve">380 mln zł, </w:t>
      </w:r>
      <w:r w:rsidR="00FE1A56">
        <w:rPr>
          <w:rFonts w:ascii="Arial" w:hAnsi="Arial" w:cs="Arial"/>
          <w:sz w:val="24"/>
          <w:szCs w:val="24"/>
        </w:rPr>
        <w:t>p</w:t>
      </w:r>
      <w:r w:rsidR="00B32F36">
        <w:rPr>
          <w:rFonts w:ascii="Arial" w:hAnsi="Arial" w:cs="Arial"/>
          <w:sz w:val="24"/>
          <w:szCs w:val="24"/>
        </w:rPr>
        <w:t xml:space="preserve">rzy </w:t>
      </w:r>
      <w:r w:rsidR="00FE1A56">
        <w:rPr>
          <w:rFonts w:ascii="Arial" w:hAnsi="Arial" w:cs="Arial"/>
          <w:sz w:val="24"/>
          <w:szCs w:val="24"/>
        </w:rPr>
        <w:t>dotacji</w:t>
      </w:r>
      <w:r w:rsidR="00B32F36">
        <w:rPr>
          <w:rFonts w:ascii="Arial" w:hAnsi="Arial" w:cs="Arial"/>
          <w:sz w:val="24"/>
          <w:szCs w:val="24"/>
        </w:rPr>
        <w:t xml:space="preserve"> </w:t>
      </w:r>
      <w:r w:rsidR="00FE1A56">
        <w:rPr>
          <w:rFonts w:ascii="Arial" w:hAnsi="Arial" w:cs="Arial"/>
          <w:sz w:val="24"/>
          <w:szCs w:val="24"/>
        </w:rPr>
        <w:t>rządowej</w:t>
      </w:r>
      <w:r w:rsidR="00B32F36">
        <w:rPr>
          <w:rFonts w:ascii="Arial" w:hAnsi="Arial" w:cs="Arial"/>
          <w:sz w:val="24"/>
          <w:szCs w:val="24"/>
        </w:rPr>
        <w:t xml:space="preserve"> </w:t>
      </w:r>
      <w:r w:rsidR="00FE1A56">
        <w:rPr>
          <w:rFonts w:ascii="Arial" w:hAnsi="Arial" w:cs="Arial"/>
          <w:sz w:val="24"/>
          <w:szCs w:val="24"/>
        </w:rPr>
        <w:t>bezzwrotnej w</w:t>
      </w:r>
      <w:r w:rsidR="00B32F36">
        <w:rPr>
          <w:rFonts w:ascii="Arial" w:hAnsi="Arial" w:cs="Arial"/>
          <w:sz w:val="24"/>
          <w:szCs w:val="24"/>
        </w:rPr>
        <w:t xml:space="preserve"> </w:t>
      </w:r>
      <w:r w:rsidR="00FE1A56">
        <w:rPr>
          <w:rFonts w:ascii="Arial" w:hAnsi="Arial" w:cs="Arial"/>
          <w:sz w:val="24"/>
          <w:szCs w:val="24"/>
        </w:rPr>
        <w:t>wysokości</w:t>
      </w:r>
      <w:r w:rsidR="00B32F36">
        <w:rPr>
          <w:rFonts w:ascii="Arial" w:hAnsi="Arial" w:cs="Arial"/>
          <w:sz w:val="24"/>
          <w:szCs w:val="24"/>
        </w:rPr>
        <w:t xml:space="preserve"> 302 mln zł. </w:t>
      </w:r>
      <w:r w:rsidR="000F3006">
        <w:rPr>
          <w:rFonts w:ascii="Arial" w:hAnsi="Arial" w:cs="Arial"/>
          <w:sz w:val="24"/>
          <w:szCs w:val="24"/>
        </w:rPr>
        <w:t>To pokazuje, że projektowanie inwestycji, planowanie i realizacja nie jest wyrywkowa, lecz jest to spójny system funkcjonowania Stalowej W</w:t>
      </w:r>
      <w:r w:rsidR="00025648">
        <w:rPr>
          <w:rFonts w:ascii="Arial" w:hAnsi="Arial" w:cs="Arial"/>
          <w:sz w:val="24"/>
          <w:szCs w:val="24"/>
        </w:rPr>
        <w:t xml:space="preserve">oli, która chce spełniać najwyższe standardy. </w:t>
      </w:r>
    </w:p>
    <w:p w:rsidR="005A7C72" w:rsidRDefault="006D42AE" w:rsidP="00C02796">
      <w:pPr>
        <w:spacing w:line="276" w:lineRule="auto"/>
        <w:jc w:val="both"/>
        <w:rPr>
          <w:rFonts w:ascii="Arial" w:hAnsi="Arial" w:cs="Arial"/>
          <w:sz w:val="24"/>
          <w:szCs w:val="24"/>
        </w:rPr>
      </w:pPr>
      <w:r>
        <w:rPr>
          <w:rFonts w:ascii="Arial" w:hAnsi="Arial" w:cs="Arial"/>
          <w:sz w:val="24"/>
          <w:szCs w:val="24"/>
        </w:rPr>
        <w:lastRenderedPageBreak/>
        <w:t>Prezydent</w:t>
      </w:r>
      <w:r w:rsidR="00025648">
        <w:rPr>
          <w:rFonts w:ascii="Arial" w:hAnsi="Arial" w:cs="Arial"/>
          <w:sz w:val="24"/>
          <w:szCs w:val="24"/>
        </w:rPr>
        <w:t xml:space="preserve"> poinformował, że oprócz spraw </w:t>
      </w:r>
      <w:r w:rsidR="00B32F36">
        <w:rPr>
          <w:rFonts w:ascii="Arial" w:hAnsi="Arial" w:cs="Arial"/>
          <w:sz w:val="24"/>
          <w:szCs w:val="24"/>
        </w:rPr>
        <w:t>gospodarczych</w:t>
      </w:r>
      <w:r w:rsidR="00025648">
        <w:rPr>
          <w:rFonts w:ascii="Arial" w:hAnsi="Arial" w:cs="Arial"/>
          <w:sz w:val="24"/>
          <w:szCs w:val="24"/>
        </w:rPr>
        <w:t>,</w:t>
      </w:r>
      <w:r w:rsidR="00B32F36">
        <w:rPr>
          <w:rFonts w:ascii="Arial" w:hAnsi="Arial" w:cs="Arial"/>
          <w:sz w:val="24"/>
          <w:szCs w:val="24"/>
        </w:rPr>
        <w:t xml:space="preserve"> </w:t>
      </w:r>
      <w:r w:rsidR="00A5197C">
        <w:rPr>
          <w:rFonts w:ascii="Arial" w:hAnsi="Arial" w:cs="Arial"/>
          <w:sz w:val="24"/>
          <w:szCs w:val="24"/>
        </w:rPr>
        <w:t>kulturalnych</w:t>
      </w:r>
      <w:r w:rsidR="00A5197C">
        <w:rPr>
          <w:rFonts w:ascii="Arial" w:hAnsi="Arial" w:cs="Arial"/>
          <w:sz w:val="24"/>
          <w:szCs w:val="24"/>
        </w:rPr>
        <w:br/>
        <w:t xml:space="preserve">i sportowych czy </w:t>
      </w:r>
      <w:r w:rsidR="000B66CD">
        <w:rPr>
          <w:rFonts w:ascii="Arial" w:hAnsi="Arial" w:cs="Arial"/>
          <w:sz w:val="24"/>
          <w:szCs w:val="24"/>
        </w:rPr>
        <w:t>działań</w:t>
      </w:r>
      <w:r w:rsidR="00B32F36">
        <w:rPr>
          <w:rFonts w:ascii="Arial" w:hAnsi="Arial" w:cs="Arial"/>
          <w:sz w:val="24"/>
          <w:szCs w:val="24"/>
        </w:rPr>
        <w:t xml:space="preserve"> </w:t>
      </w:r>
      <w:r w:rsidR="000B66CD">
        <w:rPr>
          <w:rFonts w:ascii="Arial" w:hAnsi="Arial" w:cs="Arial"/>
          <w:sz w:val="24"/>
          <w:szCs w:val="24"/>
        </w:rPr>
        <w:t>inwestycyjnych,</w:t>
      </w:r>
      <w:r w:rsidR="00E329F5">
        <w:rPr>
          <w:rFonts w:ascii="Arial" w:hAnsi="Arial" w:cs="Arial"/>
          <w:sz w:val="24"/>
          <w:szCs w:val="24"/>
        </w:rPr>
        <w:t xml:space="preserve"> bardzo</w:t>
      </w:r>
      <w:r w:rsidR="000B66CD">
        <w:rPr>
          <w:rFonts w:ascii="Arial" w:hAnsi="Arial" w:cs="Arial"/>
          <w:sz w:val="24"/>
          <w:szCs w:val="24"/>
        </w:rPr>
        <w:t xml:space="preserve"> istotny</w:t>
      </w:r>
      <w:r w:rsidR="00FA48D1">
        <w:rPr>
          <w:rFonts w:ascii="Arial" w:hAnsi="Arial" w:cs="Arial"/>
          <w:sz w:val="24"/>
          <w:szCs w:val="24"/>
        </w:rPr>
        <w:t xml:space="preserve"> jest człowiek</w:t>
      </w:r>
      <w:r w:rsidR="00B32F36">
        <w:rPr>
          <w:rFonts w:ascii="Arial" w:hAnsi="Arial" w:cs="Arial"/>
          <w:sz w:val="24"/>
          <w:szCs w:val="24"/>
        </w:rPr>
        <w:t xml:space="preserve"> </w:t>
      </w:r>
      <w:r w:rsidR="00E329F5">
        <w:rPr>
          <w:rFonts w:ascii="Arial" w:hAnsi="Arial" w:cs="Arial"/>
          <w:sz w:val="24"/>
          <w:szCs w:val="24"/>
        </w:rPr>
        <w:t xml:space="preserve">pozostawiony </w:t>
      </w:r>
      <w:r w:rsidR="00A5197C">
        <w:rPr>
          <w:rFonts w:ascii="Arial" w:hAnsi="Arial" w:cs="Arial"/>
          <w:sz w:val="24"/>
          <w:szCs w:val="24"/>
        </w:rPr>
        <w:br/>
      </w:r>
      <w:r w:rsidR="00B32F36">
        <w:rPr>
          <w:rFonts w:ascii="Arial" w:hAnsi="Arial" w:cs="Arial"/>
          <w:sz w:val="24"/>
          <w:szCs w:val="24"/>
        </w:rPr>
        <w:t xml:space="preserve">w chorobie i nieszczęściu choroby </w:t>
      </w:r>
      <w:r w:rsidR="00FA48D1">
        <w:rPr>
          <w:rFonts w:ascii="Arial" w:hAnsi="Arial" w:cs="Arial"/>
          <w:sz w:val="24"/>
          <w:szCs w:val="24"/>
        </w:rPr>
        <w:t>nieuleczalnej</w:t>
      </w:r>
      <w:r w:rsidR="00B32F36">
        <w:rPr>
          <w:rFonts w:ascii="Arial" w:hAnsi="Arial" w:cs="Arial"/>
          <w:sz w:val="24"/>
          <w:szCs w:val="24"/>
        </w:rPr>
        <w:t xml:space="preserve">. </w:t>
      </w:r>
      <w:r w:rsidR="00772C67">
        <w:rPr>
          <w:rFonts w:ascii="Arial" w:hAnsi="Arial" w:cs="Arial"/>
          <w:sz w:val="24"/>
          <w:szCs w:val="24"/>
        </w:rPr>
        <w:t>Zdaniem pana Nadbereżnego</w:t>
      </w:r>
      <w:r w:rsidR="00A5197C">
        <w:rPr>
          <w:rFonts w:ascii="Arial" w:hAnsi="Arial" w:cs="Arial"/>
          <w:sz w:val="24"/>
          <w:szCs w:val="24"/>
        </w:rPr>
        <w:t>,</w:t>
      </w:r>
      <w:r w:rsidR="00772C67">
        <w:rPr>
          <w:rFonts w:ascii="Arial" w:hAnsi="Arial" w:cs="Arial"/>
          <w:sz w:val="24"/>
          <w:szCs w:val="24"/>
        </w:rPr>
        <w:t xml:space="preserve"> rozpoczęcie budowy hospicjum wyznacza</w:t>
      </w:r>
      <w:r w:rsidR="00B32F36">
        <w:rPr>
          <w:rFonts w:ascii="Arial" w:hAnsi="Arial" w:cs="Arial"/>
          <w:sz w:val="24"/>
          <w:szCs w:val="24"/>
        </w:rPr>
        <w:t xml:space="preserve"> charakter </w:t>
      </w:r>
      <w:r w:rsidR="00F62683">
        <w:rPr>
          <w:rFonts w:ascii="Arial" w:hAnsi="Arial" w:cs="Arial"/>
          <w:sz w:val="24"/>
          <w:szCs w:val="24"/>
        </w:rPr>
        <w:t>działań</w:t>
      </w:r>
      <w:r w:rsidR="00B32F36">
        <w:rPr>
          <w:rFonts w:ascii="Arial" w:hAnsi="Arial" w:cs="Arial"/>
          <w:sz w:val="24"/>
          <w:szCs w:val="24"/>
        </w:rPr>
        <w:t xml:space="preserve"> godnościowych </w:t>
      </w:r>
      <w:r w:rsidR="00A5197C">
        <w:rPr>
          <w:rFonts w:ascii="Arial" w:hAnsi="Arial" w:cs="Arial"/>
          <w:sz w:val="24"/>
          <w:szCs w:val="24"/>
        </w:rPr>
        <w:t>M</w:t>
      </w:r>
      <w:r w:rsidR="00F62683">
        <w:rPr>
          <w:rFonts w:ascii="Arial" w:hAnsi="Arial" w:cs="Arial"/>
          <w:sz w:val="24"/>
          <w:szCs w:val="24"/>
        </w:rPr>
        <w:t xml:space="preserve">iasta Stalowej Woli. </w:t>
      </w:r>
      <w:r>
        <w:rPr>
          <w:rFonts w:ascii="Arial" w:hAnsi="Arial" w:cs="Arial"/>
          <w:sz w:val="24"/>
          <w:szCs w:val="24"/>
        </w:rPr>
        <w:t>Prezydent</w:t>
      </w:r>
      <w:r w:rsidR="00F62683">
        <w:rPr>
          <w:rFonts w:ascii="Arial" w:hAnsi="Arial" w:cs="Arial"/>
          <w:sz w:val="24"/>
          <w:szCs w:val="24"/>
        </w:rPr>
        <w:t xml:space="preserve"> dodał, iż m</w:t>
      </w:r>
      <w:r w:rsidR="00B32F36">
        <w:rPr>
          <w:rFonts w:ascii="Arial" w:hAnsi="Arial" w:cs="Arial"/>
          <w:sz w:val="24"/>
          <w:szCs w:val="24"/>
        </w:rPr>
        <w:t xml:space="preserve">iasto </w:t>
      </w:r>
      <w:r w:rsidR="00F62683">
        <w:rPr>
          <w:rFonts w:ascii="Arial" w:hAnsi="Arial" w:cs="Arial"/>
          <w:sz w:val="24"/>
          <w:szCs w:val="24"/>
        </w:rPr>
        <w:t>wielokrotnie</w:t>
      </w:r>
      <w:r w:rsidR="00B32F36">
        <w:rPr>
          <w:rFonts w:ascii="Arial" w:hAnsi="Arial" w:cs="Arial"/>
          <w:sz w:val="24"/>
          <w:szCs w:val="24"/>
        </w:rPr>
        <w:t xml:space="preserve"> </w:t>
      </w:r>
      <w:r w:rsidR="00F62683">
        <w:rPr>
          <w:rFonts w:ascii="Arial" w:hAnsi="Arial" w:cs="Arial"/>
          <w:sz w:val="24"/>
          <w:szCs w:val="24"/>
        </w:rPr>
        <w:t>udowadniało,</w:t>
      </w:r>
      <w:r w:rsidR="00B32F36">
        <w:rPr>
          <w:rFonts w:ascii="Arial" w:hAnsi="Arial" w:cs="Arial"/>
          <w:sz w:val="24"/>
          <w:szCs w:val="24"/>
        </w:rPr>
        <w:t xml:space="preserve"> poprzez </w:t>
      </w:r>
      <w:r w:rsidR="00F62683">
        <w:rPr>
          <w:rFonts w:ascii="Arial" w:hAnsi="Arial" w:cs="Arial"/>
          <w:sz w:val="24"/>
          <w:szCs w:val="24"/>
        </w:rPr>
        <w:t>realizację</w:t>
      </w:r>
      <w:r w:rsidR="00B32F36">
        <w:rPr>
          <w:rFonts w:ascii="Arial" w:hAnsi="Arial" w:cs="Arial"/>
          <w:sz w:val="24"/>
          <w:szCs w:val="24"/>
        </w:rPr>
        <w:t xml:space="preserve"> </w:t>
      </w:r>
      <w:r w:rsidR="00F62683">
        <w:rPr>
          <w:rFonts w:ascii="Arial" w:hAnsi="Arial" w:cs="Arial"/>
          <w:sz w:val="24"/>
          <w:szCs w:val="24"/>
        </w:rPr>
        <w:t>inwestycji, że</w:t>
      </w:r>
      <w:r w:rsidR="00B32F36">
        <w:rPr>
          <w:rFonts w:ascii="Arial" w:hAnsi="Arial" w:cs="Arial"/>
          <w:sz w:val="24"/>
          <w:szCs w:val="24"/>
        </w:rPr>
        <w:t xml:space="preserve"> jest miastem</w:t>
      </w:r>
      <w:r w:rsidR="00F62683">
        <w:rPr>
          <w:rFonts w:ascii="Arial" w:hAnsi="Arial" w:cs="Arial"/>
          <w:sz w:val="24"/>
          <w:szCs w:val="24"/>
        </w:rPr>
        <w:t>,</w:t>
      </w:r>
      <w:r w:rsidR="00B32F36">
        <w:rPr>
          <w:rFonts w:ascii="Arial" w:hAnsi="Arial" w:cs="Arial"/>
          <w:sz w:val="24"/>
          <w:szCs w:val="24"/>
        </w:rPr>
        <w:t xml:space="preserve"> kt</w:t>
      </w:r>
      <w:r w:rsidR="00F62683">
        <w:rPr>
          <w:rFonts w:ascii="Arial" w:hAnsi="Arial" w:cs="Arial"/>
          <w:sz w:val="24"/>
          <w:szCs w:val="24"/>
        </w:rPr>
        <w:t>óre liczy się na mapie Polski i</w:t>
      </w:r>
      <w:r w:rsidR="00B32F36">
        <w:rPr>
          <w:rFonts w:ascii="Arial" w:hAnsi="Arial" w:cs="Arial"/>
          <w:sz w:val="24"/>
          <w:szCs w:val="24"/>
        </w:rPr>
        <w:t xml:space="preserve"> ch</w:t>
      </w:r>
      <w:r w:rsidR="00F62683">
        <w:rPr>
          <w:rFonts w:ascii="Arial" w:hAnsi="Arial" w:cs="Arial"/>
          <w:sz w:val="24"/>
          <w:szCs w:val="24"/>
        </w:rPr>
        <w:t>c</w:t>
      </w:r>
      <w:r w:rsidR="00B32F36">
        <w:rPr>
          <w:rFonts w:ascii="Arial" w:hAnsi="Arial" w:cs="Arial"/>
          <w:sz w:val="24"/>
          <w:szCs w:val="24"/>
        </w:rPr>
        <w:t xml:space="preserve">e być </w:t>
      </w:r>
      <w:r w:rsidR="00F62683">
        <w:rPr>
          <w:rFonts w:ascii="Arial" w:hAnsi="Arial" w:cs="Arial"/>
          <w:sz w:val="24"/>
          <w:szCs w:val="24"/>
        </w:rPr>
        <w:t>liderem zmian,</w:t>
      </w:r>
      <w:r w:rsidR="00B32F36">
        <w:rPr>
          <w:rFonts w:ascii="Arial" w:hAnsi="Arial" w:cs="Arial"/>
          <w:sz w:val="24"/>
          <w:szCs w:val="24"/>
        </w:rPr>
        <w:t xml:space="preserve"> kreowania opinii i </w:t>
      </w:r>
      <w:r w:rsidR="00F62683">
        <w:rPr>
          <w:rFonts w:ascii="Arial" w:hAnsi="Arial" w:cs="Arial"/>
          <w:sz w:val="24"/>
          <w:szCs w:val="24"/>
        </w:rPr>
        <w:t xml:space="preserve">wyznaczania </w:t>
      </w:r>
      <w:r w:rsidR="00B32F36">
        <w:rPr>
          <w:rFonts w:ascii="Arial" w:hAnsi="Arial" w:cs="Arial"/>
          <w:sz w:val="24"/>
          <w:szCs w:val="24"/>
        </w:rPr>
        <w:t xml:space="preserve">nowych </w:t>
      </w:r>
      <w:r w:rsidR="00F62683">
        <w:rPr>
          <w:rFonts w:ascii="Arial" w:hAnsi="Arial" w:cs="Arial"/>
          <w:sz w:val="24"/>
          <w:szCs w:val="24"/>
        </w:rPr>
        <w:t xml:space="preserve">horyzontów rozwoju. </w:t>
      </w:r>
      <w:r w:rsidR="00A5197C">
        <w:rPr>
          <w:rFonts w:ascii="Arial" w:hAnsi="Arial" w:cs="Arial"/>
          <w:sz w:val="24"/>
          <w:szCs w:val="24"/>
        </w:rPr>
        <w:t xml:space="preserve">Zdaniem </w:t>
      </w:r>
      <w:r>
        <w:rPr>
          <w:rFonts w:ascii="Arial" w:hAnsi="Arial" w:cs="Arial"/>
          <w:sz w:val="24"/>
          <w:szCs w:val="24"/>
        </w:rPr>
        <w:t>Prezydent</w:t>
      </w:r>
      <w:r w:rsidR="00D05C5D">
        <w:rPr>
          <w:rFonts w:ascii="Arial" w:hAnsi="Arial" w:cs="Arial"/>
          <w:sz w:val="24"/>
          <w:szCs w:val="24"/>
        </w:rPr>
        <w:t>a, faktem staje się, że Stalowa Wola</w:t>
      </w:r>
      <w:r w:rsidR="00E329F5">
        <w:rPr>
          <w:rFonts w:ascii="Arial" w:hAnsi="Arial" w:cs="Arial"/>
          <w:sz w:val="24"/>
          <w:szCs w:val="24"/>
        </w:rPr>
        <w:t>,</w:t>
      </w:r>
      <w:r w:rsidR="00D05C5D">
        <w:rPr>
          <w:rFonts w:ascii="Arial" w:hAnsi="Arial" w:cs="Arial"/>
          <w:sz w:val="24"/>
          <w:szCs w:val="24"/>
        </w:rPr>
        <w:t xml:space="preserve"> zaraz po Rzeszowie</w:t>
      </w:r>
      <w:r w:rsidR="00E329F5">
        <w:rPr>
          <w:rFonts w:ascii="Arial" w:hAnsi="Arial" w:cs="Arial"/>
          <w:sz w:val="24"/>
          <w:szCs w:val="24"/>
        </w:rPr>
        <w:t>,</w:t>
      </w:r>
      <w:r w:rsidR="00D05C5D">
        <w:rPr>
          <w:rFonts w:ascii="Arial" w:hAnsi="Arial" w:cs="Arial"/>
          <w:sz w:val="24"/>
          <w:szCs w:val="24"/>
        </w:rPr>
        <w:t xml:space="preserve"> jest liderem rozwoju</w:t>
      </w:r>
      <w:r w:rsidR="00E329F5">
        <w:rPr>
          <w:rFonts w:ascii="Arial" w:hAnsi="Arial" w:cs="Arial"/>
          <w:sz w:val="24"/>
          <w:szCs w:val="24"/>
        </w:rPr>
        <w:t xml:space="preserve"> </w:t>
      </w:r>
      <w:r w:rsidR="00A5197C">
        <w:rPr>
          <w:rFonts w:ascii="Arial" w:hAnsi="Arial" w:cs="Arial"/>
          <w:sz w:val="24"/>
          <w:szCs w:val="24"/>
        </w:rPr>
        <w:br/>
      </w:r>
      <w:r w:rsidR="00E329F5">
        <w:rPr>
          <w:rFonts w:ascii="Arial" w:hAnsi="Arial" w:cs="Arial"/>
          <w:sz w:val="24"/>
          <w:szCs w:val="24"/>
        </w:rPr>
        <w:t>w województwie podkarpackim,</w:t>
      </w:r>
      <w:r w:rsidR="00D05C5D">
        <w:rPr>
          <w:rFonts w:ascii="Arial" w:hAnsi="Arial" w:cs="Arial"/>
          <w:sz w:val="24"/>
          <w:szCs w:val="24"/>
        </w:rPr>
        <w:t xml:space="preserve"> a jest to możliwe dzięki wspólnej pracy nad Euro-Parkiem Stalowa Wola. Pan Nadbereżny powiedział, że w</w:t>
      </w:r>
      <w:r w:rsidR="00B32F36">
        <w:rPr>
          <w:rFonts w:ascii="Arial" w:hAnsi="Arial" w:cs="Arial"/>
          <w:sz w:val="24"/>
          <w:szCs w:val="24"/>
        </w:rPr>
        <w:t xml:space="preserve"> ubiegłym roku w szybkim tempie </w:t>
      </w:r>
      <w:r w:rsidR="00D05C5D">
        <w:rPr>
          <w:rFonts w:ascii="Arial" w:hAnsi="Arial" w:cs="Arial"/>
          <w:sz w:val="24"/>
          <w:szCs w:val="24"/>
        </w:rPr>
        <w:t>rozpoczął</w:t>
      </w:r>
      <w:r w:rsidR="00B32F36">
        <w:rPr>
          <w:rFonts w:ascii="Arial" w:hAnsi="Arial" w:cs="Arial"/>
          <w:sz w:val="24"/>
          <w:szCs w:val="24"/>
        </w:rPr>
        <w:t xml:space="preserve"> się proces budowy </w:t>
      </w:r>
      <w:r w:rsidR="00D05C5D">
        <w:rPr>
          <w:rFonts w:ascii="Arial" w:hAnsi="Arial" w:cs="Arial"/>
          <w:sz w:val="24"/>
          <w:szCs w:val="24"/>
        </w:rPr>
        <w:t>największej</w:t>
      </w:r>
      <w:r w:rsidR="00B32F36">
        <w:rPr>
          <w:rFonts w:ascii="Arial" w:hAnsi="Arial" w:cs="Arial"/>
          <w:sz w:val="24"/>
          <w:szCs w:val="24"/>
        </w:rPr>
        <w:t xml:space="preserve"> </w:t>
      </w:r>
      <w:r w:rsidR="00D05C5D">
        <w:rPr>
          <w:rFonts w:ascii="Arial" w:hAnsi="Arial" w:cs="Arial"/>
          <w:sz w:val="24"/>
          <w:szCs w:val="24"/>
        </w:rPr>
        <w:t>inwestycji</w:t>
      </w:r>
      <w:r w:rsidR="00B32F36">
        <w:rPr>
          <w:rFonts w:ascii="Arial" w:hAnsi="Arial" w:cs="Arial"/>
          <w:sz w:val="24"/>
          <w:szCs w:val="24"/>
        </w:rPr>
        <w:t xml:space="preserve"> </w:t>
      </w:r>
      <w:r w:rsidR="00E329F5">
        <w:rPr>
          <w:rFonts w:ascii="Arial" w:hAnsi="Arial" w:cs="Arial"/>
          <w:sz w:val="24"/>
          <w:szCs w:val="24"/>
        </w:rPr>
        <w:t>technologicznej</w:t>
      </w:r>
      <w:r w:rsidR="00B32F36">
        <w:rPr>
          <w:rFonts w:ascii="Arial" w:hAnsi="Arial" w:cs="Arial"/>
          <w:sz w:val="24"/>
          <w:szCs w:val="24"/>
        </w:rPr>
        <w:t xml:space="preserve"> w </w:t>
      </w:r>
      <w:r w:rsidR="00D05C5D">
        <w:rPr>
          <w:rFonts w:ascii="Arial" w:hAnsi="Arial" w:cs="Arial"/>
          <w:sz w:val="24"/>
          <w:szCs w:val="24"/>
        </w:rPr>
        <w:t>historii</w:t>
      </w:r>
      <w:r w:rsidR="00B32F36">
        <w:rPr>
          <w:rFonts w:ascii="Arial" w:hAnsi="Arial" w:cs="Arial"/>
          <w:sz w:val="24"/>
          <w:szCs w:val="24"/>
        </w:rPr>
        <w:t xml:space="preserve"> w Polsce </w:t>
      </w:r>
      <w:r w:rsidR="00D05C5D">
        <w:rPr>
          <w:rFonts w:ascii="Arial" w:hAnsi="Arial" w:cs="Arial"/>
          <w:sz w:val="24"/>
          <w:szCs w:val="24"/>
        </w:rPr>
        <w:t>południowo-wschodniej, czyli</w:t>
      </w:r>
      <w:r w:rsidR="00B32F36">
        <w:rPr>
          <w:rFonts w:ascii="Arial" w:hAnsi="Arial" w:cs="Arial"/>
          <w:sz w:val="24"/>
          <w:szCs w:val="24"/>
        </w:rPr>
        <w:t xml:space="preserve"> </w:t>
      </w:r>
      <w:r w:rsidR="00F26B75">
        <w:rPr>
          <w:rFonts w:ascii="Arial" w:hAnsi="Arial" w:cs="Arial"/>
          <w:sz w:val="24"/>
          <w:szCs w:val="24"/>
        </w:rPr>
        <w:t xml:space="preserve">fabryki </w:t>
      </w:r>
      <w:r w:rsidR="00B32F36">
        <w:rPr>
          <w:rFonts w:ascii="Arial" w:hAnsi="Arial" w:cs="Arial"/>
          <w:sz w:val="24"/>
          <w:szCs w:val="24"/>
        </w:rPr>
        <w:t xml:space="preserve">SK </w:t>
      </w:r>
      <w:r w:rsidR="00D05C5D">
        <w:rPr>
          <w:rFonts w:ascii="Arial" w:hAnsi="Arial" w:cs="Arial"/>
          <w:sz w:val="24"/>
          <w:szCs w:val="24"/>
        </w:rPr>
        <w:t>Nexilis. Pokazuje to, że Stalowa W</w:t>
      </w:r>
      <w:r w:rsidR="00B32F36">
        <w:rPr>
          <w:rFonts w:ascii="Arial" w:hAnsi="Arial" w:cs="Arial"/>
          <w:sz w:val="24"/>
          <w:szCs w:val="24"/>
        </w:rPr>
        <w:t xml:space="preserve">ola jest miejscem </w:t>
      </w:r>
      <w:r w:rsidR="00D05C5D">
        <w:rPr>
          <w:rFonts w:ascii="Arial" w:hAnsi="Arial" w:cs="Arial"/>
          <w:sz w:val="24"/>
          <w:szCs w:val="24"/>
        </w:rPr>
        <w:t>skutecznym</w:t>
      </w:r>
      <w:r w:rsidR="00B32F36">
        <w:rPr>
          <w:rFonts w:ascii="Arial" w:hAnsi="Arial" w:cs="Arial"/>
          <w:sz w:val="24"/>
          <w:szCs w:val="24"/>
        </w:rPr>
        <w:t xml:space="preserve"> i atrakcyjnym</w:t>
      </w:r>
      <w:r w:rsidR="00D05C5D">
        <w:rPr>
          <w:rFonts w:ascii="Arial" w:hAnsi="Arial" w:cs="Arial"/>
          <w:sz w:val="24"/>
          <w:szCs w:val="24"/>
        </w:rPr>
        <w:t>,</w:t>
      </w:r>
      <w:r w:rsidR="00B32F36">
        <w:rPr>
          <w:rFonts w:ascii="Arial" w:hAnsi="Arial" w:cs="Arial"/>
          <w:sz w:val="24"/>
          <w:szCs w:val="24"/>
        </w:rPr>
        <w:t xml:space="preserve"> </w:t>
      </w:r>
      <w:r w:rsidR="00D05C5D">
        <w:rPr>
          <w:rFonts w:ascii="Arial" w:hAnsi="Arial" w:cs="Arial"/>
          <w:sz w:val="24"/>
          <w:szCs w:val="24"/>
        </w:rPr>
        <w:t>które</w:t>
      </w:r>
      <w:r w:rsidR="00B32F36">
        <w:rPr>
          <w:rFonts w:ascii="Arial" w:hAnsi="Arial" w:cs="Arial"/>
          <w:sz w:val="24"/>
          <w:szCs w:val="24"/>
        </w:rPr>
        <w:t xml:space="preserve"> nie jest </w:t>
      </w:r>
      <w:r w:rsidR="00D05C5D">
        <w:rPr>
          <w:rFonts w:ascii="Arial" w:hAnsi="Arial" w:cs="Arial"/>
          <w:sz w:val="24"/>
          <w:szCs w:val="24"/>
        </w:rPr>
        <w:t>marzeniem</w:t>
      </w:r>
      <w:r w:rsidR="00B32F36">
        <w:rPr>
          <w:rFonts w:ascii="Arial" w:hAnsi="Arial" w:cs="Arial"/>
          <w:sz w:val="24"/>
          <w:szCs w:val="24"/>
        </w:rPr>
        <w:t xml:space="preserve"> i wizją, ale </w:t>
      </w:r>
      <w:r w:rsidR="00D05C5D">
        <w:rPr>
          <w:rFonts w:ascii="Arial" w:hAnsi="Arial" w:cs="Arial"/>
          <w:sz w:val="24"/>
          <w:szCs w:val="24"/>
        </w:rPr>
        <w:t>realizacją</w:t>
      </w:r>
      <w:r w:rsidR="00B32F36">
        <w:rPr>
          <w:rFonts w:ascii="Arial" w:hAnsi="Arial" w:cs="Arial"/>
          <w:sz w:val="24"/>
          <w:szCs w:val="24"/>
        </w:rPr>
        <w:t xml:space="preserve"> </w:t>
      </w:r>
      <w:r w:rsidR="00D05C5D">
        <w:rPr>
          <w:rFonts w:ascii="Arial" w:hAnsi="Arial" w:cs="Arial"/>
          <w:sz w:val="24"/>
          <w:szCs w:val="24"/>
        </w:rPr>
        <w:t>największych projektów</w:t>
      </w:r>
      <w:r w:rsidR="00B32F36">
        <w:rPr>
          <w:rFonts w:ascii="Arial" w:hAnsi="Arial" w:cs="Arial"/>
          <w:sz w:val="24"/>
          <w:szCs w:val="24"/>
        </w:rPr>
        <w:t xml:space="preserve"> </w:t>
      </w:r>
      <w:r w:rsidR="00D05C5D">
        <w:rPr>
          <w:rFonts w:ascii="Arial" w:hAnsi="Arial" w:cs="Arial"/>
          <w:sz w:val="24"/>
          <w:szCs w:val="24"/>
        </w:rPr>
        <w:t>gospodarczych</w:t>
      </w:r>
      <w:r w:rsidR="00B32F36">
        <w:rPr>
          <w:rFonts w:ascii="Arial" w:hAnsi="Arial" w:cs="Arial"/>
          <w:sz w:val="24"/>
          <w:szCs w:val="24"/>
        </w:rPr>
        <w:t xml:space="preserve"> w </w:t>
      </w:r>
      <w:r w:rsidR="00D05C5D">
        <w:rPr>
          <w:rFonts w:ascii="Arial" w:hAnsi="Arial" w:cs="Arial"/>
          <w:sz w:val="24"/>
          <w:szCs w:val="24"/>
        </w:rPr>
        <w:t>Polsce</w:t>
      </w:r>
      <w:r w:rsidR="00B32F36">
        <w:rPr>
          <w:rFonts w:ascii="Arial" w:hAnsi="Arial" w:cs="Arial"/>
          <w:sz w:val="24"/>
          <w:szCs w:val="24"/>
        </w:rPr>
        <w:t xml:space="preserve">. </w:t>
      </w:r>
      <w:r w:rsidR="00B32B05">
        <w:rPr>
          <w:rFonts w:ascii="Arial" w:hAnsi="Arial" w:cs="Arial"/>
          <w:sz w:val="24"/>
          <w:szCs w:val="24"/>
        </w:rPr>
        <w:t xml:space="preserve">Perspektywa ta szczególnie dla młodych mieszkańców powinna dawać nadzieję, że Stalowa Wola będzie </w:t>
      </w:r>
      <w:r w:rsidR="00B32F36">
        <w:rPr>
          <w:rFonts w:ascii="Arial" w:hAnsi="Arial" w:cs="Arial"/>
          <w:sz w:val="24"/>
          <w:szCs w:val="24"/>
        </w:rPr>
        <w:t xml:space="preserve">innym miastem </w:t>
      </w:r>
      <w:r w:rsidR="00B32B05">
        <w:rPr>
          <w:rFonts w:ascii="Arial" w:hAnsi="Arial" w:cs="Arial"/>
          <w:sz w:val="24"/>
          <w:szCs w:val="24"/>
        </w:rPr>
        <w:t>dzięki</w:t>
      </w:r>
      <w:r w:rsidR="00B32F36">
        <w:rPr>
          <w:rFonts w:ascii="Arial" w:hAnsi="Arial" w:cs="Arial"/>
          <w:sz w:val="24"/>
          <w:szCs w:val="24"/>
        </w:rPr>
        <w:t xml:space="preserve"> zmianom </w:t>
      </w:r>
      <w:r w:rsidR="00B32B05">
        <w:rPr>
          <w:rFonts w:ascii="Arial" w:hAnsi="Arial" w:cs="Arial"/>
          <w:sz w:val="24"/>
          <w:szCs w:val="24"/>
        </w:rPr>
        <w:t>przestrzennym</w:t>
      </w:r>
      <w:r w:rsidR="00B32F36">
        <w:rPr>
          <w:rFonts w:ascii="Arial" w:hAnsi="Arial" w:cs="Arial"/>
          <w:sz w:val="24"/>
          <w:szCs w:val="24"/>
        </w:rPr>
        <w:t xml:space="preserve"> i </w:t>
      </w:r>
      <w:r w:rsidR="00B32B05">
        <w:rPr>
          <w:rFonts w:ascii="Arial" w:hAnsi="Arial" w:cs="Arial"/>
          <w:sz w:val="24"/>
          <w:szCs w:val="24"/>
        </w:rPr>
        <w:t>inwestycjom</w:t>
      </w:r>
      <w:r w:rsidR="00B32F36">
        <w:rPr>
          <w:rFonts w:ascii="Arial" w:hAnsi="Arial" w:cs="Arial"/>
          <w:sz w:val="24"/>
          <w:szCs w:val="24"/>
        </w:rPr>
        <w:t xml:space="preserve"> w </w:t>
      </w:r>
      <w:r w:rsidR="00B32B05">
        <w:rPr>
          <w:rFonts w:ascii="Arial" w:hAnsi="Arial" w:cs="Arial"/>
          <w:sz w:val="24"/>
          <w:szCs w:val="24"/>
        </w:rPr>
        <w:t>kulturę</w:t>
      </w:r>
      <w:r w:rsidR="003D29C7">
        <w:rPr>
          <w:rFonts w:ascii="Arial" w:hAnsi="Arial" w:cs="Arial"/>
          <w:sz w:val="24"/>
          <w:szCs w:val="24"/>
        </w:rPr>
        <w:t>, sport</w:t>
      </w:r>
      <w:r w:rsidR="00B32F36">
        <w:rPr>
          <w:rFonts w:ascii="Arial" w:hAnsi="Arial" w:cs="Arial"/>
          <w:sz w:val="24"/>
          <w:szCs w:val="24"/>
        </w:rPr>
        <w:t xml:space="preserve"> </w:t>
      </w:r>
      <w:r w:rsidR="00A5197C">
        <w:rPr>
          <w:rFonts w:ascii="Arial" w:hAnsi="Arial" w:cs="Arial"/>
          <w:sz w:val="24"/>
          <w:szCs w:val="24"/>
        </w:rPr>
        <w:br/>
      </w:r>
      <w:r w:rsidR="00B32F36">
        <w:rPr>
          <w:rFonts w:ascii="Arial" w:hAnsi="Arial" w:cs="Arial"/>
          <w:sz w:val="24"/>
          <w:szCs w:val="24"/>
        </w:rPr>
        <w:t>i</w:t>
      </w:r>
      <w:r w:rsidR="003D29C7">
        <w:rPr>
          <w:rFonts w:ascii="Arial" w:hAnsi="Arial" w:cs="Arial"/>
          <w:sz w:val="24"/>
          <w:szCs w:val="24"/>
        </w:rPr>
        <w:t xml:space="preserve"> inwestycje</w:t>
      </w:r>
      <w:r w:rsidR="00B32F36">
        <w:rPr>
          <w:rFonts w:ascii="Arial" w:hAnsi="Arial" w:cs="Arial"/>
          <w:sz w:val="24"/>
          <w:szCs w:val="24"/>
        </w:rPr>
        <w:t xml:space="preserve"> </w:t>
      </w:r>
      <w:r w:rsidR="003D29C7">
        <w:rPr>
          <w:rFonts w:ascii="Arial" w:hAnsi="Arial" w:cs="Arial"/>
          <w:sz w:val="24"/>
          <w:szCs w:val="24"/>
        </w:rPr>
        <w:t xml:space="preserve">godnościowe a przede wszystkim miejsca </w:t>
      </w:r>
      <w:r w:rsidR="00B32F36">
        <w:rPr>
          <w:rFonts w:ascii="Arial" w:hAnsi="Arial" w:cs="Arial"/>
          <w:sz w:val="24"/>
          <w:szCs w:val="24"/>
        </w:rPr>
        <w:t xml:space="preserve">pracy. </w:t>
      </w:r>
      <w:r>
        <w:rPr>
          <w:rFonts w:ascii="Arial" w:hAnsi="Arial" w:cs="Arial"/>
          <w:sz w:val="24"/>
          <w:szCs w:val="24"/>
        </w:rPr>
        <w:t>Prezydent</w:t>
      </w:r>
      <w:r w:rsidR="00F46E21">
        <w:rPr>
          <w:rFonts w:ascii="Arial" w:hAnsi="Arial" w:cs="Arial"/>
          <w:sz w:val="24"/>
          <w:szCs w:val="24"/>
        </w:rPr>
        <w:t xml:space="preserve"> powiedział, że </w:t>
      </w:r>
      <w:r w:rsidR="00F85DC3">
        <w:rPr>
          <w:rFonts w:ascii="Arial" w:hAnsi="Arial" w:cs="Arial"/>
          <w:sz w:val="24"/>
          <w:szCs w:val="24"/>
        </w:rPr>
        <w:t>został ogłoszony</w:t>
      </w:r>
      <w:r w:rsidR="00F46E21">
        <w:rPr>
          <w:rFonts w:ascii="Arial" w:hAnsi="Arial" w:cs="Arial"/>
          <w:sz w:val="24"/>
          <w:szCs w:val="24"/>
        </w:rPr>
        <w:t xml:space="preserve"> nabór </w:t>
      </w:r>
      <w:r w:rsidR="002C3D48">
        <w:rPr>
          <w:rFonts w:ascii="Arial" w:hAnsi="Arial" w:cs="Arial"/>
          <w:sz w:val="24"/>
          <w:szCs w:val="24"/>
        </w:rPr>
        <w:t>do mieszkań S</w:t>
      </w:r>
      <w:r w:rsidR="00F85DC3">
        <w:rPr>
          <w:rFonts w:ascii="Arial" w:hAnsi="Arial" w:cs="Arial"/>
          <w:sz w:val="24"/>
          <w:szCs w:val="24"/>
        </w:rPr>
        <w:t>połecznej</w:t>
      </w:r>
      <w:r w:rsidR="002C3D48">
        <w:rPr>
          <w:rFonts w:ascii="Arial" w:hAnsi="Arial" w:cs="Arial"/>
          <w:sz w:val="24"/>
          <w:szCs w:val="24"/>
        </w:rPr>
        <w:t xml:space="preserve"> Inicjatywy Mieszkaniowej. Wykonana została duża praca dot. nowych przestrzeni na terenie Stalowej Woli, jednak działalność ta wymaga jeszcze większego działania. </w:t>
      </w:r>
    </w:p>
    <w:p w:rsidR="00C1630D" w:rsidRDefault="006D42AE" w:rsidP="00C02796">
      <w:pPr>
        <w:spacing w:line="276" w:lineRule="auto"/>
        <w:jc w:val="both"/>
        <w:rPr>
          <w:rFonts w:ascii="Arial" w:hAnsi="Arial" w:cs="Arial"/>
          <w:sz w:val="24"/>
          <w:szCs w:val="24"/>
        </w:rPr>
      </w:pPr>
      <w:r>
        <w:rPr>
          <w:rFonts w:ascii="Arial" w:hAnsi="Arial" w:cs="Arial"/>
          <w:sz w:val="24"/>
          <w:szCs w:val="24"/>
        </w:rPr>
        <w:t>Prezydent</w:t>
      </w:r>
      <w:r w:rsidR="002C3D48">
        <w:rPr>
          <w:rFonts w:ascii="Arial" w:hAnsi="Arial" w:cs="Arial"/>
          <w:sz w:val="24"/>
          <w:szCs w:val="24"/>
        </w:rPr>
        <w:t xml:space="preserve"> wspomniał także, że Stalowa Wola odnosiła sukcesy na wielu obszarach dających rozwój ważnym działalnościom na terenie miasta. </w:t>
      </w:r>
      <w:r>
        <w:rPr>
          <w:rFonts w:ascii="Arial" w:hAnsi="Arial" w:cs="Arial"/>
          <w:sz w:val="24"/>
          <w:szCs w:val="24"/>
        </w:rPr>
        <w:t>Prezydent</w:t>
      </w:r>
      <w:r w:rsidR="002C3D48">
        <w:rPr>
          <w:rFonts w:ascii="Arial" w:hAnsi="Arial" w:cs="Arial"/>
          <w:sz w:val="24"/>
          <w:szCs w:val="24"/>
        </w:rPr>
        <w:t xml:space="preserve"> podziękował współpracownikom, </w:t>
      </w:r>
      <w:r w:rsidR="00B32F36">
        <w:rPr>
          <w:rFonts w:ascii="Arial" w:hAnsi="Arial" w:cs="Arial"/>
          <w:sz w:val="24"/>
          <w:szCs w:val="24"/>
        </w:rPr>
        <w:t xml:space="preserve">którzy w </w:t>
      </w:r>
      <w:r w:rsidR="002C3D48">
        <w:rPr>
          <w:rFonts w:ascii="Arial" w:hAnsi="Arial" w:cs="Arial"/>
          <w:sz w:val="24"/>
          <w:szCs w:val="24"/>
        </w:rPr>
        <w:t>Urzędzie Miasta,</w:t>
      </w:r>
      <w:r w:rsidR="00B32F36">
        <w:rPr>
          <w:rFonts w:ascii="Arial" w:hAnsi="Arial" w:cs="Arial"/>
          <w:sz w:val="24"/>
          <w:szCs w:val="24"/>
        </w:rPr>
        <w:t xml:space="preserve"> jednostkach i </w:t>
      </w:r>
      <w:r w:rsidR="00B17AF2">
        <w:rPr>
          <w:rFonts w:ascii="Arial" w:hAnsi="Arial" w:cs="Arial"/>
          <w:sz w:val="24"/>
          <w:szCs w:val="24"/>
        </w:rPr>
        <w:t>spółkach wykonują każdego dnia wielką pracę dla szeroko</w:t>
      </w:r>
      <w:r w:rsidR="00C63128">
        <w:rPr>
          <w:rFonts w:ascii="Arial" w:hAnsi="Arial" w:cs="Arial"/>
          <w:sz w:val="24"/>
          <w:szCs w:val="24"/>
        </w:rPr>
        <w:t xml:space="preserve"> </w:t>
      </w:r>
      <w:r w:rsidR="00B32F36">
        <w:rPr>
          <w:rFonts w:ascii="Arial" w:hAnsi="Arial" w:cs="Arial"/>
          <w:sz w:val="24"/>
          <w:szCs w:val="24"/>
        </w:rPr>
        <w:t xml:space="preserve">rozumianego rozwoju. </w:t>
      </w:r>
      <w:r w:rsidR="004C33F2">
        <w:rPr>
          <w:rFonts w:ascii="Arial" w:hAnsi="Arial" w:cs="Arial"/>
          <w:sz w:val="24"/>
          <w:szCs w:val="24"/>
        </w:rPr>
        <w:t xml:space="preserve">Pan Lucjusz Nadbereżny poinformował, że osoby przyjeżdżające </w:t>
      </w:r>
      <w:r w:rsidR="00B32F36">
        <w:rPr>
          <w:rFonts w:ascii="Arial" w:hAnsi="Arial" w:cs="Arial"/>
          <w:sz w:val="24"/>
          <w:szCs w:val="24"/>
        </w:rPr>
        <w:t xml:space="preserve">do </w:t>
      </w:r>
      <w:r w:rsidR="004C33F2">
        <w:rPr>
          <w:rFonts w:ascii="Arial" w:hAnsi="Arial" w:cs="Arial"/>
          <w:sz w:val="24"/>
          <w:szCs w:val="24"/>
        </w:rPr>
        <w:t>Stalowej Woli mówią, ż</w:t>
      </w:r>
      <w:r w:rsidR="00B32F36">
        <w:rPr>
          <w:rFonts w:ascii="Arial" w:hAnsi="Arial" w:cs="Arial"/>
          <w:sz w:val="24"/>
          <w:szCs w:val="24"/>
        </w:rPr>
        <w:t>e jej nie poznają</w:t>
      </w:r>
      <w:r w:rsidR="00A5197C">
        <w:rPr>
          <w:rFonts w:ascii="Arial" w:hAnsi="Arial" w:cs="Arial"/>
          <w:sz w:val="24"/>
          <w:szCs w:val="24"/>
        </w:rPr>
        <w:t xml:space="preserve"> i są zachwycone</w:t>
      </w:r>
      <w:r w:rsidR="00386C37">
        <w:rPr>
          <w:rFonts w:ascii="Arial" w:hAnsi="Arial" w:cs="Arial"/>
          <w:sz w:val="24"/>
          <w:szCs w:val="24"/>
        </w:rPr>
        <w:t xml:space="preserve"> jak to miasto pięknieje i się zmienia</w:t>
      </w:r>
      <w:r w:rsidR="00B32F36">
        <w:rPr>
          <w:rFonts w:ascii="Arial" w:hAnsi="Arial" w:cs="Arial"/>
          <w:sz w:val="24"/>
          <w:szCs w:val="24"/>
        </w:rPr>
        <w:t xml:space="preserve">. Wiele </w:t>
      </w:r>
      <w:r w:rsidR="004C33F2">
        <w:rPr>
          <w:rFonts w:ascii="Arial" w:hAnsi="Arial" w:cs="Arial"/>
          <w:sz w:val="24"/>
          <w:szCs w:val="24"/>
        </w:rPr>
        <w:t>osób</w:t>
      </w:r>
      <w:r w:rsidR="00B32F36">
        <w:rPr>
          <w:rFonts w:ascii="Arial" w:hAnsi="Arial" w:cs="Arial"/>
          <w:sz w:val="24"/>
          <w:szCs w:val="24"/>
        </w:rPr>
        <w:t xml:space="preserve"> wraca</w:t>
      </w:r>
      <w:r w:rsidR="00A63455">
        <w:rPr>
          <w:rFonts w:ascii="Arial" w:hAnsi="Arial" w:cs="Arial"/>
          <w:sz w:val="24"/>
          <w:szCs w:val="24"/>
        </w:rPr>
        <w:t xml:space="preserve"> </w:t>
      </w:r>
      <w:r w:rsidR="00A5197C">
        <w:rPr>
          <w:rFonts w:ascii="Arial" w:hAnsi="Arial" w:cs="Arial"/>
          <w:sz w:val="24"/>
          <w:szCs w:val="24"/>
        </w:rPr>
        <w:br/>
      </w:r>
      <w:r w:rsidR="00A63455">
        <w:rPr>
          <w:rFonts w:ascii="Arial" w:hAnsi="Arial" w:cs="Arial"/>
          <w:sz w:val="24"/>
          <w:szCs w:val="24"/>
        </w:rPr>
        <w:t>z emigracji</w:t>
      </w:r>
      <w:r w:rsidR="00B32F36">
        <w:rPr>
          <w:rFonts w:ascii="Arial" w:hAnsi="Arial" w:cs="Arial"/>
          <w:sz w:val="24"/>
          <w:szCs w:val="24"/>
        </w:rPr>
        <w:t xml:space="preserve">, gdyż </w:t>
      </w:r>
      <w:r w:rsidR="004C33F2">
        <w:rPr>
          <w:rFonts w:ascii="Arial" w:hAnsi="Arial" w:cs="Arial"/>
          <w:sz w:val="24"/>
          <w:szCs w:val="24"/>
        </w:rPr>
        <w:t>są</w:t>
      </w:r>
      <w:r w:rsidR="00B32F36">
        <w:rPr>
          <w:rFonts w:ascii="Arial" w:hAnsi="Arial" w:cs="Arial"/>
          <w:sz w:val="24"/>
          <w:szCs w:val="24"/>
        </w:rPr>
        <w:t xml:space="preserve"> tu dobre warunki do </w:t>
      </w:r>
      <w:r w:rsidR="004C33F2">
        <w:rPr>
          <w:rFonts w:ascii="Arial" w:hAnsi="Arial" w:cs="Arial"/>
          <w:sz w:val="24"/>
          <w:szCs w:val="24"/>
        </w:rPr>
        <w:t>życia</w:t>
      </w:r>
      <w:r w:rsidR="00B32F36">
        <w:rPr>
          <w:rFonts w:ascii="Arial" w:hAnsi="Arial" w:cs="Arial"/>
          <w:sz w:val="24"/>
          <w:szCs w:val="24"/>
        </w:rPr>
        <w:t xml:space="preserve"> pod </w:t>
      </w:r>
      <w:r w:rsidR="004C33F2">
        <w:rPr>
          <w:rFonts w:ascii="Arial" w:hAnsi="Arial" w:cs="Arial"/>
          <w:sz w:val="24"/>
          <w:szCs w:val="24"/>
        </w:rPr>
        <w:t>względem oświaty</w:t>
      </w:r>
      <w:r w:rsidR="00B32F36">
        <w:rPr>
          <w:rFonts w:ascii="Arial" w:hAnsi="Arial" w:cs="Arial"/>
          <w:sz w:val="24"/>
          <w:szCs w:val="24"/>
        </w:rPr>
        <w:t xml:space="preserve"> i gospodarki. </w:t>
      </w:r>
      <w:r w:rsidR="00046C74">
        <w:rPr>
          <w:rFonts w:ascii="Arial" w:hAnsi="Arial" w:cs="Arial"/>
          <w:sz w:val="24"/>
          <w:szCs w:val="24"/>
        </w:rPr>
        <w:t xml:space="preserve">Jak zaznaczył </w:t>
      </w:r>
      <w:r>
        <w:rPr>
          <w:rFonts w:ascii="Arial" w:hAnsi="Arial" w:cs="Arial"/>
          <w:sz w:val="24"/>
          <w:szCs w:val="24"/>
        </w:rPr>
        <w:t>Prezydent</w:t>
      </w:r>
      <w:r w:rsidR="00046C74">
        <w:rPr>
          <w:rFonts w:ascii="Arial" w:hAnsi="Arial" w:cs="Arial"/>
          <w:sz w:val="24"/>
          <w:szCs w:val="24"/>
        </w:rPr>
        <w:t xml:space="preserve"> Stalowej W</w:t>
      </w:r>
      <w:r w:rsidR="00C1630D">
        <w:rPr>
          <w:rFonts w:ascii="Arial" w:hAnsi="Arial" w:cs="Arial"/>
          <w:sz w:val="24"/>
          <w:szCs w:val="24"/>
        </w:rPr>
        <w:t xml:space="preserve">oli, duże środki zostały przeznaczone na rozwój oświaty i wychowania, między innymi na budowę </w:t>
      </w:r>
      <w:r w:rsidR="00B32F36">
        <w:rPr>
          <w:rFonts w:ascii="Arial" w:hAnsi="Arial" w:cs="Arial"/>
          <w:sz w:val="24"/>
          <w:szCs w:val="24"/>
        </w:rPr>
        <w:t xml:space="preserve">nowych </w:t>
      </w:r>
      <w:r w:rsidR="00C1630D">
        <w:rPr>
          <w:rFonts w:ascii="Arial" w:hAnsi="Arial" w:cs="Arial"/>
          <w:sz w:val="24"/>
          <w:szCs w:val="24"/>
        </w:rPr>
        <w:t>obiektów</w:t>
      </w:r>
      <w:r w:rsidR="00B32F36">
        <w:rPr>
          <w:rFonts w:ascii="Arial" w:hAnsi="Arial" w:cs="Arial"/>
          <w:sz w:val="24"/>
          <w:szCs w:val="24"/>
        </w:rPr>
        <w:t xml:space="preserve"> </w:t>
      </w:r>
      <w:r w:rsidR="00C1630D">
        <w:rPr>
          <w:rFonts w:ascii="Arial" w:hAnsi="Arial" w:cs="Arial"/>
          <w:sz w:val="24"/>
          <w:szCs w:val="24"/>
        </w:rPr>
        <w:t>przedszkolnych</w:t>
      </w:r>
      <w:r w:rsidR="00B32F36">
        <w:rPr>
          <w:rFonts w:ascii="Arial" w:hAnsi="Arial" w:cs="Arial"/>
          <w:sz w:val="24"/>
          <w:szCs w:val="24"/>
        </w:rPr>
        <w:t xml:space="preserve">, </w:t>
      </w:r>
      <w:r w:rsidR="00C1630D">
        <w:rPr>
          <w:rFonts w:ascii="Arial" w:hAnsi="Arial" w:cs="Arial"/>
          <w:sz w:val="24"/>
          <w:szCs w:val="24"/>
        </w:rPr>
        <w:t>rozbudowę</w:t>
      </w:r>
      <w:r w:rsidR="00B32F36">
        <w:rPr>
          <w:rFonts w:ascii="Arial" w:hAnsi="Arial" w:cs="Arial"/>
          <w:sz w:val="24"/>
          <w:szCs w:val="24"/>
        </w:rPr>
        <w:t xml:space="preserve"> szkoły</w:t>
      </w:r>
      <w:r w:rsidR="00C1630D">
        <w:rPr>
          <w:rFonts w:ascii="Arial" w:hAnsi="Arial" w:cs="Arial"/>
          <w:sz w:val="24"/>
          <w:szCs w:val="24"/>
        </w:rPr>
        <w:t xml:space="preserve"> podstawowej nr 11. </w:t>
      </w:r>
    </w:p>
    <w:p w:rsidR="00166F90" w:rsidRDefault="006D42AE" w:rsidP="004C651F">
      <w:pPr>
        <w:spacing w:line="276" w:lineRule="auto"/>
        <w:jc w:val="both"/>
        <w:rPr>
          <w:rFonts w:ascii="Arial" w:hAnsi="Arial" w:cs="Arial"/>
          <w:sz w:val="24"/>
          <w:szCs w:val="24"/>
        </w:rPr>
      </w:pPr>
      <w:r>
        <w:rPr>
          <w:rFonts w:ascii="Arial" w:hAnsi="Arial" w:cs="Arial"/>
          <w:sz w:val="24"/>
          <w:szCs w:val="24"/>
        </w:rPr>
        <w:t>Prezydent</w:t>
      </w:r>
      <w:r w:rsidR="00C1630D">
        <w:rPr>
          <w:rFonts w:ascii="Arial" w:hAnsi="Arial" w:cs="Arial"/>
          <w:sz w:val="24"/>
          <w:szCs w:val="24"/>
        </w:rPr>
        <w:t xml:space="preserve"> jeszcze raz odniósł się do </w:t>
      </w:r>
      <w:r w:rsidR="00256F28">
        <w:rPr>
          <w:rFonts w:ascii="Arial" w:hAnsi="Arial" w:cs="Arial"/>
          <w:sz w:val="24"/>
          <w:szCs w:val="24"/>
        </w:rPr>
        <w:t>daty 24 lutego 2022</w:t>
      </w:r>
      <w:r w:rsidR="00C1630D">
        <w:rPr>
          <w:rFonts w:ascii="Arial" w:hAnsi="Arial" w:cs="Arial"/>
          <w:sz w:val="24"/>
          <w:szCs w:val="24"/>
        </w:rPr>
        <w:t xml:space="preserve"> r. kiedy wybuchła wojna na Ukrainie. Wówczas </w:t>
      </w:r>
      <w:r w:rsidR="00B32F36">
        <w:rPr>
          <w:rFonts w:ascii="Arial" w:hAnsi="Arial" w:cs="Arial"/>
          <w:sz w:val="24"/>
          <w:szCs w:val="24"/>
        </w:rPr>
        <w:t xml:space="preserve">wszyscy </w:t>
      </w:r>
      <w:r w:rsidR="00C1630D">
        <w:rPr>
          <w:rFonts w:ascii="Arial" w:hAnsi="Arial" w:cs="Arial"/>
          <w:sz w:val="24"/>
          <w:szCs w:val="24"/>
        </w:rPr>
        <w:t>stanęli</w:t>
      </w:r>
      <w:r w:rsidR="00B32F36">
        <w:rPr>
          <w:rFonts w:ascii="Arial" w:hAnsi="Arial" w:cs="Arial"/>
          <w:sz w:val="24"/>
          <w:szCs w:val="24"/>
        </w:rPr>
        <w:t xml:space="preserve"> </w:t>
      </w:r>
      <w:r w:rsidR="00CD0F52">
        <w:rPr>
          <w:rFonts w:ascii="Arial" w:hAnsi="Arial" w:cs="Arial"/>
          <w:sz w:val="24"/>
          <w:szCs w:val="24"/>
        </w:rPr>
        <w:t>przed nową</w:t>
      </w:r>
      <w:r w:rsidR="00B32F36">
        <w:rPr>
          <w:rFonts w:ascii="Arial" w:hAnsi="Arial" w:cs="Arial"/>
          <w:sz w:val="24"/>
          <w:szCs w:val="24"/>
        </w:rPr>
        <w:t xml:space="preserve"> r</w:t>
      </w:r>
      <w:r w:rsidR="00CD0F52">
        <w:rPr>
          <w:rFonts w:ascii="Arial" w:hAnsi="Arial" w:cs="Arial"/>
          <w:sz w:val="24"/>
          <w:szCs w:val="24"/>
        </w:rPr>
        <w:t>zeczywistością</w:t>
      </w:r>
      <w:r w:rsidR="00B32F36">
        <w:rPr>
          <w:rFonts w:ascii="Arial" w:hAnsi="Arial" w:cs="Arial"/>
          <w:sz w:val="24"/>
          <w:szCs w:val="24"/>
        </w:rPr>
        <w:t xml:space="preserve"> w</w:t>
      </w:r>
      <w:r w:rsidR="00CD0F52">
        <w:rPr>
          <w:rFonts w:ascii="Arial" w:hAnsi="Arial" w:cs="Arial"/>
          <w:sz w:val="24"/>
          <w:szCs w:val="24"/>
        </w:rPr>
        <w:t xml:space="preserve"> </w:t>
      </w:r>
      <w:r w:rsidR="00B32F36">
        <w:rPr>
          <w:rFonts w:ascii="Arial" w:hAnsi="Arial" w:cs="Arial"/>
          <w:sz w:val="24"/>
          <w:szCs w:val="24"/>
        </w:rPr>
        <w:t xml:space="preserve">kwestii </w:t>
      </w:r>
      <w:r w:rsidR="00CD0F52">
        <w:rPr>
          <w:rFonts w:ascii="Arial" w:hAnsi="Arial" w:cs="Arial"/>
          <w:sz w:val="24"/>
          <w:szCs w:val="24"/>
        </w:rPr>
        <w:t>zagrożeń</w:t>
      </w:r>
      <w:r w:rsidR="00B32F36">
        <w:rPr>
          <w:rFonts w:ascii="Arial" w:hAnsi="Arial" w:cs="Arial"/>
          <w:sz w:val="24"/>
          <w:szCs w:val="24"/>
        </w:rPr>
        <w:t xml:space="preserve"> </w:t>
      </w:r>
      <w:r w:rsidR="00CD0F52">
        <w:rPr>
          <w:rFonts w:ascii="Arial" w:hAnsi="Arial" w:cs="Arial"/>
          <w:sz w:val="24"/>
          <w:szCs w:val="24"/>
        </w:rPr>
        <w:t>bezpieczeństwa,</w:t>
      </w:r>
      <w:r w:rsidR="00B32F36">
        <w:rPr>
          <w:rFonts w:ascii="Arial" w:hAnsi="Arial" w:cs="Arial"/>
          <w:sz w:val="24"/>
          <w:szCs w:val="24"/>
        </w:rPr>
        <w:t xml:space="preserve"> </w:t>
      </w:r>
      <w:r w:rsidR="00CD0F52">
        <w:rPr>
          <w:rFonts w:ascii="Arial" w:hAnsi="Arial" w:cs="Arial"/>
          <w:sz w:val="24"/>
          <w:szCs w:val="24"/>
        </w:rPr>
        <w:t>załamania</w:t>
      </w:r>
      <w:r w:rsidR="00B32F36">
        <w:rPr>
          <w:rFonts w:ascii="Arial" w:hAnsi="Arial" w:cs="Arial"/>
          <w:sz w:val="24"/>
          <w:szCs w:val="24"/>
        </w:rPr>
        <w:t xml:space="preserve"> się regulacji </w:t>
      </w:r>
      <w:r w:rsidR="00CD0F52">
        <w:rPr>
          <w:rFonts w:ascii="Arial" w:hAnsi="Arial" w:cs="Arial"/>
          <w:sz w:val="24"/>
          <w:szCs w:val="24"/>
        </w:rPr>
        <w:t>gospodarczych</w:t>
      </w:r>
      <w:r w:rsidR="00B32F36">
        <w:rPr>
          <w:rFonts w:ascii="Arial" w:hAnsi="Arial" w:cs="Arial"/>
          <w:sz w:val="24"/>
          <w:szCs w:val="24"/>
        </w:rPr>
        <w:t xml:space="preserve"> i</w:t>
      </w:r>
      <w:r w:rsidR="00CD0F52">
        <w:rPr>
          <w:rFonts w:ascii="Arial" w:hAnsi="Arial" w:cs="Arial"/>
          <w:sz w:val="24"/>
          <w:szCs w:val="24"/>
        </w:rPr>
        <w:t xml:space="preserve"> cenowych</w:t>
      </w:r>
      <w:r w:rsidR="00B32F36">
        <w:rPr>
          <w:rFonts w:ascii="Arial" w:hAnsi="Arial" w:cs="Arial"/>
          <w:sz w:val="24"/>
          <w:szCs w:val="24"/>
        </w:rPr>
        <w:t xml:space="preserve">. </w:t>
      </w:r>
      <w:r w:rsidR="00126527">
        <w:rPr>
          <w:rFonts w:ascii="Arial" w:hAnsi="Arial" w:cs="Arial"/>
          <w:sz w:val="24"/>
          <w:szCs w:val="24"/>
        </w:rPr>
        <w:t>Pan Nadbereżny dodał, że p</w:t>
      </w:r>
      <w:r w:rsidR="00B32F36">
        <w:rPr>
          <w:rFonts w:ascii="Arial" w:hAnsi="Arial" w:cs="Arial"/>
          <w:sz w:val="24"/>
          <w:szCs w:val="24"/>
        </w:rPr>
        <w:t xml:space="preserve">o trudnych </w:t>
      </w:r>
      <w:r w:rsidR="00126527">
        <w:rPr>
          <w:rFonts w:ascii="Arial" w:hAnsi="Arial" w:cs="Arial"/>
          <w:sz w:val="24"/>
          <w:szCs w:val="24"/>
        </w:rPr>
        <w:t>doświadczeniach</w:t>
      </w:r>
      <w:r w:rsidR="00B32F36">
        <w:rPr>
          <w:rFonts w:ascii="Arial" w:hAnsi="Arial" w:cs="Arial"/>
          <w:sz w:val="24"/>
          <w:szCs w:val="24"/>
        </w:rPr>
        <w:t xml:space="preserve"> pandemii</w:t>
      </w:r>
      <w:r w:rsidR="00363980">
        <w:rPr>
          <w:rFonts w:ascii="Arial" w:hAnsi="Arial" w:cs="Arial"/>
          <w:sz w:val="24"/>
          <w:szCs w:val="24"/>
        </w:rPr>
        <w:t>,</w:t>
      </w:r>
      <w:r w:rsidR="00B32F36">
        <w:rPr>
          <w:rFonts w:ascii="Arial" w:hAnsi="Arial" w:cs="Arial"/>
          <w:sz w:val="24"/>
          <w:szCs w:val="24"/>
        </w:rPr>
        <w:t xml:space="preserve"> </w:t>
      </w:r>
      <w:r w:rsidR="00126527">
        <w:rPr>
          <w:rFonts w:ascii="Arial" w:hAnsi="Arial" w:cs="Arial"/>
          <w:sz w:val="24"/>
          <w:szCs w:val="24"/>
        </w:rPr>
        <w:t>nastały</w:t>
      </w:r>
      <w:r w:rsidR="00B32F36">
        <w:rPr>
          <w:rFonts w:ascii="Arial" w:hAnsi="Arial" w:cs="Arial"/>
          <w:sz w:val="24"/>
          <w:szCs w:val="24"/>
        </w:rPr>
        <w:t xml:space="preserve"> </w:t>
      </w:r>
      <w:r w:rsidR="00126527">
        <w:rPr>
          <w:rFonts w:ascii="Arial" w:hAnsi="Arial" w:cs="Arial"/>
          <w:sz w:val="24"/>
          <w:szCs w:val="24"/>
        </w:rPr>
        <w:t>nowe okoliczności.</w:t>
      </w:r>
      <w:r w:rsidR="00B32F36">
        <w:rPr>
          <w:rFonts w:ascii="Arial" w:hAnsi="Arial" w:cs="Arial"/>
          <w:sz w:val="24"/>
          <w:szCs w:val="24"/>
        </w:rPr>
        <w:t xml:space="preserve"> </w:t>
      </w:r>
      <w:r>
        <w:rPr>
          <w:rFonts w:ascii="Arial" w:hAnsi="Arial" w:cs="Arial"/>
          <w:sz w:val="24"/>
          <w:szCs w:val="24"/>
        </w:rPr>
        <w:t>Prezydent</w:t>
      </w:r>
      <w:r w:rsidR="00126527">
        <w:rPr>
          <w:rFonts w:ascii="Arial" w:hAnsi="Arial" w:cs="Arial"/>
          <w:sz w:val="24"/>
          <w:szCs w:val="24"/>
        </w:rPr>
        <w:t xml:space="preserve"> podziękował mieszkańcom Stalowej Woli,</w:t>
      </w:r>
      <w:r w:rsidR="00B32F36">
        <w:rPr>
          <w:rFonts w:ascii="Arial" w:hAnsi="Arial" w:cs="Arial"/>
          <w:sz w:val="24"/>
          <w:szCs w:val="24"/>
        </w:rPr>
        <w:t xml:space="preserve"> </w:t>
      </w:r>
      <w:r w:rsidR="00126527">
        <w:rPr>
          <w:rFonts w:ascii="Arial" w:hAnsi="Arial" w:cs="Arial"/>
          <w:sz w:val="24"/>
          <w:szCs w:val="24"/>
        </w:rPr>
        <w:t>którzy od</w:t>
      </w:r>
      <w:r w:rsidR="00B32F36">
        <w:rPr>
          <w:rFonts w:ascii="Arial" w:hAnsi="Arial" w:cs="Arial"/>
          <w:sz w:val="24"/>
          <w:szCs w:val="24"/>
        </w:rPr>
        <w:t xml:space="preserve"> momentu </w:t>
      </w:r>
      <w:r w:rsidR="00126527">
        <w:rPr>
          <w:rFonts w:ascii="Arial" w:hAnsi="Arial" w:cs="Arial"/>
          <w:sz w:val="24"/>
          <w:szCs w:val="24"/>
        </w:rPr>
        <w:t>wybuchu</w:t>
      </w:r>
      <w:r w:rsidR="00B32F36">
        <w:rPr>
          <w:rFonts w:ascii="Arial" w:hAnsi="Arial" w:cs="Arial"/>
          <w:sz w:val="24"/>
          <w:szCs w:val="24"/>
        </w:rPr>
        <w:t xml:space="preserve"> </w:t>
      </w:r>
      <w:r w:rsidR="00126527">
        <w:rPr>
          <w:rFonts w:ascii="Arial" w:hAnsi="Arial" w:cs="Arial"/>
          <w:sz w:val="24"/>
          <w:szCs w:val="24"/>
        </w:rPr>
        <w:t>wojny,</w:t>
      </w:r>
      <w:r w:rsidR="00B32F36">
        <w:rPr>
          <w:rFonts w:ascii="Arial" w:hAnsi="Arial" w:cs="Arial"/>
          <w:sz w:val="24"/>
          <w:szCs w:val="24"/>
        </w:rPr>
        <w:t xml:space="preserve"> z wielkim sercem i </w:t>
      </w:r>
      <w:r w:rsidR="00126527">
        <w:rPr>
          <w:rFonts w:ascii="Arial" w:hAnsi="Arial" w:cs="Arial"/>
          <w:sz w:val="24"/>
          <w:szCs w:val="24"/>
        </w:rPr>
        <w:t>otwartością</w:t>
      </w:r>
      <w:r w:rsidR="00B32F36">
        <w:rPr>
          <w:rFonts w:ascii="Arial" w:hAnsi="Arial" w:cs="Arial"/>
          <w:sz w:val="24"/>
          <w:szCs w:val="24"/>
        </w:rPr>
        <w:t xml:space="preserve"> na dworcu w </w:t>
      </w:r>
      <w:r w:rsidR="00126527">
        <w:rPr>
          <w:rFonts w:ascii="Arial" w:hAnsi="Arial" w:cs="Arial"/>
          <w:sz w:val="24"/>
          <w:szCs w:val="24"/>
        </w:rPr>
        <w:t>Przemyślu,</w:t>
      </w:r>
      <w:r w:rsidR="00B32F36">
        <w:rPr>
          <w:rFonts w:ascii="Arial" w:hAnsi="Arial" w:cs="Arial"/>
          <w:sz w:val="24"/>
          <w:szCs w:val="24"/>
        </w:rPr>
        <w:t xml:space="preserve"> </w:t>
      </w:r>
      <w:r w:rsidR="00126527">
        <w:rPr>
          <w:rFonts w:ascii="Arial" w:hAnsi="Arial" w:cs="Arial"/>
          <w:sz w:val="24"/>
          <w:szCs w:val="24"/>
        </w:rPr>
        <w:t>później</w:t>
      </w:r>
      <w:r w:rsidR="00B32F36">
        <w:rPr>
          <w:rFonts w:ascii="Arial" w:hAnsi="Arial" w:cs="Arial"/>
          <w:sz w:val="24"/>
          <w:szCs w:val="24"/>
        </w:rPr>
        <w:t xml:space="preserve"> w </w:t>
      </w:r>
      <w:r w:rsidR="00126527">
        <w:rPr>
          <w:rFonts w:ascii="Arial" w:hAnsi="Arial" w:cs="Arial"/>
          <w:sz w:val="24"/>
          <w:szCs w:val="24"/>
        </w:rPr>
        <w:t>Stalowej</w:t>
      </w:r>
      <w:r w:rsidR="00B32F36">
        <w:rPr>
          <w:rFonts w:ascii="Arial" w:hAnsi="Arial" w:cs="Arial"/>
          <w:sz w:val="24"/>
          <w:szCs w:val="24"/>
        </w:rPr>
        <w:t xml:space="preserve"> Woli </w:t>
      </w:r>
      <w:r w:rsidR="00126527">
        <w:rPr>
          <w:rFonts w:ascii="Arial" w:hAnsi="Arial" w:cs="Arial"/>
          <w:sz w:val="24"/>
          <w:szCs w:val="24"/>
        </w:rPr>
        <w:t>nieśli</w:t>
      </w:r>
      <w:r w:rsidR="00B32F36">
        <w:rPr>
          <w:rFonts w:ascii="Arial" w:hAnsi="Arial" w:cs="Arial"/>
          <w:sz w:val="24"/>
          <w:szCs w:val="24"/>
        </w:rPr>
        <w:t xml:space="preserve"> pomoc </w:t>
      </w:r>
      <w:r w:rsidR="00126527">
        <w:rPr>
          <w:rFonts w:ascii="Arial" w:hAnsi="Arial" w:cs="Arial"/>
          <w:sz w:val="24"/>
          <w:szCs w:val="24"/>
        </w:rPr>
        <w:t>otwierając</w:t>
      </w:r>
      <w:r w:rsidR="00B32F36">
        <w:rPr>
          <w:rFonts w:ascii="Arial" w:hAnsi="Arial" w:cs="Arial"/>
          <w:sz w:val="24"/>
          <w:szCs w:val="24"/>
        </w:rPr>
        <w:t xml:space="preserve"> </w:t>
      </w:r>
      <w:r w:rsidR="00126527">
        <w:rPr>
          <w:rFonts w:ascii="Arial" w:hAnsi="Arial" w:cs="Arial"/>
          <w:sz w:val="24"/>
          <w:szCs w:val="24"/>
        </w:rPr>
        <w:t>swoje serca i domy oraz</w:t>
      </w:r>
      <w:r w:rsidR="00B32F36">
        <w:rPr>
          <w:rFonts w:ascii="Arial" w:hAnsi="Arial" w:cs="Arial"/>
          <w:sz w:val="24"/>
          <w:szCs w:val="24"/>
        </w:rPr>
        <w:t xml:space="preserve"> </w:t>
      </w:r>
      <w:r w:rsidR="00126527">
        <w:rPr>
          <w:rFonts w:ascii="Arial" w:hAnsi="Arial" w:cs="Arial"/>
          <w:sz w:val="24"/>
          <w:szCs w:val="24"/>
        </w:rPr>
        <w:t>realizując bardzo trudną</w:t>
      </w:r>
      <w:r w:rsidR="00B32F36">
        <w:rPr>
          <w:rFonts w:ascii="Arial" w:hAnsi="Arial" w:cs="Arial"/>
          <w:sz w:val="24"/>
          <w:szCs w:val="24"/>
        </w:rPr>
        <w:t xml:space="preserve"> i ni</w:t>
      </w:r>
      <w:r w:rsidR="00126527">
        <w:rPr>
          <w:rFonts w:ascii="Arial" w:hAnsi="Arial" w:cs="Arial"/>
          <w:sz w:val="24"/>
          <w:szCs w:val="24"/>
        </w:rPr>
        <w:t>esamowitą akcję jaką było</w:t>
      </w:r>
      <w:r w:rsidR="00B32F36">
        <w:rPr>
          <w:rFonts w:ascii="Arial" w:hAnsi="Arial" w:cs="Arial"/>
          <w:sz w:val="24"/>
          <w:szCs w:val="24"/>
        </w:rPr>
        <w:t xml:space="preserve"> </w:t>
      </w:r>
      <w:r w:rsidR="00126527">
        <w:rPr>
          <w:rFonts w:ascii="Arial" w:hAnsi="Arial" w:cs="Arial"/>
          <w:sz w:val="24"/>
          <w:szCs w:val="24"/>
        </w:rPr>
        <w:t>centrum</w:t>
      </w:r>
      <w:r w:rsidR="00B32F36">
        <w:rPr>
          <w:rFonts w:ascii="Arial" w:hAnsi="Arial" w:cs="Arial"/>
          <w:sz w:val="24"/>
          <w:szCs w:val="24"/>
        </w:rPr>
        <w:t xml:space="preserve"> koo</w:t>
      </w:r>
      <w:r w:rsidR="00126527">
        <w:rPr>
          <w:rFonts w:ascii="Arial" w:hAnsi="Arial" w:cs="Arial"/>
          <w:sz w:val="24"/>
          <w:szCs w:val="24"/>
        </w:rPr>
        <w:t>rdynacyjne</w:t>
      </w:r>
      <w:r w:rsidR="00B32F36">
        <w:rPr>
          <w:rFonts w:ascii="Arial" w:hAnsi="Arial" w:cs="Arial"/>
          <w:sz w:val="24"/>
          <w:szCs w:val="24"/>
        </w:rPr>
        <w:t xml:space="preserve"> dla dzieci z </w:t>
      </w:r>
      <w:r w:rsidR="00126527">
        <w:rPr>
          <w:rFonts w:ascii="Arial" w:hAnsi="Arial" w:cs="Arial"/>
          <w:sz w:val="24"/>
          <w:szCs w:val="24"/>
        </w:rPr>
        <w:t>domów</w:t>
      </w:r>
      <w:r w:rsidR="00B32F36">
        <w:rPr>
          <w:rFonts w:ascii="Arial" w:hAnsi="Arial" w:cs="Arial"/>
          <w:sz w:val="24"/>
          <w:szCs w:val="24"/>
        </w:rPr>
        <w:t xml:space="preserve"> dziecka z</w:t>
      </w:r>
      <w:r w:rsidR="00126527">
        <w:rPr>
          <w:rFonts w:ascii="Arial" w:hAnsi="Arial" w:cs="Arial"/>
          <w:sz w:val="24"/>
          <w:szCs w:val="24"/>
        </w:rPr>
        <w:t xml:space="preserve"> Ukrainy</w:t>
      </w:r>
      <w:r w:rsidR="00B32F36">
        <w:rPr>
          <w:rFonts w:ascii="Arial" w:hAnsi="Arial" w:cs="Arial"/>
          <w:sz w:val="24"/>
          <w:szCs w:val="24"/>
        </w:rPr>
        <w:t xml:space="preserve">. </w:t>
      </w:r>
      <w:r w:rsidR="00027485">
        <w:rPr>
          <w:rFonts w:ascii="Arial" w:hAnsi="Arial" w:cs="Arial"/>
          <w:sz w:val="24"/>
          <w:szCs w:val="24"/>
        </w:rPr>
        <w:t xml:space="preserve">Pan Nadbereżny </w:t>
      </w:r>
      <w:r w:rsidR="00126527">
        <w:rPr>
          <w:rFonts w:ascii="Arial" w:hAnsi="Arial" w:cs="Arial"/>
          <w:sz w:val="24"/>
          <w:szCs w:val="24"/>
        </w:rPr>
        <w:t>dodał, iż jest to</w:t>
      </w:r>
      <w:r w:rsidR="00B32F36">
        <w:rPr>
          <w:rFonts w:ascii="Arial" w:hAnsi="Arial" w:cs="Arial"/>
          <w:sz w:val="24"/>
          <w:szCs w:val="24"/>
        </w:rPr>
        <w:t xml:space="preserve"> </w:t>
      </w:r>
      <w:r w:rsidR="00126527">
        <w:rPr>
          <w:rFonts w:ascii="Arial" w:hAnsi="Arial" w:cs="Arial"/>
          <w:sz w:val="24"/>
          <w:szCs w:val="24"/>
        </w:rPr>
        <w:t>doświadczenie,</w:t>
      </w:r>
      <w:r w:rsidR="00B32F36">
        <w:rPr>
          <w:rFonts w:ascii="Arial" w:hAnsi="Arial" w:cs="Arial"/>
          <w:sz w:val="24"/>
          <w:szCs w:val="24"/>
        </w:rPr>
        <w:t xml:space="preserve"> którego </w:t>
      </w:r>
      <w:r w:rsidR="00126527">
        <w:rPr>
          <w:rFonts w:ascii="Arial" w:hAnsi="Arial" w:cs="Arial"/>
          <w:sz w:val="24"/>
          <w:szCs w:val="24"/>
        </w:rPr>
        <w:t>miał zaszczyt</w:t>
      </w:r>
      <w:r w:rsidR="00863EB8">
        <w:rPr>
          <w:rFonts w:ascii="Arial" w:hAnsi="Arial" w:cs="Arial"/>
          <w:sz w:val="24"/>
          <w:szCs w:val="24"/>
        </w:rPr>
        <w:t xml:space="preserve"> </w:t>
      </w:r>
      <w:r w:rsidR="00126527">
        <w:rPr>
          <w:rFonts w:ascii="Arial" w:hAnsi="Arial" w:cs="Arial"/>
          <w:sz w:val="24"/>
          <w:szCs w:val="24"/>
        </w:rPr>
        <w:t xml:space="preserve"> </w:t>
      </w:r>
      <w:r w:rsidR="00027485">
        <w:rPr>
          <w:rFonts w:ascii="Arial" w:hAnsi="Arial" w:cs="Arial"/>
          <w:sz w:val="24"/>
          <w:szCs w:val="24"/>
        </w:rPr>
        <w:t xml:space="preserve">doświadczyć jako </w:t>
      </w:r>
      <w:r>
        <w:rPr>
          <w:rFonts w:ascii="Arial" w:hAnsi="Arial" w:cs="Arial"/>
          <w:sz w:val="24"/>
          <w:szCs w:val="24"/>
        </w:rPr>
        <w:t>Prezydent</w:t>
      </w:r>
      <w:r w:rsidR="00027485">
        <w:rPr>
          <w:rFonts w:ascii="Arial" w:hAnsi="Arial" w:cs="Arial"/>
          <w:sz w:val="24"/>
          <w:szCs w:val="24"/>
        </w:rPr>
        <w:t xml:space="preserve"> Stalowej Woli. </w:t>
      </w:r>
      <w:r w:rsidR="003E7EF5">
        <w:rPr>
          <w:rFonts w:ascii="Arial" w:hAnsi="Arial" w:cs="Arial"/>
          <w:sz w:val="24"/>
          <w:szCs w:val="24"/>
        </w:rPr>
        <w:t xml:space="preserve">Zaznaczył, iż widział wówczas postawy mieszkańców Stalowej Woli, którzy </w:t>
      </w:r>
      <w:r w:rsidR="00B32F36">
        <w:rPr>
          <w:rFonts w:ascii="Arial" w:hAnsi="Arial" w:cs="Arial"/>
          <w:sz w:val="24"/>
          <w:szCs w:val="24"/>
        </w:rPr>
        <w:t xml:space="preserve">z </w:t>
      </w:r>
      <w:r w:rsidR="003E7EF5">
        <w:rPr>
          <w:rFonts w:ascii="Arial" w:hAnsi="Arial" w:cs="Arial"/>
          <w:sz w:val="24"/>
          <w:szCs w:val="24"/>
        </w:rPr>
        <w:t>wielkim</w:t>
      </w:r>
      <w:r w:rsidR="00B32F36">
        <w:rPr>
          <w:rFonts w:ascii="Arial" w:hAnsi="Arial" w:cs="Arial"/>
          <w:sz w:val="24"/>
          <w:szCs w:val="24"/>
        </w:rPr>
        <w:t xml:space="preserve"> </w:t>
      </w:r>
      <w:r w:rsidR="00586779">
        <w:rPr>
          <w:rFonts w:ascii="Arial" w:hAnsi="Arial" w:cs="Arial"/>
          <w:sz w:val="24"/>
          <w:szCs w:val="24"/>
        </w:rPr>
        <w:t>poświę</w:t>
      </w:r>
      <w:r w:rsidR="003E7EF5">
        <w:rPr>
          <w:rFonts w:ascii="Arial" w:hAnsi="Arial" w:cs="Arial"/>
          <w:sz w:val="24"/>
          <w:szCs w:val="24"/>
        </w:rPr>
        <w:t>ceniem</w:t>
      </w:r>
      <w:r w:rsidR="00B32F36">
        <w:rPr>
          <w:rFonts w:ascii="Arial" w:hAnsi="Arial" w:cs="Arial"/>
          <w:sz w:val="24"/>
          <w:szCs w:val="24"/>
        </w:rPr>
        <w:t xml:space="preserve"> i oddaniem przy </w:t>
      </w:r>
      <w:r w:rsidR="00586779">
        <w:rPr>
          <w:rFonts w:ascii="Arial" w:hAnsi="Arial" w:cs="Arial"/>
          <w:sz w:val="24"/>
          <w:szCs w:val="24"/>
        </w:rPr>
        <w:t>współpracy</w:t>
      </w:r>
      <w:r w:rsidR="00B32F36">
        <w:rPr>
          <w:rFonts w:ascii="Arial" w:hAnsi="Arial" w:cs="Arial"/>
          <w:sz w:val="24"/>
          <w:szCs w:val="24"/>
        </w:rPr>
        <w:t xml:space="preserve"> </w:t>
      </w:r>
      <w:r w:rsidR="00586779">
        <w:rPr>
          <w:rFonts w:ascii="Arial" w:hAnsi="Arial" w:cs="Arial"/>
          <w:sz w:val="24"/>
          <w:szCs w:val="24"/>
        </w:rPr>
        <w:t xml:space="preserve">służb, </w:t>
      </w:r>
      <w:r w:rsidR="00B32F36">
        <w:rPr>
          <w:rFonts w:ascii="Arial" w:hAnsi="Arial" w:cs="Arial"/>
          <w:sz w:val="24"/>
          <w:szCs w:val="24"/>
        </w:rPr>
        <w:t xml:space="preserve"> </w:t>
      </w:r>
      <w:r w:rsidR="00586779">
        <w:rPr>
          <w:rFonts w:ascii="Arial" w:hAnsi="Arial" w:cs="Arial"/>
          <w:sz w:val="24"/>
          <w:szCs w:val="24"/>
        </w:rPr>
        <w:t>medyków i pracowników miasta oraz</w:t>
      </w:r>
      <w:r w:rsidR="00B32F36">
        <w:rPr>
          <w:rFonts w:ascii="Arial" w:hAnsi="Arial" w:cs="Arial"/>
          <w:sz w:val="24"/>
          <w:szCs w:val="24"/>
        </w:rPr>
        <w:t xml:space="preserve"> instytucji</w:t>
      </w:r>
      <w:r w:rsidR="00CB3716">
        <w:rPr>
          <w:rFonts w:ascii="Arial" w:hAnsi="Arial" w:cs="Arial"/>
          <w:sz w:val="24"/>
          <w:szCs w:val="24"/>
        </w:rPr>
        <w:t>,</w:t>
      </w:r>
      <w:r w:rsidR="00B32F36">
        <w:rPr>
          <w:rFonts w:ascii="Arial" w:hAnsi="Arial" w:cs="Arial"/>
          <w:sz w:val="24"/>
          <w:szCs w:val="24"/>
        </w:rPr>
        <w:t xml:space="preserve"> wykonali </w:t>
      </w:r>
      <w:r w:rsidR="00586779">
        <w:rPr>
          <w:rFonts w:ascii="Arial" w:hAnsi="Arial" w:cs="Arial"/>
          <w:sz w:val="24"/>
          <w:szCs w:val="24"/>
        </w:rPr>
        <w:t>najpiękniejszą prac</w:t>
      </w:r>
      <w:r w:rsidR="00CB3716">
        <w:rPr>
          <w:rFonts w:ascii="Arial" w:hAnsi="Arial" w:cs="Arial"/>
          <w:sz w:val="24"/>
          <w:szCs w:val="24"/>
        </w:rPr>
        <w:t>ę. Dodał, iż Stalowa Wola stanęła na wysokości zadania i pokazała charakter oraz stalowe</w:t>
      </w:r>
      <w:r w:rsidR="00F65157">
        <w:rPr>
          <w:rFonts w:ascii="Arial" w:hAnsi="Arial" w:cs="Arial"/>
          <w:sz w:val="24"/>
          <w:szCs w:val="24"/>
        </w:rPr>
        <w:t xml:space="preserve">, ale </w:t>
      </w:r>
      <w:r w:rsidR="00F65157">
        <w:rPr>
          <w:rFonts w:ascii="Arial" w:hAnsi="Arial" w:cs="Arial"/>
          <w:sz w:val="24"/>
          <w:szCs w:val="24"/>
        </w:rPr>
        <w:lastRenderedPageBreak/>
        <w:t>pełne otwartości</w:t>
      </w:r>
      <w:r w:rsidR="00CB3716">
        <w:rPr>
          <w:rFonts w:ascii="Arial" w:hAnsi="Arial" w:cs="Arial"/>
          <w:sz w:val="24"/>
          <w:szCs w:val="24"/>
        </w:rPr>
        <w:t xml:space="preserve"> serce dla drugiego człowieka i za to </w:t>
      </w:r>
      <w:r>
        <w:rPr>
          <w:rFonts w:ascii="Arial" w:hAnsi="Arial" w:cs="Arial"/>
          <w:sz w:val="24"/>
          <w:szCs w:val="24"/>
        </w:rPr>
        <w:t>Prezydent</w:t>
      </w:r>
      <w:r w:rsidR="00CB3716">
        <w:rPr>
          <w:rFonts w:ascii="Arial" w:hAnsi="Arial" w:cs="Arial"/>
          <w:sz w:val="24"/>
          <w:szCs w:val="24"/>
        </w:rPr>
        <w:t xml:space="preserve"> podziękował. </w:t>
      </w:r>
      <w:r w:rsidR="00673E23">
        <w:rPr>
          <w:rFonts w:ascii="Arial" w:hAnsi="Arial" w:cs="Arial"/>
          <w:sz w:val="24"/>
          <w:szCs w:val="24"/>
        </w:rPr>
        <w:t xml:space="preserve">Pan Lucjusz Nadbereżny przeprosił także za błędy i działania, które były przedmiotem uwag i rozczarowań. Poprosił o ponowne zaufanie, aby razem budować najwspanialsze Miasto Stalowa Wola. </w:t>
      </w:r>
      <w:r>
        <w:rPr>
          <w:rFonts w:ascii="Arial" w:hAnsi="Arial" w:cs="Arial"/>
          <w:sz w:val="24"/>
          <w:szCs w:val="24"/>
        </w:rPr>
        <w:t>Prezydent</w:t>
      </w:r>
      <w:r w:rsidR="00673E23">
        <w:rPr>
          <w:rFonts w:ascii="Arial" w:hAnsi="Arial" w:cs="Arial"/>
          <w:sz w:val="24"/>
          <w:szCs w:val="24"/>
        </w:rPr>
        <w:t xml:space="preserve"> poprosił o udzielenie wotum zaufania. </w:t>
      </w:r>
    </w:p>
    <w:p w:rsidR="004C651F" w:rsidRDefault="004C651F" w:rsidP="004C651F">
      <w:pPr>
        <w:spacing w:line="276" w:lineRule="auto"/>
        <w:jc w:val="both"/>
        <w:rPr>
          <w:rFonts w:ascii="Arial" w:hAnsi="Arial" w:cs="Arial"/>
          <w:sz w:val="24"/>
          <w:szCs w:val="24"/>
        </w:rPr>
      </w:pPr>
      <w:r w:rsidRPr="00ED5C0A">
        <w:rPr>
          <w:rFonts w:ascii="Arial" w:hAnsi="Arial" w:cs="Arial"/>
          <w:sz w:val="24"/>
          <w:szCs w:val="24"/>
        </w:rPr>
        <w:t xml:space="preserve">Przewodniczący Rady Miejskiej otworzył </w:t>
      </w:r>
      <w:r>
        <w:rPr>
          <w:rFonts w:ascii="Arial" w:hAnsi="Arial" w:cs="Arial"/>
          <w:sz w:val="24"/>
          <w:szCs w:val="24"/>
        </w:rPr>
        <w:t>debatę nad raportem o stanie miasta Stalowej Woli w 2022 roku</w:t>
      </w:r>
      <w:r w:rsidR="007F642C">
        <w:rPr>
          <w:rFonts w:ascii="Arial" w:hAnsi="Arial" w:cs="Arial"/>
          <w:sz w:val="24"/>
          <w:szCs w:val="24"/>
        </w:rPr>
        <w:t xml:space="preserve">. </w:t>
      </w:r>
    </w:p>
    <w:p w:rsidR="00A23227" w:rsidRDefault="007F642C" w:rsidP="00A919C8">
      <w:pPr>
        <w:spacing w:line="276" w:lineRule="auto"/>
        <w:jc w:val="both"/>
        <w:rPr>
          <w:rFonts w:ascii="Arial" w:hAnsi="Arial" w:cs="Arial"/>
          <w:sz w:val="24"/>
          <w:szCs w:val="24"/>
        </w:rPr>
      </w:pPr>
      <w:r>
        <w:rPr>
          <w:rFonts w:ascii="Arial" w:hAnsi="Arial" w:cs="Arial"/>
          <w:sz w:val="24"/>
          <w:szCs w:val="24"/>
        </w:rPr>
        <w:t>Pan Damian Marczak powiedział, że</w:t>
      </w:r>
      <w:r w:rsidR="00B32F36">
        <w:rPr>
          <w:rFonts w:ascii="Arial" w:hAnsi="Arial" w:cs="Arial"/>
          <w:sz w:val="24"/>
          <w:szCs w:val="24"/>
        </w:rPr>
        <w:t xml:space="preserve"> to </w:t>
      </w:r>
      <w:r>
        <w:rPr>
          <w:rFonts w:ascii="Arial" w:hAnsi="Arial" w:cs="Arial"/>
          <w:sz w:val="24"/>
          <w:szCs w:val="24"/>
        </w:rPr>
        <w:t>ważna</w:t>
      </w:r>
      <w:r w:rsidR="00B32F36">
        <w:rPr>
          <w:rFonts w:ascii="Arial" w:hAnsi="Arial" w:cs="Arial"/>
          <w:sz w:val="24"/>
          <w:szCs w:val="24"/>
        </w:rPr>
        <w:t xml:space="preserve"> dyskusja i </w:t>
      </w:r>
      <w:r>
        <w:rPr>
          <w:rFonts w:ascii="Arial" w:hAnsi="Arial" w:cs="Arial"/>
          <w:sz w:val="24"/>
          <w:szCs w:val="24"/>
        </w:rPr>
        <w:t>podsumowanie</w:t>
      </w:r>
      <w:r w:rsidR="00B32F36">
        <w:rPr>
          <w:rFonts w:ascii="Arial" w:hAnsi="Arial" w:cs="Arial"/>
          <w:sz w:val="24"/>
          <w:szCs w:val="24"/>
        </w:rPr>
        <w:t xml:space="preserve"> 2022 roku. Jest to </w:t>
      </w:r>
      <w:r>
        <w:rPr>
          <w:rFonts w:ascii="Arial" w:hAnsi="Arial" w:cs="Arial"/>
          <w:sz w:val="24"/>
          <w:szCs w:val="24"/>
        </w:rPr>
        <w:t>również podsumowanie</w:t>
      </w:r>
      <w:r w:rsidR="00B32F36">
        <w:rPr>
          <w:rFonts w:ascii="Arial" w:hAnsi="Arial" w:cs="Arial"/>
          <w:sz w:val="24"/>
          <w:szCs w:val="24"/>
        </w:rPr>
        <w:t xml:space="preserve"> </w:t>
      </w:r>
      <w:r>
        <w:rPr>
          <w:rFonts w:ascii="Arial" w:hAnsi="Arial" w:cs="Arial"/>
          <w:sz w:val="24"/>
          <w:szCs w:val="24"/>
        </w:rPr>
        <w:t xml:space="preserve">kadencji, na którą zostali wybrani radni. </w:t>
      </w:r>
      <w:r w:rsidR="00A919C8">
        <w:rPr>
          <w:rFonts w:ascii="Arial" w:hAnsi="Arial" w:cs="Arial"/>
          <w:sz w:val="24"/>
          <w:szCs w:val="24"/>
        </w:rPr>
        <w:t xml:space="preserve">Dodał, iż </w:t>
      </w:r>
      <w:r w:rsidR="009F32E9">
        <w:rPr>
          <w:rFonts w:ascii="Arial" w:hAnsi="Arial" w:cs="Arial"/>
          <w:sz w:val="24"/>
          <w:szCs w:val="24"/>
        </w:rPr>
        <w:br/>
      </w:r>
      <w:r w:rsidR="00A919C8">
        <w:rPr>
          <w:rFonts w:ascii="Arial" w:hAnsi="Arial" w:cs="Arial"/>
          <w:sz w:val="24"/>
          <w:szCs w:val="24"/>
        </w:rPr>
        <w:t>w poprzednich latach kadencja trwała 4 lata</w:t>
      </w:r>
      <w:r w:rsidR="00B32F36">
        <w:rPr>
          <w:rFonts w:ascii="Arial" w:hAnsi="Arial" w:cs="Arial"/>
          <w:sz w:val="24"/>
          <w:szCs w:val="24"/>
        </w:rPr>
        <w:t xml:space="preserve"> i </w:t>
      </w:r>
      <w:r w:rsidR="00A919C8">
        <w:rPr>
          <w:rFonts w:ascii="Arial" w:hAnsi="Arial" w:cs="Arial"/>
          <w:sz w:val="24"/>
          <w:szCs w:val="24"/>
        </w:rPr>
        <w:t xml:space="preserve">programy, które kandydaci przygotowywali były przeznaczone właśnie na ten okres czasu. Zdaniem radnego Marczaka jest </w:t>
      </w:r>
      <w:r w:rsidR="00B32F36">
        <w:rPr>
          <w:rFonts w:ascii="Arial" w:hAnsi="Arial" w:cs="Arial"/>
          <w:sz w:val="24"/>
          <w:szCs w:val="24"/>
        </w:rPr>
        <w:t xml:space="preserve">to </w:t>
      </w:r>
      <w:r w:rsidR="00CD0816">
        <w:rPr>
          <w:rFonts w:ascii="Arial" w:hAnsi="Arial" w:cs="Arial"/>
          <w:sz w:val="24"/>
          <w:szCs w:val="24"/>
        </w:rPr>
        <w:t>podsumowanie</w:t>
      </w:r>
      <w:r w:rsidR="00B32F36">
        <w:rPr>
          <w:rFonts w:ascii="Arial" w:hAnsi="Arial" w:cs="Arial"/>
          <w:sz w:val="24"/>
          <w:szCs w:val="24"/>
        </w:rPr>
        <w:t xml:space="preserve"> </w:t>
      </w:r>
      <w:r w:rsidR="00CD0816">
        <w:rPr>
          <w:rFonts w:ascii="Arial" w:hAnsi="Arial" w:cs="Arial"/>
          <w:sz w:val="24"/>
          <w:szCs w:val="24"/>
        </w:rPr>
        <w:t>obietnic,</w:t>
      </w:r>
      <w:r w:rsidR="00B32F36">
        <w:rPr>
          <w:rFonts w:ascii="Arial" w:hAnsi="Arial" w:cs="Arial"/>
          <w:sz w:val="24"/>
          <w:szCs w:val="24"/>
        </w:rPr>
        <w:t xml:space="preserve"> które </w:t>
      </w:r>
      <w:r w:rsidR="006D42AE">
        <w:rPr>
          <w:rFonts w:ascii="Arial" w:hAnsi="Arial" w:cs="Arial"/>
          <w:sz w:val="24"/>
          <w:szCs w:val="24"/>
        </w:rPr>
        <w:t>Prezydent</w:t>
      </w:r>
      <w:r w:rsidR="00CD0816">
        <w:rPr>
          <w:rFonts w:ascii="Arial" w:hAnsi="Arial" w:cs="Arial"/>
          <w:sz w:val="24"/>
          <w:szCs w:val="24"/>
        </w:rPr>
        <w:t xml:space="preserve"> złożył</w:t>
      </w:r>
      <w:r w:rsidR="00B32F36">
        <w:rPr>
          <w:rFonts w:ascii="Arial" w:hAnsi="Arial" w:cs="Arial"/>
          <w:sz w:val="24"/>
          <w:szCs w:val="24"/>
        </w:rPr>
        <w:t xml:space="preserve"> podczas swojej</w:t>
      </w:r>
      <w:r w:rsidR="00CD0816">
        <w:rPr>
          <w:rFonts w:ascii="Arial" w:hAnsi="Arial" w:cs="Arial"/>
          <w:sz w:val="24"/>
          <w:szCs w:val="24"/>
        </w:rPr>
        <w:t xml:space="preserve"> kampanii</w:t>
      </w:r>
      <w:r w:rsidR="00B32F36">
        <w:rPr>
          <w:rFonts w:ascii="Arial" w:hAnsi="Arial" w:cs="Arial"/>
          <w:sz w:val="24"/>
          <w:szCs w:val="24"/>
        </w:rPr>
        <w:t xml:space="preserve"> wyborczej i </w:t>
      </w:r>
      <w:r w:rsidR="00CD0816">
        <w:rPr>
          <w:rFonts w:ascii="Arial" w:hAnsi="Arial" w:cs="Arial"/>
          <w:sz w:val="24"/>
          <w:szCs w:val="24"/>
        </w:rPr>
        <w:t>radny</w:t>
      </w:r>
      <w:r w:rsidR="00B32F36">
        <w:rPr>
          <w:rFonts w:ascii="Arial" w:hAnsi="Arial" w:cs="Arial"/>
          <w:sz w:val="24"/>
          <w:szCs w:val="24"/>
        </w:rPr>
        <w:t xml:space="preserve"> </w:t>
      </w:r>
      <w:r w:rsidR="00CD0816">
        <w:rPr>
          <w:rFonts w:ascii="Arial" w:hAnsi="Arial" w:cs="Arial"/>
          <w:sz w:val="24"/>
          <w:szCs w:val="24"/>
        </w:rPr>
        <w:t>odniósł się</w:t>
      </w:r>
      <w:r w:rsidR="00B32F36">
        <w:rPr>
          <w:rFonts w:ascii="Arial" w:hAnsi="Arial" w:cs="Arial"/>
          <w:sz w:val="24"/>
          <w:szCs w:val="24"/>
        </w:rPr>
        <w:t xml:space="preserve"> do tego</w:t>
      </w:r>
      <w:r w:rsidR="00CD0816">
        <w:rPr>
          <w:rFonts w:ascii="Arial" w:hAnsi="Arial" w:cs="Arial"/>
          <w:sz w:val="24"/>
          <w:szCs w:val="24"/>
        </w:rPr>
        <w:t>,</w:t>
      </w:r>
      <w:r w:rsidR="00B32F36">
        <w:rPr>
          <w:rFonts w:ascii="Arial" w:hAnsi="Arial" w:cs="Arial"/>
          <w:sz w:val="24"/>
          <w:szCs w:val="24"/>
        </w:rPr>
        <w:t xml:space="preserve"> co zostało </w:t>
      </w:r>
      <w:r w:rsidR="00CD0816">
        <w:rPr>
          <w:rFonts w:ascii="Arial" w:hAnsi="Arial" w:cs="Arial"/>
          <w:sz w:val="24"/>
          <w:szCs w:val="24"/>
        </w:rPr>
        <w:t>zrealizowane</w:t>
      </w:r>
      <w:r w:rsidR="00B32F36">
        <w:rPr>
          <w:rFonts w:ascii="Arial" w:hAnsi="Arial" w:cs="Arial"/>
          <w:sz w:val="24"/>
          <w:szCs w:val="24"/>
        </w:rPr>
        <w:t xml:space="preserve"> w tym </w:t>
      </w:r>
      <w:r w:rsidR="00CD0816">
        <w:rPr>
          <w:rFonts w:ascii="Arial" w:hAnsi="Arial" w:cs="Arial"/>
          <w:sz w:val="24"/>
          <w:szCs w:val="24"/>
        </w:rPr>
        <w:t>czasie,</w:t>
      </w:r>
      <w:r w:rsidR="00B32F36">
        <w:rPr>
          <w:rFonts w:ascii="Arial" w:hAnsi="Arial" w:cs="Arial"/>
          <w:sz w:val="24"/>
          <w:szCs w:val="24"/>
        </w:rPr>
        <w:t xml:space="preserve"> </w:t>
      </w:r>
      <w:r w:rsidR="00CD0816">
        <w:rPr>
          <w:rFonts w:ascii="Arial" w:hAnsi="Arial" w:cs="Arial"/>
          <w:sz w:val="24"/>
          <w:szCs w:val="24"/>
        </w:rPr>
        <w:t>mając</w:t>
      </w:r>
      <w:r w:rsidR="00B32F36">
        <w:rPr>
          <w:rFonts w:ascii="Arial" w:hAnsi="Arial" w:cs="Arial"/>
          <w:sz w:val="24"/>
          <w:szCs w:val="24"/>
        </w:rPr>
        <w:t xml:space="preserve"> </w:t>
      </w:r>
      <w:r w:rsidR="00CD0816">
        <w:rPr>
          <w:rFonts w:ascii="Arial" w:hAnsi="Arial" w:cs="Arial"/>
          <w:sz w:val="24"/>
          <w:szCs w:val="24"/>
        </w:rPr>
        <w:t>na</w:t>
      </w:r>
      <w:r w:rsidR="00B32F36">
        <w:rPr>
          <w:rFonts w:ascii="Arial" w:hAnsi="Arial" w:cs="Arial"/>
          <w:sz w:val="24"/>
          <w:szCs w:val="24"/>
        </w:rPr>
        <w:t xml:space="preserve"> uwadze</w:t>
      </w:r>
      <w:r w:rsidR="00CD0816">
        <w:rPr>
          <w:rFonts w:ascii="Arial" w:hAnsi="Arial" w:cs="Arial"/>
          <w:sz w:val="24"/>
          <w:szCs w:val="24"/>
        </w:rPr>
        <w:t>, ż</w:t>
      </w:r>
      <w:r w:rsidR="00B32F36">
        <w:rPr>
          <w:rFonts w:ascii="Arial" w:hAnsi="Arial" w:cs="Arial"/>
          <w:sz w:val="24"/>
          <w:szCs w:val="24"/>
        </w:rPr>
        <w:t xml:space="preserve">e kadencja będzie trwała jeszcze niemalże rok. </w:t>
      </w:r>
      <w:r w:rsidR="00A23227">
        <w:rPr>
          <w:rFonts w:ascii="Arial" w:hAnsi="Arial" w:cs="Arial"/>
          <w:sz w:val="24"/>
          <w:szCs w:val="24"/>
        </w:rPr>
        <w:t>Według pana Damiana Marczaka w 2018 roku budżet był niewiele</w:t>
      </w:r>
      <w:r w:rsidR="009F32E9">
        <w:rPr>
          <w:rFonts w:ascii="Arial" w:hAnsi="Arial" w:cs="Arial"/>
          <w:sz w:val="24"/>
          <w:szCs w:val="24"/>
        </w:rPr>
        <w:t xml:space="preserve"> mniejszy niż obecnie. Dodał, że</w:t>
      </w:r>
      <w:r w:rsidR="00A23227">
        <w:rPr>
          <w:rFonts w:ascii="Arial" w:hAnsi="Arial" w:cs="Arial"/>
          <w:sz w:val="24"/>
          <w:szCs w:val="24"/>
        </w:rPr>
        <w:t xml:space="preserve"> </w:t>
      </w:r>
      <w:r w:rsidR="006D42AE">
        <w:rPr>
          <w:rFonts w:ascii="Arial" w:hAnsi="Arial" w:cs="Arial"/>
          <w:sz w:val="24"/>
          <w:szCs w:val="24"/>
        </w:rPr>
        <w:t>Prezydent</w:t>
      </w:r>
      <w:r w:rsidR="00A23227">
        <w:rPr>
          <w:rFonts w:ascii="Arial" w:hAnsi="Arial" w:cs="Arial"/>
          <w:sz w:val="24"/>
          <w:szCs w:val="24"/>
        </w:rPr>
        <w:t xml:space="preserve"> nie wspomniał, iż zapowiadając budżet w 2021 roku, miał on opiewać na kwotę 550 mln zł, a został zrealizowany w 85 procentach. </w:t>
      </w:r>
      <w:r w:rsidR="002F5FAB">
        <w:rPr>
          <w:rFonts w:ascii="Arial" w:hAnsi="Arial" w:cs="Arial"/>
          <w:sz w:val="24"/>
          <w:szCs w:val="24"/>
        </w:rPr>
        <w:t xml:space="preserve">Radny poprosił, aby budżety nie były projektowane, aby mówić o wielkich i rekordowych, lecz aby mieszkańcy wiedzieli co w mieście będzie robione. </w:t>
      </w:r>
    </w:p>
    <w:p w:rsidR="00A23227" w:rsidRDefault="00097598" w:rsidP="00A919C8">
      <w:pPr>
        <w:spacing w:line="276" w:lineRule="auto"/>
        <w:jc w:val="both"/>
        <w:rPr>
          <w:rFonts w:ascii="Arial" w:hAnsi="Arial" w:cs="Arial"/>
          <w:sz w:val="24"/>
          <w:szCs w:val="24"/>
        </w:rPr>
      </w:pPr>
      <w:r>
        <w:rPr>
          <w:rFonts w:ascii="Arial" w:hAnsi="Arial" w:cs="Arial"/>
          <w:sz w:val="24"/>
          <w:szCs w:val="24"/>
        </w:rPr>
        <w:t xml:space="preserve">Zdaniem radnego Marczaka, Stalowa Wola zmienia się i to dobrze. Dodał, że rozwój ten jest podyktowany obecnością strefy </w:t>
      </w:r>
      <w:r w:rsidR="00D10DE5">
        <w:rPr>
          <w:rFonts w:ascii="Arial" w:hAnsi="Arial" w:cs="Arial"/>
          <w:sz w:val="24"/>
          <w:szCs w:val="24"/>
        </w:rPr>
        <w:t xml:space="preserve">gospodarczej, dużymi wpływami z podatków od mieszkańców oraz nieruchomości. Dodał, że </w:t>
      </w:r>
      <w:r w:rsidR="00D366FE">
        <w:rPr>
          <w:rFonts w:ascii="Arial" w:hAnsi="Arial" w:cs="Arial"/>
          <w:sz w:val="24"/>
          <w:szCs w:val="24"/>
        </w:rPr>
        <w:t xml:space="preserve">dodatkowe środki finansowe pochodzą ze sprzedaży udziałów w spółce Euro-Park. </w:t>
      </w:r>
    </w:p>
    <w:p w:rsidR="009F0241" w:rsidRDefault="00D366FE" w:rsidP="00610F1A">
      <w:pPr>
        <w:spacing w:line="276" w:lineRule="auto"/>
        <w:jc w:val="both"/>
        <w:rPr>
          <w:rFonts w:ascii="Arial" w:hAnsi="Arial" w:cs="Arial"/>
          <w:sz w:val="24"/>
          <w:szCs w:val="24"/>
        </w:rPr>
      </w:pPr>
      <w:r>
        <w:rPr>
          <w:rFonts w:ascii="Arial" w:hAnsi="Arial" w:cs="Arial"/>
          <w:sz w:val="24"/>
          <w:szCs w:val="24"/>
        </w:rPr>
        <w:t>Pan Damian Marczak powiedział, że ciągle maleje liczba mieszkańców Stalowej Woli, a wszystkim zależy na tym, aby powstrzymać ten trend. Zdaniem pana Marczaka</w:t>
      </w:r>
      <w:r w:rsidR="009F32E9">
        <w:rPr>
          <w:rFonts w:ascii="Arial" w:hAnsi="Arial" w:cs="Arial"/>
          <w:sz w:val="24"/>
          <w:szCs w:val="24"/>
        </w:rPr>
        <w:t>,</w:t>
      </w:r>
      <w:r>
        <w:rPr>
          <w:rFonts w:ascii="Arial" w:hAnsi="Arial" w:cs="Arial"/>
          <w:sz w:val="24"/>
          <w:szCs w:val="24"/>
        </w:rPr>
        <w:t xml:space="preserve"> </w:t>
      </w:r>
      <w:r w:rsidR="00610F1A">
        <w:rPr>
          <w:rFonts w:ascii="Arial" w:hAnsi="Arial" w:cs="Arial"/>
          <w:sz w:val="24"/>
          <w:szCs w:val="24"/>
        </w:rPr>
        <w:t>mieszkańcy Stalowej Woli</w:t>
      </w:r>
      <w:r>
        <w:rPr>
          <w:rFonts w:ascii="Arial" w:hAnsi="Arial" w:cs="Arial"/>
          <w:sz w:val="24"/>
          <w:szCs w:val="24"/>
        </w:rPr>
        <w:t xml:space="preserve"> wyprowadzają się do okolicznych </w:t>
      </w:r>
      <w:r w:rsidR="00B32F36">
        <w:rPr>
          <w:rFonts w:ascii="Arial" w:hAnsi="Arial" w:cs="Arial"/>
          <w:sz w:val="24"/>
          <w:szCs w:val="24"/>
        </w:rPr>
        <w:t xml:space="preserve">miejscowości, </w:t>
      </w:r>
      <w:r w:rsidR="00610F1A">
        <w:rPr>
          <w:rFonts w:ascii="Arial" w:hAnsi="Arial" w:cs="Arial"/>
          <w:sz w:val="24"/>
          <w:szCs w:val="24"/>
        </w:rPr>
        <w:t>również</w:t>
      </w:r>
      <w:r>
        <w:rPr>
          <w:rFonts w:ascii="Arial" w:hAnsi="Arial" w:cs="Arial"/>
          <w:sz w:val="24"/>
          <w:szCs w:val="24"/>
        </w:rPr>
        <w:t xml:space="preserve"> młodzież</w:t>
      </w:r>
      <w:r w:rsidR="00610F1A">
        <w:rPr>
          <w:rFonts w:ascii="Arial" w:hAnsi="Arial" w:cs="Arial"/>
          <w:sz w:val="24"/>
          <w:szCs w:val="24"/>
        </w:rPr>
        <w:t xml:space="preserve"> </w:t>
      </w:r>
      <w:r>
        <w:rPr>
          <w:rFonts w:ascii="Arial" w:hAnsi="Arial" w:cs="Arial"/>
          <w:sz w:val="24"/>
          <w:szCs w:val="24"/>
        </w:rPr>
        <w:t>wyjeżdża na studia do większych miast i tam zostaje, trend ten trwa</w:t>
      </w:r>
      <w:r w:rsidR="00B32F36">
        <w:rPr>
          <w:rFonts w:ascii="Arial" w:hAnsi="Arial" w:cs="Arial"/>
          <w:sz w:val="24"/>
          <w:szCs w:val="24"/>
        </w:rPr>
        <w:t xml:space="preserve"> od 1989 roku. </w:t>
      </w:r>
      <w:r w:rsidR="00125965">
        <w:rPr>
          <w:rFonts w:ascii="Arial" w:hAnsi="Arial" w:cs="Arial"/>
          <w:sz w:val="24"/>
          <w:szCs w:val="24"/>
        </w:rPr>
        <w:t>Kolejnym elementem, który wymienił pan Marczak jest słabnąca pozycja uczelni wyższych, które</w:t>
      </w:r>
      <w:r w:rsidR="00B32F36">
        <w:rPr>
          <w:rFonts w:ascii="Arial" w:hAnsi="Arial" w:cs="Arial"/>
          <w:sz w:val="24"/>
          <w:szCs w:val="24"/>
        </w:rPr>
        <w:t xml:space="preserve"> </w:t>
      </w:r>
      <w:r w:rsidR="00B41653">
        <w:rPr>
          <w:rFonts w:ascii="Arial" w:hAnsi="Arial" w:cs="Arial"/>
          <w:sz w:val="24"/>
          <w:szCs w:val="24"/>
        </w:rPr>
        <w:t>wcześniej zatrzymywały</w:t>
      </w:r>
      <w:r w:rsidR="00B32F36">
        <w:rPr>
          <w:rFonts w:ascii="Arial" w:hAnsi="Arial" w:cs="Arial"/>
          <w:sz w:val="24"/>
          <w:szCs w:val="24"/>
        </w:rPr>
        <w:t xml:space="preserve"> </w:t>
      </w:r>
      <w:r w:rsidR="00B41653">
        <w:rPr>
          <w:rFonts w:ascii="Arial" w:hAnsi="Arial" w:cs="Arial"/>
          <w:sz w:val="24"/>
          <w:szCs w:val="24"/>
        </w:rPr>
        <w:t>mieszkańców w S</w:t>
      </w:r>
      <w:r w:rsidR="00B32F36">
        <w:rPr>
          <w:rFonts w:ascii="Arial" w:hAnsi="Arial" w:cs="Arial"/>
          <w:sz w:val="24"/>
          <w:szCs w:val="24"/>
        </w:rPr>
        <w:t>talowej</w:t>
      </w:r>
      <w:r w:rsidR="00B41653">
        <w:rPr>
          <w:rFonts w:ascii="Arial" w:hAnsi="Arial" w:cs="Arial"/>
          <w:sz w:val="24"/>
          <w:szCs w:val="24"/>
        </w:rPr>
        <w:t xml:space="preserve"> W</w:t>
      </w:r>
      <w:r w:rsidR="00B32F36">
        <w:rPr>
          <w:rFonts w:ascii="Arial" w:hAnsi="Arial" w:cs="Arial"/>
          <w:sz w:val="24"/>
          <w:szCs w:val="24"/>
        </w:rPr>
        <w:t xml:space="preserve">oli, niestety </w:t>
      </w:r>
      <w:r w:rsidR="000D6BAA">
        <w:rPr>
          <w:rFonts w:ascii="Arial" w:hAnsi="Arial" w:cs="Arial"/>
          <w:sz w:val="24"/>
          <w:szCs w:val="24"/>
        </w:rPr>
        <w:t>siła</w:t>
      </w:r>
      <w:r w:rsidR="00B32F36">
        <w:rPr>
          <w:rFonts w:ascii="Arial" w:hAnsi="Arial" w:cs="Arial"/>
          <w:sz w:val="24"/>
          <w:szCs w:val="24"/>
        </w:rPr>
        <w:t xml:space="preserve"> </w:t>
      </w:r>
      <w:r w:rsidR="000D6BAA">
        <w:rPr>
          <w:rFonts w:ascii="Arial" w:hAnsi="Arial" w:cs="Arial"/>
          <w:sz w:val="24"/>
          <w:szCs w:val="24"/>
        </w:rPr>
        <w:t xml:space="preserve">uczelni </w:t>
      </w:r>
      <w:r w:rsidR="00C5462A">
        <w:rPr>
          <w:rFonts w:ascii="Arial" w:hAnsi="Arial" w:cs="Arial"/>
          <w:sz w:val="24"/>
          <w:szCs w:val="24"/>
        </w:rPr>
        <w:t>maleje</w:t>
      </w:r>
      <w:r w:rsidR="000D6BAA">
        <w:rPr>
          <w:rFonts w:ascii="Arial" w:hAnsi="Arial" w:cs="Arial"/>
          <w:sz w:val="24"/>
          <w:szCs w:val="24"/>
        </w:rPr>
        <w:t xml:space="preserve">. Pan Damian Marczak powiedział, że zatrzymać ten trend może </w:t>
      </w:r>
      <w:r w:rsidR="00B32F36">
        <w:rPr>
          <w:rFonts w:ascii="Arial" w:hAnsi="Arial" w:cs="Arial"/>
          <w:sz w:val="24"/>
          <w:szCs w:val="24"/>
        </w:rPr>
        <w:t>bu</w:t>
      </w:r>
      <w:r w:rsidR="000D6BAA">
        <w:rPr>
          <w:rFonts w:ascii="Arial" w:hAnsi="Arial" w:cs="Arial"/>
          <w:sz w:val="24"/>
          <w:szCs w:val="24"/>
        </w:rPr>
        <w:t>downictwo</w:t>
      </w:r>
      <w:r w:rsidR="00B32F36">
        <w:rPr>
          <w:rFonts w:ascii="Arial" w:hAnsi="Arial" w:cs="Arial"/>
          <w:sz w:val="24"/>
          <w:szCs w:val="24"/>
        </w:rPr>
        <w:t xml:space="preserve"> </w:t>
      </w:r>
      <w:r w:rsidR="000D6BAA">
        <w:rPr>
          <w:rFonts w:ascii="Arial" w:hAnsi="Arial" w:cs="Arial"/>
          <w:sz w:val="24"/>
          <w:szCs w:val="24"/>
        </w:rPr>
        <w:t>wielorodzinne</w:t>
      </w:r>
      <w:r w:rsidR="00B32F36">
        <w:rPr>
          <w:rFonts w:ascii="Arial" w:hAnsi="Arial" w:cs="Arial"/>
          <w:sz w:val="24"/>
          <w:szCs w:val="24"/>
        </w:rPr>
        <w:t xml:space="preserve">, dobrze płatne miejsca pracy. </w:t>
      </w:r>
      <w:r w:rsidR="000D6BAA">
        <w:rPr>
          <w:rFonts w:ascii="Arial" w:hAnsi="Arial" w:cs="Arial"/>
          <w:sz w:val="24"/>
          <w:szCs w:val="24"/>
        </w:rPr>
        <w:t>Zdaniem radnego w</w:t>
      </w:r>
      <w:r w:rsidR="00B32F36">
        <w:rPr>
          <w:rFonts w:ascii="Arial" w:hAnsi="Arial" w:cs="Arial"/>
          <w:sz w:val="24"/>
          <w:szCs w:val="24"/>
        </w:rPr>
        <w:t xml:space="preserve"> tym roku miały być oddawane </w:t>
      </w:r>
      <w:r w:rsidR="000D6BAA">
        <w:rPr>
          <w:rFonts w:ascii="Arial" w:hAnsi="Arial" w:cs="Arial"/>
          <w:sz w:val="24"/>
          <w:szCs w:val="24"/>
        </w:rPr>
        <w:t>do użytku pierwsze mieszkania</w:t>
      </w:r>
      <w:r w:rsidR="00B32F36">
        <w:rPr>
          <w:rFonts w:ascii="Arial" w:hAnsi="Arial" w:cs="Arial"/>
          <w:sz w:val="24"/>
          <w:szCs w:val="24"/>
        </w:rPr>
        <w:t xml:space="preserve"> SIM</w:t>
      </w:r>
      <w:r w:rsidR="00E45078">
        <w:rPr>
          <w:rFonts w:ascii="Arial" w:hAnsi="Arial" w:cs="Arial"/>
          <w:sz w:val="24"/>
          <w:szCs w:val="24"/>
        </w:rPr>
        <w:t>, lecz procedura przedłuża się</w:t>
      </w:r>
      <w:r w:rsidR="00B32F36">
        <w:rPr>
          <w:rFonts w:ascii="Arial" w:hAnsi="Arial" w:cs="Arial"/>
          <w:sz w:val="24"/>
          <w:szCs w:val="24"/>
        </w:rPr>
        <w:t xml:space="preserve">. </w:t>
      </w:r>
      <w:r w:rsidR="009F0241">
        <w:rPr>
          <w:rFonts w:ascii="Arial" w:hAnsi="Arial" w:cs="Arial"/>
          <w:sz w:val="24"/>
          <w:szCs w:val="24"/>
        </w:rPr>
        <w:t xml:space="preserve">Pan </w:t>
      </w:r>
      <w:r w:rsidR="00E45078">
        <w:rPr>
          <w:rFonts w:ascii="Arial" w:hAnsi="Arial" w:cs="Arial"/>
          <w:sz w:val="24"/>
          <w:szCs w:val="24"/>
        </w:rPr>
        <w:t>M</w:t>
      </w:r>
      <w:r w:rsidR="009F0241">
        <w:rPr>
          <w:rFonts w:ascii="Arial" w:hAnsi="Arial" w:cs="Arial"/>
          <w:sz w:val="24"/>
          <w:szCs w:val="24"/>
        </w:rPr>
        <w:t xml:space="preserve">arczak zapytał, kiedy rozpocznie się procedura </w:t>
      </w:r>
      <w:r w:rsidR="00E45078">
        <w:rPr>
          <w:rFonts w:ascii="Arial" w:hAnsi="Arial" w:cs="Arial"/>
          <w:sz w:val="24"/>
          <w:szCs w:val="24"/>
        </w:rPr>
        <w:t xml:space="preserve">mieszkaniowa </w:t>
      </w:r>
      <w:r w:rsidR="009F0241">
        <w:rPr>
          <w:rFonts w:ascii="Arial" w:hAnsi="Arial" w:cs="Arial"/>
          <w:sz w:val="24"/>
          <w:szCs w:val="24"/>
        </w:rPr>
        <w:t>dla osiedla Leśna.</w:t>
      </w:r>
    </w:p>
    <w:p w:rsidR="009F0241" w:rsidRDefault="005368F4" w:rsidP="00C10CA5">
      <w:pPr>
        <w:spacing w:line="276" w:lineRule="auto"/>
        <w:jc w:val="both"/>
        <w:rPr>
          <w:rFonts w:ascii="Arial" w:hAnsi="Arial" w:cs="Arial"/>
          <w:sz w:val="24"/>
          <w:szCs w:val="24"/>
        </w:rPr>
      </w:pPr>
      <w:r>
        <w:rPr>
          <w:rFonts w:ascii="Arial" w:hAnsi="Arial" w:cs="Arial"/>
          <w:sz w:val="24"/>
          <w:szCs w:val="24"/>
        </w:rPr>
        <w:t>Według pana Damiana Marczaka, 2022 rok</w:t>
      </w:r>
      <w:r w:rsidR="00257BB9">
        <w:rPr>
          <w:rFonts w:ascii="Arial" w:hAnsi="Arial" w:cs="Arial"/>
          <w:sz w:val="24"/>
          <w:szCs w:val="24"/>
        </w:rPr>
        <w:t xml:space="preserve"> był rokiem osł</w:t>
      </w:r>
      <w:r w:rsidR="00755F2E">
        <w:rPr>
          <w:rFonts w:ascii="Arial" w:hAnsi="Arial" w:cs="Arial"/>
          <w:sz w:val="24"/>
          <w:szCs w:val="24"/>
        </w:rPr>
        <w:t>abia</w:t>
      </w:r>
      <w:r w:rsidR="00257BB9">
        <w:rPr>
          <w:rFonts w:ascii="Arial" w:hAnsi="Arial" w:cs="Arial"/>
          <w:sz w:val="24"/>
          <w:szCs w:val="24"/>
        </w:rPr>
        <w:t xml:space="preserve">nia samorządu, lecz pan Nadbereżny nie odpowiada za to jako </w:t>
      </w:r>
      <w:r w:rsidR="006D42AE">
        <w:rPr>
          <w:rFonts w:ascii="Arial" w:hAnsi="Arial" w:cs="Arial"/>
          <w:sz w:val="24"/>
          <w:szCs w:val="24"/>
        </w:rPr>
        <w:t>Prezydent</w:t>
      </w:r>
      <w:r w:rsidR="00257BB9">
        <w:rPr>
          <w:rFonts w:ascii="Arial" w:hAnsi="Arial" w:cs="Arial"/>
          <w:sz w:val="24"/>
          <w:szCs w:val="24"/>
        </w:rPr>
        <w:t xml:space="preserve">, ale jako członek Prawa </w:t>
      </w:r>
      <w:r w:rsidR="009F32E9">
        <w:rPr>
          <w:rFonts w:ascii="Arial" w:hAnsi="Arial" w:cs="Arial"/>
          <w:sz w:val="24"/>
          <w:szCs w:val="24"/>
        </w:rPr>
        <w:br/>
      </w:r>
      <w:r w:rsidR="00257BB9">
        <w:rPr>
          <w:rFonts w:ascii="Arial" w:hAnsi="Arial" w:cs="Arial"/>
          <w:sz w:val="24"/>
          <w:szCs w:val="24"/>
        </w:rPr>
        <w:t>i Sprawiedliwości. Osłabienie to polega na zmniejszeniu wpływów z podatku od osób fizycznych, zwię</w:t>
      </w:r>
      <w:r w:rsidR="00C10CA5">
        <w:rPr>
          <w:rFonts w:ascii="Arial" w:hAnsi="Arial" w:cs="Arial"/>
          <w:sz w:val="24"/>
          <w:szCs w:val="24"/>
        </w:rPr>
        <w:t>kszeniu</w:t>
      </w:r>
      <w:r w:rsidR="00257BB9">
        <w:rPr>
          <w:rFonts w:ascii="Arial" w:hAnsi="Arial" w:cs="Arial"/>
          <w:sz w:val="24"/>
          <w:szCs w:val="24"/>
        </w:rPr>
        <w:t xml:space="preserve"> kosztów utrzymania oświaty, radny podał kwoty 47 mln zł dotacji i  </w:t>
      </w:r>
      <w:r w:rsidR="006A6814">
        <w:rPr>
          <w:rFonts w:ascii="Arial" w:hAnsi="Arial" w:cs="Arial"/>
          <w:sz w:val="24"/>
          <w:szCs w:val="24"/>
        </w:rPr>
        <w:t>112 mln zł wydatków na oświatę w budżecie miasta. Pan Marczak powiedział, że cieszą go inwestycje w oświatę, między innymi rozbudowa szkoły podstawowej nr 11</w:t>
      </w:r>
      <w:r w:rsidR="001163EF">
        <w:rPr>
          <w:rFonts w:ascii="Arial" w:hAnsi="Arial" w:cs="Arial"/>
          <w:sz w:val="24"/>
          <w:szCs w:val="24"/>
        </w:rPr>
        <w:t xml:space="preserve">. Zdaniem radnego zmniejszenie środków na inwestycje dla gminy </w:t>
      </w:r>
      <w:r w:rsidR="009F32E9">
        <w:rPr>
          <w:rFonts w:ascii="Arial" w:hAnsi="Arial" w:cs="Arial"/>
          <w:sz w:val="24"/>
          <w:szCs w:val="24"/>
        </w:rPr>
        <w:t>uzależnione</w:t>
      </w:r>
      <w:r w:rsidR="001163EF">
        <w:rPr>
          <w:rFonts w:ascii="Arial" w:hAnsi="Arial" w:cs="Arial"/>
          <w:sz w:val="24"/>
          <w:szCs w:val="24"/>
        </w:rPr>
        <w:t xml:space="preserve"> jest </w:t>
      </w:r>
      <w:r w:rsidR="001163EF">
        <w:rPr>
          <w:rFonts w:ascii="Arial" w:hAnsi="Arial" w:cs="Arial"/>
          <w:sz w:val="24"/>
          <w:szCs w:val="24"/>
        </w:rPr>
        <w:lastRenderedPageBreak/>
        <w:t xml:space="preserve">od woli rządu, obecnie Stalowa Wola korzysta ze środków, jednak nie wiadomo jak będzie wyglądać sytuacja w następnych latach. </w:t>
      </w:r>
    </w:p>
    <w:p w:rsidR="001163EF" w:rsidRDefault="001163EF" w:rsidP="00C10CA5">
      <w:pPr>
        <w:spacing w:line="276" w:lineRule="auto"/>
        <w:jc w:val="both"/>
        <w:rPr>
          <w:rFonts w:ascii="Arial" w:hAnsi="Arial" w:cs="Arial"/>
          <w:sz w:val="24"/>
          <w:szCs w:val="24"/>
        </w:rPr>
      </w:pPr>
      <w:r>
        <w:rPr>
          <w:rFonts w:ascii="Arial" w:hAnsi="Arial" w:cs="Arial"/>
          <w:sz w:val="24"/>
          <w:szCs w:val="24"/>
        </w:rPr>
        <w:t xml:space="preserve">Pan Damian </w:t>
      </w:r>
      <w:r w:rsidR="00F06F1E">
        <w:rPr>
          <w:rFonts w:ascii="Arial" w:hAnsi="Arial" w:cs="Arial"/>
          <w:sz w:val="24"/>
          <w:szCs w:val="24"/>
        </w:rPr>
        <w:t>M</w:t>
      </w:r>
      <w:r>
        <w:rPr>
          <w:rFonts w:ascii="Arial" w:hAnsi="Arial" w:cs="Arial"/>
          <w:sz w:val="24"/>
          <w:szCs w:val="24"/>
        </w:rPr>
        <w:t xml:space="preserve">arczak odniósł się także do tematu hospicjum, które było w programie wyborczym Stalowowolskiego Porozumienia Samorządowego. Radny pochwalił także inwestycję Centrum Aktywności Seniora. </w:t>
      </w:r>
      <w:r w:rsidR="00FE3A2C">
        <w:rPr>
          <w:rFonts w:ascii="Arial" w:hAnsi="Arial" w:cs="Arial"/>
          <w:sz w:val="24"/>
          <w:szCs w:val="24"/>
        </w:rPr>
        <w:t xml:space="preserve">Radny poruszył kwestię dofinansowania przez miasto Miejskiego Zakładu Komunalnego. Zdaniem pana Marczaka, przez ostanie 8 lat MZK nie podejmuje inwestycji, które w następnych latach mogłyby przynieść ulgę dla mieszkańców Stalowej Woli, aby opłaty za gospodarkę komunalną były zmniejszone. </w:t>
      </w:r>
      <w:r w:rsidR="00CF215C">
        <w:rPr>
          <w:rFonts w:ascii="Arial" w:hAnsi="Arial" w:cs="Arial"/>
          <w:sz w:val="24"/>
          <w:szCs w:val="24"/>
        </w:rPr>
        <w:t xml:space="preserve">Radny wspomniał o inwestycji związanej ze spalarnią śmieci </w:t>
      </w:r>
      <w:r w:rsidR="009F32E9">
        <w:rPr>
          <w:rFonts w:ascii="Arial" w:hAnsi="Arial" w:cs="Arial"/>
          <w:sz w:val="24"/>
          <w:szCs w:val="24"/>
        </w:rPr>
        <w:br/>
      </w:r>
      <w:r w:rsidR="00CF215C">
        <w:rPr>
          <w:rFonts w:ascii="Arial" w:hAnsi="Arial" w:cs="Arial"/>
          <w:sz w:val="24"/>
          <w:szCs w:val="24"/>
        </w:rPr>
        <w:t xml:space="preserve">i poprosił </w:t>
      </w:r>
      <w:r w:rsidR="006D42AE">
        <w:rPr>
          <w:rFonts w:ascii="Arial" w:hAnsi="Arial" w:cs="Arial"/>
          <w:sz w:val="24"/>
          <w:szCs w:val="24"/>
        </w:rPr>
        <w:t>Prezydent</w:t>
      </w:r>
      <w:r w:rsidR="00CF215C">
        <w:rPr>
          <w:rFonts w:ascii="Arial" w:hAnsi="Arial" w:cs="Arial"/>
          <w:sz w:val="24"/>
          <w:szCs w:val="24"/>
        </w:rPr>
        <w:t>a o wyjaśnienie czy są plany na tego typu inwestycje, które spowodowałyby obniżenie kosztów i zwiększenie komfortu</w:t>
      </w:r>
      <w:r w:rsidR="009F32E9">
        <w:rPr>
          <w:rFonts w:ascii="Arial" w:hAnsi="Arial" w:cs="Arial"/>
          <w:sz w:val="24"/>
          <w:szCs w:val="24"/>
        </w:rPr>
        <w:t xml:space="preserve"> mieszkańców</w:t>
      </w:r>
      <w:r w:rsidR="00CF215C">
        <w:rPr>
          <w:rFonts w:ascii="Arial" w:hAnsi="Arial" w:cs="Arial"/>
          <w:sz w:val="24"/>
          <w:szCs w:val="24"/>
        </w:rPr>
        <w:t xml:space="preserve">. </w:t>
      </w:r>
    </w:p>
    <w:p w:rsidR="00B32F36" w:rsidRDefault="006D42AE" w:rsidP="00F94548">
      <w:pPr>
        <w:spacing w:line="276" w:lineRule="auto"/>
        <w:jc w:val="both"/>
        <w:rPr>
          <w:rFonts w:ascii="Arial" w:hAnsi="Arial" w:cs="Arial"/>
          <w:sz w:val="24"/>
          <w:szCs w:val="24"/>
        </w:rPr>
      </w:pPr>
      <w:r>
        <w:rPr>
          <w:rFonts w:ascii="Arial" w:hAnsi="Arial" w:cs="Arial"/>
          <w:sz w:val="24"/>
          <w:szCs w:val="24"/>
        </w:rPr>
        <w:t>Prezydent</w:t>
      </w:r>
      <w:r w:rsidR="00B32F36">
        <w:rPr>
          <w:rFonts w:ascii="Arial" w:hAnsi="Arial" w:cs="Arial"/>
          <w:sz w:val="24"/>
          <w:szCs w:val="24"/>
        </w:rPr>
        <w:t xml:space="preserve"> Miasta Stalowej Woli odpowiedział</w:t>
      </w:r>
      <w:r w:rsidR="00DC4F33">
        <w:rPr>
          <w:rFonts w:ascii="Arial" w:hAnsi="Arial" w:cs="Arial"/>
          <w:sz w:val="24"/>
          <w:szCs w:val="24"/>
        </w:rPr>
        <w:t>, jeżeli chodzi o rekordowy budżet to są faktyczne dane poparte wylic</w:t>
      </w:r>
      <w:r w:rsidR="006671BA">
        <w:rPr>
          <w:rFonts w:ascii="Arial" w:hAnsi="Arial" w:cs="Arial"/>
          <w:sz w:val="24"/>
          <w:szCs w:val="24"/>
        </w:rPr>
        <w:t xml:space="preserve">zeniami. </w:t>
      </w:r>
      <w:r>
        <w:rPr>
          <w:rFonts w:ascii="Arial" w:hAnsi="Arial" w:cs="Arial"/>
          <w:sz w:val="24"/>
          <w:szCs w:val="24"/>
        </w:rPr>
        <w:t>Prezydent</w:t>
      </w:r>
      <w:r w:rsidR="006671BA">
        <w:rPr>
          <w:rFonts w:ascii="Arial" w:hAnsi="Arial" w:cs="Arial"/>
          <w:sz w:val="24"/>
          <w:szCs w:val="24"/>
        </w:rPr>
        <w:t xml:space="preserve"> zaznaczył, iż</w:t>
      </w:r>
      <w:r w:rsidR="00DC4F33">
        <w:rPr>
          <w:rFonts w:ascii="Arial" w:hAnsi="Arial" w:cs="Arial"/>
          <w:sz w:val="24"/>
          <w:szCs w:val="24"/>
        </w:rPr>
        <w:t xml:space="preserve"> budżet</w:t>
      </w:r>
      <w:r w:rsidR="006671BA">
        <w:rPr>
          <w:rFonts w:ascii="Arial" w:hAnsi="Arial" w:cs="Arial"/>
          <w:sz w:val="24"/>
          <w:szCs w:val="24"/>
        </w:rPr>
        <w:t>,</w:t>
      </w:r>
      <w:r w:rsidR="00DC4F33">
        <w:rPr>
          <w:rFonts w:ascii="Arial" w:hAnsi="Arial" w:cs="Arial"/>
          <w:sz w:val="24"/>
          <w:szCs w:val="24"/>
        </w:rPr>
        <w:t xml:space="preserve"> który przyjmował w 2014 roku nie zawierał nowego zadłużenia, była dokonywana spłata kredytów. Wielkość budżetu po stronie dochodów wynosiła 197 mln zł, natomiast po stroni</w:t>
      </w:r>
      <w:r w:rsidR="006671BA">
        <w:rPr>
          <w:rFonts w:ascii="Arial" w:hAnsi="Arial" w:cs="Arial"/>
          <w:sz w:val="24"/>
          <w:szCs w:val="24"/>
        </w:rPr>
        <w:t>e</w:t>
      </w:r>
      <w:r w:rsidR="00DC4F33">
        <w:rPr>
          <w:rFonts w:ascii="Arial" w:hAnsi="Arial" w:cs="Arial"/>
          <w:sz w:val="24"/>
          <w:szCs w:val="24"/>
        </w:rPr>
        <w:t xml:space="preserve"> wydatków było 192 mln zł. Inwestycje opiewały wówczas na kwotę około 20 mln zł. </w:t>
      </w:r>
      <w:r w:rsidR="008F4C6D">
        <w:rPr>
          <w:rFonts w:ascii="Arial" w:hAnsi="Arial" w:cs="Arial"/>
          <w:sz w:val="24"/>
          <w:szCs w:val="24"/>
        </w:rPr>
        <w:t xml:space="preserve">Pan Nadbereżny zaznaczył, że obecny budżet jest nawet trzykrotnie większy. </w:t>
      </w:r>
      <w:r w:rsidR="00F94548">
        <w:rPr>
          <w:rFonts w:ascii="Arial" w:hAnsi="Arial" w:cs="Arial"/>
          <w:sz w:val="24"/>
          <w:szCs w:val="24"/>
        </w:rPr>
        <w:t xml:space="preserve">Zdaniem </w:t>
      </w:r>
      <w:r>
        <w:rPr>
          <w:rFonts w:ascii="Arial" w:hAnsi="Arial" w:cs="Arial"/>
          <w:sz w:val="24"/>
          <w:szCs w:val="24"/>
        </w:rPr>
        <w:t>Prezydent</w:t>
      </w:r>
      <w:r w:rsidR="00F94548">
        <w:rPr>
          <w:rFonts w:ascii="Arial" w:hAnsi="Arial" w:cs="Arial"/>
          <w:sz w:val="24"/>
          <w:szCs w:val="24"/>
        </w:rPr>
        <w:t xml:space="preserve">a, struktura budżetów pokazuje, że dochody rosną i są wypłacane w stabilnej dla samorządu regule. </w:t>
      </w:r>
      <w:r>
        <w:rPr>
          <w:rFonts w:ascii="Arial" w:hAnsi="Arial" w:cs="Arial"/>
          <w:sz w:val="24"/>
          <w:szCs w:val="24"/>
        </w:rPr>
        <w:t>Prezydent</w:t>
      </w:r>
      <w:r w:rsidR="00F94548">
        <w:rPr>
          <w:rFonts w:ascii="Arial" w:hAnsi="Arial" w:cs="Arial"/>
          <w:sz w:val="24"/>
          <w:szCs w:val="24"/>
        </w:rPr>
        <w:t xml:space="preserve"> dodał, że miasto nie jest zależne od wpływów z podatków, lecz jest na stabilnym poziomie dochodó</w:t>
      </w:r>
      <w:r w:rsidR="003A7E9D">
        <w:rPr>
          <w:rFonts w:ascii="Arial" w:hAnsi="Arial" w:cs="Arial"/>
          <w:sz w:val="24"/>
          <w:szCs w:val="24"/>
        </w:rPr>
        <w:t>w prognozowanych</w:t>
      </w:r>
      <w:r w:rsidR="00F94548">
        <w:rPr>
          <w:rFonts w:ascii="Arial" w:hAnsi="Arial" w:cs="Arial"/>
          <w:sz w:val="24"/>
          <w:szCs w:val="24"/>
        </w:rPr>
        <w:t xml:space="preserve"> dla miasta, jednocześnie </w:t>
      </w:r>
      <w:r w:rsidR="003A7E9D">
        <w:rPr>
          <w:rFonts w:ascii="Arial" w:hAnsi="Arial" w:cs="Arial"/>
          <w:sz w:val="24"/>
          <w:szCs w:val="24"/>
        </w:rPr>
        <w:t xml:space="preserve">z kompensacją PITu w podatkach płaconych przez mieszkańców i przedsiębiorców. </w:t>
      </w:r>
      <w:r w:rsidR="00455761">
        <w:rPr>
          <w:rFonts w:ascii="Arial" w:hAnsi="Arial" w:cs="Arial"/>
          <w:sz w:val="24"/>
          <w:szCs w:val="24"/>
        </w:rPr>
        <w:t>Pan Nadbereżny dodał, że Stalowa Wola powiększyła swój potencjał podatkowy – są nowi inwestorzy, nowe przestrzenie inwestycyjne, które istotnie podniosły poziom podatku od nieruchomości.</w:t>
      </w:r>
      <w:r w:rsidR="00421B1D">
        <w:rPr>
          <w:rFonts w:ascii="Arial" w:hAnsi="Arial" w:cs="Arial"/>
          <w:sz w:val="24"/>
          <w:szCs w:val="24"/>
        </w:rPr>
        <w:t xml:space="preserve"> </w:t>
      </w:r>
      <w:r>
        <w:rPr>
          <w:rFonts w:ascii="Arial" w:hAnsi="Arial" w:cs="Arial"/>
          <w:sz w:val="24"/>
          <w:szCs w:val="24"/>
        </w:rPr>
        <w:t>Prezydent</w:t>
      </w:r>
      <w:r w:rsidR="00421B1D">
        <w:rPr>
          <w:rFonts w:ascii="Arial" w:hAnsi="Arial" w:cs="Arial"/>
          <w:sz w:val="24"/>
          <w:szCs w:val="24"/>
        </w:rPr>
        <w:t xml:space="preserve"> podziękował inwestorom, którzy rozwijają swoje działalności w Stalowej Woli. </w:t>
      </w:r>
    </w:p>
    <w:p w:rsidR="0097472F" w:rsidRDefault="0097472F" w:rsidP="00F94548">
      <w:pPr>
        <w:spacing w:line="276" w:lineRule="auto"/>
        <w:jc w:val="both"/>
        <w:rPr>
          <w:rFonts w:ascii="Arial" w:hAnsi="Arial" w:cs="Arial"/>
          <w:sz w:val="24"/>
          <w:szCs w:val="24"/>
        </w:rPr>
      </w:pPr>
      <w:r>
        <w:rPr>
          <w:rFonts w:ascii="Arial" w:hAnsi="Arial" w:cs="Arial"/>
          <w:sz w:val="24"/>
          <w:szCs w:val="24"/>
        </w:rPr>
        <w:t xml:space="preserve">Pan Lucjusz Nadbereżny zaznaczył, iż jest ustawa, która wprowadza premię inwestycyjną. Dodał, że oprócz wypłaty należnych środków z PIT i CIT wypracowanych w danym roku przez mieszkańców i przedsiębiorców, premia inwestycyjna będzie naliczać dodatkowe duże środki finansowe dla samorządów, które w okresie trzyletnim prowadziły dużą dynamikę inwestycyjną. </w:t>
      </w:r>
      <w:r w:rsidR="000F5862">
        <w:rPr>
          <w:rFonts w:ascii="Arial" w:hAnsi="Arial" w:cs="Arial"/>
          <w:sz w:val="24"/>
          <w:szCs w:val="24"/>
        </w:rPr>
        <w:t xml:space="preserve">Stalowa Wola będzie beneficjentem tego wsparcia. </w:t>
      </w:r>
      <w:r>
        <w:rPr>
          <w:rFonts w:ascii="Arial" w:hAnsi="Arial" w:cs="Arial"/>
          <w:sz w:val="24"/>
          <w:szCs w:val="24"/>
        </w:rPr>
        <w:t xml:space="preserve"> </w:t>
      </w:r>
    </w:p>
    <w:p w:rsidR="00ED01E4" w:rsidRDefault="006D42AE" w:rsidP="00F94548">
      <w:pPr>
        <w:spacing w:line="276" w:lineRule="auto"/>
        <w:jc w:val="both"/>
        <w:rPr>
          <w:rFonts w:ascii="Arial" w:hAnsi="Arial" w:cs="Arial"/>
          <w:sz w:val="24"/>
          <w:szCs w:val="24"/>
        </w:rPr>
      </w:pPr>
      <w:r>
        <w:rPr>
          <w:rFonts w:ascii="Arial" w:hAnsi="Arial" w:cs="Arial"/>
          <w:sz w:val="24"/>
          <w:szCs w:val="24"/>
        </w:rPr>
        <w:t>Prezydent</w:t>
      </w:r>
      <w:r w:rsidR="00ED01E4">
        <w:rPr>
          <w:rFonts w:ascii="Arial" w:hAnsi="Arial" w:cs="Arial"/>
          <w:sz w:val="24"/>
          <w:szCs w:val="24"/>
        </w:rPr>
        <w:t xml:space="preserve"> wspomniał, iż w strategii rządowej nastąpiła zmiana dotycząca wsparcia miast średniej wielkości, a Stalowa Wola korzysta z najlepszego programu, który został stworzony</w:t>
      </w:r>
      <w:r w:rsidR="00C66146">
        <w:rPr>
          <w:rFonts w:ascii="Arial" w:hAnsi="Arial" w:cs="Arial"/>
          <w:sz w:val="24"/>
          <w:szCs w:val="24"/>
        </w:rPr>
        <w:t xml:space="preserve"> w historii dla samorządu. </w:t>
      </w:r>
      <w:r w:rsidR="009C124A">
        <w:rPr>
          <w:rFonts w:ascii="Arial" w:hAnsi="Arial" w:cs="Arial"/>
          <w:sz w:val="24"/>
          <w:szCs w:val="24"/>
        </w:rPr>
        <w:t xml:space="preserve">Dzięki temu miasto mogło pozyskać środki na budowę hospicjum, rozbudowę szkoły podstawowej nr 11, budowę nowego przedszkola i sali gimnastycznej. </w:t>
      </w:r>
      <w:r w:rsidR="00727CB5">
        <w:rPr>
          <w:rFonts w:ascii="Arial" w:hAnsi="Arial" w:cs="Arial"/>
          <w:sz w:val="24"/>
          <w:szCs w:val="24"/>
        </w:rPr>
        <w:t xml:space="preserve">Zdaniem </w:t>
      </w:r>
      <w:r>
        <w:rPr>
          <w:rFonts w:ascii="Arial" w:hAnsi="Arial" w:cs="Arial"/>
          <w:sz w:val="24"/>
          <w:szCs w:val="24"/>
        </w:rPr>
        <w:t>Prezydent</w:t>
      </w:r>
      <w:r w:rsidR="00727CB5">
        <w:rPr>
          <w:rFonts w:ascii="Arial" w:hAnsi="Arial" w:cs="Arial"/>
          <w:sz w:val="24"/>
          <w:szCs w:val="24"/>
        </w:rPr>
        <w:t xml:space="preserve">a, Stalowa Wola przez dekady była omijana pod względem istotnych programów rozwojowych, środków rządowych, które powinny trafiać do takiego miasta jak Stalowa Wola. </w:t>
      </w:r>
      <w:r>
        <w:rPr>
          <w:rFonts w:ascii="Arial" w:hAnsi="Arial" w:cs="Arial"/>
          <w:sz w:val="24"/>
          <w:szCs w:val="24"/>
        </w:rPr>
        <w:t>Prezydent</w:t>
      </w:r>
      <w:r w:rsidR="00727CB5">
        <w:rPr>
          <w:rFonts w:ascii="Arial" w:hAnsi="Arial" w:cs="Arial"/>
          <w:sz w:val="24"/>
          <w:szCs w:val="24"/>
        </w:rPr>
        <w:t xml:space="preserve"> porównał sytuację do lat 2008-2015, gdzie rządziła Platforma Obywatelska i PSL, wówczas również były programy rządowe, wsparcia, narzędzia finansowe. </w:t>
      </w:r>
      <w:r>
        <w:rPr>
          <w:rFonts w:ascii="Arial" w:hAnsi="Arial" w:cs="Arial"/>
          <w:sz w:val="24"/>
          <w:szCs w:val="24"/>
        </w:rPr>
        <w:t>Prezydent</w:t>
      </w:r>
      <w:r w:rsidR="00727CB5">
        <w:rPr>
          <w:rFonts w:ascii="Arial" w:hAnsi="Arial" w:cs="Arial"/>
          <w:sz w:val="24"/>
          <w:szCs w:val="24"/>
        </w:rPr>
        <w:t xml:space="preserve"> dodał, że Stalowa Wola była wówczas reprezentowana w Sejmie przez panią Renatę Butryn. Przez te 8 lat Stalowa Wola uzyskała ze strony rządu kwotę 15 mln zł na inwestycje </w:t>
      </w:r>
      <w:r w:rsidR="006671BA">
        <w:rPr>
          <w:rFonts w:ascii="Arial" w:hAnsi="Arial" w:cs="Arial"/>
          <w:sz w:val="24"/>
          <w:szCs w:val="24"/>
        </w:rPr>
        <w:br/>
      </w:r>
      <w:r w:rsidR="00727CB5">
        <w:rPr>
          <w:rFonts w:ascii="Arial" w:hAnsi="Arial" w:cs="Arial"/>
          <w:sz w:val="24"/>
          <w:szCs w:val="24"/>
        </w:rPr>
        <w:lastRenderedPageBreak/>
        <w:t xml:space="preserve">o wartości 37 mln zł. </w:t>
      </w:r>
      <w:r w:rsidR="00573BF6">
        <w:rPr>
          <w:rFonts w:ascii="Arial" w:hAnsi="Arial" w:cs="Arial"/>
          <w:sz w:val="24"/>
          <w:szCs w:val="24"/>
        </w:rPr>
        <w:t xml:space="preserve">Pan Nadbereżny porównał to do 8 lat rządów Prawa </w:t>
      </w:r>
      <w:r w:rsidR="006671BA">
        <w:rPr>
          <w:rFonts w:ascii="Arial" w:hAnsi="Arial" w:cs="Arial"/>
          <w:sz w:val="24"/>
          <w:szCs w:val="24"/>
        </w:rPr>
        <w:br/>
      </w:r>
      <w:r w:rsidR="00573BF6">
        <w:rPr>
          <w:rFonts w:ascii="Arial" w:hAnsi="Arial" w:cs="Arial"/>
          <w:sz w:val="24"/>
          <w:szCs w:val="24"/>
        </w:rPr>
        <w:t>i Sprawiedliwości, w inwestycjach bezpośrednio pozyskanych przez samorząd Stalowej Woli, k</w:t>
      </w:r>
      <w:r w:rsidR="006671BA">
        <w:rPr>
          <w:rFonts w:ascii="Arial" w:hAnsi="Arial" w:cs="Arial"/>
          <w:sz w:val="24"/>
          <w:szCs w:val="24"/>
        </w:rPr>
        <w:t>wota inwestycji wynosi</w:t>
      </w:r>
      <w:r w:rsidR="00573BF6">
        <w:rPr>
          <w:rFonts w:ascii="Arial" w:hAnsi="Arial" w:cs="Arial"/>
          <w:sz w:val="24"/>
          <w:szCs w:val="24"/>
        </w:rPr>
        <w:t xml:space="preserve"> 637 mln zł i 445 mln zł bezzwrotnej dotacji. </w:t>
      </w:r>
      <w:r>
        <w:rPr>
          <w:rFonts w:ascii="Arial" w:hAnsi="Arial" w:cs="Arial"/>
          <w:sz w:val="24"/>
          <w:szCs w:val="24"/>
        </w:rPr>
        <w:t>Prezydent</w:t>
      </w:r>
      <w:r w:rsidR="00C7041B">
        <w:rPr>
          <w:rFonts w:ascii="Arial" w:hAnsi="Arial" w:cs="Arial"/>
          <w:sz w:val="24"/>
          <w:szCs w:val="24"/>
        </w:rPr>
        <w:t xml:space="preserve"> doliczył</w:t>
      </w:r>
      <w:r w:rsidR="006671BA">
        <w:rPr>
          <w:rFonts w:ascii="Arial" w:hAnsi="Arial" w:cs="Arial"/>
          <w:sz w:val="24"/>
          <w:szCs w:val="24"/>
        </w:rPr>
        <w:t xml:space="preserve"> do tego dotację 250 mln zł od Marszałka Województwa P</w:t>
      </w:r>
      <w:r w:rsidR="00C7041B">
        <w:rPr>
          <w:rFonts w:ascii="Arial" w:hAnsi="Arial" w:cs="Arial"/>
          <w:sz w:val="24"/>
          <w:szCs w:val="24"/>
        </w:rPr>
        <w:t xml:space="preserve">odkarpackiego oraz 302 mln zł na budowę trzeciego mostu na Sanie. </w:t>
      </w:r>
      <w:r w:rsidR="002D6030">
        <w:rPr>
          <w:rFonts w:ascii="Arial" w:hAnsi="Arial" w:cs="Arial"/>
          <w:sz w:val="24"/>
          <w:szCs w:val="24"/>
        </w:rPr>
        <w:t xml:space="preserve">Łącznie 1 mln 200 mln zł realizacji wartości inwestycji, dotacja 1 mld zł dla inwestycji prowadzonych przez samorządy. Pan Nadbereżny wspomniał także o inwestycjach prowadzonych przez Generalną Dyrekcję Dróg Krajowych i Autostrad na budowę obwodnicy, przez Agencję Rozwoju Przemysłu </w:t>
      </w:r>
      <w:r w:rsidR="00124C58">
        <w:rPr>
          <w:rFonts w:ascii="Arial" w:hAnsi="Arial" w:cs="Arial"/>
          <w:sz w:val="24"/>
          <w:szCs w:val="24"/>
        </w:rPr>
        <w:t xml:space="preserve">czy PGE i inne spółki Skarbu Państwa, inwestycje dot. dworca kolejowego w Rozwadowie, linii kolejowych. </w:t>
      </w:r>
      <w:r>
        <w:rPr>
          <w:rFonts w:ascii="Arial" w:hAnsi="Arial" w:cs="Arial"/>
          <w:sz w:val="24"/>
          <w:szCs w:val="24"/>
        </w:rPr>
        <w:t>Prezydent</w:t>
      </w:r>
      <w:r w:rsidR="00124C58">
        <w:rPr>
          <w:rFonts w:ascii="Arial" w:hAnsi="Arial" w:cs="Arial"/>
          <w:sz w:val="24"/>
          <w:szCs w:val="24"/>
        </w:rPr>
        <w:t xml:space="preserve"> dodał, iż kwota realizacji inwestycji przekracza ponad 2 mln zł. </w:t>
      </w:r>
      <w:r w:rsidR="00B24352">
        <w:rPr>
          <w:rFonts w:ascii="Arial" w:hAnsi="Arial" w:cs="Arial"/>
          <w:sz w:val="24"/>
          <w:szCs w:val="24"/>
        </w:rPr>
        <w:t>J</w:t>
      </w:r>
      <w:r w:rsidR="00E976A8">
        <w:rPr>
          <w:rFonts w:ascii="Arial" w:hAnsi="Arial" w:cs="Arial"/>
          <w:sz w:val="24"/>
          <w:szCs w:val="24"/>
        </w:rPr>
        <w:t xml:space="preserve">ak zaznaczył pan Nadbereżny, </w:t>
      </w:r>
      <w:r w:rsidR="00B24352">
        <w:rPr>
          <w:rFonts w:ascii="Arial" w:hAnsi="Arial" w:cs="Arial"/>
          <w:sz w:val="24"/>
          <w:szCs w:val="24"/>
        </w:rPr>
        <w:br/>
      </w:r>
      <w:r w:rsidR="00E976A8">
        <w:rPr>
          <w:rFonts w:ascii="Arial" w:hAnsi="Arial" w:cs="Arial"/>
          <w:sz w:val="24"/>
          <w:szCs w:val="24"/>
        </w:rPr>
        <w:t xml:space="preserve">w latach 2008-2015 </w:t>
      </w:r>
      <w:r w:rsidR="00B24352">
        <w:rPr>
          <w:rFonts w:ascii="Arial" w:hAnsi="Arial" w:cs="Arial"/>
          <w:sz w:val="24"/>
          <w:szCs w:val="24"/>
        </w:rPr>
        <w:t xml:space="preserve">pomoc dla HSW wynosiła </w:t>
      </w:r>
      <w:r w:rsidR="00E976A8">
        <w:rPr>
          <w:rFonts w:ascii="Arial" w:hAnsi="Arial" w:cs="Arial"/>
          <w:sz w:val="24"/>
          <w:szCs w:val="24"/>
        </w:rPr>
        <w:t>1 mld 400 mln zł i 60 mln zł zwrotnej pożyczki nisko op</w:t>
      </w:r>
      <w:r w:rsidR="00B24352">
        <w:rPr>
          <w:rFonts w:ascii="Arial" w:hAnsi="Arial" w:cs="Arial"/>
          <w:sz w:val="24"/>
          <w:szCs w:val="24"/>
        </w:rPr>
        <w:t xml:space="preserve">rocentowanej. </w:t>
      </w:r>
      <w:r w:rsidR="00E976A8">
        <w:rPr>
          <w:rFonts w:ascii="Arial" w:hAnsi="Arial" w:cs="Arial"/>
          <w:sz w:val="24"/>
          <w:szCs w:val="24"/>
        </w:rPr>
        <w:t xml:space="preserve">W latach 2016-2022 16 mld zł kontraktów bezpośrednich dla HSW, proces dokapitalizowania w wysokości 1 mld 800 mln zł, </w:t>
      </w:r>
      <w:r w:rsidR="00B24352">
        <w:rPr>
          <w:rFonts w:ascii="Arial" w:hAnsi="Arial" w:cs="Arial"/>
          <w:sz w:val="24"/>
          <w:szCs w:val="24"/>
        </w:rPr>
        <w:br/>
      </w:r>
      <w:r w:rsidR="00E976A8">
        <w:rPr>
          <w:rFonts w:ascii="Arial" w:hAnsi="Arial" w:cs="Arial"/>
          <w:sz w:val="24"/>
          <w:szCs w:val="24"/>
        </w:rPr>
        <w:t xml:space="preserve">z czego </w:t>
      </w:r>
      <w:r w:rsidR="00B24352">
        <w:rPr>
          <w:rFonts w:ascii="Arial" w:hAnsi="Arial" w:cs="Arial"/>
          <w:sz w:val="24"/>
          <w:szCs w:val="24"/>
        </w:rPr>
        <w:t xml:space="preserve">umowa na </w:t>
      </w:r>
      <w:r w:rsidR="00E976A8">
        <w:rPr>
          <w:rFonts w:ascii="Arial" w:hAnsi="Arial" w:cs="Arial"/>
          <w:sz w:val="24"/>
          <w:szCs w:val="24"/>
        </w:rPr>
        <w:t xml:space="preserve">600 mln zł </w:t>
      </w:r>
      <w:r w:rsidR="00B24352">
        <w:rPr>
          <w:rFonts w:ascii="Arial" w:hAnsi="Arial" w:cs="Arial"/>
          <w:sz w:val="24"/>
          <w:szCs w:val="24"/>
        </w:rPr>
        <w:t>została już podpisana</w:t>
      </w:r>
      <w:r w:rsidR="00E976A8">
        <w:rPr>
          <w:rFonts w:ascii="Arial" w:hAnsi="Arial" w:cs="Arial"/>
          <w:sz w:val="24"/>
          <w:szCs w:val="24"/>
        </w:rPr>
        <w:t xml:space="preserve">. </w:t>
      </w:r>
      <w:r w:rsidR="007421A6">
        <w:rPr>
          <w:rFonts w:ascii="Arial" w:hAnsi="Arial" w:cs="Arial"/>
          <w:sz w:val="24"/>
          <w:szCs w:val="24"/>
        </w:rPr>
        <w:t xml:space="preserve">Przyczyni się to do budowy nowych hal inwestycyjnych, nowego zatrudnienia, wpływów z podatków </w:t>
      </w:r>
      <w:r w:rsidR="00903681">
        <w:rPr>
          <w:rFonts w:ascii="Arial" w:hAnsi="Arial" w:cs="Arial"/>
          <w:sz w:val="24"/>
          <w:szCs w:val="24"/>
        </w:rPr>
        <w:t xml:space="preserve">do miasta </w:t>
      </w:r>
      <w:r w:rsidR="007421A6">
        <w:rPr>
          <w:rFonts w:ascii="Arial" w:hAnsi="Arial" w:cs="Arial"/>
          <w:sz w:val="24"/>
          <w:szCs w:val="24"/>
        </w:rPr>
        <w:t xml:space="preserve">na </w:t>
      </w:r>
      <w:r w:rsidR="00B24352">
        <w:rPr>
          <w:rFonts w:ascii="Arial" w:hAnsi="Arial" w:cs="Arial"/>
          <w:sz w:val="24"/>
          <w:szCs w:val="24"/>
        </w:rPr>
        <w:t xml:space="preserve">kwotę </w:t>
      </w:r>
      <w:r w:rsidR="007421A6">
        <w:rPr>
          <w:rFonts w:ascii="Arial" w:hAnsi="Arial" w:cs="Arial"/>
          <w:sz w:val="24"/>
          <w:szCs w:val="24"/>
        </w:rPr>
        <w:t xml:space="preserve">3 mln zł. </w:t>
      </w:r>
      <w:r>
        <w:rPr>
          <w:rFonts w:ascii="Arial" w:hAnsi="Arial" w:cs="Arial"/>
          <w:sz w:val="24"/>
          <w:szCs w:val="24"/>
        </w:rPr>
        <w:t>Prezydent</w:t>
      </w:r>
      <w:r w:rsidR="00602BBA">
        <w:rPr>
          <w:rFonts w:ascii="Arial" w:hAnsi="Arial" w:cs="Arial"/>
          <w:sz w:val="24"/>
          <w:szCs w:val="24"/>
        </w:rPr>
        <w:t xml:space="preserve"> dodał, że obecny Rząd wspiera Stalową Wolę. </w:t>
      </w:r>
      <w:r w:rsidR="00F56C80">
        <w:rPr>
          <w:rFonts w:ascii="Arial" w:hAnsi="Arial" w:cs="Arial"/>
          <w:sz w:val="24"/>
          <w:szCs w:val="24"/>
        </w:rPr>
        <w:t xml:space="preserve">Pan Nadbereżny ma nadzieję, że nadal Stalowa Wola będzie mogła liczyć na tak duże wsparcie. </w:t>
      </w:r>
    </w:p>
    <w:p w:rsidR="00D668AA" w:rsidRDefault="006D42AE" w:rsidP="00F94548">
      <w:pPr>
        <w:spacing w:line="276" w:lineRule="auto"/>
        <w:jc w:val="both"/>
        <w:rPr>
          <w:rFonts w:ascii="Arial" w:hAnsi="Arial" w:cs="Arial"/>
          <w:sz w:val="24"/>
          <w:szCs w:val="24"/>
        </w:rPr>
      </w:pPr>
      <w:r>
        <w:rPr>
          <w:rFonts w:ascii="Arial" w:hAnsi="Arial" w:cs="Arial"/>
          <w:sz w:val="24"/>
          <w:szCs w:val="24"/>
        </w:rPr>
        <w:t>Prezydent</w:t>
      </w:r>
      <w:r w:rsidR="00D668AA">
        <w:rPr>
          <w:rFonts w:ascii="Arial" w:hAnsi="Arial" w:cs="Arial"/>
          <w:sz w:val="24"/>
          <w:szCs w:val="24"/>
        </w:rPr>
        <w:t xml:space="preserve"> podkreślił rolę Miejskiego Zakładu Komunalnego i prezesa Radosława Sagatowskiego, </w:t>
      </w:r>
      <w:r w:rsidR="00B24352">
        <w:rPr>
          <w:rFonts w:ascii="Arial" w:hAnsi="Arial" w:cs="Arial"/>
          <w:sz w:val="24"/>
          <w:szCs w:val="24"/>
        </w:rPr>
        <w:t>zarządu oraz</w:t>
      </w:r>
      <w:r w:rsidR="00D668AA">
        <w:rPr>
          <w:rFonts w:ascii="Arial" w:hAnsi="Arial" w:cs="Arial"/>
          <w:sz w:val="24"/>
          <w:szCs w:val="24"/>
        </w:rPr>
        <w:t xml:space="preserve"> pracownikó</w:t>
      </w:r>
      <w:r w:rsidR="005F2BB1">
        <w:rPr>
          <w:rFonts w:ascii="Arial" w:hAnsi="Arial" w:cs="Arial"/>
          <w:sz w:val="24"/>
          <w:szCs w:val="24"/>
        </w:rPr>
        <w:t xml:space="preserve">w. Dodał, iż MZK dba o utrzymanie pięknego, czystego i zielonego miasta. </w:t>
      </w:r>
      <w:r w:rsidR="005126F8">
        <w:rPr>
          <w:rFonts w:ascii="Arial" w:hAnsi="Arial" w:cs="Arial"/>
          <w:sz w:val="24"/>
          <w:szCs w:val="24"/>
        </w:rPr>
        <w:t xml:space="preserve">Pan Lucjusz Nadbereżny zwrócił uwagę na działalność związaną z odbiorem odpadów oraz koszty po stronie mieszkańców z tym związane. </w:t>
      </w:r>
      <w:r>
        <w:rPr>
          <w:rFonts w:ascii="Arial" w:hAnsi="Arial" w:cs="Arial"/>
          <w:sz w:val="24"/>
          <w:szCs w:val="24"/>
        </w:rPr>
        <w:t>Prezydent</w:t>
      </w:r>
      <w:r w:rsidR="005126F8">
        <w:rPr>
          <w:rFonts w:ascii="Arial" w:hAnsi="Arial" w:cs="Arial"/>
          <w:sz w:val="24"/>
          <w:szCs w:val="24"/>
        </w:rPr>
        <w:t xml:space="preserve"> p</w:t>
      </w:r>
      <w:r w:rsidR="00B24352">
        <w:rPr>
          <w:rFonts w:ascii="Arial" w:hAnsi="Arial" w:cs="Arial"/>
          <w:sz w:val="24"/>
          <w:szCs w:val="24"/>
        </w:rPr>
        <w:t>odkreślił, że MZK inwestuje, mię</w:t>
      </w:r>
      <w:r w:rsidR="005126F8">
        <w:rPr>
          <w:rFonts w:ascii="Arial" w:hAnsi="Arial" w:cs="Arial"/>
          <w:sz w:val="24"/>
          <w:szCs w:val="24"/>
        </w:rPr>
        <w:t xml:space="preserve">dzy innymi w nowoczesny zakład wytwarzania </w:t>
      </w:r>
      <w:r w:rsidR="00B24352">
        <w:rPr>
          <w:rFonts w:ascii="Arial" w:hAnsi="Arial" w:cs="Arial"/>
          <w:sz w:val="24"/>
          <w:szCs w:val="24"/>
        </w:rPr>
        <w:t xml:space="preserve">energii z paliw alternatywnych. </w:t>
      </w:r>
      <w:r w:rsidR="005126F8">
        <w:rPr>
          <w:rFonts w:ascii="Arial" w:hAnsi="Arial" w:cs="Arial"/>
          <w:sz w:val="24"/>
          <w:szCs w:val="24"/>
        </w:rPr>
        <w:t>Będzie to zakład o wartości około 400 mln zł</w:t>
      </w:r>
      <w:r w:rsidR="007115B6">
        <w:rPr>
          <w:rFonts w:ascii="Arial" w:hAnsi="Arial" w:cs="Arial"/>
          <w:sz w:val="24"/>
          <w:szCs w:val="24"/>
        </w:rPr>
        <w:t xml:space="preserve">, który uzyskał decyzje środowiskowe i pozwolenia oraz jest w fazie otrzymania rekordowego dofinansowania z Narodowego Funduszu Ochrony Środowiska </w:t>
      </w:r>
      <w:r w:rsidR="0061626E">
        <w:rPr>
          <w:rFonts w:ascii="Arial" w:hAnsi="Arial" w:cs="Arial"/>
          <w:sz w:val="24"/>
          <w:szCs w:val="24"/>
        </w:rPr>
        <w:t>i Gospodarki Wodnej na realizację zadania. Inwestycja ta będzie generować w przyszłości stabilne dochody dla MZK, będzie też stabilizować ceny ciepłej wody i odbioru śmieci dla mieszkańców Stalowej Woli.</w:t>
      </w:r>
      <w:r w:rsidR="00A23F7B">
        <w:rPr>
          <w:rFonts w:ascii="Arial" w:hAnsi="Arial" w:cs="Arial"/>
          <w:sz w:val="24"/>
          <w:szCs w:val="24"/>
        </w:rPr>
        <w:t xml:space="preserve"> </w:t>
      </w:r>
      <w:r>
        <w:rPr>
          <w:rFonts w:ascii="Arial" w:hAnsi="Arial" w:cs="Arial"/>
          <w:sz w:val="24"/>
          <w:szCs w:val="24"/>
        </w:rPr>
        <w:t>Prezydent</w:t>
      </w:r>
      <w:r w:rsidR="00A23F7B">
        <w:rPr>
          <w:rFonts w:ascii="Arial" w:hAnsi="Arial" w:cs="Arial"/>
          <w:sz w:val="24"/>
          <w:szCs w:val="24"/>
        </w:rPr>
        <w:t xml:space="preserve"> dodał, że MZK realizuje wiele zadań przy dobrych cenach, usługach i dużym planie rozwoju spółki.  </w:t>
      </w:r>
      <w:r w:rsidR="00F06F1E">
        <w:rPr>
          <w:rFonts w:ascii="Arial" w:hAnsi="Arial" w:cs="Arial"/>
          <w:sz w:val="24"/>
          <w:szCs w:val="24"/>
        </w:rPr>
        <w:t xml:space="preserve">Pan Nadbereżny zaznaczył, że Stalowa Wola jest przykładem dla innych miast jak zarządzać gospodarką komunalną. </w:t>
      </w:r>
      <w:r w:rsidR="008439C4">
        <w:rPr>
          <w:rFonts w:ascii="Arial" w:hAnsi="Arial" w:cs="Arial"/>
          <w:sz w:val="24"/>
          <w:szCs w:val="24"/>
        </w:rPr>
        <w:t xml:space="preserve">Dodał, że posiadanie takich narzędzi przez miasto daje sterowność, dochody i stanowi zabezpieczenie funkcjonowania miasta, również pod względem finansowym. </w:t>
      </w:r>
      <w:r w:rsidR="006B01F1">
        <w:rPr>
          <w:rFonts w:ascii="Arial" w:hAnsi="Arial" w:cs="Arial"/>
          <w:sz w:val="24"/>
          <w:szCs w:val="24"/>
        </w:rPr>
        <w:t xml:space="preserve">Zdaniem </w:t>
      </w:r>
      <w:r>
        <w:rPr>
          <w:rFonts w:ascii="Arial" w:hAnsi="Arial" w:cs="Arial"/>
          <w:sz w:val="24"/>
          <w:szCs w:val="24"/>
        </w:rPr>
        <w:t>Prezydent</w:t>
      </w:r>
      <w:r w:rsidR="006B01F1">
        <w:rPr>
          <w:rFonts w:ascii="Arial" w:hAnsi="Arial" w:cs="Arial"/>
          <w:sz w:val="24"/>
          <w:szCs w:val="24"/>
        </w:rPr>
        <w:t xml:space="preserve">a, MZK jest jednym z zakładów, który stabilizuje sytuację w mieście. </w:t>
      </w:r>
      <w:r>
        <w:rPr>
          <w:rFonts w:ascii="Arial" w:hAnsi="Arial" w:cs="Arial"/>
          <w:sz w:val="24"/>
          <w:szCs w:val="24"/>
        </w:rPr>
        <w:t>Prezydent</w:t>
      </w:r>
      <w:r w:rsidR="006E2AF1">
        <w:rPr>
          <w:rFonts w:ascii="Arial" w:hAnsi="Arial" w:cs="Arial"/>
          <w:sz w:val="24"/>
          <w:szCs w:val="24"/>
        </w:rPr>
        <w:t xml:space="preserve"> powiedział, iż weryfikacja przetargów </w:t>
      </w:r>
      <w:r w:rsidR="00B24352">
        <w:rPr>
          <w:rFonts w:ascii="Arial" w:hAnsi="Arial" w:cs="Arial"/>
          <w:sz w:val="24"/>
          <w:szCs w:val="24"/>
        </w:rPr>
        <w:t xml:space="preserve">dotyczących zieleni czy odpadów </w:t>
      </w:r>
      <w:r w:rsidR="006E2AF1">
        <w:rPr>
          <w:rFonts w:ascii="Arial" w:hAnsi="Arial" w:cs="Arial"/>
          <w:sz w:val="24"/>
          <w:szCs w:val="24"/>
        </w:rPr>
        <w:t>w innych miastach</w:t>
      </w:r>
      <w:r w:rsidR="00B24352">
        <w:rPr>
          <w:rFonts w:ascii="Arial" w:hAnsi="Arial" w:cs="Arial"/>
          <w:sz w:val="24"/>
          <w:szCs w:val="24"/>
        </w:rPr>
        <w:t xml:space="preserve"> </w:t>
      </w:r>
      <w:r w:rsidR="006E2AF1">
        <w:rPr>
          <w:rFonts w:ascii="Arial" w:hAnsi="Arial" w:cs="Arial"/>
          <w:sz w:val="24"/>
          <w:szCs w:val="24"/>
        </w:rPr>
        <w:t xml:space="preserve">pokazuje, że w Stalowej Woli koszty są o wiele niższe. </w:t>
      </w:r>
      <w:r w:rsidR="00B4213D">
        <w:rPr>
          <w:rFonts w:ascii="Arial" w:hAnsi="Arial" w:cs="Arial"/>
          <w:sz w:val="24"/>
          <w:szCs w:val="24"/>
        </w:rPr>
        <w:t xml:space="preserve">MZK stoi przed nowymi wyzwaniami, </w:t>
      </w:r>
      <w:r w:rsidR="00B24352">
        <w:rPr>
          <w:rFonts w:ascii="Arial" w:hAnsi="Arial" w:cs="Arial"/>
          <w:sz w:val="24"/>
          <w:szCs w:val="24"/>
        </w:rPr>
        <w:t xml:space="preserve">jest to </w:t>
      </w:r>
      <w:r w:rsidR="00B4213D">
        <w:rPr>
          <w:rFonts w:ascii="Arial" w:hAnsi="Arial" w:cs="Arial"/>
          <w:sz w:val="24"/>
          <w:szCs w:val="24"/>
        </w:rPr>
        <w:t>między innymi zakład wytwarzania energii oraz budowa mieszkań o osi</w:t>
      </w:r>
      <w:r w:rsidR="00B24352">
        <w:rPr>
          <w:rFonts w:ascii="Arial" w:hAnsi="Arial" w:cs="Arial"/>
          <w:sz w:val="24"/>
          <w:szCs w:val="24"/>
        </w:rPr>
        <w:t xml:space="preserve">edlu Leśna. </w:t>
      </w:r>
      <w:r>
        <w:rPr>
          <w:rFonts w:ascii="Arial" w:hAnsi="Arial" w:cs="Arial"/>
          <w:sz w:val="24"/>
          <w:szCs w:val="24"/>
        </w:rPr>
        <w:t>Prezydent</w:t>
      </w:r>
      <w:r w:rsidR="00B4213D">
        <w:rPr>
          <w:rFonts w:ascii="Arial" w:hAnsi="Arial" w:cs="Arial"/>
          <w:sz w:val="24"/>
          <w:szCs w:val="24"/>
        </w:rPr>
        <w:t xml:space="preserve"> przyznał, że jest opóźnienie odnośnie realizacji osiedla Leśna, które jest związane </w:t>
      </w:r>
      <w:r w:rsidR="00B24352">
        <w:rPr>
          <w:rFonts w:ascii="Arial" w:hAnsi="Arial" w:cs="Arial"/>
          <w:sz w:val="24"/>
          <w:szCs w:val="24"/>
        </w:rPr>
        <w:br/>
      </w:r>
      <w:r w:rsidR="00B4213D">
        <w:rPr>
          <w:rFonts w:ascii="Arial" w:hAnsi="Arial" w:cs="Arial"/>
          <w:sz w:val="24"/>
          <w:szCs w:val="24"/>
        </w:rPr>
        <w:t xml:space="preserve">z planem miejscowym, uwagami i wnioskami inwestorów i mieszkańców. </w:t>
      </w:r>
      <w:r>
        <w:rPr>
          <w:rFonts w:ascii="Arial" w:hAnsi="Arial" w:cs="Arial"/>
          <w:sz w:val="24"/>
          <w:szCs w:val="24"/>
        </w:rPr>
        <w:t>Prezydent</w:t>
      </w:r>
      <w:r w:rsidR="00346BD1">
        <w:rPr>
          <w:rFonts w:ascii="Arial" w:hAnsi="Arial" w:cs="Arial"/>
          <w:sz w:val="24"/>
          <w:szCs w:val="24"/>
        </w:rPr>
        <w:t xml:space="preserve"> przekazał informację, iż jesienią 2023 roku rozpocznie się proces budowy </w:t>
      </w:r>
      <w:r w:rsidR="008A16CA">
        <w:rPr>
          <w:rFonts w:ascii="Arial" w:hAnsi="Arial" w:cs="Arial"/>
          <w:sz w:val="24"/>
          <w:szCs w:val="24"/>
        </w:rPr>
        <w:t xml:space="preserve">osiedla Leśna. Dodał, że będzie tam interwencja w teren zielony, więc wielu osobom może się </w:t>
      </w:r>
      <w:r w:rsidR="008A16CA">
        <w:rPr>
          <w:rFonts w:ascii="Arial" w:hAnsi="Arial" w:cs="Arial"/>
          <w:sz w:val="24"/>
          <w:szCs w:val="24"/>
        </w:rPr>
        <w:lastRenderedPageBreak/>
        <w:t xml:space="preserve">to nie spodobać. </w:t>
      </w:r>
      <w:r w:rsidR="009F6DAD">
        <w:rPr>
          <w:rFonts w:ascii="Arial" w:hAnsi="Arial" w:cs="Arial"/>
          <w:sz w:val="24"/>
          <w:szCs w:val="24"/>
        </w:rPr>
        <w:t xml:space="preserve">Pan Lucjusz Nadbereżny przyznał, że nie ma innych terenów pod budownictwo wielorodzinne, oprócz terenów w Charzewicach. </w:t>
      </w:r>
    </w:p>
    <w:p w:rsidR="00087DC0" w:rsidRDefault="00FC43D4" w:rsidP="00F94548">
      <w:pPr>
        <w:spacing w:line="276" w:lineRule="auto"/>
        <w:jc w:val="both"/>
        <w:rPr>
          <w:rFonts w:ascii="Arial" w:hAnsi="Arial" w:cs="Arial"/>
          <w:sz w:val="24"/>
          <w:szCs w:val="24"/>
        </w:rPr>
      </w:pPr>
      <w:r>
        <w:rPr>
          <w:rFonts w:ascii="Arial" w:hAnsi="Arial" w:cs="Arial"/>
          <w:sz w:val="24"/>
          <w:szCs w:val="24"/>
        </w:rPr>
        <w:t xml:space="preserve">Podsumowując, </w:t>
      </w:r>
      <w:r w:rsidR="006D42AE">
        <w:rPr>
          <w:rFonts w:ascii="Arial" w:hAnsi="Arial" w:cs="Arial"/>
          <w:sz w:val="24"/>
          <w:szCs w:val="24"/>
        </w:rPr>
        <w:t>Prezydent</w:t>
      </w:r>
      <w:r>
        <w:rPr>
          <w:rFonts w:ascii="Arial" w:hAnsi="Arial" w:cs="Arial"/>
          <w:sz w:val="24"/>
          <w:szCs w:val="24"/>
        </w:rPr>
        <w:t xml:space="preserve"> odniósł się do porównania dwó</w:t>
      </w:r>
      <w:r w:rsidR="009B7D82">
        <w:rPr>
          <w:rFonts w:ascii="Arial" w:hAnsi="Arial" w:cs="Arial"/>
          <w:sz w:val="24"/>
          <w:szCs w:val="24"/>
        </w:rPr>
        <w:t xml:space="preserve">ch kwot: 37 mln zł do 1 mld 200 mln zł wartości inwestycji na terenie Stalowej Woli oraz bezzwrotnej dotacji bezpośredniej z polskiego Rządu dla Stalowej Woli w latach 2008-2015 15 mln zł, </w:t>
      </w:r>
      <w:r w:rsidR="00FC1C7F">
        <w:rPr>
          <w:rFonts w:ascii="Arial" w:hAnsi="Arial" w:cs="Arial"/>
          <w:sz w:val="24"/>
          <w:szCs w:val="24"/>
        </w:rPr>
        <w:br/>
      </w:r>
      <w:r w:rsidR="009B7D82">
        <w:rPr>
          <w:rFonts w:ascii="Arial" w:hAnsi="Arial" w:cs="Arial"/>
          <w:sz w:val="24"/>
          <w:szCs w:val="24"/>
        </w:rPr>
        <w:t xml:space="preserve">w latach 2016-2023 1 mld zł. </w:t>
      </w:r>
    </w:p>
    <w:p w:rsidR="00B32F36" w:rsidRDefault="002C4BC5" w:rsidP="00F03B4F">
      <w:pPr>
        <w:spacing w:line="276" w:lineRule="auto"/>
        <w:jc w:val="both"/>
        <w:rPr>
          <w:rFonts w:ascii="Arial" w:hAnsi="Arial" w:cs="Arial"/>
          <w:sz w:val="24"/>
          <w:szCs w:val="24"/>
        </w:rPr>
      </w:pPr>
      <w:r w:rsidRPr="00844982">
        <w:rPr>
          <w:rFonts w:ascii="Arial" w:hAnsi="Arial" w:cs="Arial"/>
          <w:sz w:val="24"/>
          <w:szCs w:val="24"/>
        </w:rPr>
        <w:t>Pan Damian Marczak zaznaczył</w:t>
      </w:r>
      <w:r>
        <w:rPr>
          <w:rFonts w:ascii="Arial" w:hAnsi="Arial" w:cs="Arial"/>
          <w:sz w:val="24"/>
          <w:szCs w:val="24"/>
        </w:rPr>
        <w:t xml:space="preserve">, że </w:t>
      </w:r>
      <w:r w:rsidR="00F03B4F">
        <w:rPr>
          <w:rFonts w:ascii="Arial" w:hAnsi="Arial" w:cs="Arial"/>
          <w:sz w:val="24"/>
          <w:szCs w:val="24"/>
        </w:rPr>
        <w:t xml:space="preserve">na przestrzeni lat zmieniają się dochody budżetu państwa oraz dewaluuje się złoty. Radny dodał, iż w ciągu 4 ostatnich lat wartość pieniądza spadła o 50 procent, a </w:t>
      </w:r>
      <w:r w:rsidR="006D42AE">
        <w:rPr>
          <w:rFonts w:ascii="Arial" w:hAnsi="Arial" w:cs="Arial"/>
          <w:sz w:val="24"/>
          <w:szCs w:val="24"/>
        </w:rPr>
        <w:t>Prezydent</w:t>
      </w:r>
      <w:r w:rsidR="005721C6">
        <w:rPr>
          <w:rFonts w:ascii="Arial" w:hAnsi="Arial" w:cs="Arial"/>
          <w:sz w:val="24"/>
          <w:szCs w:val="24"/>
        </w:rPr>
        <w:t xml:space="preserve"> mówi o 16 latach i jakby Stalowa Wola zaczęła się rozwijać dopiero po objęciu rządów przez pana Nadbereżnego. </w:t>
      </w:r>
      <w:r w:rsidR="00647C25">
        <w:rPr>
          <w:rFonts w:ascii="Arial" w:hAnsi="Arial" w:cs="Arial"/>
          <w:sz w:val="24"/>
          <w:szCs w:val="24"/>
        </w:rPr>
        <w:t xml:space="preserve">Pan Marczak powiedział, że </w:t>
      </w:r>
      <w:r w:rsidR="006D42AE">
        <w:rPr>
          <w:rFonts w:ascii="Arial" w:hAnsi="Arial" w:cs="Arial"/>
          <w:sz w:val="24"/>
          <w:szCs w:val="24"/>
        </w:rPr>
        <w:t>Prezydent</w:t>
      </w:r>
      <w:r w:rsidR="00647C25">
        <w:rPr>
          <w:rFonts w:ascii="Arial" w:hAnsi="Arial" w:cs="Arial"/>
          <w:sz w:val="24"/>
          <w:szCs w:val="24"/>
        </w:rPr>
        <w:t xml:space="preserve"> zapomniał o trudnym momencie </w:t>
      </w:r>
      <w:r w:rsidR="00570BAF">
        <w:rPr>
          <w:rFonts w:ascii="Arial" w:hAnsi="Arial" w:cs="Arial"/>
          <w:sz w:val="24"/>
          <w:szCs w:val="24"/>
        </w:rPr>
        <w:t xml:space="preserve">przemian </w:t>
      </w:r>
      <w:r w:rsidR="00844982">
        <w:rPr>
          <w:rFonts w:ascii="Arial" w:hAnsi="Arial" w:cs="Arial"/>
          <w:sz w:val="24"/>
          <w:szCs w:val="24"/>
        </w:rPr>
        <w:br/>
      </w:r>
      <w:r w:rsidR="00570BAF">
        <w:rPr>
          <w:rFonts w:ascii="Arial" w:hAnsi="Arial" w:cs="Arial"/>
          <w:sz w:val="24"/>
          <w:szCs w:val="24"/>
        </w:rPr>
        <w:t>w Stalowej Woli, okresach kryzysów gospodarczych. Radny dodał, że kryzysy te dotykały wszystkich mieszkańców, również rodzinę</w:t>
      </w:r>
      <w:r w:rsidR="00AF4F6E">
        <w:rPr>
          <w:rFonts w:ascii="Arial" w:hAnsi="Arial" w:cs="Arial"/>
          <w:sz w:val="24"/>
          <w:szCs w:val="24"/>
        </w:rPr>
        <w:t xml:space="preserve"> pana radnego. Pan Damian Marczak zaznaczył, że mimo wszystko udało się wybudować strefę ekonomiczną, zaprosić inwestorów, zapewnić miejsca pracy, remontować drogi, osiedla. Stalowa Wola pięknieje od początków roku 2000. </w:t>
      </w:r>
      <w:r w:rsidR="00067526">
        <w:rPr>
          <w:rFonts w:ascii="Arial" w:hAnsi="Arial" w:cs="Arial"/>
          <w:sz w:val="24"/>
          <w:szCs w:val="24"/>
        </w:rPr>
        <w:t xml:space="preserve">Zdaniem radnego, </w:t>
      </w:r>
      <w:r w:rsidR="00844982">
        <w:rPr>
          <w:rFonts w:ascii="Arial" w:hAnsi="Arial" w:cs="Arial"/>
          <w:sz w:val="24"/>
          <w:szCs w:val="24"/>
        </w:rPr>
        <w:t>k</w:t>
      </w:r>
      <w:r w:rsidR="00067526">
        <w:rPr>
          <w:rFonts w:ascii="Arial" w:hAnsi="Arial" w:cs="Arial"/>
          <w:sz w:val="24"/>
          <w:szCs w:val="24"/>
        </w:rPr>
        <w:t>iedyś wystarczyły środki, które posiadał samorząd, aby remontować szkoły, budować drogi, chodniki. Później miasto dostawało środki europejskie na remonty, teraz tych pieniędzy z Unii jest mniej. Według pana Marczaka</w:t>
      </w:r>
      <w:r w:rsidR="00844982">
        <w:rPr>
          <w:rFonts w:ascii="Arial" w:hAnsi="Arial" w:cs="Arial"/>
          <w:sz w:val="24"/>
          <w:szCs w:val="24"/>
        </w:rPr>
        <w:t>,</w:t>
      </w:r>
      <w:r w:rsidR="00067526">
        <w:rPr>
          <w:rFonts w:ascii="Arial" w:hAnsi="Arial" w:cs="Arial"/>
          <w:sz w:val="24"/>
          <w:szCs w:val="24"/>
        </w:rPr>
        <w:t xml:space="preserve"> jest to świadoma polityka rządu, aby inwestycje były realizowane z pomocy rządowej, nie unijnej. </w:t>
      </w:r>
      <w:r w:rsidR="00942D89">
        <w:rPr>
          <w:rFonts w:ascii="Arial" w:hAnsi="Arial" w:cs="Arial"/>
          <w:sz w:val="24"/>
          <w:szCs w:val="24"/>
        </w:rPr>
        <w:t xml:space="preserve">Jak dodał radny, aby samorząd się rozwijał </w:t>
      </w:r>
      <w:r w:rsidR="00844982">
        <w:rPr>
          <w:rFonts w:ascii="Arial" w:hAnsi="Arial" w:cs="Arial"/>
          <w:sz w:val="24"/>
          <w:szCs w:val="24"/>
        </w:rPr>
        <w:t>potrzebne są fundusze rządowe. Z</w:t>
      </w:r>
      <w:r w:rsidR="00942D89">
        <w:rPr>
          <w:rFonts w:ascii="Arial" w:hAnsi="Arial" w:cs="Arial"/>
          <w:sz w:val="24"/>
          <w:szCs w:val="24"/>
        </w:rPr>
        <w:t xml:space="preserve">daniem radnego miasto powinno </w:t>
      </w:r>
      <w:r w:rsidR="00844982">
        <w:rPr>
          <w:rFonts w:ascii="Arial" w:hAnsi="Arial" w:cs="Arial"/>
          <w:sz w:val="24"/>
          <w:szCs w:val="24"/>
        </w:rPr>
        <w:t xml:space="preserve">pozyskiwać </w:t>
      </w:r>
      <w:r w:rsidR="00942D89">
        <w:rPr>
          <w:rFonts w:ascii="Arial" w:hAnsi="Arial" w:cs="Arial"/>
          <w:sz w:val="24"/>
          <w:szCs w:val="24"/>
        </w:rPr>
        <w:t xml:space="preserve">pieniądze z podatków, a nie być uzależnione od środków rządowych.  </w:t>
      </w:r>
    </w:p>
    <w:p w:rsidR="002454C0" w:rsidRDefault="002454C0" w:rsidP="00F03B4F">
      <w:pPr>
        <w:spacing w:line="276" w:lineRule="auto"/>
        <w:jc w:val="both"/>
        <w:rPr>
          <w:rFonts w:ascii="Arial" w:hAnsi="Arial" w:cs="Arial"/>
          <w:sz w:val="24"/>
          <w:szCs w:val="24"/>
        </w:rPr>
      </w:pPr>
      <w:r>
        <w:rPr>
          <w:rFonts w:ascii="Arial" w:hAnsi="Arial" w:cs="Arial"/>
          <w:sz w:val="24"/>
          <w:szCs w:val="24"/>
        </w:rPr>
        <w:t xml:space="preserve">Radny Damian Marczak powiedział, iż inwestycje z lat poprzednich spowodowały to, że może funkcjonować Miejski Zakład Przetwarzania Odpadów, co wpływa na stawki za odbiór odpadów od mieszkańców. </w:t>
      </w:r>
      <w:r w:rsidR="00112FDA">
        <w:rPr>
          <w:rFonts w:ascii="Arial" w:hAnsi="Arial" w:cs="Arial"/>
          <w:sz w:val="24"/>
          <w:szCs w:val="24"/>
        </w:rPr>
        <w:t xml:space="preserve">Radny dodał, że za wywóz śmieci mieszkańcy płacą 13 zł plus 6 mln zł z budżetu miasta, które miasto dokłada do MZK. </w:t>
      </w:r>
      <w:r w:rsidR="00D57615">
        <w:rPr>
          <w:rFonts w:ascii="Arial" w:hAnsi="Arial" w:cs="Arial"/>
          <w:sz w:val="24"/>
          <w:szCs w:val="24"/>
        </w:rPr>
        <w:t xml:space="preserve">Radny podziękował za informację dotyczącą nowych inwestycji w MZK. </w:t>
      </w:r>
    </w:p>
    <w:p w:rsidR="00B32F36" w:rsidRDefault="006D42AE" w:rsidP="00975846">
      <w:pPr>
        <w:spacing w:line="276" w:lineRule="auto"/>
        <w:jc w:val="both"/>
        <w:rPr>
          <w:rFonts w:ascii="Arial" w:hAnsi="Arial" w:cs="Arial"/>
          <w:sz w:val="24"/>
          <w:szCs w:val="24"/>
        </w:rPr>
      </w:pPr>
      <w:r>
        <w:rPr>
          <w:rFonts w:ascii="Arial" w:hAnsi="Arial" w:cs="Arial"/>
          <w:sz w:val="24"/>
          <w:szCs w:val="24"/>
        </w:rPr>
        <w:t>Prezydent</w:t>
      </w:r>
      <w:r w:rsidR="00D57615">
        <w:rPr>
          <w:rFonts w:ascii="Arial" w:hAnsi="Arial" w:cs="Arial"/>
          <w:sz w:val="24"/>
          <w:szCs w:val="24"/>
        </w:rPr>
        <w:t xml:space="preserve"> przypomniał, iż wielokrotnie mówił</w:t>
      </w:r>
      <w:r w:rsidR="00975846">
        <w:rPr>
          <w:rFonts w:ascii="Arial" w:hAnsi="Arial" w:cs="Arial"/>
          <w:sz w:val="24"/>
          <w:szCs w:val="24"/>
        </w:rPr>
        <w:t xml:space="preserve"> o swoim uznaniu dla poprzedników, którzy włożyli ogromny wysiłek w rozwój Stalowej Woli. </w:t>
      </w:r>
      <w:r w:rsidR="0090305C">
        <w:rPr>
          <w:rFonts w:ascii="Arial" w:hAnsi="Arial" w:cs="Arial"/>
          <w:sz w:val="24"/>
          <w:szCs w:val="24"/>
        </w:rPr>
        <w:t xml:space="preserve">Pan Lucjusz Nadbereżny wymienił nieżyjącego już pana Alfreda Rzegockiego, który prowadził proces ul. Solidarności i wyjścia w stronę rozbudowy strefy ekonomicznej. </w:t>
      </w:r>
      <w:r>
        <w:rPr>
          <w:rFonts w:ascii="Arial" w:hAnsi="Arial" w:cs="Arial"/>
          <w:sz w:val="24"/>
          <w:szCs w:val="24"/>
        </w:rPr>
        <w:t>Prezydent</w:t>
      </w:r>
      <w:r w:rsidR="0090305C">
        <w:rPr>
          <w:rFonts w:ascii="Arial" w:hAnsi="Arial" w:cs="Arial"/>
          <w:sz w:val="24"/>
          <w:szCs w:val="24"/>
        </w:rPr>
        <w:t xml:space="preserve"> wspomniał też o wkładzie w rozwój miasta pana Andrzeja Szlęzaka oraz dwóch wice</w:t>
      </w:r>
      <w:r>
        <w:rPr>
          <w:rFonts w:ascii="Arial" w:hAnsi="Arial" w:cs="Arial"/>
          <w:sz w:val="24"/>
          <w:szCs w:val="24"/>
        </w:rPr>
        <w:t>Prezydent</w:t>
      </w:r>
      <w:r w:rsidR="0090305C">
        <w:rPr>
          <w:rFonts w:ascii="Arial" w:hAnsi="Arial" w:cs="Arial"/>
          <w:sz w:val="24"/>
          <w:szCs w:val="24"/>
        </w:rPr>
        <w:t xml:space="preserve">ów: pana Franciszka Zaborowskiego i pana Jana Sibigi. </w:t>
      </w:r>
      <w:r>
        <w:rPr>
          <w:rFonts w:ascii="Arial" w:hAnsi="Arial" w:cs="Arial"/>
          <w:sz w:val="24"/>
          <w:szCs w:val="24"/>
        </w:rPr>
        <w:t>Prezydent</w:t>
      </w:r>
      <w:r w:rsidR="002F42B7">
        <w:rPr>
          <w:rFonts w:ascii="Arial" w:hAnsi="Arial" w:cs="Arial"/>
          <w:sz w:val="24"/>
          <w:szCs w:val="24"/>
        </w:rPr>
        <w:t xml:space="preserve"> dodał, że trudno sobie wyobrazić większy kryzys jak podczas pandemii i w czasie wojny na Ukrainie. Zaznaczył, że w poprzednich latach wycofywano środki publiczne budżetowe, gdyż filozofia rządzenia była inna. W latach 90. gaszono kryzys w sposób radykalny, </w:t>
      </w:r>
      <w:r w:rsidR="00F05D47">
        <w:rPr>
          <w:rFonts w:ascii="Arial" w:hAnsi="Arial" w:cs="Arial"/>
          <w:sz w:val="24"/>
          <w:szCs w:val="24"/>
        </w:rPr>
        <w:br/>
        <w:t>natomiast</w:t>
      </w:r>
      <w:r w:rsidR="002F42B7">
        <w:rPr>
          <w:rFonts w:ascii="Arial" w:hAnsi="Arial" w:cs="Arial"/>
          <w:sz w:val="24"/>
          <w:szCs w:val="24"/>
        </w:rPr>
        <w:t xml:space="preserve"> w czasach rządów Platformy Obywatelskiej również była inflacja, lecz było inne podejście ekonomiczne do tego tematu.</w:t>
      </w:r>
      <w:r w:rsidR="00F67A8D">
        <w:rPr>
          <w:rFonts w:ascii="Arial" w:hAnsi="Arial" w:cs="Arial"/>
          <w:sz w:val="24"/>
          <w:szCs w:val="24"/>
        </w:rPr>
        <w:t xml:space="preserve"> </w:t>
      </w:r>
      <w:r>
        <w:rPr>
          <w:rFonts w:ascii="Arial" w:hAnsi="Arial" w:cs="Arial"/>
          <w:sz w:val="24"/>
          <w:szCs w:val="24"/>
        </w:rPr>
        <w:t>Prezydent</w:t>
      </w:r>
      <w:r w:rsidR="00F67A8D">
        <w:rPr>
          <w:rFonts w:ascii="Arial" w:hAnsi="Arial" w:cs="Arial"/>
          <w:sz w:val="24"/>
          <w:szCs w:val="24"/>
        </w:rPr>
        <w:t xml:space="preserve"> dodał, że nie generowano dodatkowych środków publicznych i metoda ta przyniosła dla takiego miasta jak Stalowa Wola efekty w postaci zwolnień, dramatu wielu rodzin, wyjazdu ze Stalowej Woli. Pan Nadbereżny wspomniał, że pamięta te czasy, był wówczas radnym Stalowej Woli i analizował budżet. </w:t>
      </w:r>
      <w:r w:rsidR="0096163C">
        <w:rPr>
          <w:rFonts w:ascii="Arial" w:hAnsi="Arial" w:cs="Arial"/>
          <w:sz w:val="24"/>
          <w:szCs w:val="24"/>
        </w:rPr>
        <w:t xml:space="preserve">W latach 2009-2010 radni spotykali się z przedsiębiorcami, </w:t>
      </w:r>
      <w:r w:rsidR="0096163C">
        <w:rPr>
          <w:rFonts w:ascii="Arial" w:hAnsi="Arial" w:cs="Arial"/>
          <w:sz w:val="24"/>
          <w:szCs w:val="24"/>
        </w:rPr>
        <w:lastRenderedPageBreak/>
        <w:t xml:space="preserve">którzy opowiadali o problemach. </w:t>
      </w:r>
      <w:r w:rsidR="00EE6A76">
        <w:rPr>
          <w:rFonts w:ascii="Arial" w:hAnsi="Arial" w:cs="Arial"/>
          <w:sz w:val="24"/>
          <w:szCs w:val="24"/>
        </w:rPr>
        <w:t>Zdaniem pana Nadbereżnego</w:t>
      </w:r>
      <w:r w:rsidR="003E54B8">
        <w:rPr>
          <w:rFonts w:ascii="Arial" w:hAnsi="Arial" w:cs="Arial"/>
          <w:sz w:val="24"/>
          <w:szCs w:val="24"/>
        </w:rPr>
        <w:t>,</w:t>
      </w:r>
      <w:r w:rsidR="00EE6A76">
        <w:rPr>
          <w:rFonts w:ascii="Arial" w:hAnsi="Arial" w:cs="Arial"/>
          <w:sz w:val="24"/>
          <w:szCs w:val="24"/>
        </w:rPr>
        <w:t xml:space="preserve"> miało to wpływ na wpływy z PIT</w:t>
      </w:r>
      <w:r w:rsidR="003E54B8">
        <w:rPr>
          <w:rFonts w:ascii="Arial" w:hAnsi="Arial" w:cs="Arial"/>
          <w:sz w:val="24"/>
          <w:szCs w:val="24"/>
        </w:rPr>
        <w:t>-</w:t>
      </w:r>
      <w:r w:rsidR="00EE6A76">
        <w:rPr>
          <w:rFonts w:ascii="Arial" w:hAnsi="Arial" w:cs="Arial"/>
          <w:sz w:val="24"/>
          <w:szCs w:val="24"/>
        </w:rPr>
        <w:t>u. Obecnie jest duża zmiana w podejściu do sytuacji kryzysowych, są ś</w:t>
      </w:r>
      <w:r w:rsidR="001720F2">
        <w:rPr>
          <w:rFonts w:ascii="Arial" w:hAnsi="Arial" w:cs="Arial"/>
          <w:sz w:val="24"/>
          <w:szCs w:val="24"/>
        </w:rPr>
        <w:t xml:space="preserve">rodki. </w:t>
      </w:r>
      <w:r>
        <w:rPr>
          <w:rFonts w:ascii="Arial" w:hAnsi="Arial" w:cs="Arial"/>
          <w:sz w:val="24"/>
          <w:szCs w:val="24"/>
        </w:rPr>
        <w:t>Prezydent</w:t>
      </w:r>
      <w:r w:rsidR="001720F2">
        <w:rPr>
          <w:rFonts w:ascii="Arial" w:hAnsi="Arial" w:cs="Arial"/>
          <w:sz w:val="24"/>
          <w:szCs w:val="24"/>
        </w:rPr>
        <w:t xml:space="preserve"> wspomniał o pracownikach, którzy w tamtych czasach pozyskiwali środki na budowę dróg, Inkubator czy działania inwestycje. </w:t>
      </w:r>
      <w:r>
        <w:rPr>
          <w:rFonts w:ascii="Arial" w:hAnsi="Arial" w:cs="Arial"/>
          <w:sz w:val="24"/>
          <w:szCs w:val="24"/>
        </w:rPr>
        <w:t>Prezydent</w:t>
      </w:r>
      <w:r w:rsidR="006E7A32">
        <w:rPr>
          <w:rFonts w:ascii="Arial" w:hAnsi="Arial" w:cs="Arial"/>
          <w:sz w:val="24"/>
          <w:szCs w:val="24"/>
        </w:rPr>
        <w:t xml:space="preserve"> dodał, że dzisiaj środki </w:t>
      </w:r>
      <w:r w:rsidR="00063BB3">
        <w:rPr>
          <w:rFonts w:ascii="Arial" w:hAnsi="Arial" w:cs="Arial"/>
          <w:sz w:val="24"/>
          <w:szCs w:val="24"/>
        </w:rPr>
        <w:t xml:space="preserve">finansowe </w:t>
      </w:r>
      <w:r w:rsidR="006E7A32">
        <w:rPr>
          <w:rFonts w:ascii="Arial" w:hAnsi="Arial" w:cs="Arial"/>
          <w:sz w:val="24"/>
          <w:szCs w:val="24"/>
        </w:rPr>
        <w:t xml:space="preserve">z inwestycji strategicznych polskiego rządu sprawiają, iż </w:t>
      </w:r>
      <w:r w:rsidR="003E54B8">
        <w:rPr>
          <w:rFonts w:ascii="Arial" w:hAnsi="Arial" w:cs="Arial"/>
          <w:sz w:val="24"/>
          <w:szCs w:val="24"/>
        </w:rPr>
        <w:t xml:space="preserve">wskaźniki inwestycyjne samorządów </w:t>
      </w:r>
      <w:r w:rsidR="006E7A32">
        <w:rPr>
          <w:rFonts w:ascii="Arial" w:hAnsi="Arial" w:cs="Arial"/>
          <w:sz w:val="24"/>
          <w:szCs w:val="24"/>
        </w:rPr>
        <w:t xml:space="preserve">są najwyższe w historii. </w:t>
      </w:r>
    </w:p>
    <w:p w:rsidR="00B32F36" w:rsidRDefault="00282BC1" w:rsidP="00FE2BCF">
      <w:pPr>
        <w:spacing w:line="276" w:lineRule="auto"/>
        <w:jc w:val="both"/>
        <w:rPr>
          <w:rFonts w:ascii="Arial" w:hAnsi="Arial" w:cs="Arial"/>
          <w:sz w:val="24"/>
          <w:szCs w:val="24"/>
        </w:rPr>
      </w:pPr>
      <w:r>
        <w:rPr>
          <w:rFonts w:ascii="Arial" w:hAnsi="Arial" w:cs="Arial"/>
          <w:sz w:val="24"/>
          <w:szCs w:val="24"/>
        </w:rPr>
        <w:t xml:space="preserve">Pani Renata Butryn </w:t>
      </w:r>
      <w:r w:rsidR="00FE2BCF">
        <w:rPr>
          <w:rFonts w:ascii="Arial" w:hAnsi="Arial" w:cs="Arial"/>
          <w:sz w:val="24"/>
          <w:szCs w:val="24"/>
        </w:rPr>
        <w:t xml:space="preserve">powiedziała, kiedy pan Szlęzak został </w:t>
      </w:r>
      <w:r w:rsidR="006D42AE">
        <w:rPr>
          <w:rFonts w:ascii="Arial" w:hAnsi="Arial" w:cs="Arial"/>
          <w:sz w:val="24"/>
          <w:szCs w:val="24"/>
        </w:rPr>
        <w:t>Prezydent</w:t>
      </w:r>
      <w:r w:rsidR="00FE2BCF">
        <w:rPr>
          <w:rFonts w:ascii="Arial" w:hAnsi="Arial" w:cs="Arial"/>
          <w:sz w:val="24"/>
          <w:szCs w:val="24"/>
        </w:rPr>
        <w:t xml:space="preserve">em Stalowej Woli, musiał borykać się z ogromnym zadłużeniem i musiał poczynić starania, aby można było inwestować. Zdaniem radnej, pan Nadbereżny wyliczając dotacje rządowe, pominął jakie dotacje Stalowa Wola dostawała z funduszy Unii Europejskiej </w:t>
      </w:r>
      <w:r w:rsidR="00CD1B3B">
        <w:rPr>
          <w:rFonts w:ascii="Arial" w:hAnsi="Arial" w:cs="Arial"/>
          <w:sz w:val="24"/>
          <w:szCs w:val="24"/>
        </w:rPr>
        <w:br/>
      </w:r>
      <w:r w:rsidR="00FE2BCF">
        <w:rPr>
          <w:rFonts w:ascii="Arial" w:hAnsi="Arial" w:cs="Arial"/>
          <w:sz w:val="24"/>
          <w:szCs w:val="24"/>
        </w:rPr>
        <w:t xml:space="preserve">i województwa jak również Urzędu Marszałkowskiego. </w:t>
      </w:r>
      <w:r w:rsidR="005B601A">
        <w:rPr>
          <w:rFonts w:ascii="Arial" w:hAnsi="Arial" w:cs="Arial"/>
          <w:sz w:val="24"/>
          <w:szCs w:val="24"/>
        </w:rPr>
        <w:t xml:space="preserve">Dodała, iż pan Szlęzak nie chciał zadłużać miasta, ale chciał inwestować. Zdaniem radnej, rolą posła nie jest dyktowanie samorządowi i </w:t>
      </w:r>
      <w:r w:rsidR="006D42AE">
        <w:rPr>
          <w:rFonts w:ascii="Arial" w:hAnsi="Arial" w:cs="Arial"/>
          <w:sz w:val="24"/>
          <w:szCs w:val="24"/>
        </w:rPr>
        <w:t>Prezydent</w:t>
      </w:r>
      <w:r w:rsidR="005B601A">
        <w:rPr>
          <w:rFonts w:ascii="Arial" w:hAnsi="Arial" w:cs="Arial"/>
          <w:sz w:val="24"/>
          <w:szCs w:val="24"/>
        </w:rPr>
        <w:t xml:space="preserve">owi co może dostać a czego nie, lecz ważna jest racjonalna polityka długofalowa. </w:t>
      </w:r>
      <w:r w:rsidR="001A7630">
        <w:rPr>
          <w:rFonts w:ascii="Arial" w:hAnsi="Arial" w:cs="Arial"/>
          <w:sz w:val="24"/>
          <w:szCs w:val="24"/>
        </w:rPr>
        <w:t xml:space="preserve">Pani Butryn powiedziała, że pan Szlęzak zawsze otrzymywał od niej pomoc, lecz nigdy pani Butryn nie mówiła panu Szlęzakowi co ma robić. </w:t>
      </w:r>
    </w:p>
    <w:p w:rsidR="00B360EC" w:rsidRDefault="00B360EC" w:rsidP="00FE2BCF">
      <w:pPr>
        <w:spacing w:line="276" w:lineRule="auto"/>
        <w:jc w:val="both"/>
        <w:rPr>
          <w:rFonts w:ascii="Arial" w:hAnsi="Arial" w:cs="Arial"/>
          <w:sz w:val="24"/>
          <w:szCs w:val="24"/>
        </w:rPr>
      </w:pPr>
      <w:r>
        <w:rPr>
          <w:rFonts w:ascii="Arial" w:hAnsi="Arial" w:cs="Arial"/>
          <w:sz w:val="24"/>
          <w:szCs w:val="24"/>
        </w:rPr>
        <w:t xml:space="preserve">Zdaniem pani Renaty Butryn wielu samorządowców, którzy muszą ubiegać się i prosić o środki rządowe, czuje się upokorzona. Zdaniem radnej, rozdzielnie środków przez rząd a nie wspieranie idei samorządności poprzez samodzielność finansową </w:t>
      </w:r>
      <w:r w:rsidR="00CD1B3B">
        <w:rPr>
          <w:rFonts w:ascii="Arial" w:hAnsi="Arial" w:cs="Arial"/>
          <w:sz w:val="24"/>
          <w:szCs w:val="24"/>
        </w:rPr>
        <w:br/>
      </w:r>
      <w:r w:rsidR="00A03A4F">
        <w:rPr>
          <w:rFonts w:ascii="Arial" w:hAnsi="Arial" w:cs="Arial"/>
          <w:sz w:val="24"/>
          <w:szCs w:val="24"/>
        </w:rPr>
        <w:t>i nie</w:t>
      </w:r>
      <w:r w:rsidR="00CD1B3B">
        <w:rPr>
          <w:rFonts w:ascii="Arial" w:hAnsi="Arial" w:cs="Arial"/>
          <w:sz w:val="24"/>
          <w:szCs w:val="24"/>
        </w:rPr>
        <w:t>zadłużanie</w:t>
      </w:r>
      <w:r>
        <w:rPr>
          <w:rFonts w:ascii="Arial" w:hAnsi="Arial" w:cs="Arial"/>
          <w:sz w:val="24"/>
          <w:szCs w:val="24"/>
        </w:rPr>
        <w:t xml:space="preserve"> jest potrzebna. </w:t>
      </w:r>
      <w:r w:rsidR="009D4671">
        <w:rPr>
          <w:rFonts w:ascii="Arial" w:hAnsi="Arial" w:cs="Arial"/>
          <w:sz w:val="24"/>
          <w:szCs w:val="24"/>
        </w:rPr>
        <w:t>Pani Butryn poruszyła te</w:t>
      </w:r>
      <w:r w:rsidR="00CD1B3B">
        <w:rPr>
          <w:rFonts w:ascii="Arial" w:hAnsi="Arial" w:cs="Arial"/>
          <w:sz w:val="24"/>
          <w:szCs w:val="24"/>
        </w:rPr>
        <w:t xml:space="preserve">mat subwencji oświatowej, która </w:t>
      </w:r>
      <w:r w:rsidR="009D4671">
        <w:rPr>
          <w:rFonts w:ascii="Arial" w:hAnsi="Arial" w:cs="Arial"/>
          <w:sz w:val="24"/>
          <w:szCs w:val="24"/>
        </w:rPr>
        <w:t xml:space="preserve">wpływa na samorządy, podobnie wzrost płacy minimalnej. </w:t>
      </w:r>
      <w:r w:rsidR="00396F33">
        <w:rPr>
          <w:rFonts w:ascii="Arial" w:hAnsi="Arial" w:cs="Arial"/>
          <w:sz w:val="24"/>
          <w:szCs w:val="24"/>
        </w:rPr>
        <w:t xml:space="preserve">Dodała, iż </w:t>
      </w:r>
      <w:r w:rsidR="00CD1B3B">
        <w:rPr>
          <w:rFonts w:ascii="Arial" w:hAnsi="Arial" w:cs="Arial"/>
          <w:sz w:val="24"/>
          <w:szCs w:val="24"/>
        </w:rPr>
        <w:br/>
      </w:r>
      <w:r w:rsidR="00396F33">
        <w:rPr>
          <w:rFonts w:ascii="Arial" w:hAnsi="Arial" w:cs="Arial"/>
          <w:sz w:val="24"/>
          <w:szCs w:val="24"/>
        </w:rPr>
        <w:t xml:space="preserve">w gorszej sytuacji znajdują się samorządy powiatowe, które muszą zmierzyć się </w:t>
      </w:r>
      <w:r w:rsidR="00CD1B3B">
        <w:rPr>
          <w:rFonts w:ascii="Arial" w:hAnsi="Arial" w:cs="Arial"/>
          <w:sz w:val="24"/>
          <w:szCs w:val="24"/>
        </w:rPr>
        <w:br/>
      </w:r>
      <w:r w:rsidR="00396F33">
        <w:rPr>
          <w:rFonts w:ascii="Arial" w:hAnsi="Arial" w:cs="Arial"/>
          <w:sz w:val="24"/>
          <w:szCs w:val="24"/>
        </w:rPr>
        <w:t xml:space="preserve">z problemami zadłużeń swoich szpitali. </w:t>
      </w:r>
      <w:r w:rsidR="00C03E0C">
        <w:rPr>
          <w:rFonts w:ascii="Arial" w:hAnsi="Arial" w:cs="Arial"/>
          <w:sz w:val="24"/>
          <w:szCs w:val="24"/>
        </w:rPr>
        <w:t xml:space="preserve">Pani Renata Butryn przypomniała, iż na jednej z poprzednich sesji stwierdziła, że pan Nadbereżny jest w pierwszej kolejności funkcjonariuszem partyjnym, w drugiej </w:t>
      </w:r>
      <w:r w:rsidR="006D42AE">
        <w:rPr>
          <w:rFonts w:ascii="Arial" w:hAnsi="Arial" w:cs="Arial"/>
          <w:sz w:val="24"/>
          <w:szCs w:val="24"/>
        </w:rPr>
        <w:t>Prezydent</w:t>
      </w:r>
      <w:r w:rsidR="00C03E0C">
        <w:rPr>
          <w:rFonts w:ascii="Arial" w:hAnsi="Arial" w:cs="Arial"/>
          <w:sz w:val="24"/>
          <w:szCs w:val="24"/>
        </w:rPr>
        <w:t xml:space="preserve">em miasta. Pani Butryn zacytowała wypowiedź pana Nadbereżnego: „tak, jestem funkcjonariuszem partyjnym i dlatego Stalowa Wola otrzymuje takie środki finansowe”. Pani Butryn uważa, iż ta sytuacja jest także upokarzająca dla </w:t>
      </w:r>
      <w:r w:rsidR="006D42AE">
        <w:rPr>
          <w:rFonts w:ascii="Arial" w:hAnsi="Arial" w:cs="Arial"/>
          <w:sz w:val="24"/>
          <w:szCs w:val="24"/>
        </w:rPr>
        <w:t>Prezydent</w:t>
      </w:r>
      <w:r w:rsidR="00C03E0C">
        <w:rPr>
          <w:rFonts w:ascii="Arial" w:hAnsi="Arial" w:cs="Arial"/>
          <w:sz w:val="24"/>
          <w:szCs w:val="24"/>
        </w:rPr>
        <w:t xml:space="preserve">a jako gospodarza miasta. </w:t>
      </w:r>
    </w:p>
    <w:p w:rsidR="00A42BF0" w:rsidRDefault="00A42BF0" w:rsidP="00FE2BCF">
      <w:pPr>
        <w:spacing w:line="276" w:lineRule="auto"/>
        <w:jc w:val="both"/>
        <w:rPr>
          <w:rFonts w:ascii="Arial" w:hAnsi="Arial" w:cs="Arial"/>
          <w:sz w:val="24"/>
          <w:szCs w:val="24"/>
        </w:rPr>
      </w:pPr>
      <w:r>
        <w:rPr>
          <w:rFonts w:ascii="Arial" w:hAnsi="Arial" w:cs="Arial"/>
          <w:sz w:val="24"/>
          <w:szCs w:val="24"/>
        </w:rPr>
        <w:t>Pani Butryn przyt</w:t>
      </w:r>
      <w:r w:rsidR="00CD1B3B">
        <w:rPr>
          <w:rFonts w:ascii="Arial" w:hAnsi="Arial" w:cs="Arial"/>
          <w:sz w:val="24"/>
          <w:szCs w:val="24"/>
        </w:rPr>
        <w:t>oczyła datę czerwiec 2009 roku, kiedy</w:t>
      </w:r>
      <w:r>
        <w:rPr>
          <w:rFonts w:ascii="Arial" w:hAnsi="Arial" w:cs="Arial"/>
          <w:sz w:val="24"/>
          <w:szCs w:val="24"/>
        </w:rPr>
        <w:t xml:space="preserve"> HSW otrzymała 60 mln zł nieoprocentowanej pożyczki w ogromnym kryzysie i kontrakt na 100 mln zł na kupno sprzętu wojskowego, co pozwoliło uratować Hutę, członkowie związków zawodowych mieli w tym duży udział. W 2013 roku </w:t>
      </w:r>
      <w:r w:rsidR="007305DB">
        <w:rPr>
          <w:rFonts w:ascii="Arial" w:hAnsi="Arial" w:cs="Arial"/>
          <w:sz w:val="24"/>
          <w:szCs w:val="24"/>
        </w:rPr>
        <w:t>H</w:t>
      </w:r>
      <w:r w:rsidR="00CD1B3B">
        <w:rPr>
          <w:rFonts w:ascii="Arial" w:hAnsi="Arial" w:cs="Arial"/>
          <w:sz w:val="24"/>
          <w:szCs w:val="24"/>
        </w:rPr>
        <w:t>uta zaczęła</w:t>
      </w:r>
      <w:r>
        <w:rPr>
          <w:rFonts w:ascii="Arial" w:hAnsi="Arial" w:cs="Arial"/>
          <w:sz w:val="24"/>
          <w:szCs w:val="24"/>
        </w:rPr>
        <w:t xml:space="preserve"> się rozwijać i wyszła z recesji, odbywał się proces modernizacji i rozbudowa lufowni. Wartość określona została n</w:t>
      </w:r>
      <w:r w:rsidR="00CD1B3B">
        <w:rPr>
          <w:rFonts w:ascii="Arial" w:hAnsi="Arial" w:cs="Arial"/>
          <w:sz w:val="24"/>
          <w:szCs w:val="24"/>
        </w:rPr>
        <w:t>a 35 mln zł, z czego 20 mln zł H</w:t>
      </w:r>
      <w:r>
        <w:rPr>
          <w:rFonts w:ascii="Arial" w:hAnsi="Arial" w:cs="Arial"/>
          <w:sz w:val="24"/>
          <w:szCs w:val="24"/>
        </w:rPr>
        <w:t>uta otrzymała z budżetu państwa. W latach 2011-2015 HSW ze środków państwowych i własnych zainw</w:t>
      </w:r>
      <w:r w:rsidR="00CD1B3B">
        <w:rPr>
          <w:rFonts w:ascii="Arial" w:hAnsi="Arial" w:cs="Arial"/>
          <w:sz w:val="24"/>
          <w:szCs w:val="24"/>
        </w:rPr>
        <w:t>estowała w</w:t>
      </w:r>
      <w:r>
        <w:rPr>
          <w:rFonts w:ascii="Arial" w:hAnsi="Arial" w:cs="Arial"/>
          <w:sz w:val="24"/>
          <w:szCs w:val="24"/>
        </w:rPr>
        <w:t xml:space="preserve"> rozwój 300 mln zł. Pani Butryn powiedziała, że do Huty Stalowa Wola został włączony A</w:t>
      </w:r>
      <w:r w:rsidR="001F57AB">
        <w:rPr>
          <w:rFonts w:ascii="Arial" w:hAnsi="Arial" w:cs="Arial"/>
          <w:sz w:val="24"/>
          <w:szCs w:val="24"/>
        </w:rPr>
        <w:t xml:space="preserve">utosan, a w ciągu 7 lat zmieniło się 8 prezesów Autosanu. </w:t>
      </w:r>
      <w:r w:rsidR="00AE1CD1">
        <w:rPr>
          <w:rFonts w:ascii="Arial" w:hAnsi="Arial" w:cs="Arial"/>
          <w:sz w:val="24"/>
          <w:szCs w:val="24"/>
        </w:rPr>
        <w:t>Autosan w latach 2016-2019 wygenerował straty w wysokości 65 mln zł. Jak powiedziała pani radna</w:t>
      </w:r>
      <w:r w:rsidR="00CD1B3B">
        <w:rPr>
          <w:rFonts w:ascii="Arial" w:hAnsi="Arial" w:cs="Arial"/>
          <w:sz w:val="24"/>
          <w:szCs w:val="24"/>
        </w:rPr>
        <w:t>,</w:t>
      </w:r>
      <w:r w:rsidR="00AE1CD1">
        <w:rPr>
          <w:rFonts w:ascii="Arial" w:hAnsi="Arial" w:cs="Arial"/>
          <w:sz w:val="24"/>
          <w:szCs w:val="24"/>
        </w:rPr>
        <w:t xml:space="preserve"> ze sprawozdania finansowego Autosanu wynika, że spółka ma ujemny kapitał – ponad 17 mln zł, starta z lat ubiegłych wynosi 85 mln zł</w:t>
      </w:r>
      <w:r w:rsidR="001213DE">
        <w:rPr>
          <w:rFonts w:ascii="Arial" w:hAnsi="Arial" w:cs="Arial"/>
          <w:sz w:val="24"/>
          <w:szCs w:val="24"/>
        </w:rPr>
        <w:t xml:space="preserve">. Dodała, że zobowiązania na koniec 2021 roku przekroczyły wartość 150 mln zł. Pani Butryn powiedziała, że sprawa ta była poruszana na Polskiej Grupie Zbrojeniowej, w trakcie prezentacji potwierdzono, że strata Autosanu przekracza 100 </w:t>
      </w:r>
      <w:r w:rsidR="001213DE">
        <w:rPr>
          <w:rFonts w:ascii="Arial" w:hAnsi="Arial" w:cs="Arial"/>
          <w:sz w:val="24"/>
          <w:szCs w:val="24"/>
        </w:rPr>
        <w:lastRenderedPageBreak/>
        <w:t xml:space="preserve">mln zł i brak kapitału na produkcję oraz odmowy banków na kredytowanie sprawiły, że Huta jako udziałowiec fabryki Autosan musi z 600 mln zł przeznaczyć 300 mln zł na Autosan.   </w:t>
      </w:r>
    </w:p>
    <w:p w:rsidR="00B32F36" w:rsidRDefault="002F7AF8" w:rsidP="002F7AF8">
      <w:pPr>
        <w:spacing w:line="276" w:lineRule="auto"/>
        <w:jc w:val="both"/>
        <w:rPr>
          <w:rFonts w:ascii="Arial" w:hAnsi="Arial" w:cs="Arial"/>
          <w:sz w:val="24"/>
          <w:szCs w:val="24"/>
        </w:rPr>
      </w:pPr>
      <w:r>
        <w:rPr>
          <w:rFonts w:ascii="Arial" w:hAnsi="Arial" w:cs="Arial"/>
          <w:sz w:val="24"/>
          <w:szCs w:val="24"/>
        </w:rPr>
        <w:t xml:space="preserve">Pan </w:t>
      </w:r>
      <w:r w:rsidR="00B32F36">
        <w:rPr>
          <w:rFonts w:ascii="Arial" w:hAnsi="Arial" w:cs="Arial"/>
          <w:sz w:val="24"/>
          <w:szCs w:val="24"/>
        </w:rPr>
        <w:t xml:space="preserve">Stanisław </w:t>
      </w:r>
      <w:r>
        <w:rPr>
          <w:rFonts w:ascii="Arial" w:hAnsi="Arial" w:cs="Arial"/>
          <w:sz w:val="24"/>
          <w:szCs w:val="24"/>
        </w:rPr>
        <w:t>Sobieraj zapytał</w:t>
      </w:r>
      <w:r w:rsidR="00CD1B3B">
        <w:rPr>
          <w:rFonts w:ascii="Arial" w:hAnsi="Arial" w:cs="Arial"/>
          <w:sz w:val="24"/>
          <w:szCs w:val="24"/>
        </w:rPr>
        <w:t>,</w:t>
      </w:r>
      <w:r>
        <w:rPr>
          <w:rFonts w:ascii="Arial" w:hAnsi="Arial" w:cs="Arial"/>
          <w:sz w:val="24"/>
          <w:szCs w:val="24"/>
        </w:rPr>
        <w:t xml:space="preserve"> czy rozliczamy prezesa HSW czy pana </w:t>
      </w:r>
      <w:r w:rsidR="006D42AE">
        <w:rPr>
          <w:rFonts w:ascii="Arial" w:hAnsi="Arial" w:cs="Arial"/>
          <w:sz w:val="24"/>
          <w:szCs w:val="24"/>
        </w:rPr>
        <w:t>Prezydent</w:t>
      </w:r>
      <w:r>
        <w:rPr>
          <w:rFonts w:ascii="Arial" w:hAnsi="Arial" w:cs="Arial"/>
          <w:sz w:val="24"/>
          <w:szCs w:val="24"/>
        </w:rPr>
        <w:t xml:space="preserve">a? </w:t>
      </w:r>
    </w:p>
    <w:p w:rsidR="0054121C" w:rsidRDefault="0054121C" w:rsidP="002F7AF8">
      <w:pPr>
        <w:spacing w:line="276" w:lineRule="auto"/>
        <w:jc w:val="both"/>
        <w:rPr>
          <w:rFonts w:ascii="Arial" w:hAnsi="Arial" w:cs="Arial"/>
          <w:sz w:val="24"/>
          <w:szCs w:val="24"/>
        </w:rPr>
      </w:pPr>
      <w:r>
        <w:rPr>
          <w:rFonts w:ascii="Arial" w:hAnsi="Arial" w:cs="Arial"/>
          <w:sz w:val="24"/>
          <w:szCs w:val="24"/>
        </w:rPr>
        <w:t xml:space="preserve">Pani Butryn odpowiedziała, że pan Nadbereżny wymienił jej nazwisko w kontekście, że nic się nie działo a pani Butryn się nie angażowała. Pani radna uważa, że było inaczej i bardzo się angażowała, co widać po efektach. </w:t>
      </w:r>
    </w:p>
    <w:p w:rsidR="002E4ACC" w:rsidRDefault="00923FEE" w:rsidP="002F7AF8">
      <w:pPr>
        <w:spacing w:line="276" w:lineRule="auto"/>
        <w:jc w:val="both"/>
        <w:rPr>
          <w:rFonts w:ascii="Arial" w:hAnsi="Arial" w:cs="Arial"/>
          <w:sz w:val="24"/>
          <w:szCs w:val="24"/>
        </w:rPr>
      </w:pPr>
      <w:r>
        <w:rPr>
          <w:rFonts w:ascii="Arial" w:hAnsi="Arial" w:cs="Arial"/>
          <w:sz w:val="24"/>
          <w:szCs w:val="24"/>
        </w:rPr>
        <w:t>Jak powiedziała pani Renata Butryn, na dzień 31 grudnia 2022 roku zameldowanych w Stalowej Woli było 54 tys. 599 mieszkańców, natomiast na koniec czerwca było ich już 54 tys. </w:t>
      </w:r>
      <w:r w:rsidR="00CD1B3B">
        <w:rPr>
          <w:rFonts w:ascii="Arial" w:hAnsi="Arial" w:cs="Arial"/>
          <w:sz w:val="24"/>
          <w:szCs w:val="24"/>
        </w:rPr>
        <w:t xml:space="preserve"> </w:t>
      </w:r>
      <w:r>
        <w:rPr>
          <w:rFonts w:ascii="Arial" w:hAnsi="Arial" w:cs="Arial"/>
          <w:sz w:val="24"/>
          <w:szCs w:val="24"/>
        </w:rPr>
        <w:t xml:space="preserve">210, więc ubyło 380 mieszkańców zameldowanych na </w:t>
      </w:r>
      <w:r w:rsidR="00963D5F">
        <w:rPr>
          <w:rFonts w:ascii="Arial" w:hAnsi="Arial" w:cs="Arial"/>
          <w:sz w:val="24"/>
          <w:szCs w:val="24"/>
        </w:rPr>
        <w:t xml:space="preserve">pobyt stały </w:t>
      </w:r>
      <w:r w:rsidR="00CD1B3B">
        <w:rPr>
          <w:rFonts w:ascii="Arial" w:hAnsi="Arial" w:cs="Arial"/>
          <w:sz w:val="24"/>
          <w:szCs w:val="24"/>
        </w:rPr>
        <w:br/>
      </w:r>
      <w:r w:rsidR="00963D5F">
        <w:rPr>
          <w:rFonts w:ascii="Arial" w:hAnsi="Arial" w:cs="Arial"/>
          <w:sz w:val="24"/>
          <w:szCs w:val="24"/>
        </w:rPr>
        <w:t>w Stalowej Woli</w:t>
      </w:r>
      <w:r>
        <w:rPr>
          <w:rFonts w:ascii="Arial" w:hAnsi="Arial" w:cs="Arial"/>
          <w:sz w:val="24"/>
          <w:szCs w:val="24"/>
        </w:rPr>
        <w:t xml:space="preserve">. </w:t>
      </w:r>
    </w:p>
    <w:p w:rsidR="00446BE6" w:rsidRDefault="00A07898" w:rsidP="002F7AF8">
      <w:pPr>
        <w:spacing w:line="276" w:lineRule="auto"/>
        <w:jc w:val="both"/>
        <w:rPr>
          <w:rFonts w:ascii="Arial" w:hAnsi="Arial" w:cs="Arial"/>
          <w:sz w:val="24"/>
          <w:szCs w:val="24"/>
        </w:rPr>
      </w:pPr>
      <w:r>
        <w:rPr>
          <w:rFonts w:ascii="Arial" w:hAnsi="Arial" w:cs="Arial"/>
          <w:sz w:val="24"/>
          <w:szCs w:val="24"/>
        </w:rPr>
        <w:t xml:space="preserve">Pani Renata Butryn zakomunikowała, iż </w:t>
      </w:r>
      <w:r w:rsidR="006D42AE">
        <w:rPr>
          <w:rFonts w:ascii="Arial" w:hAnsi="Arial" w:cs="Arial"/>
          <w:sz w:val="24"/>
          <w:szCs w:val="24"/>
        </w:rPr>
        <w:t>Prezydent</w:t>
      </w:r>
      <w:r>
        <w:rPr>
          <w:rFonts w:ascii="Arial" w:hAnsi="Arial" w:cs="Arial"/>
          <w:sz w:val="24"/>
          <w:szCs w:val="24"/>
        </w:rPr>
        <w:t xml:space="preserve"> stwierdził, że Stalowa Wola ma modelowy system opieki społecznej i dobre rozwiązania z zakresu opieki społecznej. </w:t>
      </w:r>
      <w:r w:rsidR="00F6674A">
        <w:rPr>
          <w:rFonts w:ascii="Arial" w:hAnsi="Arial" w:cs="Arial"/>
          <w:sz w:val="24"/>
          <w:szCs w:val="24"/>
        </w:rPr>
        <w:t xml:space="preserve">Radna uważa, że od kiedy jest członkiem komisji rodziny, opieki społecznej i zdrowia </w:t>
      </w:r>
      <w:r w:rsidR="00DF7C57">
        <w:rPr>
          <w:rFonts w:ascii="Arial" w:hAnsi="Arial" w:cs="Arial"/>
          <w:sz w:val="24"/>
          <w:szCs w:val="24"/>
        </w:rPr>
        <w:t xml:space="preserve">oraz komisji mieszkaniowej, wiele problemów, do których rozwiązywania jest zobowiązany samorząd, nie zostało podjętych i rozwiązanych. </w:t>
      </w:r>
      <w:r w:rsidR="00446BE6">
        <w:rPr>
          <w:rFonts w:ascii="Arial" w:hAnsi="Arial" w:cs="Arial"/>
          <w:sz w:val="24"/>
          <w:szCs w:val="24"/>
        </w:rPr>
        <w:t xml:space="preserve">Zdaniem radnej </w:t>
      </w:r>
      <w:r w:rsidR="00CD1B3B">
        <w:rPr>
          <w:rFonts w:ascii="Arial" w:hAnsi="Arial" w:cs="Arial"/>
          <w:sz w:val="24"/>
          <w:szCs w:val="24"/>
        </w:rPr>
        <w:br/>
      </w:r>
      <w:r w:rsidR="00446BE6">
        <w:rPr>
          <w:rFonts w:ascii="Arial" w:hAnsi="Arial" w:cs="Arial"/>
          <w:sz w:val="24"/>
          <w:szCs w:val="24"/>
        </w:rPr>
        <w:t xml:space="preserve">w Stalowej Woli nie ma mieszkań wspomaganych, w których mogłyby się schronić ofiary przemocy. Radna dodała, że nie wybudowano ani jednego mieszkania komunalnego. Pani Butryn przypomniała, iż </w:t>
      </w:r>
      <w:r w:rsidR="00CD1B3B">
        <w:rPr>
          <w:rFonts w:ascii="Arial" w:hAnsi="Arial" w:cs="Arial"/>
          <w:sz w:val="24"/>
          <w:szCs w:val="24"/>
        </w:rPr>
        <w:t xml:space="preserve">kiedyś </w:t>
      </w:r>
      <w:r w:rsidR="00446BE6">
        <w:rPr>
          <w:rFonts w:ascii="Arial" w:hAnsi="Arial" w:cs="Arial"/>
          <w:sz w:val="24"/>
          <w:szCs w:val="24"/>
        </w:rPr>
        <w:t xml:space="preserve">pytała co z osobami, które nie będą mogły aplikować do mieszkań przy ul. Orzeszkowej, bo ich nie będzie stać lub nie będą się kwalifikować, </w:t>
      </w:r>
      <w:r w:rsidR="00CD1B3B">
        <w:rPr>
          <w:rFonts w:ascii="Arial" w:hAnsi="Arial" w:cs="Arial"/>
          <w:sz w:val="24"/>
          <w:szCs w:val="24"/>
        </w:rPr>
        <w:t xml:space="preserve">zdaniem pani Butryn, </w:t>
      </w:r>
      <w:r w:rsidR="00446BE6">
        <w:rPr>
          <w:rFonts w:ascii="Arial" w:hAnsi="Arial" w:cs="Arial"/>
          <w:sz w:val="24"/>
          <w:szCs w:val="24"/>
        </w:rPr>
        <w:t xml:space="preserve">pan Nadbereżny powiedział wówczas, że </w:t>
      </w:r>
      <w:r w:rsidR="00CD1B3B">
        <w:rPr>
          <w:rFonts w:ascii="Arial" w:hAnsi="Arial" w:cs="Arial"/>
          <w:sz w:val="24"/>
          <w:szCs w:val="24"/>
        </w:rPr>
        <w:t>„</w:t>
      </w:r>
      <w:r w:rsidR="00446BE6">
        <w:rPr>
          <w:rFonts w:ascii="Arial" w:hAnsi="Arial" w:cs="Arial"/>
          <w:sz w:val="24"/>
          <w:szCs w:val="24"/>
        </w:rPr>
        <w:t>nie będzie budował mieszkań dla ż</w:t>
      </w:r>
      <w:r w:rsidR="00E02A43">
        <w:rPr>
          <w:rFonts w:ascii="Arial" w:hAnsi="Arial" w:cs="Arial"/>
          <w:sz w:val="24"/>
          <w:szCs w:val="24"/>
        </w:rPr>
        <w:t>uli</w:t>
      </w:r>
      <w:r w:rsidR="00CD1B3B">
        <w:rPr>
          <w:rFonts w:ascii="Arial" w:hAnsi="Arial" w:cs="Arial"/>
          <w:sz w:val="24"/>
          <w:szCs w:val="24"/>
        </w:rPr>
        <w:t>”</w:t>
      </w:r>
      <w:r w:rsidR="00E02A43">
        <w:rPr>
          <w:rFonts w:ascii="Arial" w:hAnsi="Arial" w:cs="Arial"/>
          <w:sz w:val="24"/>
          <w:szCs w:val="24"/>
        </w:rPr>
        <w:t xml:space="preserve">. Pani Butryn dodała, że są to kobiety z dziećmi. </w:t>
      </w:r>
    </w:p>
    <w:p w:rsidR="00446BE6" w:rsidRDefault="006D42AE" w:rsidP="002F7AF8">
      <w:pPr>
        <w:spacing w:line="276" w:lineRule="auto"/>
        <w:jc w:val="both"/>
        <w:rPr>
          <w:rFonts w:ascii="Arial" w:hAnsi="Arial" w:cs="Arial"/>
          <w:sz w:val="24"/>
          <w:szCs w:val="24"/>
        </w:rPr>
      </w:pPr>
      <w:r>
        <w:rPr>
          <w:rFonts w:ascii="Arial" w:hAnsi="Arial" w:cs="Arial"/>
          <w:sz w:val="24"/>
          <w:szCs w:val="24"/>
        </w:rPr>
        <w:t>Prezydent</w:t>
      </w:r>
      <w:r w:rsidR="00446BE6">
        <w:rPr>
          <w:rFonts w:ascii="Arial" w:hAnsi="Arial" w:cs="Arial"/>
          <w:sz w:val="24"/>
          <w:szCs w:val="24"/>
        </w:rPr>
        <w:t xml:space="preserve"> oznajmił, że niczego takiego nie mówił i poprosił o pokazanie takiego nagrania. </w:t>
      </w:r>
    </w:p>
    <w:p w:rsidR="00446BE6" w:rsidRDefault="00446BE6" w:rsidP="002F7AF8">
      <w:pPr>
        <w:spacing w:line="276" w:lineRule="auto"/>
        <w:jc w:val="both"/>
        <w:rPr>
          <w:rFonts w:ascii="Arial" w:hAnsi="Arial" w:cs="Arial"/>
          <w:sz w:val="24"/>
          <w:szCs w:val="24"/>
        </w:rPr>
      </w:pPr>
      <w:r>
        <w:rPr>
          <w:rFonts w:ascii="Arial" w:hAnsi="Arial" w:cs="Arial"/>
          <w:sz w:val="24"/>
          <w:szCs w:val="24"/>
        </w:rPr>
        <w:t>Pani Butryn odpowiedziała, ż</w:t>
      </w:r>
      <w:r w:rsidR="00E02A43">
        <w:rPr>
          <w:rFonts w:ascii="Arial" w:hAnsi="Arial" w:cs="Arial"/>
          <w:sz w:val="24"/>
          <w:szCs w:val="24"/>
        </w:rPr>
        <w:t xml:space="preserve">e teraz nie ma, ale wygeneruje. Zaznaczyła, że jest 160 osób na liście oczekujących, około 80 wniosków czeka na rozpatrzenie o wpisanie na listę. Pani Butryn uważa, że w przypadku gospodarki mieszkaniowej </w:t>
      </w:r>
      <w:r w:rsidR="001A2B5C">
        <w:rPr>
          <w:rFonts w:ascii="Arial" w:hAnsi="Arial" w:cs="Arial"/>
          <w:sz w:val="24"/>
          <w:szCs w:val="24"/>
        </w:rPr>
        <w:t xml:space="preserve">komunalnej </w:t>
      </w:r>
      <w:r w:rsidR="00CD1B3B">
        <w:rPr>
          <w:rFonts w:ascii="Arial" w:hAnsi="Arial" w:cs="Arial"/>
          <w:sz w:val="24"/>
          <w:szCs w:val="24"/>
        </w:rPr>
        <w:br/>
      </w:r>
      <w:r w:rsidR="001A2B5C">
        <w:rPr>
          <w:rFonts w:ascii="Arial" w:hAnsi="Arial" w:cs="Arial"/>
          <w:sz w:val="24"/>
          <w:szCs w:val="24"/>
        </w:rPr>
        <w:t xml:space="preserve">i mieszkań socjalnych </w:t>
      </w:r>
      <w:r w:rsidR="00E02A43">
        <w:rPr>
          <w:rFonts w:ascii="Arial" w:hAnsi="Arial" w:cs="Arial"/>
          <w:sz w:val="24"/>
          <w:szCs w:val="24"/>
        </w:rPr>
        <w:t xml:space="preserve">miasto jest w dramatycznej sytuacji. </w:t>
      </w:r>
    </w:p>
    <w:p w:rsidR="001A2B5C" w:rsidRDefault="001A2B5C" w:rsidP="002F7AF8">
      <w:pPr>
        <w:spacing w:line="276" w:lineRule="auto"/>
        <w:jc w:val="both"/>
        <w:rPr>
          <w:rFonts w:ascii="Arial" w:hAnsi="Arial" w:cs="Arial"/>
          <w:sz w:val="24"/>
          <w:szCs w:val="24"/>
        </w:rPr>
      </w:pPr>
      <w:r>
        <w:rPr>
          <w:rFonts w:ascii="Arial" w:hAnsi="Arial" w:cs="Arial"/>
          <w:sz w:val="24"/>
          <w:szCs w:val="24"/>
        </w:rPr>
        <w:t xml:space="preserve">Kolejny temat poruszony przez panią radną Renatę Butryn dotyczył opieki nad osobami starszymi, które są schorowane i należy im pomóc. Radna zwróciła się </w:t>
      </w:r>
      <w:r w:rsidR="00CD1B3B">
        <w:rPr>
          <w:rFonts w:ascii="Arial" w:hAnsi="Arial" w:cs="Arial"/>
          <w:sz w:val="24"/>
          <w:szCs w:val="24"/>
        </w:rPr>
        <w:br/>
      </w:r>
      <w:r>
        <w:rPr>
          <w:rFonts w:ascii="Arial" w:hAnsi="Arial" w:cs="Arial"/>
          <w:sz w:val="24"/>
          <w:szCs w:val="24"/>
        </w:rPr>
        <w:t xml:space="preserve">z prośbą o zwiększenie ilości miejsc dla seniorów w Dziennym Domu Senior Plus. Zdaniem radnej, w Stalowej Woli rośnie liczba osób w wieku poprodukcyjnym, jest to ponad 28 procent. </w:t>
      </w:r>
      <w:r w:rsidR="00A42FD7">
        <w:rPr>
          <w:rFonts w:ascii="Arial" w:hAnsi="Arial" w:cs="Arial"/>
          <w:sz w:val="24"/>
          <w:szCs w:val="24"/>
        </w:rPr>
        <w:t xml:space="preserve">Często osoby z demencją, które nie mają pomocy rodziny, nie radzą sobie z codziennymi obowiązkami. Radna dodała, iż wspólnoty mieszkaniowe </w:t>
      </w:r>
      <w:r w:rsidR="00CD1B3B">
        <w:rPr>
          <w:rFonts w:ascii="Arial" w:hAnsi="Arial" w:cs="Arial"/>
          <w:sz w:val="24"/>
          <w:szCs w:val="24"/>
        </w:rPr>
        <w:br/>
      </w:r>
      <w:r w:rsidR="00A42FD7">
        <w:rPr>
          <w:rFonts w:ascii="Arial" w:hAnsi="Arial" w:cs="Arial"/>
          <w:sz w:val="24"/>
          <w:szCs w:val="24"/>
        </w:rPr>
        <w:t xml:space="preserve">i spółdzielnie mieszkaniowe zgłaszają sytuacje, kiedy takie osoby stanowią zagrożenie dla siebie i sąsiadów. Pani radna poinformowała, iż napisała do </w:t>
      </w:r>
      <w:r w:rsidR="006D42AE">
        <w:rPr>
          <w:rFonts w:ascii="Arial" w:hAnsi="Arial" w:cs="Arial"/>
          <w:sz w:val="24"/>
          <w:szCs w:val="24"/>
        </w:rPr>
        <w:t>Prezydent</w:t>
      </w:r>
      <w:r w:rsidR="00A42FD7">
        <w:rPr>
          <w:rFonts w:ascii="Arial" w:hAnsi="Arial" w:cs="Arial"/>
          <w:sz w:val="24"/>
          <w:szCs w:val="24"/>
        </w:rPr>
        <w:t xml:space="preserve">a w tej sprawie list i otrzymała poniżającą odpowiedź. Radna zapytała, jak gmina planuje rozwiązać problem opieki prawnej nad takimi osobami. Pani Butryn powiedziała, iż </w:t>
      </w:r>
      <w:r w:rsidR="00CD1B3B">
        <w:rPr>
          <w:rFonts w:ascii="Arial" w:hAnsi="Arial" w:cs="Arial"/>
          <w:sz w:val="24"/>
          <w:szCs w:val="24"/>
        </w:rPr>
        <w:br/>
      </w:r>
      <w:r w:rsidR="00A42FD7">
        <w:rPr>
          <w:rFonts w:ascii="Arial" w:hAnsi="Arial" w:cs="Arial"/>
          <w:sz w:val="24"/>
          <w:szCs w:val="24"/>
        </w:rPr>
        <w:t xml:space="preserve">w odpowiedzi przeczytała między innymi, że skoro jest zagrożenie to należy </w:t>
      </w:r>
      <w:r w:rsidR="00A42FD7">
        <w:rPr>
          <w:rFonts w:ascii="Arial" w:hAnsi="Arial" w:cs="Arial"/>
          <w:sz w:val="24"/>
          <w:szCs w:val="24"/>
        </w:rPr>
        <w:lastRenderedPageBreak/>
        <w:t xml:space="preserve">zawiadomić straż pożarną. </w:t>
      </w:r>
      <w:r w:rsidR="00D36550">
        <w:rPr>
          <w:rFonts w:ascii="Arial" w:hAnsi="Arial" w:cs="Arial"/>
          <w:sz w:val="24"/>
          <w:szCs w:val="24"/>
        </w:rPr>
        <w:t>Zda</w:t>
      </w:r>
      <w:r w:rsidR="001A659A">
        <w:rPr>
          <w:rFonts w:ascii="Arial" w:hAnsi="Arial" w:cs="Arial"/>
          <w:sz w:val="24"/>
          <w:szCs w:val="24"/>
        </w:rPr>
        <w:t>niem radnej</w:t>
      </w:r>
      <w:r w:rsidR="00D36550">
        <w:rPr>
          <w:rFonts w:ascii="Arial" w:hAnsi="Arial" w:cs="Arial"/>
          <w:sz w:val="24"/>
          <w:szCs w:val="24"/>
        </w:rPr>
        <w:t>,</w:t>
      </w:r>
      <w:r w:rsidR="001A659A">
        <w:rPr>
          <w:rFonts w:ascii="Arial" w:hAnsi="Arial" w:cs="Arial"/>
          <w:sz w:val="24"/>
          <w:szCs w:val="24"/>
        </w:rPr>
        <w:t xml:space="preserve"> gmina nie wykonuje swoich obowiązków w zakresie opieki nad starszymi i schorowanymi seniorami. </w:t>
      </w:r>
    </w:p>
    <w:p w:rsidR="00796A5C" w:rsidRDefault="00796A5C" w:rsidP="002F7AF8">
      <w:pPr>
        <w:spacing w:line="276" w:lineRule="auto"/>
        <w:jc w:val="both"/>
        <w:rPr>
          <w:rFonts w:ascii="Arial" w:hAnsi="Arial" w:cs="Arial"/>
          <w:sz w:val="24"/>
          <w:szCs w:val="24"/>
        </w:rPr>
      </w:pPr>
      <w:r>
        <w:rPr>
          <w:rFonts w:ascii="Arial" w:hAnsi="Arial" w:cs="Arial"/>
          <w:sz w:val="24"/>
          <w:szCs w:val="24"/>
        </w:rPr>
        <w:t>Pani Renata Butryn wróciła jeszcze do tematu mieszkań. Przypomniała, iż radni zwracali uwagę na wiele trudności, które wystąpią przy realizacji projektu Społecznej Inicjatywy Mieszkaniowej, chodziło między innymi o kanalizację, odprowadzenie wody, ogrzewanie itd. Radni wskazywali na problem inflacji i wzrost cen za materiały budowalne</w:t>
      </w:r>
      <w:r w:rsidR="001471A3">
        <w:rPr>
          <w:rFonts w:ascii="Arial" w:hAnsi="Arial" w:cs="Arial"/>
          <w:sz w:val="24"/>
          <w:szCs w:val="24"/>
        </w:rPr>
        <w:t xml:space="preserve">, zdaniem radnej zostali wyśmiani a mieli rację. </w:t>
      </w:r>
      <w:r w:rsidR="00EA3542">
        <w:rPr>
          <w:rFonts w:ascii="Arial" w:hAnsi="Arial" w:cs="Arial"/>
          <w:sz w:val="24"/>
          <w:szCs w:val="24"/>
        </w:rPr>
        <w:t xml:space="preserve">Pani Renata Butryn prosiła, aby zwrócić uwagę na to, że opozycja bardzo często ma rację i warto wziąć pod uwagę te uwagi. </w:t>
      </w:r>
    </w:p>
    <w:p w:rsidR="00B32F36" w:rsidRDefault="006D42AE" w:rsidP="004826A4">
      <w:pPr>
        <w:spacing w:line="276" w:lineRule="auto"/>
        <w:jc w:val="both"/>
        <w:rPr>
          <w:rFonts w:ascii="Arial" w:hAnsi="Arial" w:cs="Arial"/>
          <w:sz w:val="24"/>
          <w:szCs w:val="24"/>
        </w:rPr>
      </w:pPr>
      <w:r>
        <w:rPr>
          <w:rFonts w:ascii="Arial" w:hAnsi="Arial" w:cs="Arial"/>
          <w:sz w:val="24"/>
          <w:szCs w:val="24"/>
        </w:rPr>
        <w:t>Prezydent</w:t>
      </w:r>
      <w:r w:rsidR="00B01E87">
        <w:rPr>
          <w:rFonts w:ascii="Arial" w:hAnsi="Arial" w:cs="Arial"/>
          <w:sz w:val="24"/>
          <w:szCs w:val="24"/>
        </w:rPr>
        <w:t xml:space="preserve"> Miasta Stalowej Woli </w:t>
      </w:r>
      <w:r w:rsidR="001D0AA9">
        <w:rPr>
          <w:rFonts w:ascii="Arial" w:hAnsi="Arial" w:cs="Arial"/>
          <w:sz w:val="24"/>
          <w:szCs w:val="24"/>
        </w:rPr>
        <w:t xml:space="preserve">powiedział, że przychodzi mu na myśl maksyma „Wszystko jest polityką, ale polityka to nie wszystko”. Pan Nadbereżny zwrócił się do pani Renaty Butryn zaznaczając, że pani Butryn realizując swój mandat w radzie miasta czy mandat poselski nie rozumiała zasad wynikających z tego powiedzenia. </w:t>
      </w:r>
      <w:r>
        <w:rPr>
          <w:rFonts w:ascii="Arial" w:hAnsi="Arial" w:cs="Arial"/>
          <w:sz w:val="24"/>
          <w:szCs w:val="24"/>
        </w:rPr>
        <w:t>Prezydent</w:t>
      </w:r>
      <w:r w:rsidR="004826A4">
        <w:rPr>
          <w:rFonts w:ascii="Arial" w:hAnsi="Arial" w:cs="Arial"/>
          <w:sz w:val="24"/>
          <w:szCs w:val="24"/>
        </w:rPr>
        <w:t xml:space="preserve"> dodał, że działania rządu, samorządu, działania inwestycyjne </w:t>
      </w:r>
      <w:r w:rsidR="002E7C02">
        <w:rPr>
          <w:rFonts w:ascii="Arial" w:hAnsi="Arial" w:cs="Arial"/>
          <w:sz w:val="24"/>
          <w:szCs w:val="24"/>
        </w:rPr>
        <w:t xml:space="preserve">i rozwojowe są elementem polityki. Zdaniem </w:t>
      </w:r>
      <w:r>
        <w:rPr>
          <w:rFonts w:ascii="Arial" w:hAnsi="Arial" w:cs="Arial"/>
          <w:sz w:val="24"/>
          <w:szCs w:val="24"/>
        </w:rPr>
        <w:t>Prezydent</w:t>
      </w:r>
      <w:r w:rsidR="002E7C02">
        <w:rPr>
          <w:rFonts w:ascii="Arial" w:hAnsi="Arial" w:cs="Arial"/>
          <w:sz w:val="24"/>
          <w:szCs w:val="24"/>
        </w:rPr>
        <w:t xml:space="preserve">a polityka jest w takich działaniach wszędzie i wymaga umiejętności i przygotowania, jeżeli ktoś tego nie rozumie, później widać efekty w postaci 15 mln zł dla Stalowej Woli. </w:t>
      </w:r>
      <w:r w:rsidR="00B36643">
        <w:rPr>
          <w:rFonts w:ascii="Arial" w:hAnsi="Arial" w:cs="Arial"/>
          <w:sz w:val="24"/>
          <w:szCs w:val="24"/>
        </w:rPr>
        <w:t xml:space="preserve">Pan Nadbereżny dodał, że pani Butryn nie rozumiała, iż istotą polityki jest aktywne działanie. </w:t>
      </w:r>
      <w:r>
        <w:rPr>
          <w:rFonts w:ascii="Arial" w:hAnsi="Arial" w:cs="Arial"/>
          <w:sz w:val="24"/>
          <w:szCs w:val="24"/>
        </w:rPr>
        <w:t>Prezydent</w:t>
      </w:r>
      <w:r w:rsidR="00E45B64">
        <w:rPr>
          <w:rFonts w:ascii="Arial" w:hAnsi="Arial" w:cs="Arial"/>
          <w:sz w:val="24"/>
          <w:szCs w:val="24"/>
        </w:rPr>
        <w:t xml:space="preserve"> powiedział, iż polityka to nie wszystko i jest pewien, że choćby pani Butryn szukała to żadnego </w:t>
      </w:r>
      <w:r w:rsidR="005C064F">
        <w:rPr>
          <w:rFonts w:ascii="Arial" w:hAnsi="Arial" w:cs="Arial"/>
          <w:sz w:val="24"/>
          <w:szCs w:val="24"/>
        </w:rPr>
        <w:br/>
      </w:r>
      <w:r w:rsidR="00E45B64">
        <w:rPr>
          <w:rFonts w:ascii="Arial" w:hAnsi="Arial" w:cs="Arial"/>
          <w:sz w:val="24"/>
          <w:szCs w:val="24"/>
        </w:rPr>
        <w:t xml:space="preserve">z mieszkańców </w:t>
      </w:r>
      <w:r>
        <w:rPr>
          <w:rFonts w:ascii="Arial" w:hAnsi="Arial" w:cs="Arial"/>
          <w:sz w:val="24"/>
          <w:szCs w:val="24"/>
        </w:rPr>
        <w:t>Prezydent</w:t>
      </w:r>
      <w:r w:rsidR="00E45B64">
        <w:rPr>
          <w:rFonts w:ascii="Arial" w:hAnsi="Arial" w:cs="Arial"/>
          <w:sz w:val="24"/>
          <w:szCs w:val="24"/>
        </w:rPr>
        <w:t xml:space="preserve"> nie nazwał </w:t>
      </w:r>
      <w:r w:rsidR="009378A3">
        <w:rPr>
          <w:rFonts w:ascii="Arial" w:hAnsi="Arial" w:cs="Arial"/>
          <w:sz w:val="24"/>
          <w:szCs w:val="24"/>
        </w:rPr>
        <w:t>„</w:t>
      </w:r>
      <w:r w:rsidR="00E45B64">
        <w:rPr>
          <w:rFonts w:ascii="Arial" w:hAnsi="Arial" w:cs="Arial"/>
          <w:sz w:val="24"/>
          <w:szCs w:val="24"/>
        </w:rPr>
        <w:t>żulem</w:t>
      </w:r>
      <w:r w:rsidR="009378A3">
        <w:rPr>
          <w:rFonts w:ascii="Arial" w:hAnsi="Arial" w:cs="Arial"/>
          <w:sz w:val="24"/>
          <w:szCs w:val="24"/>
        </w:rPr>
        <w:t>”</w:t>
      </w:r>
      <w:r w:rsidR="00E45B64">
        <w:rPr>
          <w:rFonts w:ascii="Arial" w:hAnsi="Arial" w:cs="Arial"/>
          <w:sz w:val="24"/>
          <w:szCs w:val="24"/>
        </w:rPr>
        <w:t xml:space="preserve">. </w:t>
      </w:r>
    </w:p>
    <w:p w:rsidR="00E45B64" w:rsidRDefault="00E45B64" w:rsidP="004826A4">
      <w:pPr>
        <w:spacing w:line="276" w:lineRule="auto"/>
        <w:jc w:val="both"/>
        <w:rPr>
          <w:rFonts w:ascii="Arial" w:hAnsi="Arial" w:cs="Arial"/>
          <w:sz w:val="24"/>
          <w:szCs w:val="24"/>
        </w:rPr>
      </w:pPr>
      <w:r w:rsidRPr="00665339">
        <w:rPr>
          <w:rFonts w:ascii="Arial" w:hAnsi="Arial" w:cs="Arial"/>
          <w:sz w:val="24"/>
          <w:szCs w:val="24"/>
        </w:rPr>
        <w:t>Pan Lucjusz Nadbereżny</w:t>
      </w:r>
      <w:r>
        <w:rPr>
          <w:rFonts w:ascii="Arial" w:hAnsi="Arial" w:cs="Arial"/>
          <w:sz w:val="24"/>
          <w:szCs w:val="24"/>
        </w:rPr>
        <w:t xml:space="preserve"> zaznaczył, że w przypadku mieszkań socjalnych </w:t>
      </w:r>
      <w:r w:rsidR="00665339">
        <w:rPr>
          <w:rFonts w:ascii="Arial" w:hAnsi="Arial" w:cs="Arial"/>
          <w:sz w:val="24"/>
          <w:szCs w:val="24"/>
        </w:rPr>
        <w:br/>
      </w:r>
      <w:r>
        <w:rPr>
          <w:rFonts w:ascii="Arial" w:hAnsi="Arial" w:cs="Arial"/>
          <w:sz w:val="24"/>
          <w:szCs w:val="24"/>
        </w:rPr>
        <w:t>i komunalnych występują problemy o charakterze pat</w:t>
      </w:r>
      <w:r w:rsidR="00665339">
        <w:rPr>
          <w:rFonts w:ascii="Arial" w:hAnsi="Arial" w:cs="Arial"/>
          <w:sz w:val="24"/>
          <w:szCs w:val="24"/>
        </w:rPr>
        <w:t>ologicznym stanowiące zagrożenie</w:t>
      </w:r>
      <w:r>
        <w:rPr>
          <w:rFonts w:ascii="Arial" w:hAnsi="Arial" w:cs="Arial"/>
          <w:sz w:val="24"/>
          <w:szCs w:val="24"/>
        </w:rPr>
        <w:t xml:space="preserve"> życia i zdrowia współlokatorów</w:t>
      </w:r>
      <w:r w:rsidR="00574CF0">
        <w:rPr>
          <w:rFonts w:ascii="Arial" w:hAnsi="Arial" w:cs="Arial"/>
          <w:sz w:val="24"/>
          <w:szCs w:val="24"/>
        </w:rPr>
        <w:t xml:space="preserve">, lecz nigdy nie powiedział, że dotyczy to </w:t>
      </w:r>
      <w:r w:rsidR="00665339">
        <w:rPr>
          <w:rFonts w:ascii="Arial" w:hAnsi="Arial" w:cs="Arial"/>
          <w:sz w:val="24"/>
          <w:szCs w:val="24"/>
        </w:rPr>
        <w:t>„</w:t>
      </w:r>
      <w:r w:rsidR="00574CF0">
        <w:rPr>
          <w:rFonts w:ascii="Arial" w:hAnsi="Arial" w:cs="Arial"/>
          <w:sz w:val="24"/>
          <w:szCs w:val="24"/>
        </w:rPr>
        <w:t>żuli</w:t>
      </w:r>
      <w:r w:rsidR="00665339">
        <w:rPr>
          <w:rFonts w:ascii="Arial" w:hAnsi="Arial" w:cs="Arial"/>
          <w:sz w:val="24"/>
          <w:szCs w:val="24"/>
        </w:rPr>
        <w:t>”</w:t>
      </w:r>
      <w:r>
        <w:rPr>
          <w:rFonts w:ascii="Arial" w:hAnsi="Arial" w:cs="Arial"/>
          <w:sz w:val="24"/>
          <w:szCs w:val="24"/>
        </w:rPr>
        <w:t xml:space="preserve">. </w:t>
      </w:r>
      <w:r w:rsidR="0018444D">
        <w:rPr>
          <w:rFonts w:ascii="Arial" w:hAnsi="Arial" w:cs="Arial"/>
          <w:sz w:val="24"/>
          <w:szCs w:val="24"/>
        </w:rPr>
        <w:t xml:space="preserve">Zdaniem </w:t>
      </w:r>
      <w:r w:rsidR="006D42AE">
        <w:rPr>
          <w:rFonts w:ascii="Arial" w:hAnsi="Arial" w:cs="Arial"/>
          <w:sz w:val="24"/>
          <w:szCs w:val="24"/>
        </w:rPr>
        <w:t>Prezydent</w:t>
      </w:r>
      <w:r w:rsidR="0018444D">
        <w:rPr>
          <w:rFonts w:ascii="Arial" w:hAnsi="Arial" w:cs="Arial"/>
          <w:sz w:val="24"/>
          <w:szCs w:val="24"/>
        </w:rPr>
        <w:t xml:space="preserve">a, osoby dewastujące i niszczące mieszkania oraz zakłócające porządek nie zasługują na darmowe mieszkanie od miasta, bo jest to niesprawiedliwe i prowadzi do dalszej patologii. Samorząd interesuje się osobami, które uczciwe pracują lub z przyczyn zdrowotnych nie mogą pracować. </w:t>
      </w:r>
      <w:r w:rsidR="006D42AE">
        <w:rPr>
          <w:rFonts w:ascii="Arial" w:hAnsi="Arial" w:cs="Arial"/>
          <w:sz w:val="24"/>
          <w:szCs w:val="24"/>
        </w:rPr>
        <w:t>Prezydent</w:t>
      </w:r>
      <w:r w:rsidR="00A0203F">
        <w:rPr>
          <w:rFonts w:ascii="Arial" w:hAnsi="Arial" w:cs="Arial"/>
          <w:sz w:val="24"/>
          <w:szCs w:val="24"/>
        </w:rPr>
        <w:t xml:space="preserve"> powiedział, że zmienił zdanie odnośnie mieszkań komunalnych i będą budowane takie bloki na terenie Stalowej Woli, gdyż zmieniły się zasady finansowania. </w:t>
      </w:r>
    </w:p>
    <w:p w:rsidR="00865BCE" w:rsidRDefault="006D42AE" w:rsidP="004826A4">
      <w:pPr>
        <w:spacing w:line="276" w:lineRule="auto"/>
        <w:jc w:val="both"/>
        <w:rPr>
          <w:rFonts w:ascii="Arial" w:hAnsi="Arial" w:cs="Arial"/>
          <w:sz w:val="24"/>
          <w:szCs w:val="24"/>
        </w:rPr>
      </w:pPr>
      <w:r>
        <w:rPr>
          <w:rFonts w:ascii="Arial" w:hAnsi="Arial" w:cs="Arial"/>
          <w:sz w:val="24"/>
          <w:szCs w:val="24"/>
        </w:rPr>
        <w:t>Prezydent</w:t>
      </w:r>
      <w:r w:rsidR="00865BCE">
        <w:rPr>
          <w:rFonts w:ascii="Arial" w:hAnsi="Arial" w:cs="Arial"/>
          <w:sz w:val="24"/>
          <w:szCs w:val="24"/>
        </w:rPr>
        <w:t xml:space="preserve"> Miasta Stalowej Woli powiedział, że system opieki społecznej nigdy nie będzie idealny</w:t>
      </w:r>
      <w:r w:rsidR="00D93C43">
        <w:rPr>
          <w:rFonts w:ascii="Arial" w:hAnsi="Arial" w:cs="Arial"/>
          <w:sz w:val="24"/>
          <w:szCs w:val="24"/>
        </w:rPr>
        <w:t>, gdyż następują zmiany, które odczuwa Miejski Ośrodek Pomocy Społecznej. Pan Nadbereżny zapytał, czy jak pani Butryn była posłem to nie było programów z Ministerstwa Pracy i Polityki Społecznej, aby budować mieszkania komunalne</w:t>
      </w:r>
      <w:r w:rsidR="00665339">
        <w:rPr>
          <w:rFonts w:ascii="Arial" w:hAnsi="Arial" w:cs="Arial"/>
          <w:sz w:val="24"/>
          <w:szCs w:val="24"/>
        </w:rPr>
        <w:t xml:space="preserve"> i stworzyć idealny system?</w:t>
      </w:r>
      <w:r w:rsidR="00FB43F1">
        <w:rPr>
          <w:rFonts w:ascii="Arial" w:hAnsi="Arial" w:cs="Arial"/>
          <w:sz w:val="24"/>
          <w:szCs w:val="24"/>
        </w:rPr>
        <w:t xml:space="preserve"> </w:t>
      </w:r>
      <w:r w:rsidR="00466454">
        <w:rPr>
          <w:rFonts w:ascii="Arial" w:hAnsi="Arial" w:cs="Arial"/>
          <w:sz w:val="24"/>
          <w:szCs w:val="24"/>
        </w:rPr>
        <w:t xml:space="preserve">Pan Lucjusz Nadbereżny poprosił, aby nie wyrywać z kontekstu części wypowiedzi i nie zarzucać mu czegoś, czego nie powiedział. </w:t>
      </w:r>
    </w:p>
    <w:p w:rsidR="00B66BE6" w:rsidRDefault="006D42AE" w:rsidP="004826A4">
      <w:pPr>
        <w:spacing w:line="276" w:lineRule="auto"/>
        <w:jc w:val="both"/>
        <w:rPr>
          <w:rFonts w:ascii="Arial" w:hAnsi="Arial" w:cs="Arial"/>
          <w:sz w:val="24"/>
          <w:szCs w:val="24"/>
        </w:rPr>
      </w:pPr>
      <w:r>
        <w:rPr>
          <w:rFonts w:ascii="Arial" w:hAnsi="Arial" w:cs="Arial"/>
          <w:sz w:val="24"/>
          <w:szCs w:val="24"/>
        </w:rPr>
        <w:t>Prezydent</w:t>
      </w:r>
      <w:r w:rsidR="00B66BE6">
        <w:rPr>
          <w:rFonts w:ascii="Arial" w:hAnsi="Arial" w:cs="Arial"/>
          <w:sz w:val="24"/>
          <w:szCs w:val="24"/>
        </w:rPr>
        <w:t xml:space="preserve"> powtórzył, że w czasach rządów Platformy Obywatelskiej do HSW trafiło 1 mld 400 tys. zł pomocy od państwa. Teraz Huta Stalowa Wola otrzymała 16 mld zł. Pan Nadbereżny zaznaczył, że Autosan miał problemy, lecz dzisiaj zarząd Huty Stalowa Wola przygotował projekt, </w:t>
      </w:r>
      <w:r w:rsidR="00665339">
        <w:rPr>
          <w:rFonts w:ascii="Arial" w:hAnsi="Arial" w:cs="Arial"/>
          <w:sz w:val="24"/>
          <w:szCs w:val="24"/>
        </w:rPr>
        <w:t>który będzie realizowany przez H</w:t>
      </w:r>
      <w:r w:rsidR="00B66BE6">
        <w:rPr>
          <w:rFonts w:ascii="Arial" w:hAnsi="Arial" w:cs="Arial"/>
          <w:sz w:val="24"/>
          <w:szCs w:val="24"/>
        </w:rPr>
        <w:t xml:space="preserve">utę, </w:t>
      </w:r>
      <w:r w:rsidR="00665339">
        <w:rPr>
          <w:rFonts w:ascii="Arial" w:hAnsi="Arial" w:cs="Arial"/>
          <w:sz w:val="24"/>
          <w:szCs w:val="24"/>
        </w:rPr>
        <w:t xml:space="preserve">a jest to </w:t>
      </w:r>
      <w:r w:rsidR="00B66BE6">
        <w:rPr>
          <w:rFonts w:ascii="Arial" w:hAnsi="Arial" w:cs="Arial"/>
          <w:sz w:val="24"/>
          <w:szCs w:val="24"/>
        </w:rPr>
        <w:t>wóz Waran 4x4.</w:t>
      </w:r>
      <w:r w:rsidR="003B7136">
        <w:rPr>
          <w:rFonts w:ascii="Arial" w:hAnsi="Arial" w:cs="Arial"/>
          <w:sz w:val="24"/>
          <w:szCs w:val="24"/>
        </w:rPr>
        <w:t xml:space="preserve"> </w:t>
      </w:r>
    </w:p>
    <w:p w:rsidR="00714736" w:rsidRDefault="00714736" w:rsidP="004826A4">
      <w:pPr>
        <w:spacing w:line="276" w:lineRule="auto"/>
        <w:jc w:val="both"/>
        <w:rPr>
          <w:rFonts w:ascii="Arial" w:hAnsi="Arial" w:cs="Arial"/>
          <w:sz w:val="24"/>
          <w:szCs w:val="24"/>
        </w:rPr>
      </w:pPr>
      <w:r>
        <w:rPr>
          <w:rFonts w:ascii="Arial" w:hAnsi="Arial" w:cs="Arial"/>
          <w:sz w:val="24"/>
          <w:szCs w:val="24"/>
        </w:rPr>
        <w:lastRenderedPageBreak/>
        <w:t>Pan Lucjusz Nadbereżny powiedział, że nie tylko on stoi przed oceną za rok poprzedni. Dodał, że n</w:t>
      </w:r>
      <w:r w:rsidR="00346E24">
        <w:rPr>
          <w:rFonts w:ascii="Arial" w:hAnsi="Arial" w:cs="Arial"/>
          <w:sz w:val="24"/>
          <w:szCs w:val="24"/>
        </w:rPr>
        <w:t>ie pozwoli, by pani Butryn używając</w:t>
      </w:r>
      <w:r>
        <w:rPr>
          <w:rFonts w:ascii="Arial" w:hAnsi="Arial" w:cs="Arial"/>
          <w:sz w:val="24"/>
          <w:szCs w:val="24"/>
        </w:rPr>
        <w:t xml:space="preserve"> kłamstw i manipulacji dokonywała oceny jego osoby, bo na to nie zasłużył. </w:t>
      </w:r>
    </w:p>
    <w:p w:rsidR="00B32F36" w:rsidRDefault="00466454" w:rsidP="005E4CAC">
      <w:pPr>
        <w:spacing w:line="276" w:lineRule="auto"/>
        <w:jc w:val="both"/>
        <w:rPr>
          <w:rFonts w:ascii="Arial" w:hAnsi="Arial" w:cs="Arial"/>
          <w:sz w:val="24"/>
          <w:szCs w:val="24"/>
        </w:rPr>
      </w:pPr>
      <w:r>
        <w:rPr>
          <w:rFonts w:ascii="Arial" w:hAnsi="Arial" w:cs="Arial"/>
          <w:sz w:val="24"/>
          <w:szCs w:val="24"/>
        </w:rPr>
        <w:t xml:space="preserve">Pani Renata Butryn </w:t>
      </w:r>
      <w:r w:rsidR="005E4CAC">
        <w:rPr>
          <w:rFonts w:ascii="Arial" w:hAnsi="Arial" w:cs="Arial"/>
          <w:sz w:val="24"/>
          <w:szCs w:val="24"/>
        </w:rPr>
        <w:t xml:space="preserve">odpowiedziała, iż nie interesuje ją manipulowanie i wyrywanie wypowiedzi z kontekstu. Pani radna dodała, że nigdy członkowie jej rodziny i ona sama nie korzystali ze stanowisk w spółkach Skarbu Państwa lub radach nadzorczych. </w:t>
      </w:r>
      <w:r w:rsidR="007B3A73">
        <w:rPr>
          <w:rFonts w:ascii="Arial" w:hAnsi="Arial" w:cs="Arial"/>
          <w:sz w:val="24"/>
          <w:szCs w:val="24"/>
        </w:rPr>
        <w:t>Pani Butryn dodała, że odszuk</w:t>
      </w:r>
      <w:r w:rsidR="00346E24">
        <w:rPr>
          <w:rFonts w:ascii="Arial" w:hAnsi="Arial" w:cs="Arial"/>
          <w:sz w:val="24"/>
          <w:szCs w:val="24"/>
        </w:rPr>
        <w:t>a i odtworzy nagranie, w którym</w:t>
      </w:r>
      <w:r w:rsidR="007B3A73">
        <w:rPr>
          <w:rFonts w:ascii="Arial" w:hAnsi="Arial" w:cs="Arial"/>
          <w:sz w:val="24"/>
          <w:szCs w:val="24"/>
        </w:rPr>
        <w:t xml:space="preserve"> </w:t>
      </w:r>
      <w:r w:rsidR="006D42AE">
        <w:rPr>
          <w:rFonts w:ascii="Arial" w:hAnsi="Arial" w:cs="Arial"/>
          <w:sz w:val="24"/>
          <w:szCs w:val="24"/>
        </w:rPr>
        <w:t>Prezydent</w:t>
      </w:r>
      <w:r w:rsidR="007B3A73">
        <w:rPr>
          <w:rFonts w:ascii="Arial" w:hAnsi="Arial" w:cs="Arial"/>
          <w:sz w:val="24"/>
          <w:szCs w:val="24"/>
        </w:rPr>
        <w:t xml:space="preserve"> nazywał mieszkańców </w:t>
      </w:r>
      <w:r w:rsidR="00346E24">
        <w:rPr>
          <w:rFonts w:ascii="Arial" w:hAnsi="Arial" w:cs="Arial"/>
          <w:sz w:val="24"/>
          <w:szCs w:val="24"/>
        </w:rPr>
        <w:t>„</w:t>
      </w:r>
      <w:r w:rsidR="007B3A73">
        <w:rPr>
          <w:rFonts w:ascii="Arial" w:hAnsi="Arial" w:cs="Arial"/>
          <w:sz w:val="24"/>
          <w:szCs w:val="24"/>
        </w:rPr>
        <w:t>żulami</w:t>
      </w:r>
      <w:r w:rsidR="00346E24">
        <w:rPr>
          <w:rFonts w:ascii="Arial" w:hAnsi="Arial" w:cs="Arial"/>
          <w:sz w:val="24"/>
          <w:szCs w:val="24"/>
        </w:rPr>
        <w:t>”</w:t>
      </w:r>
      <w:r w:rsidR="007B3A73">
        <w:rPr>
          <w:rFonts w:ascii="Arial" w:hAnsi="Arial" w:cs="Arial"/>
          <w:sz w:val="24"/>
          <w:szCs w:val="24"/>
        </w:rPr>
        <w:t xml:space="preserve">. </w:t>
      </w:r>
      <w:r w:rsidR="009E7C6D">
        <w:rPr>
          <w:rFonts w:ascii="Arial" w:hAnsi="Arial" w:cs="Arial"/>
          <w:sz w:val="24"/>
          <w:szCs w:val="24"/>
        </w:rPr>
        <w:t xml:space="preserve">Pani radna dodała, że w pierwszej kolejności trzyma się przyzwoitości a partia jest na dalszym planie. </w:t>
      </w:r>
    </w:p>
    <w:p w:rsidR="00B32F36" w:rsidRDefault="009256A6" w:rsidP="00231D17">
      <w:pPr>
        <w:spacing w:line="276" w:lineRule="auto"/>
        <w:jc w:val="both"/>
        <w:rPr>
          <w:rFonts w:ascii="Arial" w:hAnsi="Arial" w:cs="Arial"/>
          <w:sz w:val="24"/>
          <w:szCs w:val="24"/>
        </w:rPr>
      </w:pPr>
      <w:r>
        <w:rPr>
          <w:rFonts w:ascii="Arial" w:hAnsi="Arial" w:cs="Arial"/>
          <w:sz w:val="24"/>
          <w:szCs w:val="24"/>
        </w:rPr>
        <w:t xml:space="preserve">Głos zabrała pani Karolina Paleń, która przedstawiła dane dotyczące gospodarki mieszkaniowej w Stalowej Woli. </w:t>
      </w:r>
      <w:r w:rsidR="00E65372">
        <w:rPr>
          <w:rFonts w:ascii="Arial" w:hAnsi="Arial" w:cs="Arial"/>
          <w:sz w:val="24"/>
          <w:szCs w:val="24"/>
        </w:rPr>
        <w:t>N</w:t>
      </w:r>
      <w:r w:rsidR="00231D17">
        <w:rPr>
          <w:rFonts w:ascii="Arial" w:hAnsi="Arial" w:cs="Arial"/>
          <w:sz w:val="24"/>
          <w:szCs w:val="24"/>
        </w:rPr>
        <w:t xml:space="preserve">a liście przydziału mieszkań w 2021 roku było 130 nazwisk, na rok 2022 jest obecnie 125, lecz są tam osoby, które otrzymały już mieszkania, ale nie </w:t>
      </w:r>
      <w:r w:rsidR="00E65372">
        <w:rPr>
          <w:rFonts w:ascii="Arial" w:hAnsi="Arial" w:cs="Arial"/>
          <w:sz w:val="24"/>
          <w:szCs w:val="24"/>
        </w:rPr>
        <w:t>podpisały jeszcze umów</w:t>
      </w:r>
      <w:r w:rsidR="00231D17">
        <w:rPr>
          <w:rFonts w:ascii="Arial" w:hAnsi="Arial" w:cs="Arial"/>
          <w:sz w:val="24"/>
          <w:szCs w:val="24"/>
        </w:rPr>
        <w:t xml:space="preserve">. Są również osoby, które złożyły wniosek w 2023 roku i czekają aż </w:t>
      </w:r>
      <w:r w:rsidR="00E65372">
        <w:rPr>
          <w:rFonts w:ascii="Arial" w:hAnsi="Arial" w:cs="Arial"/>
          <w:sz w:val="24"/>
          <w:szCs w:val="24"/>
        </w:rPr>
        <w:t>zostanie rozpatrzony</w:t>
      </w:r>
      <w:r w:rsidR="00231D17">
        <w:rPr>
          <w:rFonts w:ascii="Arial" w:hAnsi="Arial" w:cs="Arial"/>
          <w:sz w:val="24"/>
          <w:szCs w:val="24"/>
        </w:rPr>
        <w:t>. Jak poinformowała pani Paleń, kilka miesięcy temu odbyło się posiedzenie komisji rodziny, opieki społ</w:t>
      </w:r>
      <w:r w:rsidR="00C22EF0">
        <w:rPr>
          <w:rFonts w:ascii="Arial" w:hAnsi="Arial" w:cs="Arial"/>
          <w:sz w:val="24"/>
          <w:szCs w:val="24"/>
        </w:rPr>
        <w:t xml:space="preserve">ecznej i zdrowia, podczas którego dyskutowano na temat mieszkań chronionych, wówczas pani Paleń zapytała ile rodzin skierowanych byłoby do takich mieszkań i pani dyrektor SOWiIK oraz pani z Zespołu Interdyscyplinarnego odpowiedziały, że żadna. </w:t>
      </w:r>
      <w:r w:rsidR="00564971">
        <w:rPr>
          <w:rFonts w:ascii="Arial" w:hAnsi="Arial" w:cs="Arial"/>
          <w:sz w:val="24"/>
          <w:szCs w:val="24"/>
        </w:rPr>
        <w:t xml:space="preserve">Pani Karolina Paleń powiedziała, że mieszkania chronione treningowe </w:t>
      </w:r>
      <w:r w:rsidR="00630166">
        <w:rPr>
          <w:rFonts w:ascii="Arial" w:hAnsi="Arial" w:cs="Arial"/>
          <w:sz w:val="24"/>
          <w:szCs w:val="24"/>
        </w:rPr>
        <w:t xml:space="preserve">dla osób niepełnosprawnych i innych </w:t>
      </w:r>
      <w:r w:rsidR="00564971">
        <w:rPr>
          <w:rFonts w:ascii="Arial" w:hAnsi="Arial" w:cs="Arial"/>
          <w:sz w:val="24"/>
          <w:szCs w:val="24"/>
        </w:rPr>
        <w:t>są potrzebne i powinny powstać, natomiast nie należy robić otoczki wśród ofiar przemocy, że te mieszkania są niezbę</w:t>
      </w:r>
      <w:r w:rsidR="00630166">
        <w:rPr>
          <w:rFonts w:ascii="Arial" w:hAnsi="Arial" w:cs="Arial"/>
          <w:sz w:val="24"/>
          <w:szCs w:val="24"/>
        </w:rPr>
        <w:t>dne. Jak dodała radna Paleń</w:t>
      </w:r>
      <w:r w:rsidR="00BB54BA">
        <w:rPr>
          <w:rFonts w:ascii="Arial" w:hAnsi="Arial" w:cs="Arial"/>
          <w:sz w:val="24"/>
          <w:szCs w:val="24"/>
        </w:rPr>
        <w:t>,</w:t>
      </w:r>
      <w:r w:rsidR="00630166">
        <w:rPr>
          <w:rFonts w:ascii="Arial" w:hAnsi="Arial" w:cs="Arial"/>
          <w:sz w:val="24"/>
          <w:szCs w:val="24"/>
        </w:rPr>
        <w:t xml:space="preserve"> wchodzi w życie </w:t>
      </w:r>
      <w:r w:rsidR="00BB54BA">
        <w:rPr>
          <w:rFonts w:ascii="Arial" w:hAnsi="Arial" w:cs="Arial"/>
          <w:sz w:val="24"/>
          <w:szCs w:val="24"/>
        </w:rPr>
        <w:t xml:space="preserve">nowelizacja ustawy o przeciwdziałaniu przemocy domowej i może być zmiana </w:t>
      </w:r>
      <w:r w:rsidR="00E65372">
        <w:rPr>
          <w:rFonts w:ascii="Arial" w:hAnsi="Arial" w:cs="Arial"/>
          <w:sz w:val="24"/>
          <w:szCs w:val="24"/>
        </w:rPr>
        <w:br/>
      </w:r>
      <w:r w:rsidR="00BB54BA">
        <w:rPr>
          <w:rFonts w:ascii="Arial" w:hAnsi="Arial" w:cs="Arial"/>
          <w:sz w:val="24"/>
          <w:szCs w:val="24"/>
        </w:rPr>
        <w:t xml:space="preserve">w zapisach dot. mieszkań chronionych, być może ofiary przemocy nie będą kierowane do mieszkań chronionych. </w:t>
      </w:r>
    </w:p>
    <w:p w:rsidR="00B32F36" w:rsidRDefault="00DF3FDB" w:rsidP="00DF3FDB">
      <w:pPr>
        <w:spacing w:line="276" w:lineRule="auto"/>
        <w:jc w:val="both"/>
        <w:rPr>
          <w:rFonts w:ascii="Arial" w:hAnsi="Arial" w:cs="Arial"/>
          <w:sz w:val="24"/>
          <w:szCs w:val="24"/>
        </w:rPr>
      </w:pPr>
      <w:r>
        <w:rPr>
          <w:rFonts w:ascii="Arial" w:hAnsi="Arial" w:cs="Arial"/>
          <w:sz w:val="24"/>
          <w:szCs w:val="24"/>
        </w:rPr>
        <w:t xml:space="preserve">Pan Mariusz Bajek powiedział, iż pamięta trudne początki, kiedy pan Nadbereżny został </w:t>
      </w:r>
      <w:r w:rsidR="006D42AE">
        <w:rPr>
          <w:rFonts w:ascii="Arial" w:hAnsi="Arial" w:cs="Arial"/>
          <w:sz w:val="24"/>
          <w:szCs w:val="24"/>
        </w:rPr>
        <w:t>Prezydent</w:t>
      </w:r>
      <w:r>
        <w:rPr>
          <w:rFonts w:ascii="Arial" w:hAnsi="Arial" w:cs="Arial"/>
          <w:sz w:val="24"/>
          <w:szCs w:val="24"/>
        </w:rPr>
        <w:t xml:space="preserve">em. Dodał, że budżet miasta wynosił około 200 mln zł i dyskutowano wówczas o zadłużeniu. Pan Bajek przypomniał, że wtedy zarzucano, że radni obiecywali nowe miejsca pracy a ich nie było. Jednak w kolejnych latach miasto zaczęło się rozwijać. Zdaniem radnego, należy podtrzymać obecny trend w rozwoju Stalowej Woli. </w:t>
      </w:r>
      <w:r w:rsidR="0083310F">
        <w:rPr>
          <w:rFonts w:ascii="Arial" w:hAnsi="Arial" w:cs="Arial"/>
          <w:sz w:val="24"/>
          <w:szCs w:val="24"/>
        </w:rPr>
        <w:t xml:space="preserve">Radny Bajek powiedział, że pamięta trudne czasy, sam przez chwilę był bezrobotny. Zdaniem pana Bajka, obecnie w Stalowej Woli nie ma bezrobocia, </w:t>
      </w:r>
      <w:r w:rsidR="00C528C2">
        <w:rPr>
          <w:rFonts w:ascii="Arial" w:hAnsi="Arial" w:cs="Arial"/>
          <w:sz w:val="24"/>
          <w:szCs w:val="24"/>
        </w:rPr>
        <w:br/>
      </w:r>
      <w:r w:rsidR="0083310F">
        <w:rPr>
          <w:rFonts w:ascii="Arial" w:hAnsi="Arial" w:cs="Arial"/>
          <w:sz w:val="24"/>
          <w:szCs w:val="24"/>
        </w:rPr>
        <w:t>a rynek pracy poszerza się</w:t>
      </w:r>
      <w:r w:rsidR="00AC7BE6">
        <w:rPr>
          <w:rFonts w:ascii="Arial" w:hAnsi="Arial" w:cs="Arial"/>
          <w:sz w:val="24"/>
          <w:szCs w:val="24"/>
        </w:rPr>
        <w:t xml:space="preserve"> i należy się z tego cieszyć. Radny zaznaczył, że czasami komunikacja jest utrudniona, wynika to z wielu obowiązków. </w:t>
      </w:r>
      <w:r w:rsidR="00D277CC">
        <w:rPr>
          <w:rFonts w:ascii="Arial" w:hAnsi="Arial" w:cs="Arial"/>
          <w:sz w:val="24"/>
          <w:szCs w:val="24"/>
        </w:rPr>
        <w:t xml:space="preserve">Radny wyraził poparcie dla działań </w:t>
      </w:r>
      <w:r w:rsidR="006D42AE">
        <w:rPr>
          <w:rFonts w:ascii="Arial" w:hAnsi="Arial" w:cs="Arial"/>
          <w:sz w:val="24"/>
          <w:szCs w:val="24"/>
        </w:rPr>
        <w:t>Prezydent</w:t>
      </w:r>
      <w:r w:rsidR="00D277CC">
        <w:rPr>
          <w:rFonts w:ascii="Arial" w:hAnsi="Arial" w:cs="Arial"/>
          <w:sz w:val="24"/>
          <w:szCs w:val="24"/>
        </w:rPr>
        <w:t xml:space="preserve">a. </w:t>
      </w:r>
    </w:p>
    <w:p w:rsidR="00B32F36" w:rsidRDefault="00EB7974" w:rsidP="00D85E7A">
      <w:pPr>
        <w:spacing w:line="276" w:lineRule="auto"/>
        <w:jc w:val="both"/>
        <w:rPr>
          <w:rFonts w:ascii="Arial" w:hAnsi="Arial" w:cs="Arial"/>
          <w:sz w:val="24"/>
          <w:szCs w:val="24"/>
        </w:rPr>
      </w:pPr>
      <w:r>
        <w:rPr>
          <w:rFonts w:ascii="Arial" w:hAnsi="Arial" w:cs="Arial"/>
          <w:sz w:val="24"/>
          <w:szCs w:val="24"/>
        </w:rPr>
        <w:t>Głos zabrała pani Paulina Miśko</w:t>
      </w:r>
      <w:r w:rsidR="005F643D">
        <w:rPr>
          <w:rFonts w:ascii="Arial" w:hAnsi="Arial" w:cs="Arial"/>
          <w:sz w:val="24"/>
          <w:szCs w:val="24"/>
        </w:rPr>
        <w:t>, która</w:t>
      </w:r>
      <w:r>
        <w:rPr>
          <w:rFonts w:ascii="Arial" w:hAnsi="Arial" w:cs="Arial"/>
          <w:sz w:val="24"/>
          <w:szCs w:val="24"/>
        </w:rPr>
        <w:t xml:space="preserve"> </w:t>
      </w:r>
      <w:r w:rsidR="00EA1B3A">
        <w:rPr>
          <w:rFonts w:ascii="Arial" w:hAnsi="Arial" w:cs="Arial"/>
          <w:sz w:val="24"/>
          <w:szCs w:val="24"/>
        </w:rPr>
        <w:t xml:space="preserve">powiedziała, iż głosowanie za wotum zaufania dla </w:t>
      </w:r>
      <w:r w:rsidR="006D42AE">
        <w:rPr>
          <w:rFonts w:ascii="Arial" w:hAnsi="Arial" w:cs="Arial"/>
          <w:sz w:val="24"/>
          <w:szCs w:val="24"/>
        </w:rPr>
        <w:t>Prezydent</w:t>
      </w:r>
      <w:r w:rsidR="00EA1B3A">
        <w:rPr>
          <w:rFonts w:ascii="Arial" w:hAnsi="Arial" w:cs="Arial"/>
          <w:sz w:val="24"/>
          <w:szCs w:val="24"/>
        </w:rPr>
        <w:t>a</w:t>
      </w:r>
      <w:r w:rsidR="00D85E7A">
        <w:rPr>
          <w:rFonts w:ascii="Arial" w:hAnsi="Arial" w:cs="Arial"/>
          <w:sz w:val="24"/>
          <w:szCs w:val="24"/>
        </w:rPr>
        <w:t xml:space="preserve"> Stalowej Woli</w:t>
      </w:r>
      <w:r w:rsidR="00EA1B3A">
        <w:rPr>
          <w:rFonts w:ascii="Arial" w:hAnsi="Arial" w:cs="Arial"/>
          <w:sz w:val="24"/>
          <w:szCs w:val="24"/>
        </w:rPr>
        <w:t xml:space="preserve"> jest wykazaniem poparcia dla odważnego, ambitnego </w:t>
      </w:r>
      <w:r w:rsidR="005F643D">
        <w:rPr>
          <w:rFonts w:ascii="Arial" w:hAnsi="Arial" w:cs="Arial"/>
          <w:sz w:val="24"/>
          <w:szCs w:val="24"/>
        </w:rPr>
        <w:br/>
      </w:r>
      <w:r w:rsidR="00EA1B3A">
        <w:rPr>
          <w:rFonts w:ascii="Arial" w:hAnsi="Arial" w:cs="Arial"/>
          <w:sz w:val="24"/>
          <w:szCs w:val="24"/>
        </w:rPr>
        <w:t xml:space="preserve">i inspirowanego ideą Centralnego Okręgu Przemysłowego </w:t>
      </w:r>
      <w:r w:rsidR="00D85E7A">
        <w:rPr>
          <w:rFonts w:ascii="Arial" w:hAnsi="Arial" w:cs="Arial"/>
          <w:sz w:val="24"/>
          <w:szCs w:val="24"/>
        </w:rPr>
        <w:t>projektu miasta, które posiada unikalną strefę inwestycyjną skierowaną do inwestorów posiadających nowoczesne technologie cywilne czy wojskowe. Radna dodała, iż jest to projekt, który realizuje potrzeby mieszkańców, tworząc infra</w:t>
      </w:r>
      <w:r w:rsidR="00A02942">
        <w:rPr>
          <w:rFonts w:ascii="Arial" w:hAnsi="Arial" w:cs="Arial"/>
          <w:sz w:val="24"/>
          <w:szCs w:val="24"/>
        </w:rPr>
        <w:t>strukturę kulturalną, edukacyjną</w:t>
      </w:r>
      <w:r w:rsidR="00D85E7A">
        <w:rPr>
          <w:rFonts w:ascii="Arial" w:hAnsi="Arial" w:cs="Arial"/>
          <w:sz w:val="24"/>
          <w:szCs w:val="24"/>
        </w:rPr>
        <w:t xml:space="preserve">, sportową i rekreacyjną, spełniając wysokie standardy jeżeli chodzi o ekologiczność. Radna zwróciła uwagę na strefę ekonomiczną o powierzchni ok. tysiąca hektarów, </w:t>
      </w:r>
      <w:r w:rsidR="00D85E7A">
        <w:rPr>
          <w:rFonts w:ascii="Arial" w:hAnsi="Arial" w:cs="Arial"/>
          <w:sz w:val="24"/>
          <w:szCs w:val="24"/>
        </w:rPr>
        <w:lastRenderedPageBreak/>
        <w:t xml:space="preserve">inwestycję zagraniczną firmy SK Nexilis, kameralizację terenów inwestycyjnych dla SK Nexilis oraz Huty Stalowa Wola. Pani Miśko powiedziała również o rekordowym wsparciu finansowym dla infrastruktury drogowej na terenie parku inwestycyjnego oraz budowie łącznika między strefą a drogą S-19. </w:t>
      </w:r>
      <w:r w:rsidR="00431501">
        <w:rPr>
          <w:rFonts w:ascii="Arial" w:hAnsi="Arial" w:cs="Arial"/>
          <w:sz w:val="24"/>
          <w:szCs w:val="24"/>
        </w:rPr>
        <w:t xml:space="preserve">Radna zwróciła uwagę na rozpoczęcie przez PGE Dystrybucja budowy przyłącza sieciowego o mocy 240 megawatów. </w:t>
      </w:r>
    </w:p>
    <w:p w:rsidR="00B32F36" w:rsidRDefault="009B0DD9" w:rsidP="0066301C">
      <w:pPr>
        <w:spacing w:line="276" w:lineRule="auto"/>
        <w:jc w:val="both"/>
        <w:rPr>
          <w:rFonts w:ascii="Arial" w:hAnsi="Arial" w:cs="Arial"/>
          <w:sz w:val="24"/>
          <w:szCs w:val="24"/>
        </w:rPr>
      </w:pPr>
      <w:r>
        <w:rPr>
          <w:rFonts w:ascii="Arial" w:hAnsi="Arial" w:cs="Arial"/>
          <w:sz w:val="24"/>
          <w:szCs w:val="24"/>
        </w:rPr>
        <w:t>Pan Franciszek Z</w:t>
      </w:r>
      <w:r w:rsidR="00EE4E33">
        <w:rPr>
          <w:rFonts w:ascii="Arial" w:hAnsi="Arial" w:cs="Arial"/>
          <w:sz w:val="24"/>
          <w:szCs w:val="24"/>
        </w:rPr>
        <w:t xml:space="preserve">aborowski zakomunikował, że </w:t>
      </w:r>
      <w:r w:rsidR="00A02942">
        <w:rPr>
          <w:rFonts w:ascii="Arial" w:hAnsi="Arial" w:cs="Arial"/>
          <w:sz w:val="24"/>
          <w:szCs w:val="24"/>
        </w:rPr>
        <w:t xml:space="preserve">w </w:t>
      </w:r>
      <w:r w:rsidR="00EE4E33">
        <w:rPr>
          <w:rFonts w:ascii="Arial" w:hAnsi="Arial" w:cs="Arial"/>
          <w:sz w:val="24"/>
          <w:szCs w:val="24"/>
        </w:rPr>
        <w:t>2010 roku zadłużenie miasta wynosiło 24 mln zł, natomiast w 2014 wynosiło 72 mln zł</w:t>
      </w:r>
      <w:r w:rsidR="0066301C">
        <w:rPr>
          <w:rFonts w:ascii="Arial" w:hAnsi="Arial" w:cs="Arial"/>
          <w:sz w:val="24"/>
          <w:szCs w:val="24"/>
        </w:rPr>
        <w:t>. Pan Zaborowski dodał, że radni nie powinni zabierać głosu na temat Huty, lecz cieszyć się, że ona istnieje. Pan Zaborowski zaznaczył, że HSW w 2016 roku była w trudnej sytuacji, a nie wynikało to ze złego zarządzania, lecz podpisane kontrakty powodowały, że im więcej się produkowało tym były większe starty.</w:t>
      </w:r>
      <w:r w:rsidR="00452772">
        <w:rPr>
          <w:rFonts w:ascii="Arial" w:hAnsi="Arial" w:cs="Arial"/>
          <w:sz w:val="24"/>
          <w:szCs w:val="24"/>
        </w:rPr>
        <w:t xml:space="preserve"> Radny powiedział, iż Huta dzisiaj ma się dobrze. </w:t>
      </w:r>
    </w:p>
    <w:p w:rsidR="00B32F36" w:rsidRDefault="00840C50" w:rsidP="00840C50">
      <w:pPr>
        <w:spacing w:line="276" w:lineRule="auto"/>
        <w:jc w:val="both"/>
        <w:rPr>
          <w:rFonts w:ascii="Arial" w:hAnsi="Arial" w:cs="Arial"/>
          <w:sz w:val="24"/>
          <w:szCs w:val="24"/>
        </w:rPr>
      </w:pPr>
      <w:r>
        <w:rPr>
          <w:rFonts w:ascii="Arial" w:hAnsi="Arial" w:cs="Arial"/>
          <w:sz w:val="24"/>
          <w:szCs w:val="24"/>
        </w:rPr>
        <w:t xml:space="preserve">Pan Piotr Rut w imieniu klubu radnych Prawa i Sprawiedliwości podziękował pracownikom Urzędu Miasta, którzy pracowali nad realizacją wszystkich zadań, które wymienił </w:t>
      </w:r>
      <w:r w:rsidR="006D42AE">
        <w:rPr>
          <w:rFonts w:ascii="Arial" w:hAnsi="Arial" w:cs="Arial"/>
          <w:sz w:val="24"/>
          <w:szCs w:val="24"/>
        </w:rPr>
        <w:t>Prezydent</w:t>
      </w:r>
      <w:r>
        <w:rPr>
          <w:rFonts w:ascii="Arial" w:hAnsi="Arial" w:cs="Arial"/>
          <w:sz w:val="24"/>
          <w:szCs w:val="24"/>
        </w:rPr>
        <w:t xml:space="preserve"> oraz nad pozostałymi. Radny podziękował pracownikom miejskich spółek oraz </w:t>
      </w:r>
      <w:r w:rsidR="006D42AE">
        <w:rPr>
          <w:rFonts w:ascii="Arial" w:hAnsi="Arial" w:cs="Arial"/>
          <w:sz w:val="24"/>
          <w:szCs w:val="24"/>
        </w:rPr>
        <w:t>Prezydent</w:t>
      </w:r>
      <w:r>
        <w:rPr>
          <w:rFonts w:ascii="Arial" w:hAnsi="Arial" w:cs="Arial"/>
          <w:sz w:val="24"/>
          <w:szCs w:val="24"/>
        </w:rPr>
        <w:t>owi za kierowanie zadaniami i programami oraz za to w jaki sposób zmienia się Stalowa Wola</w:t>
      </w:r>
      <w:r w:rsidR="001107E2">
        <w:rPr>
          <w:rFonts w:ascii="Arial" w:hAnsi="Arial" w:cs="Arial"/>
          <w:sz w:val="24"/>
          <w:szCs w:val="24"/>
        </w:rPr>
        <w:t xml:space="preserve">. Pan Rut powiedział, że radni PiS będą głosować za udzieleniem wotum zaufania oraz za udzieleniem absolutorium. </w:t>
      </w:r>
      <w:r>
        <w:rPr>
          <w:rFonts w:ascii="Arial" w:hAnsi="Arial" w:cs="Arial"/>
          <w:sz w:val="24"/>
          <w:szCs w:val="24"/>
        </w:rPr>
        <w:t xml:space="preserve"> </w:t>
      </w:r>
    </w:p>
    <w:p w:rsidR="007009AE" w:rsidRDefault="00C75BF6" w:rsidP="00C75BF6">
      <w:pPr>
        <w:spacing w:line="276" w:lineRule="auto"/>
        <w:jc w:val="both"/>
        <w:rPr>
          <w:rFonts w:ascii="Arial" w:hAnsi="Arial" w:cs="Arial"/>
          <w:sz w:val="24"/>
          <w:szCs w:val="24"/>
        </w:rPr>
      </w:pPr>
      <w:r>
        <w:rPr>
          <w:rFonts w:ascii="Arial" w:hAnsi="Arial" w:cs="Arial"/>
          <w:sz w:val="24"/>
          <w:szCs w:val="24"/>
        </w:rPr>
        <w:t xml:space="preserve">Pani Butryn powiedziała, że swoje dane opiera na informacjach od pana Trofiniaka </w:t>
      </w:r>
      <w:r w:rsidR="007A6D2C">
        <w:rPr>
          <w:rFonts w:ascii="Arial" w:hAnsi="Arial" w:cs="Arial"/>
          <w:sz w:val="24"/>
          <w:szCs w:val="24"/>
        </w:rPr>
        <w:br/>
      </w:r>
      <w:r>
        <w:rPr>
          <w:rFonts w:ascii="Arial" w:hAnsi="Arial" w:cs="Arial"/>
          <w:sz w:val="24"/>
          <w:szCs w:val="24"/>
        </w:rPr>
        <w:t xml:space="preserve">i pana Rusinka. Dodała, że pani Łukacijewska dzielnie wspierała panią Butryn </w:t>
      </w:r>
      <w:r w:rsidR="007A6D2C">
        <w:rPr>
          <w:rFonts w:ascii="Arial" w:hAnsi="Arial" w:cs="Arial"/>
          <w:sz w:val="24"/>
          <w:szCs w:val="24"/>
        </w:rPr>
        <w:br/>
      </w:r>
      <w:r>
        <w:rPr>
          <w:rFonts w:ascii="Arial" w:hAnsi="Arial" w:cs="Arial"/>
          <w:sz w:val="24"/>
          <w:szCs w:val="24"/>
        </w:rPr>
        <w:t xml:space="preserve">w każdym działaniu i podziękowała jej za to. </w:t>
      </w:r>
    </w:p>
    <w:p w:rsidR="00B32F36" w:rsidRDefault="007009AE" w:rsidP="00C75BF6">
      <w:pPr>
        <w:spacing w:line="276" w:lineRule="auto"/>
        <w:jc w:val="both"/>
        <w:rPr>
          <w:rFonts w:ascii="Arial" w:hAnsi="Arial" w:cs="Arial"/>
          <w:sz w:val="24"/>
          <w:szCs w:val="24"/>
        </w:rPr>
      </w:pPr>
      <w:r>
        <w:rPr>
          <w:rFonts w:ascii="Arial" w:hAnsi="Arial" w:cs="Arial"/>
          <w:sz w:val="24"/>
          <w:szCs w:val="24"/>
        </w:rPr>
        <w:t>Pan Stanisław Sobieraj zaznaczył, iż 2022 rok mimo wojny na Ukrainie i szalejącej inflacji był dobrym rokiem dla Stalowej Woli, któ</w:t>
      </w:r>
      <w:r w:rsidR="009514EA">
        <w:rPr>
          <w:rFonts w:ascii="Arial" w:hAnsi="Arial" w:cs="Arial"/>
          <w:sz w:val="24"/>
          <w:szCs w:val="24"/>
        </w:rPr>
        <w:t>ra</w:t>
      </w:r>
      <w:r>
        <w:rPr>
          <w:rFonts w:ascii="Arial" w:hAnsi="Arial" w:cs="Arial"/>
          <w:sz w:val="24"/>
          <w:szCs w:val="24"/>
        </w:rPr>
        <w:t xml:space="preserve"> dynamicznie się rozwija. Przewodniczący dodał, że szczególnie cieszą go inwestycje w infrastrukturę drogową – mała obwodnica Stalowej Woli z wiaduktem, </w:t>
      </w:r>
      <w:r w:rsidR="00EB3BE2">
        <w:rPr>
          <w:rFonts w:ascii="Arial" w:hAnsi="Arial" w:cs="Arial"/>
          <w:sz w:val="24"/>
          <w:szCs w:val="24"/>
        </w:rPr>
        <w:t>ul. Okulickiego, ul. Graniczna</w:t>
      </w:r>
      <w:r w:rsidR="009514EA">
        <w:rPr>
          <w:rFonts w:ascii="Arial" w:hAnsi="Arial" w:cs="Arial"/>
          <w:sz w:val="24"/>
          <w:szCs w:val="24"/>
        </w:rPr>
        <w:t>,</w:t>
      </w:r>
      <w:r w:rsidR="00EB3BE2">
        <w:rPr>
          <w:rFonts w:ascii="Arial" w:hAnsi="Arial" w:cs="Arial"/>
          <w:sz w:val="24"/>
          <w:szCs w:val="24"/>
        </w:rPr>
        <w:t xml:space="preserve"> gdzie wiadukt prowadzi do wyjazdu do ul. Brandwickiej. Przewodniczący zwrócił uwagę na inwestycje w oświatę, między innymi rozbudowę szkoły podstawowej nr 11, </w:t>
      </w:r>
      <w:r w:rsidR="009514EA">
        <w:rPr>
          <w:rFonts w:ascii="Arial" w:hAnsi="Arial" w:cs="Arial"/>
          <w:sz w:val="24"/>
          <w:szCs w:val="24"/>
        </w:rPr>
        <w:t>s</w:t>
      </w:r>
      <w:r w:rsidR="00EB3BE2">
        <w:rPr>
          <w:rFonts w:ascii="Arial" w:hAnsi="Arial" w:cs="Arial"/>
          <w:sz w:val="24"/>
          <w:szCs w:val="24"/>
        </w:rPr>
        <w:t>ali gimnastycznej w szkole podstawowe</w:t>
      </w:r>
      <w:r w:rsidR="009514EA">
        <w:rPr>
          <w:rFonts w:ascii="Arial" w:hAnsi="Arial" w:cs="Arial"/>
          <w:sz w:val="24"/>
          <w:szCs w:val="24"/>
        </w:rPr>
        <w:t>j nr 7 czy budowę</w:t>
      </w:r>
      <w:r w:rsidR="00EB3BE2">
        <w:rPr>
          <w:rFonts w:ascii="Arial" w:hAnsi="Arial" w:cs="Arial"/>
          <w:sz w:val="24"/>
          <w:szCs w:val="24"/>
        </w:rPr>
        <w:t xml:space="preserve"> żłobko-przedszkola. Zdaniem pana Sobieraja, </w:t>
      </w:r>
      <w:r w:rsidR="006D42AE">
        <w:rPr>
          <w:rFonts w:ascii="Arial" w:hAnsi="Arial" w:cs="Arial"/>
          <w:sz w:val="24"/>
          <w:szCs w:val="24"/>
        </w:rPr>
        <w:t>Prezydent</w:t>
      </w:r>
      <w:r w:rsidR="00EB3BE2">
        <w:rPr>
          <w:rFonts w:ascii="Arial" w:hAnsi="Arial" w:cs="Arial"/>
          <w:sz w:val="24"/>
          <w:szCs w:val="24"/>
        </w:rPr>
        <w:t xml:space="preserve"> jest osobą budzącą zaufanie. </w:t>
      </w:r>
    </w:p>
    <w:p w:rsidR="00D7134B" w:rsidRPr="00ED5C0A" w:rsidRDefault="00D7134B" w:rsidP="00D7134B">
      <w:pPr>
        <w:spacing w:line="276" w:lineRule="auto"/>
        <w:jc w:val="both"/>
        <w:rPr>
          <w:rFonts w:ascii="Arial" w:hAnsi="Arial" w:cs="Arial"/>
          <w:color w:val="000000" w:themeColor="text1"/>
          <w:sz w:val="24"/>
          <w:szCs w:val="24"/>
        </w:rPr>
      </w:pPr>
      <w:r w:rsidRPr="00ED5C0A">
        <w:rPr>
          <w:rFonts w:ascii="Arial" w:hAnsi="Arial" w:cs="Arial"/>
          <w:color w:val="000000" w:themeColor="text1"/>
          <w:sz w:val="24"/>
          <w:szCs w:val="24"/>
        </w:rPr>
        <w:t xml:space="preserve">Nikt z mieszkańców miasta Stalowej Woli nie zgłosił wniosku o udział w debacie nad </w:t>
      </w:r>
      <w:r>
        <w:rPr>
          <w:rFonts w:ascii="Arial" w:hAnsi="Arial" w:cs="Arial"/>
          <w:color w:val="000000" w:themeColor="text1"/>
          <w:sz w:val="24"/>
          <w:szCs w:val="24"/>
        </w:rPr>
        <w:t xml:space="preserve">raportem o stanie miasta za 2022 </w:t>
      </w:r>
      <w:r w:rsidRPr="00ED5C0A">
        <w:rPr>
          <w:rFonts w:ascii="Arial" w:hAnsi="Arial" w:cs="Arial"/>
          <w:color w:val="000000" w:themeColor="text1"/>
          <w:sz w:val="24"/>
          <w:szCs w:val="24"/>
        </w:rPr>
        <w:t>rok.</w:t>
      </w:r>
    </w:p>
    <w:p w:rsidR="00D7134B" w:rsidRDefault="00D7134B" w:rsidP="00D7134B">
      <w:pPr>
        <w:spacing w:line="276" w:lineRule="auto"/>
        <w:rPr>
          <w:rFonts w:ascii="Arial" w:hAnsi="Arial" w:cs="Arial"/>
          <w:sz w:val="24"/>
          <w:szCs w:val="24"/>
        </w:rPr>
      </w:pPr>
      <w:r w:rsidRPr="00A7728B">
        <w:rPr>
          <w:rFonts w:ascii="Arial" w:hAnsi="Arial" w:cs="Arial"/>
          <w:b/>
          <w:bCs/>
          <w:sz w:val="24"/>
          <w:szCs w:val="24"/>
          <w:u w:val="single"/>
        </w:rPr>
        <w:t>Głosowano w sprawie:</w:t>
      </w:r>
      <w:r w:rsidRPr="00A7728B">
        <w:rPr>
          <w:rFonts w:ascii="Arial" w:hAnsi="Arial" w:cs="Arial"/>
          <w:sz w:val="24"/>
          <w:szCs w:val="24"/>
        </w:rPr>
        <w:br/>
        <w:t>Projekt</w:t>
      </w:r>
      <w:r>
        <w:rPr>
          <w:rFonts w:ascii="Arial" w:hAnsi="Arial" w:cs="Arial"/>
          <w:sz w:val="24"/>
          <w:szCs w:val="24"/>
        </w:rPr>
        <w:t>u</w:t>
      </w:r>
      <w:r w:rsidRPr="00A7728B">
        <w:rPr>
          <w:rFonts w:ascii="Arial" w:hAnsi="Arial" w:cs="Arial"/>
          <w:sz w:val="24"/>
          <w:szCs w:val="24"/>
        </w:rPr>
        <w:t xml:space="preserve"> uchwały w sprawie udzielenia </w:t>
      </w:r>
      <w:r w:rsidR="006D42AE">
        <w:rPr>
          <w:rFonts w:ascii="Arial" w:hAnsi="Arial" w:cs="Arial"/>
          <w:sz w:val="24"/>
          <w:szCs w:val="24"/>
        </w:rPr>
        <w:t>Prezydent</w:t>
      </w:r>
      <w:r w:rsidRPr="00A7728B">
        <w:rPr>
          <w:rFonts w:ascii="Arial" w:hAnsi="Arial" w:cs="Arial"/>
          <w:sz w:val="24"/>
          <w:szCs w:val="24"/>
        </w:rPr>
        <w:t>owi Miasta Stalowej Woli wotum zaufania (przedstawienie Raportu o stanie Miasta za 2</w:t>
      </w:r>
      <w:r>
        <w:rPr>
          <w:rFonts w:ascii="Arial" w:hAnsi="Arial" w:cs="Arial"/>
          <w:sz w:val="24"/>
          <w:szCs w:val="24"/>
        </w:rPr>
        <w:t xml:space="preserve">022 rok, debata nad Raportem). </w:t>
      </w:r>
      <w:r w:rsidRPr="00A7728B">
        <w:rPr>
          <w:rFonts w:ascii="Arial" w:hAnsi="Arial" w:cs="Arial"/>
          <w:sz w:val="24"/>
          <w:szCs w:val="24"/>
        </w:rPr>
        <w:br/>
      </w:r>
      <w:r w:rsidRPr="00A7728B">
        <w:rPr>
          <w:rFonts w:ascii="Arial" w:hAnsi="Arial" w:cs="Arial"/>
          <w:sz w:val="24"/>
          <w:szCs w:val="24"/>
        </w:rPr>
        <w:br/>
      </w:r>
      <w:r w:rsidRPr="00A7728B">
        <w:rPr>
          <w:rStyle w:val="Pogrubienie"/>
          <w:rFonts w:ascii="Arial" w:hAnsi="Arial" w:cs="Arial"/>
          <w:sz w:val="24"/>
          <w:szCs w:val="24"/>
          <w:u w:val="single"/>
        </w:rPr>
        <w:t>Wyniki głosowania</w:t>
      </w:r>
      <w:r w:rsidRPr="00A7728B">
        <w:rPr>
          <w:rFonts w:ascii="Arial" w:hAnsi="Arial" w:cs="Arial"/>
          <w:sz w:val="24"/>
          <w:szCs w:val="24"/>
        </w:rPr>
        <w:br/>
        <w:t>ZA: 17, PRZECIW: 4, WSTRZYMUJĘ SIĘ: 2, BRAK GŁOSU: 0, NIEOBECNI: 0</w:t>
      </w:r>
      <w:r w:rsidRPr="00A7728B">
        <w:rPr>
          <w:rFonts w:ascii="Arial" w:hAnsi="Arial" w:cs="Arial"/>
          <w:sz w:val="24"/>
          <w:szCs w:val="24"/>
        </w:rPr>
        <w:br/>
      </w:r>
      <w:r w:rsidRPr="00A7728B">
        <w:rPr>
          <w:rFonts w:ascii="Arial" w:hAnsi="Arial" w:cs="Arial"/>
          <w:sz w:val="24"/>
          <w:szCs w:val="24"/>
        </w:rPr>
        <w:br/>
      </w:r>
      <w:r w:rsidRPr="00A7728B">
        <w:rPr>
          <w:rFonts w:ascii="Arial" w:hAnsi="Arial" w:cs="Arial"/>
          <w:b/>
          <w:sz w:val="24"/>
          <w:szCs w:val="24"/>
          <w:u w:val="single"/>
        </w:rPr>
        <w:t>Wyniki imienne:</w:t>
      </w:r>
      <w:r w:rsidRPr="00A7728B">
        <w:rPr>
          <w:rFonts w:ascii="Arial" w:hAnsi="Arial" w:cs="Arial"/>
          <w:sz w:val="24"/>
          <w:szCs w:val="24"/>
        </w:rPr>
        <w:br/>
        <w:t>ZA (17)</w:t>
      </w:r>
      <w:r w:rsidRPr="00A7728B">
        <w:rPr>
          <w:rFonts w:ascii="Arial" w:hAnsi="Arial" w:cs="Arial"/>
          <w:sz w:val="24"/>
          <w:szCs w:val="24"/>
        </w:rPr>
        <w:br/>
        <w:t xml:space="preserve">Jerzy Augustyn, Mariusz Bajek, Maria Chojnacka, Łukasz Durek, Ilona Kaczmarek, </w:t>
      </w:r>
      <w:r w:rsidRPr="00A7728B">
        <w:rPr>
          <w:rFonts w:ascii="Arial" w:hAnsi="Arial" w:cs="Arial"/>
          <w:sz w:val="24"/>
          <w:szCs w:val="24"/>
        </w:rPr>
        <w:lastRenderedPageBreak/>
        <w:t>Andrzej Kochan, Agata Krzek, Elżbieta Kulpa, Paweł Madej, Lucjan Małek, Paulina Miśko, Karolina Paleń, Dariusz Przytuła, Piotr Rut, Jan Sibiga, Stanisław Sobieraj, Franciszek Zaborowski</w:t>
      </w:r>
      <w:r w:rsidRPr="00A7728B">
        <w:rPr>
          <w:rFonts w:ascii="Arial" w:hAnsi="Arial" w:cs="Arial"/>
          <w:sz w:val="24"/>
          <w:szCs w:val="24"/>
        </w:rPr>
        <w:br/>
      </w:r>
    </w:p>
    <w:p w:rsidR="00D7134B" w:rsidRDefault="00D7134B" w:rsidP="00D7134B">
      <w:pPr>
        <w:spacing w:line="276" w:lineRule="auto"/>
        <w:rPr>
          <w:rFonts w:ascii="Arial" w:hAnsi="Arial" w:cs="Arial"/>
          <w:sz w:val="24"/>
          <w:szCs w:val="24"/>
        </w:rPr>
      </w:pPr>
      <w:r w:rsidRPr="00A7728B">
        <w:rPr>
          <w:rFonts w:ascii="Arial" w:hAnsi="Arial" w:cs="Arial"/>
          <w:sz w:val="24"/>
          <w:szCs w:val="24"/>
        </w:rPr>
        <w:t>PRZECIW (4)</w:t>
      </w:r>
      <w:r w:rsidRPr="00A7728B">
        <w:rPr>
          <w:rFonts w:ascii="Arial" w:hAnsi="Arial" w:cs="Arial"/>
          <w:sz w:val="24"/>
          <w:szCs w:val="24"/>
        </w:rPr>
        <w:br/>
        <w:t>Leszek Brzeziński, Renata Butryn, Damian Marczak, Andrzej Szymonik</w:t>
      </w:r>
      <w:r w:rsidRPr="00A7728B">
        <w:rPr>
          <w:rFonts w:ascii="Arial" w:hAnsi="Arial" w:cs="Arial"/>
          <w:sz w:val="24"/>
          <w:szCs w:val="24"/>
        </w:rPr>
        <w:br/>
      </w:r>
    </w:p>
    <w:p w:rsidR="00D7134B" w:rsidRDefault="00D7134B" w:rsidP="00D7134B">
      <w:pPr>
        <w:spacing w:line="276" w:lineRule="auto"/>
        <w:rPr>
          <w:rFonts w:ascii="Arial" w:hAnsi="Arial" w:cs="Arial"/>
          <w:sz w:val="24"/>
          <w:szCs w:val="24"/>
        </w:rPr>
      </w:pPr>
      <w:r w:rsidRPr="00A7728B">
        <w:rPr>
          <w:rFonts w:ascii="Arial" w:hAnsi="Arial" w:cs="Arial"/>
          <w:sz w:val="24"/>
          <w:szCs w:val="24"/>
        </w:rPr>
        <w:t>WSTRZYMUJĘ SIĘ (2)</w:t>
      </w:r>
      <w:r w:rsidRPr="00A7728B">
        <w:rPr>
          <w:rFonts w:ascii="Arial" w:hAnsi="Arial" w:cs="Arial"/>
          <w:sz w:val="24"/>
          <w:szCs w:val="24"/>
        </w:rPr>
        <w:br/>
        <w:t>Joanna Grobel-Proszowska, Łukasz Warchoł</w:t>
      </w:r>
    </w:p>
    <w:p w:rsidR="00623E62" w:rsidRDefault="00623E62" w:rsidP="00D7134B">
      <w:pPr>
        <w:spacing w:line="276" w:lineRule="auto"/>
        <w:jc w:val="both"/>
        <w:rPr>
          <w:rFonts w:ascii="Arial" w:hAnsi="Arial" w:cs="Arial"/>
          <w:sz w:val="24"/>
          <w:szCs w:val="24"/>
        </w:rPr>
      </w:pPr>
    </w:p>
    <w:p w:rsidR="00D7134B" w:rsidRPr="00ED5C0A" w:rsidRDefault="00D7134B" w:rsidP="00D7134B">
      <w:pPr>
        <w:spacing w:line="276" w:lineRule="auto"/>
        <w:jc w:val="both"/>
        <w:rPr>
          <w:rFonts w:ascii="Arial" w:hAnsi="Arial" w:cs="Arial"/>
          <w:sz w:val="24"/>
          <w:szCs w:val="24"/>
        </w:rPr>
      </w:pPr>
      <w:r>
        <w:rPr>
          <w:rFonts w:ascii="Arial" w:hAnsi="Arial" w:cs="Arial"/>
          <w:sz w:val="24"/>
          <w:szCs w:val="24"/>
        </w:rPr>
        <w:t xml:space="preserve">Pan Dariusz Przytuła złożył pisemne oświadczenie, iż podczas głosowania przez przypadek wcisnął przycisk za i prosi, aby jego głos odnotować jako przeciwny. Oświadczenie radnego Przytuły stanowi załącznik nr 3 do Protokołu. </w:t>
      </w:r>
    </w:p>
    <w:p w:rsidR="00D7134B" w:rsidRPr="00ED5C0A" w:rsidRDefault="00D7134B" w:rsidP="00D7134B">
      <w:pPr>
        <w:spacing w:line="276" w:lineRule="auto"/>
        <w:rPr>
          <w:rFonts w:ascii="Arial" w:hAnsi="Arial" w:cs="Arial"/>
          <w:sz w:val="24"/>
          <w:szCs w:val="24"/>
        </w:rPr>
      </w:pPr>
      <w:r w:rsidRPr="00ED5C0A">
        <w:rPr>
          <w:rFonts w:ascii="Arial" w:hAnsi="Arial" w:cs="Arial"/>
          <w:sz w:val="24"/>
          <w:szCs w:val="24"/>
        </w:rPr>
        <w:t>Rada Miejska w głosowaniu imiennym bezwzg</w:t>
      </w:r>
      <w:r>
        <w:rPr>
          <w:rFonts w:ascii="Arial" w:hAnsi="Arial" w:cs="Arial"/>
          <w:sz w:val="24"/>
          <w:szCs w:val="24"/>
        </w:rPr>
        <w:t>lędną większością głosów przy 16</w:t>
      </w:r>
      <w:r w:rsidRPr="00ED5C0A">
        <w:rPr>
          <w:rFonts w:ascii="Arial" w:hAnsi="Arial" w:cs="Arial"/>
          <w:sz w:val="24"/>
          <w:szCs w:val="24"/>
        </w:rPr>
        <w:t xml:space="preserve"> głosach za, </w:t>
      </w:r>
      <w:r>
        <w:rPr>
          <w:rFonts w:ascii="Arial" w:hAnsi="Arial" w:cs="Arial"/>
          <w:sz w:val="24"/>
          <w:szCs w:val="24"/>
        </w:rPr>
        <w:t>5</w:t>
      </w:r>
      <w:r w:rsidRPr="00ED5C0A">
        <w:rPr>
          <w:rFonts w:ascii="Arial" w:hAnsi="Arial" w:cs="Arial"/>
          <w:sz w:val="24"/>
          <w:szCs w:val="24"/>
        </w:rPr>
        <w:t xml:space="preserve"> </w:t>
      </w:r>
      <w:r>
        <w:rPr>
          <w:rFonts w:ascii="Arial" w:hAnsi="Arial" w:cs="Arial"/>
          <w:sz w:val="24"/>
          <w:szCs w:val="24"/>
        </w:rPr>
        <w:t xml:space="preserve">głosach </w:t>
      </w:r>
      <w:r w:rsidRPr="00ED5C0A">
        <w:rPr>
          <w:rFonts w:ascii="Arial" w:hAnsi="Arial" w:cs="Arial"/>
          <w:sz w:val="24"/>
          <w:szCs w:val="24"/>
        </w:rPr>
        <w:t xml:space="preserve">przeciwnych i </w:t>
      </w:r>
      <w:r>
        <w:rPr>
          <w:rFonts w:ascii="Arial" w:hAnsi="Arial" w:cs="Arial"/>
          <w:sz w:val="24"/>
          <w:szCs w:val="24"/>
        </w:rPr>
        <w:t>2</w:t>
      </w:r>
      <w:r w:rsidRPr="00ED5C0A">
        <w:rPr>
          <w:rFonts w:ascii="Arial" w:hAnsi="Arial" w:cs="Arial"/>
          <w:sz w:val="24"/>
          <w:szCs w:val="24"/>
        </w:rPr>
        <w:t xml:space="preserve"> wstrzymujący</w:t>
      </w:r>
      <w:r>
        <w:rPr>
          <w:rFonts w:ascii="Arial" w:hAnsi="Arial" w:cs="Arial"/>
          <w:sz w:val="24"/>
          <w:szCs w:val="24"/>
        </w:rPr>
        <w:t>ch</w:t>
      </w:r>
      <w:r w:rsidRPr="00ED5C0A">
        <w:rPr>
          <w:rFonts w:ascii="Arial" w:hAnsi="Arial" w:cs="Arial"/>
          <w:sz w:val="24"/>
          <w:szCs w:val="24"/>
        </w:rPr>
        <w:t xml:space="preserve"> podjęła </w:t>
      </w:r>
    </w:p>
    <w:p w:rsidR="00D7134B" w:rsidRPr="00ED5C0A" w:rsidRDefault="00D7134B" w:rsidP="00D7134B">
      <w:pPr>
        <w:spacing w:line="276" w:lineRule="auto"/>
        <w:jc w:val="both"/>
        <w:rPr>
          <w:rFonts w:ascii="Arial" w:hAnsi="Arial" w:cs="Arial"/>
          <w:sz w:val="24"/>
          <w:szCs w:val="24"/>
        </w:rPr>
      </w:pPr>
    </w:p>
    <w:p w:rsidR="00D7134B" w:rsidRPr="00ED5C0A" w:rsidRDefault="00D7134B" w:rsidP="00D7134B">
      <w:pPr>
        <w:spacing w:line="276" w:lineRule="auto"/>
        <w:jc w:val="center"/>
        <w:rPr>
          <w:rFonts w:ascii="Arial" w:hAnsi="Arial" w:cs="Arial"/>
          <w:b/>
          <w:i/>
          <w:sz w:val="24"/>
          <w:szCs w:val="24"/>
        </w:rPr>
      </w:pPr>
      <w:r w:rsidRPr="00ED5C0A">
        <w:rPr>
          <w:rFonts w:ascii="Arial" w:hAnsi="Arial" w:cs="Arial"/>
          <w:b/>
          <w:i/>
          <w:sz w:val="24"/>
          <w:szCs w:val="24"/>
        </w:rPr>
        <w:t xml:space="preserve">U c h w a ł ę Nr </w:t>
      </w:r>
      <w:r>
        <w:rPr>
          <w:rFonts w:ascii="Arial" w:hAnsi="Arial" w:cs="Arial"/>
          <w:b/>
          <w:i/>
          <w:sz w:val="24"/>
          <w:szCs w:val="24"/>
        </w:rPr>
        <w:t>LXVII</w:t>
      </w:r>
      <w:r w:rsidRPr="00ED5C0A">
        <w:rPr>
          <w:rFonts w:ascii="Arial" w:hAnsi="Arial" w:cs="Arial"/>
          <w:b/>
          <w:i/>
          <w:sz w:val="24"/>
          <w:szCs w:val="24"/>
        </w:rPr>
        <w:t>/</w:t>
      </w:r>
      <w:r>
        <w:rPr>
          <w:rFonts w:ascii="Arial" w:hAnsi="Arial" w:cs="Arial"/>
          <w:b/>
          <w:i/>
          <w:sz w:val="24"/>
          <w:szCs w:val="24"/>
        </w:rPr>
        <w:t>884</w:t>
      </w:r>
      <w:r w:rsidRPr="00ED5C0A">
        <w:rPr>
          <w:rFonts w:ascii="Arial" w:hAnsi="Arial" w:cs="Arial"/>
          <w:b/>
          <w:i/>
          <w:sz w:val="24"/>
          <w:szCs w:val="24"/>
        </w:rPr>
        <w:t>/202</w:t>
      </w:r>
      <w:r>
        <w:rPr>
          <w:rFonts w:ascii="Arial" w:hAnsi="Arial" w:cs="Arial"/>
          <w:b/>
          <w:i/>
          <w:sz w:val="24"/>
          <w:szCs w:val="24"/>
        </w:rPr>
        <w:t>3</w:t>
      </w:r>
    </w:p>
    <w:p w:rsidR="00D7134B" w:rsidRPr="00ED5C0A" w:rsidRDefault="00D7134B" w:rsidP="00D7134B">
      <w:pPr>
        <w:spacing w:line="276" w:lineRule="auto"/>
        <w:jc w:val="center"/>
        <w:rPr>
          <w:rFonts w:ascii="Arial" w:hAnsi="Arial" w:cs="Arial"/>
          <w:b/>
          <w:i/>
          <w:sz w:val="24"/>
          <w:szCs w:val="24"/>
        </w:rPr>
      </w:pPr>
    </w:p>
    <w:p w:rsidR="00D7134B" w:rsidRPr="00ED5C0A" w:rsidRDefault="00D7134B" w:rsidP="00D7134B">
      <w:pPr>
        <w:spacing w:line="276" w:lineRule="auto"/>
        <w:jc w:val="both"/>
        <w:rPr>
          <w:rFonts w:ascii="Arial" w:hAnsi="Arial" w:cs="Arial"/>
          <w:sz w:val="24"/>
          <w:szCs w:val="24"/>
        </w:rPr>
      </w:pPr>
      <w:r w:rsidRPr="00ED5C0A">
        <w:rPr>
          <w:rFonts w:ascii="Arial" w:hAnsi="Arial" w:cs="Arial"/>
          <w:sz w:val="24"/>
          <w:szCs w:val="24"/>
        </w:rPr>
        <w:t xml:space="preserve">w sprawie udzielenia </w:t>
      </w:r>
      <w:r w:rsidR="006D42AE">
        <w:rPr>
          <w:rFonts w:ascii="Arial" w:hAnsi="Arial" w:cs="Arial"/>
          <w:sz w:val="24"/>
          <w:szCs w:val="24"/>
        </w:rPr>
        <w:t>Prezydent</w:t>
      </w:r>
      <w:r w:rsidRPr="00ED5C0A">
        <w:rPr>
          <w:rFonts w:ascii="Arial" w:hAnsi="Arial" w:cs="Arial"/>
          <w:sz w:val="24"/>
          <w:szCs w:val="24"/>
        </w:rPr>
        <w:t xml:space="preserve">owi Miasta </w:t>
      </w:r>
      <w:r>
        <w:rPr>
          <w:rFonts w:ascii="Arial" w:hAnsi="Arial" w:cs="Arial"/>
          <w:sz w:val="24"/>
          <w:szCs w:val="24"/>
        </w:rPr>
        <w:t xml:space="preserve">Stalowej Woli </w:t>
      </w:r>
      <w:r w:rsidRPr="00ED5C0A">
        <w:rPr>
          <w:rFonts w:ascii="Arial" w:hAnsi="Arial" w:cs="Arial"/>
          <w:sz w:val="24"/>
          <w:szCs w:val="24"/>
        </w:rPr>
        <w:t>wotum zaufania.</w:t>
      </w:r>
    </w:p>
    <w:p w:rsidR="00B32F36" w:rsidRDefault="009B57DC" w:rsidP="00F42BD0">
      <w:pPr>
        <w:spacing w:line="276" w:lineRule="auto"/>
        <w:jc w:val="both"/>
        <w:rPr>
          <w:rFonts w:ascii="Arial" w:hAnsi="Arial" w:cs="Arial"/>
          <w:sz w:val="24"/>
          <w:szCs w:val="24"/>
        </w:rPr>
      </w:pPr>
      <w:r>
        <w:rPr>
          <w:rFonts w:ascii="Arial" w:hAnsi="Arial" w:cs="Arial"/>
          <w:sz w:val="24"/>
          <w:szCs w:val="24"/>
        </w:rPr>
        <w:t>Przewodniczący R</w:t>
      </w:r>
      <w:r w:rsidR="00B32F36">
        <w:rPr>
          <w:rFonts w:ascii="Arial" w:hAnsi="Arial" w:cs="Arial"/>
          <w:sz w:val="24"/>
          <w:szCs w:val="24"/>
        </w:rPr>
        <w:t xml:space="preserve">ady </w:t>
      </w:r>
      <w:r>
        <w:rPr>
          <w:rFonts w:ascii="Arial" w:hAnsi="Arial" w:cs="Arial"/>
          <w:sz w:val="24"/>
          <w:szCs w:val="24"/>
        </w:rPr>
        <w:t>Miejskiej pogratulował</w:t>
      </w:r>
      <w:r w:rsidR="00B32F36">
        <w:rPr>
          <w:rFonts w:ascii="Arial" w:hAnsi="Arial" w:cs="Arial"/>
          <w:sz w:val="24"/>
          <w:szCs w:val="24"/>
        </w:rPr>
        <w:t xml:space="preserve"> </w:t>
      </w:r>
      <w:r w:rsidR="006D42AE">
        <w:rPr>
          <w:rFonts w:ascii="Arial" w:hAnsi="Arial" w:cs="Arial"/>
          <w:sz w:val="24"/>
          <w:szCs w:val="24"/>
        </w:rPr>
        <w:t>Prezydent</w:t>
      </w:r>
      <w:r>
        <w:rPr>
          <w:rFonts w:ascii="Arial" w:hAnsi="Arial" w:cs="Arial"/>
          <w:sz w:val="24"/>
          <w:szCs w:val="24"/>
        </w:rPr>
        <w:t>owi</w:t>
      </w:r>
      <w:r w:rsidR="00B32F36">
        <w:rPr>
          <w:rFonts w:ascii="Arial" w:hAnsi="Arial" w:cs="Arial"/>
          <w:sz w:val="24"/>
          <w:szCs w:val="24"/>
        </w:rPr>
        <w:t xml:space="preserve"> </w:t>
      </w:r>
      <w:r w:rsidR="00B72656">
        <w:rPr>
          <w:rFonts w:ascii="Arial" w:hAnsi="Arial" w:cs="Arial"/>
          <w:sz w:val="24"/>
          <w:szCs w:val="24"/>
        </w:rPr>
        <w:t xml:space="preserve">Miasta Stalowej Woli </w:t>
      </w:r>
      <w:r w:rsidR="00B32F36">
        <w:rPr>
          <w:rFonts w:ascii="Arial" w:hAnsi="Arial" w:cs="Arial"/>
          <w:sz w:val="24"/>
          <w:szCs w:val="24"/>
        </w:rPr>
        <w:t xml:space="preserve">otrzymania </w:t>
      </w:r>
      <w:r>
        <w:rPr>
          <w:rFonts w:ascii="Arial" w:hAnsi="Arial" w:cs="Arial"/>
          <w:sz w:val="24"/>
          <w:szCs w:val="24"/>
        </w:rPr>
        <w:t xml:space="preserve">wotum zaufania. </w:t>
      </w:r>
    </w:p>
    <w:p w:rsidR="00B32F36" w:rsidRDefault="006D42AE" w:rsidP="00F42BD0">
      <w:pPr>
        <w:spacing w:line="276" w:lineRule="auto"/>
        <w:jc w:val="both"/>
        <w:rPr>
          <w:rFonts w:ascii="Arial" w:hAnsi="Arial" w:cs="Arial"/>
          <w:sz w:val="24"/>
          <w:szCs w:val="24"/>
        </w:rPr>
      </w:pPr>
      <w:r>
        <w:rPr>
          <w:rFonts w:ascii="Arial" w:hAnsi="Arial" w:cs="Arial"/>
          <w:sz w:val="24"/>
          <w:szCs w:val="24"/>
        </w:rPr>
        <w:t>Prezydent</w:t>
      </w:r>
      <w:r w:rsidR="00F42BD0">
        <w:rPr>
          <w:rFonts w:ascii="Arial" w:hAnsi="Arial" w:cs="Arial"/>
          <w:sz w:val="24"/>
          <w:szCs w:val="24"/>
        </w:rPr>
        <w:t xml:space="preserve"> Miasta Stalowej Woli pan Lucjusz Nadbereżny</w:t>
      </w:r>
      <w:r w:rsidR="00B32F36">
        <w:rPr>
          <w:rFonts w:ascii="Arial" w:hAnsi="Arial" w:cs="Arial"/>
          <w:sz w:val="24"/>
          <w:szCs w:val="24"/>
        </w:rPr>
        <w:t xml:space="preserve"> </w:t>
      </w:r>
      <w:r w:rsidR="00F42BD0">
        <w:rPr>
          <w:rFonts w:ascii="Arial" w:hAnsi="Arial" w:cs="Arial"/>
          <w:sz w:val="24"/>
          <w:szCs w:val="24"/>
        </w:rPr>
        <w:t xml:space="preserve">podziękował </w:t>
      </w:r>
      <w:r w:rsidR="00B32F36">
        <w:rPr>
          <w:rFonts w:ascii="Arial" w:hAnsi="Arial" w:cs="Arial"/>
          <w:sz w:val="24"/>
          <w:szCs w:val="24"/>
        </w:rPr>
        <w:t>za udzie</w:t>
      </w:r>
      <w:r w:rsidR="00F42BD0">
        <w:rPr>
          <w:rFonts w:ascii="Arial" w:hAnsi="Arial" w:cs="Arial"/>
          <w:sz w:val="24"/>
          <w:szCs w:val="24"/>
        </w:rPr>
        <w:t>lenie</w:t>
      </w:r>
      <w:r w:rsidR="00B32F36">
        <w:rPr>
          <w:rFonts w:ascii="Arial" w:hAnsi="Arial" w:cs="Arial"/>
          <w:sz w:val="24"/>
          <w:szCs w:val="24"/>
        </w:rPr>
        <w:t xml:space="preserve"> wotum zaufania. </w:t>
      </w:r>
      <w:r w:rsidR="00F42BD0">
        <w:rPr>
          <w:rFonts w:ascii="Arial" w:hAnsi="Arial" w:cs="Arial"/>
          <w:sz w:val="24"/>
          <w:szCs w:val="24"/>
        </w:rPr>
        <w:t>Dodał, iż j</w:t>
      </w:r>
      <w:r w:rsidR="00B32F36">
        <w:rPr>
          <w:rFonts w:ascii="Arial" w:hAnsi="Arial" w:cs="Arial"/>
          <w:sz w:val="24"/>
          <w:szCs w:val="24"/>
        </w:rPr>
        <w:t>est to</w:t>
      </w:r>
      <w:r w:rsidR="00F42BD0">
        <w:rPr>
          <w:rFonts w:ascii="Arial" w:hAnsi="Arial" w:cs="Arial"/>
          <w:sz w:val="24"/>
          <w:szCs w:val="24"/>
        </w:rPr>
        <w:t xml:space="preserve"> wo</w:t>
      </w:r>
      <w:r w:rsidR="00B32F36">
        <w:rPr>
          <w:rFonts w:ascii="Arial" w:hAnsi="Arial" w:cs="Arial"/>
          <w:sz w:val="24"/>
          <w:szCs w:val="24"/>
        </w:rPr>
        <w:t xml:space="preserve">tum </w:t>
      </w:r>
      <w:r w:rsidR="00F42BD0">
        <w:rPr>
          <w:rFonts w:ascii="Arial" w:hAnsi="Arial" w:cs="Arial"/>
          <w:sz w:val="24"/>
          <w:szCs w:val="24"/>
        </w:rPr>
        <w:t xml:space="preserve">zaufania </w:t>
      </w:r>
      <w:r w:rsidR="00B32F36">
        <w:rPr>
          <w:rFonts w:ascii="Arial" w:hAnsi="Arial" w:cs="Arial"/>
          <w:sz w:val="24"/>
          <w:szCs w:val="24"/>
        </w:rPr>
        <w:t xml:space="preserve">dla </w:t>
      </w:r>
      <w:r w:rsidR="00CB1032">
        <w:rPr>
          <w:rFonts w:ascii="Arial" w:hAnsi="Arial" w:cs="Arial"/>
          <w:sz w:val="24"/>
          <w:szCs w:val="24"/>
        </w:rPr>
        <w:t>wspaniał</w:t>
      </w:r>
      <w:r w:rsidR="00F42BD0">
        <w:rPr>
          <w:rFonts w:ascii="Arial" w:hAnsi="Arial" w:cs="Arial"/>
          <w:sz w:val="24"/>
          <w:szCs w:val="24"/>
        </w:rPr>
        <w:t>ej</w:t>
      </w:r>
      <w:r w:rsidR="00B32F36">
        <w:rPr>
          <w:rFonts w:ascii="Arial" w:hAnsi="Arial" w:cs="Arial"/>
          <w:sz w:val="24"/>
          <w:szCs w:val="24"/>
        </w:rPr>
        <w:t xml:space="preserve"> grupy </w:t>
      </w:r>
      <w:r w:rsidR="00356405">
        <w:rPr>
          <w:rFonts w:ascii="Arial" w:hAnsi="Arial" w:cs="Arial"/>
          <w:sz w:val="24"/>
          <w:szCs w:val="24"/>
        </w:rPr>
        <w:t xml:space="preserve">pracowników </w:t>
      </w:r>
      <w:r w:rsidR="00B32F36">
        <w:rPr>
          <w:rFonts w:ascii="Arial" w:hAnsi="Arial" w:cs="Arial"/>
          <w:sz w:val="24"/>
          <w:szCs w:val="24"/>
        </w:rPr>
        <w:t xml:space="preserve">miasta </w:t>
      </w:r>
      <w:r w:rsidR="00F42BD0">
        <w:rPr>
          <w:rFonts w:ascii="Arial" w:hAnsi="Arial" w:cs="Arial"/>
          <w:sz w:val="24"/>
          <w:szCs w:val="24"/>
        </w:rPr>
        <w:t>Stalowej</w:t>
      </w:r>
      <w:r w:rsidR="00B32F36">
        <w:rPr>
          <w:rFonts w:ascii="Arial" w:hAnsi="Arial" w:cs="Arial"/>
          <w:sz w:val="24"/>
          <w:szCs w:val="24"/>
        </w:rPr>
        <w:t xml:space="preserve"> </w:t>
      </w:r>
      <w:r w:rsidR="00F42BD0">
        <w:rPr>
          <w:rFonts w:ascii="Arial" w:hAnsi="Arial" w:cs="Arial"/>
          <w:sz w:val="24"/>
          <w:szCs w:val="24"/>
        </w:rPr>
        <w:t>Woli</w:t>
      </w:r>
      <w:r w:rsidR="00B32F36">
        <w:rPr>
          <w:rFonts w:ascii="Arial" w:hAnsi="Arial" w:cs="Arial"/>
          <w:sz w:val="24"/>
          <w:szCs w:val="24"/>
        </w:rPr>
        <w:t xml:space="preserve"> w U</w:t>
      </w:r>
      <w:r w:rsidR="00F42BD0">
        <w:rPr>
          <w:rFonts w:ascii="Arial" w:hAnsi="Arial" w:cs="Arial"/>
          <w:sz w:val="24"/>
          <w:szCs w:val="24"/>
        </w:rPr>
        <w:t xml:space="preserve">rzędzie </w:t>
      </w:r>
      <w:r w:rsidR="00B32F36">
        <w:rPr>
          <w:rFonts w:ascii="Arial" w:hAnsi="Arial" w:cs="Arial"/>
          <w:sz w:val="24"/>
          <w:szCs w:val="24"/>
        </w:rPr>
        <w:t>M</w:t>
      </w:r>
      <w:r w:rsidR="00F42BD0">
        <w:rPr>
          <w:rFonts w:ascii="Arial" w:hAnsi="Arial" w:cs="Arial"/>
          <w:sz w:val="24"/>
          <w:szCs w:val="24"/>
        </w:rPr>
        <w:t>iasta</w:t>
      </w:r>
      <w:r w:rsidR="00B32F36">
        <w:rPr>
          <w:rFonts w:ascii="Arial" w:hAnsi="Arial" w:cs="Arial"/>
          <w:sz w:val="24"/>
          <w:szCs w:val="24"/>
        </w:rPr>
        <w:t xml:space="preserve">, </w:t>
      </w:r>
      <w:r w:rsidR="00F42BD0">
        <w:rPr>
          <w:rFonts w:ascii="Arial" w:hAnsi="Arial" w:cs="Arial"/>
          <w:sz w:val="24"/>
          <w:szCs w:val="24"/>
        </w:rPr>
        <w:t>spółkach</w:t>
      </w:r>
      <w:r w:rsidR="00356405">
        <w:rPr>
          <w:rFonts w:ascii="Arial" w:hAnsi="Arial" w:cs="Arial"/>
          <w:sz w:val="24"/>
          <w:szCs w:val="24"/>
        </w:rPr>
        <w:t>,</w:t>
      </w:r>
      <w:r w:rsidR="00F42BD0">
        <w:rPr>
          <w:rFonts w:ascii="Arial" w:hAnsi="Arial" w:cs="Arial"/>
          <w:sz w:val="24"/>
          <w:szCs w:val="24"/>
        </w:rPr>
        <w:t xml:space="preserve"> instytucjach</w:t>
      </w:r>
      <w:r w:rsidR="00356405">
        <w:rPr>
          <w:rFonts w:ascii="Arial" w:hAnsi="Arial" w:cs="Arial"/>
          <w:sz w:val="24"/>
          <w:szCs w:val="24"/>
        </w:rPr>
        <w:t xml:space="preserve"> i jednostkach, którzy każdego dnia pracują na rzecz mieszkańców. </w:t>
      </w:r>
    </w:p>
    <w:p w:rsidR="00342C3F" w:rsidRPr="00EF7689" w:rsidRDefault="00342C3F" w:rsidP="00342C3F">
      <w:pPr>
        <w:spacing w:line="276" w:lineRule="auto"/>
        <w:rPr>
          <w:rFonts w:ascii="Arial" w:hAnsi="Arial" w:cs="Arial"/>
          <w:b/>
          <w:i/>
          <w:sz w:val="28"/>
          <w:szCs w:val="28"/>
        </w:rPr>
      </w:pPr>
    </w:p>
    <w:p w:rsidR="00342C3F" w:rsidRPr="00EF7689" w:rsidRDefault="00342C3F" w:rsidP="00342C3F">
      <w:pPr>
        <w:spacing w:line="276" w:lineRule="auto"/>
        <w:jc w:val="center"/>
        <w:rPr>
          <w:rFonts w:ascii="Arial" w:hAnsi="Arial" w:cs="Arial"/>
          <w:b/>
        </w:rPr>
      </w:pPr>
      <w:r>
        <w:rPr>
          <w:rFonts w:ascii="Arial" w:hAnsi="Arial" w:cs="Arial"/>
          <w:b/>
        </w:rPr>
        <w:t>Ad. 4</w:t>
      </w:r>
    </w:p>
    <w:p w:rsidR="00342C3F" w:rsidRDefault="00342C3F" w:rsidP="00342C3F">
      <w:pPr>
        <w:spacing w:line="276" w:lineRule="auto"/>
        <w:jc w:val="center"/>
        <w:rPr>
          <w:rFonts w:ascii="Arial" w:hAnsi="Arial" w:cs="Arial"/>
          <w:b/>
          <w:i/>
          <w:sz w:val="28"/>
          <w:szCs w:val="28"/>
        </w:rPr>
      </w:pPr>
    </w:p>
    <w:p w:rsidR="00342C3F" w:rsidRPr="00CB1032" w:rsidRDefault="00342C3F" w:rsidP="00CC7E58">
      <w:pPr>
        <w:tabs>
          <w:tab w:val="left" w:pos="540"/>
          <w:tab w:val="left" w:pos="1843"/>
          <w:tab w:val="left" w:pos="5103"/>
        </w:tabs>
        <w:suppressAutoHyphens/>
        <w:spacing w:line="276" w:lineRule="auto"/>
        <w:jc w:val="both"/>
        <w:rPr>
          <w:rFonts w:ascii="Arial" w:hAnsi="Arial" w:cs="Arial"/>
          <w:color w:val="000000"/>
        </w:rPr>
      </w:pPr>
      <w:r w:rsidRPr="00CB1032">
        <w:rPr>
          <w:rFonts w:ascii="Arial" w:hAnsi="Arial" w:cs="Arial"/>
          <w:color w:val="000000"/>
        </w:rPr>
        <w:t xml:space="preserve">Projekt uchwały w sprawie zatwierdzenia sprawozdania finansowego Gminy Stalowa Wola wraz ze sprawozdaniem z wykonania budżetu Miasta Stalowa Wola za 2022 rok. </w:t>
      </w:r>
    </w:p>
    <w:p w:rsidR="00342C3F" w:rsidRDefault="00342C3F" w:rsidP="00342C3F">
      <w:pPr>
        <w:tabs>
          <w:tab w:val="left" w:pos="540"/>
          <w:tab w:val="left" w:pos="1843"/>
          <w:tab w:val="left" w:pos="5103"/>
        </w:tabs>
        <w:suppressAutoHyphens/>
        <w:spacing w:line="276" w:lineRule="auto"/>
        <w:jc w:val="both"/>
        <w:rPr>
          <w:rFonts w:ascii="Arial" w:hAnsi="Arial" w:cs="Arial"/>
          <w:b/>
          <w:color w:val="000000"/>
        </w:rPr>
      </w:pPr>
    </w:p>
    <w:p w:rsidR="00342C3F" w:rsidRPr="00AD040D" w:rsidRDefault="00342C3F" w:rsidP="00342C3F">
      <w:pPr>
        <w:tabs>
          <w:tab w:val="left" w:pos="540"/>
          <w:tab w:val="left" w:pos="1843"/>
          <w:tab w:val="left" w:pos="5103"/>
        </w:tabs>
        <w:suppressAutoHyphens/>
        <w:spacing w:line="276" w:lineRule="auto"/>
        <w:jc w:val="both"/>
        <w:rPr>
          <w:rFonts w:ascii="Arial" w:hAnsi="Arial" w:cs="Arial"/>
          <w:color w:val="000000"/>
        </w:rPr>
      </w:pPr>
      <w:r w:rsidRPr="00AD040D">
        <w:rPr>
          <w:rFonts w:ascii="Arial" w:hAnsi="Arial" w:cs="Arial"/>
          <w:color w:val="000000"/>
        </w:rPr>
        <w:t>Sprawozdanie fina</w:t>
      </w:r>
      <w:r>
        <w:rPr>
          <w:rFonts w:ascii="Arial" w:hAnsi="Arial" w:cs="Arial"/>
          <w:color w:val="000000"/>
        </w:rPr>
        <w:t xml:space="preserve">nsowe Gminy Stalowa Wola za 2022 rok stanowi załącznik </w:t>
      </w:r>
      <w:r w:rsidRPr="00AD040D">
        <w:rPr>
          <w:rFonts w:ascii="Arial" w:hAnsi="Arial" w:cs="Arial"/>
          <w:color w:val="000000"/>
        </w:rPr>
        <w:t xml:space="preserve">Nr </w:t>
      </w:r>
      <w:r>
        <w:rPr>
          <w:rFonts w:ascii="Arial" w:hAnsi="Arial" w:cs="Arial"/>
          <w:color w:val="000000"/>
        </w:rPr>
        <w:t>4 do P</w:t>
      </w:r>
      <w:r w:rsidRPr="00AD040D">
        <w:rPr>
          <w:rFonts w:ascii="Arial" w:hAnsi="Arial" w:cs="Arial"/>
          <w:color w:val="000000"/>
        </w:rPr>
        <w:t>rotokołu.</w:t>
      </w:r>
    </w:p>
    <w:p w:rsidR="00342C3F" w:rsidRPr="00AD040D" w:rsidRDefault="00342C3F" w:rsidP="00342C3F">
      <w:pPr>
        <w:tabs>
          <w:tab w:val="left" w:pos="540"/>
          <w:tab w:val="left" w:pos="1843"/>
          <w:tab w:val="left" w:pos="5103"/>
        </w:tabs>
        <w:suppressAutoHyphens/>
        <w:spacing w:line="276" w:lineRule="auto"/>
        <w:jc w:val="both"/>
        <w:rPr>
          <w:rFonts w:ascii="Arial" w:hAnsi="Arial" w:cs="Arial"/>
          <w:color w:val="000000"/>
        </w:rPr>
      </w:pPr>
    </w:p>
    <w:p w:rsidR="00342C3F" w:rsidRDefault="00342C3F" w:rsidP="00342C3F">
      <w:pPr>
        <w:tabs>
          <w:tab w:val="left" w:pos="540"/>
          <w:tab w:val="left" w:pos="1843"/>
          <w:tab w:val="left" w:pos="5103"/>
        </w:tabs>
        <w:suppressAutoHyphens/>
        <w:spacing w:line="276" w:lineRule="auto"/>
        <w:jc w:val="both"/>
        <w:rPr>
          <w:rFonts w:ascii="Arial" w:hAnsi="Arial" w:cs="Arial"/>
          <w:color w:val="000000"/>
        </w:rPr>
      </w:pPr>
      <w:r w:rsidRPr="00AD040D">
        <w:rPr>
          <w:rFonts w:ascii="Arial" w:hAnsi="Arial" w:cs="Arial"/>
          <w:color w:val="000000"/>
        </w:rPr>
        <w:lastRenderedPageBreak/>
        <w:t xml:space="preserve">Sprawozdanie roczne z </w:t>
      </w:r>
      <w:r>
        <w:rPr>
          <w:rFonts w:ascii="Arial" w:hAnsi="Arial" w:cs="Arial"/>
          <w:color w:val="000000"/>
        </w:rPr>
        <w:t>wykonania budżetu miasta za 2022</w:t>
      </w:r>
      <w:r w:rsidRPr="00AD040D">
        <w:rPr>
          <w:rFonts w:ascii="Arial" w:hAnsi="Arial" w:cs="Arial"/>
          <w:color w:val="000000"/>
        </w:rPr>
        <w:t xml:space="preserve"> rok stanowi załącznik Nr</w:t>
      </w:r>
      <w:r>
        <w:rPr>
          <w:rFonts w:ascii="Arial" w:hAnsi="Arial" w:cs="Arial"/>
          <w:color w:val="000000"/>
        </w:rPr>
        <w:t xml:space="preserve"> 5</w:t>
      </w:r>
      <w:r w:rsidRPr="00AD040D">
        <w:rPr>
          <w:rFonts w:ascii="Arial" w:hAnsi="Arial" w:cs="Arial"/>
          <w:color w:val="000000"/>
        </w:rPr>
        <w:t xml:space="preserve"> </w:t>
      </w:r>
      <w:r>
        <w:rPr>
          <w:rFonts w:ascii="Arial" w:hAnsi="Arial" w:cs="Arial"/>
          <w:color w:val="000000"/>
        </w:rPr>
        <w:t>do P</w:t>
      </w:r>
      <w:r w:rsidRPr="00AD040D">
        <w:rPr>
          <w:rFonts w:ascii="Arial" w:hAnsi="Arial" w:cs="Arial"/>
          <w:color w:val="000000"/>
        </w:rPr>
        <w:t>rotokołu.</w:t>
      </w:r>
    </w:p>
    <w:p w:rsidR="00342C3F" w:rsidRDefault="00342C3F" w:rsidP="00342C3F">
      <w:pPr>
        <w:tabs>
          <w:tab w:val="left" w:pos="540"/>
          <w:tab w:val="left" w:pos="1843"/>
          <w:tab w:val="left" w:pos="5103"/>
        </w:tabs>
        <w:suppressAutoHyphens/>
        <w:spacing w:line="276" w:lineRule="auto"/>
        <w:jc w:val="both"/>
        <w:rPr>
          <w:rFonts w:ascii="Arial" w:hAnsi="Arial" w:cs="Arial"/>
          <w:color w:val="000000"/>
        </w:rPr>
      </w:pPr>
    </w:p>
    <w:p w:rsidR="00342C3F" w:rsidRDefault="00342C3F" w:rsidP="00342C3F">
      <w:pPr>
        <w:tabs>
          <w:tab w:val="left" w:pos="540"/>
          <w:tab w:val="left" w:pos="1843"/>
          <w:tab w:val="left" w:pos="5103"/>
        </w:tabs>
        <w:suppressAutoHyphens/>
        <w:spacing w:line="276" w:lineRule="auto"/>
        <w:jc w:val="both"/>
        <w:rPr>
          <w:rFonts w:ascii="Arial" w:hAnsi="Arial" w:cs="Arial"/>
          <w:color w:val="000000"/>
        </w:rPr>
      </w:pPr>
      <w:r>
        <w:rPr>
          <w:rFonts w:ascii="Arial" w:hAnsi="Arial" w:cs="Arial"/>
          <w:color w:val="000000"/>
        </w:rPr>
        <w:t>Skarbnik Miasta p</w:t>
      </w:r>
      <w:r w:rsidRPr="00AD040D">
        <w:rPr>
          <w:rFonts w:ascii="Arial" w:hAnsi="Arial" w:cs="Arial"/>
          <w:color w:val="000000"/>
        </w:rPr>
        <w:t xml:space="preserve">an Michał Buwaj omówił sprawozdanie finansowe Gminy Stalowa Wola wraz ze sprawozdaniem z wykonania budżetu Miasta Stalowa Wola </w:t>
      </w:r>
      <w:r>
        <w:rPr>
          <w:rFonts w:ascii="Arial" w:hAnsi="Arial" w:cs="Arial"/>
          <w:color w:val="000000"/>
        </w:rPr>
        <w:t>za 2022</w:t>
      </w:r>
      <w:r w:rsidRPr="00AD040D">
        <w:rPr>
          <w:rFonts w:ascii="Arial" w:hAnsi="Arial" w:cs="Arial"/>
          <w:color w:val="000000"/>
        </w:rPr>
        <w:t xml:space="preserve"> rok. </w:t>
      </w:r>
    </w:p>
    <w:p w:rsidR="00342C3F" w:rsidRDefault="00342C3F" w:rsidP="00342C3F">
      <w:pPr>
        <w:tabs>
          <w:tab w:val="left" w:pos="540"/>
          <w:tab w:val="left" w:pos="1843"/>
          <w:tab w:val="left" w:pos="5103"/>
        </w:tabs>
        <w:suppressAutoHyphens/>
        <w:spacing w:line="276" w:lineRule="auto"/>
        <w:jc w:val="both"/>
        <w:rPr>
          <w:rFonts w:ascii="Arial" w:hAnsi="Arial" w:cs="Arial"/>
          <w:color w:val="000000"/>
        </w:rPr>
      </w:pPr>
    </w:p>
    <w:p w:rsidR="00342C3F" w:rsidRPr="00654478" w:rsidRDefault="00342C3F" w:rsidP="00342C3F">
      <w:pPr>
        <w:jc w:val="both"/>
        <w:rPr>
          <w:rFonts w:ascii="Arial" w:hAnsi="Arial" w:cs="Arial"/>
        </w:rPr>
      </w:pPr>
      <w:r w:rsidRPr="00654478">
        <w:rPr>
          <w:rFonts w:ascii="Arial" w:hAnsi="Arial" w:cs="Arial"/>
        </w:rPr>
        <w:t>Budżet miasta na 2022 rok po stronie dochodów ustalony została w wysokości 538.313.892,36 zł. W trakcie roku plan ten został zwiększony netto o kwotę 19.925.989,19 zł, i na dzień 31.12.2022 wynosił 558.239.881,55 zł i został zrealizowany w kwocie 466.561.867,16 zł co stanowi 83,58 %.</w:t>
      </w:r>
    </w:p>
    <w:p w:rsidR="00342C3F" w:rsidRPr="00654478" w:rsidRDefault="00342C3F" w:rsidP="00342C3F">
      <w:pPr>
        <w:jc w:val="both"/>
        <w:rPr>
          <w:rFonts w:ascii="Arial" w:hAnsi="Arial" w:cs="Arial"/>
        </w:rPr>
      </w:pPr>
      <w:r w:rsidRPr="00654478">
        <w:rPr>
          <w:rFonts w:ascii="Arial" w:hAnsi="Arial" w:cs="Arial"/>
          <w:u w:val="single"/>
        </w:rPr>
        <w:t>Dochody bieżące</w:t>
      </w:r>
      <w:r w:rsidRPr="00654478">
        <w:rPr>
          <w:rFonts w:ascii="Arial" w:hAnsi="Arial" w:cs="Arial"/>
        </w:rPr>
        <w:t xml:space="preserve"> zaplanowano w wysokości 357.247.465,76 zł a zrealizowano </w:t>
      </w:r>
      <w:r>
        <w:rPr>
          <w:rFonts w:ascii="Arial" w:hAnsi="Arial" w:cs="Arial"/>
        </w:rPr>
        <w:br/>
      </w:r>
      <w:r w:rsidRPr="00654478">
        <w:rPr>
          <w:rFonts w:ascii="Arial" w:hAnsi="Arial" w:cs="Arial"/>
        </w:rPr>
        <w:t>w wysokości 331.987.660,49 zł tj. 92,93 % planu.</w:t>
      </w:r>
    </w:p>
    <w:p w:rsidR="00342C3F" w:rsidRPr="00654478" w:rsidRDefault="00342C3F" w:rsidP="00342C3F">
      <w:pPr>
        <w:jc w:val="both"/>
        <w:rPr>
          <w:rFonts w:ascii="Arial" w:hAnsi="Arial" w:cs="Arial"/>
        </w:rPr>
      </w:pPr>
      <w:r w:rsidRPr="00654478">
        <w:rPr>
          <w:rFonts w:ascii="Arial" w:hAnsi="Arial" w:cs="Arial"/>
          <w:u w:val="single"/>
        </w:rPr>
        <w:t>Dochody majątkowe</w:t>
      </w:r>
      <w:r w:rsidRPr="00654478">
        <w:rPr>
          <w:rFonts w:ascii="Arial" w:hAnsi="Arial" w:cs="Arial"/>
        </w:rPr>
        <w:t xml:space="preserve"> zaplanowano w wysokości 200.992.415,79 zł a zrealizowano </w:t>
      </w:r>
      <w:r>
        <w:rPr>
          <w:rFonts w:ascii="Arial" w:hAnsi="Arial" w:cs="Arial"/>
        </w:rPr>
        <w:br/>
      </w:r>
      <w:r w:rsidRPr="00654478">
        <w:rPr>
          <w:rFonts w:ascii="Arial" w:hAnsi="Arial" w:cs="Arial"/>
        </w:rPr>
        <w:t>w kwocie 134.574.206,67 zł, tj. 66,95 planu. W kwocie tej znajduje się dochód własny miasta w postaci sprzedaży gruntów (89.988.223,85 zł)  - głównie pod SPI w wysokości 80.766.055,86 zł.</w:t>
      </w:r>
    </w:p>
    <w:p w:rsidR="00342C3F" w:rsidRPr="00654478" w:rsidRDefault="00342C3F" w:rsidP="00342C3F">
      <w:pPr>
        <w:jc w:val="both"/>
        <w:rPr>
          <w:rFonts w:ascii="Arial" w:hAnsi="Arial" w:cs="Arial"/>
        </w:rPr>
      </w:pPr>
      <w:r w:rsidRPr="00654478">
        <w:rPr>
          <w:rFonts w:ascii="Arial" w:hAnsi="Arial" w:cs="Arial"/>
        </w:rPr>
        <w:t xml:space="preserve">Po stronie wydatków budżet miasta został ustalony w wysokości 531.813.882,13 zł </w:t>
      </w:r>
      <w:r>
        <w:rPr>
          <w:rFonts w:ascii="Arial" w:hAnsi="Arial" w:cs="Arial"/>
        </w:rPr>
        <w:br/>
      </w:r>
      <w:r w:rsidRPr="00654478">
        <w:rPr>
          <w:rFonts w:ascii="Arial" w:hAnsi="Arial" w:cs="Arial"/>
        </w:rPr>
        <w:t>a w trakcie roku plan ten został zwiększony netto o kwotę 21.315.196,89 zł, i na dzień 31.12.2022 wyniósł 553.129.079,02 zł. Wykonanie na dzień 31.12.2022 roku wyniosło 472.604.821,51 zł co przy planie po zmianach w wysokości 553.129.079,02 zł oznacza jego realizację w 85,44 %.</w:t>
      </w:r>
    </w:p>
    <w:p w:rsidR="00342C3F" w:rsidRPr="00654478" w:rsidRDefault="00342C3F" w:rsidP="00342C3F">
      <w:pPr>
        <w:jc w:val="both"/>
        <w:rPr>
          <w:rFonts w:ascii="Arial" w:hAnsi="Arial" w:cs="Arial"/>
        </w:rPr>
      </w:pPr>
      <w:r w:rsidRPr="00654478">
        <w:rPr>
          <w:rFonts w:ascii="Arial" w:hAnsi="Arial" w:cs="Arial"/>
          <w:u w:val="single"/>
        </w:rPr>
        <w:t>Wydatki bieżące</w:t>
      </w:r>
      <w:r w:rsidRPr="00654478">
        <w:rPr>
          <w:rFonts w:ascii="Arial" w:hAnsi="Arial" w:cs="Arial"/>
        </w:rPr>
        <w:t xml:space="preserve"> zaplanowano w wysokości 387.649.040,81 zł a wykonano </w:t>
      </w:r>
      <w:r>
        <w:rPr>
          <w:rFonts w:ascii="Arial" w:hAnsi="Arial" w:cs="Arial"/>
        </w:rPr>
        <w:br/>
      </w:r>
      <w:r w:rsidRPr="00654478">
        <w:rPr>
          <w:rFonts w:ascii="Arial" w:hAnsi="Arial" w:cs="Arial"/>
        </w:rPr>
        <w:t>w wysokości 343.294.072,92 zł tj. 88,55 %</w:t>
      </w:r>
    </w:p>
    <w:p w:rsidR="00342C3F" w:rsidRPr="00654478" w:rsidRDefault="00342C3F" w:rsidP="00342C3F">
      <w:pPr>
        <w:jc w:val="both"/>
        <w:rPr>
          <w:rFonts w:ascii="Arial" w:hAnsi="Arial" w:cs="Arial"/>
        </w:rPr>
      </w:pPr>
      <w:r w:rsidRPr="00654478">
        <w:rPr>
          <w:rFonts w:ascii="Arial" w:hAnsi="Arial" w:cs="Arial"/>
          <w:u w:val="single"/>
        </w:rPr>
        <w:t>Wydatki majątkowe</w:t>
      </w:r>
      <w:r w:rsidRPr="00654478">
        <w:rPr>
          <w:rFonts w:ascii="Arial" w:hAnsi="Arial" w:cs="Arial"/>
        </w:rPr>
        <w:t xml:space="preserve"> zaplanowano w wysokości 165.480.038,21 zł a wykonano </w:t>
      </w:r>
      <w:r>
        <w:rPr>
          <w:rFonts w:ascii="Arial" w:hAnsi="Arial" w:cs="Arial"/>
        </w:rPr>
        <w:br/>
      </w:r>
      <w:r w:rsidRPr="00654478">
        <w:rPr>
          <w:rFonts w:ascii="Arial" w:hAnsi="Arial" w:cs="Arial"/>
        </w:rPr>
        <w:t xml:space="preserve">w wysokości 129.310.748,59 zł tj. 78,14 %. W ramach planu wydatków majątkowych realizowano 112 zadań. Zobowiązania wynikające z terminów płatności przypadających na rok 2023 wynosiły 9.821.349,52 zł i dotyczyły 27 zadań, oznacza to rzeczową realizację zadań majątkowych na poziomie 139.132.098,11 zł co stanowi 84,08 % planu roku 2022. </w:t>
      </w:r>
      <w:r w:rsidRPr="00B61610">
        <w:rPr>
          <w:rFonts w:ascii="Arial" w:hAnsi="Arial" w:cs="Arial"/>
          <w:bCs/>
        </w:rPr>
        <w:t>[ZADANIA W TABELI]</w:t>
      </w:r>
    </w:p>
    <w:p w:rsidR="00342C3F" w:rsidRPr="00654478" w:rsidRDefault="00342C3F" w:rsidP="00342C3F">
      <w:pPr>
        <w:jc w:val="both"/>
        <w:rPr>
          <w:rFonts w:ascii="Arial" w:hAnsi="Arial" w:cs="Arial"/>
        </w:rPr>
      </w:pPr>
      <w:r w:rsidRPr="00654478">
        <w:rPr>
          <w:rFonts w:ascii="Arial" w:hAnsi="Arial" w:cs="Arial"/>
        </w:rPr>
        <w:t xml:space="preserve">W 2022 roku z budżetu miasta udzielono dotacji na łączną kwotę 39.345.649,04 zł </w:t>
      </w:r>
      <w:r>
        <w:rPr>
          <w:rFonts w:ascii="Arial" w:hAnsi="Arial" w:cs="Arial"/>
        </w:rPr>
        <w:br/>
      </w:r>
      <w:r w:rsidRPr="00654478">
        <w:rPr>
          <w:rFonts w:ascii="Arial" w:hAnsi="Arial" w:cs="Arial"/>
        </w:rPr>
        <w:t>w tym dla jednostek zaliczanych do sektora finansów publicznych  - 20.846.067,22 zł, oraz dla jednostek spoza sektora finansów publicznych - 18.499.581,82 zł.</w:t>
      </w:r>
    </w:p>
    <w:p w:rsidR="00342C3F" w:rsidRPr="00654478" w:rsidRDefault="00342C3F" w:rsidP="00342C3F">
      <w:pPr>
        <w:jc w:val="both"/>
        <w:rPr>
          <w:rFonts w:ascii="Arial" w:hAnsi="Arial" w:cs="Arial"/>
        </w:rPr>
      </w:pPr>
      <w:r w:rsidRPr="00654478">
        <w:rPr>
          <w:rFonts w:ascii="Arial" w:hAnsi="Arial" w:cs="Arial"/>
        </w:rPr>
        <w:t xml:space="preserve">W roku 2022 dokonano spłaty długu w wysokości 24.759.000,00 zł, tym samym poziom zadłużenia zmalał o 11,02 % i na koniec roku wyniósł 200.000.000,00 zł co stanowi 42,87 % zrealizowanych dochodów ogółem w 2022 roku. Budżet miasta nie był zasilany środkami </w:t>
      </w:r>
      <w:r w:rsidR="000A7F82">
        <w:rPr>
          <w:rFonts w:ascii="Arial" w:hAnsi="Arial" w:cs="Arial"/>
        </w:rPr>
        <w:br/>
      </w:r>
      <w:r w:rsidRPr="00654478">
        <w:rPr>
          <w:rFonts w:ascii="Arial" w:hAnsi="Arial" w:cs="Arial"/>
        </w:rPr>
        <w:t xml:space="preserve">o charakterze zwrotnym, a przychody w wysokości 18.318.197,47 zł stanowiły niewykorzystane środki pozostające na rachunku miasta na koniec roku 2021. Deficyt budżetu na koniec roku 2022 w wysokości 6.042.954,35 zł został pokryty przychodami wskazanymi powyżej. </w:t>
      </w:r>
    </w:p>
    <w:p w:rsidR="00342C3F" w:rsidRPr="00654478" w:rsidRDefault="00342C3F" w:rsidP="00342C3F">
      <w:pPr>
        <w:spacing w:line="276" w:lineRule="auto"/>
        <w:jc w:val="both"/>
        <w:rPr>
          <w:rFonts w:ascii="Arial" w:hAnsi="Arial" w:cs="Arial"/>
        </w:rPr>
        <w:sectPr w:rsidR="00342C3F" w:rsidRPr="00654478">
          <w:footerReference w:type="default" r:id="rId8"/>
          <w:pgSz w:w="11906" w:h="16838"/>
          <w:pgMar w:top="1417" w:right="1417" w:bottom="1417" w:left="1417" w:header="708" w:footer="708" w:gutter="0"/>
          <w:cols w:space="708"/>
          <w:docGrid w:linePitch="360"/>
        </w:sectPr>
      </w:pPr>
      <w:r w:rsidRPr="00654478">
        <w:rPr>
          <w:rFonts w:ascii="Arial" w:hAnsi="Arial" w:cs="Arial"/>
        </w:rPr>
        <w:t xml:space="preserve">Realizacja budżetu roku 2022 przedstawiona w sprawozdaniu z wykonania budżetu za rok 2022 została oceniona pozytywnie bez uwag w opinii Regionalnej Izby Obrachunkowej </w:t>
      </w:r>
      <w:r w:rsidR="000A7F82">
        <w:rPr>
          <w:rFonts w:ascii="Arial" w:hAnsi="Arial" w:cs="Arial"/>
        </w:rPr>
        <w:br/>
      </w:r>
      <w:r w:rsidRPr="00654478">
        <w:rPr>
          <w:rFonts w:ascii="Arial" w:hAnsi="Arial" w:cs="Arial"/>
        </w:rPr>
        <w:t>w Rzeszowie z dnia 12 kwietnia 2023 roku (w załączeniu</w:t>
      </w:r>
      <w:r>
        <w:rPr>
          <w:rFonts w:ascii="Arial" w:hAnsi="Arial" w:cs="Arial"/>
        </w:rPr>
        <w:t xml:space="preserve">). </w:t>
      </w:r>
    </w:p>
    <w:tbl>
      <w:tblPr>
        <w:tblW w:w="1516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992"/>
        <w:gridCol w:w="742"/>
        <w:gridCol w:w="4008"/>
        <w:gridCol w:w="1554"/>
        <w:gridCol w:w="1554"/>
        <w:gridCol w:w="1202"/>
        <w:gridCol w:w="1438"/>
        <w:gridCol w:w="1554"/>
        <w:gridCol w:w="1273"/>
      </w:tblGrid>
      <w:tr w:rsidR="00342C3F" w:rsidRPr="00334212" w:rsidTr="00CD0816">
        <w:trPr>
          <w:trHeight w:val="870"/>
        </w:trPr>
        <w:tc>
          <w:tcPr>
            <w:tcW w:w="851" w:type="dxa"/>
            <w:shd w:val="clear" w:color="000000" w:fill="CCFFCC"/>
            <w:noWrap/>
            <w:vAlign w:val="center"/>
            <w:hideMark/>
          </w:tcPr>
          <w:p w:rsidR="00342C3F" w:rsidRPr="00334212" w:rsidRDefault="00342C3F" w:rsidP="00CD0816">
            <w:r w:rsidRPr="00334212">
              <w:lastRenderedPageBreak/>
              <w:t>Dział</w:t>
            </w:r>
          </w:p>
        </w:tc>
        <w:tc>
          <w:tcPr>
            <w:tcW w:w="992" w:type="dxa"/>
            <w:shd w:val="clear" w:color="000000" w:fill="CCFFCC"/>
            <w:noWrap/>
            <w:vAlign w:val="center"/>
            <w:hideMark/>
          </w:tcPr>
          <w:p w:rsidR="00342C3F" w:rsidRPr="00334212" w:rsidRDefault="00342C3F" w:rsidP="00CD0816">
            <w:r w:rsidRPr="00334212">
              <w:t>Rozdział</w:t>
            </w:r>
          </w:p>
        </w:tc>
        <w:tc>
          <w:tcPr>
            <w:tcW w:w="742" w:type="dxa"/>
            <w:shd w:val="clear" w:color="000000" w:fill="CCFFCC"/>
            <w:noWrap/>
            <w:vAlign w:val="center"/>
            <w:hideMark/>
          </w:tcPr>
          <w:p w:rsidR="00342C3F" w:rsidRPr="00334212" w:rsidRDefault="00342C3F" w:rsidP="00CD0816">
            <w:r w:rsidRPr="00334212">
              <w:t>§</w:t>
            </w:r>
          </w:p>
        </w:tc>
        <w:tc>
          <w:tcPr>
            <w:tcW w:w="4078" w:type="dxa"/>
            <w:shd w:val="clear" w:color="000000" w:fill="CCFFCC"/>
            <w:vAlign w:val="center"/>
            <w:hideMark/>
          </w:tcPr>
          <w:p w:rsidR="00342C3F" w:rsidRPr="00334212" w:rsidRDefault="00342C3F" w:rsidP="00CD0816">
            <w:r w:rsidRPr="00334212">
              <w:t>Zadanie</w:t>
            </w:r>
          </w:p>
        </w:tc>
        <w:tc>
          <w:tcPr>
            <w:tcW w:w="1559" w:type="dxa"/>
            <w:shd w:val="clear" w:color="000000" w:fill="CCFFCC"/>
            <w:vAlign w:val="center"/>
            <w:hideMark/>
          </w:tcPr>
          <w:p w:rsidR="00342C3F" w:rsidRPr="00334212" w:rsidRDefault="00342C3F" w:rsidP="00CD0816">
            <w:r w:rsidRPr="00334212">
              <w:t>Plan</w:t>
            </w:r>
          </w:p>
        </w:tc>
        <w:tc>
          <w:tcPr>
            <w:tcW w:w="1559" w:type="dxa"/>
            <w:shd w:val="clear" w:color="000000" w:fill="CCFFCC"/>
            <w:vAlign w:val="center"/>
            <w:hideMark/>
          </w:tcPr>
          <w:p w:rsidR="00342C3F" w:rsidRPr="00334212" w:rsidRDefault="00342C3F" w:rsidP="00CD0816">
            <w:r w:rsidRPr="00334212">
              <w:t>Wykonanie 31.12.2022 r.</w:t>
            </w:r>
          </w:p>
        </w:tc>
        <w:tc>
          <w:tcPr>
            <w:tcW w:w="1205" w:type="dxa"/>
            <w:shd w:val="clear" w:color="000000" w:fill="CCFFCC"/>
            <w:vAlign w:val="center"/>
            <w:hideMark/>
          </w:tcPr>
          <w:p w:rsidR="00342C3F" w:rsidRPr="00334212" w:rsidRDefault="00342C3F" w:rsidP="00CD0816">
            <w:r w:rsidRPr="00334212">
              <w:t>% wykonania kasowego</w:t>
            </w:r>
          </w:p>
        </w:tc>
        <w:tc>
          <w:tcPr>
            <w:tcW w:w="1347" w:type="dxa"/>
            <w:shd w:val="clear" w:color="000000" w:fill="CCFFCC"/>
            <w:vAlign w:val="center"/>
            <w:hideMark/>
          </w:tcPr>
          <w:p w:rsidR="00342C3F" w:rsidRPr="00334212" w:rsidRDefault="00342C3F" w:rsidP="00CD0816">
            <w:r w:rsidRPr="00334212">
              <w:t>Zobowiązania niewymagalne</w:t>
            </w:r>
          </w:p>
        </w:tc>
        <w:tc>
          <w:tcPr>
            <w:tcW w:w="1559" w:type="dxa"/>
            <w:shd w:val="clear" w:color="000000" w:fill="CCFFCC"/>
            <w:vAlign w:val="center"/>
            <w:hideMark/>
          </w:tcPr>
          <w:p w:rsidR="00342C3F" w:rsidRPr="00334212" w:rsidRDefault="00342C3F" w:rsidP="00CD0816">
            <w:r w:rsidRPr="00334212">
              <w:t>Razem</w:t>
            </w:r>
          </w:p>
        </w:tc>
        <w:tc>
          <w:tcPr>
            <w:tcW w:w="1276" w:type="dxa"/>
            <w:shd w:val="clear" w:color="000000" w:fill="CCFFCC"/>
            <w:vAlign w:val="center"/>
            <w:hideMark/>
          </w:tcPr>
          <w:p w:rsidR="00342C3F" w:rsidRPr="00334212" w:rsidRDefault="00342C3F" w:rsidP="00CD0816">
            <w:r w:rsidRPr="00334212">
              <w:t>% wykonania rzeczowego</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60004</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wiat przystankowych</w:t>
            </w:r>
          </w:p>
        </w:tc>
        <w:tc>
          <w:tcPr>
            <w:tcW w:w="1559" w:type="dxa"/>
            <w:shd w:val="clear" w:color="auto" w:fill="auto"/>
            <w:vAlign w:val="center"/>
            <w:hideMark/>
          </w:tcPr>
          <w:p w:rsidR="00342C3F" w:rsidRPr="00334212" w:rsidRDefault="00342C3F" w:rsidP="00CD0816">
            <w:r w:rsidRPr="00334212">
              <w:t>16 200,00</w:t>
            </w:r>
          </w:p>
        </w:tc>
        <w:tc>
          <w:tcPr>
            <w:tcW w:w="1559" w:type="dxa"/>
            <w:shd w:val="clear" w:color="auto" w:fill="auto"/>
            <w:vAlign w:val="center"/>
            <w:hideMark/>
          </w:tcPr>
          <w:p w:rsidR="00342C3F" w:rsidRPr="00334212" w:rsidRDefault="00342C3F" w:rsidP="00CD0816">
            <w:r w:rsidRPr="00334212">
              <w:t>16 200,00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16 200,00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142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60013</w:t>
            </w:r>
          </w:p>
        </w:tc>
        <w:tc>
          <w:tcPr>
            <w:tcW w:w="742" w:type="dxa"/>
            <w:shd w:val="clear" w:color="auto" w:fill="auto"/>
            <w:noWrap/>
            <w:vAlign w:val="center"/>
            <w:hideMark/>
          </w:tcPr>
          <w:p w:rsidR="00342C3F" w:rsidRPr="00334212" w:rsidRDefault="00342C3F" w:rsidP="00CD0816">
            <w:r w:rsidRPr="00334212">
              <w:t>6300</w:t>
            </w:r>
          </w:p>
        </w:tc>
        <w:tc>
          <w:tcPr>
            <w:tcW w:w="4078" w:type="dxa"/>
            <w:shd w:val="clear" w:color="auto" w:fill="auto"/>
            <w:vAlign w:val="center"/>
            <w:hideMark/>
          </w:tcPr>
          <w:p w:rsidR="00342C3F" w:rsidRPr="00334212" w:rsidRDefault="00342C3F" w:rsidP="00CD0816">
            <w:r w:rsidRPr="00334212">
              <w:t xml:space="preserve">Dofinansowanie zadania pn.: "Budowa nowego odcinka drogi wojewódzkiej nr 855 Olbięcin-Zaklików-Stalowa Wola wraz z budową mostu na rzece San oraz budową i przebudową niezbędnej infrastruktury technicznej, budowli i urządzeń budowlanych w m. Stalowa Wola i Brandwica” </w:t>
            </w:r>
          </w:p>
        </w:tc>
        <w:tc>
          <w:tcPr>
            <w:tcW w:w="1559" w:type="dxa"/>
            <w:shd w:val="clear" w:color="auto" w:fill="auto"/>
            <w:vAlign w:val="center"/>
            <w:hideMark/>
          </w:tcPr>
          <w:p w:rsidR="00342C3F" w:rsidRPr="00334212" w:rsidRDefault="00342C3F" w:rsidP="00CD0816">
            <w:r w:rsidRPr="00334212">
              <w:t>20 000,00</w:t>
            </w:r>
          </w:p>
        </w:tc>
        <w:tc>
          <w:tcPr>
            <w:tcW w:w="1559" w:type="dxa"/>
            <w:shd w:val="clear" w:color="auto" w:fill="auto"/>
            <w:vAlign w:val="center"/>
            <w:hideMark/>
          </w:tcPr>
          <w:p w:rsidR="00342C3F" w:rsidRPr="00334212" w:rsidRDefault="00342C3F" w:rsidP="00CD0816">
            <w:r w:rsidRPr="00334212">
              <w:t>18 450,00</w:t>
            </w:r>
          </w:p>
        </w:tc>
        <w:tc>
          <w:tcPr>
            <w:tcW w:w="1205" w:type="dxa"/>
            <w:shd w:val="clear" w:color="auto" w:fill="auto"/>
            <w:vAlign w:val="center"/>
            <w:hideMark/>
          </w:tcPr>
          <w:p w:rsidR="00342C3F" w:rsidRPr="00334212" w:rsidRDefault="00342C3F" w:rsidP="00CD0816">
            <w:r w:rsidRPr="00334212">
              <w:t>92,25%</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18 450,00</w:t>
            </w:r>
          </w:p>
        </w:tc>
        <w:tc>
          <w:tcPr>
            <w:tcW w:w="1276" w:type="dxa"/>
            <w:shd w:val="clear" w:color="auto" w:fill="auto"/>
            <w:vAlign w:val="center"/>
            <w:hideMark/>
          </w:tcPr>
          <w:p w:rsidR="00342C3F" w:rsidRPr="00334212" w:rsidRDefault="00342C3F" w:rsidP="00CD0816">
            <w:r w:rsidRPr="00334212">
              <w:t>92,25%</w:t>
            </w:r>
          </w:p>
        </w:tc>
      </w:tr>
      <w:tr w:rsidR="00342C3F" w:rsidRPr="00334212" w:rsidTr="00CD0816">
        <w:trPr>
          <w:trHeight w:val="73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60014</w:t>
            </w:r>
          </w:p>
        </w:tc>
        <w:tc>
          <w:tcPr>
            <w:tcW w:w="742" w:type="dxa"/>
            <w:shd w:val="clear" w:color="auto" w:fill="auto"/>
            <w:noWrap/>
            <w:vAlign w:val="center"/>
            <w:hideMark/>
          </w:tcPr>
          <w:p w:rsidR="00342C3F" w:rsidRPr="00334212" w:rsidRDefault="00342C3F" w:rsidP="00CD0816">
            <w:r w:rsidRPr="00334212">
              <w:t>6300</w:t>
            </w:r>
          </w:p>
        </w:tc>
        <w:tc>
          <w:tcPr>
            <w:tcW w:w="4078" w:type="dxa"/>
            <w:shd w:val="clear" w:color="auto" w:fill="auto"/>
            <w:vAlign w:val="center"/>
            <w:hideMark/>
          </w:tcPr>
          <w:p w:rsidR="00342C3F" w:rsidRPr="00334212" w:rsidRDefault="00342C3F" w:rsidP="00CD0816">
            <w:r w:rsidRPr="00334212">
              <w:t xml:space="preserve">Dofinansowanie zadania pn.: "Rozbudowa drogi powiatowej Nr 2502R-ul. Dąbrowskiego w Stalowej Woli - II etap” </w:t>
            </w:r>
          </w:p>
        </w:tc>
        <w:tc>
          <w:tcPr>
            <w:tcW w:w="1559" w:type="dxa"/>
            <w:shd w:val="clear" w:color="auto" w:fill="auto"/>
            <w:vAlign w:val="center"/>
            <w:hideMark/>
          </w:tcPr>
          <w:p w:rsidR="00342C3F" w:rsidRPr="00334212" w:rsidRDefault="00342C3F" w:rsidP="00CD0816">
            <w:r w:rsidRPr="00334212">
              <w:t>35 595,10</w:t>
            </w:r>
          </w:p>
        </w:tc>
        <w:tc>
          <w:tcPr>
            <w:tcW w:w="1559" w:type="dxa"/>
            <w:shd w:val="clear" w:color="auto" w:fill="auto"/>
            <w:vAlign w:val="center"/>
            <w:hideMark/>
          </w:tcPr>
          <w:p w:rsidR="00342C3F" w:rsidRPr="00334212" w:rsidRDefault="00342C3F" w:rsidP="00CD0816">
            <w:r w:rsidRPr="00334212">
              <w:t>35 595,10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35 595,10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1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ul. Sandomierskiej III etap - PT</w:t>
            </w:r>
          </w:p>
        </w:tc>
        <w:tc>
          <w:tcPr>
            <w:tcW w:w="1559" w:type="dxa"/>
            <w:shd w:val="clear" w:color="auto" w:fill="auto"/>
            <w:vAlign w:val="center"/>
            <w:hideMark/>
          </w:tcPr>
          <w:p w:rsidR="00342C3F" w:rsidRPr="00334212" w:rsidRDefault="00342C3F" w:rsidP="00CD0816">
            <w:r w:rsidRPr="00334212">
              <w:t>99 762,48</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84 999,15</w:t>
            </w:r>
          </w:p>
        </w:tc>
        <w:tc>
          <w:tcPr>
            <w:tcW w:w="1559" w:type="dxa"/>
            <w:shd w:val="clear" w:color="auto" w:fill="auto"/>
            <w:vAlign w:val="center"/>
            <w:hideMark/>
          </w:tcPr>
          <w:p w:rsidR="00342C3F" w:rsidRPr="00334212" w:rsidRDefault="00342C3F" w:rsidP="00CD0816">
            <w:r w:rsidRPr="00334212">
              <w:t>84 999,15</w:t>
            </w:r>
          </w:p>
        </w:tc>
        <w:tc>
          <w:tcPr>
            <w:tcW w:w="1276" w:type="dxa"/>
            <w:shd w:val="clear" w:color="auto" w:fill="auto"/>
            <w:vAlign w:val="center"/>
            <w:hideMark/>
          </w:tcPr>
          <w:p w:rsidR="00342C3F" w:rsidRPr="00334212" w:rsidRDefault="00342C3F" w:rsidP="00CD0816">
            <w:r w:rsidRPr="00334212">
              <w:t>85,20%</w:t>
            </w:r>
          </w:p>
        </w:tc>
      </w:tr>
      <w:tr w:rsidR="00342C3F" w:rsidRPr="00334212" w:rsidTr="00CD0816">
        <w:trPr>
          <w:trHeight w:val="45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ul. Bocznej od ul. Sochy I etap</w:t>
            </w:r>
          </w:p>
        </w:tc>
        <w:tc>
          <w:tcPr>
            <w:tcW w:w="1559" w:type="dxa"/>
            <w:shd w:val="clear" w:color="auto" w:fill="auto"/>
            <w:vAlign w:val="center"/>
            <w:hideMark/>
          </w:tcPr>
          <w:p w:rsidR="00342C3F" w:rsidRPr="00334212" w:rsidRDefault="00342C3F" w:rsidP="00CD0816">
            <w:r w:rsidRPr="00334212">
              <w:t>50 000,00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43 050,00</w:t>
            </w:r>
          </w:p>
        </w:tc>
        <w:tc>
          <w:tcPr>
            <w:tcW w:w="1559" w:type="dxa"/>
            <w:shd w:val="clear" w:color="auto" w:fill="auto"/>
            <w:vAlign w:val="center"/>
            <w:hideMark/>
          </w:tcPr>
          <w:p w:rsidR="00342C3F" w:rsidRPr="00334212" w:rsidRDefault="00342C3F" w:rsidP="00CD0816">
            <w:r w:rsidRPr="00334212">
              <w:t>43 050,00</w:t>
            </w:r>
          </w:p>
        </w:tc>
        <w:tc>
          <w:tcPr>
            <w:tcW w:w="1276" w:type="dxa"/>
            <w:shd w:val="clear" w:color="auto" w:fill="auto"/>
            <w:vAlign w:val="center"/>
            <w:hideMark/>
          </w:tcPr>
          <w:p w:rsidR="00342C3F" w:rsidRPr="00334212" w:rsidRDefault="00342C3F" w:rsidP="00CD0816">
            <w:r w:rsidRPr="00334212">
              <w:t>86,10%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Budowa drogi gminnej ul. 11 Listopada w Stalowej Woli </w:t>
            </w:r>
          </w:p>
        </w:tc>
        <w:tc>
          <w:tcPr>
            <w:tcW w:w="1559" w:type="dxa"/>
            <w:shd w:val="clear" w:color="auto" w:fill="auto"/>
            <w:vAlign w:val="center"/>
            <w:hideMark/>
          </w:tcPr>
          <w:p w:rsidR="00342C3F" w:rsidRPr="00334212" w:rsidRDefault="00342C3F" w:rsidP="00CD0816">
            <w:r w:rsidRPr="00334212">
              <w:t>18 646 703,14</w:t>
            </w:r>
          </w:p>
        </w:tc>
        <w:tc>
          <w:tcPr>
            <w:tcW w:w="1559" w:type="dxa"/>
            <w:shd w:val="clear" w:color="auto" w:fill="auto"/>
            <w:vAlign w:val="center"/>
            <w:hideMark/>
          </w:tcPr>
          <w:p w:rsidR="00342C3F" w:rsidRPr="00334212" w:rsidRDefault="00342C3F" w:rsidP="00CD0816">
            <w:r w:rsidRPr="00334212">
              <w:t>15 217 711,28</w:t>
            </w:r>
          </w:p>
        </w:tc>
        <w:tc>
          <w:tcPr>
            <w:tcW w:w="1205" w:type="dxa"/>
            <w:shd w:val="clear" w:color="auto" w:fill="auto"/>
            <w:vAlign w:val="center"/>
            <w:hideMark/>
          </w:tcPr>
          <w:p w:rsidR="00342C3F" w:rsidRPr="00334212" w:rsidRDefault="00342C3F" w:rsidP="00CD0816">
            <w:r w:rsidRPr="00334212">
              <w:t>81,61%</w:t>
            </w:r>
          </w:p>
        </w:tc>
        <w:tc>
          <w:tcPr>
            <w:tcW w:w="1347" w:type="dxa"/>
            <w:shd w:val="clear" w:color="auto" w:fill="auto"/>
            <w:vAlign w:val="center"/>
            <w:hideMark/>
          </w:tcPr>
          <w:p w:rsidR="00342C3F" w:rsidRPr="00334212" w:rsidRDefault="00342C3F" w:rsidP="00CD0816">
            <w:r w:rsidRPr="00334212">
              <w:t>3 428 991,86</w:t>
            </w:r>
          </w:p>
        </w:tc>
        <w:tc>
          <w:tcPr>
            <w:tcW w:w="1559" w:type="dxa"/>
            <w:shd w:val="clear" w:color="auto" w:fill="auto"/>
            <w:vAlign w:val="center"/>
            <w:hideMark/>
          </w:tcPr>
          <w:p w:rsidR="00342C3F" w:rsidRPr="00334212" w:rsidRDefault="00342C3F" w:rsidP="00CD0816">
            <w:r w:rsidRPr="00334212">
              <w:t>18 646 703,14</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96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drogi gminnej - ul. Graniczna oraz przebudowa drogi gminnej - ul. Karnaty w celu połączenia ulicy Granicznej z drogą wojewódzką nr 855 - ul. Brandwicką w Stalowej Woli</w:t>
            </w:r>
          </w:p>
        </w:tc>
        <w:tc>
          <w:tcPr>
            <w:tcW w:w="1559" w:type="dxa"/>
            <w:shd w:val="clear" w:color="auto" w:fill="auto"/>
            <w:vAlign w:val="center"/>
            <w:hideMark/>
          </w:tcPr>
          <w:p w:rsidR="00342C3F" w:rsidRPr="00334212" w:rsidRDefault="00342C3F" w:rsidP="00CD0816">
            <w:r w:rsidRPr="00334212">
              <w:t>6 630 502,22</w:t>
            </w:r>
          </w:p>
        </w:tc>
        <w:tc>
          <w:tcPr>
            <w:tcW w:w="1559" w:type="dxa"/>
            <w:shd w:val="clear" w:color="auto" w:fill="auto"/>
            <w:vAlign w:val="center"/>
            <w:hideMark/>
          </w:tcPr>
          <w:p w:rsidR="00342C3F" w:rsidRPr="00334212" w:rsidRDefault="00342C3F" w:rsidP="00CD0816">
            <w:r w:rsidRPr="00334212">
              <w:t>6 626 002,24</w:t>
            </w:r>
          </w:p>
        </w:tc>
        <w:tc>
          <w:tcPr>
            <w:tcW w:w="1205" w:type="dxa"/>
            <w:shd w:val="clear" w:color="auto" w:fill="auto"/>
            <w:vAlign w:val="center"/>
            <w:hideMark/>
          </w:tcPr>
          <w:p w:rsidR="00342C3F" w:rsidRPr="00334212" w:rsidRDefault="00342C3F" w:rsidP="00CD0816">
            <w:r w:rsidRPr="00334212">
              <w:t>99,93%</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6 626 002,24</w:t>
            </w:r>
          </w:p>
        </w:tc>
        <w:tc>
          <w:tcPr>
            <w:tcW w:w="1276" w:type="dxa"/>
            <w:shd w:val="clear" w:color="auto" w:fill="auto"/>
            <w:vAlign w:val="center"/>
            <w:hideMark/>
          </w:tcPr>
          <w:p w:rsidR="00342C3F" w:rsidRPr="00334212" w:rsidRDefault="00342C3F" w:rsidP="00CD0816">
            <w:r w:rsidRPr="00334212">
              <w:t>99,93%</w:t>
            </w:r>
          </w:p>
        </w:tc>
      </w:tr>
      <w:tr w:rsidR="00342C3F" w:rsidRPr="00334212" w:rsidTr="00CD0816">
        <w:trPr>
          <w:trHeight w:val="690"/>
        </w:trPr>
        <w:tc>
          <w:tcPr>
            <w:tcW w:w="851" w:type="dxa"/>
            <w:shd w:val="clear" w:color="auto" w:fill="auto"/>
            <w:noWrap/>
            <w:vAlign w:val="center"/>
            <w:hideMark/>
          </w:tcPr>
          <w:p w:rsidR="00342C3F" w:rsidRPr="00334212" w:rsidRDefault="00342C3F" w:rsidP="00CD0816">
            <w:r w:rsidRPr="00334212">
              <w:lastRenderedPageBreak/>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Przebudowa drogi gminnej nr 101001 R o długości 1,659 km ul. Działkowa w Stalowej Woli </w:t>
            </w:r>
          </w:p>
        </w:tc>
        <w:tc>
          <w:tcPr>
            <w:tcW w:w="1559" w:type="dxa"/>
            <w:shd w:val="clear" w:color="auto" w:fill="auto"/>
            <w:vAlign w:val="center"/>
            <w:hideMark/>
          </w:tcPr>
          <w:p w:rsidR="00342C3F" w:rsidRPr="00334212" w:rsidRDefault="00342C3F" w:rsidP="00CD0816">
            <w:r w:rsidRPr="00334212">
              <w:t>8 732 490,86</w:t>
            </w:r>
          </w:p>
        </w:tc>
        <w:tc>
          <w:tcPr>
            <w:tcW w:w="1559" w:type="dxa"/>
            <w:shd w:val="clear" w:color="auto" w:fill="auto"/>
            <w:vAlign w:val="center"/>
            <w:hideMark/>
          </w:tcPr>
          <w:p w:rsidR="00342C3F" w:rsidRPr="00334212" w:rsidRDefault="00342C3F" w:rsidP="00CD0816">
            <w:r w:rsidRPr="00334212">
              <w:t>7 843 514,79</w:t>
            </w:r>
          </w:p>
        </w:tc>
        <w:tc>
          <w:tcPr>
            <w:tcW w:w="1205" w:type="dxa"/>
            <w:shd w:val="clear" w:color="auto" w:fill="auto"/>
            <w:vAlign w:val="center"/>
            <w:hideMark/>
          </w:tcPr>
          <w:p w:rsidR="00342C3F" w:rsidRPr="00334212" w:rsidRDefault="00342C3F" w:rsidP="00CD0816">
            <w:r w:rsidRPr="00334212">
              <w:t>89,82%</w:t>
            </w:r>
          </w:p>
        </w:tc>
        <w:tc>
          <w:tcPr>
            <w:tcW w:w="1347" w:type="dxa"/>
            <w:shd w:val="clear" w:color="auto" w:fill="auto"/>
            <w:vAlign w:val="center"/>
            <w:hideMark/>
          </w:tcPr>
          <w:p w:rsidR="00342C3F" w:rsidRPr="00334212" w:rsidRDefault="00342C3F" w:rsidP="00CD0816">
            <w:r w:rsidRPr="00334212">
              <w:t>888 976,06</w:t>
            </w:r>
          </w:p>
        </w:tc>
        <w:tc>
          <w:tcPr>
            <w:tcW w:w="1559" w:type="dxa"/>
            <w:shd w:val="clear" w:color="auto" w:fill="auto"/>
            <w:vAlign w:val="center"/>
            <w:hideMark/>
          </w:tcPr>
          <w:p w:rsidR="00342C3F" w:rsidRPr="00334212" w:rsidRDefault="00342C3F" w:rsidP="00CD0816">
            <w:r w:rsidRPr="00334212">
              <w:t>8 732 490,85</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70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drogi gminnej nr 100986 R od 0+016,5 do 0+553,0 km - ul. Gen. L. Okulickiego w Stalowej Woli</w:t>
            </w:r>
          </w:p>
        </w:tc>
        <w:tc>
          <w:tcPr>
            <w:tcW w:w="1559" w:type="dxa"/>
            <w:shd w:val="clear" w:color="auto" w:fill="auto"/>
            <w:vAlign w:val="center"/>
            <w:hideMark/>
          </w:tcPr>
          <w:p w:rsidR="00342C3F" w:rsidRPr="00334212" w:rsidRDefault="00342C3F" w:rsidP="00CD0816">
            <w:r w:rsidRPr="00334212">
              <w:t>5 073 734,37</w:t>
            </w:r>
          </w:p>
        </w:tc>
        <w:tc>
          <w:tcPr>
            <w:tcW w:w="1559" w:type="dxa"/>
            <w:shd w:val="clear" w:color="auto" w:fill="auto"/>
            <w:vAlign w:val="center"/>
            <w:hideMark/>
          </w:tcPr>
          <w:p w:rsidR="00342C3F" w:rsidRPr="00334212" w:rsidRDefault="00342C3F" w:rsidP="00CD0816">
            <w:r w:rsidRPr="00334212">
              <w:t>4 832 612,00</w:t>
            </w:r>
          </w:p>
        </w:tc>
        <w:tc>
          <w:tcPr>
            <w:tcW w:w="1205" w:type="dxa"/>
            <w:shd w:val="clear" w:color="auto" w:fill="auto"/>
            <w:vAlign w:val="center"/>
            <w:hideMark/>
          </w:tcPr>
          <w:p w:rsidR="00342C3F" w:rsidRPr="00334212" w:rsidRDefault="00342C3F" w:rsidP="00CD0816">
            <w:r w:rsidRPr="00334212">
              <w:t>95,25%</w:t>
            </w:r>
          </w:p>
        </w:tc>
        <w:tc>
          <w:tcPr>
            <w:tcW w:w="1347" w:type="dxa"/>
            <w:shd w:val="clear" w:color="auto" w:fill="auto"/>
            <w:vAlign w:val="center"/>
            <w:hideMark/>
          </w:tcPr>
          <w:p w:rsidR="00342C3F" w:rsidRPr="00334212" w:rsidRDefault="00342C3F" w:rsidP="00CD0816">
            <w:r w:rsidRPr="00334212">
              <w:t>241 122,37</w:t>
            </w:r>
          </w:p>
        </w:tc>
        <w:tc>
          <w:tcPr>
            <w:tcW w:w="1559" w:type="dxa"/>
            <w:shd w:val="clear" w:color="auto" w:fill="auto"/>
            <w:vAlign w:val="center"/>
            <w:hideMark/>
          </w:tcPr>
          <w:p w:rsidR="00342C3F" w:rsidRPr="00334212" w:rsidRDefault="00342C3F" w:rsidP="00CD0816">
            <w:r w:rsidRPr="00334212">
              <w:t>5 073 734,37</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123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Rozbudowa wraz z budową nowego odcinka drogi gminnej nr G101032R - ul. Spacerowa oraz przebudowa skrzyżowania z drogą wojewódzką (starodrożem DK 77) - ul. Energetyków w Stalowej Woli</w:t>
            </w:r>
          </w:p>
        </w:tc>
        <w:tc>
          <w:tcPr>
            <w:tcW w:w="1559" w:type="dxa"/>
            <w:shd w:val="clear" w:color="auto" w:fill="auto"/>
            <w:vAlign w:val="center"/>
            <w:hideMark/>
          </w:tcPr>
          <w:p w:rsidR="00342C3F" w:rsidRPr="00334212" w:rsidRDefault="00342C3F" w:rsidP="00CD0816">
            <w:r w:rsidRPr="00334212">
              <w:t>250 000,00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64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Przebudowa przejść dla pieszych w ciągu ul. Okulickiego i ul. Rozwadowskiej w Stalowej Woli </w:t>
            </w:r>
          </w:p>
        </w:tc>
        <w:tc>
          <w:tcPr>
            <w:tcW w:w="1559" w:type="dxa"/>
            <w:shd w:val="clear" w:color="auto" w:fill="auto"/>
            <w:vAlign w:val="center"/>
            <w:hideMark/>
          </w:tcPr>
          <w:p w:rsidR="00342C3F" w:rsidRPr="00334212" w:rsidRDefault="00342C3F" w:rsidP="00CD0816">
            <w:r w:rsidRPr="00334212">
              <w:t>408 112,03</w:t>
            </w:r>
          </w:p>
        </w:tc>
        <w:tc>
          <w:tcPr>
            <w:tcW w:w="1559" w:type="dxa"/>
            <w:shd w:val="clear" w:color="auto" w:fill="auto"/>
            <w:vAlign w:val="center"/>
            <w:hideMark/>
          </w:tcPr>
          <w:p w:rsidR="00342C3F" w:rsidRPr="00334212" w:rsidRDefault="00342C3F" w:rsidP="00CD0816">
            <w:r w:rsidRPr="00334212">
              <w:t>408 112,03</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408 112,03</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9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przejść dla pieszych w ciągu ul. Osiedlowej (G100997R) w  Stalowej Woli</w:t>
            </w:r>
          </w:p>
        </w:tc>
        <w:tc>
          <w:tcPr>
            <w:tcW w:w="1559" w:type="dxa"/>
            <w:shd w:val="clear" w:color="auto" w:fill="auto"/>
            <w:vAlign w:val="center"/>
            <w:hideMark/>
          </w:tcPr>
          <w:p w:rsidR="00342C3F" w:rsidRPr="00334212" w:rsidRDefault="00342C3F" w:rsidP="00CD0816">
            <w:r w:rsidRPr="00334212">
              <w:t>605 249,36</w:t>
            </w:r>
          </w:p>
        </w:tc>
        <w:tc>
          <w:tcPr>
            <w:tcW w:w="1559" w:type="dxa"/>
            <w:shd w:val="clear" w:color="auto" w:fill="auto"/>
            <w:vAlign w:val="center"/>
            <w:hideMark/>
          </w:tcPr>
          <w:p w:rsidR="00342C3F" w:rsidRPr="00334212" w:rsidRDefault="00342C3F" w:rsidP="00CD0816">
            <w:r w:rsidRPr="00334212">
              <w:t>446 809,36</w:t>
            </w:r>
          </w:p>
        </w:tc>
        <w:tc>
          <w:tcPr>
            <w:tcW w:w="1205" w:type="dxa"/>
            <w:shd w:val="clear" w:color="auto" w:fill="auto"/>
            <w:vAlign w:val="center"/>
            <w:hideMark/>
          </w:tcPr>
          <w:p w:rsidR="00342C3F" w:rsidRPr="00334212" w:rsidRDefault="00342C3F" w:rsidP="00CD0816">
            <w:r w:rsidRPr="00334212">
              <w:t>73,82%</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446 809,36</w:t>
            </w:r>
          </w:p>
        </w:tc>
        <w:tc>
          <w:tcPr>
            <w:tcW w:w="1276" w:type="dxa"/>
            <w:shd w:val="clear" w:color="auto" w:fill="auto"/>
            <w:vAlign w:val="center"/>
            <w:hideMark/>
          </w:tcPr>
          <w:p w:rsidR="00342C3F" w:rsidRPr="00334212" w:rsidRDefault="00342C3F" w:rsidP="00CD0816">
            <w:r w:rsidRPr="00334212">
              <w:t>73,82%</w:t>
            </w:r>
          </w:p>
        </w:tc>
      </w:tr>
      <w:tr w:rsidR="00342C3F" w:rsidRPr="00334212" w:rsidTr="00CD0816">
        <w:trPr>
          <w:trHeight w:val="94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przejść dla pieszych przy skrzyżowaniu ulic Skoczyńskiego i Narutowicza oraz przejścia dla pieszych w ciągu ul. Skoczyńskiego w  Stalowej Woli</w:t>
            </w:r>
          </w:p>
        </w:tc>
        <w:tc>
          <w:tcPr>
            <w:tcW w:w="1559" w:type="dxa"/>
            <w:shd w:val="clear" w:color="auto" w:fill="auto"/>
            <w:vAlign w:val="center"/>
            <w:hideMark/>
          </w:tcPr>
          <w:p w:rsidR="00342C3F" w:rsidRPr="00334212" w:rsidRDefault="00342C3F" w:rsidP="00CD0816">
            <w:r w:rsidRPr="00334212">
              <w:t>765 311,79</w:t>
            </w:r>
          </w:p>
        </w:tc>
        <w:tc>
          <w:tcPr>
            <w:tcW w:w="1559" w:type="dxa"/>
            <w:shd w:val="clear" w:color="auto" w:fill="auto"/>
            <w:vAlign w:val="center"/>
            <w:hideMark/>
          </w:tcPr>
          <w:p w:rsidR="00342C3F" w:rsidRPr="00334212" w:rsidRDefault="00342C3F" w:rsidP="00CD0816">
            <w:r w:rsidRPr="00334212">
              <w:t>765 311,79</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765 311,79</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93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przejść dla pieszych przy skrzyżowaniu ulic Piaskowej, Okrężnej i Górka oraz przejścia dla pieszych w ciągu Al. Jana Pawła II w  Stalowej Woli</w:t>
            </w:r>
          </w:p>
        </w:tc>
        <w:tc>
          <w:tcPr>
            <w:tcW w:w="1559" w:type="dxa"/>
            <w:shd w:val="clear" w:color="auto" w:fill="auto"/>
            <w:vAlign w:val="center"/>
            <w:hideMark/>
          </w:tcPr>
          <w:p w:rsidR="00342C3F" w:rsidRPr="00334212" w:rsidRDefault="00342C3F" w:rsidP="00CD0816">
            <w:r w:rsidRPr="00334212">
              <w:t>995 803,70</w:t>
            </w:r>
          </w:p>
        </w:tc>
        <w:tc>
          <w:tcPr>
            <w:tcW w:w="1559" w:type="dxa"/>
            <w:shd w:val="clear" w:color="auto" w:fill="auto"/>
            <w:vAlign w:val="center"/>
            <w:hideMark/>
          </w:tcPr>
          <w:p w:rsidR="00342C3F" w:rsidRPr="00334212" w:rsidRDefault="00342C3F" w:rsidP="00CD0816">
            <w:r w:rsidRPr="00334212">
              <w:t>995 803,70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995 803,70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69"/>
        </w:trPr>
        <w:tc>
          <w:tcPr>
            <w:tcW w:w="851" w:type="dxa"/>
            <w:shd w:val="clear" w:color="auto" w:fill="auto"/>
            <w:noWrap/>
            <w:vAlign w:val="center"/>
            <w:hideMark/>
          </w:tcPr>
          <w:p w:rsidR="00342C3F" w:rsidRPr="00334212" w:rsidRDefault="00342C3F" w:rsidP="00CD0816">
            <w:r w:rsidRPr="00334212">
              <w:lastRenderedPageBreak/>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przejść dla pieszych w ciągu ul. Ofiar Katynia w  Stalowej Woli</w:t>
            </w:r>
          </w:p>
        </w:tc>
        <w:tc>
          <w:tcPr>
            <w:tcW w:w="1559" w:type="dxa"/>
            <w:shd w:val="clear" w:color="auto" w:fill="auto"/>
            <w:vAlign w:val="center"/>
            <w:hideMark/>
          </w:tcPr>
          <w:p w:rsidR="00342C3F" w:rsidRPr="00334212" w:rsidRDefault="00342C3F" w:rsidP="00CD0816">
            <w:r w:rsidRPr="00334212">
              <w:t>2 677 601,22</w:t>
            </w:r>
          </w:p>
        </w:tc>
        <w:tc>
          <w:tcPr>
            <w:tcW w:w="1559" w:type="dxa"/>
            <w:shd w:val="clear" w:color="auto" w:fill="auto"/>
            <w:vAlign w:val="center"/>
            <w:hideMark/>
          </w:tcPr>
          <w:p w:rsidR="00342C3F" w:rsidRPr="00334212" w:rsidRDefault="00342C3F" w:rsidP="00CD0816">
            <w:r w:rsidRPr="00334212">
              <w:t>2 677 601,22</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2 677 601,22</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49"/>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przejść dla pieszych w ciągu ul. 1 Sierpnia oraz na ul. Podleśnej w Stalowej Woli</w:t>
            </w:r>
          </w:p>
        </w:tc>
        <w:tc>
          <w:tcPr>
            <w:tcW w:w="1559" w:type="dxa"/>
            <w:shd w:val="clear" w:color="auto" w:fill="auto"/>
            <w:vAlign w:val="center"/>
            <w:hideMark/>
          </w:tcPr>
          <w:p w:rsidR="00342C3F" w:rsidRPr="00334212" w:rsidRDefault="00342C3F" w:rsidP="00CD0816">
            <w:r w:rsidRPr="00334212">
              <w:t>1 687 575,91</w:t>
            </w:r>
          </w:p>
        </w:tc>
        <w:tc>
          <w:tcPr>
            <w:tcW w:w="1559" w:type="dxa"/>
            <w:shd w:val="clear" w:color="auto" w:fill="auto"/>
            <w:vAlign w:val="center"/>
            <w:hideMark/>
          </w:tcPr>
          <w:p w:rsidR="00342C3F" w:rsidRPr="00334212" w:rsidRDefault="00342C3F" w:rsidP="00CD0816">
            <w:r w:rsidRPr="00334212">
              <w:t>1 687 575,91</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1 687 575,91</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6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przejść dla pieszych w ciągu ul. Wojska Polskiego oraz na ul. Kilińskiego w Stalowej Woli</w:t>
            </w:r>
          </w:p>
        </w:tc>
        <w:tc>
          <w:tcPr>
            <w:tcW w:w="1559" w:type="dxa"/>
            <w:shd w:val="clear" w:color="auto" w:fill="auto"/>
            <w:vAlign w:val="center"/>
            <w:hideMark/>
          </w:tcPr>
          <w:p w:rsidR="00342C3F" w:rsidRPr="00334212" w:rsidRDefault="00342C3F" w:rsidP="00CD0816">
            <w:r w:rsidRPr="00334212">
              <w:t>1 678 010,07</w:t>
            </w:r>
          </w:p>
        </w:tc>
        <w:tc>
          <w:tcPr>
            <w:tcW w:w="1559" w:type="dxa"/>
            <w:shd w:val="clear" w:color="auto" w:fill="auto"/>
            <w:vAlign w:val="center"/>
            <w:hideMark/>
          </w:tcPr>
          <w:p w:rsidR="00342C3F" w:rsidRPr="00334212" w:rsidRDefault="00342C3F" w:rsidP="00CD0816">
            <w:r w:rsidRPr="00334212">
              <w:t>1 312 018,07</w:t>
            </w:r>
          </w:p>
        </w:tc>
        <w:tc>
          <w:tcPr>
            <w:tcW w:w="1205" w:type="dxa"/>
            <w:shd w:val="clear" w:color="auto" w:fill="auto"/>
            <w:vAlign w:val="center"/>
            <w:hideMark/>
          </w:tcPr>
          <w:p w:rsidR="00342C3F" w:rsidRPr="00334212" w:rsidRDefault="00342C3F" w:rsidP="00CD0816">
            <w:r w:rsidRPr="00334212">
              <w:t>78,19%</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1 312 018,07</w:t>
            </w:r>
          </w:p>
        </w:tc>
        <w:tc>
          <w:tcPr>
            <w:tcW w:w="1276" w:type="dxa"/>
            <w:shd w:val="clear" w:color="auto" w:fill="auto"/>
            <w:vAlign w:val="center"/>
            <w:hideMark/>
          </w:tcPr>
          <w:p w:rsidR="00342C3F" w:rsidRPr="00334212" w:rsidRDefault="00342C3F" w:rsidP="00CD0816">
            <w:r w:rsidRPr="00334212">
              <w:t>78,19%</w:t>
            </w:r>
          </w:p>
        </w:tc>
      </w:tr>
      <w:tr w:rsidR="00342C3F" w:rsidRPr="00334212" w:rsidTr="00CD0816">
        <w:trPr>
          <w:trHeight w:val="40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modernizacji ul. Kusocińskiego os. Piaski</w:t>
            </w:r>
          </w:p>
        </w:tc>
        <w:tc>
          <w:tcPr>
            <w:tcW w:w="1559" w:type="dxa"/>
            <w:shd w:val="clear" w:color="auto" w:fill="auto"/>
            <w:vAlign w:val="center"/>
            <w:hideMark/>
          </w:tcPr>
          <w:p w:rsidR="00342C3F" w:rsidRPr="00334212" w:rsidRDefault="00342C3F" w:rsidP="00CD0816">
            <w:r w:rsidRPr="00334212">
              <w:t>60 000,00</w:t>
            </w:r>
          </w:p>
        </w:tc>
        <w:tc>
          <w:tcPr>
            <w:tcW w:w="1559" w:type="dxa"/>
            <w:shd w:val="clear" w:color="auto" w:fill="auto"/>
            <w:vAlign w:val="center"/>
            <w:hideMark/>
          </w:tcPr>
          <w:p w:rsidR="00342C3F" w:rsidRPr="00334212" w:rsidRDefault="00342C3F" w:rsidP="00CD0816">
            <w:r w:rsidRPr="00334212">
              <w:t>12 000,00</w:t>
            </w:r>
          </w:p>
        </w:tc>
        <w:tc>
          <w:tcPr>
            <w:tcW w:w="1205" w:type="dxa"/>
            <w:shd w:val="clear" w:color="auto" w:fill="auto"/>
            <w:vAlign w:val="center"/>
            <w:hideMark/>
          </w:tcPr>
          <w:p w:rsidR="00342C3F" w:rsidRPr="00334212" w:rsidRDefault="00342C3F" w:rsidP="00CD0816">
            <w:r w:rsidRPr="00334212">
              <w:t>20,00%</w:t>
            </w:r>
          </w:p>
        </w:tc>
        <w:tc>
          <w:tcPr>
            <w:tcW w:w="1347" w:type="dxa"/>
            <w:shd w:val="clear" w:color="auto" w:fill="auto"/>
            <w:vAlign w:val="center"/>
            <w:hideMark/>
          </w:tcPr>
          <w:p w:rsidR="00342C3F" w:rsidRPr="00334212" w:rsidRDefault="00342C3F" w:rsidP="00CD0816">
            <w:r w:rsidRPr="00334212">
              <w:t>48 000,00</w:t>
            </w:r>
          </w:p>
        </w:tc>
        <w:tc>
          <w:tcPr>
            <w:tcW w:w="1559" w:type="dxa"/>
            <w:shd w:val="clear" w:color="auto" w:fill="auto"/>
            <w:vAlign w:val="center"/>
            <w:hideMark/>
          </w:tcPr>
          <w:p w:rsidR="00342C3F" w:rsidRPr="00334212" w:rsidRDefault="00342C3F" w:rsidP="00CD0816">
            <w:r w:rsidRPr="00334212">
              <w:t>60 000,00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331"/>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budowy ul. por. Józefa Sarny</w:t>
            </w:r>
          </w:p>
        </w:tc>
        <w:tc>
          <w:tcPr>
            <w:tcW w:w="1559" w:type="dxa"/>
            <w:shd w:val="clear" w:color="auto" w:fill="auto"/>
            <w:vAlign w:val="center"/>
            <w:hideMark/>
          </w:tcPr>
          <w:p w:rsidR="00342C3F" w:rsidRPr="00334212" w:rsidRDefault="00342C3F" w:rsidP="00CD0816">
            <w:r w:rsidRPr="00334212">
              <w:t>49 400,00</w:t>
            </w:r>
          </w:p>
        </w:tc>
        <w:tc>
          <w:tcPr>
            <w:tcW w:w="1559" w:type="dxa"/>
            <w:shd w:val="clear" w:color="auto" w:fill="auto"/>
            <w:vAlign w:val="center"/>
            <w:hideMark/>
          </w:tcPr>
          <w:p w:rsidR="00342C3F" w:rsidRPr="00334212" w:rsidRDefault="00342C3F" w:rsidP="00CD0816">
            <w:r w:rsidRPr="00334212">
              <w:t>49 400,00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49 400,00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4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dróg gminnych Al. Jana Pawła II - droga osiedlowa, ul. Wyszyńskiego i ul. Partyzantów w Stalowej Woli</w:t>
            </w:r>
          </w:p>
        </w:tc>
        <w:tc>
          <w:tcPr>
            <w:tcW w:w="1559" w:type="dxa"/>
            <w:shd w:val="clear" w:color="auto" w:fill="auto"/>
            <w:vAlign w:val="center"/>
            <w:hideMark/>
          </w:tcPr>
          <w:p w:rsidR="00342C3F" w:rsidRPr="00334212" w:rsidRDefault="00342C3F" w:rsidP="00CD0816">
            <w:r w:rsidRPr="00334212">
              <w:t>154 980,00</w:t>
            </w:r>
          </w:p>
        </w:tc>
        <w:tc>
          <w:tcPr>
            <w:tcW w:w="1559" w:type="dxa"/>
            <w:shd w:val="clear" w:color="auto" w:fill="auto"/>
            <w:vAlign w:val="center"/>
            <w:hideMark/>
          </w:tcPr>
          <w:p w:rsidR="00342C3F" w:rsidRPr="00334212" w:rsidRDefault="00342C3F" w:rsidP="00CD0816">
            <w:r w:rsidRPr="00334212">
              <w:t>154 980,00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154 980,00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742"/>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Sporządzenie PFU Przebudowy i budowy dróg </w:t>
            </w:r>
          </w:p>
          <w:p w:rsidR="00342C3F" w:rsidRPr="00334212" w:rsidRDefault="00342C3F" w:rsidP="00CD0816">
            <w:r w:rsidRPr="00334212">
              <w:t>w rejonie ul. Podskarpowej, Chopina i Działkowej wraz z budową wiaduktu drogowego</w:t>
            </w:r>
          </w:p>
        </w:tc>
        <w:tc>
          <w:tcPr>
            <w:tcW w:w="1559" w:type="dxa"/>
            <w:shd w:val="clear" w:color="auto" w:fill="auto"/>
            <w:vAlign w:val="center"/>
            <w:hideMark/>
          </w:tcPr>
          <w:p w:rsidR="00342C3F" w:rsidRPr="00334212" w:rsidRDefault="00342C3F" w:rsidP="00CD0816">
            <w:r w:rsidRPr="00334212">
              <w:t>49 200,00</w:t>
            </w:r>
          </w:p>
        </w:tc>
        <w:tc>
          <w:tcPr>
            <w:tcW w:w="1559" w:type="dxa"/>
            <w:shd w:val="clear" w:color="auto" w:fill="auto"/>
            <w:vAlign w:val="center"/>
            <w:hideMark/>
          </w:tcPr>
          <w:p w:rsidR="00342C3F" w:rsidRPr="00334212" w:rsidRDefault="00342C3F" w:rsidP="00CD0816">
            <w:r w:rsidRPr="00334212">
              <w:t>49 200,00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49 200,00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4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układu komunikacyjnego Strategicznego Parku Inwestycyjnego Euro-Park Stalowa Wola - Etap I</w:t>
            </w:r>
          </w:p>
        </w:tc>
        <w:tc>
          <w:tcPr>
            <w:tcW w:w="1559" w:type="dxa"/>
            <w:shd w:val="clear" w:color="auto" w:fill="auto"/>
            <w:vAlign w:val="center"/>
            <w:hideMark/>
          </w:tcPr>
          <w:p w:rsidR="00342C3F" w:rsidRPr="00334212" w:rsidRDefault="00342C3F" w:rsidP="00CD0816">
            <w:r w:rsidRPr="00334212">
              <w:t>1 184 490,00</w:t>
            </w:r>
          </w:p>
        </w:tc>
        <w:tc>
          <w:tcPr>
            <w:tcW w:w="1559" w:type="dxa"/>
            <w:shd w:val="clear" w:color="auto" w:fill="auto"/>
            <w:vAlign w:val="center"/>
            <w:hideMark/>
          </w:tcPr>
          <w:p w:rsidR="00342C3F" w:rsidRPr="00334212" w:rsidRDefault="00342C3F" w:rsidP="00CD0816">
            <w:r w:rsidRPr="00334212">
              <w:t>154 242,00</w:t>
            </w:r>
          </w:p>
        </w:tc>
        <w:tc>
          <w:tcPr>
            <w:tcW w:w="1205" w:type="dxa"/>
            <w:shd w:val="clear" w:color="auto" w:fill="auto"/>
            <w:vAlign w:val="center"/>
            <w:hideMark/>
          </w:tcPr>
          <w:p w:rsidR="00342C3F" w:rsidRPr="00334212" w:rsidRDefault="00342C3F" w:rsidP="00CD0816">
            <w:r w:rsidRPr="00334212">
              <w:t>13,02%</w:t>
            </w:r>
          </w:p>
        </w:tc>
        <w:tc>
          <w:tcPr>
            <w:tcW w:w="1347" w:type="dxa"/>
            <w:shd w:val="clear" w:color="auto" w:fill="auto"/>
            <w:vAlign w:val="center"/>
            <w:hideMark/>
          </w:tcPr>
          <w:p w:rsidR="00342C3F" w:rsidRPr="00334212" w:rsidRDefault="00342C3F" w:rsidP="00CD0816">
            <w:r w:rsidRPr="00334212">
              <w:t>27 798,00</w:t>
            </w:r>
          </w:p>
        </w:tc>
        <w:tc>
          <w:tcPr>
            <w:tcW w:w="1559" w:type="dxa"/>
            <w:shd w:val="clear" w:color="auto" w:fill="auto"/>
            <w:vAlign w:val="center"/>
            <w:hideMark/>
          </w:tcPr>
          <w:p w:rsidR="00342C3F" w:rsidRPr="00334212" w:rsidRDefault="00342C3F" w:rsidP="00CD0816">
            <w:r w:rsidRPr="00334212">
              <w:t>182 040,00</w:t>
            </w:r>
          </w:p>
        </w:tc>
        <w:tc>
          <w:tcPr>
            <w:tcW w:w="1276" w:type="dxa"/>
            <w:shd w:val="clear" w:color="auto" w:fill="auto"/>
            <w:vAlign w:val="center"/>
            <w:hideMark/>
          </w:tcPr>
          <w:p w:rsidR="00342C3F" w:rsidRPr="00334212" w:rsidRDefault="00342C3F" w:rsidP="00CD0816">
            <w:r w:rsidRPr="00334212">
              <w:t>15,37%</w:t>
            </w:r>
          </w:p>
        </w:tc>
      </w:tr>
      <w:tr w:rsidR="00342C3F" w:rsidRPr="00334212" w:rsidTr="00CD0816">
        <w:trPr>
          <w:trHeight w:val="64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chodnika dla pieszych wzdłuż ul. Sosnowej wraz z remontem nawierzchni jezdni</w:t>
            </w:r>
          </w:p>
        </w:tc>
        <w:tc>
          <w:tcPr>
            <w:tcW w:w="1559" w:type="dxa"/>
            <w:shd w:val="clear" w:color="auto" w:fill="auto"/>
            <w:vAlign w:val="center"/>
            <w:hideMark/>
          </w:tcPr>
          <w:p w:rsidR="00342C3F" w:rsidRPr="00334212" w:rsidRDefault="00342C3F" w:rsidP="00CD0816">
            <w:r w:rsidRPr="00334212">
              <w:t>59 931,51</w:t>
            </w:r>
          </w:p>
        </w:tc>
        <w:tc>
          <w:tcPr>
            <w:tcW w:w="1559" w:type="dxa"/>
            <w:shd w:val="clear" w:color="auto" w:fill="auto"/>
            <w:vAlign w:val="center"/>
            <w:hideMark/>
          </w:tcPr>
          <w:p w:rsidR="00342C3F" w:rsidRPr="00334212" w:rsidRDefault="00342C3F" w:rsidP="00CD0816">
            <w:r w:rsidRPr="00334212">
              <w:t>59 931,51</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59 931,51</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45"/>
        </w:trPr>
        <w:tc>
          <w:tcPr>
            <w:tcW w:w="851" w:type="dxa"/>
            <w:shd w:val="clear" w:color="auto" w:fill="auto"/>
            <w:noWrap/>
            <w:vAlign w:val="center"/>
            <w:hideMark/>
          </w:tcPr>
          <w:p w:rsidR="00342C3F" w:rsidRPr="00334212" w:rsidRDefault="00342C3F" w:rsidP="00CD0816">
            <w:r w:rsidRPr="00334212">
              <w:lastRenderedPageBreak/>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Modernizacja nawierzchni drogowej przy garażach na ul. Podleśnej</w:t>
            </w:r>
          </w:p>
        </w:tc>
        <w:tc>
          <w:tcPr>
            <w:tcW w:w="1559" w:type="dxa"/>
            <w:shd w:val="clear" w:color="auto" w:fill="auto"/>
            <w:vAlign w:val="center"/>
            <w:hideMark/>
          </w:tcPr>
          <w:p w:rsidR="00342C3F" w:rsidRPr="00334212" w:rsidRDefault="00342C3F" w:rsidP="00CD0816">
            <w:r w:rsidRPr="00334212">
              <w:t>154 751,72</w:t>
            </w:r>
          </w:p>
        </w:tc>
        <w:tc>
          <w:tcPr>
            <w:tcW w:w="1559" w:type="dxa"/>
            <w:shd w:val="clear" w:color="auto" w:fill="auto"/>
            <w:vAlign w:val="center"/>
            <w:hideMark/>
          </w:tcPr>
          <w:p w:rsidR="00342C3F" w:rsidRPr="00334212" w:rsidRDefault="00342C3F" w:rsidP="00CD0816">
            <w:r w:rsidRPr="00334212">
              <w:t>154 751,72</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154 751,72</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ul. 11-go Listopada w Stalowej Woli - 2 etap</w:t>
            </w:r>
          </w:p>
        </w:tc>
        <w:tc>
          <w:tcPr>
            <w:tcW w:w="1559" w:type="dxa"/>
            <w:shd w:val="clear" w:color="auto" w:fill="auto"/>
            <w:vAlign w:val="center"/>
            <w:hideMark/>
          </w:tcPr>
          <w:p w:rsidR="00342C3F" w:rsidRPr="00334212" w:rsidRDefault="00342C3F" w:rsidP="00CD0816">
            <w:r w:rsidRPr="00334212">
              <w:t>23 370,00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23 370,00</w:t>
            </w:r>
          </w:p>
        </w:tc>
        <w:tc>
          <w:tcPr>
            <w:tcW w:w="1559" w:type="dxa"/>
            <w:shd w:val="clear" w:color="auto" w:fill="auto"/>
            <w:vAlign w:val="center"/>
            <w:hideMark/>
          </w:tcPr>
          <w:p w:rsidR="00342C3F" w:rsidRPr="00334212" w:rsidRDefault="00342C3F" w:rsidP="00CD0816">
            <w:r w:rsidRPr="00334212">
              <w:t>23 370,00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750"/>
        </w:trPr>
        <w:tc>
          <w:tcPr>
            <w:tcW w:w="851" w:type="dxa"/>
            <w:shd w:val="clear" w:color="auto" w:fill="auto"/>
            <w:noWrap/>
            <w:vAlign w:val="center"/>
            <w:hideMark/>
          </w:tcPr>
          <w:p w:rsidR="00342C3F" w:rsidRPr="00334212" w:rsidRDefault="00342C3F" w:rsidP="00CD0816">
            <w:r w:rsidRPr="00334212">
              <w:t>600</w:t>
            </w:r>
          </w:p>
        </w:tc>
        <w:tc>
          <w:tcPr>
            <w:tcW w:w="992" w:type="dxa"/>
            <w:shd w:val="clear" w:color="auto" w:fill="auto"/>
            <w:noWrap/>
            <w:vAlign w:val="center"/>
            <w:hideMark/>
          </w:tcPr>
          <w:p w:rsidR="00342C3F" w:rsidRPr="00334212" w:rsidRDefault="00342C3F" w:rsidP="00CD0816">
            <w:r w:rsidRPr="00334212">
              <w:t>60020</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zielonych przystanków komunikacji publicznej w Stalowej Woli – Wiata podwójna (poszerzona) ul. Okulickiego</w:t>
            </w:r>
          </w:p>
        </w:tc>
        <w:tc>
          <w:tcPr>
            <w:tcW w:w="1559" w:type="dxa"/>
            <w:shd w:val="clear" w:color="auto" w:fill="auto"/>
            <w:vAlign w:val="center"/>
            <w:hideMark/>
          </w:tcPr>
          <w:p w:rsidR="00342C3F" w:rsidRPr="00334212" w:rsidRDefault="00342C3F" w:rsidP="00CD0816">
            <w:r w:rsidRPr="00334212">
              <w:t>3 690,00</w:t>
            </w:r>
          </w:p>
        </w:tc>
        <w:tc>
          <w:tcPr>
            <w:tcW w:w="1559" w:type="dxa"/>
            <w:shd w:val="clear" w:color="auto" w:fill="auto"/>
            <w:vAlign w:val="center"/>
            <w:hideMark/>
          </w:tcPr>
          <w:p w:rsidR="00342C3F" w:rsidRPr="00334212" w:rsidRDefault="00342C3F" w:rsidP="00CD0816">
            <w:r w:rsidRPr="00334212">
              <w:t>3 690,00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3 690,00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80"/>
        </w:trPr>
        <w:tc>
          <w:tcPr>
            <w:tcW w:w="851" w:type="dxa"/>
            <w:shd w:val="clear" w:color="000000" w:fill="FFCCCC"/>
            <w:noWrap/>
            <w:vAlign w:val="center"/>
            <w:hideMark/>
          </w:tcPr>
          <w:p w:rsidR="00342C3F" w:rsidRPr="00334212" w:rsidRDefault="00342C3F" w:rsidP="00CD0816">
            <w:r w:rsidRPr="00334212">
              <w:t>600</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50 112 465,48</w:t>
            </w:r>
          </w:p>
        </w:tc>
        <w:tc>
          <w:tcPr>
            <w:tcW w:w="1559" w:type="dxa"/>
            <w:shd w:val="clear" w:color="000000" w:fill="FFCCCC"/>
            <w:vAlign w:val="center"/>
            <w:hideMark/>
          </w:tcPr>
          <w:p w:rsidR="00342C3F" w:rsidRPr="00334212" w:rsidRDefault="00342C3F" w:rsidP="00CD0816">
            <w:r w:rsidRPr="00334212">
              <w:t>43 521 512,72</w:t>
            </w:r>
          </w:p>
        </w:tc>
        <w:tc>
          <w:tcPr>
            <w:tcW w:w="1205" w:type="dxa"/>
            <w:shd w:val="clear" w:color="000000" w:fill="FFCCCC"/>
            <w:vAlign w:val="center"/>
            <w:hideMark/>
          </w:tcPr>
          <w:p w:rsidR="00342C3F" w:rsidRPr="00334212" w:rsidRDefault="00342C3F" w:rsidP="00CD0816">
            <w:r w:rsidRPr="00334212">
              <w:t>86,85%</w:t>
            </w:r>
          </w:p>
        </w:tc>
        <w:tc>
          <w:tcPr>
            <w:tcW w:w="1347" w:type="dxa"/>
            <w:shd w:val="clear" w:color="000000" w:fill="FFCCCC"/>
            <w:vAlign w:val="center"/>
            <w:hideMark/>
          </w:tcPr>
          <w:p w:rsidR="00342C3F" w:rsidRPr="00334212" w:rsidRDefault="00342C3F" w:rsidP="00CD0816">
            <w:r w:rsidRPr="00334212">
              <w:t>4 786 307,44</w:t>
            </w:r>
          </w:p>
        </w:tc>
        <w:tc>
          <w:tcPr>
            <w:tcW w:w="1559" w:type="dxa"/>
            <w:shd w:val="clear" w:color="000000" w:fill="FFCCCC"/>
            <w:vAlign w:val="center"/>
            <w:hideMark/>
          </w:tcPr>
          <w:p w:rsidR="00342C3F" w:rsidRPr="00334212" w:rsidRDefault="00342C3F" w:rsidP="00CD0816">
            <w:r w:rsidRPr="00334212">
              <w:t>48 307 820,16</w:t>
            </w:r>
          </w:p>
        </w:tc>
        <w:tc>
          <w:tcPr>
            <w:tcW w:w="1276" w:type="dxa"/>
            <w:shd w:val="clear" w:color="000000" w:fill="FFCCCC"/>
            <w:vAlign w:val="center"/>
            <w:hideMark/>
          </w:tcPr>
          <w:p w:rsidR="00342C3F" w:rsidRPr="00334212" w:rsidRDefault="00342C3F" w:rsidP="00CD0816">
            <w:r w:rsidRPr="00334212">
              <w:t>96,40%</w:t>
            </w:r>
          </w:p>
        </w:tc>
      </w:tr>
      <w:tr w:rsidR="00342C3F" w:rsidRPr="00334212" w:rsidTr="00CD0816">
        <w:trPr>
          <w:trHeight w:val="612"/>
        </w:trPr>
        <w:tc>
          <w:tcPr>
            <w:tcW w:w="851" w:type="dxa"/>
            <w:shd w:val="clear" w:color="auto" w:fill="auto"/>
            <w:noWrap/>
            <w:vAlign w:val="center"/>
            <w:hideMark/>
          </w:tcPr>
          <w:p w:rsidR="00342C3F" w:rsidRPr="00334212" w:rsidRDefault="00342C3F" w:rsidP="00CD0816">
            <w:r w:rsidRPr="00334212">
              <w:t>700</w:t>
            </w:r>
          </w:p>
        </w:tc>
        <w:tc>
          <w:tcPr>
            <w:tcW w:w="992" w:type="dxa"/>
            <w:shd w:val="clear" w:color="auto" w:fill="auto"/>
            <w:noWrap/>
            <w:vAlign w:val="center"/>
            <w:hideMark/>
          </w:tcPr>
          <w:p w:rsidR="00342C3F" w:rsidRPr="00334212" w:rsidRDefault="00342C3F" w:rsidP="00CD0816">
            <w:r w:rsidRPr="00334212">
              <w:t>70005</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Wykup gruntów do zasobów gminy oraz nieruchomości tworzących Strategiczny Park Inwestycyjny Euro-Park Stalowa Wola</w:t>
            </w:r>
          </w:p>
        </w:tc>
        <w:tc>
          <w:tcPr>
            <w:tcW w:w="1559" w:type="dxa"/>
            <w:shd w:val="clear" w:color="auto" w:fill="auto"/>
            <w:vAlign w:val="center"/>
            <w:hideMark/>
          </w:tcPr>
          <w:p w:rsidR="00342C3F" w:rsidRPr="00334212" w:rsidRDefault="00342C3F" w:rsidP="00CD0816">
            <w:r w:rsidRPr="00334212">
              <w:t>26 369 412,16</w:t>
            </w:r>
          </w:p>
        </w:tc>
        <w:tc>
          <w:tcPr>
            <w:tcW w:w="1559" w:type="dxa"/>
            <w:shd w:val="clear" w:color="auto" w:fill="auto"/>
            <w:vAlign w:val="center"/>
            <w:hideMark/>
          </w:tcPr>
          <w:p w:rsidR="00342C3F" w:rsidRPr="00334212" w:rsidRDefault="00342C3F" w:rsidP="00CD0816">
            <w:r w:rsidRPr="00334212">
              <w:t>21 086 726,48</w:t>
            </w:r>
          </w:p>
        </w:tc>
        <w:tc>
          <w:tcPr>
            <w:tcW w:w="1205" w:type="dxa"/>
            <w:shd w:val="clear" w:color="auto" w:fill="auto"/>
            <w:vAlign w:val="center"/>
            <w:hideMark/>
          </w:tcPr>
          <w:p w:rsidR="00342C3F" w:rsidRPr="00334212" w:rsidRDefault="00342C3F" w:rsidP="00CD0816">
            <w:r w:rsidRPr="00334212">
              <w:t>79,97%</w:t>
            </w:r>
          </w:p>
        </w:tc>
        <w:tc>
          <w:tcPr>
            <w:tcW w:w="1347" w:type="dxa"/>
            <w:shd w:val="clear" w:color="auto" w:fill="auto"/>
            <w:vAlign w:val="center"/>
            <w:hideMark/>
          </w:tcPr>
          <w:p w:rsidR="00342C3F" w:rsidRPr="00334212" w:rsidRDefault="00342C3F" w:rsidP="00CD0816">
            <w:r w:rsidRPr="00334212">
              <w:t>2 630 239,70</w:t>
            </w:r>
          </w:p>
        </w:tc>
        <w:tc>
          <w:tcPr>
            <w:tcW w:w="1559" w:type="dxa"/>
            <w:shd w:val="clear" w:color="auto" w:fill="auto"/>
            <w:vAlign w:val="center"/>
            <w:hideMark/>
          </w:tcPr>
          <w:p w:rsidR="00342C3F" w:rsidRPr="00334212" w:rsidRDefault="00342C3F" w:rsidP="00CD0816">
            <w:r w:rsidRPr="00334212">
              <w:t>23 716 966,18</w:t>
            </w:r>
          </w:p>
        </w:tc>
        <w:tc>
          <w:tcPr>
            <w:tcW w:w="1276" w:type="dxa"/>
            <w:shd w:val="clear" w:color="auto" w:fill="auto"/>
            <w:vAlign w:val="center"/>
            <w:hideMark/>
          </w:tcPr>
          <w:p w:rsidR="00342C3F" w:rsidRPr="00334212" w:rsidRDefault="00342C3F" w:rsidP="00CD0816">
            <w:r w:rsidRPr="00334212">
              <w:t>89,95%</w:t>
            </w:r>
          </w:p>
        </w:tc>
      </w:tr>
      <w:tr w:rsidR="00342C3F" w:rsidRPr="00334212" w:rsidTr="00CD0816">
        <w:trPr>
          <w:trHeight w:val="409"/>
        </w:trPr>
        <w:tc>
          <w:tcPr>
            <w:tcW w:w="851" w:type="dxa"/>
            <w:shd w:val="clear" w:color="auto" w:fill="auto"/>
            <w:noWrap/>
            <w:vAlign w:val="center"/>
            <w:hideMark/>
          </w:tcPr>
          <w:p w:rsidR="00342C3F" w:rsidRPr="00334212" w:rsidRDefault="00342C3F" w:rsidP="00CD0816">
            <w:r w:rsidRPr="00334212">
              <w:t>700</w:t>
            </w:r>
          </w:p>
        </w:tc>
        <w:tc>
          <w:tcPr>
            <w:tcW w:w="992" w:type="dxa"/>
            <w:shd w:val="clear" w:color="auto" w:fill="auto"/>
            <w:noWrap/>
            <w:vAlign w:val="center"/>
            <w:hideMark/>
          </w:tcPr>
          <w:p w:rsidR="00342C3F" w:rsidRPr="00334212" w:rsidRDefault="00342C3F" w:rsidP="00CD0816">
            <w:r w:rsidRPr="00334212">
              <w:t>70005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Modernizacja mieszkań socjalnych w Stalowej Woli</w:t>
            </w:r>
          </w:p>
        </w:tc>
        <w:tc>
          <w:tcPr>
            <w:tcW w:w="1559" w:type="dxa"/>
            <w:shd w:val="clear" w:color="auto" w:fill="auto"/>
            <w:vAlign w:val="center"/>
            <w:hideMark/>
          </w:tcPr>
          <w:p w:rsidR="00342C3F" w:rsidRPr="00334212" w:rsidRDefault="00342C3F" w:rsidP="00CD0816">
            <w:r w:rsidRPr="00334212">
              <w:t>744 074,98</w:t>
            </w:r>
          </w:p>
        </w:tc>
        <w:tc>
          <w:tcPr>
            <w:tcW w:w="1559" w:type="dxa"/>
            <w:shd w:val="clear" w:color="auto" w:fill="auto"/>
            <w:vAlign w:val="center"/>
            <w:hideMark/>
          </w:tcPr>
          <w:p w:rsidR="00342C3F" w:rsidRPr="00334212" w:rsidRDefault="00342C3F" w:rsidP="00CD0816">
            <w:r w:rsidRPr="00334212">
              <w:t>299 471,46</w:t>
            </w:r>
          </w:p>
        </w:tc>
        <w:tc>
          <w:tcPr>
            <w:tcW w:w="1205" w:type="dxa"/>
            <w:shd w:val="clear" w:color="auto" w:fill="auto"/>
            <w:vAlign w:val="center"/>
            <w:hideMark/>
          </w:tcPr>
          <w:p w:rsidR="00342C3F" w:rsidRPr="00334212" w:rsidRDefault="00342C3F" w:rsidP="00CD0816">
            <w:r w:rsidRPr="00334212">
              <w:t>40,25%</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299 471,46</w:t>
            </w:r>
          </w:p>
        </w:tc>
        <w:tc>
          <w:tcPr>
            <w:tcW w:w="1276" w:type="dxa"/>
            <w:shd w:val="clear" w:color="auto" w:fill="auto"/>
            <w:vAlign w:val="center"/>
            <w:hideMark/>
          </w:tcPr>
          <w:p w:rsidR="00342C3F" w:rsidRPr="00334212" w:rsidRDefault="00342C3F" w:rsidP="00CD0816">
            <w:r w:rsidRPr="00334212">
              <w:t>40,25%</w:t>
            </w:r>
          </w:p>
        </w:tc>
      </w:tr>
      <w:tr w:rsidR="00342C3F" w:rsidRPr="00334212" w:rsidTr="00CD0816">
        <w:trPr>
          <w:trHeight w:val="390"/>
        </w:trPr>
        <w:tc>
          <w:tcPr>
            <w:tcW w:w="851" w:type="dxa"/>
            <w:shd w:val="clear" w:color="auto" w:fill="auto"/>
            <w:noWrap/>
            <w:vAlign w:val="center"/>
            <w:hideMark/>
          </w:tcPr>
          <w:p w:rsidR="00342C3F" w:rsidRPr="00334212" w:rsidRDefault="00342C3F" w:rsidP="00CD0816">
            <w:r w:rsidRPr="00334212">
              <w:t>700</w:t>
            </w:r>
          </w:p>
        </w:tc>
        <w:tc>
          <w:tcPr>
            <w:tcW w:w="992" w:type="dxa"/>
            <w:shd w:val="clear" w:color="auto" w:fill="auto"/>
            <w:noWrap/>
            <w:vAlign w:val="center"/>
            <w:hideMark/>
          </w:tcPr>
          <w:p w:rsidR="00342C3F" w:rsidRPr="00334212" w:rsidRDefault="00342C3F" w:rsidP="00CD0816">
            <w:r w:rsidRPr="00334212">
              <w:t>70095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Utworzenie mieszkania chronionego </w:t>
            </w:r>
          </w:p>
        </w:tc>
        <w:tc>
          <w:tcPr>
            <w:tcW w:w="1559" w:type="dxa"/>
            <w:shd w:val="clear" w:color="auto" w:fill="auto"/>
            <w:vAlign w:val="center"/>
            <w:hideMark/>
          </w:tcPr>
          <w:p w:rsidR="00342C3F" w:rsidRPr="00334212" w:rsidRDefault="00342C3F" w:rsidP="00CD0816">
            <w:r w:rsidRPr="00334212">
              <w:t>24 000,00</w:t>
            </w:r>
          </w:p>
        </w:tc>
        <w:tc>
          <w:tcPr>
            <w:tcW w:w="1559" w:type="dxa"/>
            <w:shd w:val="clear" w:color="auto" w:fill="auto"/>
            <w:vAlign w:val="center"/>
            <w:hideMark/>
          </w:tcPr>
          <w:p w:rsidR="00342C3F" w:rsidRPr="00334212" w:rsidRDefault="00342C3F" w:rsidP="00CD0816">
            <w:r w:rsidRPr="00334212">
              <w:t>24 000,00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24 000,00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390"/>
        </w:trPr>
        <w:tc>
          <w:tcPr>
            <w:tcW w:w="851" w:type="dxa"/>
            <w:shd w:val="clear" w:color="auto" w:fill="auto"/>
            <w:noWrap/>
            <w:vAlign w:val="center"/>
            <w:hideMark/>
          </w:tcPr>
          <w:p w:rsidR="00342C3F" w:rsidRPr="00334212" w:rsidRDefault="00342C3F" w:rsidP="00CD0816">
            <w:r w:rsidRPr="00334212">
              <w:t>700</w:t>
            </w:r>
          </w:p>
        </w:tc>
        <w:tc>
          <w:tcPr>
            <w:tcW w:w="992" w:type="dxa"/>
            <w:shd w:val="clear" w:color="auto" w:fill="auto"/>
            <w:noWrap/>
            <w:vAlign w:val="center"/>
            <w:hideMark/>
          </w:tcPr>
          <w:p w:rsidR="00342C3F" w:rsidRPr="00334212" w:rsidRDefault="00342C3F" w:rsidP="00CD0816">
            <w:r w:rsidRPr="00334212">
              <w:t>70095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placów zabaw na terenie miasta</w:t>
            </w:r>
          </w:p>
        </w:tc>
        <w:tc>
          <w:tcPr>
            <w:tcW w:w="1559" w:type="dxa"/>
            <w:shd w:val="clear" w:color="auto" w:fill="auto"/>
            <w:vAlign w:val="center"/>
            <w:hideMark/>
          </w:tcPr>
          <w:p w:rsidR="00342C3F" w:rsidRPr="00334212" w:rsidRDefault="00342C3F" w:rsidP="00CD0816">
            <w:r w:rsidRPr="00334212">
              <w:t>459 500,00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390"/>
        </w:trPr>
        <w:tc>
          <w:tcPr>
            <w:tcW w:w="851" w:type="dxa"/>
            <w:shd w:val="clear" w:color="000000" w:fill="FFCCCC"/>
            <w:noWrap/>
            <w:vAlign w:val="center"/>
            <w:hideMark/>
          </w:tcPr>
          <w:p w:rsidR="00342C3F" w:rsidRPr="00334212" w:rsidRDefault="00342C3F" w:rsidP="00CD0816">
            <w:r w:rsidRPr="00334212">
              <w:t>700</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27 596 987,14</w:t>
            </w:r>
          </w:p>
        </w:tc>
        <w:tc>
          <w:tcPr>
            <w:tcW w:w="1559" w:type="dxa"/>
            <w:shd w:val="clear" w:color="000000" w:fill="FFCCCC"/>
            <w:vAlign w:val="center"/>
            <w:hideMark/>
          </w:tcPr>
          <w:p w:rsidR="00342C3F" w:rsidRPr="00334212" w:rsidRDefault="00342C3F" w:rsidP="00CD0816">
            <w:r w:rsidRPr="00334212">
              <w:t>21 410 197,94</w:t>
            </w:r>
          </w:p>
        </w:tc>
        <w:tc>
          <w:tcPr>
            <w:tcW w:w="1205" w:type="dxa"/>
            <w:shd w:val="clear" w:color="000000" w:fill="FFCCCC"/>
            <w:vAlign w:val="center"/>
            <w:hideMark/>
          </w:tcPr>
          <w:p w:rsidR="00342C3F" w:rsidRPr="00334212" w:rsidRDefault="00342C3F" w:rsidP="00CD0816">
            <w:r w:rsidRPr="00334212">
              <w:t>77,58%</w:t>
            </w:r>
          </w:p>
        </w:tc>
        <w:tc>
          <w:tcPr>
            <w:tcW w:w="1347" w:type="dxa"/>
            <w:shd w:val="clear" w:color="000000" w:fill="FFCCCC"/>
            <w:vAlign w:val="center"/>
            <w:hideMark/>
          </w:tcPr>
          <w:p w:rsidR="00342C3F" w:rsidRPr="00334212" w:rsidRDefault="00342C3F" w:rsidP="00CD0816">
            <w:r w:rsidRPr="00334212">
              <w:t>2 630 239,70</w:t>
            </w:r>
          </w:p>
        </w:tc>
        <w:tc>
          <w:tcPr>
            <w:tcW w:w="1559" w:type="dxa"/>
            <w:shd w:val="clear" w:color="000000" w:fill="FFCCCC"/>
            <w:vAlign w:val="center"/>
            <w:hideMark/>
          </w:tcPr>
          <w:p w:rsidR="00342C3F" w:rsidRPr="00334212" w:rsidRDefault="00342C3F" w:rsidP="00CD0816">
            <w:r w:rsidRPr="00334212">
              <w:t>24 040 437,64</w:t>
            </w:r>
          </w:p>
        </w:tc>
        <w:tc>
          <w:tcPr>
            <w:tcW w:w="1276" w:type="dxa"/>
            <w:shd w:val="clear" w:color="000000" w:fill="FFCCCC"/>
            <w:vAlign w:val="center"/>
            <w:hideMark/>
          </w:tcPr>
          <w:p w:rsidR="00342C3F" w:rsidRPr="00334212" w:rsidRDefault="00342C3F" w:rsidP="00CD0816">
            <w:r w:rsidRPr="00334212">
              <w:t>87,11%</w:t>
            </w:r>
          </w:p>
        </w:tc>
      </w:tr>
      <w:tr w:rsidR="00342C3F" w:rsidRPr="00334212" w:rsidTr="00CD0816">
        <w:trPr>
          <w:trHeight w:val="129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75023</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Remont schodów wejściowych oraz przebudowa, modernizacja i zmiana sposobu użytkowania części pomieszczeń piwnicznych w budynku Urzędu Miasta Stalowej Woli przy ul. Wolności 7 ze szczególnym uwzględnieniem likwidacji zawilgoceń</w:t>
            </w:r>
          </w:p>
        </w:tc>
        <w:tc>
          <w:tcPr>
            <w:tcW w:w="1559" w:type="dxa"/>
            <w:shd w:val="clear" w:color="auto" w:fill="auto"/>
            <w:vAlign w:val="center"/>
            <w:hideMark/>
          </w:tcPr>
          <w:p w:rsidR="00342C3F" w:rsidRPr="00334212" w:rsidRDefault="00342C3F" w:rsidP="00CD0816">
            <w:r w:rsidRPr="00334212">
              <w:t>1 026 016,27</w:t>
            </w:r>
          </w:p>
        </w:tc>
        <w:tc>
          <w:tcPr>
            <w:tcW w:w="1559" w:type="dxa"/>
            <w:shd w:val="clear" w:color="auto" w:fill="auto"/>
            <w:vAlign w:val="center"/>
            <w:hideMark/>
          </w:tcPr>
          <w:p w:rsidR="00342C3F" w:rsidRPr="00334212" w:rsidRDefault="00342C3F" w:rsidP="00CD0816">
            <w:r w:rsidRPr="00334212">
              <w:t>613 328,41</w:t>
            </w:r>
          </w:p>
        </w:tc>
        <w:tc>
          <w:tcPr>
            <w:tcW w:w="1205" w:type="dxa"/>
            <w:shd w:val="clear" w:color="auto" w:fill="auto"/>
            <w:vAlign w:val="center"/>
            <w:hideMark/>
          </w:tcPr>
          <w:p w:rsidR="00342C3F" w:rsidRPr="00334212" w:rsidRDefault="00342C3F" w:rsidP="00CD0816">
            <w:r w:rsidRPr="00334212">
              <w:t>59,78%</w:t>
            </w:r>
          </w:p>
        </w:tc>
        <w:tc>
          <w:tcPr>
            <w:tcW w:w="1347" w:type="dxa"/>
            <w:shd w:val="clear" w:color="auto" w:fill="auto"/>
            <w:vAlign w:val="center"/>
            <w:hideMark/>
          </w:tcPr>
          <w:p w:rsidR="00342C3F" w:rsidRPr="00334212" w:rsidRDefault="00342C3F" w:rsidP="00CD0816">
            <w:r w:rsidRPr="00334212">
              <w:t>181 673,86</w:t>
            </w:r>
          </w:p>
        </w:tc>
        <w:tc>
          <w:tcPr>
            <w:tcW w:w="1559" w:type="dxa"/>
            <w:shd w:val="clear" w:color="auto" w:fill="auto"/>
            <w:vAlign w:val="center"/>
            <w:hideMark/>
          </w:tcPr>
          <w:p w:rsidR="00342C3F" w:rsidRPr="00334212" w:rsidRDefault="00342C3F" w:rsidP="00CD0816">
            <w:r w:rsidRPr="00334212">
              <w:t>795 002,27</w:t>
            </w:r>
          </w:p>
        </w:tc>
        <w:tc>
          <w:tcPr>
            <w:tcW w:w="1276" w:type="dxa"/>
            <w:shd w:val="clear" w:color="auto" w:fill="auto"/>
            <w:vAlign w:val="center"/>
            <w:hideMark/>
          </w:tcPr>
          <w:p w:rsidR="00342C3F" w:rsidRPr="00334212" w:rsidRDefault="00342C3F" w:rsidP="00CD0816">
            <w:r w:rsidRPr="00334212">
              <w:t>77,48%</w:t>
            </w:r>
          </w:p>
        </w:tc>
      </w:tr>
      <w:tr w:rsidR="00342C3F" w:rsidRPr="00334212" w:rsidTr="00CD0816">
        <w:trPr>
          <w:trHeight w:val="465"/>
        </w:trPr>
        <w:tc>
          <w:tcPr>
            <w:tcW w:w="851" w:type="dxa"/>
            <w:shd w:val="clear" w:color="auto" w:fill="auto"/>
            <w:noWrap/>
            <w:vAlign w:val="center"/>
            <w:hideMark/>
          </w:tcPr>
          <w:p w:rsidR="00342C3F" w:rsidRPr="00334212" w:rsidRDefault="00342C3F" w:rsidP="00CD0816">
            <w:r w:rsidRPr="00334212">
              <w:lastRenderedPageBreak/>
              <w:t>750</w:t>
            </w:r>
          </w:p>
        </w:tc>
        <w:tc>
          <w:tcPr>
            <w:tcW w:w="992" w:type="dxa"/>
            <w:shd w:val="clear" w:color="auto" w:fill="auto"/>
            <w:noWrap/>
            <w:vAlign w:val="center"/>
            <w:hideMark/>
          </w:tcPr>
          <w:p w:rsidR="00342C3F" w:rsidRPr="00334212" w:rsidRDefault="00342C3F" w:rsidP="00CD0816">
            <w:r w:rsidRPr="00334212">
              <w:t>75023</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Zakup funkcji systemów komputerowych</w:t>
            </w:r>
          </w:p>
        </w:tc>
        <w:tc>
          <w:tcPr>
            <w:tcW w:w="1559" w:type="dxa"/>
            <w:shd w:val="clear" w:color="auto" w:fill="auto"/>
            <w:vAlign w:val="center"/>
            <w:hideMark/>
          </w:tcPr>
          <w:p w:rsidR="00342C3F" w:rsidRPr="00334212" w:rsidRDefault="00342C3F" w:rsidP="00CD0816">
            <w:r w:rsidRPr="00334212">
              <w:t>167 718,20</w:t>
            </w:r>
          </w:p>
        </w:tc>
        <w:tc>
          <w:tcPr>
            <w:tcW w:w="1559" w:type="dxa"/>
            <w:shd w:val="clear" w:color="auto" w:fill="auto"/>
            <w:vAlign w:val="center"/>
            <w:hideMark/>
          </w:tcPr>
          <w:p w:rsidR="00342C3F" w:rsidRPr="00334212" w:rsidRDefault="00342C3F" w:rsidP="00CD0816">
            <w:r w:rsidRPr="00334212">
              <w:t>105 824,28</w:t>
            </w:r>
          </w:p>
        </w:tc>
        <w:tc>
          <w:tcPr>
            <w:tcW w:w="1205" w:type="dxa"/>
            <w:shd w:val="clear" w:color="auto" w:fill="auto"/>
            <w:vAlign w:val="center"/>
            <w:hideMark/>
          </w:tcPr>
          <w:p w:rsidR="00342C3F" w:rsidRPr="00334212" w:rsidRDefault="00342C3F" w:rsidP="00CD0816">
            <w:r w:rsidRPr="00334212">
              <w:t>63,10%</w:t>
            </w:r>
          </w:p>
        </w:tc>
        <w:tc>
          <w:tcPr>
            <w:tcW w:w="1347" w:type="dxa"/>
            <w:shd w:val="clear" w:color="auto" w:fill="auto"/>
            <w:vAlign w:val="center"/>
            <w:hideMark/>
          </w:tcPr>
          <w:p w:rsidR="00342C3F" w:rsidRPr="00334212" w:rsidRDefault="00342C3F" w:rsidP="00CD0816">
            <w:r w:rsidRPr="00334212">
              <w:t>61 893,60</w:t>
            </w:r>
          </w:p>
        </w:tc>
        <w:tc>
          <w:tcPr>
            <w:tcW w:w="1559" w:type="dxa"/>
            <w:shd w:val="clear" w:color="auto" w:fill="auto"/>
            <w:vAlign w:val="center"/>
            <w:hideMark/>
          </w:tcPr>
          <w:p w:rsidR="00342C3F" w:rsidRPr="00334212" w:rsidRDefault="00342C3F" w:rsidP="00CD0816">
            <w:r w:rsidRPr="00334212">
              <w:t>167 717,88</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75023</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Zakup sprzętu IT na potrzeby UM i jednostek organizacyjnych</w:t>
            </w:r>
          </w:p>
        </w:tc>
        <w:tc>
          <w:tcPr>
            <w:tcW w:w="1559" w:type="dxa"/>
            <w:shd w:val="clear" w:color="auto" w:fill="auto"/>
            <w:vAlign w:val="center"/>
            <w:hideMark/>
          </w:tcPr>
          <w:p w:rsidR="00342C3F" w:rsidRPr="00334212" w:rsidRDefault="00342C3F" w:rsidP="00CD0816">
            <w:r w:rsidRPr="00334212">
              <w:t>832 745,70</w:t>
            </w:r>
          </w:p>
        </w:tc>
        <w:tc>
          <w:tcPr>
            <w:tcW w:w="1559" w:type="dxa"/>
            <w:shd w:val="clear" w:color="auto" w:fill="auto"/>
            <w:vAlign w:val="center"/>
            <w:hideMark/>
          </w:tcPr>
          <w:p w:rsidR="00342C3F" w:rsidRPr="00334212" w:rsidRDefault="00342C3F" w:rsidP="00CD0816">
            <w:r w:rsidRPr="00334212">
              <w:t>75 663,45</w:t>
            </w:r>
          </w:p>
        </w:tc>
        <w:tc>
          <w:tcPr>
            <w:tcW w:w="1205" w:type="dxa"/>
            <w:shd w:val="clear" w:color="auto" w:fill="auto"/>
            <w:vAlign w:val="center"/>
            <w:hideMark/>
          </w:tcPr>
          <w:p w:rsidR="00342C3F" w:rsidRPr="00334212" w:rsidRDefault="00342C3F" w:rsidP="00CD0816">
            <w:r w:rsidRPr="00334212">
              <w:t>9,09%</w:t>
            </w:r>
          </w:p>
        </w:tc>
        <w:tc>
          <w:tcPr>
            <w:tcW w:w="1347" w:type="dxa"/>
            <w:shd w:val="clear" w:color="auto" w:fill="auto"/>
            <w:vAlign w:val="center"/>
            <w:hideMark/>
          </w:tcPr>
          <w:p w:rsidR="00342C3F" w:rsidRPr="00334212" w:rsidRDefault="00342C3F" w:rsidP="00CD0816">
            <w:r w:rsidRPr="00334212">
              <w:t>177 265,14</w:t>
            </w:r>
          </w:p>
        </w:tc>
        <w:tc>
          <w:tcPr>
            <w:tcW w:w="1559" w:type="dxa"/>
            <w:shd w:val="clear" w:color="auto" w:fill="auto"/>
            <w:vAlign w:val="center"/>
            <w:hideMark/>
          </w:tcPr>
          <w:p w:rsidR="00342C3F" w:rsidRPr="00334212" w:rsidRDefault="00342C3F" w:rsidP="00CD0816">
            <w:r w:rsidRPr="00334212">
              <w:t>252 928,59</w:t>
            </w:r>
          </w:p>
        </w:tc>
        <w:tc>
          <w:tcPr>
            <w:tcW w:w="1276" w:type="dxa"/>
            <w:shd w:val="clear" w:color="auto" w:fill="auto"/>
            <w:vAlign w:val="center"/>
            <w:hideMark/>
          </w:tcPr>
          <w:p w:rsidR="00342C3F" w:rsidRPr="00334212" w:rsidRDefault="00342C3F" w:rsidP="00CD0816">
            <w:r w:rsidRPr="00334212">
              <w:t>30,37%</w:t>
            </w:r>
          </w:p>
        </w:tc>
      </w:tr>
      <w:tr w:rsidR="00342C3F" w:rsidRPr="00334212" w:rsidTr="00CD0816">
        <w:trPr>
          <w:trHeight w:val="379"/>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75023</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centrali telefonicznej w technologii VOiP</w:t>
            </w:r>
          </w:p>
        </w:tc>
        <w:tc>
          <w:tcPr>
            <w:tcW w:w="1559" w:type="dxa"/>
            <w:shd w:val="clear" w:color="auto" w:fill="auto"/>
            <w:vAlign w:val="center"/>
            <w:hideMark/>
          </w:tcPr>
          <w:p w:rsidR="00342C3F" w:rsidRPr="00334212" w:rsidRDefault="00342C3F" w:rsidP="00CD0816">
            <w:r w:rsidRPr="00334212">
              <w:t>70 000,00</w:t>
            </w:r>
          </w:p>
        </w:tc>
        <w:tc>
          <w:tcPr>
            <w:tcW w:w="1559" w:type="dxa"/>
            <w:shd w:val="clear" w:color="auto" w:fill="auto"/>
            <w:vAlign w:val="center"/>
            <w:hideMark/>
          </w:tcPr>
          <w:p w:rsidR="00342C3F" w:rsidRPr="00334212" w:rsidRDefault="00342C3F" w:rsidP="00CD0816">
            <w:r w:rsidRPr="00334212">
              <w:t>70 000,00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75075</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namiotu promocyjnego miasta Stalowej Woli</w:t>
            </w:r>
          </w:p>
        </w:tc>
        <w:tc>
          <w:tcPr>
            <w:tcW w:w="1559" w:type="dxa"/>
            <w:shd w:val="clear" w:color="auto" w:fill="auto"/>
            <w:vAlign w:val="center"/>
            <w:hideMark/>
          </w:tcPr>
          <w:p w:rsidR="00342C3F" w:rsidRPr="00334212" w:rsidRDefault="00342C3F" w:rsidP="00CD0816">
            <w:r w:rsidRPr="00334212">
              <w:t>17 662,80</w:t>
            </w:r>
          </w:p>
        </w:tc>
        <w:tc>
          <w:tcPr>
            <w:tcW w:w="1559" w:type="dxa"/>
            <w:shd w:val="clear" w:color="auto" w:fill="auto"/>
            <w:vAlign w:val="center"/>
            <w:hideMark/>
          </w:tcPr>
          <w:p w:rsidR="00342C3F" w:rsidRPr="00334212" w:rsidRDefault="00342C3F" w:rsidP="00CD0816">
            <w:r w:rsidRPr="00334212">
              <w:t>17 662,80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17 662,80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349"/>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75075</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sprzętu audio-video</w:t>
            </w:r>
          </w:p>
        </w:tc>
        <w:tc>
          <w:tcPr>
            <w:tcW w:w="1559" w:type="dxa"/>
            <w:shd w:val="clear" w:color="auto" w:fill="auto"/>
            <w:vAlign w:val="center"/>
            <w:hideMark/>
          </w:tcPr>
          <w:p w:rsidR="00342C3F" w:rsidRPr="00334212" w:rsidRDefault="00342C3F" w:rsidP="00CD0816">
            <w:r w:rsidRPr="00334212">
              <w:t>20 500,00</w:t>
            </w:r>
          </w:p>
        </w:tc>
        <w:tc>
          <w:tcPr>
            <w:tcW w:w="1559" w:type="dxa"/>
            <w:shd w:val="clear" w:color="auto" w:fill="auto"/>
            <w:vAlign w:val="center"/>
            <w:hideMark/>
          </w:tcPr>
          <w:p w:rsidR="00342C3F" w:rsidRPr="00334212" w:rsidRDefault="00342C3F" w:rsidP="00CD0816">
            <w:r w:rsidRPr="00334212">
              <w:t>20 500,00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20 500,00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283"/>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Rewitalizacja przestrzenna MOF  Stalowej Woli</w:t>
            </w:r>
          </w:p>
        </w:tc>
        <w:tc>
          <w:tcPr>
            <w:tcW w:w="1559" w:type="dxa"/>
            <w:shd w:val="clear" w:color="auto" w:fill="auto"/>
            <w:vAlign w:val="center"/>
            <w:hideMark/>
          </w:tcPr>
          <w:p w:rsidR="00342C3F" w:rsidRPr="00334212" w:rsidRDefault="00342C3F" w:rsidP="00CD0816">
            <w:r w:rsidRPr="00334212">
              <w:t>3 611 182,04</w:t>
            </w:r>
          </w:p>
        </w:tc>
        <w:tc>
          <w:tcPr>
            <w:tcW w:w="1559" w:type="dxa"/>
            <w:shd w:val="clear" w:color="auto" w:fill="auto"/>
            <w:vAlign w:val="center"/>
            <w:hideMark/>
          </w:tcPr>
          <w:p w:rsidR="00342C3F" w:rsidRPr="00334212" w:rsidRDefault="00342C3F" w:rsidP="00CD0816">
            <w:r w:rsidRPr="00334212">
              <w:t>3 045 422,03</w:t>
            </w:r>
          </w:p>
        </w:tc>
        <w:tc>
          <w:tcPr>
            <w:tcW w:w="1205" w:type="dxa"/>
            <w:shd w:val="clear" w:color="auto" w:fill="auto"/>
            <w:vAlign w:val="center"/>
            <w:hideMark/>
          </w:tcPr>
          <w:p w:rsidR="00342C3F" w:rsidRPr="00334212" w:rsidRDefault="00342C3F" w:rsidP="00CD0816">
            <w:r w:rsidRPr="00334212">
              <w:t>84,33%</w:t>
            </w:r>
          </w:p>
        </w:tc>
        <w:tc>
          <w:tcPr>
            <w:tcW w:w="1347" w:type="dxa"/>
            <w:shd w:val="clear" w:color="auto" w:fill="auto"/>
            <w:vAlign w:val="center"/>
            <w:hideMark/>
          </w:tcPr>
          <w:p w:rsidR="00342C3F" w:rsidRPr="00334212" w:rsidRDefault="00342C3F" w:rsidP="00CD0816">
            <w:r w:rsidRPr="00334212">
              <w:t>565 760,00</w:t>
            </w:r>
          </w:p>
        </w:tc>
        <w:tc>
          <w:tcPr>
            <w:tcW w:w="1559" w:type="dxa"/>
            <w:shd w:val="clear" w:color="auto" w:fill="auto"/>
            <w:vAlign w:val="center"/>
            <w:hideMark/>
          </w:tcPr>
          <w:p w:rsidR="00342C3F" w:rsidRPr="00334212" w:rsidRDefault="00342C3F" w:rsidP="00CD0816">
            <w:r w:rsidRPr="00334212">
              <w:t>3 611 182,03</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6057</w:t>
            </w:r>
          </w:p>
        </w:tc>
        <w:tc>
          <w:tcPr>
            <w:tcW w:w="4078" w:type="dxa"/>
            <w:shd w:val="clear" w:color="auto" w:fill="auto"/>
            <w:vAlign w:val="center"/>
            <w:hideMark/>
          </w:tcPr>
          <w:p w:rsidR="00342C3F" w:rsidRPr="00334212" w:rsidRDefault="00342C3F" w:rsidP="00CD0816">
            <w:r w:rsidRPr="00334212">
              <w:t>Rewitalizacja przestrzenna MOF  Stalowej Woli</w:t>
            </w:r>
          </w:p>
        </w:tc>
        <w:tc>
          <w:tcPr>
            <w:tcW w:w="1559" w:type="dxa"/>
            <w:shd w:val="clear" w:color="auto" w:fill="auto"/>
            <w:vAlign w:val="center"/>
            <w:hideMark/>
          </w:tcPr>
          <w:p w:rsidR="00342C3F" w:rsidRPr="00334212" w:rsidRDefault="00342C3F" w:rsidP="00CD0816">
            <w:r w:rsidRPr="00334212">
              <w:t>4 719 046,54</w:t>
            </w:r>
          </w:p>
        </w:tc>
        <w:tc>
          <w:tcPr>
            <w:tcW w:w="1559" w:type="dxa"/>
            <w:shd w:val="clear" w:color="auto" w:fill="auto"/>
            <w:vAlign w:val="center"/>
            <w:hideMark/>
          </w:tcPr>
          <w:p w:rsidR="00342C3F" w:rsidRPr="00334212" w:rsidRDefault="00342C3F" w:rsidP="00CD0816">
            <w:r w:rsidRPr="00334212">
              <w:t>4 719 046,54</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4 719 046,54</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6059</w:t>
            </w:r>
          </w:p>
        </w:tc>
        <w:tc>
          <w:tcPr>
            <w:tcW w:w="4078" w:type="dxa"/>
            <w:shd w:val="clear" w:color="auto" w:fill="auto"/>
            <w:vAlign w:val="center"/>
            <w:hideMark/>
          </w:tcPr>
          <w:p w:rsidR="00342C3F" w:rsidRPr="00334212" w:rsidRDefault="00342C3F" w:rsidP="00CD0816">
            <w:r w:rsidRPr="00334212">
              <w:t>Rewitalizacja przestrzenna MOF  Stalowej Woli</w:t>
            </w:r>
          </w:p>
        </w:tc>
        <w:tc>
          <w:tcPr>
            <w:tcW w:w="1559" w:type="dxa"/>
            <w:shd w:val="clear" w:color="auto" w:fill="auto"/>
            <w:vAlign w:val="center"/>
            <w:hideMark/>
          </w:tcPr>
          <w:p w:rsidR="00342C3F" w:rsidRPr="00334212" w:rsidRDefault="00342C3F" w:rsidP="00CD0816">
            <w:r w:rsidRPr="00334212">
              <w:t>2 399 744,45</w:t>
            </w:r>
          </w:p>
        </w:tc>
        <w:tc>
          <w:tcPr>
            <w:tcW w:w="1559" w:type="dxa"/>
            <w:shd w:val="clear" w:color="auto" w:fill="auto"/>
            <w:vAlign w:val="center"/>
            <w:hideMark/>
          </w:tcPr>
          <w:p w:rsidR="00342C3F" w:rsidRPr="00334212" w:rsidRDefault="00342C3F" w:rsidP="00CD0816">
            <w:r w:rsidRPr="00334212">
              <w:t>2 399 744,45</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2 399 744,45</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6227</w:t>
            </w:r>
          </w:p>
        </w:tc>
        <w:tc>
          <w:tcPr>
            <w:tcW w:w="4078" w:type="dxa"/>
            <w:shd w:val="clear" w:color="auto" w:fill="auto"/>
            <w:vAlign w:val="center"/>
            <w:hideMark/>
          </w:tcPr>
          <w:p w:rsidR="00342C3F" w:rsidRPr="00334212" w:rsidRDefault="00342C3F" w:rsidP="00CD0816">
            <w:r w:rsidRPr="00334212">
              <w:t>Rewitalizacja przestrzenna MOF  Stalowej Woli - MDK</w:t>
            </w:r>
          </w:p>
        </w:tc>
        <w:tc>
          <w:tcPr>
            <w:tcW w:w="1559" w:type="dxa"/>
            <w:shd w:val="clear" w:color="auto" w:fill="auto"/>
            <w:vAlign w:val="center"/>
            <w:hideMark/>
          </w:tcPr>
          <w:p w:rsidR="00342C3F" w:rsidRPr="00334212" w:rsidRDefault="00342C3F" w:rsidP="00CD0816">
            <w:r w:rsidRPr="00334212">
              <w:t>313 603,15</w:t>
            </w:r>
          </w:p>
        </w:tc>
        <w:tc>
          <w:tcPr>
            <w:tcW w:w="1559" w:type="dxa"/>
            <w:shd w:val="clear" w:color="auto" w:fill="auto"/>
            <w:vAlign w:val="center"/>
            <w:hideMark/>
          </w:tcPr>
          <w:p w:rsidR="00342C3F" w:rsidRPr="00334212" w:rsidRDefault="00342C3F" w:rsidP="00CD0816">
            <w:r w:rsidRPr="00334212">
              <w:t>299 489,95</w:t>
            </w:r>
          </w:p>
        </w:tc>
        <w:tc>
          <w:tcPr>
            <w:tcW w:w="1205" w:type="dxa"/>
            <w:shd w:val="clear" w:color="auto" w:fill="auto"/>
            <w:vAlign w:val="center"/>
            <w:hideMark/>
          </w:tcPr>
          <w:p w:rsidR="00342C3F" w:rsidRPr="00334212" w:rsidRDefault="00342C3F" w:rsidP="00CD0816">
            <w:r w:rsidRPr="00334212">
              <w:t>95,50%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299 489,95</w:t>
            </w:r>
          </w:p>
        </w:tc>
        <w:tc>
          <w:tcPr>
            <w:tcW w:w="1276" w:type="dxa"/>
            <w:shd w:val="clear" w:color="auto" w:fill="auto"/>
            <w:vAlign w:val="center"/>
            <w:hideMark/>
          </w:tcPr>
          <w:p w:rsidR="00342C3F" w:rsidRPr="00334212" w:rsidRDefault="00342C3F" w:rsidP="00CD0816">
            <w:r w:rsidRPr="00334212">
              <w:t>95,50%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6229</w:t>
            </w:r>
          </w:p>
        </w:tc>
        <w:tc>
          <w:tcPr>
            <w:tcW w:w="4078" w:type="dxa"/>
            <w:shd w:val="clear" w:color="auto" w:fill="auto"/>
            <w:vAlign w:val="center"/>
            <w:hideMark/>
          </w:tcPr>
          <w:p w:rsidR="00342C3F" w:rsidRPr="00334212" w:rsidRDefault="00342C3F" w:rsidP="00CD0816">
            <w:r w:rsidRPr="00334212">
              <w:t>Rewitalizacja przestrzenna MOF  Stalowej Woli - MDK</w:t>
            </w:r>
          </w:p>
        </w:tc>
        <w:tc>
          <w:tcPr>
            <w:tcW w:w="1559" w:type="dxa"/>
            <w:shd w:val="clear" w:color="auto" w:fill="auto"/>
            <w:vAlign w:val="center"/>
            <w:hideMark/>
          </w:tcPr>
          <w:p w:rsidR="00342C3F" w:rsidRPr="00334212" w:rsidRDefault="00342C3F" w:rsidP="00CD0816">
            <w:r w:rsidRPr="00334212">
              <w:t>159 474,47</w:t>
            </w:r>
          </w:p>
        </w:tc>
        <w:tc>
          <w:tcPr>
            <w:tcW w:w="1559" w:type="dxa"/>
            <w:shd w:val="clear" w:color="auto" w:fill="auto"/>
            <w:vAlign w:val="center"/>
            <w:hideMark/>
          </w:tcPr>
          <w:p w:rsidR="00342C3F" w:rsidRPr="00334212" w:rsidRDefault="00342C3F" w:rsidP="00CD0816">
            <w:r w:rsidRPr="00334212">
              <w:t>152 297,57</w:t>
            </w:r>
          </w:p>
        </w:tc>
        <w:tc>
          <w:tcPr>
            <w:tcW w:w="1205" w:type="dxa"/>
            <w:shd w:val="clear" w:color="auto" w:fill="auto"/>
            <w:vAlign w:val="center"/>
            <w:hideMark/>
          </w:tcPr>
          <w:p w:rsidR="00342C3F" w:rsidRPr="00334212" w:rsidRDefault="00342C3F" w:rsidP="00CD0816">
            <w:r w:rsidRPr="00334212">
              <w:t>95,50%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152 297,57</w:t>
            </w:r>
          </w:p>
        </w:tc>
        <w:tc>
          <w:tcPr>
            <w:tcW w:w="1276" w:type="dxa"/>
            <w:shd w:val="clear" w:color="auto" w:fill="auto"/>
            <w:vAlign w:val="center"/>
            <w:hideMark/>
          </w:tcPr>
          <w:p w:rsidR="00342C3F" w:rsidRPr="00334212" w:rsidRDefault="00342C3F" w:rsidP="00CD0816">
            <w:r w:rsidRPr="00334212">
              <w:t>95,50%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6220</w:t>
            </w:r>
          </w:p>
        </w:tc>
        <w:tc>
          <w:tcPr>
            <w:tcW w:w="4078" w:type="dxa"/>
            <w:shd w:val="clear" w:color="auto" w:fill="auto"/>
            <w:vAlign w:val="center"/>
            <w:hideMark/>
          </w:tcPr>
          <w:p w:rsidR="00342C3F" w:rsidRPr="00334212" w:rsidRDefault="00342C3F" w:rsidP="00CD0816">
            <w:r w:rsidRPr="00334212">
              <w:t>Rewitalizacja przestrzenna MOF  Stalowej Woli - MR</w:t>
            </w:r>
          </w:p>
        </w:tc>
        <w:tc>
          <w:tcPr>
            <w:tcW w:w="1559" w:type="dxa"/>
            <w:shd w:val="clear" w:color="auto" w:fill="auto"/>
            <w:vAlign w:val="center"/>
            <w:hideMark/>
          </w:tcPr>
          <w:p w:rsidR="00342C3F" w:rsidRPr="00334212" w:rsidRDefault="00342C3F" w:rsidP="00CD0816">
            <w:r w:rsidRPr="00334212">
              <w:t>95 724,30</w:t>
            </w:r>
          </w:p>
        </w:tc>
        <w:tc>
          <w:tcPr>
            <w:tcW w:w="1559" w:type="dxa"/>
            <w:shd w:val="clear" w:color="auto" w:fill="auto"/>
            <w:vAlign w:val="center"/>
            <w:hideMark/>
          </w:tcPr>
          <w:p w:rsidR="00342C3F" w:rsidRPr="00334212" w:rsidRDefault="00342C3F" w:rsidP="00CD0816">
            <w:r w:rsidRPr="00334212">
              <w:t>95 724,30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95 724,30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6227</w:t>
            </w:r>
          </w:p>
        </w:tc>
        <w:tc>
          <w:tcPr>
            <w:tcW w:w="4078" w:type="dxa"/>
            <w:shd w:val="clear" w:color="auto" w:fill="auto"/>
            <w:vAlign w:val="center"/>
            <w:hideMark/>
          </w:tcPr>
          <w:p w:rsidR="00342C3F" w:rsidRPr="00334212" w:rsidRDefault="00342C3F" w:rsidP="00CD0816">
            <w:r w:rsidRPr="00334212">
              <w:t>Rewitalizacja przestrzenna MOF  Stalowej Woli - MR</w:t>
            </w:r>
          </w:p>
        </w:tc>
        <w:tc>
          <w:tcPr>
            <w:tcW w:w="1559" w:type="dxa"/>
            <w:shd w:val="clear" w:color="auto" w:fill="auto"/>
            <w:vAlign w:val="center"/>
            <w:hideMark/>
          </w:tcPr>
          <w:p w:rsidR="00342C3F" w:rsidRPr="00334212" w:rsidRDefault="00342C3F" w:rsidP="00CD0816">
            <w:r w:rsidRPr="00334212">
              <w:t>219 240,25</w:t>
            </w:r>
          </w:p>
        </w:tc>
        <w:tc>
          <w:tcPr>
            <w:tcW w:w="1559" w:type="dxa"/>
            <w:shd w:val="clear" w:color="auto" w:fill="auto"/>
            <w:vAlign w:val="center"/>
            <w:hideMark/>
          </w:tcPr>
          <w:p w:rsidR="00342C3F" w:rsidRPr="00334212" w:rsidRDefault="00342C3F" w:rsidP="00CD0816">
            <w:r w:rsidRPr="00334212">
              <w:t>219 240,25</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219 240,25</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lastRenderedPageBreak/>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6229</w:t>
            </w:r>
          </w:p>
        </w:tc>
        <w:tc>
          <w:tcPr>
            <w:tcW w:w="4078" w:type="dxa"/>
            <w:shd w:val="clear" w:color="auto" w:fill="auto"/>
            <w:vAlign w:val="center"/>
            <w:hideMark/>
          </w:tcPr>
          <w:p w:rsidR="00342C3F" w:rsidRPr="00334212" w:rsidRDefault="00342C3F" w:rsidP="00CD0816">
            <w:r w:rsidRPr="00334212">
              <w:t>Rewitalizacja przestrzenna MOF  Stalowej Woli - MR</w:t>
            </w:r>
          </w:p>
        </w:tc>
        <w:tc>
          <w:tcPr>
            <w:tcW w:w="1559" w:type="dxa"/>
            <w:shd w:val="clear" w:color="auto" w:fill="auto"/>
            <w:vAlign w:val="center"/>
            <w:hideMark/>
          </w:tcPr>
          <w:p w:rsidR="00342C3F" w:rsidRPr="00334212" w:rsidRDefault="00342C3F" w:rsidP="00CD0816">
            <w:r w:rsidRPr="00334212">
              <w:t>111 488,75</w:t>
            </w:r>
          </w:p>
        </w:tc>
        <w:tc>
          <w:tcPr>
            <w:tcW w:w="1559" w:type="dxa"/>
            <w:shd w:val="clear" w:color="auto" w:fill="auto"/>
            <w:vAlign w:val="center"/>
            <w:hideMark/>
          </w:tcPr>
          <w:p w:rsidR="00342C3F" w:rsidRPr="00334212" w:rsidRDefault="00342C3F" w:rsidP="00CD0816">
            <w:r w:rsidRPr="00334212">
              <w:t>111 488,75</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111 488,75</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47"/>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6237</w:t>
            </w:r>
          </w:p>
        </w:tc>
        <w:tc>
          <w:tcPr>
            <w:tcW w:w="4078" w:type="dxa"/>
            <w:shd w:val="clear" w:color="auto" w:fill="auto"/>
            <w:vAlign w:val="center"/>
            <w:hideMark/>
          </w:tcPr>
          <w:p w:rsidR="00342C3F" w:rsidRPr="00334212" w:rsidRDefault="00342C3F" w:rsidP="00CD0816">
            <w:r w:rsidRPr="00334212">
              <w:t>Rewitalizacja przestrzenna MOF  Stalowej Woli</w:t>
            </w:r>
          </w:p>
        </w:tc>
        <w:tc>
          <w:tcPr>
            <w:tcW w:w="1559" w:type="dxa"/>
            <w:shd w:val="clear" w:color="auto" w:fill="auto"/>
            <w:vAlign w:val="center"/>
            <w:hideMark/>
          </w:tcPr>
          <w:p w:rsidR="00342C3F" w:rsidRPr="00334212" w:rsidRDefault="00342C3F" w:rsidP="00CD0816">
            <w:r w:rsidRPr="00334212">
              <w:t>100 100,47</w:t>
            </w:r>
          </w:p>
        </w:tc>
        <w:tc>
          <w:tcPr>
            <w:tcW w:w="1559" w:type="dxa"/>
            <w:shd w:val="clear" w:color="auto" w:fill="auto"/>
            <w:vAlign w:val="center"/>
            <w:hideMark/>
          </w:tcPr>
          <w:p w:rsidR="00342C3F" w:rsidRPr="00334212" w:rsidRDefault="00342C3F" w:rsidP="00CD0816">
            <w:r w:rsidRPr="00334212">
              <w:t>100 100,47</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100 100,47</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09"/>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6239</w:t>
            </w:r>
          </w:p>
        </w:tc>
        <w:tc>
          <w:tcPr>
            <w:tcW w:w="4078" w:type="dxa"/>
            <w:shd w:val="clear" w:color="auto" w:fill="auto"/>
            <w:vAlign w:val="center"/>
            <w:hideMark/>
          </w:tcPr>
          <w:p w:rsidR="00342C3F" w:rsidRPr="00334212" w:rsidRDefault="00342C3F" w:rsidP="00CD0816">
            <w:r w:rsidRPr="00334212">
              <w:t>Rewitalizacja przestrzenna MOF  Stalowej Woli</w:t>
            </w:r>
          </w:p>
        </w:tc>
        <w:tc>
          <w:tcPr>
            <w:tcW w:w="1559" w:type="dxa"/>
            <w:shd w:val="clear" w:color="auto" w:fill="auto"/>
            <w:vAlign w:val="center"/>
            <w:hideMark/>
          </w:tcPr>
          <w:p w:rsidR="00342C3F" w:rsidRPr="00334212" w:rsidRDefault="00342C3F" w:rsidP="00CD0816">
            <w:r w:rsidRPr="00334212">
              <w:t>13 346,73</w:t>
            </w:r>
          </w:p>
        </w:tc>
        <w:tc>
          <w:tcPr>
            <w:tcW w:w="1559" w:type="dxa"/>
            <w:shd w:val="clear" w:color="auto" w:fill="auto"/>
            <w:vAlign w:val="center"/>
            <w:hideMark/>
          </w:tcPr>
          <w:p w:rsidR="00342C3F" w:rsidRPr="00334212" w:rsidRDefault="00342C3F" w:rsidP="00CD0816">
            <w:r w:rsidRPr="00334212">
              <w:t>13 346,73</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13 346,73</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Rewitalizacja przestrzeni publicznej Placu Piłsudskiego w Stalowej Woli</w:t>
            </w:r>
          </w:p>
        </w:tc>
        <w:tc>
          <w:tcPr>
            <w:tcW w:w="1559" w:type="dxa"/>
            <w:shd w:val="clear" w:color="auto" w:fill="auto"/>
            <w:vAlign w:val="center"/>
            <w:hideMark/>
          </w:tcPr>
          <w:p w:rsidR="00342C3F" w:rsidRPr="00334212" w:rsidRDefault="00342C3F" w:rsidP="00CD0816">
            <w:r w:rsidRPr="00334212">
              <w:t>50 000,00</w:t>
            </w:r>
          </w:p>
        </w:tc>
        <w:tc>
          <w:tcPr>
            <w:tcW w:w="1559" w:type="dxa"/>
            <w:shd w:val="clear" w:color="auto" w:fill="auto"/>
            <w:vAlign w:val="center"/>
            <w:hideMark/>
          </w:tcPr>
          <w:p w:rsidR="00342C3F" w:rsidRPr="00334212" w:rsidRDefault="00342C3F" w:rsidP="00CD0816">
            <w:r w:rsidRPr="00334212">
              <w:t>50 000,00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6056</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250 018,28</w:t>
            </w:r>
          </w:p>
        </w:tc>
        <w:tc>
          <w:tcPr>
            <w:tcW w:w="1559" w:type="dxa"/>
            <w:shd w:val="clear" w:color="auto" w:fill="auto"/>
            <w:vAlign w:val="center"/>
            <w:hideMark/>
          </w:tcPr>
          <w:p w:rsidR="00342C3F" w:rsidRPr="00334212" w:rsidRDefault="00342C3F" w:rsidP="00CD0816">
            <w:r w:rsidRPr="00334212">
              <w:t>6 734,25</w:t>
            </w:r>
          </w:p>
        </w:tc>
        <w:tc>
          <w:tcPr>
            <w:tcW w:w="1205" w:type="dxa"/>
            <w:shd w:val="clear" w:color="auto" w:fill="auto"/>
            <w:vAlign w:val="center"/>
            <w:hideMark/>
          </w:tcPr>
          <w:p w:rsidR="00342C3F" w:rsidRPr="00334212" w:rsidRDefault="00342C3F" w:rsidP="00CD0816">
            <w:r w:rsidRPr="00334212">
              <w:t>2,69%</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6 734,25</w:t>
            </w:r>
          </w:p>
        </w:tc>
        <w:tc>
          <w:tcPr>
            <w:tcW w:w="1276" w:type="dxa"/>
            <w:shd w:val="clear" w:color="auto" w:fill="auto"/>
            <w:vAlign w:val="center"/>
            <w:hideMark/>
          </w:tcPr>
          <w:p w:rsidR="00342C3F" w:rsidRPr="00334212" w:rsidRDefault="00342C3F" w:rsidP="00CD0816">
            <w:r w:rsidRPr="00334212">
              <w:t>2,69%</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6057</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1 416 770,29</w:t>
            </w:r>
          </w:p>
        </w:tc>
        <w:tc>
          <w:tcPr>
            <w:tcW w:w="1559" w:type="dxa"/>
            <w:shd w:val="clear" w:color="auto" w:fill="auto"/>
            <w:vAlign w:val="center"/>
            <w:hideMark/>
          </w:tcPr>
          <w:p w:rsidR="00342C3F" w:rsidRPr="00334212" w:rsidRDefault="00342C3F" w:rsidP="00CD0816">
            <w:r w:rsidRPr="00334212">
              <w:t>38 160,75</w:t>
            </w:r>
          </w:p>
        </w:tc>
        <w:tc>
          <w:tcPr>
            <w:tcW w:w="1205" w:type="dxa"/>
            <w:shd w:val="clear" w:color="auto" w:fill="auto"/>
            <w:vAlign w:val="center"/>
            <w:hideMark/>
          </w:tcPr>
          <w:p w:rsidR="00342C3F" w:rsidRPr="00334212" w:rsidRDefault="00342C3F" w:rsidP="00CD0816">
            <w:r w:rsidRPr="00334212">
              <w:t>2,69%</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38 160,75</w:t>
            </w:r>
          </w:p>
        </w:tc>
        <w:tc>
          <w:tcPr>
            <w:tcW w:w="1276" w:type="dxa"/>
            <w:shd w:val="clear" w:color="auto" w:fill="auto"/>
            <w:vAlign w:val="center"/>
            <w:hideMark/>
          </w:tcPr>
          <w:p w:rsidR="00342C3F" w:rsidRPr="00334212" w:rsidRDefault="00342C3F" w:rsidP="00CD0816">
            <w:r w:rsidRPr="00334212">
              <w:t>2,69%</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6066</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382 845,59</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6067</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2 169 458,32</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6206</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30 931,75</w:t>
            </w:r>
          </w:p>
        </w:tc>
        <w:tc>
          <w:tcPr>
            <w:tcW w:w="1559" w:type="dxa"/>
            <w:shd w:val="clear" w:color="auto" w:fill="auto"/>
            <w:vAlign w:val="center"/>
            <w:hideMark/>
          </w:tcPr>
          <w:p w:rsidR="00342C3F" w:rsidRPr="00334212" w:rsidRDefault="00342C3F" w:rsidP="00CD0816">
            <w:r w:rsidRPr="00334212">
              <w:t>10 942,50</w:t>
            </w:r>
          </w:p>
        </w:tc>
        <w:tc>
          <w:tcPr>
            <w:tcW w:w="1205" w:type="dxa"/>
            <w:shd w:val="clear" w:color="auto" w:fill="auto"/>
            <w:vAlign w:val="center"/>
            <w:hideMark/>
          </w:tcPr>
          <w:p w:rsidR="00342C3F" w:rsidRPr="00334212" w:rsidRDefault="00342C3F" w:rsidP="00CD0816">
            <w:r w:rsidRPr="00334212">
              <w:t>35,38%</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10 942,50</w:t>
            </w:r>
          </w:p>
        </w:tc>
        <w:tc>
          <w:tcPr>
            <w:tcW w:w="1276" w:type="dxa"/>
            <w:shd w:val="clear" w:color="auto" w:fill="auto"/>
            <w:vAlign w:val="center"/>
            <w:hideMark/>
          </w:tcPr>
          <w:p w:rsidR="00342C3F" w:rsidRPr="00334212" w:rsidRDefault="00342C3F" w:rsidP="00CD0816">
            <w:r w:rsidRPr="00334212">
              <w:t>35,38%</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lastRenderedPageBreak/>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6207</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175 279,91</w:t>
            </w:r>
          </w:p>
        </w:tc>
        <w:tc>
          <w:tcPr>
            <w:tcW w:w="1559" w:type="dxa"/>
            <w:shd w:val="clear" w:color="auto" w:fill="auto"/>
            <w:vAlign w:val="center"/>
            <w:hideMark/>
          </w:tcPr>
          <w:p w:rsidR="00342C3F" w:rsidRPr="00334212" w:rsidRDefault="00342C3F" w:rsidP="00CD0816">
            <w:r w:rsidRPr="00334212">
              <w:t>62 007,50</w:t>
            </w:r>
          </w:p>
        </w:tc>
        <w:tc>
          <w:tcPr>
            <w:tcW w:w="1205" w:type="dxa"/>
            <w:shd w:val="clear" w:color="auto" w:fill="auto"/>
            <w:vAlign w:val="center"/>
            <w:hideMark/>
          </w:tcPr>
          <w:p w:rsidR="00342C3F" w:rsidRPr="00334212" w:rsidRDefault="00342C3F" w:rsidP="00CD0816">
            <w:r w:rsidRPr="00334212">
              <w:t>35,38%</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62 007,50</w:t>
            </w:r>
          </w:p>
        </w:tc>
        <w:tc>
          <w:tcPr>
            <w:tcW w:w="1276" w:type="dxa"/>
            <w:shd w:val="clear" w:color="auto" w:fill="auto"/>
            <w:vAlign w:val="center"/>
            <w:hideMark/>
          </w:tcPr>
          <w:p w:rsidR="00342C3F" w:rsidRPr="00334212" w:rsidRDefault="00342C3F" w:rsidP="00CD0816">
            <w:r w:rsidRPr="00334212">
              <w:t>35,38%</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6226</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194 764,25</w:t>
            </w:r>
          </w:p>
        </w:tc>
        <w:tc>
          <w:tcPr>
            <w:tcW w:w="1559" w:type="dxa"/>
            <w:shd w:val="clear" w:color="auto" w:fill="auto"/>
            <w:vAlign w:val="center"/>
            <w:hideMark/>
          </w:tcPr>
          <w:p w:rsidR="00342C3F" w:rsidRPr="00334212" w:rsidRDefault="00342C3F" w:rsidP="00CD0816">
            <w:r w:rsidRPr="00334212">
              <w:t>92 084,50</w:t>
            </w:r>
          </w:p>
        </w:tc>
        <w:tc>
          <w:tcPr>
            <w:tcW w:w="1205" w:type="dxa"/>
            <w:shd w:val="clear" w:color="auto" w:fill="auto"/>
            <w:vAlign w:val="center"/>
            <w:hideMark/>
          </w:tcPr>
          <w:p w:rsidR="00342C3F" w:rsidRPr="00334212" w:rsidRDefault="00342C3F" w:rsidP="00CD0816">
            <w:r w:rsidRPr="00334212">
              <w:t>47,28%</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92 084,50</w:t>
            </w:r>
          </w:p>
        </w:tc>
        <w:tc>
          <w:tcPr>
            <w:tcW w:w="1276" w:type="dxa"/>
            <w:shd w:val="clear" w:color="auto" w:fill="auto"/>
            <w:vAlign w:val="center"/>
            <w:hideMark/>
          </w:tcPr>
          <w:p w:rsidR="00342C3F" w:rsidRPr="00334212" w:rsidRDefault="00342C3F" w:rsidP="00CD0816">
            <w:r w:rsidRPr="00334212">
              <w:t>47,28%</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6227</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1 103 664,06</w:t>
            </w:r>
          </w:p>
        </w:tc>
        <w:tc>
          <w:tcPr>
            <w:tcW w:w="1559" w:type="dxa"/>
            <w:shd w:val="clear" w:color="auto" w:fill="auto"/>
            <w:vAlign w:val="center"/>
            <w:hideMark/>
          </w:tcPr>
          <w:p w:rsidR="00342C3F" w:rsidRPr="00334212" w:rsidRDefault="00342C3F" w:rsidP="00CD0816">
            <w:r w:rsidRPr="00334212">
              <w:t>521 812,11</w:t>
            </w:r>
          </w:p>
        </w:tc>
        <w:tc>
          <w:tcPr>
            <w:tcW w:w="1205" w:type="dxa"/>
            <w:shd w:val="clear" w:color="auto" w:fill="auto"/>
            <w:vAlign w:val="center"/>
            <w:hideMark/>
          </w:tcPr>
          <w:p w:rsidR="00342C3F" w:rsidRPr="00334212" w:rsidRDefault="00342C3F" w:rsidP="00CD0816">
            <w:r w:rsidRPr="00334212">
              <w:t>47,28%</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521 812,11</w:t>
            </w:r>
          </w:p>
        </w:tc>
        <w:tc>
          <w:tcPr>
            <w:tcW w:w="1276" w:type="dxa"/>
            <w:shd w:val="clear" w:color="auto" w:fill="auto"/>
            <w:vAlign w:val="center"/>
            <w:hideMark/>
          </w:tcPr>
          <w:p w:rsidR="00342C3F" w:rsidRPr="00334212" w:rsidRDefault="00342C3F" w:rsidP="00CD0816">
            <w:r w:rsidRPr="00334212">
              <w:t>47,28%</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6236</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38 310,58</w:t>
            </w:r>
          </w:p>
        </w:tc>
        <w:tc>
          <w:tcPr>
            <w:tcW w:w="1559" w:type="dxa"/>
            <w:shd w:val="clear" w:color="auto" w:fill="auto"/>
            <w:vAlign w:val="center"/>
            <w:hideMark/>
          </w:tcPr>
          <w:p w:rsidR="00342C3F" w:rsidRPr="00334212" w:rsidRDefault="00342C3F" w:rsidP="00CD0816">
            <w:r w:rsidRPr="00334212">
              <w:t>13 468,50</w:t>
            </w:r>
          </w:p>
        </w:tc>
        <w:tc>
          <w:tcPr>
            <w:tcW w:w="1205" w:type="dxa"/>
            <w:shd w:val="clear" w:color="auto" w:fill="auto"/>
            <w:vAlign w:val="center"/>
            <w:hideMark/>
          </w:tcPr>
          <w:p w:rsidR="00342C3F" w:rsidRPr="00334212" w:rsidRDefault="00342C3F" w:rsidP="00CD0816">
            <w:r w:rsidRPr="00334212">
              <w:t>35,16%</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13 468,50</w:t>
            </w:r>
          </w:p>
        </w:tc>
        <w:tc>
          <w:tcPr>
            <w:tcW w:w="1276" w:type="dxa"/>
            <w:shd w:val="clear" w:color="auto" w:fill="auto"/>
            <w:vAlign w:val="center"/>
            <w:hideMark/>
          </w:tcPr>
          <w:p w:rsidR="00342C3F" w:rsidRPr="00334212" w:rsidRDefault="00342C3F" w:rsidP="00CD0816">
            <w:r w:rsidRPr="00334212">
              <w:t>35,16%</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6237</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(UM)</w:t>
            </w:r>
          </w:p>
        </w:tc>
        <w:tc>
          <w:tcPr>
            <w:tcW w:w="1559" w:type="dxa"/>
            <w:shd w:val="clear" w:color="auto" w:fill="auto"/>
            <w:vAlign w:val="center"/>
            <w:hideMark/>
          </w:tcPr>
          <w:p w:rsidR="00342C3F" w:rsidRPr="00334212" w:rsidRDefault="00342C3F" w:rsidP="00CD0816">
            <w:r w:rsidRPr="00334212">
              <w:t>217 093,31</w:t>
            </w:r>
          </w:p>
        </w:tc>
        <w:tc>
          <w:tcPr>
            <w:tcW w:w="1559" w:type="dxa"/>
            <w:shd w:val="clear" w:color="auto" w:fill="auto"/>
            <w:vAlign w:val="center"/>
            <w:hideMark/>
          </w:tcPr>
          <w:p w:rsidR="00342C3F" w:rsidRPr="00334212" w:rsidRDefault="00342C3F" w:rsidP="00CD0816">
            <w:r w:rsidRPr="00334212">
              <w:t>76 321,50</w:t>
            </w:r>
          </w:p>
        </w:tc>
        <w:tc>
          <w:tcPr>
            <w:tcW w:w="1205" w:type="dxa"/>
            <w:shd w:val="clear" w:color="auto" w:fill="auto"/>
            <w:vAlign w:val="center"/>
            <w:hideMark/>
          </w:tcPr>
          <w:p w:rsidR="00342C3F" w:rsidRPr="00334212" w:rsidRDefault="00342C3F" w:rsidP="00CD0816">
            <w:r w:rsidRPr="00334212">
              <w:t>35,16%</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76 321,50</w:t>
            </w:r>
          </w:p>
        </w:tc>
        <w:tc>
          <w:tcPr>
            <w:tcW w:w="1276" w:type="dxa"/>
            <w:shd w:val="clear" w:color="auto" w:fill="auto"/>
            <w:vAlign w:val="center"/>
            <w:hideMark/>
          </w:tcPr>
          <w:p w:rsidR="00342C3F" w:rsidRPr="00334212" w:rsidRDefault="00342C3F" w:rsidP="00CD0816">
            <w:r w:rsidRPr="00334212">
              <w:t>35,16%</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6066</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(CAS)</w:t>
            </w:r>
          </w:p>
        </w:tc>
        <w:tc>
          <w:tcPr>
            <w:tcW w:w="1559" w:type="dxa"/>
            <w:shd w:val="clear" w:color="auto" w:fill="auto"/>
            <w:vAlign w:val="center"/>
            <w:hideMark/>
          </w:tcPr>
          <w:p w:rsidR="00342C3F" w:rsidRPr="00334212" w:rsidRDefault="00342C3F" w:rsidP="00CD0816">
            <w:r w:rsidRPr="00334212">
              <w:t>6 410,72</w:t>
            </w:r>
          </w:p>
        </w:tc>
        <w:tc>
          <w:tcPr>
            <w:tcW w:w="1559" w:type="dxa"/>
            <w:shd w:val="clear" w:color="auto" w:fill="auto"/>
            <w:vAlign w:val="center"/>
            <w:hideMark/>
          </w:tcPr>
          <w:p w:rsidR="00342C3F" w:rsidRPr="00334212" w:rsidRDefault="00342C3F" w:rsidP="00CD0816">
            <w:r w:rsidRPr="00334212">
              <w:t>2 398,50</w:t>
            </w:r>
          </w:p>
        </w:tc>
        <w:tc>
          <w:tcPr>
            <w:tcW w:w="1205" w:type="dxa"/>
            <w:shd w:val="clear" w:color="auto" w:fill="auto"/>
            <w:vAlign w:val="center"/>
            <w:hideMark/>
          </w:tcPr>
          <w:p w:rsidR="00342C3F" w:rsidRPr="00334212" w:rsidRDefault="00342C3F" w:rsidP="00CD0816">
            <w:r w:rsidRPr="00334212">
              <w:t>37,41%</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2 398,50</w:t>
            </w:r>
          </w:p>
        </w:tc>
        <w:tc>
          <w:tcPr>
            <w:tcW w:w="1276" w:type="dxa"/>
            <w:shd w:val="clear" w:color="auto" w:fill="auto"/>
            <w:vAlign w:val="center"/>
            <w:hideMark/>
          </w:tcPr>
          <w:p w:rsidR="00342C3F" w:rsidRPr="00334212" w:rsidRDefault="00342C3F" w:rsidP="00CD0816">
            <w:r w:rsidRPr="00334212">
              <w:t>37,41%</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750</w:t>
            </w:r>
          </w:p>
        </w:tc>
        <w:tc>
          <w:tcPr>
            <w:tcW w:w="992" w:type="dxa"/>
            <w:shd w:val="clear" w:color="auto" w:fill="auto"/>
            <w:noWrap/>
            <w:vAlign w:val="center"/>
            <w:hideMark/>
          </w:tcPr>
          <w:p w:rsidR="00342C3F" w:rsidRPr="00334212" w:rsidRDefault="00342C3F" w:rsidP="00CD0816">
            <w:r w:rsidRPr="00334212">
              <w:t>75095</w:t>
            </w:r>
          </w:p>
        </w:tc>
        <w:tc>
          <w:tcPr>
            <w:tcW w:w="742" w:type="dxa"/>
            <w:shd w:val="clear" w:color="auto" w:fill="auto"/>
            <w:noWrap/>
            <w:vAlign w:val="center"/>
            <w:hideMark/>
          </w:tcPr>
          <w:p w:rsidR="00342C3F" w:rsidRPr="00334212" w:rsidRDefault="00342C3F" w:rsidP="00CD0816">
            <w:r w:rsidRPr="00334212">
              <w:t>6067</w:t>
            </w:r>
          </w:p>
        </w:tc>
        <w:tc>
          <w:tcPr>
            <w:tcW w:w="4078" w:type="dxa"/>
            <w:shd w:val="clear" w:color="auto" w:fill="auto"/>
            <w:vAlign w:val="center"/>
            <w:hideMark/>
          </w:tcPr>
          <w:p w:rsidR="00342C3F" w:rsidRPr="00334212" w:rsidRDefault="00342C3F" w:rsidP="00CD0816">
            <w:r w:rsidRPr="00334212">
              <w:t>Modelowe Rozwiązania na Trudne Wyzwania - Plan Rozwoju Lokalnego i Instytucjonalnego Stalowej Woli (CAS)</w:t>
            </w:r>
          </w:p>
        </w:tc>
        <w:tc>
          <w:tcPr>
            <w:tcW w:w="1559" w:type="dxa"/>
            <w:shd w:val="clear" w:color="auto" w:fill="auto"/>
            <w:vAlign w:val="center"/>
            <w:hideMark/>
          </w:tcPr>
          <w:p w:rsidR="00342C3F" w:rsidRPr="00334212" w:rsidRDefault="00342C3F" w:rsidP="00CD0816">
            <w:r w:rsidRPr="00334212">
              <w:t>36 327,44</w:t>
            </w:r>
          </w:p>
        </w:tc>
        <w:tc>
          <w:tcPr>
            <w:tcW w:w="1559" w:type="dxa"/>
            <w:shd w:val="clear" w:color="auto" w:fill="auto"/>
            <w:vAlign w:val="center"/>
            <w:hideMark/>
          </w:tcPr>
          <w:p w:rsidR="00342C3F" w:rsidRPr="00334212" w:rsidRDefault="00342C3F" w:rsidP="00CD0816">
            <w:r w:rsidRPr="00334212">
              <w:t>13 591,50</w:t>
            </w:r>
          </w:p>
        </w:tc>
        <w:tc>
          <w:tcPr>
            <w:tcW w:w="1205" w:type="dxa"/>
            <w:shd w:val="clear" w:color="auto" w:fill="auto"/>
            <w:vAlign w:val="center"/>
            <w:hideMark/>
          </w:tcPr>
          <w:p w:rsidR="00342C3F" w:rsidRPr="00334212" w:rsidRDefault="00342C3F" w:rsidP="00CD0816">
            <w:r w:rsidRPr="00334212">
              <w:t>37,41%</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13 591,50</w:t>
            </w:r>
          </w:p>
        </w:tc>
        <w:tc>
          <w:tcPr>
            <w:tcW w:w="1276" w:type="dxa"/>
            <w:shd w:val="clear" w:color="auto" w:fill="auto"/>
            <w:vAlign w:val="center"/>
            <w:hideMark/>
          </w:tcPr>
          <w:p w:rsidR="00342C3F" w:rsidRPr="00334212" w:rsidRDefault="00342C3F" w:rsidP="00CD0816">
            <w:r w:rsidRPr="00334212">
              <w:t>37,41%</w:t>
            </w:r>
          </w:p>
        </w:tc>
      </w:tr>
      <w:tr w:rsidR="00342C3F" w:rsidRPr="00334212" w:rsidTr="00CD0816">
        <w:trPr>
          <w:trHeight w:val="405"/>
        </w:trPr>
        <w:tc>
          <w:tcPr>
            <w:tcW w:w="851" w:type="dxa"/>
            <w:shd w:val="clear" w:color="000000" w:fill="FFCCCC"/>
            <w:noWrap/>
            <w:vAlign w:val="center"/>
            <w:hideMark/>
          </w:tcPr>
          <w:p w:rsidR="00342C3F" w:rsidRPr="00334212" w:rsidRDefault="00342C3F" w:rsidP="00CD0816">
            <w:r w:rsidRPr="00334212">
              <w:t>750</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19 949 468,62</w:t>
            </w:r>
          </w:p>
        </w:tc>
        <w:tc>
          <w:tcPr>
            <w:tcW w:w="1559" w:type="dxa"/>
            <w:shd w:val="clear" w:color="000000" w:fill="FFCCCC"/>
            <w:vAlign w:val="center"/>
            <w:hideMark/>
          </w:tcPr>
          <w:p w:rsidR="00342C3F" w:rsidRPr="00334212" w:rsidRDefault="00342C3F" w:rsidP="00CD0816">
            <w:r w:rsidRPr="00334212">
              <w:t>12 946 401,59</w:t>
            </w:r>
          </w:p>
        </w:tc>
        <w:tc>
          <w:tcPr>
            <w:tcW w:w="1205" w:type="dxa"/>
            <w:shd w:val="clear" w:color="000000" w:fill="FFCCCC"/>
            <w:vAlign w:val="center"/>
            <w:hideMark/>
          </w:tcPr>
          <w:p w:rsidR="00342C3F" w:rsidRPr="00334212" w:rsidRDefault="00342C3F" w:rsidP="00CD0816">
            <w:r w:rsidRPr="00334212">
              <w:t>64,90%</w:t>
            </w:r>
          </w:p>
        </w:tc>
        <w:tc>
          <w:tcPr>
            <w:tcW w:w="1347" w:type="dxa"/>
            <w:shd w:val="clear" w:color="000000" w:fill="FFCCCC"/>
            <w:vAlign w:val="center"/>
            <w:hideMark/>
          </w:tcPr>
          <w:p w:rsidR="00342C3F" w:rsidRPr="00334212" w:rsidRDefault="00342C3F" w:rsidP="00CD0816">
            <w:r w:rsidRPr="00334212">
              <w:t>986 592,60</w:t>
            </w:r>
          </w:p>
        </w:tc>
        <w:tc>
          <w:tcPr>
            <w:tcW w:w="1559" w:type="dxa"/>
            <w:shd w:val="clear" w:color="000000" w:fill="FFCCCC"/>
            <w:vAlign w:val="center"/>
            <w:hideMark/>
          </w:tcPr>
          <w:p w:rsidR="00342C3F" w:rsidRPr="00334212" w:rsidRDefault="00342C3F" w:rsidP="00CD0816">
            <w:r w:rsidRPr="00334212">
              <w:t>13 932 994,19</w:t>
            </w:r>
          </w:p>
        </w:tc>
        <w:tc>
          <w:tcPr>
            <w:tcW w:w="1276" w:type="dxa"/>
            <w:shd w:val="clear" w:color="000000" w:fill="FFCCCC"/>
            <w:vAlign w:val="center"/>
            <w:hideMark/>
          </w:tcPr>
          <w:p w:rsidR="00342C3F" w:rsidRPr="00334212" w:rsidRDefault="00342C3F" w:rsidP="00CD0816">
            <w:r w:rsidRPr="00334212">
              <w:t>69,84%</w:t>
            </w:r>
          </w:p>
        </w:tc>
      </w:tr>
      <w:tr w:rsidR="00342C3F" w:rsidRPr="00334212" w:rsidTr="00CD0816">
        <w:trPr>
          <w:trHeight w:val="570"/>
        </w:trPr>
        <w:tc>
          <w:tcPr>
            <w:tcW w:w="851" w:type="dxa"/>
            <w:shd w:val="clear" w:color="auto" w:fill="auto"/>
            <w:noWrap/>
            <w:vAlign w:val="center"/>
            <w:hideMark/>
          </w:tcPr>
          <w:p w:rsidR="00342C3F" w:rsidRPr="00334212" w:rsidRDefault="00342C3F" w:rsidP="00CD0816">
            <w:r w:rsidRPr="00334212">
              <w:t>754</w:t>
            </w:r>
          </w:p>
        </w:tc>
        <w:tc>
          <w:tcPr>
            <w:tcW w:w="992" w:type="dxa"/>
            <w:shd w:val="clear" w:color="auto" w:fill="auto"/>
            <w:noWrap/>
            <w:vAlign w:val="center"/>
            <w:hideMark/>
          </w:tcPr>
          <w:p w:rsidR="00342C3F" w:rsidRPr="00334212" w:rsidRDefault="00342C3F" w:rsidP="00CD0816">
            <w:r w:rsidRPr="00334212">
              <w:t>75411</w:t>
            </w:r>
          </w:p>
        </w:tc>
        <w:tc>
          <w:tcPr>
            <w:tcW w:w="742" w:type="dxa"/>
            <w:shd w:val="clear" w:color="auto" w:fill="auto"/>
            <w:noWrap/>
            <w:vAlign w:val="center"/>
            <w:hideMark/>
          </w:tcPr>
          <w:p w:rsidR="00342C3F" w:rsidRPr="00334212" w:rsidRDefault="00342C3F" w:rsidP="00CD0816">
            <w:r w:rsidRPr="00334212">
              <w:t>6300</w:t>
            </w:r>
          </w:p>
        </w:tc>
        <w:tc>
          <w:tcPr>
            <w:tcW w:w="4078" w:type="dxa"/>
            <w:shd w:val="clear" w:color="auto" w:fill="auto"/>
            <w:vAlign w:val="center"/>
            <w:hideMark/>
          </w:tcPr>
          <w:p w:rsidR="00342C3F" w:rsidRPr="00334212" w:rsidRDefault="00342C3F" w:rsidP="00CD0816">
            <w:r w:rsidRPr="00334212">
              <w:t>Dofinansowanie zakupu lekkiego samochodu operacyjnego dla Komendy Powiatowej Państwowej Straży Pożarnej</w:t>
            </w:r>
          </w:p>
        </w:tc>
        <w:tc>
          <w:tcPr>
            <w:tcW w:w="1559" w:type="dxa"/>
            <w:shd w:val="clear" w:color="auto" w:fill="auto"/>
            <w:vAlign w:val="center"/>
            <w:hideMark/>
          </w:tcPr>
          <w:p w:rsidR="00342C3F" w:rsidRPr="00334212" w:rsidRDefault="00342C3F" w:rsidP="00CD0816">
            <w:r w:rsidRPr="00334212">
              <w:t>75 000,00</w:t>
            </w:r>
          </w:p>
        </w:tc>
        <w:tc>
          <w:tcPr>
            <w:tcW w:w="1559" w:type="dxa"/>
            <w:shd w:val="clear" w:color="auto" w:fill="auto"/>
            <w:vAlign w:val="center"/>
            <w:hideMark/>
          </w:tcPr>
          <w:p w:rsidR="00342C3F" w:rsidRPr="00334212" w:rsidRDefault="00342C3F" w:rsidP="00CD0816">
            <w:r w:rsidRPr="00334212">
              <w:t>75 000,00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75 000,00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lastRenderedPageBreak/>
              <w:t>754</w:t>
            </w:r>
          </w:p>
        </w:tc>
        <w:tc>
          <w:tcPr>
            <w:tcW w:w="992" w:type="dxa"/>
            <w:shd w:val="clear" w:color="auto" w:fill="auto"/>
            <w:noWrap/>
            <w:vAlign w:val="center"/>
            <w:hideMark/>
          </w:tcPr>
          <w:p w:rsidR="00342C3F" w:rsidRPr="00334212" w:rsidRDefault="00342C3F" w:rsidP="00CD0816">
            <w:r w:rsidRPr="00334212">
              <w:t>75412</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Rozbudowa remizy OSP w Stalowej Woli ul. Targowa 3</w:t>
            </w:r>
          </w:p>
        </w:tc>
        <w:tc>
          <w:tcPr>
            <w:tcW w:w="1559" w:type="dxa"/>
            <w:shd w:val="clear" w:color="auto" w:fill="auto"/>
            <w:vAlign w:val="center"/>
            <w:hideMark/>
          </w:tcPr>
          <w:p w:rsidR="00342C3F" w:rsidRPr="00334212" w:rsidRDefault="00342C3F" w:rsidP="00CD0816">
            <w:r w:rsidRPr="00334212">
              <w:t>1 271 300,00</w:t>
            </w:r>
          </w:p>
        </w:tc>
        <w:tc>
          <w:tcPr>
            <w:tcW w:w="1559" w:type="dxa"/>
            <w:shd w:val="clear" w:color="auto" w:fill="auto"/>
            <w:vAlign w:val="center"/>
            <w:hideMark/>
          </w:tcPr>
          <w:p w:rsidR="00342C3F" w:rsidRPr="00334212" w:rsidRDefault="00342C3F" w:rsidP="00CD0816">
            <w:r w:rsidRPr="00334212">
              <w:t>956 016,45</w:t>
            </w:r>
          </w:p>
        </w:tc>
        <w:tc>
          <w:tcPr>
            <w:tcW w:w="1205" w:type="dxa"/>
            <w:shd w:val="clear" w:color="auto" w:fill="auto"/>
            <w:vAlign w:val="center"/>
            <w:hideMark/>
          </w:tcPr>
          <w:p w:rsidR="00342C3F" w:rsidRPr="00334212" w:rsidRDefault="00342C3F" w:rsidP="00CD0816">
            <w:r w:rsidRPr="00334212">
              <w:t>75,20%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956 016,45</w:t>
            </w:r>
          </w:p>
        </w:tc>
        <w:tc>
          <w:tcPr>
            <w:tcW w:w="1276" w:type="dxa"/>
            <w:shd w:val="clear" w:color="auto" w:fill="auto"/>
            <w:vAlign w:val="center"/>
            <w:hideMark/>
          </w:tcPr>
          <w:p w:rsidR="00342C3F" w:rsidRPr="00334212" w:rsidRDefault="00342C3F" w:rsidP="00CD0816">
            <w:r w:rsidRPr="00334212">
              <w:t>75,20%</w:t>
            </w:r>
          </w:p>
        </w:tc>
      </w:tr>
      <w:tr w:rsidR="00342C3F" w:rsidRPr="00334212" w:rsidTr="00CD0816">
        <w:trPr>
          <w:trHeight w:val="509"/>
        </w:trPr>
        <w:tc>
          <w:tcPr>
            <w:tcW w:w="851" w:type="dxa"/>
            <w:shd w:val="clear" w:color="auto" w:fill="auto"/>
            <w:noWrap/>
            <w:vAlign w:val="center"/>
            <w:hideMark/>
          </w:tcPr>
          <w:p w:rsidR="00342C3F" w:rsidRPr="00334212" w:rsidRDefault="00342C3F" w:rsidP="00CD0816">
            <w:r w:rsidRPr="00334212">
              <w:t>754</w:t>
            </w:r>
          </w:p>
        </w:tc>
        <w:tc>
          <w:tcPr>
            <w:tcW w:w="992" w:type="dxa"/>
            <w:shd w:val="clear" w:color="auto" w:fill="auto"/>
            <w:noWrap/>
            <w:vAlign w:val="center"/>
            <w:hideMark/>
          </w:tcPr>
          <w:p w:rsidR="00342C3F" w:rsidRPr="00334212" w:rsidRDefault="00342C3F" w:rsidP="00CD0816">
            <w:r w:rsidRPr="00334212">
              <w:t>75421</w:t>
            </w:r>
          </w:p>
        </w:tc>
        <w:tc>
          <w:tcPr>
            <w:tcW w:w="742" w:type="dxa"/>
            <w:shd w:val="clear" w:color="auto" w:fill="auto"/>
            <w:noWrap/>
            <w:vAlign w:val="center"/>
            <w:hideMark/>
          </w:tcPr>
          <w:p w:rsidR="00342C3F" w:rsidRPr="00334212" w:rsidRDefault="00342C3F" w:rsidP="00CD0816">
            <w:r w:rsidRPr="00334212">
              <w:t>6490</w:t>
            </w:r>
          </w:p>
        </w:tc>
        <w:tc>
          <w:tcPr>
            <w:tcW w:w="4078" w:type="dxa"/>
            <w:shd w:val="clear" w:color="auto" w:fill="auto"/>
            <w:vAlign w:val="center"/>
            <w:hideMark/>
          </w:tcPr>
          <w:p w:rsidR="00342C3F" w:rsidRPr="00334212" w:rsidRDefault="00342C3F" w:rsidP="00CD0816">
            <w:r w:rsidRPr="00334212">
              <w:t xml:space="preserve">Zakup samochodu transportowego niezbędnego </w:t>
            </w:r>
          </w:p>
          <w:p w:rsidR="00342C3F" w:rsidRPr="00334212" w:rsidRDefault="00342C3F" w:rsidP="00CD0816">
            <w:r w:rsidRPr="00334212">
              <w:t xml:space="preserve">do realizacji zadania "Pomoc uchodźcom </w:t>
            </w:r>
          </w:p>
          <w:p w:rsidR="00342C3F" w:rsidRPr="00334212" w:rsidRDefault="00342C3F" w:rsidP="00CD0816">
            <w:r w:rsidRPr="00334212">
              <w:t>z Ukrainy"</w:t>
            </w:r>
          </w:p>
        </w:tc>
        <w:tc>
          <w:tcPr>
            <w:tcW w:w="1559" w:type="dxa"/>
            <w:shd w:val="clear" w:color="auto" w:fill="auto"/>
            <w:vAlign w:val="center"/>
            <w:hideMark/>
          </w:tcPr>
          <w:p w:rsidR="00342C3F" w:rsidRPr="00334212" w:rsidRDefault="00342C3F" w:rsidP="00CD0816">
            <w:r w:rsidRPr="00334212">
              <w:t>125 000,00</w:t>
            </w:r>
          </w:p>
        </w:tc>
        <w:tc>
          <w:tcPr>
            <w:tcW w:w="1559" w:type="dxa"/>
            <w:shd w:val="clear" w:color="auto" w:fill="auto"/>
            <w:vAlign w:val="center"/>
            <w:hideMark/>
          </w:tcPr>
          <w:p w:rsidR="00342C3F" w:rsidRPr="00334212" w:rsidRDefault="00342C3F" w:rsidP="00CD0816">
            <w:r w:rsidRPr="00334212">
              <w:t>125 000,00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125 000,00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05"/>
        </w:trPr>
        <w:tc>
          <w:tcPr>
            <w:tcW w:w="851" w:type="dxa"/>
            <w:shd w:val="clear" w:color="000000" w:fill="FFCCCC"/>
            <w:noWrap/>
            <w:vAlign w:val="center"/>
            <w:hideMark/>
          </w:tcPr>
          <w:p w:rsidR="00342C3F" w:rsidRPr="00334212" w:rsidRDefault="00342C3F" w:rsidP="00CD0816">
            <w:r w:rsidRPr="00334212">
              <w:t>754</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1 471 300,00</w:t>
            </w:r>
          </w:p>
        </w:tc>
        <w:tc>
          <w:tcPr>
            <w:tcW w:w="1559" w:type="dxa"/>
            <w:shd w:val="clear" w:color="000000" w:fill="FFCCCC"/>
            <w:vAlign w:val="center"/>
            <w:hideMark/>
          </w:tcPr>
          <w:p w:rsidR="00342C3F" w:rsidRPr="00334212" w:rsidRDefault="00342C3F" w:rsidP="00CD0816">
            <w:r w:rsidRPr="00334212">
              <w:t>1 156 016,45</w:t>
            </w:r>
          </w:p>
        </w:tc>
        <w:tc>
          <w:tcPr>
            <w:tcW w:w="1205" w:type="dxa"/>
            <w:shd w:val="clear" w:color="000000" w:fill="FFCCCC"/>
            <w:vAlign w:val="center"/>
            <w:hideMark/>
          </w:tcPr>
          <w:p w:rsidR="00342C3F" w:rsidRPr="00334212" w:rsidRDefault="00342C3F" w:rsidP="00CD0816">
            <w:r w:rsidRPr="00334212">
              <w:t>78,57%</w:t>
            </w:r>
          </w:p>
        </w:tc>
        <w:tc>
          <w:tcPr>
            <w:tcW w:w="1347" w:type="dxa"/>
            <w:shd w:val="clear" w:color="000000" w:fill="FFCCCC"/>
            <w:vAlign w:val="center"/>
            <w:hideMark/>
          </w:tcPr>
          <w:p w:rsidR="00342C3F" w:rsidRPr="00334212" w:rsidRDefault="00342C3F" w:rsidP="00CD0816">
            <w:r w:rsidRPr="00334212">
              <w:t>0,00</w:t>
            </w:r>
          </w:p>
        </w:tc>
        <w:tc>
          <w:tcPr>
            <w:tcW w:w="1559" w:type="dxa"/>
            <w:shd w:val="clear" w:color="000000" w:fill="FFCCCC"/>
            <w:vAlign w:val="center"/>
            <w:hideMark/>
          </w:tcPr>
          <w:p w:rsidR="00342C3F" w:rsidRPr="00334212" w:rsidRDefault="00342C3F" w:rsidP="00CD0816">
            <w:r w:rsidRPr="00334212">
              <w:t>1 156 016,45</w:t>
            </w:r>
          </w:p>
        </w:tc>
        <w:tc>
          <w:tcPr>
            <w:tcW w:w="1276" w:type="dxa"/>
            <w:shd w:val="clear" w:color="000000" w:fill="FFCCCC"/>
            <w:vAlign w:val="center"/>
            <w:hideMark/>
          </w:tcPr>
          <w:p w:rsidR="00342C3F" w:rsidRPr="00334212" w:rsidRDefault="00342C3F" w:rsidP="00CD0816">
            <w:r w:rsidRPr="00334212">
              <w:t>78,57%</w:t>
            </w:r>
          </w:p>
        </w:tc>
      </w:tr>
      <w:tr w:rsidR="00342C3F" w:rsidRPr="00334212" w:rsidTr="00CD0816">
        <w:trPr>
          <w:trHeight w:val="310"/>
        </w:trPr>
        <w:tc>
          <w:tcPr>
            <w:tcW w:w="851" w:type="dxa"/>
            <w:shd w:val="clear" w:color="auto" w:fill="auto"/>
            <w:noWrap/>
            <w:vAlign w:val="center"/>
            <w:hideMark/>
          </w:tcPr>
          <w:p w:rsidR="00342C3F" w:rsidRPr="00334212" w:rsidRDefault="00342C3F" w:rsidP="00CD0816">
            <w:r w:rsidRPr="00334212">
              <w:t>758</w:t>
            </w:r>
          </w:p>
        </w:tc>
        <w:tc>
          <w:tcPr>
            <w:tcW w:w="992" w:type="dxa"/>
            <w:shd w:val="clear" w:color="auto" w:fill="auto"/>
            <w:noWrap/>
            <w:vAlign w:val="center"/>
            <w:hideMark/>
          </w:tcPr>
          <w:p w:rsidR="00342C3F" w:rsidRPr="00334212" w:rsidRDefault="00342C3F" w:rsidP="00CD0816">
            <w:r w:rsidRPr="00334212">
              <w:t>75814</w:t>
            </w:r>
          </w:p>
        </w:tc>
        <w:tc>
          <w:tcPr>
            <w:tcW w:w="742" w:type="dxa"/>
            <w:shd w:val="clear" w:color="auto" w:fill="auto"/>
            <w:noWrap/>
            <w:vAlign w:val="center"/>
            <w:hideMark/>
          </w:tcPr>
          <w:p w:rsidR="00342C3F" w:rsidRPr="00334212" w:rsidRDefault="00342C3F" w:rsidP="00CD0816">
            <w:r w:rsidRPr="00334212">
              <w:t>6010</w:t>
            </w:r>
          </w:p>
        </w:tc>
        <w:tc>
          <w:tcPr>
            <w:tcW w:w="4078" w:type="dxa"/>
            <w:shd w:val="clear" w:color="auto" w:fill="auto"/>
            <w:vAlign w:val="center"/>
            <w:hideMark/>
          </w:tcPr>
          <w:p w:rsidR="00342C3F" w:rsidRPr="00334212" w:rsidRDefault="00342C3F" w:rsidP="00CD0816">
            <w:r w:rsidRPr="00334212">
              <w:t>Objęcie udziałów w SIM Sp. z o.o.</w:t>
            </w:r>
          </w:p>
        </w:tc>
        <w:tc>
          <w:tcPr>
            <w:tcW w:w="1559" w:type="dxa"/>
            <w:shd w:val="clear" w:color="auto" w:fill="auto"/>
            <w:vAlign w:val="center"/>
            <w:hideMark/>
          </w:tcPr>
          <w:p w:rsidR="00342C3F" w:rsidRPr="00334212" w:rsidRDefault="00342C3F" w:rsidP="00CD0816">
            <w:r w:rsidRPr="00334212">
              <w:t>12 170 800,00</w:t>
            </w:r>
          </w:p>
        </w:tc>
        <w:tc>
          <w:tcPr>
            <w:tcW w:w="1559" w:type="dxa"/>
            <w:shd w:val="clear" w:color="auto" w:fill="auto"/>
            <w:vAlign w:val="center"/>
            <w:hideMark/>
          </w:tcPr>
          <w:p w:rsidR="00342C3F" w:rsidRPr="00334212" w:rsidRDefault="00342C3F" w:rsidP="00CD0816">
            <w:r w:rsidRPr="00334212">
              <w:t>12 170 800,00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12 170 800,00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70"/>
        </w:trPr>
        <w:tc>
          <w:tcPr>
            <w:tcW w:w="851" w:type="dxa"/>
            <w:shd w:val="clear" w:color="auto" w:fill="auto"/>
            <w:noWrap/>
            <w:vAlign w:val="center"/>
            <w:hideMark/>
          </w:tcPr>
          <w:p w:rsidR="00342C3F" w:rsidRPr="00334212" w:rsidRDefault="00342C3F" w:rsidP="00CD0816">
            <w:r w:rsidRPr="00334212">
              <w:t>758</w:t>
            </w:r>
          </w:p>
        </w:tc>
        <w:tc>
          <w:tcPr>
            <w:tcW w:w="992" w:type="dxa"/>
            <w:shd w:val="clear" w:color="auto" w:fill="auto"/>
            <w:noWrap/>
            <w:vAlign w:val="center"/>
            <w:hideMark/>
          </w:tcPr>
          <w:p w:rsidR="00342C3F" w:rsidRPr="00334212" w:rsidRDefault="00342C3F" w:rsidP="00CD0816">
            <w:r w:rsidRPr="00334212">
              <w:t>75814</w:t>
            </w:r>
          </w:p>
        </w:tc>
        <w:tc>
          <w:tcPr>
            <w:tcW w:w="742" w:type="dxa"/>
            <w:shd w:val="clear" w:color="auto" w:fill="auto"/>
            <w:noWrap/>
            <w:vAlign w:val="center"/>
            <w:hideMark/>
          </w:tcPr>
          <w:p w:rsidR="00342C3F" w:rsidRPr="00334212" w:rsidRDefault="00342C3F" w:rsidP="00CD0816">
            <w:r w:rsidRPr="00334212">
              <w:t>6010</w:t>
            </w:r>
          </w:p>
        </w:tc>
        <w:tc>
          <w:tcPr>
            <w:tcW w:w="4078" w:type="dxa"/>
            <w:shd w:val="clear" w:color="auto" w:fill="auto"/>
            <w:vAlign w:val="center"/>
            <w:hideMark/>
          </w:tcPr>
          <w:p w:rsidR="00342C3F" w:rsidRPr="00334212" w:rsidRDefault="00342C3F" w:rsidP="00CD0816">
            <w:r w:rsidRPr="00334212">
              <w:t>Objęcie akcji w spółce Stal Stalowa Wola Piłkarska Spółka Akcyjna</w:t>
            </w:r>
          </w:p>
        </w:tc>
        <w:tc>
          <w:tcPr>
            <w:tcW w:w="1559" w:type="dxa"/>
            <w:shd w:val="clear" w:color="auto" w:fill="auto"/>
            <w:vAlign w:val="center"/>
            <w:hideMark/>
          </w:tcPr>
          <w:p w:rsidR="00342C3F" w:rsidRPr="00334212" w:rsidRDefault="00342C3F" w:rsidP="00CD0816">
            <w:r w:rsidRPr="00334212">
              <w:t>700 000,00</w:t>
            </w:r>
          </w:p>
        </w:tc>
        <w:tc>
          <w:tcPr>
            <w:tcW w:w="1559" w:type="dxa"/>
            <w:shd w:val="clear" w:color="auto" w:fill="auto"/>
            <w:vAlign w:val="center"/>
            <w:hideMark/>
          </w:tcPr>
          <w:p w:rsidR="00342C3F" w:rsidRPr="00334212" w:rsidRDefault="00342C3F" w:rsidP="00CD0816">
            <w:r w:rsidRPr="00334212">
              <w:t>700 000,00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700 000,00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05"/>
        </w:trPr>
        <w:tc>
          <w:tcPr>
            <w:tcW w:w="851" w:type="dxa"/>
            <w:shd w:val="clear" w:color="000000" w:fill="FFCCCC"/>
            <w:noWrap/>
            <w:vAlign w:val="center"/>
            <w:hideMark/>
          </w:tcPr>
          <w:p w:rsidR="00342C3F" w:rsidRPr="00334212" w:rsidRDefault="00342C3F" w:rsidP="00CD0816">
            <w:r w:rsidRPr="00334212">
              <w:t>758</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12 870 800,00</w:t>
            </w:r>
          </w:p>
        </w:tc>
        <w:tc>
          <w:tcPr>
            <w:tcW w:w="1559" w:type="dxa"/>
            <w:shd w:val="clear" w:color="000000" w:fill="FFCCCC"/>
            <w:vAlign w:val="center"/>
            <w:hideMark/>
          </w:tcPr>
          <w:p w:rsidR="00342C3F" w:rsidRPr="00334212" w:rsidRDefault="00342C3F" w:rsidP="00CD0816">
            <w:r w:rsidRPr="00334212">
              <w:t>12 870 800,00</w:t>
            </w:r>
          </w:p>
        </w:tc>
        <w:tc>
          <w:tcPr>
            <w:tcW w:w="1205" w:type="dxa"/>
            <w:shd w:val="clear" w:color="000000" w:fill="FFCCCC"/>
            <w:vAlign w:val="center"/>
            <w:hideMark/>
          </w:tcPr>
          <w:p w:rsidR="00342C3F" w:rsidRPr="00334212" w:rsidRDefault="00342C3F" w:rsidP="00CD0816">
            <w:r w:rsidRPr="00334212">
              <w:t>100,00%</w:t>
            </w:r>
          </w:p>
        </w:tc>
        <w:tc>
          <w:tcPr>
            <w:tcW w:w="1347" w:type="dxa"/>
            <w:shd w:val="clear" w:color="000000" w:fill="FFCCCC"/>
            <w:vAlign w:val="center"/>
            <w:hideMark/>
          </w:tcPr>
          <w:p w:rsidR="00342C3F" w:rsidRPr="00334212" w:rsidRDefault="00342C3F" w:rsidP="00CD0816">
            <w:r w:rsidRPr="00334212">
              <w:t>0,00</w:t>
            </w:r>
          </w:p>
        </w:tc>
        <w:tc>
          <w:tcPr>
            <w:tcW w:w="1559" w:type="dxa"/>
            <w:shd w:val="clear" w:color="000000" w:fill="FFCCCC"/>
            <w:vAlign w:val="center"/>
            <w:hideMark/>
          </w:tcPr>
          <w:p w:rsidR="00342C3F" w:rsidRPr="00334212" w:rsidRDefault="00342C3F" w:rsidP="00CD0816">
            <w:r w:rsidRPr="00334212">
              <w:t>12 870 800,00</w:t>
            </w:r>
          </w:p>
        </w:tc>
        <w:tc>
          <w:tcPr>
            <w:tcW w:w="1276" w:type="dxa"/>
            <w:shd w:val="clear" w:color="000000" w:fill="FFCCCC"/>
            <w:vAlign w:val="center"/>
            <w:hideMark/>
          </w:tcPr>
          <w:p w:rsidR="00342C3F" w:rsidRPr="00334212" w:rsidRDefault="00342C3F" w:rsidP="00CD0816">
            <w:r w:rsidRPr="00334212">
              <w:t>100,00%</w:t>
            </w:r>
          </w:p>
        </w:tc>
      </w:tr>
      <w:tr w:rsidR="00342C3F" w:rsidRPr="00334212" w:rsidTr="00CD0816">
        <w:trPr>
          <w:trHeight w:val="67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80101</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i modernizacja starego monitoringu z analogowego na cyfrowy w PSP Nr 3 w Stalowej Woli</w:t>
            </w:r>
          </w:p>
        </w:tc>
        <w:tc>
          <w:tcPr>
            <w:tcW w:w="1559" w:type="dxa"/>
            <w:shd w:val="clear" w:color="auto" w:fill="auto"/>
            <w:vAlign w:val="center"/>
            <w:hideMark/>
          </w:tcPr>
          <w:p w:rsidR="00342C3F" w:rsidRPr="00334212" w:rsidRDefault="00342C3F" w:rsidP="00CD0816">
            <w:r w:rsidRPr="00334212">
              <w:t>40 000,00</w:t>
            </w:r>
          </w:p>
        </w:tc>
        <w:tc>
          <w:tcPr>
            <w:tcW w:w="1559" w:type="dxa"/>
            <w:shd w:val="clear" w:color="auto" w:fill="auto"/>
            <w:vAlign w:val="center"/>
            <w:hideMark/>
          </w:tcPr>
          <w:p w:rsidR="00342C3F" w:rsidRPr="00334212" w:rsidRDefault="00342C3F" w:rsidP="00CD0816">
            <w:r w:rsidRPr="00334212">
              <w:t>22 699,99</w:t>
            </w:r>
          </w:p>
        </w:tc>
        <w:tc>
          <w:tcPr>
            <w:tcW w:w="1205" w:type="dxa"/>
            <w:shd w:val="clear" w:color="auto" w:fill="auto"/>
            <w:vAlign w:val="center"/>
            <w:hideMark/>
          </w:tcPr>
          <w:p w:rsidR="00342C3F" w:rsidRPr="00334212" w:rsidRDefault="00342C3F" w:rsidP="00CD0816">
            <w:r w:rsidRPr="00334212">
              <w:t>56,75%</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22 699,99</w:t>
            </w:r>
          </w:p>
        </w:tc>
        <w:tc>
          <w:tcPr>
            <w:tcW w:w="1276" w:type="dxa"/>
            <w:shd w:val="clear" w:color="auto" w:fill="auto"/>
            <w:vAlign w:val="center"/>
            <w:hideMark/>
          </w:tcPr>
          <w:p w:rsidR="00342C3F" w:rsidRPr="00334212" w:rsidRDefault="00342C3F" w:rsidP="00CD0816">
            <w:r w:rsidRPr="00334212">
              <w:t>56,75%</w:t>
            </w:r>
          </w:p>
        </w:tc>
      </w:tr>
      <w:tr w:rsidR="00342C3F" w:rsidRPr="00334212" w:rsidTr="00CD0816">
        <w:trPr>
          <w:trHeight w:val="56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Modernizacja sprzętu komputerowego w PSP Nr 12 w Stalowej Woli</w:t>
            </w:r>
          </w:p>
        </w:tc>
        <w:tc>
          <w:tcPr>
            <w:tcW w:w="1559" w:type="dxa"/>
            <w:shd w:val="clear" w:color="auto" w:fill="auto"/>
            <w:vAlign w:val="center"/>
            <w:hideMark/>
          </w:tcPr>
          <w:p w:rsidR="00342C3F" w:rsidRPr="00334212" w:rsidRDefault="00342C3F" w:rsidP="00CD0816">
            <w:r w:rsidRPr="00334212">
              <w:t>50 000,00</w:t>
            </w:r>
          </w:p>
        </w:tc>
        <w:tc>
          <w:tcPr>
            <w:tcW w:w="1559" w:type="dxa"/>
            <w:shd w:val="clear" w:color="auto" w:fill="auto"/>
            <w:vAlign w:val="center"/>
            <w:hideMark/>
          </w:tcPr>
          <w:p w:rsidR="00342C3F" w:rsidRPr="00334212" w:rsidRDefault="00342C3F" w:rsidP="00CD0816">
            <w:r w:rsidRPr="00334212">
              <w:t>49 899,80</w:t>
            </w:r>
          </w:p>
        </w:tc>
        <w:tc>
          <w:tcPr>
            <w:tcW w:w="1205" w:type="dxa"/>
            <w:shd w:val="clear" w:color="auto" w:fill="auto"/>
            <w:vAlign w:val="center"/>
            <w:hideMark/>
          </w:tcPr>
          <w:p w:rsidR="00342C3F" w:rsidRPr="00334212" w:rsidRDefault="00342C3F" w:rsidP="00CD0816">
            <w:r w:rsidRPr="00334212">
              <w:t>99,80%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49 899,80</w:t>
            </w:r>
          </w:p>
        </w:tc>
        <w:tc>
          <w:tcPr>
            <w:tcW w:w="1276" w:type="dxa"/>
            <w:shd w:val="clear" w:color="auto" w:fill="auto"/>
            <w:vAlign w:val="center"/>
            <w:hideMark/>
          </w:tcPr>
          <w:p w:rsidR="00342C3F" w:rsidRPr="00334212" w:rsidRDefault="00342C3F" w:rsidP="00CD0816">
            <w:r w:rsidRPr="00334212">
              <w:t>99,80%</w:t>
            </w:r>
          </w:p>
        </w:tc>
      </w:tr>
      <w:tr w:rsidR="00342C3F" w:rsidRPr="00334212" w:rsidTr="00CD0816">
        <w:trPr>
          <w:trHeight w:val="546"/>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Modernizacja pracowni komputerowej w PSP Nr 3 w Stalowej Woli</w:t>
            </w:r>
          </w:p>
        </w:tc>
        <w:tc>
          <w:tcPr>
            <w:tcW w:w="1559" w:type="dxa"/>
            <w:shd w:val="clear" w:color="auto" w:fill="auto"/>
            <w:vAlign w:val="center"/>
            <w:hideMark/>
          </w:tcPr>
          <w:p w:rsidR="00342C3F" w:rsidRPr="00334212" w:rsidRDefault="00342C3F" w:rsidP="00CD0816">
            <w:r w:rsidRPr="00334212">
              <w:t>200 000,00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67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80101</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Laboratoria Przyszłości - doposażenie pracowni szkolnej w PSP Nr 11  w Stalowej Woli</w:t>
            </w:r>
          </w:p>
        </w:tc>
        <w:tc>
          <w:tcPr>
            <w:tcW w:w="1559" w:type="dxa"/>
            <w:shd w:val="clear" w:color="auto" w:fill="auto"/>
            <w:vAlign w:val="center"/>
            <w:hideMark/>
          </w:tcPr>
          <w:p w:rsidR="00342C3F" w:rsidRPr="00334212" w:rsidRDefault="00342C3F" w:rsidP="00CD0816">
            <w:r w:rsidRPr="00334212">
              <w:t>14 002,32</w:t>
            </w:r>
          </w:p>
        </w:tc>
        <w:tc>
          <w:tcPr>
            <w:tcW w:w="1559" w:type="dxa"/>
            <w:shd w:val="clear" w:color="auto" w:fill="auto"/>
            <w:vAlign w:val="center"/>
            <w:hideMark/>
          </w:tcPr>
          <w:p w:rsidR="00342C3F" w:rsidRPr="00334212" w:rsidRDefault="00342C3F" w:rsidP="00CD0816">
            <w:r w:rsidRPr="00334212">
              <w:t>14 002,32</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14 002,32</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7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80104</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przyrządu do ogrodu dla dzieci w Przedszkolu Nr 11 w Stalowej Woli</w:t>
            </w:r>
          </w:p>
        </w:tc>
        <w:tc>
          <w:tcPr>
            <w:tcW w:w="1559" w:type="dxa"/>
            <w:shd w:val="clear" w:color="auto" w:fill="auto"/>
            <w:vAlign w:val="center"/>
            <w:hideMark/>
          </w:tcPr>
          <w:p w:rsidR="00342C3F" w:rsidRPr="00334212" w:rsidRDefault="00342C3F" w:rsidP="00CD0816">
            <w:r w:rsidRPr="00334212">
              <w:t>45 000,00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569"/>
        </w:trPr>
        <w:tc>
          <w:tcPr>
            <w:tcW w:w="851" w:type="dxa"/>
            <w:shd w:val="clear" w:color="auto" w:fill="auto"/>
            <w:noWrap/>
            <w:vAlign w:val="center"/>
            <w:hideMark/>
          </w:tcPr>
          <w:p w:rsidR="00342C3F" w:rsidRPr="00334212" w:rsidRDefault="00342C3F" w:rsidP="00CD0816">
            <w:r w:rsidRPr="00334212">
              <w:lastRenderedPageBreak/>
              <w:t>801</w:t>
            </w:r>
          </w:p>
        </w:tc>
        <w:tc>
          <w:tcPr>
            <w:tcW w:w="992" w:type="dxa"/>
            <w:shd w:val="clear" w:color="auto" w:fill="auto"/>
            <w:noWrap/>
            <w:vAlign w:val="center"/>
            <w:hideMark/>
          </w:tcPr>
          <w:p w:rsidR="00342C3F" w:rsidRPr="00334212" w:rsidRDefault="00342C3F" w:rsidP="00CD0816">
            <w:r w:rsidRPr="00334212">
              <w:t>80104</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zestawu ogrodowego dla dzieci w Przedszkolu Nr 3 w Stalowej Woli</w:t>
            </w:r>
          </w:p>
        </w:tc>
        <w:tc>
          <w:tcPr>
            <w:tcW w:w="1559" w:type="dxa"/>
            <w:shd w:val="clear" w:color="auto" w:fill="auto"/>
            <w:vAlign w:val="center"/>
            <w:hideMark/>
          </w:tcPr>
          <w:p w:rsidR="00342C3F" w:rsidRPr="00334212" w:rsidRDefault="00342C3F" w:rsidP="00CD0816">
            <w:r w:rsidRPr="00334212">
              <w:t>18 000,00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548"/>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80104</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toru przeszkód do ogrodu przedszkolnego w Przedszkolu Nr 5 w Stalowej Woli</w:t>
            </w:r>
          </w:p>
        </w:tc>
        <w:tc>
          <w:tcPr>
            <w:tcW w:w="1559" w:type="dxa"/>
            <w:shd w:val="clear" w:color="auto" w:fill="auto"/>
            <w:vAlign w:val="center"/>
            <w:hideMark/>
          </w:tcPr>
          <w:p w:rsidR="00342C3F" w:rsidRPr="00334212" w:rsidRDefault="00342C3F" w:rsidP="00CD0816">
            <w:r w:rsidRPr="00334212">
              <w:t>11 992,50</w:t>
            </w:r>
          </w:p>
        </w:tc>
        <w:tc>
          <w:tcPr>
            <w:tcW w:w="1559" w:type="dxa"/>
            <w:shd w:val="clear" w:color="auto" w:fill="auto"/>
            <w:vAlign w:val="center"/>
            <w:hideMark/>
          </w:tcPr>
          <w:p w:rsidR="00342C3F" w:rsidRPr="00334212" w:rsidRDefault="00342C3F" w:rsidP="00CD0816">
            <w:r w:rsidRPr="00334212">
              <w:t>11 992,50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11 992,50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70"/>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80104</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 xml:space="preserve">Zakup mebli ze stali nierdzewnej w Przedszkolu </w:t>
            </w:r>
          </w:p>
          <w:p w:rsidR="00342C3F" w:rsidRPr="00334212" w:rsidRDefault="00342C3F" w:rsidP="00CD0816">
            <w:r w:rsidRPr="00334212">
              <w:t>Nr 9 w Stalowej Woli</w:t>
            </w:r>
          </w:p>
        </w:tc>
        <w:tc>
          <w:tcPr>
            <w:tcW w:w="1559" w:type="dxa"/>
            <w:shd w:val="clear" w:color="auto" w:fill="auto"/>
            <w:vAlign w:val="center"/>
            <w:hideMark/>
          </w:tcPr>
          <w:p w:rsidR="00342C3F" w:rsidRPr="00334212" w:rsidRDefault="00342C3F" w:rsidP="00CD0816">
            <w:r w:rsidRPr="00334212">
              <w:t>12 000,00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550"/>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80104</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 xml:space="preserve">Zakup osłony przeciwsłonecznej i huśtawki </w:t>
            </w:r>
          </w:p>
          <w:p w:rsidR="00342C3F" w:rsidRPr="00334212" w:rsidRDefault="00342C3F" w:rsidP="00CD0816">
            <w:r w:rsidRPr="00334212">
              <w:t>w Przedszkolu Nr 9 w Stalowej Woli</w:t>
            </w:r>
          </w:p>
        </w:tc>
        <w:tc>
          <w:tcPr>
            <w:tcW w:w="1559" w:type="dxa"/>
            <w:shd w:val="clear" w:color="auto" w:fill="auto"/>
            <w:vAlign w:val="center"/>
            <w:hideMark/>
          </w:tcPr>
          <w:p w:rsidR="00342C3F" w:rsidRPr="00334212" w:rsidRDefault="00342C3F" w:rsidP="00CD0816">
            <w:r w:rsidRPr="00334212">
              <w:t>20 000,00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558"/>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80104</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Modernizacja sprzętu komputerowego </w:t>
            </w:r>
          </w:p>
          <w:p w:rsidR="00342C3F" w:rsidRPr="00334212" w:rsidRDefault="00342C3F" w:rsidP="00CD0816">
            <w:r w:rsidRPr="00334212">
              <w:t>w Przedszkolu Nr 7 w Stalowej Woli</w:t>
            </w:r>
          </w:p>
        </w:tc>
        <w:tc>
          <w:tcPr>
            <w:tcW w:w="1559" w:type="dxa"/>
            <w:shd w:val="clear" w:color="auto" w:fill="auto"/>
            <w:vAlign w:val="center"/>
            <w:hideMark/>
          </w:tcPr>
          <w:p w:rsidR="00342C3F" w:rsidRPr="00334212" w:rsidRDefault="00342C3F" w:rsidP="00CD0816">
            <w:r w:rsidRPr="00334212">
              <w:t>12 000,00</w:t>
            </w:r>
          </w:p>
        </w:tc>
        <w:tc>
          <w:tcPr>
            <w:tcW w:w="1559" w:type="dxa"/>
            <w:shd w:val="clear" w:color="auto" w:fill="auto"/>
            <w:vAlign w:val="center"/>
            <w:hideMark/>
          </w:tcPr>
          <w:p w:rsidR="00342C3F" w:rsidRPr="00334212" w:rsidRDefault="00342C3F" w:rsidP="00CD0816">
            <w:r w:rsidRPr="00334212">
              <w:t>11 918,00</w:t>
            </w:r>
          </w:p>
        </w:tc>
        <w:tc>
          <w:tcPr>
            <w:tcW w:w="1205" w:type="dxa"/>
            <w:shd w:val="clear" w:color="auto" w:fill="auto"/>
            <w:vAlign w:val="center"/>
            <w:hideMark/>
          </w:tcPr>
          <w:p w:rsidR="00342C3F" w:rsidRPr="00334212" w:rsidRDefault="00342C3F" w:rsidP="00CD0816">
            <w:r w:rsidRPr="00334212">
              <w:t>99,32%</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11 918,00</w:t>
            </w:r>
          </w:p>
        </w:tc>
        <w:tc>
          <w:tcPr>
            <w:tcW w:w="1276" w:type="dxa"/>
            <w:shd w:val="clear" w:color="auto" w:fill="auto"/>
            <w:vAlign w:val="center"/>
            <w:hideMark/>
          </w:tcPr>
          <w:p w:rsidR="00342C3F" w:rsidRPr="00334212" w:rsidRDefault="00342C3F" w:rsidP="00CD0816">
            <w:r w:rsidRPr="00334212">
              <w:t>99,32%</w:t>
            </w:r>
          </w:p>
        </w:tc>
      </w:tr>
      <w:tr w:rsidR="00342C3F" w:rsidRPr="00334212" w:rsidTr="00CD0816">
        <w:trPr>
          <w:trHeight w:val="660"/>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80120</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 xml:space="preserve">Zakup maszyny do mycia sali gimnastycznej </w:t>
            </w:r>
          </w:p>
          <w:p w:rsidR="00342C3F" w:rsidRPr="00334212" w:rsidRDefault="00342C3F" w:rsidP="00CD0816">
            <w:r w:rsidRPr="00334212">
              <w:t>w Samorządowym Liceum Ogólnokształcącym w Stalowej Woli</w:t>
            </w:r>
          </w:p>
        </w:tc>
        <w:tc>
          <w:tcPr>
            <w:tcW w:w="1559" w:type="dxa"/>
            <w:shd w:val="clear" w:color="auto" w:fill="auto"/>
            <w:vAlign w:val="center"/>
            <w:hideMark/>
          </w:tcPr>
          <w:p w:rsidR="00342C3F" w:rsidRPr="00334212" w:rsidRDefault="00342C3F" w:rsidP="00CD0816">
            <w:r w:rsidRPr="00334212">
              <w:t>12 177,00</w:t>
            </w:r>
          </w:p>
        </w:tc>
        <w:tc>
          <w:tcPr>
            <w:tcW w:w="1559" w:type="dxa"/>
            <w:shd w:val="clear" w:color="auto" w:fill="auto"/>
            <w:vAlign w:val="center"/>
            <w:hideMark/>
          </w:tcPr>
          <w:p w:rsidR="00342C3F" w:rsidRPr="00334212" w:rsidRDefault="00342C3F" w:rsidP="00CD0816">
            <w:r w:rsidRPr="00334212">
              <w:t>12 177,00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12 177,00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90"/>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80148</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 xml:space="preserve">Zakup pieca konwekcyjno - parowego </w:t>
            </w:r>
          </w:p>
          <w:p w:rsidR="00342C3F" w:rsidRPr="00334212" w:rsidRDefault="00342C3F" w:rsidP="00CD0816">
            <w:r w:rsidRPr="00334212">
              <w:t>w Przedszkolu Nr 18 w Stalowej Woli</w:t>
            </w:r>
          </w:p>
        </w:tc>
        <w:tc>
          <w:tcPr>
            <w:tcW w:w="1559" w:type="dxa"/>
            <w:shd w:val="clear" w:color="auto" w:fill="auto"/>
            <w:vAlign w:val="center"/>
            <w:hideMark/>
          </w:tcPr>
          <w:p w:rsidR="00342C3F" w:rsidRPr="00334212" w:rsidRDefault="00342C3F" w:rsidP="00CD0816">
            <w:r w:rsidRPr="00334212">
              <w:t>19 000,00</w:t>
            </w:r>
          </w:p>
        </w:tc>
        <w:tc>
          <w:tcPr>
            <w:tcW w:w="1559" w:type="dxa"/>
            <w:shd w:val="clear" w:color="auto" w:fill="auto"/>
            <w:vAlign w:val="center"/>
            <w:hideMark/>
          </w:tcPr>
          <w:p w:rsidR="00342C3F" w:rsidRPr="00334212" w:rsidRDefault="00342C3F" w:rsidP="00CD0816">
            <w:r w:rsidRPr="00334212">
              <w:t>18 953,00</w:t>
            </w:r>
          </w:p>
        </w:tc>
        <w:tc>
          <w:tcPr>
            <w:tcW w:w="1205" w:type="dxa"/>
            <w:shd w:val="clear" w:color="auto" w:fill="auto"/>
            <w:vAlign w:val="center"/>
            <w:hideMark/>
          </w:tcPr>
          <w:p w:rsidR="00342C3F" w:rsidRPr="00334212" w:rsidRDefault="00342C3F" w:rsidP="00CD0816">
            <w:r w:rsidRPr="00334212">
              <w:t>99,75%</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18 953,00</w:t>
            </w:r>
          </w:p>
        </w:tc>
        <w:tc>
          <w:tcPr>
            <w:tcW w:w="1276" w:type="dxa"/>
            <w:shd w:val="clear" w:color="auto" w:fill="auto"/>
            <w:vAlign w:val="center"/>
            <w:hideMark/>
          </w:tcPr>
          <w:p w:rsidR="00342C3F" w:rsidRPr="00334212" w:rsidRDefault="00342C3F" w:rsidP="00CD0816">
            <w:r w:rsidRPr="00334212">
              <w:t>99,75%</w:t>
            </w:r>
          </w:p>
        </w:tc>
      </w:tr>
      <w:tr w:rsidR="00342C3F" w:rsidRPr="00334212" w:rsidTr="00CD0816">
        <w:trPr>
          <w:trHeight w:val="46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80148</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Modernizacja kuchni w Przedszkolu Nr 6 </w:t>
            </w:r>
          </w:p>
          <w:p w:rsidR="00342C3F" w:rsidRPr="00334212" w:rsidRDefault="00342C3F" w:rsidP="00CD0816">
            <w:r w:rsidRPr="00334212">
              <w:t>w Stalowej Woli</w:t>
            </w:r>
          </w:p>
        </w:tc>
        <w:tc>
          <w:tcPr>
            <w:tcW w:w="1559" w:type="dxa"/>
            <w:shd w:val="clear" w:color="auto" w:fill="auto"/>
            <w:vAlign w:val="center"/>
            <w:hideMark/>
          </w:tcPr>
          <w:p w:rsidR="00342C3F" w:rsidRPr="00334212" w:rsidRDefault="00342C3F" w:rsidP="00CD0816">
            <w:r w:rsidRPr="00334212">
              <w:t>725 308,02</w:t>
            </w:r>
          </w:p>
        </w:tc>
        <w:tc>
          <w:tcPr>
            <w:tcW w:w="1559" w:type="dxa"/>
            <w:shd w:val="clear" w:color="auto" w:fill="auto"/>
            <w:vAlign w:val="center"/>
            <w:hideMark/>
          </w:tcPr>
          <w:p w:rsidR="00342C3F" w:rsidRPr="00334212" w:rsidRDefault="00342C3F" w:rsidP="00CD0816">
            <w:r w:rsidRPr="00334212">
              <w:t>725 308,02</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725 308,02</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75"/>
        </w:trPr>
        <w:tc>
          <w:tcPr>
            <w:tcW w:w="851" w:type="dxa"/>
            <w:shd w:val="clear" w:color="auto" w:fill="auto"/>
            <w:noWrap/>
            <w:vAlign w:val="center"/>
            <w:hideMark/>
          </w:tcPr>
          <w:p w:rsidR="00342C3F" w:rsidRPr="00334212" w:rsidRDefault="00342C3F" w:rsidP="00CD0816">
            <w:r w:rsidRPr="00334212">
              <w:lastRenderedPageBreak/>
              <w:t>801</w:t>
            </w:r>
          </w:p>
        </w:tc>
        <w:tc>
          <w:tcPr>
            <w:tcW w:w="992" w:type="dxa"/>
            <w:shd w:val="clear" w:color="auto" w:fill="auto"/>
            <w:noWrap/>
            <w:vAlign w:val="center"/>
            <w:hideMark/>
          </w:tcPr>
          <w:p w:rsidR="00342C3F" w:rsidRPr="00334212" w:rsidRDefault="00342C3F" w:rsidP="00CD0816">
            <w:r w:rsidRPr="00334212">
              <w:t>80195</w:t>
            </w:r>
          </w:p>
        </w:tc>
        <w:tc>
          <w:tcPr>
            <w:tcW w:w="742" w:type="dxa"/>
            <w:shd w:val="clear" w:color="auto" w:fill="auto"/>
            <w:noWrap/>
            <w:vAlign w:val="center"/>
            <w:hideMark/>
          </w:tcPr>
          <w:p w:rsidR="00342C3F" w:rsidRPr="00334212" w:rsidRDefault="00342C3F" w:rsidP="00CD0816">
            <w:r w:rsidRPr="00334212">
              <w:t>6100</w:t>
            </w:r>
          </w:p>
        </w:tc>
        <w:tc>
          <w:tcPr>
            <w:tcW w:w="4078" w:type="dxa"/>
            <w:shd w:val="clear" w:color="auto" w:fill="auto"/>
            <w:vAlign w:val="center"/>
            <w:hideMark/>
          </w:tcPr>
          <w:p w:rsidR="00342C3F" w:rsidRPr="00334212" w:rsidRDefault="00342C3F" w:rsidP="00CD0816">
            <w:r w:rsidRPr="00334212">
              <w:t>Rozbudowa infrastruktury oświatowej szansą rozwoju młodych będących przyszłością Stalowej Woli</w:t>
            </w:r>
          </w:p>
        </w:tc>
        <w:tc>
          <w:tcPr>
            <w:tcW w:w="1559" w:type="dxa"/>
            <w:shd w:val="clear" w:color="auto" w:fill="auto"/>
            <w:vAlign w:val="center"/>
            <w:hideMark/>
          </w:tcPr>
          <w:p w:rsidR="00342C3F" w:rsidRPr="00334212" w:rsidRDefault="00342C3F" w:rsidP="00CD0816">
            <w:r w:rsidRPr="00334212">
              <w:t>3 800 000,00</w:t>
            </w:r>
          </w:p>
        </w:tc>
        <w:tc>
          <w:tcPr>
            <w:tcW w:w="1559" w:type="dxa"/>
            <w:shd w:val="clear" w:color="auto" w:fill="auto"/>
            <w:vAlign w:val="center"/>
            <w:hideMark/>
          </w:tcPr>
          <w:p w:rsidR="00342C3F" w:rsidRPr="00334212" w:rsidRDefault="00342C3F" w:rsidP="00CD0816">
            <w:r w:rsidRPr="00334212">
              <w:t>295 200,00</w:t>
            </w:r>
          </w:p>
        </w:tc>
        <w:tc>
          <w:tcPr>
            <w:tcW w:w="1205" w:type="dxa"/>
            <w:shd w:val="clear" w:color="auto" w:fill="auto"/>
            <w:vAlign w:val="center"/>
            <w:hideMark/>
          </w:tcPr>
          <w:p w:rsidR="00342C3F" w:rsidRPr="00334212" w:rsidRDefault="00342C3F" w:rsidP="00CD0816">
            <w:r w:rsidRPr="00334212">
              <w:t>7,77%</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295 200,00</w:t>
            </w:r>
          </w:p>
        </w:tc>
        <w:tc>
          <w:tcPr>
            <w:tcW w:w="1276" w:type="dxa"/>
            <w:shd w:val="clear" w:color="auto" w:fill="auto"/>
            <w:vAlign w:val="center"/>
            <w:hideMark/>
          </w:tcPr>
          <w:p w:rsidR="00342C3F" w:rsidRPr="00334212" w:rsidRDefault="00342C3F" w:rsidP="00CD0816">
            <w:r w:rsidRPr="00334212">
              <w:t>7,77%</w:t>
            </w:r>
          </w:p>
        </w:tc>
      </w:tr>
      <w:tr w:rsidR="00342C3F" w:rsidRPr="00334212" w:rsidTr="00CD0816">
        <w:trPr>
          <w:trHeight w:val="81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Stworzenie przyjaznej przestrzeni edukacyjnej i dostosowanie budynków PSP nr 7 i PSP nr 4 do potrzeb osób niepełnosprawnych</w:t>
            </w:r>
          </w:p>
        </w:tc>
        <w:tc>
          <w:tcPr>
            <w:tcW w:w="1559" w:type="dxa"/>
            <w:shd w:val="clear" w:color="auto" w:fill="auto"/>
            <w:vAlign w:val="center"/>
            <w:hideMark/>
          </w:tcPr>
          <w:p w:rsidR="00342C3F" w:rsidRPr="00334212" w:rsidRDefault="00342C3F" w:rsidP="00CD0816">
            <w:r w:rsidRPr="00334212">
              <w:t>93 480,00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93 480,00</w:t>
            </w:r>
          </w:p>
        </w:tc>
        <w:tc>
          <w:tcPr>
            <w:tcW w:w="1559" w:type="dxa"/>
            <w:shd w:val="clear" w:color="auto" w:fill="auto"/>
            <w:vAlign w:val="center"/>
            <w:hideMark/>
          </w:tcPr>
          <w:p w:rsidR="00342C3F" w:rsidRPr="00334212" w:rsidRDefault="00342C3F" w:rsidP="00CD0816">
            <w:r w:rsidRPr="00334212">
              <w:t>93 480,00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56"/>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termomodernizacji Społecznej Szkoły Podstawowej ul. Skoczyńskiego 1</w:t>
            </w:r>
          </w:p>
        </w:tc>
        <w:tc>
          <w:tcPr>
            <w:tcW w:w="1559" w:type="dxa"/>
            <w:shd w:val="clear" w:color="auto" w:fill="auto"/>
            <w:vAlign w:val="center"/>
            <w:hideMark/>
          </w:tcPr>
          <w:p w:rsidR="00342C3F" w:rsidRPr="00334212" w:rsidRDefault="00342C3F" w:rsidP="00CD0816">
            <w:r w:rsidRPr="00334212">
              <w:t>29 000,00</w:t>
            </w:r>
          </w:p>
        </w:tc>
        <w:tc>
          <w:tcPr>
            <w:tcW w:w="1559" w:type="dxa"/>
            <w:shd w:val="clear" w:color="auto" w:fill="auto"/>
            <w:vAlign w:val="center"/>
            <w:hideMark/>
          </w:tcPr>
          <w:p w:rsidR="00342C3F" w:rsidRPr="00334212" w:rsidRDefault="00342C3F" w:rsidP="00CD0816">
            <w:r w:rsidRPr="00334212">
              <w:t>29 000,00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29 000,00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Modernizacja budynków szkół na terenie Stalowej Woli</w:t>
            </w:r>
          </w:p>
        </w:tc>
        <w:tc>
          <w:tcPr>
            <w:tcW w:w="1559" w:type="dxa"/>
            <w:shd w:val="clear" w:color="auto" w:fill="auto"/>
            <w:vAlign w:val="center"/>
            <w:hideMark/>
          </w:tcPr>
          <w:p w:rsidR="00342C3F" w:rsidRPr="00334212" w:rsidRDefault="00342C3F" w:rsidP="00CD0816">
            <w:r w:rsidRPr="00334212">
              <w:t>668 343,43</w:t>
            </w:r>
          </w:p>
        </w:tc>
        <w:tc>
          <w:tcPr>
            <w:tcW w:w="1559" w:type="dxa"/>
            <w:shd w:val="clear" w:color="auto" w:fill="auto"/>
            <w:vAlign w:val="center"/>
            <w:hideMark/>
          </w:tcPr>
          <w:p w:rsidR="00342C3F" w:rsidRPr="00334212" w:rsidRDefault="00342C3F" w:rsidP="00CD0816">
            <w:r w:rsidRPr="00334212">
              <w:t>589 962,22</w:t>
            </w:r>
          </w:p>
        </w:tc>
        <w:tc>
          <w:tcPr>
            <w:tcW w:w="1205" w:type="dxa"/>
            <w:shd w:val="clear" w:color="auto" w:fill="auto"/>
            <w:vAlign w:val="center"/>
            <w:hideMark/>
          </w:tcPr>
          <w:p w:rsidR="00342C3F" w:rsidRPr="00334212" w:rsidRDefault="00342C3F" w:rsidP="00CD0816">
            <w:r w:rsidRPr="00334212">
              <w:t>88,27%</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589 962,22</w:t>
            </w:r>
          </w:p>
        </w:tc>
        <w:tc>
          <w:tcPr>
            <w:tcW w:w="1276" w:type="dxa"/>
            <w:shd w:val="clear" w:color="auto" w:fill="auto"/>
            <w:vAlign w:val="center"/>
            <w:hideMark/>
          </w:tcPr>
          <w:p w:rsidR="00342C3F" w:rsidRPr="00334212" w:rsidRDefault="00342C3F" w:rsidP="00CD0816">
            <w:r w:rsidRPr="00334212">
              <w:t>88,27%</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Modernizacja budynków przedszkoli na terenie Stalowej Woli</w:t>
            </w:r>
          </w:p>
        </w:tc>
        <w:tc>
          <w:tcPr>
            <w:tcW w:w="1559" w:type="dxa"/>
            <w:shd w:val="clear" w:color="auto" w:fill="auto"/>
            <w:vAlign w:val="center"/>
            <w:hideMark/>
          </w:tcPr>
          <w:p w:rsidR="00342C3F" w:rsidRPr="00334212" w:rsidRDefault="00342C3F" w:rsidP="00CD0816">
            <w:r w:rsidRPr="00334212">
              <w:t>367 244,50</w:t>
            </w:r>
          </w:p>
        </w:tc>
        <w:tc>
          <w:tcPr>
            <w:tcW w:w="1559" w:type="dxa"/>
            <w:shd w:val="clear" w:color="auto" w:fill="auto"/>
            <w:vAlign w:val="center"/>
            <w:hideMark/>
          </w:tcPr>
          <w:p w:rsidR="00342C3F" w:rsidRPr="00334212" w:rsidRDefault="00342C3F" w:rsidP="00CD0816">
            <w:r w:rsidRPr="00334212">
              <w:t>98 044,50</w:t>
            </w:r>
          </w:p>
        </w:tc>
        <w:tc>
          <w:tcPr>
            <w:tcW w:w="1205" w:type="dxa"/>
            <w:shd w:val="clear" w:color="auto" w:fill="auto"/>
            <w:vAlign w:val="center"/>
            <w:hideMark/>
          </w:tcPr>
          <w:p w:rsidR="00342C3F" w:rsidRPr="00334212" w:rsidRDefault="00342C3F" w:rsidP="00CD0816">
            <w:r w:rsidRPr="00334212">
              <w:t>26,70%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98 044,50</w:t>
            </w:r>
          </w:p>
        </w:tc>
        <w:tc>
          <w:tcPr>
            <w:tcW w:w="1276" w:type="dxa"/>
            <w:shd w:val="clear" w:color="auto" w:fill="auto"/>
            <w:vAlign w:val="center"/>
            <w:hideMark/>
          </w:tcPr>
          <w:p w:rsidR="00342C3F" w:rsidRPr="00334212" w:rsidRDefault="00342C3F" w:rsidP="00CD0816">
            <w:r w:rsidRPr="00334212">
              <w:t>26,70%</w:t>
            </w:r>
          </w:p>
        </w:tc>
      </w:tr>
      <w:tr w:rsidR="00342C3F" w:rsidRPr="00334212" w:rsidTr="00CD0816">
        <w:trPr>
          <w:trHeight w:val="480"/>
        </w:trPr>
        <w:tc>
          <w:tcPr>
            <w:tcW w:w="851" w:type="dxa"/>
            <w:shd w:val="clear" w:color="auto" w:fill="auto"/>
            <w:noWrap/>
            <w:vAlign w:val="center"/>
            <w:hideMark/>
          </w:tcPr>
          <w:p w:rsidR="00342C3F" w:rsidRPr="00334212" w:rsidRDefault="00342C3F" w:rsidP="00CD0816">
            <w:r w:rsidRPr="00334212">
              <w:t>801</w:t>
            </w:r>
          </w:p>
        </w:tc>
        <w:tc>
          <w:tcPr>
            <w:tcW w:w="992" w:type="dxa"/>
            <w:shd w:val="clear" w:color="auto" w:fill="auto"/>
            <w:noWrap/>
            <w:vAlign w:val="center"/>
            <w:hideMark/>
          </w:tcPr>
          <w:p w:rsidR="00342C3F" w:rsidRPr="00334212" w:rsidRDefault="00342C3F" w:rsidP="00CD0816">
            <w:r w:rsidRPr="00334212">
              <w:t>80195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modernizacji kuchni w PSP Nr 2 w Stalowej Woli</w:t>
            </w:r>
          </w:p>
        </w:tc>
        <w:tc>
          <w:tcPr>
            <w:tcW w:w="1559" w:type="dxa"/>
            <w:shd w:val="clear" w:color="auto" w:fill="auto"/>
            <w:vAlign w:val="center"/>
            <w:hideMark/>
          </w:tcPr>
          <w:p w:rsidR="00342C3F" w:rsidRPr="00334212" w:rsidRDefault="00342C3F" w:rsidP="00CD0816">
            <w:r w:rsidRPr="00334212">
              <w:t>60 000,00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405"/>
        </w:trPr>
        <w:tc>
          <w:tcPr>
            <w:tcW w:w="851" w:type="dxa"/>
            <w:shd w:val="clear" w:color="000000" w:fill="FFCCCC"/>
            <w:noWrap/>
            <w:vAlign w:val="center"/>
            <w:hideMark/>
          </w:tcPr>
          <w:p w:rsidR="00342C3F" w:rsidRPr="00334212" w:rsidRDefault="00342C3F" w:rsidP="00CD0816">
            <w:r w:rsidRPr="00334212">
              <w:t>801</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6 197 547,77</w:t>
            </w:r>
          </w:p>
        </w:tc>
        <w:tc>
          <w:tcPr>
            <w:tcW w:w="1559" w:type="dxa"/>
            <w:shd w:val="clear" w:color="000000" w:fill="FFCCCC"/>
            <w:vAlign w:val="center"/>
            <w:hideMark/>
          </w:tcPr>
          <w:p w:rsidR="00342C3F" w:rsidRPr="00334212" w:rsidRDefault="00342C3F" w:rsidP="00CD0816">
            <w:r w:rsidRPr="00334212">
              <w:t>1 879 157,35</w:t>
            </w:r>
          </w:p>
        </w:tc>
        <w:tc>
          <w:tcPr>
            <w:tcW w:w="1205" w:type="dxa"/>
            <w:shd w:val="clear" w:color="000000" w:fill="FFCCCC"/>
            <w:vAlign w:val="center"/>
            <w:hideMark/>
          </w:tcPr>
          <w:p w:rsidR="00342C3F" w:rsidRPr="00334212" w:rsidRDefault="00342C3F" w:rsidP="00CD0816">
            <w:r w:rsidRPr="00334212">
              <w:t>30,32%</w:t>
            </w:r>
          </w:p>
        </w:tc>
        <w:tc>
          <w:tcPr>
            <w:tcW w:w="1347" w:type="dxa"/>
            <w:shd w:val="clear" w:color="000000" w:fill="FFCCCC"/>
            <w:vAlign w:val="center"/>
            <w:hideMark/>
          </w:tcPr>
          <w:p w:rsidR="00342C3F" w:rsidRPr="00334212" w:rsidRDefault="00342C3F" w:rsidP="00CD0816">
            <w:r w:rsidRPr="00334212">
              <w:t>93 480,00</w:t>
            </w:r>
          </w:p>
        </w:tc>
        <w:tc>
          <w:tcPr>
            <w:tcW w:w="1559" w:type="dxa"/>
            <w:shd w:val="clear" w:color="000000" w:fill="FFCCCC"/>
            <w:vAlign w:val="center"/>
            <w:hideMark/>
          </w:tcPr>
          <w:p w:rsidR="00342C3F" w:rsidRPr="00334212" w:rsidRDefault="00342C3F" w:rsidP="00CD0816">
            <w:r w:rsidRPr="00334212">
              <w:t>1 972 637,35</w:t>
            </w:r>
          </w:p>
        </w:tc>
        <w:tc>
          <w:tcPr>
            <w:tcW w:w="1276" w:type="dxa"/>
            <w:shd w:val="clear" w:color="000000" w:fill="FFCCCC"/>
            <w:vAlign w:val="center"/>
            <w:hideMark/>
          </w:tcPr>
          <w:p w:rsidR="00342C3F" w:rsidRPr="00334212" w:rsidRDefault="00342C3F" w:rsidP="00CD0816">
            <w:r w:rsidRPr="00334212">
              <w:t>31,83%</w:t>
            </w:r>
          </w:p>
        </w:tc>
      </w:tr>
      <w:tr w:rsidR="00342C3F" w:rsidRPr="00334212" w:rsidTr="00CD0816">
        <w:trPr>
          <w:trHeight w:val="1140"/>
        </w:trPr>
        <w:tc>
          <w:tcPr>
            <w:tcW w:w="851" w:type="dxa"/>
            <w:shd w:val="clear" w:color="auto" w:fill="auto"/>
            <w:noWrap/>
            <w:vAlign w:val="center"/>
            <w:hideMark/>
          </w:tcPr>
          <w:p w:rsidR="00342C3F" w:rsidRPr="00334212" w:rsidRDefault="00342C3F" w:rsidP="00CD0816">
            <w:r w:rsidRPr="00334212">
              <w:t>851</w:t>
            </w:r>
          </w:p>
        </w:tc>
        <w:tc>
          <w:tcPr>
            <w:tcW w:w="992" w:type="dxa"/>
            <w:shd w:val="clear" w:color="auto" w:fill="auto"/>
            <w:noWrap/>
            <w:vAlign w:val="center"/>
            <w:hideMark/>
          </w:tcPr>
          <w:p w:rsidR="00342C3F" w:rsidRPr="00334212" w:rsidRDefault="00342C3F" w:rsidP="00CD0816">
            <w:r w:rsidRPr="00334212">
              <w:t>85111</w:t>
            </w:r>
          </w:p>
        </w:tc>
        <w:tc>
          <w:tcPr>
            <w:tcW w:w="742" w:type="dxa"/>
            <w:shd w:val="clear" w:color="auto" w:fill="auto"/>
            <w:noWrap/>
            <w:vAlign w:val="center"/>
            <w:hideMark/>
          </w:tcPr>
          <w:p w:rsidR="00342C3F" w:rsidRPr="00334212" w:rsidRDefault="00342C3F" w:rsidP="00CD0816">
            <w:r w:rsidRPr="00334212">
              <w:t>6300</w:t>
            </w:r>
          </w:p>
        </w:tc>
        <w:tc>
          <w:tcPr>
            <w:tcW w:w="4078" w:type="dxa"/>
            <w:shd w:val="clear" w:color="auto" w:fill="auto"/>
            <w:vAlign w:val="center"/>
            <w:hideMark/>
          </w:tcPr>
          <w:p w:rsidR="00342C3F" w:rsidRPr="00334212" w:rsidRDefault="00342C3F" w:rsidP="00CD0816">
            <w:r w:rsidRPr="00334212">
              <w:t>Dofinansowanie zadania pn.: „Doposażenie Oddziału Chirurgicznego Ogólnego z Pododdziałem Chirurgii Naczyniowej i pododdziałem Neurochirurgii w Powiatowym Szpitalu Specjalistycznym w Stalowej Woli”</w:t>
            </w:r>
          </w:p>
        </w:tc>
        <w:tc>
          <w:tcPr>
            <w:tcW w:w="1559" w:type="dxa"/>
            <w:shd w:val="clear" w:color="auto" w:fill="auto"/>
            <w:vAlign w:val="center"/>
            <w:hideMark/>
          </w:tcPr>
          <w:p w:rsidR="00342C3F" w:rsidRPr="00334212" w:rsidRDefault="00342C3F" w:rsidP="00CD0816">
            <w:r w:rsidRPr="00334212">
              <w:t>600 000,00</w:t>
            </w:r>
          </w:p>
        </w:tc>
        <w:tc>
          <w:tcPr>
            <w:tcW w:w="1559" w:type="dxa"/>
            <w:shd w:val="clear" w:color="auto" w:fill="auto"/>
            <w:vAlign w:val="center"/>
            <w:hideMark/>
          </w:tcPr>
          <w:p w:rsidR="00342C3F" w:rsidRPr="00334212" w:rsidRDefault="00342C3F" w:rsidP="00CD0816">
            <w:r w:rsidRPr="00334212">
              <w:t>600 000,00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600 000,00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55"/>
        </w:trPr>
        <w:tc>
          <w:tcPr>
            <w:tcW w:w="851" w:type="dxa"/>
            <w:shd w:val="clear" w:color="auto" w:fill="auto"/>
            <w:noWrap/>
            <w:vAlign w:val="center"/>
            <w:hideMark/>
          </w:tcPr>
          <w:p w:rsidR="00342C3F" w:rsidRPr="00334212" w:rsidRDefault="00342C3F" w:rsidP="00CD0816">
            <w:r w:rsidRPr="00334212">
              <w:t>851</w:t>
            </w:r>
          </w:p>
        </w:tc>
        <w:tc>
          <w:tcPr>
            <w:tcW w:w="992" w:type="dxa"/>
            <w:shd w:val="clear" w:color="auto" w:fill="auto"/>
            <w:noWrap/>
            <w:vAlign w:val="center"/>
            <w:hideMark/>
          </w:tcPr>
          <w:p w:rsidR="00342C3F" w:rsidRPr="00334212" w:rsidRDefault="00342C3F" w:rsidP="00CD0816">
            <w:r w:rsidRPr="00334212">
              <w:t>85121</w:t>
            </w:r>
          </w:p>
        </w:tc>
        <w:tc>
          <w:tcPr>
            <w:tcW w:w="742" w:type="dxa"/>
            <w:shd w:val="clear" w:color="auto" w:fill="auto"/>
            <w:noWrap/>
            <w:vAlign w:val="center"/>
            <w:hideMark/>
          </w:tcPr>
          <w:p w:rsidR="00342C3F" w:rsidRPr="00334212" w:rsidRDefault="00342C3F" w:rsidP="00CD0816">
            <w:r w:rsidRPr="00334212">
              <w:t>6220</w:t>
            </w:r>
          </w:p>
        </w:tc>
        <w:tc>
          <w:tcPr>
            <w:tcW w:w="4078" w:type="dxa"/>
            <w:shd w:val="clear" w:color="auto" w:fill="auto"/>
            <w:vAlign w:val="center"/>
            <w:hideMark/>
          </w:tcPr>
          <w:p w:rsidR="00342C3F" w:rsidRPr="00334212" w:rsidRDefault="00342C3F" w:rsidP="00CD0816">
            <w:r w:rsidRPr="00334212">
              <w:t>Dotacja na zakup oprogramowania informatycznego w SP ZOZ w Stalowej Woli</w:t>
            </w:r>
          </w:p>
        </w:tc>
        <w:tc>
          <w:tcPr>
            <w:tcW w:w="1559" w:type="dxa"/>
            <w:shd w:val="clear" w:color="auto" w:fill="auto"/>
            <w:vAlign w:val="center"/>
            <w:hideMark/>
          </w:tcPr>
          <w:p w:rsidR="00342C3F" w:rsidRPr="00334212" w:rsidRDefault="00342C3F" w:rsidP="00CD0816">
            <w:r w:rsidRPr="00334212">
              <w:t>50 000,00</w:t>
            </w:r>
          </w:p>
        </w:tc>
        <w:tc>
          <w:tcPr>
            <w:tcW w:w="1559" w:type="dxa"/>
            <w:shd w:val="clear" w:color="auto" w:fill="auto"/>
            <w:vAlign w:val="center"/>
            <w:hideMark/>
          </w:tcPr>
          <w:p w:rsidR="00342C3F" w:rsidRPr="00334212" w:rsidRDefault="00342C3F" w:rsidP="00CD0816">
            <w:r w:rsidRPr="00334212">
              <w:t>50 000,00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89"/>
        </w:trPr>
        <w:tc>
          <w:tcPr>
            <w:tcW w:w="851" w:type="dxa"/>
            <w:shd w:val="clear" w:color="auto" w:fill="auto"/>
            <w:noWrap/>
            <w:vAlign w:val="center"/>
            <w:hideMark/>
          </w:tcPr>
          <w:p w:rsidR="00342C3F" w:rsidRPr="00334212" w:rsidRDefault="00342C3F" w:rsidP="00CD0816">
            <w:r w:rsidRPr="00334212">
              <w:lastRenderedPageBreak/>
              <w:t>851</w:t>
            </w:r>
          </w:p>
        </w:tc>
        <w:tc>
          <w:tcPr>
            <w:tcW w:w="992" w:type="dxa"/>
            <w:shd w:val="clear" w:color="auto" w:fill="auto"/>
            <w:noWrap/>
            <w:vAlign w:val="center"/>
            <w:hideMark/>
          </w:tcPr>
          <w:p w:rsidR="00342C3F" w:rsidRPr="00334212" w:rsidRDefault="00342C3F" w:rsidP="00CD0816">
            <w:r w:rsidRPr="00334212">
              <w:t>85121</w:t>
            </w:r>
          </w:p>
        </w:tc>
        <w:tc>
          <w:tcPr>
            <w:tcW w:w="742" w:type="dxa"/>
            <w:shd w:val="clear" w:color="auto" w:fill="auto"/>
            <w:noWrap/>
            <w:vAlign w:val="center"/>
            <w:hideMark/>
          </w:tcPr>
          <w:p w:rsidR="00342C3F" w:rsidRPr="00334212" w:rsidRDefault="00342C3F" w:rsidP="00CD0816">
            <w:r w:rsidRPr="00334212">
              <w:t>6100</w:t>
            </w:r>
          </w:p>
        </w:tc>
        <w:tc>
          <w:tcPr>
            <w:tcW w:w="4078" w:type="dxa"/>
            <w:shd w:val="clear" w:color="auto" w:fill="auto"/>
            <w:vAlign w:val="center"/>
            <w:hideMark/>
          </w:tcPr>
          <w:p w:rsidR="00342C3F" w:rsidRPr="00334212" w:rsidRDefault="00342C3F" w:rsidP="00CD0816">
            <w:r w:rsidRPr="00334212">
              <w:t>Budowa hospicjum wraz z Poradnią Medycyny Paliatywnej w Stalowej Woli</w:t>
            </w:r>
          </w:p>
        </w:tc>
        <w:tc>
          <w:tcPr>
            <w:tcW w:w="1559" w:type="dxa"/>
            <w:shd w:val="clear" w:color="auto" w:fill="auto"/>
            <w:vAlign w:val="center"/>
            <w:hideMark/>
          </w:tcPr>
          <w:p w:rsidR="00342C3F" w:rsidRPr="00334212" w:rsidRDefault="00342C3F" w:rsidP="00CD0816">
            <w:r w:rsidRPr="00334212">
              <w:t>6 200 000,00</w:t>
            </w:r>
          </w:p>
        </w:tc>
        <w:tc>
          <w:tcPr>
            <w:tcW w:w="1559" w:type="dxa"/>
            <w:shd w:val="clear" w:color="auto" w:fill="auto"/>
            <w:vAlign w:val="center"/>
            <w:hideMark/>
          </w:tcPr>
          <w:p w:rsidR="00342C3F" w:rsidRPr="00334212" w:rsidRDefault="00342C3F" w:rsidP="00CD0816">
            <w:r w:rsidRPr="00334212">
              <w:t>2 531 590,03</w:t>
            </w:r>
          </w:p>
        </w:tc>
        <w:tc>
          <w:tcPr>
            <w:tcW w:w="1205" w:type="dxa"/>
            <w:shd w:val="clear" w:color="auto" w:fill="auto"/>
            <w:vAlign w:val="center"/>
            <w:hideMark/>
          </w:tcPr>
          <w:p w:rsidR="00342C3F" w:rsidRPr="00334212" w:rsidRDefault="00342C3F" w:rsidP="00CD0816">
            <w:r w:rsidRPr="00334212">
              <w:t>40,83%</w:t>
            </w:r>
          </w:p>
        </w:tc>
        <w:tc>
          <w:tcPr>
            <w:tcW w:w="1347" w:type="dxa"/>
            <w:shd w:val="clear" w:color="auto" w:fill="auto"/>
            <w:vAlign w:val="center"/>
            <w:hideMark/>
          </w:tcPr>
          <w:p w:rsidR="00342C3F" w:rsidRPr="00334212" w:rsidRDefault="00342C3F" w:rsidP="00CD0816">
            <w:r w:rsidRPr="00334212">
              <w:t>569 406,65</w:t>
            </w:r>
          </w:p>
        </w:tc>
        <w:tc>
          <w:tcPr>
            <w:tcW w:w="1559" w:type="dxa"/>
            <w:shd w:val="clear" w:color="auto" w:fill="auto"/>
            <w:vAlign w:val="center"/>
            <w:hideMark/>
          </w:tcPr>
          <w:p w:rsidR="00342C3F" w:rsidRPr="00334212" w:rsidRDefault="00342C3F" w:rsidP="00CD0816">
            <w:r w:rsidRPr="00334212">
              <w:t>3 100 996,68</w:t>
            </w:r>
          </w:p>
        </w:tc>
        <w:tc>
          <w:tcPr>
            <w:tcW w:w="1276" w:type="dxa"/>
            <w:shd w:val="clear" w:color="auto" w:fill="auto"/>
            <w:vAlign w:val="center"/>
            <w:hideMark/>
          </w:tcPr>
          <w:p w:rsidR="00342C3F" w:rsidRPr="00334212" w:rsidRDefault="00342C3F" w:rsidP="00CD0816">
            <w:r w:rsidRPr="00334212">
              <w:t>50,02%</w:t>
            </w:r>
          </w:p>
        </w:tc>
      </w:tr>
      <w:tr w:rsidR="00342C3F" w:rsidRPr="00334212" w:rsidTr="00CD0816">
        <w:trPr>
          <w:trHeight w:val="450"/>
        </w:trPr>
        <w:tc>
          <w:tcPr>
            <w:tcW w:w="851" w:type="dxa"/>
            <w:shd w:val="clear" w:color="000000" w:fill="FFCCCC"/>
            <w:noWrap/>
            <w:vAlign w:val="center"/>
            <w:hideMark/>
          </w:tcPr>
          <w:p w:rsidR="00342C3F" w:rsidRPr="00334212" w:rsidRDefault="00342C3F" w:rsidP="00CD0816">
            <w:r w:rsidRPr="00334212">
              <w:t>851</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6 850 000,00</w:t>
            </w:r>
          </w:p>
        </w:tc>
        <w:tc>
          <w:tcPr>
            <w:tcW w:w="1559" w:type="dxa"/>
            <w:shd w:val="clear" w:color="000000" w:fill="FFCCCC"/>
            <w:vAlign w:val="center"/>
            <w:hideMark/>
          </w:tcPr>
          <w:p w:rsidR="00342C3F" w:rsidRPr="00334212" w:rsidRDefault="00342C3F" w:rsidP="00CD0816">
            <w:r w:rsidRPr="00334212">
              <w:t>3 181 590,03</w:t>
            </w:r>
          </w:p>
        </w:tc>
        <w:tc>
          <w:tcPr>
            <w:tcW w:w="1205" w:type="dxa"/>
            <w:shd w:val="clear" w:color="000000" w:fill="FFCCCC"/>
            <w:vAlign w:val="center"/>
            <w:hideMark/>
          </w:tcPr>
          <w:p w:rsidR="00342C3F" w:rsidRPr="00334212" w:rsidRDefault="00342C3F" w:rsidP="00CD0816">
            <w:r w:rsidRPr="00334212">
              <w:t>46,45%</w:t>
            </w:r>
          </w:p>
        </w:tc>
        <w:tc>
          <w:tcPr>
            <w:tcW w:w="1347" w:type="dxa"/>
            <w:shd w:val="clear" w:color="000000" w:fill="FFCCCC"/>
            <w:vAlign w:val="center"/>
            <w:hideMark/>
          </w:tcPr>
          <w:p w:rsidR="00342C3F" w:rsidRPr="00334212" w:rsidRDefault="00342C3F" w:rsidP="00CD0816">
            <w:r w:rsidRPr="00334212">
              <w:t>569 406,65</w:t>
            </w:r>
          </w:p>
        </w:tc>
        <w:tc>
          <w:tcPr>
            <w:tcW w:w="1559" w:type="dxa"/>
            <w:shd w:val="clear" w:color="000000" w:fill="FFCCCC"/>
            <w:vAlign w:val="center"/>
            <w:hideMark/>
          </w:tcPr>
          <w:p w:rsidR="00342C3F" w:rsidRPr="00334212" w:rsidRDefault="00342C3F" w:rsidP="00CD0816">
            <w:r w:rsidRPr="00334212">
              <w:t>3 750 996,68</w:t>
            </w:r>
          </w:p>
        </w:tc>
        <w:tc>
          <w:tcPr>
            <w:tcW w:w="1276" w:type="dxa"/>
            <w:shd w:val="clear" w:color="000000" w:fill="FFCCCC"/>
            <w:vAlign w:val="center"/>
            <w:hideMark/>
          </w:tcPr>
          <w:p w:rsidR="00342C3F" w:rsidRPr="00334212" w:rsidRDefault="00342C3F" w:rsidP="00CD0816">
            <w:r w:rsidRPr="00334212">
              <w:t>54,76%</w:t>
            </w:r>
          </w:p>
        </w:tc>
      </w:tr>
      <w:tr w:rsidR="00342C3F" w:rsidRPr="00334212" w:rsidTr="00CD0816">
        <w:trPr>
          <w:trHeight w:val="516"/>
        </w:trPr>
        <w:tc>
          <w:tcPr>
            <w:tcW w:w="851" w:type="dxa"/>
            <w:shd w:val="clear" w:color="auto" w:fill="auto"/>
            <w:noWrap/>
            <w:vAlign w:val="center"/>
            <w:hideMark/>
          </w:tcPr>
          <w:p w:rsidR="00342C3F" w:rsidRPr="00334212" w:rsidRDefault="00342C3F" w:rsidP="00CD0816">
            <w:r w:rsidRPr="00334212">
              <w:t>852</w:t>
            </w:r>
          </w:p>
        </w:tc>
        <w:tc>
          <w:tcPr>
            <w:tcW w:w="992" w:type="dxa"/>
            <w:shd w:val="clear" w:color="auto" w:fill="auto"/>
            <w:noWrap/>
            <w:vAlign w:val="center"/>
            <w:hideMark/>
          </w:tcPr>
          <w:p w:rsidR="00342C3F" w:rsidRPr="00334212" w:rsidRDefault="00342C3F" w:rsidP="00CD0816">
            <w:r w:rsidRPr="00334212">
              <w:t>85203</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Wymiana dźwigu dla osób niepełnosprawnych w budynku ŚDS Nr 1</w:t>
            </w:r>
          </w:p>
        </w:tc>
        <w:tc>
          <w:tcPr>
            <w:tcW w:w="1559" w:type="dxa"/>
            <w:shd w:val="clear" w:color="auto" w:fill="auto"/>
            <w:vAlign w:val="center"/>
            <w:hideMark/>
          </w:tcPr>
          <w:p w:rsidR="00342C3F" w:rsidRPr="00334212" w:rsidRDefault="00342C3F" w:rsidP="00CD0816">
            <w:r w:rsidRPr="00334212">
              <w:t>136 530,00</w:t>
            </w:r>
          </w:p>
        </w:tc>
        <w:tc>
          <w:tcPr>
            <w:tcW w:w="1559" w:type="dxa"/>
            <w:shd w:val="clear" w:color="auto" w:fill="auto"/>
            <w:vAlign w:val="center"/>
            <w:hideMark/>
          </w:tcPr>
          <w:p w:rsidR="00342C3F" w:rsidRPr="00334212" w:rsidRDefault="00342C3F" w:rsidP="00CD0816">
            <w:r w:rsidRPr="00334212">
              <w:t>13 530,00</w:t>
            </w:r>
          </w:p>
        </w:tc>
        <w:tc>
          <w:tcPr>
            <w:tcW w:w="1205" w:type="dxa"/>
            <w:shd w:val="clear" w:color="auto" w:fill="auto"/>
            <w:vAlign w:val="center"/>
            <w:hideMark/>
          </w:tcPr>
          <w:p w:rsidR="00342C3F" w:rsidRPr="00334212" w:rsidRDefault="00342C3F" w:rsidP="00CD0816">
            <w:r w:rsidRPr="00334212">
              <w:t>9,91%</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13 530,00</w:t>
            </w:r>
          </w:p>
        </w:tc>
        <w:tc>
          <w:tcPr>
            <w:tcW w:w="1276" w:type="dxa"/>
            <w:shd w:val="clear" w:color="auto" w:fill="auto"/>
            <w:vAlign w:val="center"/>
            <w:hideMark/>
          </w:tcPr>
          <w:p w:rsidR="00342C3F" w:rsidRPr="00334212" w:rsidRDefault="00342C3F" w:rsidP="00CD0816">
            <w:r w:rsidRPr="00334212">
              <w:t>9,91%</w:t>
            </w:r>
          </w:p>
        </w:tc>
      </w:tr>
      <w:tr w:rsidR="00342C3F" w:rsidRPr="00334212" w:rsidTr="00CD0816">
        <w:trPr>
          <w:trHeight w:val="420"/>
        </w:trPr>
        <w:tc>
          <w:tcPr>
            <w:tcW w:w="851" w:type="dxa"/>
            <w:shd w:val="clear" w:color="auto" w:fill="auto"/>
            <w:noWrap/>
            <w:vAlign w:val="center"/>
            <w:hideMark/>
          </w:tcPr>
          <w:p w:rsidR="00342C3F" w:rsidRPr="00334212" w:rsidRDefault="00342C3F" w:rsidP="00CD0816">
            <w:r w:rsidRPr="00334212">
              <w:t>852</w:t>
            </w:r>
          </w:p>
        </w:tc>
        <w:tc>
          <w:tcPr>
            <w:tcW w:w="992" w:type="dxa"/>
            <w:shd w:val="clear" w:color="auto" w:fill="auto"/>
            <w:noWrap/>
            <w:vAlign w:val="center"/>
            <w:hideMark/>
          </w:tcPr>
          <w:p w:rsidR="00342C3F" w:rsidRPr="00334212" w:rsidRDefault="00342C3F" w:rsidP="00CD0816">
            <w:r w:rsidRPr="00334212">
              <w:t>85219</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altany w ogrodzie MOPS</w:t>
            </w:r>
          </w:p>
        </w:tc>
        <w:tc>
          <w:tcPr>
            <w:tcW w:w="1559" w:type="dxa"/>
            <w:shd w:val="clear" w:color="auto" w:fill="auto"/>
            <w:vAlign w:val="center"/>
            <w:hideMark/>
          </w:tcPr>
          <w:p w:rsidR="00342C3F" w:rsidRPr="00334212" w:rsidRDefault="00342C3F" w:rsidP="00CD0816">
            <w:r w:rsidRPr="00334212">
              <w:t>100 000,00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420"/>
        </w:trPr>
        <w:tc>
          <w:tcPr>
            <w:tcW w:w="851" w:type="dxa"/>
            <w:shd w:val="clear" w:color="auto" w:fill="auto"/>
            <w:noWrap/>
            <w:vAlign w:val="center"/>
            <w:hideMark/>
          </w:tcPr>
          <w:p w:rsidR="00342C3F" w:rsidRPr="00334212" w:rsidRDefault="00342C3F" w:rsidP="00CD0816">
            <w:r w:rsidRPr="00334212">
              <w:t>852</w:t>
            </w:r>
          </w:p>
        </w:tc>
        <w:tc>
          <w:tcPr>
            <w:tcW w:w="992" w:type="dxa"/>
            <w:shd w:val="clear" w:color="auto" w:fill="auto"/>
            <w:noWrap/>
            <w:vAlign w:val="center"/>
            <w:hideMark/>
          </w:tcPr>
          <w:p w:rsidR="00342C3F" w:rsidRPr="00334212" w:rsidRDefault="00342C3F" w:rsidP="00CD0816">
            <w:r w:rsidRPr="00334212">
              <w:t>85295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Przebudowa i rozbudowa schroniska dla osób bezdomnych</w:t>
            </w:r>
          </w:p>
        </w:tc>
        <w:tc>
          <w:tcPr>
            <w:tcW w:w="1559" w:type="dxa"/>
            <w:shd w:val="clear" w:color="auto" w:fill="auto"/>
            <w:vAlign w:val="center"/>
            <w:hideMark/>
          </w:tcPr>
          <w:p w:rsidR="00342C3F" w:rsidRPr="00334212" w:rsidRDefault="00342C3F" w:rsidP="00CD0816">
            <w:r w:rsidRPr="00334212">
              <w:t>46 125,00</w:t>
            </w:r>
          </w:p>
        </w:tc>
        <w:tc>
          <w:tcPr>
            <w:tcW w:w="1559" w:type="dxa"/>
            <w:shd w:val="clear" w:color="auto" w:fill="auto"/>
            <w:vAlign w:val="center"/>
            <w:hideMark/>
          </w:tcPr>
          <w:p w:rsidR="00342C3F" w:rsidRPr="00334212" w:rsidRDefault="00342C3F" w:rsidP="00CD0816">
            <w:r w:rsidRPr="00334212">
              <w:t>46 125,00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46 125,00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20"/>
        </w:trPr>
        <w:tc>
          <w:tcPr>
            <w:tcW w:w="851" w:type="dxa"/>
            <w:shd w:val="clear" w:color="000000" w:fill="FFCCCC"/>
            <w:noWrap/>
            <w:vAlign w:val="center"/>
            <w:hideMark/>
          </w:tcPr>
          <w:p w:rsidR="00342C3F" w:rsidRPr="00334212" w:rsidRDefault="00342C3F" w:rsidP="00CD0816">
            <w:r w:rsidRPr="00334212">
              <w:t>852</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282 655,00</w:t>
            </w:r>
          </w:p>
        </w:tc>
        <w:tc>
          <w:tcPr>
            <w:tcW w:w="1559" w:type="dxa"/>
            <w:shd w:val="clear" w:color="000000" w:fill="FFCCCC"/>
            <w:vAlign w:val="center"/>
            <w:hideMark/>
          </w:tcPr>
          <w:p w:rsidR="00342C3F" w:rsidRPr="00334212" w:rsidRDefault="00342C3F" w:rsidP="00CD0816">
            <w:r w:rsidRPr="00334212">
              <w:t>59 655,00</w:t>
            </w:r>
          </w:p>
        </w:tc>
        <w:tc>
          <w:tcPr>
            <w:tcW w:w="1205" w:type="dxa"/>
            <w:shd w:val="clear" w:color="000000" w:fill="FFCCCC"/>
            <w:vAlign w:val="center"/>
            <w:hideMark/>
          </w:tcPr>
          <w:p w:rsidR="00342C3F" w:rsidRPr="00334212" w:rsidRDefault="00342C3F" w:rsidP="00CD0816">
            <w:r w:rsidRPr="00334212">
              <w:t>21,11%</w:t>
            </w:r>
          </w:p>
        </w:tc>
        <w:tc>
          <w:tcPr>
            <w:tcW w:w="1347" w:type="dxa"/>
            <w:shd w:val="clear" w:color="000000" w:fill="FFCCCC"/>
            <w:vAlign w:val="center"/>
            <w:hideMark/>
          </w:tcPr>
          <w:p w:rsidR="00342C3F" w:rsidRPr="00334212" w:rsidRDefault="00342C3F" w:rsidP="00CD0816">
            <w:r w:rsidRPr="00334212">
              <w:t>0,00</w:t>
            </w:r>
          </w:p>
        </w:tc>
        <w:tc>
          <w:tcPr>
            <w:tcW w:w="1559" w:type="dxa"/>
            <w:shd w:val="clear" w:color="000000" w:fill="FFCCCC"/>
            <w:vAlign w:val="center"/>
            <w:hideMark/>
          </w:tcPr>
          <w:p w:rsidR="00342C3F" w:rsidRPr="00334212" w:rsidRDefault="00342C3F" w:rsidP="00CD0816">
            <w:r w:rsidRPr="00334212">
              <w:t>59 655,00</w:t>
            </w:r>
          </w:p>
        </w:tc>
        <w:tc>
          <w:tcPr>
            <w:tcW w:w="1276" w:type="dxa"/>
            <w:shd w:val="clear" w:color="000000" w:fill="FFCCCC"/>
            <w:vAlign w:val="center"/>
            <w:hideMark/>
          </w:tcPr>
          <w:p w:rsidR="00342C3F" w:rsidRPr="00334212" w:rsidRDefault="00342C3F" w:rsidP="00CD0816">
            <w:r w:rsidRPr="00334212">
              <w:t>21,11%</w:t>
            </w:r>
          </w:p>
        </w:tc>
      </w:tr>
      <w:tr w:rsidR="00342C3F" w:rsidRPr="00334212" w:rsidTr="00CD0816">
        <w:trPr>
          <w:trHeight w:val="543"/>
        </w:trPr>
        <w:tc>
          <w:tcPr>
            <w:tcW w:w="851" w:type="dxa"/>
            <w:shd w:val="clear" w:color="auto" w:fill="auto"/>
            <w:noWrap/>
            <w:vAlign w:val="center"/>
            <w:hideMark/>
          </w:tcPr>
          <w:p w:rsidR="00342C3F" w:rsidRPr="00334212" w:rsidRDefault="00342C3F" w:rsidP="00CD0816">
            <w:r w:rsidRPr="00334212">
              <w:t>855</w:t>
            </w:r>
          </w:p>
        </w:tc>
        <w:tc>
          <w:tcPr>
            <w:tcW w:w="992" w:type="dxa"/>
            <w:shd w:val="clear" w:color="auto" w:fill="auto"/>
            <w:noWrap/>
            <w:vAlign w:val="center"/>
            <w:hideMark/>
          </w:tcPr>
          <w:p w:rsidR="00342C3F" w:rsidRPr="00334212" w:rsidRDefault="00342C3F" w:rsidP="00CD0816">
            <w:r w:rsidRPr="00334212">
              <w:t>85516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Zakup i montaż klimatyzacji w Żłobku Miejskim w Stalowej Woli</w:t>
            </w:r>
          </w:p>
        </w:tc>
        <w:tc>
          <w:tcPr>
            <w:tcW w:w="1559" w:type="dxa"/>
            <w:shd w:val="clear" w:color="auto" w:fill="auto"/>
            <w:vAlign w:val="center"/>
            <w:hideMark/>
          </w:tcPr>
          <w:p w:rsidR="00342C3F" w:rsidRPr="00334212" w:rsidRDefault="00342C3F" w:rsidP="00CD0816">
            <w:r w:rsidRPr="00334212">
              <w:t>23 493,00</w:t>
            </w:r>
          </w:p>
        </w:tc>
        <w:tc>
          <w:tcPr>
            <w:tcW w:w="1559" w:type="dxa"/>
            <w:shd w:val="clear" w:color="auto" w:fill="auto"/>
            <w:vAlign w:val="center"/>
            <w:hideMark/>
          </w:tcPr>
          <w:p w:rsidR="00342C3F" w:rsidRPr="00334212" w:rsidRDefault="00342C3F" w:rsidP="00CD0816">
            <w:r w:rsidRPr="00334212">
              <w:t>23 493,00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23 493,00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64"/>
        </w:trPr>
        <w:tc>
          <w:tcPr>
            <w:tcW w:w="851" w:type="dxa"/>
            <w:shd w:val="clear" w:color="auto" w:fill="auto"/>
            <w:noWrap/>
            <w:vAlign w:val="center"/>
            <w:hideMark/>
          </w:tcPr>
          <w:p w:rsidR="00342C3F" w:rsidRPr="00334212" w:rsidRDefault="00342C3F" w:rsidP="00CD0816">
            <w:r w:rsidRPr="00334212">
              <w:t>855</w:t>
            </w:r>
          </w:p>
        </w:tc>
        <w:tc>
          <w:tcPr>
            <w:tcW w:w="992" w:type="dxa"/>
            <w:shd w:val="clear" w:color="auto" w:fill="auto"/>
            <w:noWrap/>
            <w:vAlign w:val="center"/>
            <w:hideMark/>
          </w:tcPr>
          <w:p w:rsidR="00342C3F" w:rsidRPr="00334212" w:rsidRDefault="00342C3F" w:rsidP="00CD0816">
            <w:r w:rsidRPr="00334212">
              <w:t>85516</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Zakup i montaż klimatyzacji w Miejskim Żłobku Integracyjnym w Stalowej Woli</w:t>
            </w:r>
          </w:p>
        </w:tc>
        <w:tc>
          <w:tcPr>
            <w:tcW w:w="1559" w:type="dxa"/>
            <w:shd w:val="clear" w:color="auto" w:fill="auto"/>
            <w:vAlign w:val="center"/>
            <w:hideMark/>
          </w:tcPr>
          <w:p w:rsidR="00342C3F" w:rsidRPr="00334212" w:rsidRDefault="00342C3F" w:rsidP="00CD0816">
            <w:r w:rsidRPr="00334212">
              <w:t>45 000,00</w:t>
            </w:r>
          </w:p>
        </w:tc>
        <w:tc>
          <w:tcPr>
            <w:tcW w:w="1559" w:type="dxa"/>
            <w:shd w:val="clear" w:color="auto" w:fill="auto"/>
            <w:vAlign w:val="center"/>
            <w:hideMark/>
          </w:tcPr>
          <w:p w:rsidR="00342C3F" w:rsidRPr="00334212" w:rsidRDefault="00342C3F" w:rsidP="00CD0816">
            <w:r w:rsidRPr="00334212">
              <w:t>36 133,71</w:t>
            </w:r>
          </w:p>
        </w:tc>
        <w:tc>
          <w:tcPr>
            <w:tcW w:w="1205" w:type="dxa"/>
            <w:shd w:val="clear" w:color="auto" w:fill="auto"/>
            <w:vAlign w:val="center"/>
            <w:hideMark/>
          </w:tcPr>
          <w:p w:rsidR="00342C3F" w:rsidRPr="00334212" w:rsidRDefault="00342C3F" w:rsidP="00CD0816">
            <w:r w:rsidRPr="00334212">
              <w:t>80,30%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36 133,71</w:t>
            </w:r>
          </w:p>
        </w:tc>
        <w:tc>
          <w:tcPr>
            <w:tcW w:w="1276" w:type="dxa"/>
            <w:shd w:val="clear" w:color="auto" w:fill="auto"/>
            <w:vAlign w:val="center"/>
            <w:hideMark/>
          </w:tcPr>
          <w:p w:rsidR="00342C3F" w:rsidRPr="00334212" w:rsidRDefault="00342C3F" w:rsidP="00CD0816">
            <w:r w:rsidRPr="00334212">
              <w:t>80,30%</w:t>
            </w:r>
          </w:p>
        </w:tc>
      </w:tr>
      <w:tr w:rsidR="00342C3F" w:rsidRPr="00334212" w:rsidTr="00CD0816">
        <w:trPr>
          <w:trHeight w:val="559"/>
        </w:trPr>
        <w:tc>
          <w:tcPr>
            <w:tcW w:w="851" w:type="dxa"/>
            <w:shd w:val="clear" w:color="auto" w:fill="auto"/>
            <w:noWrap/>
            <w:vAlign w:val="center"/>
            <w:hideMark/>
          </w:tcPr>
          <w:p w:rsidR="00342C3F" w:rsidRPr="00334212" w:rsidRDefault="00342C3F" w:rsidP="00CD0816">
            <w:r w:rsidRPr="00334212">
              <w:t>855</w:t>
            </w:r>
          </w:p>
        </w:tc>
        <w:tc>
          <w:tcPr>
            <w:tcW w:w="992" w:type="dxa"/>
            <w:shd w:val="clear" w:color="auto" w:fill="auto"/>
            <w:noWrap/>
            <w:vAlign w:val="center"/>
            <w:hideMark/>
          </w:tcPr>
          <w:p w:rsidR="00342C3F" w:rsidRPr="00334212" w:rsidRDefault="00342C3F" w:rsidP="00CD0816">
            <w:r w:rsidRPr="00334212">
              <w:t>85595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integracyjnego przedszkola i żłobka w technologii pasywnej w Gminie Stalowa Wola</w:t>
            </w:r>
          </w:p>
        </w:tc>
        <w:tc>
          <w:tcPr>
            <w:tcW w:w="1559" w:type="dxa"/>
            <w:shd w:val="clear" w:color="auto" w:fill="auto"/>
            <w:vAlign w:val="center"/>
            <w:hideMark/>
          </w:tcPr>
          <w:p w:rsidR="00342C3F" w:rsidRPr="00334212" w:rsidRDefault="00342C3F" w:rsidP="00CD0816">
            <w:r w:rsidRPr="00334212">
              <w:t>4 373 391,46</w:t>
            </w:r>
          </w:p>
        </w:tc>
        <w:tc>
          <w:tcPr>
            <w:tcW w:w="1559" w:type="dxa"/>
            <w:shd w:val="clear" w:color="auto" w:fill="auto"/>
            <w:vAlign w:val="center"/>
            <w:hideMark/>
          </w:tcPr>
          <w:p w:rsidR="00342C3F" w:rsidRPr="00334212" w:rsidRDefault="00342C3F" w:rsidP="00CD0816">
            <w:r w:rsidRPr="00334212">
              <w:t>4 370 710,51</w:t>
            </w:r>
          </w:p>
        </w:tc>
        <w:tc>
          <w:tcPr>
            <w:tcW w:w="1205" w:type="dxa"/>
            <w:shd w:val="clear" w:color="auto" w:fill="auto"/>
            <w:vAlign w:val="center"/>
            <w:hideMark/>
          </w:tcPr>
          <w:p w:rsidR="00342C3F" w:rsidRPr="00334212" w:rsidRDefault="00342C3F" w:rsidP="00CD0816">
            <w:r w:rsidRPr="00334212">
              <w:t>99,94%</w:t>
            </w:r>
          </w:p>
        </w:tc>
        <w:tc>
          <w:tcPr>
            <w:tcW w:w="1347" w:type="dxa"/>
            <w:shd w:val="clear" w:color="auto" w:fill="auto"/>
            <w:vAlign w:val="center"/>
            <w:hideMark/>
          </w:tcPr>
          <w:p w:rsidR="00342C3F" w:rsidRPr="00334212" w:rsidRDefault="00342C3F" w:rsidP="00CD0816">
            <w:r w:rsidRPr="00334212">
              <w:t>2 680,95</w:t>
            </w:r>
          </w:p>
        </w:tc>
        <w:tc>
          <w:tcPr>
            <w:tcW w:w="1559" w:type="dxa"/>
            <w:shd w:val="clear" w:color="auto" w:fill="auto"/>
            <w:vAlign w:val="center"/>
            <w:hideMark/>
          </w:tcPr>
          <w:p w:rsidR="00342C3F" w:rsidRPr="00334212" w:rsidRDefault="00342C3F" w:rsidP="00CD0816">
            <w:r w:rsidRPr="00334212">
              <w:t>4 373 391,46</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66"/>
        </w:trPr>
        <w:tc>
          <w:tcPr>
            <w:tcW w:w="851" w:type="dxa"/>
            <w:shd w:val="clear" w:color="auto" w:fill="auto"/>
            <w:noWrap/>
            <w:vAlign w:val="center"/>
            <w:hideMark/>
          </w:tcPr>
          <w:p w:rsidR="00342C3F" w:rsidRPr="00334212" w:rsidRDefault="00342C3F" w:rsidP="00CD0816">
            <w:r w:rsidRPr="00334212">
              <w:t>855</w:t>
            </w:r>
          </w:p>
        </w:tc>
        <w:tc>
          <w:tcPr>
            <w:tcW w:w="992" w:type="dxa"/>
            <w:shd w:val="clear" w:color="auto" w:fill="auto"/>
            <w:noWrap/>
            <w:vAlign w:val="center"/>
            <w:hideMark/>
          </w:tcPr>
          <w:p w:rsidR="00342C3F" w:rsidRPr="00334212" w:rsidRDefault="00342C3F" w:rsidP="00CD0816">
            <w:r w:rsidRPr="00334212">
              <w:t>85595</w:t>
            </w:r>
          </w:p>
        </w:tc>
        <w:tc>
          <w:tcPr>
            <w:tcW w:w="742" w:type="dxa"/>
            <w:shd w:val="clear" w:color="auto" w:fill="auto"/>
            <w:noWrap/>
            <w:vAlign w:val="center"/>
            <w:hideMark/>
          </w:tcPr>
          <w:p w:rsidR="00342C3F" w:rsidRPr="00334212" w:rsidRDefault="00342C3F" w:rsidP="00CD0816">
            <w:r w:rsidRPr="00334212">
              <w:t>6057</w:t>
            </w:r>
          </w:p>
        </w:tc>
        <w:tc>
          <w:tcPr>
            <w:tcW w:w="4078" w:type="dxa"/>
            <w:shd w:val="clear" w:color="auto" w:fill="auto"/>
            <w:vAlign w:val="center"/>
            <w:hideMark/>
          </w:tcPr>
          <w:p w:rsidR="00342C3F" w:rsidRPr="00334212" w:rsidRDefault="00342C3F" w:rsidP="00CD0816">
            <w:r w:rsidRPr="00334212">
              <w:t>Budowa integracyjnego przedszkola i żłobka w technologii pasywnej w Gminie Stalowa Wola</w:t>
            </w:r>
          </w:p>
        </w:tc>
        <w:tc>
          <w:tcPr>
            <w:tcW w:w="1559" w:type="dxa"/>
            <w:shd w:val="clear" w:color="auto" w:fill="auto"/>
            <w:vAlign w:val="center"/>
            <w:hideMark/>
          </w:tcPr>
          <w:p w:rsidR="00342C3F" w:rsidRPr="00334212" w:rsidRDefault="00342C3F" w:rsidP="00CD0816">
            <w:r w:rsidRPr="00334212">
              <w:t>6 438 217,19</w:t>
            </w:r>
          </w:p>
        </w:tc>
        <w:tc>
          <w:tcPr>
            <w:tcW w:w="1559" w:type="dxa"/>
            <w:shd w:val="clear" w:color="auto" w:fill="auto"/>
            <w:vAlign w:val="center"/>
            <w:hideMark/>
          </w:tcPr>
          <w:p w:rsidR="00342C3F" w:rsidRPr="00334212" w:rsidRDefault="00342C3F" w:rsidP="00CD0816">
            <w:r w:rsidRPr="00334212">
              <w:t>6 438 217,19</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6 438 217,19</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47"/>
        </w:trPr>
        <w:tc>
          <w:tcPr>
            <w:tcW w:w="851" w:type="dxa"/>
            <w:shd w:val="clear" w:color="auto" w:fill="auto"/>
            <w:noWrap/>
            <w:vAlign w:val="center"/>
            <w:hideMark/>
          </w:tcPr>
          <w:p w:rsidR="00342C3F" w:rsidRPr="00334212" w:rsidRDefault="00342C3F" w:rsidP="00CD0816">
            <w:r w:rsidRPr="00334212">
              <w:t>855</w:t>
            </w:r>
          </w:p>
        </w:tc>
        <w:tc>
          <w:tcPr>
            <w:tcW w:w="992" w:type="dxa"/>
            <w:shd w:val="clear" w:color="auto" w:fill="auto"/>
            <w:noWrap/>
            <w:vAlign w:val="center"/>
            <w:hideMark/>
          </w:tcPr>
          <w:p w:rsidR="00342C3F" w:rsidRPr="00334212" w:rsidRDefault="00342C3F" w:rsidP="00CD0816">
            <w:r w:rsidRPr="00334212">
              <w:t>85595</w:t>
            </w:r>
          </w:p>
        </w:tc>
        <w:tc>
          <w:tcPr>
            <w:tcW w:w="742" w:type="dxa"/>
            <w:shd w:val="clear" w:color="auto" w:fill="auto"/>
            <w:noWrap/>
            <w:vAlign w:val="center"/>
            <w:hideMark/>
          </w:tcPr>
          <w:p w:rsidR="00342C3F" w:rsidRPr="00334212" w:rsidRDefault="00342C3F" w:rsidP="00CD0816">
            <w:r w:rsidRPr="00334212">
              <w:t>6059</w:t>
            </w:r>
          </w:p>
        </w:tc>
        <w:tc>
          <w:tcPr>
            <w:tcW w:w="4078" w:type="dxa"/>
            <w:shd w:val="clear" w:color="auto" w:fill="auto"/>
            <w:vAlign w:val="center"/>
            <w:hideMark/>
          </w:tcPr>
          <w:p w:rsidR="00342C3F" w:rsidRPr="00334212" w:rsidRDefault="00342C3F" w:rsidP="00CD0816">
            <w:r w:rsidRPr="00334212">
              <w:t>Budowa integracyjnego przedszkola i żłobka w technologii pasywnej w Gminie Stalowa Wola</w:t>
            </w:r>
          </w:p>
        </w:tc>
        <w:tc>
          <w:tcPr>
            <w:tcW w:w="1559" w:type="dxa"/>
            <w:shd w:val="clear" w:color="auto" w:fill="auto"/>
            <w:vAlign w:val="center"/>
            <w:hideMark/>
          </w:tcPr>
          <w:p w:rsidR="00342C3F" w:rsidRPr="00334212" w:rsidRDefault="00342C3F" w:rsidP="00CD0816">
            <w:r w:rsidRPr="00334212">
              <w:t>3 466 732,35</w:t>
            </w:r>
          </w:p>
        </w:tc>
        <w:tc>
          <w:tcPr>
            <w:tcW w:w="1559" w:type="dxa"/>
            <w:shd w:val="clear" w:color="auto" w:fill="auto"/>
            <w:vAlign w:val="center"/>
            <w:hideMark/>
          </w:tcPr>
          <w:p w:rsidR="00342C3F" w:rsidRPr="00334212" w:rsidRDefault="00342C3F" w:rsidP="00CD0816">
            <w:r w:rsidRPr="00334212">
              <w:t>3 466 732,35</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3 466 732,35</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20"/>
        </w:trPr>
        <w:tc>
          <w:tcPr>
            <w:tcW w:w="851" w:type="dxa"/>
            <w:shd w:val="clear" w:color="000000" w:fill="FFCCCC"/>
            <w:noWrap/>
            <w:vAlign w:val="center"/>
            <w:hideMark/>
          </w:tcPr>
          <w:p w:rsidR="00342C3F" w:rsidRPr="00334212" w:rsidRDefault="00342C3F" w:rsidP="00CD0816">
            <w:r w:rsidRPr="00334212">
              <w:t>855</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14 346 834,00</w:t>
            </w:r>
          </w:p>
        </w:tc>
        <w:tc>
          <w:tcPr>
            <w:tcW w:w="1559" w:type="dxa"/>
            <w:shd w:val="clear" w:color="000000" w:fill="FFCCCC"/>
            <w:vAlign w:val="center"/>
            <w:hideMark/>
          </w:tcPr>
          <w:p w:rsidR="00342C3F" w:rsidRPr="00334212" w:rsidRDefault="00342C3F" w:rsidP="00CD0816">
            <w:r w:rsidRPr="00334212">
              <w:t>14 335 286,76</w:t>
            </w:r>
          </w:p>
        </w:tc>
        <w:tc>
          <w:tcPr>
            <w:tcW w:w="1205" w:type="dxa"/>
            <w:shd w:val="clear" w:color="000000" w:fill="FFCCCC"/>
            <w:vAlign w:val="center"/>
            <w:hideMark/>
          </w:tcPr>
          <w:p w:rsidR="00342C3F" w:rsidRPr="00334212" w:rsidRDefault="00342C3F" w:rsidP="00CD0816">
            <w:r w:rsidRPr="00334212">
              <w:t>99,92%</w:t>
            </w:r>
          </w:p>
        </w:tc>
        <w:tc>
          <w:tcPr>
            <w:tcW w:w="1347" w:type="dxa"/>
            <w:shd w:val="clear" w:color="000000" w:fill="FFCCCC"/>
            <w:vAlign w:val="center"/>
            <w:hideMark/>
          </w:tcPr>
          <w:p w:rsidR="00342C3F" w:rsidRPr="00334212" w:rsidRDefault="00342C3F" w:rsidP="00CD0816">
            <w:r w:rsidRPr="00334212">
              <w:t>2 680,95</w:t>
            </w:r>
          </w:p>
        </w:tc>
        <w:tc>
          <w:tcPr>
            <w:tcW w:w="1559" w:type="dxa"/>
            <w:shd w:val="clear" w:color="000000" w:fill="FFCCCC"/>
            <w:vAlign w:val="center"/>
            <w:hideMark/>
          </w:tcPr>
          <w:p w:rsidR="00342C3F" w:rsidRPr="00334212" w:rsidRDefault="00342C3F" w:rsidP="00CD0816">
            <w:r w:rsidRPr="00334212">
              <w:t>14 337 967,71</w:t>
            </w:r>
          </w:p>
        </w:tc>
        <w:tc>
          <w:tcPr>
            <w:tcW w:w="1276" w:type="dxa"/>
            <w:shd w:val="clear" w:color="000000" w:fill="FFCCCC"/>
            <w:vAlign w:val="center"/>
            <w:hideMark/>
          </w:tcPr>
          <w:p w:rsidR="00342C3F" w:rsidRPr="00334212" w:rsidRDefault="00342C3F" w:rsidP="00CD0816">
            <w:r w:rsidRPr="00334212">
              <w:t>99,94%</w:t>
            </w:r>
          </w:p>
        </w:tc>
      </w:tr>
      <w:tr w:rsidR="00342C3F" w:rsidRPr="00334212" w:rsidTr="00CD0816">
        <w:trPr>
          <w:trHeight w:val="630"/>
        </w:trPr>
        <w:tc>
          <w:tcPr>
            <w:tcW w:w="851" w:type="dxa"/>
            <w:shd w:val="clear" w:color="auto" w:fill="auto"/>
            <w:noWrap/>
            <w:vAlign w:val="center"/>
            <w:hideMark/>
          </w:tcPr>
          <w:p w:rsidR="00342C3F" w:rsidRPr="00334212" w:rsidRDefault="00342C3F" w:rsidP="00CD0816">
            <w:r w:rsidRPr="00334212">
              <w:lastRenderedPageBreak/>
              <w:t>900</w:t>
            </w:r>
          </w:p>
        </w:tc>
        <w:tc>
          <w:tcPr>
            <w:tcW w:w="992" w:type="dxa"/>
            <w:shd w:val="clear" w:color="auto" w:fill="auto"/>
            <w:noWrap/>
            <w:vAlign w:val="center"/>
            <w:hideMark/>
          </w:tcPr>
          <w:p w:rsidR="00342C3F" w:rsidRPr="00334212" w:rsidRDefault="00342C3F" w:rsidP="00CD0816">
            <w:r w:rsidRPr="00334212">
              <w:t>90001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Projekty budowy lub rozbudowy sieci wod.-kan. </w:t>
            </w:r>
          </w:p>
          <w:p w:rsidR="00342C3F" w:rsidRPr="00334212" w:rsidRDefault="00342C3F" w:rsidP="00CD0816">
            <w:r w:rsidRPr="00334212">
              <w:t>na terenie Stalowej Woli</w:t>
            </w:r>
          </w:p>
        </w:tc>
        <w:tc>
          <w:tcPr>
            <w:tcW w:w="1559" w:type="dxa"/>
            <w:shd w:val="clear" w:color="auto" w:fill="auto"/>
            <w:vAlign w:val="center"/>
            <w:hideMark/>
          </w:tcPr>
          <w:p w:rsidR="00342C3F" w:rsidRPr="00334212" w:rsidRDefault="00342C3F" w:rsidP="00CD0816">
            <w:r w:rsidRPr="00334212">
              <w:t>338 791,51</w:t>
            </w:r>
          </w:p>
        </w:tc>
        <w:tc>
          <w:tcPr>
            <w:tcW w:w="1559" w:type="dxa"/>
            <w:shd w:val="clear" w:color="auto" w:fill="auto"/>
            <w:vAlign w:val="center"/>
            <w:hideMark/>
          </w:tcPr>
          <w:p w:rsidR="00342C3F" w:rsidRPr="00334212" w:rsidRDefault="00342C3F" w:rsidP="00CD0816">
            <w:r w:rsidRPr="00334212">
              <w:t>127 766,29</w:t>
            </w:r>
          </w:p>
        </w:tc>
        <w:tc>
          <w:tcPr>
            <w:tcW w:w="1205" w:type="dxa"/>
            <w:shd w:val="clear" w:color="auto" w:fill="auto"/>
            <w:vAlign w:val="center"/>
            <w:hideMark/>
          </w:tcPr>
          <w:p w:rsidR="00342C3F" w:rsidRPr="00334212" w:rsidRDefault="00342C3F" w:rsidP="00CD0816">
            <w:r w:rsidRPr="00334212">
              <w:t>37,71%</w:t>
            </w:r>
          </w:p>
        </w:tc>
        <w:tc>
          <w:tcPr>
            <w:tcW w:w="1347" w:type="dxa"/>
            <w:shd w:val="clear" w:color="auto" w:fill="auto"/>
            <w:vAlign w:val="center"/>
            <w:hideMark/>
          </w:tcPr>
          <w:p w:rsidR="00342C3F" w:rsidRPr="00334212" w:rsidRDefault="00342C3F" w:rsidP="00CD0816">
            <w:r w:rsidRPr="00334212">
              <w:t>211 025,22</w:t>
            </w:r>
          </w:p>
        </w:tc>
        <w:tc>
          <w:tcPr>
            <w:tcW w:w="1559" w:type="dxa"/>
            <w:shd w:val="clear" w:color="auto" w:fill="auto"/>
            <w:vAlign w:val="center"/>
            <w:hideMark/>
          </w:tcPr>
          <w:p w:rsidR="00342C3F" w:rsidRPr="00334212" w:rsidRDefault="00342C3F" w:rsidP="00CD0816">
            <w:r w:rsidRPr="00334212">
              <w:t>338 791,51</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348"/>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wodociągu w ul. Sandomierskiej</w:t>
            </w:r>
          </w:p>
        </w:tc>
        <w:tc>
          <w:tcPr>
            <w:tcW w:w="1559" w:type="dxa"/>
            <w:shd w:val="clear" w:color="auto" w:fill="auto"/>
            <w:vAlign w:val="center"/>
            <w:hideMark/>
          </w:tcPr>
          <w:p w:rsidR="00342C3F" w:rsidRPr="00334212" w:rsidRDefault="00342C3F" w:rsidP="00CD0816">
            <w:r w:rsidRPr="00334212">
              <w:t>53 620,37</w:t>
            </w:r>
          </w:p>
        </w:tc>
        <w:tc>
          <w:tcPr>
            <w:tcW w:w="1559" w:type="dxa"/>
            <w:shd w:val="clear" w:color="auto" w:fill="auto"/>
            <w:vAlign w:val="center"/>
            <w:hideMark/>
          </w:tcPr>
          <w:p w:rsidR="00342C3F" w:rsidRPr="00334212" w:rsidRDefault="00342C3F" w:rsidP="00CD0816">
            <w:r w:rsidRPr="00334212">
              <w:t>53 620,37</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53 620,37</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8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Koncepcja budowy kanalizacji deszczowej na os. Posanie</w:t>
            </w:r>
          </w:p>
        </w:tc>
        <w:tc>
          <w:tcPr>
            <w:tcW w:w="1559" w:type="dxa"/>
            <w:shd w:val="clear" w:color="auto" w:fill="auto"/>
            <w:vAlign w:val="center"/>
            <w:hideMark/>
          </w:tcPr>
          <w:p w:rsidR="00342C3F" w:rsidRPr="00334212" w:rsidRDefault="00342C3F" w:rsidP="00CD0816">
            <w:r w:rsidRPr="00334212">
              <w:t>135 000,00</w:t>
            </w:r>
          </w:p>
        </w:tc>
        <w:tc>
          <w:tcPr>
            <w:tcW w:w="1559" w:type="dxa"/>
            <w:shd w:val="clear" w:color="auto" w:fill="auto"/>
            <w:vAlign w:val="center"/>
            <w:hideMark/>
          </w:tcPr>
          <w:p w:rsidR="00342C3F" w:rsidRPr="00334212" w:rsidRDefault="00342C3F" w:rsidP="00CD0816">
            <w:r w:rsidRPr="00334212">
              <w:t>135 000,00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135 000,00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sieci wod-kan do zabudowy szeregowej na os. Hutnik II</w:t>
            </w:r>
          </w:p>
        </w:tc>
        <w:tc>
          <w:tcPr>
            <w:tcW w:w="1559" w:type="dxa"/>
            <w:shd w:val="clear" w:color="auto" w:fill="auto"/>
            <w:vAlign w:val="center"/>
            <w:hideMark/>
          </w:tcPr>
          <w:p w:rsidR="00342C3F" w:rsidRPr="00334212" w:rsidRDefault="00342C3F" w:rsidP="00CD0816">
            <w:r w:rsidRPr="00334212">
              <w:t>227 550,00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478"/>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90004</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Opracowanie systemu zieleni miejskiej</w:t>
            </w:r>
          </w:p>
        </w:tc>
        <w:tc>
          <w:tcPr>
            <w:tcW w:w="1559" w:type="dxa"/>
            <w:shd w:val="clear" w:color="auto" w:fill="auto"/>
            <w:vAlign w:val="center"/>
            <w:hideMark/>
          </w:tcPr>
          <w:p w:rsidR="00342C3F" w:rsidRPr="00334212" w:rsidRDefault="00342C3F" w:rsidP="00CD0816">
            <w:r w:rsidRPr="00334212">
              <w:t>36 900,00</w:t>
            </w:r>
          </w:p>
        </w:tc>
        <w:tc>
          <w:tcPr>
            <w:tcW w:w="1559" w:type="dxa"/>
            <w:shd w:val="clear" w:color="auto" w:fill="auto"/>
            <w:vAlign w:val="center"/>
            <w:hideMark/>
          </w:tcPr>
          <w:p w:rsidR="00342C3F" w:rsidRPr="00334212" w:rsidRDefault="00342C3F" w:rsidP="00CD0816">
            <w:r w:rsidRPr="00334212">
              <w:t>36 900,00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36 900,00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6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Ekomiasto Stalowa Wola - wymiana źródeł ciepła</w:t>
            </w:r>
          </w:p>
        </w:tc>
        <w:tc>
          <w:tcPr>
            <w:tcW w:w="1559" w:type="dxa"/>
            <w:shd w:val="clear" w:color="auto" w:fill="auto"/>
            <w:vAlign w:val="center"/>
            <w:hideMark/>
          </w:tcPr>
          <w:p w:rsidR="00342C3F" w:rsidRPr="00334212" w:rsidRDefault="00342C3F" w:rsidP="00CD0816">
            <w:r w:rsidRPr="00334212">
              <w:t>821 750,72</w:t>
            </w:r>
          </w:p>
        </w:tc>
        <w:tc>
          <w:tcPr>
            <w:tcW w:w="1559" w:type="dxa"/>
            <w:shd w:val="clear" w:color="auto" w:fill="auto"/>
            <w:vAlign w:val="center"/>
            <w:hideMark/>
          </w:tcPr>
          <w:p w:rsidR="00342C3F" w:rsidRPr="00334212" w:rsidRDefault="00342C3F" w:rsidP="00CD0816">
            <w:r w:rsidRPr="00334212">
              <w:t>821 750,71</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821 750,71</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6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90005</w:t>
            </w:r>
          </w:p>
        </w:tc>
        <w:tc>
          <w:tcPr>
            <w:tcW w:w="742" w:type="dxa"/>
            <w:shd w:val="clear" w:color="auto" w:fill="auto"/>
            <w:noWrap/>
            <w:vAlign w:val="center"/>
            <w:hideMark/>
          </w:tcPr>
          <w:p w:rsidR="00342C3F" w:rsidRPr="00334212" w:rsidRDefault="00342C3F" w:rsidP="00CD0816">
            <w:r w:rsidRPr="00334212">
              <w:t>6057</w:t>
            </w:r>
          </w:p>
        </w:tc>
        <w:tc>
          <w:tcPr>
            <w:tcW w:w="4078" w:type="dxa"/>
            <w:shd w:val="clear" w:color="auto" w:fill="auto"/>
            <w:vAlign w:val="center"/>
            <w:hideMark/>
          </w:tcPr>
          <w:p w:rsidR="00342C3F" w:rsidRPr="00334212" w:rsidRDefault="00342C3F" w:rsidP="00CD0816">
            <w:r w:rsidRPr="00334212">
              <w:t>Ekomiasto Stalowa Wola - wymiana źródeł ciepła</w:t>
            </w:r>
          </w:p>
        </w:tc>
        <w:tc>
          <w:tcPr>
            <w:tcW w:w="1559" w:type="dxa"/>
            <w:shd w:val="clear" w:color="auto" w:fill="auto"/>
            <w:vAlign w:val="center"/>
            <w:hideMark/>
          </w:tcPr>
          <w:p w:rsidR="00342C3F" w:rsidRPr="00334212" w:rsidRDefault="00342C3F" w:rsidP="00CD0816">
            <w:r w:rsidRPr="00334212">
              <w:t>1 036 762,37</w:t>
            </w:r>
          </w:p>
        </w:tc>
        <w:tc>
          <w:tcPr>
            <w:tcW w:w="1559" w:type="dxa"/>
            <w:shd w:val="clear" w:color="auto" w:fill="auto"/>
            <w:vAlign w:val="center"/>
            <w:hideMark/>
          </w:tcPr>
          <w:p w:rsidR="00342C3F" w:rsidRPr="00334212" w:rsidRDefault="00342C3F" w:rsidP="00CD0816">
            <w:r w:rsidRPr="00334212">
              <w:t>1 036 762,37</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1 036 762,37</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6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Mikroinstalacje OZE w Gminie Stalowa Wola</w:t>
            </w:r>
          </w:p>
        </w:tc>
        <w:tc>
          <w:tcPr>
            <w:tcW w:w="1559" w:type="dxa"/>
            <w:shd w:val="clear" w:color="auto" w:fill="auto"/>
            <w:vAlign w:val="center"/>
            <w:hideMark/>
          </w:tcPr>
          <w:p w:rsidR="00342C3F" w:rsidRPr="00334212" w:rsidRDefault="00342C3F" w:rsidP="00CD0816">
            <w:r w:rsidRPr="00334212">
              <w:t>1 975 300,00</w:t>
            </w:r>
          </w:p>
        </w:tc>
        <w:tc>
          <w:tcPr>
            <w:tcW w:w="1559" w:type="dxa"/>
            <w:shd w:val="clear" w:color="auto" w:fill="auto"/>
            <w:vAlign w:val="center"/>
            <w:hideMark/>
          </w:tcPr>
          <w:p w:rsidR="00342C3F" w:rsidRPr="00334212" w:rsidRDefault="00342C3F" w:rsidP="00CD0816">
            <w:r w:rsidRPr="00334212">
              <w:t>615,00</w:t>
            </w:r>
          </w:p>
        </w:tc>
        <w:tc>
          <w:tcPr>
            <w:tcW w:w="1205" w:type="dxa"/>
            <w:shd w:val="clear" w:color="auto" w:fill="auto"/>
            <w:vAlign w:val="center"/>
            <w:hideMark/>
          </w:tcPr>
          <w:p w:rsidR="00342C3F" w:rsidRPr="00334212" w:rsidRDefault="00342C3F" w:rsidP="00CD0816">
            <w:r w:rsidRPr="00334212">
              <w:t>0,03%</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615,00</w:t>
            </w:r>
          </w:p>
        </w:tc>
        <w:tc>
          <w:tcPr>
            <w:tcW w:w="1276" w:type="dxa"/>
            <w:shd w:val="clear" w:color="auto" w:fill="auto"/>
            <w:vAlign w:val="center"/>
            <w:hideMark/>
          </w:tcPr>
          <w:p w:rsidR="00342C3F" w:rsidRPr="00334212" w:rsidRDefault="00342C3F" w:rsidP="00CD0816">
            <w:r w:rsidRPr="00334212">
              <w:t>0,03%</w:t>
            </w:r>
          </w:p>
        </w:tc>
      </w:tr>
      <w:tr w:rsidR="00342C3F" w:rsidRPr="00334212" w:rsidTr="00CD0816">
        <w:trPr>
          <w:trHeight w:val="46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90005</w:t>
            </w:r>
          </w:p>
        </w:tc>
        <w:tc>
          <w:tcPr>
            <w:tcW w:w="742" w:type="dxa"/>
            <w:shd w:val="clear" w:color="auto" w:fill="auto"/>
            <w:noWrap/>
            <w:vAlign w:val="center"/>
            <w:hideMark/>
          </w:tcPr>
          <w:p w:rsidR="00342C3F" w:rsidRPr="00334212" w:rsidRDefault="00342C3F" w:rsidP="00CD0816">
            <w:r w:rsidRPr="00334212">
              <w:t>6057</w:t>
            </w:r>
          </w:p>
        </w:tc>
        <w:tc>
          <w:tcPr>
            <w:tcW w:w="4078" w:type="dxa"/>
            <w:shd w:val="clear" w:color="auto" w:fill="auto"/>
            <w:vAlign w:val="center"/>
            <w:hideMark/>
          </w:tcPr>
          <w:p w:rsidR="00342C3F" w:rsidRPr="00334212" w:rsidRDefault="00342C3F" w:rsidP="00CD0816">
            <w:r w:rsidRPr="00334212">
              <w:t>Mikroinstalacje OZE w Gminie Stalowa Wola</w:t>
            </w:r>
          </w:p>
        </w:tc>
        <w:tc>
          <w:tcPr>
            <w:tcW w:w="1559" w:type="dxa"/>
            <w:shd w:val="clear" w:color="auto" w:fill="auto"/>
            <w:vAlign w:val="center"/>
            <w:hideMark/>
          </w:tcPr>
          <w:p w:rsidR="00342C3F" w:rsidRPr="00334212" w:rsidRDefault="00342C3F" w:rsidP="00CD0816">
            <w:r w:rsidRPr="00334212">
              <w:t>3 500 000,00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48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90015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oświetlenia przy budynku ul. Ofiar Katynia 4</w:t>
            </w:r>
          </w:p>
        </w:tc>
        <w:tc>
          <w:tcPr>
            <w:tcW w:w="1559" w:type="dxa"/>
            <w:shd w:val="clear" w:color="auto" w:fill="auto"/>
            <w:vAlign w:val="center"/>
            <w:hideMark/>
          </w:tcPr>
          <w:p w:rsidR="00342C3F" w:rsidRPr="00334212" w:rsidRDefault="00342C3F" w:rsidP="00CD0816">
            <w:r w:rsidRPr="00334212">
              <w:t>5 000,00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5 000,00</w:t>
            </w:r>
          </w:p>
        </w:tc>
        <w:tc>
          <w:tcPr>
            <w:tcW w:w="1559" w:type="dxa"/>
            <w:shd w:val="clear" w:color="auto" w:fill="auto"/>
            <w:vAlign w:val="center"/>
            <w:hideMark/>
          </w:tcPr>
          <w:p w:rsidR="00342C3F" w:rsidRPr="00334212" w:rsidRDefault="00342C3F" w:rsidP="00CD0816">
            <w:r w:rsidRPr="00334212">
              <w:t>5 000,00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8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90015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rozbudowy oświetlenia w ul. Wacława Górskiego</w:t>
            </w:r>
          </w:p>
        </w:tc>
        <w:tc>
          <w:tcPr>
            <w:tcW w:w="1559" w:type="dxa"/>
            <w:shd w:val="clear" w:color="auto" w:fill="auto"/>
            <w:vAlign w:val="center"/>
            <w:hideMark/>
          </w:tcPr>
          <w:p w:rsidR="00342C3F" w:rsidRPr="00334212" w:rsidRDefault="00342C3F" w:rsidP="00CD0816">
            <w:r w:rsidRPr="00334212">
              <w:t>5 578,00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5 578,00</w:t>
            </w:r>
          </w:p>
        </w:tc>
        <w:tc>
          <w:tcPr>
            <w:tcW w:w="1559" w:type="dxa"/>
            <w:shd w:val="clear" w:color="auto" w:fill="auto"/>
            <w:vAlign w:val="center"/>
            <w:hideMark/>
          </w:tcPr>
          <w:p w:rsidR="00342C3F" w:rsidRPr="00334212" w:rsidRDefault="00342C3F" w:rsidP="00CD0816">
            <w:r w:rsidRPr="00334212">
              <w:t>5 578,00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371"/>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90015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rozbudowy oświetlenia w ul. Wiejskiej</w:t>
            </w:r>
          </w:p>
        </w:tc>
        <w:tc>
          <w:tcPr>
            <w:tcW w:w="1559" w:type="dxa"/>
            <w:shd w:val="clear" w:color="auto" w:fill="auto"/>
            <w:vAlign w:val="center"/>
            <w:hideMark/>
          </w:tcPr>
          <w:p w:rsidR="00342C3F" w:rsidRPr="00334212" w:rsidRDefault="00342C3F" w:rsidP="00CD0816">
            <w:r w:rsidRPr="00334212">
              <w:t>5 412,00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5 412,00</w:t>
            </w:r>
          </w:p>
        </w:tc>
        <w:tc>
          <w:tcPr>
            <w:tcW w:w="1559" w:type="dxa"/>
            <w:shd w:val="clear" w:color="auto" w:fill="auto"/>
            <w:vAlign w:val="center"/>
            <w:hideMark/>
          </w:tcPr>
          <w:p w:rsidR="00342C3F" w:rsidRPr="00334212" w:rsidRDefault="00342C3F" w:rsidP="00CD0816">
            <w:r w:rsidRPr="00334212">
              <w:t>5 412,00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35"/>
        </w:trPr>
        <w:tc>
          <w:tcPr>
            <w:tcW w:w="851" w:type="dxa"/>
            <w:shd w:val="clear" w:color="auto" w:fill="auto"/>
            <w:noWrap/>
            <w:vAlign w:val="center"/>
            <w:hideMark/>
          </w:tcPr>
          <w:p w:rsidR="00342C3F" w:rsidRPr="00334212" w:rsidRDefault="00342C3F" w:rsidP="00CD0816">
            <w:r w:rsidRPr="00334212">
              <w:lastRenderedPageBreak/>
              <w:t>900</w:t>
            </w:r>
          </w:p>
        </w:tc>
        <w:tc>
          <w:tcPr>
            <w:tcW w:w="992" w:type="dxa"/>
            <w:shd w:val="clear" w:color="auto" w:fill="auto"/>
            <w:noWrap/>
            <w:vAlign w:val="center"/>
            <w:hideMark/>
          </w:tcPr>
          <w:p w:rsidR="00342C3F" w:rsidRPr="00334212" w:rsidRDefault="00342C3F" w:rsidP="00CD0816">
            <w:r w:rsidRPr="00334212">
              <w:t>90015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oświetlenia przy ul. Sosnowej</w:t>
            </w:r>
          </w:p>
        </w:tc>
        <w:tc>
          <w:tcPr>
            <w:tcW w:w="1559" w:type="dxa"/>
            <w:shd w:val="clear" w:color="auto" w:fill="auto"/>
            <w:vAlign w:val="center"/>
            <w:hideMark/>
          </w:tcPr>
          <w:p w:rsidR="00342C3F" w:rsidRPr="00334212" w:rsidRDefault="00342C3F" w:rsidP="00CD0816">
            <w:r w:rsidRPr="00334212">
              <w:t>11 562,00</w:t>
            </w:r>
          </w:p>
        </w:tc>
        <w:tc>
          <w:tcPr>
            <w:tcW w:w="1559" w:type="dxa"/>
            <w:shd w:val="clear" w:color="auto" w:fill="auto"/>
            <w:vAlign w:val="center"/>
            <w:hideMark/>
          </w:tcPr>
          <w:p w:rsidR="00342C3F" w:rsidRPr="00334212" w:rsidRDefault="00342C3F" w:rsidP="00CD0816">
            <w:r w:rsidRPr="00334212">
              <w:t>11 562,00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11 562,00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0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Monitoring wizyjny na terenie miasta </w:t>
            </w:r>
          </w:p>
        </w:tc>
        <w:tc>
          <w:tcPr>
            <w:tcW w:w="1559" w:type="dxa"/>
            <w:shd w:val="clear" w:color="auto" w:fill="auto"/>
            <w:vAlign w:val="center"/>
            <w:hideMark/>
          </w:tcPr>
          <w:p w:rsidR="00342C3F" w:rsidRPr="00334212" w:rsidRDefault="00342C3F" w:rsidP="00CD0816">
            <w:r w:rsidRPr="00334212">
              <w:t>283 148,19</w:t>
            </w:r>
          </w:p>
        </w:tc>
        <w:tc>
          <w:tcPr>
            <w:tcW w:w="1559" w:type="dxa"/>
            <w:shd w:val="clear" w:color="auto" w:fill="auto"/>
            <w:vAlign w:val="center"/>
            <w:hideMark/>
          </w:tcPr>
          <w:p w:rsidR="00342C3F" w:rsidRPr="00334212" w:rsidRDefault="00342C3F" w:rsidP="00CD0816">
            <w:r w:rsidRPr="00334212">
              <w:t>264 678,74</w:t>
            </w:r>
          </w:p>
        </w:tc>
        <w:tc>
          <w:tcPr>
            <w:tcW w:w="1205" w:type="dxa"/>
            <w:shd w:val="clear" w:color="auto" w:fill="auto"/>
            <w:vAlign w:val="center"/>
            <w:hideMark/>
          </w:tcPr>
          <w:p w:rsidR="00342C3F" w:rsidRPr="00334212" w:rsidRDefault="00342C3F" w:rsidP="00CD0816">
            <w:r w:rsidRPr="00334212">
              <w:t>93,48%</w:t>
            </w:r>
          </w:p>
        </w:tc>
        <w:tc>
          <w:tcPr>
            <w:tcW w:w="1347" w:type="dxa"/>
            <w:shd w:val="clear" w:color="auto" w:fill="auto"/>
            <w:vAlign w:val="center"/>
            <w:hideMark/>
          </w:tcPr>
          <w:p w:rsidR="00342C3F" w:rsidRPr="00334212" w:rsidRDefault="00342C3F" w:rsidP="00CD0816">
            <w:r w:rsidRPr="00334212">
              <w:t>18 376,96</w:t>
            </w:r>
          </w:p>
        </w:tc>
        <w:tc>
          <w:tcPr>
            <w:tcW w:w="1559" w:type="dxa"/>
            <w:shd w:val="clear" w:color="auto" w:fill="auto"/>
            <w:vAlign w:val="center"/>
            <w:hideMark/>
          </w:tcPr>
          <w:p w:rsidR="00342C3F" w:rsidRPr="00334212" w:rsidRDefault="00342C3F" w:rsidP="00CD0816">
            <w:r w:rsidRPr="00334212">
              <w:t>283 055,70</w:t>
            </w:r>
          </w:p>
        </w:tc>
        <w:tc>
          <w:tcPr>
            <w:tcW w:w="1276" w:type="dxa"/>
            <w:shd w:val="clear" w:color="auto" w:fill="auto"/>
            <w:vAlign w:val="center"/>
            <w:hideMark/>
          </w:tcPr>
          <w:p w:rsidR="00342C3F" w:rsidRPr="00334212" w:rsidRDefault="00342C3F" w:rsidP="00CD0816">
            <w:r w:rsidRPr="00334212">
              <w:t>99,97%</w:t>
            </w:r>
          </w:p>
        </w:tc>
      </w:tr>
      <w:tr w:rsidR="00342C3F" w:rsidRPr="00334212" w:rsidTr="00CD0816">
        <w:trPr>
          <w:trHeight w:val="97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Utwardzenie części terenu ogólnodostępnego ROD "Sochy" umożliwiające bezpieczne parkowanie samochodów przez właścicieli ogrodów działkowych</w:t>
            </w:r>
          </w:p>
        </w:tc>
        <w:tc>
          <w:tcPr>
            <w:tcW w:w="1559" w:type="dxa"/>
            <w:shd w:val="clear" w:color="auto" w:fill="auto"/>
            <w:vAlign w:val="center"/>
            <w:hideMark/>
          </w:tcPr>
          <w:p w:rsidR="00342C3F" w:rsidRPr="00334212" w:rsidRDefault="00342C3F" w:rsidP="00CD0816">
            <w:r w:rsidRPr="00334212">
              <w:t>7 604,00</w:t>
            </w:r>
          </w:p>
        </w:tc>
        <w:tc>
          <w:tcPr>
            <w:tcW w:w="1559" w:type="dxa"/>
            <w:shd w:val="clear" w:color="auto" w:fill="auto"/>
            <w:vAlign w:val="center"/>
            <w:hideMark/>
          </w:tcPr>
          <w:p w:rsidR="00342C3F" w:rsidRPr="00334212" w:rsidRDefault="00342C3F" w:rsidP="00CD0816">
            <w:r w:rsidRPr="00334212">
              <w:t>7 604,00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7 604,00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98"/>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Elektryfikacja terenu ROD "Krokus" - wykonanie dokumentacji projektowej</w:t>
            </w:r>
          </w:p>
        </w:tc>
        <w:tc>
          <w:tcPr>
            <w:tcW w:w="1559" w:type="dxa"/>
            <w:shd w:val="clear" w:color="auto" w:fill="auto"/>
            <w:vAlign w:val="center"/>
            <w:hideMark/>
          </w:tcPr>
          <w:p w:rsidR="00342C3F" w:rsidRPr="00334212" w:rsidRDefault="00342C3F" w:rsidP="00CD0816">
            <w:r w:rsidRPr="00334212">
              <w:t>6 000,00</w:t>
            </w:r>
          </w:p>
        </w:tc>
        <w:tc>
          <w:tcPr>
            <w:tcW w:w="1559" w:type="dxa"/>
            <w:shd w:val="clear" w:color="auto" w:fill="auto"/>
            <w:vAlign w:val="center"/>
            <w:hideMark/>
          </w:tcPr>
          <w:p w:rsidR="00342C3F" w:rsidRPr="00334212" w:rsidRDefault="00342C3F" w:rsidP="00CD0816">
            <w:r w:rsidRPr="00334212">
              <w:t>6 000,00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6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Wykonanie chodnika wzdłuż alejki ogrodowej na terenie ROD "Posanie"</w:t>
            </w:r>
          </w:p>
        </w:tc>
        <w:tc>
          <w:tcPr>
            <w:tcW w:w="1559" w:type="dxa"/>
            <w:shd w:val="clear" w:color="auto" w:fill="auto"/>
            <w:vAlign w:val="center"/>
            <w:hideMark/>
          </w:tcPr>
          <w:p w:rsidR="00342C3F" w:rsidRPr="00334212" w:rsidRDefault="00342C3F" w:rsidP="00CD0816">
            <w:r w:rsidRPr="00334212">
              <w:t>3 000,00</w:t>
            </w:r>
          </w:p>
        </w:tc>
        <w:tc>
          <w:tcPr>
            <w:tcW w:w="1559" w:type="dxa"/>
            <w:shd w:val="clear" w:color="auto" w:fill="auto"/>
            <w:vAlign w:val="center"/>
            <w:hideMark/>
          </w:tcPr>
          <w:p w:rsidR="00342C3F" w:rsidRPr="00334212" w:rsidRDefault="00342C3F" w:rsidP="00CD0816">
            <w:r w:rsidRPr="00334212">
              <w:t>3 000,00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3 000,00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9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Elektryfikacja ROD "Mostostal" - wykonanie części infrastruktury elektrycznej na terenie ROD "Mostostal"</w:t>
            </w:r>
          </w:p>
        </w:tc>
        <w:tc>
          <w:tcPr>
            <w:tcW w:w="1559" w:type="dxa"/>
            <w:shd w:val="clear" w:color="auto" w:fill="auto"/>
            <w:vAlign w:val="center"/>
            <w:hideMark/>
          </w:tcPr>
          <w:p w:rsidR="00342C3F" w:rsidRPr="00334212" w:rsidRDefault="00342C3F" w:rsidP="00CD0816">
            <w:r w:rsidRPr="00334212">
              <w:t>4 000,00</w:t>
            </w:r>
          </w:p>
        </w:tc>
        <w:tc>
          <w:tcPr>
            <w:tcW w:w="1559" w:type="dxa"/>
            <w:shd w:val="clear" w:color="auto" w:fill="auto"/>
            <w:vAlign w:val="center"/>
            <w:hideMark/>
          </w:tcPr>
          <w:p w:rsidR="00342C3F" w:rsidRPr="00334212" w:rsidRDefault="00342C3F" w:rsidP="00CD0816">
            <w:r w:rsidRPr="00334212">
              <w:t>4 000,00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9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Elektryfikacja ROD "Mostostal" - wykonanie rzeczowe infrastruktury elektrycznej na terenie ROD "Mostostal"</w:t>
            </w:r>
          </w:p>
        </w:tc>
        <w:tc>
          <w:tcPr>
            <w:tcW w:w="1559" w:type="dxa"/>
            <w:shd w:val="clear" w:color="auto" w:fill="auto"/>
            <w:vAlign w:val="center"/>
            <w:hideMark/>
          </w:tcPr>
          <w:p w:rsidR="00342C3F" w:rsidRPr="00334212" w:rsidRDefault="00342C3F" w:rsidP="00CD0816">
            <w:r w:rsidRPr="00334212">
              <w:t>50 000,00</w:t>
            </w:r>
          </w:p>
        </w:tc>
        <w:tc>
          <w:tcPr>
            <w:tcW w:w="1559" w:type="dxa"/>
            <w:shd w:val="clear" w:color="auto" w:fill="auto"/>
            <w:vAlign w:val="center"/>
            <w:hideMark/>
          </w:tcPr>
          <w:p w:rsidR="00342C3F" w:rsidRPr="00334212" w:rsidRDefault="00342C3F" w:rsidP="00CD0816">
            <w:r w:rsidRPr="00334212">
              <w:t>50 000,00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71"/>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Budowa podziemnej zaliczkowej instalacji wody sanitarnej na terenie ROD "Hutnik I"</w:t>
            </w:r>
          </w:p>
        </w:tc>
        <w:tc>
          <w:tcPr>
            <w:tcW w:w="1559" w:type="dxa"/>
            <w:shd w:val="clear" w:color="auto" w:fill="auto"/>
            <w:vAlign w:val="center"/>
            <w:hideMark/>
          </w:tcPr>
          <w:p w:rsidR="00342C3F" w:rsidRPr="00334212" w:rsidRDefault="00342C3F" w:rsidP="00CD0816">
            <w:r w:rsidRPr="00334212">
              <w:t>40 000,00</w:t>
            </w:r>
          </w:p>
        </w:tc>
        <w:tc>
          <w:tcPr>
            <w:tcW w:w="1559" w:type="dxa"/>
            <w:shd w:val="clear" w:color="auto" w:fill="auto"/>
            <w:vAlign w:val="center"/>
            <w:hideMark/>
          </w:tcPr>
          <w:p w:rsidR="00342C3F" w:rsidRPr="00334212" w:rsidRDefault="00342C3F" w:rsidP="00CD0816">
            <w:r w:rsidRPr="00334212">
              <w:t>40 000,00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1184"/>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 xml:space="preserve">Wykonanie remontu nawierzchni głównej drogi wewnętrznej (odcinek o dł. 600 m.b.), wykonanie remontu wiaty magazynowej (w zakresie: malowanie, wymiana rynien i okna, wykonanie </w:t>
            </w:r>
            <w:r w:rsidRPr="00334212">
              <w:lastRenderedPageBreak/>
              <w:t>instalacji elektrycznej) na terenie ROD "Hutnik II"</w:t>
            </w:r>
          </w:p>
        </w:tc>
        <w:tc>
          <w:tcPr>
            <w:tcW w:w="1559" w:type="dxa"/>
            <w:shd w:val="clear" w:color="auto" w:fill="auto"/>
            <w:vAlign w:val="center"/>
            <w:hideMark/>
          </w:tcPr>
          <w:p w:rsidR="00342C3F" w:rsidRPr="00334212" w:rsidRDefault="00342C3F" w:rsidP="00CD0816">
            <w:r w:rsidRPr="00334212">
              <w:lastRenderedPageBreak/>
              <w:t>52 600,00</w:t>
            </w:r>
          </w:p>
        </w:tc>
        <w:tc>
          <w:tcPr>
            <w:tcW w:w="1559" w:type="dxa"/>
            <w:shd w:val="clear" w:color="auto" w:fill="auto"/>
            <w:vAlign w:val="center"/>
            <w:hideMark/>
          </w:tcPr>
          <w:p w:rsidR="00342C3F" w:rsidRPr="00334212" w:rsidRDefault="00342C3F" w:rsidP="00CD0816">
            <w:r w:rsidRPr="00334212">
              <w:t>52 600,00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52 600,00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97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Zakup wiaty garażowej do użytku jako magazyn ogrodowy ROD Elektrownia oraz wykonanie podmurówek pod jej ustawienie i chodnika prowadzącego do  niej (dł. 20 m.b.)</w:t>
            </w:r>
          </w:p>
        </w:tc>
        <w:tc>
          <w:tcPr>
            <w:tcW w:w="1559" w:type="dxa"/>
            <w:shd w:val="clear" w:color="auto" w:fill="auto"/>
            <w:vAlign w:val="center"/>
            <w:hideMark/>
          </w:tcPr>
          <w:p w:rsidR="00342C3F" w:rsidRPr="00334212" w:rsidRDefault="00342C3F" w:rsidP="00CD0816">
            <w:r w:rsidRPr="00334212">
              <w:t>10 000,00</w:t>
            </w:r>
          </w:p>
        </w:tc>
        <w:tc>
          <w:tcPr>
            <w:tcW w:w="1559" w:type="dxa"/>
            <w:shd w:val="clear" w:color="auto" w:fill="auto"/>
            <w:vAlign w:val="center"/>
            <w:hideMark/>
          </w:tcPr>
          <w:p w:rsidR="00342C3F" w:rsidRPr="00334212" w:rsidRDefault="00342C3F" w:rsidP="00CD0816">
            <w:r w:rsidRPr="00334212">
              <w:t>10 000,00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279"/>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6230</w:t>
            </w:r>
          </w:p>
        </w:tc>
        <w:tc>
          <w:tcPr>
            <w:tcW w:w="4078" w:type="dxa"/>
            <w:shd w:val="clear" w:color="auto" w:fill="auto"/>
            <w:vAlign w:val="center"/>
            <w:hideMark/>
          </w:tcPr>
          <w:p w:rsidR="00342C3F" w:rsidRPr="00334212" w:rsidRDefault="00342C3F" w:rsidP="00CD0816">
            <w:r w:rsidRPr="00334212">
              <w:t>Elektryfikacja ROD "SAN"</w:t>
            </w:r>
          </w:p>
        </w:tc>
        <w:tc>
          <w:tcPr>
            <w:tcW w:w="1559" w:type="dxa"/>
            <w:shd w:val="clear" w:color="auto" w:fill="auto"/>
            <w:vAlign w:val="center"/>
            <w:hideMark/>
          </w:tcPr>
          <w:p w:rsidR="00342C3F" w:rsidRPr="00334212" w:rsidRDefault="00342C3F" w:rsidP="00CD0816">
            <w:r w:rsidRPr="00334212">
              <w:t>26 796,00</w:t>
            </w:r>
          </w:p>
        </w:tc>
        <w:tc>
          <w:tcPr>
            <w:tcW w:w="1559" w:type="dxa"/>
            <w:shd w:val="clear" w:color="auto" w:fill="auto"/>
            <w:vAlign w:val="center"/>
            <w:hideMark/>
          </w:tcPr>
          <w:p w:rsidR="00342C3F" w:rsidRPr="00334212" w:rsidRDefault="00342C3F" w:rsidP="00CD0816">
            <w:r w:rsidRPr="00334212">
              <w:t>26 796,00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26 796,00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67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Poprawa jakości środowiska miejskiego poprzez utworzenie w Gminie Stalowa Wola nowych terenów zielonych</w:t>
            </w:r>
          </w:p>
        </w:tc>
        <w:tc>
          <w:tcPr>
            <w:tcW w:w="1559" w:type="dxa"/>
            <w:shd w:val="clear" w:color="auto" w:fill="auto"/>
            <w:vAlign w:val="center"/>
            <w:hideMark/>
          </w:tcPr>
          <w:p w:rsidR="00342C3F" w:rsidRPr="00334212" w:rsidRDefault="00342C3F" w:rsidP="00CD0816">
            <w:r w:rsidRPr="00334212">
              <w:t>2 368 730,11</w:t>
            </w:r>
          </w:p>
        </w:tc>
        <w:tc>
          <w:tcPr>
            <w:tcW w:w="1559" w:type="dxa"/>
            <w:shd w:val="clear" w:color="auto" w:fill="auto"/>
            <w:vAlign w:val="center"/>
            <w:hideMark/>
          </w:tcPr>
          <w:p w:rsidR="00342C3F" w:rsidRPr="00334212" w:rsidRDefault="00342C3F" w:rsidP="00CD0816">
            <w:r w:rsidRPr="00334212">
              <w:t>2 366 481,49</w:t>
            </w:r>
          </w:p>
        </w:tc>
        <w:tc>
          <w:tcPr>
            <w:tcW w:w="1205" w:type="dxa"/>
            <w:shd w:val="clear" w:color="auto" w:fill="auto"/>
            <w:vAlign w:val="center"/>
            <w:hideMark/>
          </w:tcPr>
          <w:p w:rsidR="00342C3F" w:rsidRPr="00334212" w:rsidRDefault="00342C3F" w:rsidP="00CD0816">
            <w:r w:rsidRPr="00334212">
              <w:t>99,91%</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2 366 481,49</w:t>
            </w:r>
          </w:p>
        </w:tc>
        <w:tc>
          <w:tcPr>
            <w:tcW w:w="1276" w:type="dxa"/>
            <w:shd w:val="clear" w:color="auto" w:fill="auto"/>
            <w:vAlign w:val="center"/>
            <w:hideMark/>
          </w:tcPr>
          <w:p w:rsidR="00342C3F" w:rsidRPr="00334212" w:rsidRDefault="00342C3F" w:rsidP="00CD0816">
            <w:r w:rsidRPr="00334212">
              <w:t>99,91%</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6057</w:t>
            </w:r>
          </w:p>
        </w:tc>
        <w:tc>
          <w:tcPr>
            <w:tcW w:w="4078" w:type="dxa"/>
            <w:shd w:val="clear" w:color="auto" w:fill="auto"/>
            <w:vAlign w:val="center"/>
            <w:hideMark/>
          </w:tcPr>
          <w:p w:rsidR="00342C3F" w:rsidRPr="00334212" w:rsidRDefault="00342C3F" w:rsidP="00CD0816">
            <w:r w:rsidRPr="00334212">
              <w:t>Poprawa jakości środowiska miejskiego poprzez utworzenie w Gminie Stalowa Wola nowych terenów zielonych</w:t>
            </w:r>
          </w:p>
        </w:tc>
        <w:tc>
          <w:tcPr>
            <w:tcW w:w="1559" w:type="dxa"/>
            <w:shd w:val="clear" w:color="auto" w:fill="auto"/>
            <w:vAlign w:val="center"/>
            <w:hideMark/>
          </w:tcPr>
          <w:p w:rsidR="00342C3F" w:rsidRPr="00334212" w:rsidRDefault="00342C3F" w:rsidP="00CD0816">
            <w:r w:rsidRPr="00334212">
              <w:t>2 828 136,38</w:t>
            </w:r>
          </w:p>
        </w:tc>
        <w:tc>
          <w:tcPr>
            <w:tcW w:w="1559" w:type="dxa"/>
            <w:shd w:val="clear" w:color="auto" w:fill="auto"/>
            <w:vAlign w:val="center"/>
            <w:hideMark/>
          </w:tcPr>
          <w:p w:rsidR="00342C3F" w:rsidRPr="00334212" w:rsidRDefault="00342C3F" w:rsidP="00CD0816">
            <w:r w:rsidRPr="00334212">
              <w:t>2 806 355,43</w:t>
            </w:r>
          </w:p>
        </w:tc>
        <w:tc>
          <w:tcPr>
            <w:tcW w:w="1205" w:type="dxa"/>
            <w:shd w:val="clear" w:color="auto" w:fill="auto"/>
            <w:vAlign w:val="center"/>
            <w:hideMark/>
          </w:tcPr>
          <w:p w:rsidR="00342C3F" w:rsidRPr="00334212" w:rsidRDefault="00342C3F" w:rsidP="00CD0816">
            <w:r w:rsidRPr="00334212">
              <w:t>99,23%</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2 806 355,43</w:t>
            </w:r>
          </w:p>
        </w:tc>
        <w:tc>
          <w:tcPr>
            <w:tcW w:w="1276" w:type="dxa"/>
            <w:shd w:val="clear" w:color="auto" w:fill="auto"/>
            <w:vAlign w:val="center"/>
            <w:hideMark/>
          </w:tcPr>
          <w:p w:rsidR="00342C3F" w:rsidRPr="00334212" w:rsidRDefault="00342C3F" w:rsidP="00CD0816">
            <w:r w:rsidRPr="00334212">
              <w:t>99,23%</w:t>
            </w:r>
          </w:p>
        </w:tc>
      </w:tr>
      <w:tr w:rsidR="00342C3F" w:rsidRPr="00334212" w:rsidTr="00CD0816">
        <w:trPr>
          <w:trHeight w:val="78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6059</w:t>
            </w:r>
          </w:p>
        </w:tc>
        <w:tc>
          <w:tcPr>
            <w:tcW w:w="4078" w:type="dxa"/>
            <w:shd w:val="clear" w:color="auto" w:fill="auto"/>
            <w:vAlign w:val="center"/>
            <w:hideMark/>
          </w:tcPr>
          <w:p w:rsidR="00342C3F" w:rsidRPr="00334212" w:rsidRDefault="00342C3F" w:rsidP="00CD0816">
            <w:r w:rsidRPr="00334212">
              <w:t>Poprawa jakości środowiska miejskiego poprzez utworzenie w Gminie Stalowa Wola nowych terenów zielonych</w:t>
            </w:r>
          </w:p>
        </w:tc>
        <w:tc>
          <w:tcPr>
            <w:tcW w:w="1559" w:type="dxa"/>
            <w:shd w:val="clear" w:color="auto" w:fill="auto"/>
            <w:vAlign w:val="center"/>
            <w:hideMark/>
          </w:tcPr>
          <w:p w:rsidR="00342C3F" w:rsidRPr="00334212" w:rsidRDefault="00342C3F" w:rsidP="00CD0816">
            <w:r w:rsidRPr="00334212">
              <w:t>499 082,89</w:t>
            </w:r>
          </w:p>
        </w:tc>
        <w:tc>
          <w:tcPr>
            <w:tcW w:w="1559" w:type="dxa"/>
            <w:shd w:val="clear" w:color="auto" w:fill="auto"/>
            <w:vAlign w:val="center"/>
            <w:hideMark/>
          </w:tcPr>
          <w:p w:rsidR="00342C3F" w:rsidRPr="00334212" w:rsidRDefault="00342C3F" w:rsidP="00CD0816">
            <w:r w:rsidRPr="00334212">
              <w:t>495 239,18</w:t>
            </w:r>
          </w:p>
        </w:tc>
        <w:tc>
          <w:tcPr>
            <w:tcW w:w="1205" w:type="dxa"/>
            <w:shd w:val="clear" w:color="auto" w:fill="auto"/>
            <w:vAlign w:val="center"/>
            <w:hideMark/>
          </w:tcPr>
          <w:p w:rsidR="00342C3F" w:rsidRPr="00334212" w:rsidRDefault="00342C3F" w:rsidP="00CD0816">
            <w:r w:rsidRPr="00334212">
              <w:t>99,23%</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495 239,18</w:t>
            </w:r>
          </w:p>
        </w:tc>
        <w:tc>
          <w:tcPr>
            <w:tcW w:w="1276" w:type="dxa"/>
            <w:shd w:val="clear" w:color="auto" w:fill="auto"/>
            <w:vAlign w:val="center"/>
            <w:hideMark/>
          </w:tcPr>
          <w:p w:rsidR="00342C3F" w:rsidRPr="00334212" w:rsidRDefault="00342C3F" w:rsidP="00CD0816">
            <w:r w:rsidRPr="00334212">
              <w:t>99,23%</w:t>
            </w:r>
          </w:p>
        </w:tc>
      </w:tr>
      <w:tr w:rsidR="00342C3F" w:rsidRPr="00334212" w:rsidTr="00CD0816">
        <w:trPr>
          <w:trHeight w:val="72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Przygotowanie projektów do zadań inwestycyjnych dofinansowanych ze źródeł zewnętrznych</w:t>
            </w:r>
          </w:p>
        </w:tc>
        <w:tc>
          <w:tcPr>
            <w:tcW w:w="1559" w:type="dxa"/>
            <w:shd w:val="clear" w:color="auto" w:fill="auto"/>
            <w:vAlign w:val="center"/>
            <w:hideMark/>
          </w:tcPr>
          <w:p w:rsidR="00342C3F" w:rsidRPr="00334212" w:rsidRDefault="00342C3F" w:rsidP="00CD0816">
            <w:r w:rsidRPr="00334212">
              <w:t>831 722,49</w:t>
            </w:r>
          </w:p>
        </w:tc>
        <w:tc>
          <w:tcPr>
            <w:tcW w:w="1559" w:type="dxa"/>
            <w:shd w:val="clear" w:color="auto" w:fill="auto"/>
            <w:vAlign w:val="center"/>
            <w:hideMark/>
          </w:tcPr>
          <w:p w:rsidR="00342C3F" w:rsidRPr="00334212" w:rsidRDefault="00342C3F" w:rsidP="00CD0816">
            <w:r w:rsidRPr="00334212">
              <w:t>408 458,00</w:t>
            </w:r>
          </w:p>
        </w:tc>
        <w:tc>
          <w:tcPr>
            <w:tcW w:w="1205" w:type="dxa"/>
            <w:shd w:val="clear" w:color="auto" w:fill="auto"/>
            <w:vAlign w:val="center"/>
            <w:hideMark/>
          </w:tcPr>
          <w:p w:rsidR="00342C3F" w:rsidRPr="00334212" w:rsidRDefault="00342C3F" w:rsidP="00CD0816">
            <w:r w:rsidRPr="00334212">
              <w:t>49,11%</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408 458,00</w:t>
            </w:r>
          </w:p>
        </w:tc>
        <w:tc>
          <w:tcPr>
            <w:tcW w:w="1276" w:type="dxa"/>
            <w:shd w:val="clear" w:color="auto" w:fill="auto"/>
            <w:vAlign w:val="center"/>
            <w:hideMark/>
          </w:tcPr>
          <w:p w:rsidR="00342C3F" w:rsidRPr="00334212" w:rsidRDefault="00342C3F" w:rsidP="00CD0816">
            <w:r w:rsidRPr="00334212">
              <w:t>49,11%</w:t>
            </w:r>
          </w:p>
        </w:tc>
      </w:tr>
      <w:tr w:rsidR="00342C3F" w:rsidRPr="00334212" w:rsidTr="00CD0816">
        <w:trPr>
          <w:trHeight w:val="60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Budowa zadaszonych wiat rowerowych przy UM i innych budynkach użyteczności publicznej w Stalowej Woli</w:t>
            </w:r>
          </w:p>
        </w:tc>
        <w:tc>
          <w:tcPr>
            <w:tcW w:w="1559" w:type="dxa"/>
            <w:shd w:val="clear" w:color="auto" w:fill="auto"/>
            <w:vAlign w:val="center"/>
            <w:hideMark/>
          </w:tcPr>
          <w:p w:rsidR="00342C3F" w:rsidRPr="00334212" w:rsidRDefault="00342C3F" w:rsidP="00CD0816">
            <w:r w:rsidRPr="00334212">
              <w:t>10 000,00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449"/>
        </w:trPr>
        <w:tc>
          <w:tcPr>
            <w:tcW w:w="851" w:type="dxa"/>
            <w:shd w:val="clear" w:color="auto" w:fill="auto"/>
            <w:noWrap/>
            <w:vAlign w:val="center"/>
            <w:hideMark/>
          </w:tcPr>
          <w:p w:rsidR="00342C3F" w:rsidRPr="00334212" w:rsidRDefault="00342C3F" w:rsidP="00CD0816">
            <w:r w:rsidRPr="00334212">
              <w:lastRenderedPageBreak/>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Wykonanie projektów technicznych dwóch slipów do spuszczania łodzi na rzece San</w:t>
            </w:r>
          </w:p>
        </w:tc>
        <w:tc>
          <w:tcPr>
            <w:tcW w:w="1559" w:type="dxa"/>
            <w:shd w:val="clear" w:color="auto" w:fill="auto"/>
            <w:vAlign w:val="center"/>
            <w:hideMark/>
          </w:tcPr>
          <w:p w:rsidR="00342C3F" w:rsidRPr="00334212" w:rsidRDefault="00342C3F" w:rsidP="00CD0816">
            <w:r w:rsidRPr="00334212">
              <w:t>30 750,00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30 750,00</w:t>
            </w:r>
          </w:p>
        </w:tc>
        <w:tc>
          <w:tcPr>
            <w:tcW w:w="1559" w:type="dxa"/>
            <w:shd w:val="clear" w:color="auto" w:fill="auto"/>
            <w:vAlign w:val="center"/>
            <w:hideMark/>
          </w:tcPr>
          <w:p w:rsidR="00342C3F" w:rsidRPr="00334212" w:rsidRDefault="00342C3F" w:rsidP="00CD0816">
            <w:r w:rsidRPr="00334212">
              <w:t>30 750,00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585"/>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Zagospodarowanie terenów przyblokowych przy ul. Staszica 7 oraz ul. Wolności 2</w:t>
            </w:r>
          </w:p>
        </w:tc>
        <w:tc>
          <w:tcPr>
            <w:tcW w:w="1559" w:type="dxa"/>
            <w:shd w:val="clear" w:color="auto" w:fill="auto"/>
            <w:vAlign w:val="center"/>
            <w:hideMark/>
          </w:tcPr>
          <w:p w:rsidR="00342C3F" w:rsidRPr="00334212" w:rsidRDefault="00342C3F" w:rsidP="00CD0816">
            <w:r w:rsidRPr="00334212">
              <w:t>55 350,00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690"/>
        </w:trPr>
        <w:tc>
          <w:tcPr>
            <w:tcW w:w="851" w:type="dxa"/>
            <w:shd w:val="clear" w:color="auto" w:fill="auto"/>
            <w:noWrap/>
            <w:vAlign w:val="center"/>
            <w:hideMark/>
          </w:tcPr>
          <w:p w:rsidR="00342C3F" w:rsidRPr="00334212" w:rsidRDefault="00342C3F" w:rsidP="00CD0816">
            <w:r w:rsidRPr="00334212">
              <w:t>900</w:t>
            </w:r>
          </w:p>
        </w:tc>
        <w:tc>
          <w:tcPr>
            <w:tcW w:w="992" w:type="dxa"/>
            <w:shd w:val="clear" w:color="auto" w:fill="auto"/>
            <w:noWrap/>
            <w:vAlign w:val="center"/>
            <w:hideMark/>
          </w:tcPr>
          <w:p w:rsidR="00342C3F" w:rsidRPr="00334212" w:rsidRDefault="00342C3F" w:rsidP="00CD0816">
            <w:r w:rsidRPr="00334212">
              <w:t>90095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Projekt zagospodarowania terenów przyblokowych przy ul. Popiełuszki 41 i ul. Ofiar Katynia 16-24</w:t>
            </w:r>
          </w:p>
        </w:tc>
        <w:tc>
          <w:tcPr>
            <w:tcW w:w="1559" w:type="dxa"/>
            <w:shd w:val="clear" w:color="auto" w:fill="auto"/>
            <w:vAlign w:val="center"/>
            <w:hideMark/>
          </w:tcPr>
          <w:p w:rsidR="00342C3F" w:rsidRPr="00334212" w:rsidRDefault="00342C3F" w:rsidP="00CD0816">
            <w:r w:rsidRPr="00334212">
              <w:t>92 250,00</w:t>
            </w:r>
          </w:p>
        </w:tc>
        <w:tc>
          <w:tcPr>
            <w:tcW w:w="1559" w:type="dxa"/>
            <w:shd w:val="clear" w:color="auto" w:fill="auto"/>
            <w:vAlign w:val="center"/>
            <w:hideMark/>
          </w:tcPr>
          <w:p w:rsidR="00342C3F" w:rsidRPr="00334212" w:rsidRDefault="00342C3F" w:rsidP="00CD0816">
            <w:r w:rsidRPr="00334212">
              <w:t>92 250,00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92 250,00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05"/>
        </w:trPr>
        <w:tc>
          <w:tcPr>
            <w:tcW w:w="851" w:type="dxa"/>
            <w:shd w:val="clear" w:color="000000" w:fill="FFCCCC"/>
            <w:noWrap/>
            <w:vAlign w:val="center"/>
            <w:hideMark/>
          </w:tcPr>
          <w:p w:rsidR="00342C3F" w:rsidRPr="00334212" w:rsidRDefault="00342C3F" w:rsidP="00CD0816">
            <w:r w:rsidRPr="00334212">
              <w:t>900</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15 352 397,03</w:t>
            </w:r>
          </w:p>
        </w:tc>
        <w:tc>
          <w:tcPr>
            <w:tcW w:w="1559" w:type="dxa"/>
            <w:shd w:val="clear" w:color="000000" w:fill="FFCCCC"/>
            <w:vAlign w:val="center"/>
            <w:hideMark/>
          </w:tcPr>
          <w:p w:rsidR="00342C3F" w:rsidRPr="00334212" w:rsidRDefault="00342C3F" w:rsidP="00CD0816">
            <w:r w:rsidRPr="00334212">
              <w:t>8 857 439,58</w:t>
            </w:r>
          </w:p>
        </w:tc>
        <w:tc>
          <w:tcPr>
            <w:tcW w:w="1205" w:type="dxa"/>
            <w:shd w:val="clear" w:color="000000" w:fill="FFCCCC"/>
            <w:vAlign w:val="center"/>
            <w:hideMark/>
          </w:tcPr>
          <w:p w:rsidR="00342C3F" w:rsidRPr="00334212" w:rsidRDefault="00342C3F" w:rsidP="00CD0816">
            <w:r w:rsidRPr="00334212">
              <w:t>57,69%</w:t>
            </w:r>
          </w:p>
        </w:tc>
        <w:tc>
          <w:tcPr>
            <w:tcW w:w="1347" w:type="dxa"/>
            <w:shd w:val="clear" w:color="000000" w:fill="FFCCCC"/>
            <w:vAlign w:val="center"/>
            <w:hideMark/>
          </w:tcPr>
          <w:p w:rsidR="00342C3F" w:rsidRPr="00334212" w:rsidRDefault="00342C3F" w:rsidP="00CD0816">
            <w:r w:rsidRPr="00334212">
              <w:t>276 142,18</w:t>
            </w:r>
          </w:p>
        </w:tc>
        <w:tc>
          <w:tcPr>
            <w:tcW w:w="1559" w:type="dxa"/>
            <w:shd w:val="clear" w:color="000000" w:fill="FFCCCC"/>
            <w:vAlign w:val="center"/>
            <w:hideMark/>
          </w:tcPr>
          <w:p w:rsidR="00342C3F" w:rsidRPr="00334212" w:rsidRDefault="00342C3F" w:rsidP="00CD0816">
            <w:r w:rsidRPr="00334212">
              <w:t>9 133 581,76</w:t>
            </w:r>
          </w:p>
        </w:tc>
        <w:tc>
          <w:tcPr>
            <w:tcW w:w="1276" w:type="dxa"/>
            <w:shd w:val="clear" w:color="000000" w:fill="FFCCCC"/>
            <w:vAlign w:val="center"/>
            <w:hideMark/>
          </w:tcPr>
          <w:p w:rsidR="00342C3F" w:rsidRPr="00334212" w:rsidRDefault="00342C3F" w:rsidP="00CD0816">
            <w:r w:rsidRPr="00334212">
              <w:t>59,49%</w:t>
            </w:r>
          </w:p>
        </w:tc>
      </w:tr>
      <w:tr w:rsidR="00342C3F" w:rsidRPr="00334212" w:rsidTr="00CD0816">
        <w:trPr>
          <w:trHeight w:val="525"/>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92118</w:t>
            </w:r>
          </w:p>
        </w:tc>
        <w:tc>
          <w:tcPr>
            <w:tcW w:w="742" w:type="dxa"/>
            <w:shd w:val="clear" w:color="auto" w:fill="auto"/>
            <w:noWrap/>
            <w:vAlign w:val="center"/>
            <w:hideMark/>
          </w:tcPr>
          <w:p w:rsidR="00342C3F" w:rsidRPr="00334212" w:rsidRDefault="00342C3F" w:rsidP="00CD0816">
            <w:r w:rsidRPr="00334212">
              <w:t>6220</w:t>
            </w:r>
          </w:p>
        </w:tc>
        <w:tc>
          <w:tcPr>
            <w:tcW w:w="4078" w:type="dxa"/>
            <w:shd w:val="clear" w:color="auto" w:fill="auto"/>
            <w:vAlign w:val="center"/>
            <w:hideMark/>
          </w:tcPr>
          <w:p w:rsidR="00342C3F" w:rsidRPr="00334212" w:rsidRDefault="00342C3F" w:rsidP="00CD0816">
            <w:r w:rsidRPr="00334212">
              <w:t>Dotacja celowa dla Muzeum Regionalnego "Zakup zabytków"</w:t>
            </w:r>
          </w:p>
        </w:tc>
        <w:tc>
          <w:tcPr>
            <w:tcW w:w="1559" w:type="dxa"/>
            <w:shd w:val="clear" w:color="auto" w:fill="auto"/>
            <w:vAlign w:val="center"/>
            <w:hideMark/>
          </w:tcPr>
          <w:p w:rsidR="00342C3F" w:rsidRPr="00334212" w:rsidRDefault="00342C3F" w:rsidP="00CD0816">
            <w:r w:rsidRPr="00334212">
              <w:t>40 000,00</w:t>
            </w:r>
          </w:p>
        </w:tc>
        <w:tc>
          <w:tcPr>
            <w:tcW w:w="1559" w:type="dxa"/>
            <w:shd w:val="clear" w:color="auto" w:fill="auto"/>
            <w:vAlign w:val="center"/>
            <w:hideMark/>
          </w:tcPr>
          <w:p w:rsidR="00342C3F" w:rsidRPr="00334212" w:rsidRDefault="00342C3F" w:rsidP="00CD0816">
            <w:r w:rsidRPr="00334212">
              <w:t>40 000,00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40 000,00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856"/>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92118</w:t>
            </w:r>
          </w:p>
        </w:tc>
        <w:tc>
          <w:tcPr>
            <w:tcW w:w="742" w:type="dxa"/>
            <w:shd w:val="clear" w:color="auto" w:fill="auto"/>
            <w:noWrap/>
            <w:vAlign w:val="center"/>
            <w:hideMark/>
          </w:tcPr>
          <w:p w:rsidR="00342C3F" w:rsidRPr="00334212" w:rsidRDefault="00342C3F" w:rsidP="00CD0816">
            <w:r w:rsidRPr="00334212">
              <w:t>6220</w:t>
            </w:r>
          </w:p>
        </w:tc>
        <w:tc>
          <w:tcPr>
            <w:tcW w:w="4078" w:type="dxa"/>
            <w:shd w:val="clear" w:color="auto" w:fill="auto"/>
            <w:vAlign w:val="center"/>
            <w:hideMark/>
          </w:tcPr>
          <w:p w:rsidR="00342C3F" w:rsidRPr="00334212" w:rsidRDefault="00342C3F" w:rsidP="00CD0816">
            <w:r w:rsidRPr="00334212">
              <w:t>Dotacja celowa dla Muzeum Regionalnego "Rewaloryzacja modernistycznych warsztatów szkolnych w Stalowej Woli na potrzeby Muzeum COP""</w:t>
            </w:r>
          </w:p>
        </w:tc>
        <w:tc>
          <w:tcPr>
            <w:tcW w:w="1559" w:type="dxa"/>
            <w:shd w:val="clear" w:color="auto" w:fill="auto"/>
            <w:vAlign w:val="center"/>
            <w:hideMark/>
          </w:tcPr>
          <w:p w:rsidR="00342C3F" w:rsidRPr="00334212" w:rsidRDefault="00342C3F" w:rsidP="00CD0816">
            <w:r w:rsidRPr="00334212">
              <w:t>621 483,39</w:t>
            </w:r>
          </w:p>
        </w:tc>
        <w:tc>
          <w:tcPr>
            <w:tcW w:w="1559" w:type="dxa"/>
            <w:shd w:val="clear" w:color="auto" w:fill="auto"/>
            <w:vAlign w:val="center"/>
            <w:hideMark/>
          </w:tcPr>
          <w:p w:rsidR="00342C3F" w:rsidRPr="00334212" w:rsidRDefault="00342C3F" w:rsidP="00CD0816">
            <w:r w:rsidRPr="00334212">
              <w:t>621 483,39</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621 483,39</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302"/>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92120</w:t>
            </w:r>
          </w:p>
        </w:tc>
        <w:tc>
          <w:tcPr>
            <w:tcW w:w="742" w:type="dxa"/>
            <w:shd w:val="clear" w:color="auto" w:fill="auto"/>
            <w:noWrap/>
            <w:vAlign w:val="center"/>
            <w:hideMark/>
          </w:tcPr>
          <w:p w:rsidR="00342C3F" w:rsidRPr="00334212" w:rsidRDefault="00342C3F" w:rsidP="00CD0816">
            <w:r w:rsidRPr="00334212">
              <w:t>6570</w:t>
            </w:r>
          </w:p>
        </w:tc>
        <w:tc>
          <w:tcPr>
            <w:tcW w:w="4078" w:type="dxa"/>
            <w:shd w:val="clear" w:color="auto" w:fill="auto"/>
            <w:vAlign w:val="center"/>
            <w:hideMark/>
          </w:tcPr>
          <w:p w:rsidR="00342C3F" w:rsidRPr="00334212" w:rsidRDefault="00342C3F" w:rsidP="00CD0816">
            <w:r w:rsidRPr="00334212">
              <w:t>Dotacje celowe dot. obiektów zabytkowych</w:t>
            </w:r>
          </w:p>
        </w:tc>
        <w:tc>
          <w:tcPr>
            <w:tcW w:w="1559" w:type="dxa"/>
            <w:shd w:val="clear" w:color="auto" w:fill="auto"/>
            <w:vAlign w:val="center"/>
            <w:hideMark/>
          </w:tcPr>
          <w:p w:rsidR="00342C3F" w:rsidRPr="00334212" w:rsidRDefault="00342C3F" w:rsidP="00CD0816">
            <w:r w:rsidRPr="00334212">
              <w:t>51 800,00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0,00</w:t>
            </w:r>
          </w:p>
        </w:tc>
        <w:tc>
          <w:tcPr>
            <w:tcW w:w="1276" w:type="dxa"/>
            <w:shd w:val="clear" w:color="auto" w:fill="auto"/>
            <w:vAlign w:val="center"/>
            <w:hideMark/>
          </w:tcPr>
          <w:p w:rsidR="00342C3F" w:rsidRPr="00334212" w:rsidRDefault="00342C3F" w:rsidP="00CD0816">
            <w:r w:rsidRPr="00334212">
              <w:t>0,00%</w:t>
            </w:r>
          </w:p>
        </w:tc>
      </w:tr>
      <w:tr w:rsidR="00342C3F" w:rsidRPr="00334212" w:rsidTr="00CD0816">
        <w:trPr>
          <w:trHeight w:val="846"/>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92120</w:t>
            </w:r>
          </w:p>
        </w:tc>
        <w:tc>
          <w:tcPr>
            <w:tcW w:w="742" w:type="dxa"/>
            <w:shd w:val="clear" w:color="auto" w:fill="auto"/>
            <w:noWrap/>
            <w:vAlign w:val="center"/>
            <w:hideMark/>
          </w:tcPr>
          <w:p w:rsidR="00342C3F" w:rsidRPr="00334212" w:rsidRDefault="00342C3F" w:rsidP="00CD0816">
            <w:r w:rsidRPr="00334212">
              <w:t>6570</w:t>
            </w:r>
          </w:p>
        </w:tc>
        <w:tc>
          <w:tcPr>
            <w:tcW w:w="4078" w:type="dxa"/>
            <w:shd w:val="clear" w:color="auto" w:fill="auto"/>
            <w:hideMark/>
          </w:tcPr>
          <w:p w:rsidR="00342C3F" w:rsidRPr="00334212" w:rsidRDefault="00342C3F" w:rsidP="00CD0816">
            <w:r w:rsidRPr="00334212">
              <w:t>Dofinansowanie prac konserwatorskich przy nagrobkach zlokalizowanych na terenie Cmentarza Parafialnego przy ul. Klasztornej w Stalowej Woli” dla Fundacji „Przywróćmy Pamięć”</w:t>
            </w:r>
          </w:p>
        </w:tc>
        <w:tc>
          <w:tcPr>
            <w:tcW w:w="1559" w:type="dxa"/>
            <w:shd w:val="clear" w:color="auto" w:fill="auto"/>
            <w:vAlign w:val="center"/>
            <w:hideMark/>
          </w:tcPr>
          <w:p w:rsidR="00342C3F" w:rsidRPr="00334212" w:rsidRDefault="00342C3F" w:rsidP="00CD0816">
            <w:r w:rsidRPr="00334212">
              <w:t>23 200,00</w:t>
            </w:r>
          </w:p>
        </w:tc>
        <w:tc>
          <w:tcPr>
            <w:tcW w:w="1559" w:type="dxa"/>
            <w:shd w:val="clear" w:color="auto" w:fill="auto"/>
            <w:vAlign w:val="center"/>
            <w:hideMark/>
          </w:tcPr>
          <w:p w:rsidR="00342C3F" w:rsidRPr="00334212" w:rsidRDefault="00342C3F" w:rsidP="00CD0816">
            <w:r w:rsidRPr="00334212">
              <w:t>23 200,00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23 200,00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1545"/>
        </w:trPr>
        <w:tc>
          <w:tcPr>
            <w:tcW w:w="851" w:type="dxa"/>
            <w:shd w:val="clear" w:color="auto" w:fill="auto"/>
            <w:noWrap/>
            <w:vAlign w:val="center"/>
            <w:hideMark/>
          </w:tcPr>
          <w:p w:rsidR="00342C3F" w:rsidRPr="00334212" w:rsidRDefault="00342C3F" w:rsidP="00CD0816">
            <w:r w:rsidRPr="00334212">
              <w:lastRenderedPageBreak/>
              <w:t>921</w:t>
            </w:r>
          </w:p>
        </w:tc>
        <w:tc>
          <w:tcPr>
            <w:tcW w:w="992" w:type="dxa"/>
            <w:shd w:val="clear" w:color="auto" w:fill="auto"/>
            <w:noWrap/>
            <w:vAlign w:val="center"/>
            <w:hideMark/>
          </w:tcPr>
          <w:p w:rsidR="00342C3F" w:rsidRPr="00334212" w:rsidRDefault="00342C3F" w:rsidP="00CD0816">
            <w:r w:rsidRPr="00334212">
              <w:t>92120</w:t>
            </w:r>
          </w:p>
        </w:tc>
        <w:tc>
          <w:tcPr>
            <w:tcW w:w="742" w:type="dxa"/>
            <w:shd w:val="clear" w:color="auto" w:fill="auto"/>
            <w:noWrap/>
            <w:vAlign w:val="center"/>
            <w:hideMark/>
          </w:tcPr>
          <w:p w:rsidR="00342C3F" w:rsidRPr="00334212" w:rsidRDefault="00342C3F" w:rsidP="00CD0816">
            <w:r w:rsidRPr="00334212">
              <w:t>6570</w:t>
            </w:r>
          </w:p>
        </w:tc>
        <w:tc>
          <w:tcPr>
            <w:tcW w:w="4078" w:type="dxa"/>
            <w:shd w:val="clear" w:color="auto" w:fill="auto"/>
            <w:hideMark/>
          </w:tcPr>
          <w:p w:rsidR="00342C3F" w:rsidRPr="00334212" w:rsidRDefault="00342C3F" w:rsidP="00CD0816">
            <w:r w:rsidRPr="00334212">
              <w:t xml:space="preserve">Dofinansowanie prac konserwatorskich przy polichromii na ścianach i sklepieniu północnego (prawego) skrzydła transeptu oraz chóru w Kościele pw. Matki Bożej Szkaplerznej w Stalowej Woli przy ul. Ściegiennego” dla Parafii Rzymskokatolickiej pw. Matki Bożej Szkaplerznej w Stalowej Woli </w:t>
            </w:r>
          </w:p>
        </w:tc>
        <w:tc>
          <w:tcPr>
            <w:tcW w:w="1559" w:type="dxa"/>
            <w:shd w:val="clear" w:color="auto" w:fill="auto"/>
            <w:vAlign w:val="center"/>
            <w:hideMark/>
          </w:tcPr>
          <w:p w:rsidR="00342C3F" w:rsidRPr="00334212" w:rsidRDefault="00342C3F" w:rsidP="00CD0816">
            <w:r w:rsidRPr="00334212">
              <w:t>75 000,00</w:t>
            </w:r>
          </w:p>
        </w:tc>
        <w:tc>
          <w:tcPr>
            <w:tcW w:w="1559" w:type="dxa"/>
            <w:shd w:val="clear" w:color="auto" w:fill="auto"/>
            <w:vAlign w:val="center"/>
            <w:hideMark/>
          </w:tcPr>
          <w:p w:rsidR="00342C3F" w:rsidRPr="00334212" w:rsidRDefault="00342C3F" w:rsidP="00CD0816">
            <w:r w:rsidRPr="00334212">
              <w:t>75 000,00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75 000,00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870"/>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Przebudowa i wykonanie prac konserwatorskich </w:t>
            </w:r>
          </w:p>
          <w:p w:rsidR="00342C3F" w:rsidRPr="00334212" w:rsidRDefault="00342C3F" w:rsidP="00CD0816">
            <w:r w:rsidRPr="00334212">
              <w:t>w Miejskim Domu Kultury w Stalowej Woli celem efektywnego wykorzystania dziedzictwa kulturowego</w:t>
            </w:r>
          </w:p>
        </w:tc>
        <w:tc>
          <w:tcPr>
            <w:tcW w:w="1559" w:type="dxa"/>
            <w:shd w:val="clear" w:color="auto" w:fill="auto"/>
            <w:vAlign w:val="center"/>
            <w:hideMark/>
          </w:tcPr>
          <w:p w:rsidR="00342C3F" w:rsidRPr="00334212" w:rsidRDefault="00342C3F" w:rsidP="00CD0816">
            <w:r w:rsidRPr="00334212">
              <w:t>2 485 571,82</w:t>
            </w:r>
          </w:p>
        </w:tc>
        <w:tc>
          <w:tcPr>
            <w:tcW w:w="1559" w:type="dxa"/>
            <w:shd w:val="clear" w:color="auto" w:fill="auto"/>
            <w:vAlign w:val="center"/>
            <w:hideMark/>
          </w:tcPr>
          <w:p w:rsidR="00342C3F" w:rsidRPr="00334212" w:rsidRDefault="00342C3F" w:rsidP="00CD0816">
            <w:r w:rsidRPr="00334212">
              <w:t>2 278 571,82</w:t>
            </w:r>
          </w:p>
        </w:tc>
        <w:tc>
          <w:tcPr>
            <w:tcW w:w="1205" w:type="dxa"/>
            <w:shd w:val="clear" w:color="auto" w:fill="auto"/>
            <w:vAlign w:val="center"/>
            <w:hideMark/>
          </w:tcPr>
          <w:p w:rsidR="00342C3F" w:rsidRPr="00334212" w:rsidRDefault="00342C3F" w:rsidP="00CD0816">
            <w:r w:rsidRPr="00334212">
              <w:t>91,67%</w:t>
            </w:r>
          </w:p>
        </w:tc>
        <w:tc>
          <w:tcPr>
            <w:tcW w:w="1347" w:type="dxa"/>
            <w:shd w:val="clear" w:color="auto" w:fill="auto"/>
            <w:vAlign w:val="center"/>
            <w:hideMark/>
          </w:tcPr>
          <w:p w:rsidR="00342C3F" w:rsidRPr="00334212" w:rsidRDefault="00342C3F" w:rsidP="00CD0816">
            <w:r w:rsidRPr="00334212">
              <w:t>80 500,00</w:t>
            </w:r>
          </w:p>
        </w:tc>
        <w:tc>
          <w:tcPr>
            <w:tcW w:w="1559" w:type="dxa"/>
            <w:shd w:val="clear" w:color="auto" w:fill="auto"/>
            <w:vAlign w:val="center"/>
            <w:hideMark/>
          </w:tcPr>
          <w:p w:rsidR="00342C3F" w:rsidRPr="00334212" w:rsidRDefault="00342C3F" w:rsidP="00CD0816">
            <w:r w:rsidRPr="00334212">
              <w:t>2 359 071,82</w:t>
            </w:r>
          </w:p>
        </w:tc>
        <w:tc>
          <w:tcPr>
            <w:tcW w:w="1276" w:type="dxa"/>
            <w:shd w:val="clear" w:color="auto" w:fill="auto"/>
            <w:vAlign w:val="center"/>
            <w:hideMark/>
          </w:tcPr>
          <w:p w:rsidR="00342C3F" w:rsidRPr="00334212" w:rsidRDefault="00342C3F" w:rsidP="00CD0816">
            <w:r w:rsidRPr="00334212">
              <w:t>94,91%</w:t>
            </w:r>
          </w:p>
        </w:tc>
      </w:tr>
      <w:tr w:rsidR="00342C3F" w:rsidRPr="00334212" w:rsidTr="00CD0816">
        <w:trPr>
          <w:trHeight w:val="870"/>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92195</w:t>
            </w:r>
          </w:p>
        </w:tc>
        <w:tc>
          <w:tcPr>
            <w:tcW w:w="742" w:type="dxa"/>
            <w:shd w:val="clear" w:color="auto" w:fill="auto"/>
            <w:noWrap/>
            <w:vAlign w:val="center"/>
            <w:hideMark/>
          </w:tcPr>
          <w:p w:rsidR="00342C3F" w:rsidRPr="00334212" w:rsidRDefault="00342C3F" w:rsidP="00CD0816">
            <w:r w:rsidRPr="00334212">
              <w:t>6056</w:t>
            </w:r>
          </w:p>
        </w:tc>
        <w:tc>
          <w:tcPr>
            <w:tcW w:w="4078" w:type="dxa"/>
            <w:shd w:val="clear" w:color="auto" w:fill="auto"/>
            <w:vAlign w:val="center"/>
            <w:hideMark/>
          </w:tcPr>
          <w:p w:rsidR="00342C3F" w:rsidRPr="00334212" w:rsidRDefault="00342C3F" w:rsidP="00CD0816">
            <w:r w:rsidRPr="00334212">
              <w:t xml:space="preserve">Przebudowa i wykonanie prac konserwatorskich </w:t>
            </w:r>
          </w:p>
          <w:p w:rsidR="00342C3F" w:rsidRPr="00334212" w:rsidRDefault="00342C3F" w:rsidP="00CD0816">
            <w:r w:rsidRPr="00334212">
              <w:t>w Miejskim Domu Kultury w Stalowej Woli celem efektywnego wykorzystania dziedzictwa kulturowego</w:t>
            </w:r>
          </w:p>
        </w:tc>
        <w:tc>
          <w:tcPr>
            <w:tcW w:w="1559" w:type="dxa"/>
            <w:shd w:val="clear" w:color="auto" w:fill="auto"/>
            <w:vAlign w:val="center"/>
            <w:hideMark/>
          </w:tcPr>
          <w:p w:rsidR="00342C3F" w:rsidRPr="00334212" w:rsidRDefault="00342C3F" w:rsidP="00CD0816">
            <w:r w:rsidRPr="00334212">
              <w:t>825 558,94</w:t>
            </w:r>
          </w:p>
        </w:tc>
        <w:tc>
          <w:tcPr>
            <w:tcW w:w="1559" w:type="dxa"/>
            <w:shd w:val="clear" w:color="auto" w:fill="auto"/>
            <w:vAlign w:val="center"/>
            <w:hideMark/>
          </w:tcPr>
          <w:p w:rsidR="00342C3F" w:rsidRPr="00334212" w:rsidRDefault="00342C3F" w:rsidP="00CD0816">
            <w:r w:rsidRPr="00334212">
              <w:t>710 808,94</w:t>
            </w:r>
          </w:p>
        </w:tc>
        <w:tc>
          <w:tcPr>
            <w:tcW w:w="1205" w:type="dxa"/>
            <w:shd w:val="clear" w:color="auto" w:fill="auto"/>
            <w:vAlign w:val="center"/>
            <w:hideMark/>
          </w:tcPr>
          <w:p w:rsidR="00342C3F" w:rsidRPr="00334212" w:rsidRDefault="00342C3F" w:rsidP="00CD0816">
            <w:r w:rsidRPr="00334212">
              <w:t>86,10%</w:t>
            </w:r>
          </w:p>
        </w:tc>
        <w:tc>
          <w:tcPr>
            <w:tcW w:w="1347" w:type="dxa"/>
            <w:shd w:val="clear" w:color="auto" w:fill="auto"/>
            <w:vAlign w:val="center"/>
            <w:hideMark/>
          </w:tcPr>
          <w:p w:rsidR="00342C3F" w:rsidRPr="00334212" w:rsidRDefault="00342C3F" w:rsidP="00CD0816">
            <w:r w:rsidRPr="00334212">
              <w:t>44 625,00</w:t>
            </w:r>
          </w:p>
        </w:tc>
        <w:tc>
          <w:tcPr>
            <w:tcW w:w="1559" w:type="dxa"/>
            <w:shd w:val="clear" w:color="auto" w:fill="auto"/>
            <w:vAlign w:val="center"/>
            <w:hideMark/>
          </w:tcPr>
          <w:p w:rsidR="00342C3F" w:rsidRPr="00334212" w:rsidRDefault="00342C3F" w:rsidP="00CD0816">
            <w:r w:rsidRPr="00334212">
              <w:t>755 433,94</w:t>
            </w:r>
          </w:p>
        </w:tc>
        <w:tc>
          <w:tcPr>
            <w:tcW w:w="1276" w:type="dxa"/>
            <w:shd w:val="clear" w:color="auto" w:fill="auto"/>
            <w:vAlign w:val="center"/>
            <w:hideMark/>
          </w:tcPr>
          <w:p w:rsidR="00342C3F" w:rsidRPr="00334212" w:rsidRDefault="00342C3F" w:rsidP="00CD0816">
            <w:r w:rsidRPr="00334212">
              <w:t>91,51%</w:t>
            </w:r>
          </w:p>
        </w:tc>
      </w:tr>
      <w:tr w:rsidR="00342C3F" w:rsidRPr="00334212" w:rsidTr="00CD0816">
        <w:trPr>
          <w:trHeight w:val="870"/>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92195</w:t>
            </w:r>
          </w:p>
        </w:tc>
        <w:tc>
          <w:tcPr>
            <w:tcW w:w="742" w:type="dxa"/>
            <w:shd w:val="clear" w:color="auto" w:fill="auto"/>
            <w:noWrap/>
            <w:vAlign w:val="center"/>
            <w:hideMark/>
          </w:tcPr>
          <w:p w:rsidR="00342C3F" w:rsidRPr="00334212" w:rsidRDefault="00342C3F" w:rsidP="00CD0816">
            <w:r w:rsidRPr="00334212">
              <w:t>6057</w:t>
            </w:r>
          </w:p>
        </w:tc>
        <w:tc>
          <w:tcPr>
            <w:tcW w:w="4078" w:type="dxa"/>
            <w:shd w:val="clear" w:color="auto" w:fill="auto"/>
            <w:vAlign w:val="center"/>
            <w:hideMark/>
          </w:tcPr>
          <w:p w:rsidR="00342C3F" w:rsidRPr="00334212" w:rsidRDefault="00342C3F" w:rsidP="00CD0816">
            <w:r w:rsidRPr="00334212">
              <w:t xml:space="preserve">Przebudowa i wykonanie prac konserwatorskich </w:t>
            </w:r>
          </w:p>
          <w:p w:rsidR="00342C3F" w:rsidRPr="00334212" w:rsidRDefault="00342C3F" w:rsidP="00CD0816">
            <w:r w:rsidRPr="00334212">
              <w:t>w Miejskim Domu Kultury w Stalowej Woli celem efektywnego wykorzystania dziedzictwa kulturowego</w:t>
            </w:r>
          </w:p>
        </w:tc>
        <w:tc>
          <w:tcPr>
            <w:tcW w:w="1559" w:type="dxa"/>
            <w:shd w:val="clear" w:color="auto" w:fill="auto"/>
            <w:vAlign w:val="center"/>
            <w:hideMark/>
          </w:tcPr>
          <w:p w:rsidR="00342C3F" w:rsidRPr="00334212" w:rsidRDefault="00342C3F" w:rsidP="00CD0816">
            <w:r w:rsidRPr="00334212">
              <w:t>4 678 167,32</w:t>
            </w:r>
          </w:p>
        </w:tc>
        <w:tc>
          <w:tcPr>
            <w:tcW w:w="1559" w:type="dxa"/>
            <w:shd w:val="clear" w:color="auto" w:fill="auto"/>
            <w:vAlign w:val="center"/>
            <w:hideMark/>
          </w:tcPr>
          <w:p w:rsidR="00342C3F" w:rsidRPr="00334212" w:rsidRDefault="00342C3F" w:rsidP="00CD0816">
            <w:r w:rsidRPr="00334212">
              <w:t>4 027 917,32</w:t>
            </w:r>
          </w:p>
        </w:tc>
        <w:tc>
          <w:tcPr>
            <w:tcW w:w="1205" w:type="dxa"/>
            <w:shd w:val="clear" w:color="auto" w:fill="auto"/>
            <w:vAlign w:val="center"/>
            <w:hideMark/>
          </w:tcPr>
          <w:p w:rsidR="00342C3F" w:rsidRPr="00334212" w:rsidRDefault="00342C3F" w:rsidP="00CD0816">
            <w:r w:rsidRPr="00334212">
              <w:t>86,10%</w:t>
            </w:r>
          </w:p>
        </w:tc>
        <w:tc>
          <w:tcPr>
            <w:tcW w:w="1347" w:type="dxa"/>
            <w:shd w:val="clear" w:color="auto" w:fill="auto"/>
            <w:vAlign w:val="center"/>
            <w:hideMark/>
          </w:tcPr>
          <w:p w:rsidR="00342C3F" w:rsidRPr="00334212" w:rsidRDefault="00342C3F" w:rsidP="00CD0816">
            <w:r w:rsidRPr="00334212">
              <w:t>252 875,00</w:t>
            </w:r>
          </w:p>
        </w:tc>
        <w:tc>
          <w:tcPr>
            <w:tcW w:w="1559" w:type="dxa"/>
            <w:shd w:val="clear" w:color="auto" w:fill="auto"/>
            <w:vAlign w:val="center"/>
            <w:hideMark/>
          </w:tcPr>
          <w:p w:rsidR="00342C3F" w:rsidRPr="00334212" w:rsidRDefault="00342C3F" w:rsidP="00CD0816">
            <w:r w:rsidRPr="00334212">
              <w:t>4 280 792,32</w:t>
            </w:r>
          </w:p>
        </w:tc>
        <w:tc>
          <w:tcPr>
            <w:tcW w:w="1276" w:type="dxa"/>
            <w:shd w:val="clear" w:color="auto" w:fill="auto"/>
            <w:vAlign w:val="center"/>
            <w:hideMark/>
          </w:tcPr>
          <w:p w:rsidR="00342C3F" w:rsidRPr="00334212" w:rsidRDefault="00342C3F" w:rsidP="00CD0816">
            <w:r w:rsidRPr="00334212">
              <w:t>91,51%</w:t>
            </w:r>
          </w:p>
        </w:tc>
      </w:tr>
      <w:tr w:rsidR="00342C3F" w:rsidRPr="00334212" w:rsidTr="00CD0816">
        <w:trPr>
          <w:trHeight w:val="870"/>
        </w:trPr>
        <w:tc>
          <w:tcPr>
            <w:tcW w:w="851" w:type="dxa"/>
            <w:shd w:val="clear" w:color="auto" w:fill="auto"/>
            <w:noWrap/>
            <w:vAlign w:val="center"/>
            <w:hideMark/>
          </w:tcPr>
          <w:p w:rsidR="00342C3F" w:rsidRPr="00334212" w:rsidRDefault="00342C3F" w:rsidP="00CD0816">
            <w:r w:rsidRPr="00334212">
              <w:t>921</w:t>
            </w:r>
          </w:p>
        </w:tc>
        <w:tc>
          <w:tcPr>
            <w:tcW w:w="992" w:type="dxa"/>
            <w:shd w:val="clear" w:color="auto" w:fill="auto"/>
            <w:noWrap/>
            <w:vAlign w:val="center"/>
            <w:hideMark/>
          </w:tcPr>
          <w:p w:rsidR="00342C3F" w:rsidRPr="00334212" w:rsidRDefault="00342C3F" w:rsidP="00CD0816">
            <w:r w:rsidRPr="00334212">
              <w:t>92195</w:t>
            </w:r>
          </w:p>
        </w:tc>
        <w:tc>
          <w:tcPr>
            <w:tcW w:w="742" w:type="dxa"/>
            <w:shd w:val="clear" w:color="auto" w:fill="auto"/>
            <w:noWrap/>
            <w:vAlign w:val="center"/>
            <w:hideMark/>
          </w:tcPr>
          <w:p w:rsidR="00342C3F" w:rsidRPr="00334212" w:rsidRDefault="00342C3F" w:rsidP="00CD0816">
            <w:r w:rsidRPr="00334212">
              <w:t>6059</w:t>
            </w:r>
          </w:p>
        </w:tc>
        <w:tc>
          <w:tcPr>
            <w:tcW w:w="4078" w:type="dxa"/>
            <w:shd w:val="clear" w:color="auto" w:fill="auto"/>
            <w:vAlign w:val="center"/>
            <w:hideMark/>
          </w:tcPr>
          <w:p w:rsidR="00342C3F" w:rsidRPr="00334212" w:rsidRDefault="00342C3F" w:rsidP="00CD0816">
            <w:r w:rsidRPr="00334212">
              <w:t xml:space="preserve">Przebudowa i wykonanie prac konserwatorskich </w:t>
            </w:r>
          </w:p>
          <w:p w:rsidR="00342C3F" w:rsidRPr="00334212" w:rsidRDefault="00342C3F" w:rsidP="00CD0816">
            <w:r w:rsidRPr="00334212">
              <w:lastRenderedPageBreak/>
              <w:t>w Miejskim Domu Kultury w Stalowej Woli celem efektywnego wykorzystania dziedzictwa kulturowego</w:t>
            </w:r>
          </w:p>
        </w:tc>
        <w:tc>
          <w:tcPr>
            <w:tcW w:w="1559" w:type="dxa"/>
            <w:shd w:val="clear" w:color="auto" w:fill="auto"/>
            <w:vAlign w:val="center"/>
            <w:hideMark/>
          </w:tcPr>
          <w:p w:rsidR="00342C3F" w:rsidRPr="00334212" w:rsidRDefault="00342C3F" w:rsidP="00CD0816">
            <w:r w:rsidRPr="00334212">
              <w:lastRenderedPageBreak/>
              <w:t>971 245,80</w:t>
            </w:r>
          </w:p>
        </w:tc>
        <w:tc>
          <w:tcPr>
            <w:tcW w:w="1559" w:type="dxa"/>
            <w:shd w:val="clear" w:color="auto" w:fill="auto"/>
            <w:vAlign w:val="center"/>
            <w:hideMark/>
          </w:tcPr>
          <w:p w:rsidR="00342C3F" w:rsidRPr="00334212" w:rsidRDefault="00342C3F" w:rsidP="00CD0816">
            <w:r w:rsidRPr="00334212">
              <w:t>836 245,80</w:t>
            </w:r>
          </w:p>
        </w:tc>
        <w:tc>
          <w:tcPr>
            <w:tcW w:w="1205" w:type="dxa"/>
            <w:shd w:val="clear" w:color="auto" w:fill="auto"/>
            <w:vAlign w:val="center"/>
            <w:hideMark/>
          </w:tcPr>
          <w:p w:rsidR="00342C3F" w:rsidRPr="00334212" w:rsidRDefault="00342C3F" w:rsidP="00CD0816">
            <w:r w:rsidRPr="00334212">
              <w:t>86,10%</w:t>
            </w:r>
          </w:p>
        </w:tc>
        <w:tc>
          <w:tcPr>
            <w:tcW w:w="1347" w:type="dxa"/>
            <w:shd w:val="clear" w:color="auto" w:fill="auto"/>
            <w:vAlign w:val="center"/>
            <w:hideMark/>
          </w:tcPr>
          <w:p w:rsidR="00342C3F" w:rsidRPr="00334212" w:rsidRDefault="00342C3F" w:rsidP="00CD0816">
            <w:r w:rsidRPr="00334212">
              <w:t>52 500,00</w:t>
            </w:r>
          </w:p>
        </w:tc>
        <w:tc>
          <w:tcPr>
            <w:tcW w:w="1559" w:type="dxa"/>
            <w:shd w:val="clear" w:color="auto" w:fill="auto"/>
            <w:vAlign w:val="center"/>
            <w:hideMark/>
          </w:tcPr>
          <w:p w:rsidR="00342C3F" w:rsidRPr="00334212" w:rsidRDefault="00342C3F" w:rsidP="00CD0816">
            <w:r w:rsidRPr="00334212">
              <w:t>888 745,80</w:t>
            </w:r>
          </w:p>
        </w:tc>
        <w:tc>
          <w:tcPr>
            <w:tcW w:w="1276" w:type="dxa"/>
            <w:shd w:val="clear" w:color="auto" w:fill="auto"/>
            <w:vAlign w:val="center"/>
            <w:hideMark/>
          </w:tcPr>
          <w:p w:rsidR="00342C3F" w:rsidRPr="00334212" w:rsidRDefault="00342C3F" w:rsidP="00CD0816">
            <w:r w:rsidRPr="00334212">
              <w:t>91,51%</w:t>
            </w:r>
          </w:p>
        </w:tc>
      </w:tr>
      <w:tr w:rsidR="00342C3F" w:rsidRPr="00334212" w:rsidTr="00CD0816">
        <w:trPr>
          <w:trHeight w:val="435"/>
        </w:trPr>
        <w:tc>
          <w:tcPr>
            <w:tcW w:w="851" w:type="dxa"/>
            <w:shd w:val="clear" w:color="000000" w:fill="FFCCCC"/>
            <w:noWrap/>
            <w:vAlign w:val="center"/>
            <w:hideMark/>
          </w:tcPr>
          <w:p w:rsidR="00342C3F" w:rsidRPr="00334212" w:rsidRDefault="00342C3F" w:rsidP="00CD0816">
            <w:r w:rsidRPr="00334212">
              <w:t>921</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9 772 027,27</w:t>
            </w:r>
          </w:p>
        </w:tc>
        <w:tc>
          <w:tcPr>
            <w:tcW w:w="1559" w:type="dxa"/>
            <w:shd w:val="clear" w:color="000000" w:fill="FFCCCC"/>
            <w:vAlign w:val="center"/>
            <w:hideMark/>
          </w:tcPr>
          <w:p w:rsidR="00342C3F" w:rsidRPr="00334212" w:rsidRDefault="00342C3F" w:rsidP="00CD0816">
            <w:r w:rsidRPr="00334212">
              <w:t>8 613 227,27</w:t>
            </w:r>
          </w:p>
        </w:tc>
        <w:tc>
          <w:tcPr>
            <w:tcW w:w="1205" w:type="dxa"/>
            <w:shd w:val="clear" w:color="000000" w:fill="FFCCCC"/>
            <w:vAlign w:val="center"/>
            <w:hideMark/>
          </w:tcPr>
          <w:p w:rsidR="00342C3F" w:rsidRPr="00334212" w:rsidRDefault="00342C3F" w:rsidP="00CD0816">
            <w:r w:rsidRPr="00334212">
              <w:t>88,14%</w:t>
            </w:r>
          </w:p>
        </w:tc>
        <w:tc>
          <w:tcPr>
            <w:tcW w:w="1347" w:type="dxa"/>
            <w:shd w:val="clear" w:color="000000" w:fill="FFCCCC"/>
            <w:vAlign w:val="center"/>
            <w:hideMark/>
          </w:tcPr>
          <w:p w:rsidR="00342C3F" w:rsidRPr="00334212" w:rsidRDefault="00342C3F" w:rsidP="00CD0816">
            <w:r w:rsidRPr="00334212">
              <w:t>430 500,00</w:t>
            </w:r>
          </w:p>
        </w:tc>
        <w:tc>
          <w:tcPr>
            <w:tcW w:w="1559" w:type="dxa"/>
            <w:shd w:val="clear" w:color="000000" w:fill="FFCCCC"/>
            <w:vAlign w:val="center"/>
            <w:hideMark/>
          </w:tcPr>
          <w:p w:rsidR="00342C3F" w:rsidRPr="00334212" w:rsidRDefault="00342C3F" w:rsidP="00CD0816">
            <w:r w:rsidRPr="00334212">
              <w:t>9 043 727,27</w:t>
            </w:r>
          </w:p>
        </w:tc>
        <w:tc>
          <w:tcPr>
            <w:tcW w:w="1276" w:type="dxa"/>
            <w:shd w:val="clear" w:color="000000" w:fill="FFCCCC"/>
            <w:vAlign w:val="center"/>
            <w:hideMark/>
          </w:tcPr>
          <w:p w:rsidR="00342C3F" w:rsidRPr="00334212" w:rsidRDefault="00342C3F" w:rsidP="00CD0816">
            <w:r w:rsidRPr="00334212">
              <w:t>92,55%</w:t>
            </w:r>
          </w:p>
        </w:tc>
      </w:tr>
      <w:tr w:rsidR="00342C3F" w:rsidRPr="00334212" w:rsidTr="00CD0816">
        <w:trPr>
          <w:trHeight w:val="720"/>
        </w:trPr>
        <w:tc>
          <w:tcPr>
            <w:tcW w:w="851" w:type="dxa"/>
            <w:shd w:val="clear" w:color="auto" w:fill="auto"/>
            <w:noWrap/>
            <w:vAlign w:val="center"/>
            <w:hideMark/>
          </w:tcPr>
          <w:p w:rsidR="00342C3F" w:rsidRPr="00334212" w:rsidRDefault="00342C3F" w:rsidP="00CD0816">
            <w:r w:rsidRPr="00334212">
              <w:t>926</w:t>
            </w:r>
          </w:p>
        </w:tc>
        <w:tc>
          <w:tcPr>
            <w:tcW w:w="992" w:type="dxa"/>
            <w:shd w:val="clear" w:color="auto" w:fill="auto"/>
            <w:noWrap/>
            <w:vAlign w:val="center"/>
            <w:hideMark/>
          </w:tcPr>
          <w:p w:rsidR="00342C3F" w:rsidRPr="00334212" w:rsidRDefault="00342C3F" w:rsidP="00CD0816">
            <w:r w:rsidRPr="00334212">
              <w:t>92601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Koncepcja budowy Podkarpackiego Centrum Tenisa oraz rozbudowy Stadionu Lekkoatletycznego w Stalowej Woli</w:t>
            </w:r>
          </w:p>
        </w:tc>
        <w:tc>
          <w:tcPr>
            <w:tcW w:w="1559" w:type="dxa"/>
            <w:shd w:val="clear" w:color="auto" w:fill="auto"/>
            <w:vAlign w:val="center"/>
            <w:hideMark/>
          </w:tcPr>
          <w:p w:rsidR="00342C3F" w:rsidRPr="00334212" w:rsidRDefault="00342C3F" w:rsidP="00CD0816">
            <w:r w:rsidRPr="00334212">
              <w:t>50 000,00</w:t>
            </w:r>
          </w:p>
        </w:tc>
        <w:tc>
          <w:tcPr>
            <w:tcW w:w="1559" w:type="dxa"/>
            <w:shd w:val="clear" w:color="auto" w:fill="auto"/>
            <w:vAlign w:val="center"/>
            <w:hideMark/>
          </w:tcPr>
          <w:p w:rsidR="00342C3F" w:rsidRPr="00334212" w:rsidRDefault="00342C3F" w:rsidP="00CD0816">
            <w:r w:rsidRPr="00334212">
              <w:t>0,00</w:t>
            </w:r>
          </w:p>
        </w:tc>
        <w:tc>
          <w:tcPr>
            <w:tcW w:w="1205" w:type="dxa"/>
            <w:shd w:val="clear" w:color="auto" w:fill="auto"/>
            <w:vAlign w:val="center"/>
            <w:hideMark/>
          </w:tcPr>
          <w:p w:rsidR="00342C3F" w:rsidRPr="00334212" w:rsidRDefault="00342C3F" w:rsidP="00CD0816">
            <w:r w:rsidRPr="00334212">
              <w:t>0,00%</w:t>
            </w:r>
          </w:p>
        </w:tc>
        <w:tc>
          <w:tcPr>
            <w:tcW w:w="1347" w:type="dxa"/>
            <w:shd w:val="clear" w:color="auto" w:fill="auto"/>
            <w:vAlign w:val="center"/>
            <w:hideMark/>
          </w:tcPr>
          <w:p w:rsidR="00342C3F" w:rsidRPr="00334212" w:rsidRDefault="00342C3F" w:rsidP="00CD0816">
            <w:r w:rsidRPr="00334212">
              <w:t>46 000,00</w:t>
            </w:r>
          </w:p>
        </w:tc>
        <w:tc>
          <w:tcPr>
            <w:tcW w:w="1559" w:type="dxa"/>
            <w:shd w:val="clear" w:color="auto" w:fill="auto"/>
            <w:vAlign w:val="center"/>
            <w:hideMark/>
          </w:tcPr>
          <w:p w:rsidR="00342C3F" w:rsidRPr="00334212" w:rsidRDefault="00342C3F" w:rsidP="00CD0816">
            <w:r w:rsidRPr="00334212">
              <w:t>46 000,00</w:t>
            </w:r>
          </w:p>
        </w:tc>
        <w:tc>
          <w:tcPr>
            <w:tcW w:w="1276" w:type="dxa"/>
            <w:shd w:val="clear" w:color="auto" w:fill="auto"/>
            <w:vAlign w:val="center"/>
            <w:hideMark/>
          </w:tcPr>
          <w:p w:rsidR="00342C3F" w:rsidRPr="00334212" w:rsidRDefault="00342C3F" w:rsidP="00CD0816">
            <w:r w:rsidRPr="00334212">
              <w:t>92,00%</w:t>
            </w:r>
          </w:p>
        </w:tc>
      </w:tr>
      <w:tr w:rsidR="00342C3F" w:rsidRPr="00334212" w:rsidTr="00CD0816">
        <w:trPr>
          <w:trHeight w:val="838"/>
        </w:trPr>
        <w:tc>
          <w:tcPr>
            <w:tcW w:w="851" w:type="dxa"/>
            <w:shd w:val="clear" w:color="auto" w:fill="auto"/>
            <w:noWrap/>
            <w:vAlign w:val="center"/>
            <w:hideMark/>
          </w:tcPr>
          <w:p w:rsidR="00342C3F" w:rsidRPr="00334212" w:rsidRDefault="00342C3F" w:rsidP="00CD0816">
            <w:r w:rsidRPr="00334212">
              <w:t>926</w:t>
            </w:r>
          </w:p>
        </w:tc>
        <w:tc>
          <w:tcPr>
            <w:tcW w:w="992" w:type="dxa"/>
            <w:shd w:val="clear" w:color="auto" w:fill="auto"/>
            <w:noWrap/>
            <w:vAlign w:val="center"/>
            <w:hideMark/>
          </w:tcPr>
          <w:p w:rsidR="00342C3F" w:rsidRPr="00334212" w:rsidRDefault="00342C3F" w:rsidP="00CD0816">
            <w:r w:rsidRPr="00334212">
              <w:t>92601</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 xml:space="preserve">Projekt budowy sali gimnastycznej z zapleczem szatniowo-sanitarnym dla Publicznej Szkoły Podstawowej z Oddziałami Integracyjnymi Nr 7 </w:t>
            </w:r>
          </w:p>
          <w:p w:rsidR="00342C3F" w:rsidRPr="00334212" w:rsidRDefault="00342C3F" w:rsidP="00CD0816">
            <w:r w:rsidRPr="00334212">
              <w:t>w Stalowej Woli</w:t>
            </w:r>
          </w:p>
        </w:tc>
        <w:tc>
          <w:tcPr>
            <w:tcW w:w="1559" w:type="dxa"/>
            <w:shd w:val="clear" w:color="auto" w:fill="auto"/>
            <w:vAlign w:val="center"/>
            <w:hideMark/>
          </w:tcPr>
          <w:p w:rsidR="00342C3F" w:rsidRPr="00334212" w:rsidRDefault="00342C3F" w:rsidP="00CD0816">
            <w:r w:rsidRPr="00334212">
              <w:t>211 560,00</w:t>
            </w:r>
          </w:p>
        </w:tc>
        <w:tc>
          <w:tcPr>
            <w:tcW w:w="1559" w:type="dxa"/>
            <w:shd w:val="clear" w:color="auto" w:fill="auto"/>
            <w:vAlign w:val="center"/>
            <w:hideMark/>
          </w:tcPr>
          <w:p w:rsidR="00342C3F" w:rsidRPr="00334212" w:rsidRDefault="00342C3F" w:rsidP="00CD0816">
            <w:r w:rsidRPr="00334212">
              <w:t>63 468,00</w:t>
            </w:r>
          </w:p>
        </w:tc>
        <w:tc>
          <w:tcPr>
            <w:tcW w:w="1205" w:type="dxa"/>
            <w:shd w:val="clear" w:color="auto" w:fill="auto"/>
            <w:vAlign w:val="center"/>
            <w:hideMark/>
          </w:tcPr>
          <w:p w:rsidR="00342C3F" w:rsidRPr="00334212" w:rsidRDefault="00342C3F" w:rsidP="00CD0816">
            <w:r w:rsidRPr="00334212">
              <w:t>30,00%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63 468,00</w:t>
            </w:r>
          </w:p>
        </w:tc>
        <w:tc>
          <w:tcPr>
            <w:tcW w:w="1276" w:type="dxa"/>
            <w:shd w:val="clear" w:color="auto" w:fill="auto"/>
            <w:vAlign w:val="center"/>
            <w:hideMark/>
          </w:tcPr>
          <w:p w:rsidR="00342C3F" w:rsidRPr="00334212" w:rsidRDefault="00342C3F" w:rsidP="00CD0816">
            <w:r w:rsidRPr="00334212">
              <w:t>30,00%</w:t>
            </w:r>
          </w:p>
        </w:tc>
      </w:tr>
      <w:tr w:rsidR="00342C3F" w:rsidRPr="00334212" w:rsidTr="00CD0816">
        <w:trPr>
          <w:trHeight w:val="269"/>
        </w:trPr>
        <w:tc>
          <w:tcPr>
            <w:tcW w:w="851" w:type="dxa"/>
            <w:shd w:val="clear" w:color="auto" w:fill="auto"/>
            <w:noWrap/>
            <w:vAlign w:val="center"/>
            <w:hideMark/>
          </w:tcPr>
          <w:p w:rsidR="00342C3F" w:rsidRPr="00334212" w:rsidRDefault="00342C3F" w:rsidP="00CD0816">
            <w:r w:rsidRPr="00334212">
              <w:t>926</w:t>
            </w:r>
          </w:p>
        </w:tc>
        <w:tc>
          <w:tcPr>
            <w:tcW w:w="992" w:type="dxa"/>
            <w:shd w:val="clear" w:color="auto" w:fill="auto"/>
            <w:noWrap/>
            <w:vAlign w:val="center"/>
            <w:hideMark/>
          </w:tcPr>
          <w:p w:rsidR="00342C3F" w:rsidRPr="00334212" w:rsidRDefault="00342C3F" w:rsidP="00CD0816">
            <w:r w:rsidRPr="00334212">
              <w:t>92604</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Wykonanie ogrodzenia na stadionie LA</w:t>
            </w:r>
          </w:p>
        </w:tc>
        <w:tc>
          <w:tcPr>
            <w:tcW w:w="1559" w:type="dxa"/>
            <w:shd w:val="clear" w:color="auto" w:fill="auto"/>
            <w:vAlign w:val="center"/>
            <w:hideMark/>
          </w:tcPr>
          <w:p w:rsidR="00342C3F" w:rsidRPr="00334212" w:rsidRDefault="00342C3F" w:rsidP="00CD0816">
            <w:r w:rsidRPr="00334212">
              <w:t>132 357,30</w:t>
            </w:r>
          </w:p>
        </w:tc>
        <w:tc>
          <w:tcPr>
            <w:tcW w:w="1559" w:type="dxa"/>
            <w:shd w:val="clear" w:color="auto" w:fill="auto"/>
            <w:vAlign w:val="center"/>
            <w:hideMark/>
          </w:tcPr>
          <w:p w:rsidR="00342C3F" w:rsidRPr="00334212" w:rsidRDefault="00342C3F" w:rsidP="00CD0816">
            <w:r w:rsidRPr="00334212">
              <w:t>132 357,30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132 357,30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259"/>
        </w:trPr>
        <w:tc>
          <w:tcPr>
            <w:tcW w:w="851" w:type="dxa"/>
            <w:shd w:val="clear" w:color="auto" w:fill="auto"/>
            <w:noWrap/>
            <w:vAlign w:val="center"/>
            <w:hideMark/>
          </w:tcPr>
          <w:p w:rsidR="00342C3F" w:rsidRPr="00334212" w:rsidRDefault="00342C3F" w:rsidP="00CD0816">
            <w:r w:rsidRPr="00334212">
              <w:t>926</w:t>
            </w:r>
          </w:p>
        </w:tc>
        <w:tc>
          <w:tcPr>
            <w:tcW w:w="992" w:type="dxa"/>
            <w:shd w:val="clear" w:color="auto" w:fill="auto"/>
            <w:noWrap/>
            <w:vAlign w:val="center"/>
            <w:hideMark/>
          </w:tcPr>
          <w:p w:rsidR="00342C3F" w:rsidRPr="00334212" w:rsidRDefault="00342C3F" w:rsidP="00CD0816">
            <w:r w:rsidRPr="00334212">
              <w:t>92604</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Rozbudowa systemu ESOK</w:t>
            </w:r>
          </w:p>
        </w:tc>
        <w:tc>
          <w:tcPr>
            <w:tcW w:w="1559" w:type="dxa"/>
            <w:shd w:val="clear" w:color="auto" w:fill="auto"/>
            <w:vAlign w:val="center"/>
            <w:hideMark/>
          </w:tcPr>
          <w:p w:rsidR="00342C3F" w:rsidRPr="00334212" w:rsidRDefault="00342C3F" w:rsidP="00CD0816">
            <w:r w:rsidRPr="00334212">
              <w:t>56 580,00</w:t>
            </w:r>
          </w:p>
        </w:tc>
        <w:tc>
          <w:tcPr>
            <w:tcW w:w="1559" w:type="dxa"/>
            <w:shd w:val="clear" w:color="auto" w:fill="auto"/>
            <w:vAlign w:val="center"/>
            <w:hideMark/>
          </w:tcPr>
          <w:p w:rsidR="00342C3F" w:rsidRPr="00334212" w:rsidRDefault="00342C3F" w:rsidP="00CD0816">
            <w:r w:rsidRPr="00334212">
              <w:t>56 580,00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56 580,00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18"/>
        </w:trPr>
        <w:tc>
          <w:tcPr>
            <w:tcW w:w="851" w:type="dxa"/>
            <w:shd w:val="clear" w:color="auto" w:fill="auto"/>
            <w:noWrap/>
            <w:vAlign w:val="center"/>
            <w:hideMark/>
          </w:tcPr>
          <w:p w:rsidR="00342C3F" w:rsidRPr="00334212" w:rsidRDefault="00342C3F" w:rsidP="00CD0816">
            <w:r w:rsidRPr="00334212">
              <w:t>926</w:t>
            </w:r>
          </w:p>
        </w:tc>
        <w:tc>
          <w:tcPr>
            <w:tcW w:w="992" w:type="dxa"/>
            <w:shd w:val="clear" w:color="auto" w:fill="auto"/>
            <w:noWrap/>
            <w:vAlign w:val="center"/>
            <w:hideMark/>
          </w:tcPr>
          <w:p w:rsidR="00342C3F" w:rsidRPr="00334212" w:rsidRDefault="00342C3F" w:rsidP="00CD0816">
            <w:r w:rsidRPr="00334212">
              <w:t>92604</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Dostawa i montaż wyposażenia placu zabaw na terenie pływalni odkrytej MOSiR</w:t>
            </w:r>
          </w:p>
        </w:tc>
        <w:tc>
          <w:tcPr>
            <w:tcW w:w="1559" w:type="dxa"/>
            <w:shd w:val="clear" w:color="auto" w:fill="auto"/>
            <w:vAlign w:val="center"/>
            <w:hideMark/>
          </w:tcPr>
          <w:p w:rsidR="00342C3F" w:rsidRPr="00334212" w:rsidRDefault="00342C3F" w:rsidP="00CD0816">
            <w:r w:rsidRPr="00334212">
              <w:t>59 318,90</w:t>
            </w:r>
          </w:p>
        </w:tc>
        <w:tc>
          <w:tcPr>
            <w:tcW w:w="1559" w:type="dxa"/>
            <w:shd w:val="clear" w:color="auto" w:fill="auto"/>
            <w:vAlign w:val="center"/>
            <w:hideMark/>
          </w:tcPr>
          <w:p w:rsidR="00342C3F" w:rsidRPr="00334212" w:rsidRDefault="00342C3F" w:rsidP="00CD0816">
            <w:r w:rsidRPr="00334212">
              <w:t>59 318,90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59 318,90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495"/>
        </w:trPr>
        <w:tc>
          <w:tcPr>
            <w:tcW w:w="851" w:type="dxa"/>
            <w:shd w:val="clear" w:color="auto" w:fill="auto"/>
            <w:noWrap/>
            <w:vAlign w:val="center"/>
            <w:hideMark/>
          </w:tcPr>
          <w:p w:rsidR="00342C3F" w:rsidRPr="00334212" w:rsidRDefault="00342C3F" w:rsidP="00CD0816">
            <w:r w:rsidRPr="00334212">
              <w:t>926</w:t>
            </w:r>
          </w:p>
        </w:tc>
        <w:tc>
          <w:tcPr>
            <w:tcW w:w="992" w:type="dxa"/>
            <w:shd w:val="clear" w:color="auto" w:fill="auto"/>
            <w:noWrap/>
            <w:vAlign w:val="center"/>
            <w:hideMark/>
          </w:tcPr>
          <w:p w:rsidR="00342C3F" w:rsidRPr="00334212" w:rsidRDefault="00342C3F" w:rsidP="00CD0816">
            <w:r w:rsidRPr="00334212">
              <w:t>92604</w:t>
            </w:r>
          </w:p>
        </w:tc>
        <w:tc>
          <w:tcPr>
            <w:tcW w:w="742" w:type="dxa"/>
            <w:shd w:val="clear" w:color="auto" w:fill="auto"/>
            <w:noWrap/>
            <w:vAlign w:val="center"/>
            <w:hideMark/>
          </w:tcPr>
          <w:p w:rsidR="00342C3F" w:rsidRPr="00334212" w:rsidRDefault="00342C3F" w:rsidP="00CD0816">
            <w:r w:rsidRPr="00334212">
              <w:t>6060</w:t>
            </w:r>
          </w:p>
        </w:tc>
        <w:tc>
          <w:tcPr>
            <w:tcW w:w="4078" w:type="dxa"/>
            <w:shd w:val="clear" w:color="auto" w:fill="auto"/>
            <w:vAlign w:val="center"/>
            <w:hideMark/>
          </w:tcPr>
          <w:p w:rsidR="00342C3F" w:rsidRPr="00334212" w:rsidRDefault="00342C3F" w:rsidP="00CD0816">
            <w:r w:rsidRPr="00334212">
              <w:t>Zakup dmuchanych atrakcji na pływalnię odkrytą MOSiR</w:t>
            </w:r>
          </w:p>
        </w:tc>
        <w:tc>
          <w:tcPr>
            <w:tcW w:w="1559" w:type="dxa"/>
            <w:shd w:val="clear" w:color="auto" w:fill="auto"/>
            <w:vAlign w:val="center"/>
            <w:hideMark/>
          </w:tcPr>
          <w:p w:rsidR="00342C3F" w:rsidRPr="00334212" w:rsidRDefault="00342C3F" w:rsidP="00CD0816">
            <w:r w:rsidRPr="00334212">
              <w:t>58 695,00</w:t>
            </w:r>
          </w:p>
        </w:tc>
        <w:tc>
          <w:tcPr>
            <w:tcW w:w="1559" w:type="dxa"/>
            <w:shd w:val="clear" w:color="auto" w:fill="auto"/>
            <w:vAlign w:val="center"/>
            <w:hideMark/>
          </w:tcPr>
          <w:p w:rsidR="00342C3F" w:rsidRPr="00334212" w:rsidRDefault="00342C3F" w:rsidP="00CD0816">
            <w:r w:rsidRPr="00334212">
              <w:t>58 695,00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58 695,00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707"/>
        </w:trPr>
        <w:tc>
          <w:tcPr>
            <w:tcW w:w="851" w:type="dxa"/>
            <w:shd w:val="clear" w:color="auto" w:fill="auto"/>
            <w:noWrap/>
            <w:vAlign w:val="center"/>
            <w:hideMark/>
          </w:tcPr>
          <w:p w:rsidR="00342C3F" w:rsidRPr="00334212" w:rsidRDefault="00342C3F" w:rsidP="00CD0816">
            <w:r w:rsidRPr="00334212">
              <w:t>926</w:t>
            </w:r>
          </w:p>
        </w:tc>
        <w:tc>
          <w:tcPr>
            <w:tcW w:w="992" w:type="dxa"/>
            <w:shd w:val="clear" w:color="auto" w:fill="auto"/>
            <w:noWrap/>
            <w:vAlign w:val="center"/>
            <w:hideMark/>
          </w:tcPr>
          <w:p w:rsidR="00342C3F" w:rsidRPr="00334212" w:rsidRDefault="00342C3F" w:rsidP="00CD0816">
            <w:r w:rsidRPr="00334212">
              <w:t>92695</w:t>
            </w:r>
          </w:p>
        </w:tc>
        <w:tc>
          <w:tcPr>
            <w:tcW w:w="742" w:type="dxa"/>
            <w:shd w:val="clear" w:color="auto" w:fill="auto"/>
            <w:noWrap/>
            <w:vAlign w:val="center"/>
            <w:hideMark/>
          </w:tcPr>
          <w:p w:rsidR="00342C3F" w:rsidRPr="00334212" w:rsidRDefault="00342C3F" w:rsidP="00CD0816">
            <w:r w:rsidRPr="00334212">
              <w:t>6050</w:t>
            </w:r>
          </w:p>
        </w:tc>
        <w:tc>
          <w:tcPr>
            <w:tcW w:w="4078" w:type="dxa"/>
            <w:shd w:val="clear" w:color="auto" w:fill="auto"/>
            <w:vAlign w:val="center"/>
            <w:hideMark/>
          </w:tcPr>
          <w:p w:rsidR="00342C3F" w:rsidRPr="00334212" w:rsidRDefault="00342C3F" w:rsidP="00CD0816">
            <w:r w:rsidRPr="00334212">
              <w:t>Rozbudowa pływalni krytej i przebudowa pływalni odkrytej wraz z zagospodarowaniem terenu obiektów MOSiR w Stalowej Woli</w:t>
            </w:r>
          </w:p>
        </w:tc>
        <w:tc>
          <w:tcPr>
            <w:tcW w:w="1559" w:type="dxa"/>
            <w:shd w:val="clear" w:color="auto" w:fill="auto"/>
            <w:vAlign w:val="center"/>
            <w:hideMark/>
          </w:tcPr>
          <w:p w:rsidR="00342C3F" w:rsidRPr="00334212" w:rsidRDefault="00342C3F" w:rsidP="00CD0816">
            <w:r w:rsidRPr="00334212">
              <w:t>109 044,70</w:t>
            </w:r>
          </w:p>
        </w:tc>
        <w:tc>
          <w:tcPr>
            <w:tcW w:w="1559" w:type="dxa"/>
            <w:shd w:val="clear" w:color="auto" w:fill="auto"/>
            <w:vAlign w:val="center"/>
            <w:hideMark/>
          </w:tcPr>
          <w:p w:rsidR="00342C3F" w:rsidRPr="00334212" w:rsidRDefault="00342C3F" w:rsidP="00CD0816">
            <w:r w:rsidRPr="00334212">
              <w:t>109 044,70</w:t>
            </w:r>
          </w:p>
        </w:tc>
        <w:tc>
          <w:tcPr>
            <w:tcW w:w="1205" w:type="dxa"/>
            <w:shd w:val="clear" w:color="auto" w:fill="auto"/>
            <w:vAlign w:val="center"/>
            <w:hideMark/>
          </w:tcPr>
          <w:p w:rsidR="00342C3F" w:rsidRPr="00334212" w:rsidRDefault="00342C3F" w:rsidP="00CD0816">
            <w:r w:rsidRPr="00334212">
              <w:t>100,00%</w:t>
            </w:r>
          </w:p>
        </w:tc>
        <w:tc>
          <w:tcPr>
            <w:tcW w:w="1347"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109 044,70</w:t>
            </w:r>
          </w:p>
        </w:tc>
        <w:tc>
          <w:tcPr>
            <w:tcW w:w="1276" w:type="dxa"/>
            <w:shd w:val="clear" w:color="auto" w:fill="auto"/>
            <w:vAlign w:val="center"/>
            <w:hideMark/>
          </w:tcPr>
          <w:p w:rsidR="00342C3F" w:rsidRPr="00334212" w:rsidRDefault="00342C3F" w:rsidP="00CD0816">
            <w:r w:rsidRPr="00334212">
              <w:t>100,00%</w:t>
            </w:r>
          </w:p>
        </w:tc>
      </w:tr>
      <w:tr w:rsidR="00342C3F" w:rsidRPr="00334212" w:rsidTr="00CD0816">
        <w:trPr>
          <w:trHeight w:val="375"/>
        </w:trPr>
        <w:tc>
          <w:tcPr>
            <w:tcW w:w="851" w:type="dxa"/>
            <w:shd w:val="clear" w:color="000000" w:fill="FFCCCC"/>
            <w:noWrap/>
            <w:vAlign w:val="center"/>
            <w:hideMark/>
          </w:tcPr>
          <w:p w:rsidR="00342C3F" w:rsidRPr="00334212" w:rsidRDefault="00342C3F" w:rsidP="00CD0816">
            <w:r w:rsidRPr="00334212">
              <w:t>926</w:t>
            </w:r>
          </w:p>
        </w:tc>
        <w:tc>
          <w:tcPr>
            <w:tcW w:w="992" w:type="dxa"/>
            <w:shd w:val="clear" w:color="000000" w:fill="FFCCCC"/>
            <w:noWrap/>
            <w:vAlign w:val="center"/>
            <w:hideMark/>
          </w:tcPr>
          <w:p w:rsidR="00342C3F" w:rsidRPr="00334212" w:rsidRDefault="00342C3F" w:rsidP="00CD0816">
            <w:r w:rsidRPr="00334212">
              <w:t> </w:t>
            </w:r>
          </w:p>
        </w:tc>
        <w:tc>
          <w:tcPr>
            <w:tcW w:w="742" w:type="dxa"/>
            <w:shd w:val="clear" w:color="000000" w:fill="FFCCCC"/>
            <w:noWrap/>
            <w:vAlign w:val="center"/>
            <w:hideMark/>
          </w:tcPr>
          <w:p w:rsidR="00342C3F" w:rsidRPr="00334212" w:rsidRDefault="00342C3F" w:rsidP="00CD0816">
            <w:r w:rsidRPr="00334212">
              <w:t> </w:t>
            </w:r>
          </w:p>
        </w:tc>
        <w:tc>
          <w:tcPr>
            <w:tcW w:w="4078" w:type="dxa"/>
            <w:shd w:val="clear" w:color="000000" w:fill="FFCCCC"/>
            <w:vAlign w:val="center"/>
            <w:hideMark/>
          </w:tcPr>
          <w:p w:rsidR="00342C3F" w:rsidRPr="00334212" w:rsidRDefault="00342C3F" w:rsidP="00CD0816">
            <w:r w:rsidRPr="00334212">
              <w:t> </w:t>
            </w:r>
          </w:p>
        </w:tc>
        <w:tc>
          <w:tcPr>
            <w:tcW w:w="1559" w:type="dxa"/>
            <w:shd w:val="clear" w:color="000000" w:fill="FFCCCC"/>
            <w:vAlign w:val="center"/>
            <w:hideMark/>
          </w:tcPr>
          <w:p w:rsidR="00342C3F" w:rsidRPr="00334212" w:rsidRDefault="00342C3F" w:rsidP="00CD0816">
            <w:r w:rsidRPr="00334212">
              <w:t>677 555,90</w:t>
            </w:r>
          </w:p>
        </w:tc>
        <w:tc>
          <w:tcPr>
            <w:tcW w:w="1559" w:type="dxa"/>
            <w:shd w:val="clear" w:color="000000" w:fill="FFCCCC"/>
            <w:vAlign w:val="center"/>
            <w:hideMark/>
          </w:tcPr>
          <w:p w:rsidR="00342C3F" w:rsidRPr="00334212" w:rsidRDefault="00342C3F" w:rsidP="00CD0816">
            <w:r w:rsidRPr="00334212">
              <w:t>479 463,90</w:t>
            </w:r>
          </w:p>
        </w:tc>
        <w:tc>
          <w:tcPr>
            <w:tcW w:w="1205" w:type="dxa"/>
            <w:shd w:val="clear" w:color="000000" w:fill="FFCCCC"/>
            <w:vAlign w:val="center"/>
            <w:hideMark/>
          </w:tcPr>
          <w:p w:rsidR="00342C3F" w:rsidRPr="00334212" w:rsidRDefault="00342C3F" w:rsidP="00CD0816">
            <w:r w:rsidRPr="00334212">
              <w:t>70,76%</w:t>
            </w:r>
          </w:p>
        </w:tc>
        <w:tc>
          <w:tcPr>
            <w:tcW w:w="1347" w:type="dxa"/>
            <w:shd w:val="clear" w:color="000000" w:fill="FFCCCC"/>
            <w:vAlign w:val="center"/>
            <w:hideMark/>
          </w:tcPr>
          <w:p w:rsidR="00342C3F" w:rsidRPr="00334212" w:rsidRDefault="00342C3F" w:rsidP="00CD0816">
            <w:r w:rsidRPr="00334212">
              <w:t>46 000,00</w:t>
            </w:r>
          </w:p>
        </w:tc>
        <w:tc>
          <w:tcPr>
            <w:tcW w:w="1559" w:type="dxa"/>
            <w:shd w:val="clear" w:color="000000" w:fill="FFCCCC"/>
            <w:vAlign w:val="center"/>
            <w:hideMark/>
          </w:tcPr>
          <w:p w:rsidR="00342C3F" w:rsidRPr="00334212" w:rsidRDefault="00342C3F" w:rsidP="00CD0816">
            <w:r w:rsidRPr="00334212">
              <w:t>525 463,90</w:t>
            </w:r>
          </w:p>
        </w:tc>
        <w:tc>
          <w:tcPr>
            <w:tcW w:w="1276" w:type="dxa"/>
            <w:shd w:val="clear" w:color="000000" w:fill="FFCCCC"/>
            <w:vAlign w:val="center"/>
            <w:hideMark/>
          </w:tcPr>
          <w:p w:rsidR="00342C3F" w:rsidRPr="00334212" w:rsidRDefault="00342C3F" w:rsidP="00CD0816">
            <w:r w:rsidRPr="00334212">
              <w:t>77,55%</w:t>
            </w:r>
          </w:p>
        </w:tc>
      </w:tr>
      <w:tr w:rsidR="00342C3F" w:rsidRPr="00334212" w:rsidTr="00CD0816">
        <w:trPr>
          <w:trHeight w:val="495"/>
        </w:trPr>
        <w:tc>
          <w:tcPr>
            <w:tcW w:w="851" w:type="dxa"/>
            <w:shd w:val="clear" w:color="auto" w:fill="auto"/>
            <w:noWrap/>
            <w:vAlign w:val="center"/>
            <w:hideMark/>
          </w:tcPr>
          <w:p w:rsidR="00342C3F" w:rsidRPr="00334212" w:rsidRDefault="00342C3F" w:rsidP="00CD0816">
            <w:r w:rsidRPr="00334212">
              <w:t>Suma</w:t>
            </w:r>
          </w:p>
        </w:tc>
        <w:tc>
          <w:tcPr>
            <w:tcW w:w="992" w:type="dxa"/>
            <w:shd w:val="clear" w:color="auto" w:fill="auto"/>
            <w:noWrap/>
            <w:vAlign w:val="center"/>
            <w:hideMark/>
          </w:tcPr>
          <w:p w:rsidR="00342C3F" w:rsidRPr="00334212" w:rsidRDefault="00342C3F" w:rsidP="00CD0816">
            <w:r w:rsidRPr="00334212">
              <w:t> </w:t>
            </w:r>
          </w:p>
        </w:tc>
        <w:tc>
          <w:tcPr>
            <w:tcW w:w="742" w:type="dxa"/>
            <w:shd w:val="clear" w:color="auto" w:fill="auto"/>
            <w:noWrap/>
            <w:vAlign w:val="center"/>
            <w:hideMark/>
          </w:tcPr>
          <w:p w:rsidR="00342C3F" w:rsidRPr="00334212" w:rsidRDefault="00342C3F" w:rsidP="00CD0816">
            <w:r w:rsidRPr="00334212">
              <w:t> </w:t>
            </w:r>
          </w:p>
        </w:tc>
        <w:tc>
          <w:tcPr>
            <w:tcW w:w="4078" w:type="dxa"/>
            <w:shd w:val="clear" w:color="auto" w:fill="auto"/>
            <w:vAlign w:val="center"/>
            <w:hideMark/>
          </w:tcPr>
          <w:p w:rsidR="00342C3F" w:rsidRPr="00334212" w:rsidRDefault="00342C3F" w:rsidP="00CD0816">
            <w:r w:rsidRPr="00334212">
              <w:t> </w:t>
            </w:r>
          </w:p>
        </w:tc>
        <w:tc>
          <w:tcPr>
            <w:tcW w:w="1559" w:type="dxa"/>
            <w:shd w:val="clear" w:color="auto" w:fill="auto"/>
            <w:vAlign w:val="center"/>
            <w:hideMark/>
          </w:tcPr>
          <w:p w:rsidR="00342C3F" w:rsidRPr="00334212" w:rsidRDefault="00342C3F" w:rsidP="00CD0816">
            <w:r w:rsidRPr="00334212">
              <w:t>165 480 038,21</w:t>
            </w:r>
          </w:p>
        </w:tc>
        <w:tc>
          <w:tcPr>
            <w:tcW w:w="1559" w:type="dxa"/>
            <w:shd w:val="clear" w:color="auto" w:fill="auto"/>
            <w:vAlign w:val="center"/>
            <w:hideMark/>
          </w:tcPr>
          <w:p w:rsidR="00342C3F" w:rsidRPr="00334212" w:rsidRDefault="00342C3F" w:rsidP="00CD0816">
            <w:r w:rsidRPr="00334212">
              <w:t>129 310 748,59</w:t>
            </w:r>
          </w:p>
        </w:tc>
        <w:tc>
          <w:tcPr>
            <w:tcW w:w="1205" w:type="dxa"/>
            <w:shd w:val="clear" w:color="auto" w:fill="auto"/>
            <w:vAlign w:val="center"/>
            <w:hideMark/>
          </w:tcPr>
          <w:p w:rsidR="00342C3F" w:rsidRPr="00334212" w:rsidRDefault="00342C3F" w:rsidP="00CD0816">
            <w:r w:rsidRPr="00334212">
              <w:t>78,14%</w:t>
            </w:r>
          </w:p>
        </w:tc>
        <w:tc>
          <w:tcPr>
            <w:tcW w:w="1347" w:type="dxa"/>
            <w:shd w:val="clear" w:color="auto" w:fill="auto"/>
            <w:vAlign w:val="center"/>
            <w:hideMark/>
          </w:tcPr>
          <w:p w:rsidR="00342C3F" w:rsidRPr="00334212" w:rsidRDefault="00342C3F" w:rsidP="00CD0816">
            <w:r w:rsidRPr="00334212">
              <w:t>9 821 349,52</w:t>
            </w:r>
          </w:p>
        </w:tc>
        <w:tc>
          <w:tcPr>
            <w:tcW w:w="1559" w:type="dxa"/>
            <w:shd w:val="clear" w:color="auto" w:fill="auto"/>
            <w:vAlign w:val="center"/>
            <w:hideMark/>
          </w:tcPr>
          <w:p w:rsidR="00342C3F" w:rsidRPr="00334212" w:rsidRDefault="00342C3F" w:rsidP="00CD0816">
            <w:r w:rsidRPr="00334212">
              <w:t>139 132 098,11</w:t>
            </w:r>
          </w:p>
        </w:tc>
        <w:tc>
          <w:tcPr>
            <w:tcW w:w="1276" w:type="dxa"/>
            <w:shd w:val="clear" w:color="auto" w:fill="auto"/>
            <w:vAlign w:val="center"/>
            <w:hideMark/>
          </w:tcPr>
          <w:p w:rsidR="00342C3F" w:rsidRPr="00334212" w:rsidRDefault="00342C3F" w:rsidP="00CD0816">
            <w:r w:rsidRPr="00334212">
              <w:t>84,08%</w:t>
            </w:r>
          </w:p>
        </w:tc>
      </w:tr>
    </w:tbl>
    <w:p w:rsidR="00342C3F" w:rsidRDefault="00342C3F" w:rsidP="00342C3F">
      <w:pPr>
        <w:spacing w:line="276" w:lineRule="auto"/>
        <w:jc w:val="both"/>
        <w:rPr>
          <w:rFonts w:ascii="Arial" w:hAnsi="Arial" w:cs="Arial"/>
        </w:rPr>
        <w:sectPr w:rsidR="00342C3F" w:rsidSect="00CD0816">
          <w:pgSz w:w="16838" w:h="11906" w:orient="landscape"/>
          <w:pgMar w:top="1417" w:right="1417" w:bottom="1417" w:left="1417" w:header="708" w:footer="708" w:gutter="0"/>
          <w:cols w:space="708"/>
          <w:docGrid w:linePitch="360"/>
        </w:sectPr>
      </w:pP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lastRenderedPageBreak/>
        <w:t xml:space="preserve">Radnym przedłożono sprawozdanie z wykonania planu finansowego Samodzielnego Publicznego Zakładu Opieki Zdrowotnej i samorządowych instytucji kultury za 2022 rok, które stanowi załącznik nr 6 do Protokołu. </w:t>
      </w:r>
    </w:p>
    <w:p w:rsidR="00342C3F" w:rsidRPr="00F013E8" w:rsidRDefault="00342C3F" w:rsidP="00342C3F">
      <w:pPr>
        <w:spacing w:line="276" w:lineRule="auto"/>
        <w:jc w:val="both"/>
        <w:rPr>
          <w:rFonts w:ascii="Arial" w:hAnsi="Arial" w:cs="Arial"/>
          <w:sz w:val="24"/>
          <w:szCs w:val="24"/>
        </w:rPr>
      </w:pPr>
    </w:p>
    <w:p w:rsidR="00342C3F" w:rsidRPr="00F013E8" w:rsidRDefault="00342C3F" w:rsidP="00342C3F">
      <w:pPr>
        <w:pStyle w:val="Default"/>
        <w:spacing w:line="276" w:lineRule="auto"/>
        <w:jc w:val="both"/>
        <w:rPr>
          <w:rFonts w:ascii="Arial" w:hAnsi="Arial" w:cs="Arial"/>
          <w:bCs/>
        </w:rPr>
      </w:pPr>
      <w:r w:rsidRPr="00F013E8">
        <w:rPr>
          <w:rFonts w:ascii="Arial" w:hAnsi="Arial" w:cs="Arial"/>
          <w:bCs/>
        </w:rPr>
        <w:t xml:space="preserve">Radnym przedłożono zarządzenie w sprawie zatwierdzenia rocznego sprawozdania finansowego Miejskiej Biblioteki Publicznej w Stalowej Woli za 2022 rok, które stanowi załącznik nr 7 do Protokołu. </w:t>
      </w:r>
    </w:p>
    <w:p w:rsidR="00342C3F" w:rsidRPr="00F013E8" w:rsidRDefault="00342C3F" w:rsidP="00342C3F">
      <w:pPr>
        <w:pStyle w:val="Default"/>
        <w:spacing w:line="276" w:lineRule="auto"/>
        <w:jc w:val="both"/>
        <w:rPr>
          <w:rFonts w:ascii="Arial" w:hAnsi="Arial" w:cs="Arial"/>
          <w:bCs/>
        </w:rPr>
      </w:pPr>
    </w:p>
    <w:p w:rsidR="00342C3F" w:rsidRPr="00F013E8" w:rsidRDefault="00342C3F" w:rsidP="00342C3F">
      <w:pPr>
        <w:pStyle w:val="Default"/>
        <w:spacing w:line="276" w:lineRule="auto"/>
        <w:jc w:val="both"/>
        <w:rPr>
          <w:rFonts w:ascii="Arial" w:hAnsi="Arial" w:cs="Arial"/>
          <w:bCs/>
        </w:rPr>
      </w:pPr>
      <w:r w:rsidRPr="00F013E8">
        <w:rPr>
          <w:rFonts w:ascii="Arial" w:hAnsi="Arial" w:cs="Arial"/>
          <w:bCs/>
        </w:rPr>
        <w:t xml:space="preserve">Radni otrzymali zarządzenie </w:t>
      </w:r>
      <w:r w:rsidR="006D42AE">
        <w:rPr>
          <w:rFonts w:ascii="Arial" w:hAnsi="Arial" w:cs="Arial"/>
          <w:bCs/>
        </w:rPr>
        <w:t>Prezydent</w:t>
      </w:r>
      <w:r w:rsidRPr="00F013E8">
        <w:rPr>
          <w:rFonts w:ascii="Arial" w:hAnsi="Arial" w:cs="Arial"/>
          <w:bCs/>
        </w:rPr>
        <w:t xml:space="preserve">a Miasta w sprawie zatwierdzenia rocznego sprawozdania finansowego Miejskiego Domu Kultury w Stalowej Woli za 2022 rok, które stanowi załącznik nr 8 do Protokołu. </w:t>
      </w:r>
    </w:p>
    <w:p w:rsidR="00342C3F" w:rsidRPr="00F013E8" w:rsidRDefault="00342C3F" w:rsidP="00342C3F">
      <w:pPr>
        <w:pStyle w:val="Default"/>
        <w:spacing w:line="276" w:lineRule="auto"/>
        <w:jc w:val="both"/>
        <w:rPr>
          <w:rFonts w:ascii="Arial" w:hAnsi="Arial" w:cs="Arial"/>
          <w:bCs/>
        </w:rPr>
      </w:pPr>
    </w:p>
    <w:p w:rsidR="00342C3F" w:rsidRPr="00F013E8" w:rsidRDefault="00342C3F" w:rsidP="00342C3F">
      <w:pPr>
        <w:pStyle w:val="Default"/>
        <w:spacing w:line="276" w:lineRule="auto"/>
        <w:jc w:val="both"/>
        <w:rPr>
          <w:rFonts w:ascii="Arial" w:hAnsi="Arial" w:cs="Arial"/>
        </w:rPr>
      </w:pPr>
      <w:r w:rsidRPr="00F013E8">
        <w:rPr>
          <w:rFonts w:ascii="Arial" w:hAnsi="Arial" w:cs="Arial"/>
          <w:bCs/>
        </w:rPr>
        <w:t xml:space="preserve">Radnym przedłożono zarządzenie </w:t>
      </w:r>
      <w:r w:rsidR="006D42AE">
        <w:rPr>
          <w:rFonts w:ascii="Arial" w:hAnsi="Arial" w:cs="Arial"/>
          <w:bCs/>
        </w:rPr>
        <w:t>Prezydent</w:t>
      </w:r>
      <w:r w:rsidRPr="00F013E8">
        <w:rPr>
          <w:rFonts w:ascii="Arial" w:hAnsi="Arial" w:cs="Arial"/>
          <w:bCs/>
        </w:rPr>
        <w:t xml:space="preserve">a Miasta Stalowej Woli w sprawie zatwierdzenia rocznego sprawozdania finansowego Muzeum Regionalnego </w:t>
      </w:r>
      <w:r w:rsidRPr="00F013E8">
        <w:rPr>
          <w:rFonts w:ascii="Arial" w:hAnsi="Arial" w:cs="Arial"/>
          <w:bCs/>
        </w:rPr>
        <w:br/>
        <w:t xml:space="preserve">w Stalowej Woli za 2022 rok, które stanowi załącznik nr 9 do Protokołu. </w:t>
      </w:r>
    </w:p>
    <w:p w:rsidR="00342C3F" w:rsidRPr="00F013E8" w:rsidRDefault="00342C3F" w:rsidP="00342C3F">
      <w:pPr>
        <w:pStyle w:val="Default"/>
        <w:spacing w:line="276" w:lineRule="auto"/>
        <w:jc w:val="both"/>
        <w:rPr>
          <w:rFonts w:ascii="Arial" w:hAnsi="Arial" w:cs="Arial"/>
          <w:bCs/>
        </w:rPr>
      </w:pP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t>Zgodnie z przepisami przedłożono Radnym informację o stanie mienia Gminy Stalowa Wola na dzień 31.12.2022 roku, która stanowi załącznik Nr 10 do Protokołu.</w:t>
      </w:r>
    </w:p>
    <w:p w:rsidR="00342C3F" w:rsidRPr="00F013E8" w:rsidRDefault="00342C3F" w:rsidP="00342C3F">
      <w:pPr>
        <w:spacing w:line="276" w:lineRule="auto"/>
        <w:jc w:val="both"/>
        <w:rPr>
          <w:rFonts w:ascii="Arial" w:hAnsi="Arial" w:cs="Arial"/>
          <w:sz w:val="24"/>
          <w:szCs w:val="24"/>
        </w:rPr>
      </w:pPr>
    </w:p>
    <w:p w:rsidR="00342C3F" w:rsidRPr="00F013E8" w:rsidRDefault="00342C3F" w:rsidP="00342C3F">
      <w:pPr>
        <w:spacing w:line="276" w:lineRule="auto"/>
        <w:jc w:val="both"/>
        <w:rPr>
          <w:rFonts w:ascii="Arial" w:hAnsi="Arial" w:cs="Arial"/>
          <w:sz w:val="24"/>
          <w:szCs w:val="24"/>
        </w:rPr>
      </w:pP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 xml:space="preserve">Pani Agata Krzek Wiceprzewodnicząca Rady Miejskiej odczytała Uchwałę nr 16/9/2023 r. z dnia 12 kwietnia 2023 roku  Składu Orzekającego Regionalnej Izby Obrachunkowej w Rzeszowie w sprawie opinii o przedłożonym przez </w:t>
      </w:r>
      <w:r w:rsidR="006D42AE">
        <w:rPr>
          <w:rFonts w:ascii="Arial" w:hAnsi="Arial" w:cs="Arial"/>
          <w:color w:val="000000"/>
          <w:sz w:val="24"/>
          <w:szCs w:val="24"/>
        </w:rPr>
        <w:t>Prezydent</w:t>
      </w:r>
      <w:r w:rsidRPr="00F013E8">
        <w:rPr>
          <w:rFonts w:ascii="Arial" w:hAnsi="Arial" w:cs="Arial"/>
          <w:color w:val="000000"/>
          <w:sz w:val="24"/>
          <w:szCs w:val="24"/>
        </w:rPr>
        <w:t>a Miasta Stalowej Woli sprawozdaniu z wykonania budżetu za 2022 rok, która stanowi załącznik Nr 11 do Protokołu.</w:t>
      </w:r>
    </w:p>
    <w:p w:rsidR="00342C3F" w:rsidRPr="00F013E8" w:rsidRDefault="00342C3F" w:rsidP="00342C3F">
      <w:pPr>
        <w:spacing w:line="276" w:lineRule="auto"/>
        <w:jc w:val="both"/>
        <w:rPr>
          <w:rFonts w:ascii="Arial" w:hAnsi="Arial" w:cs="Arial"/>
          <w:sz w:val="24"/>
          <w:szCs w:val="24"/>
        </w:rPr>
      </w:pP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t>Przewodniczący Rady Miejskiej poprosił komisje o przedstawienie opinii.</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Komisja Rodziny, Opieki Społecznej i Zdrowia pozytywnie zaopiniowała projekt uchwały.</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Komisja Oświaty, Kultury i Sportu pozytywnie zaopiniowała projekt uchwały.</w:t>
      </w:r>
    </w:p>
    <w:p w:rsidR="00342C3F" w:rsidRPr="00F013E8" w:rsidRDefault="00342C3F" w:rsidP="00342C3F">
      <w:pPr>
        <w:tabs>
          <w:tab w:val="left" w:pos="540"/>
          <w:tab w:val="left" w:pos="1843"/>
          <w:tab w:val="left" w:pos="5103"/>
        </w:tabs>
        <w:suppressAutoHyphens/>
        <w:spacing w:line="276" w:lineRule="auto"/>
        <w:jc w:val="both"/>
        <w:rPr>
          <w:rFonts w:ascii="Arial" w:hAnsi="Arial" w:cs="Arial"/>
          <w:sz w:val="24"/>
          <w:szCs w:val="24"/>
        </w:rPr>
      </w:pPr>
      <w:r w:rsidRPr="00F013E8">
        <w:rPr>
          <w:rFonts w:ascii="Arial" w:hAnsi="Arial" w:cs="Arial"/>
          <w:sz w:val="24"/>
          <w:szCs w:val="24"/>
        </w:rPr>
        <w:t>Komisja Mieszkaniowa pozytywnie zaopiniowała projekt uchwały.</w:t>
      </w: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t xml:space="preserve">Komisja Bezpieczeństwa i Porządku Publicznego pozytywnie zaopiniowała projekt  uchwały. </w:t>
      </w: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t>Komisja Inicjatyw Gospodarczych, Rozwoju i Promocji Miasta pozytywnie zaopiniowała projekt uchwały.</w:t>
      </w: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t>Komisja Gospodarki Komunalnej, Geodezji, Architektury i Ochrony Środowiska pozytywnie zaopiniowała projekt uchwały.</w:t>
      </w: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lastRenderedPageBreak/>
        <w:t xml:space="preserve">Komisja Budżetu i Finansów pozytywnie zaopiniowała projekt uchwały.  </w:t>
      </w:r>
    </w:p>
    <w:p w:rsidR="00342C3F" w:rsidRPr="00F013E8" w:rsidRDefault="00342C3F" w:rsidP="00342C3F">
      <w:pPr>
        <w:spacing w:line="276" w:lineRule="auto"/>
        <w:jc w:val="both"/>
        <w:rPr>
          <w:rFonts w:ascii="Arial" w:hAnsi="Arial" w:cs="Arial"/>
          <w:sz w:val="24"/>
          <w:szCs w:val="24"/>
        </w:rPr>
      </w:pPr>
    </w:p>
    <w:p w:rsidR="00342C3F" w:rsidRPr="00F013E8" w:rsidRDefault="00342C3F" w:rsidP="00342C3F">
      <w:pPr>
        <w:spacing w:line="276" w:lineRule="auto"/>
        <w:jc w:val="both"/>
        <w:rPr>
          <w:rFonts w:ascii="Arial" w:hAnsi="Arial" w:cs="Arial"/>
          <w:sz w:val="24"/>
          <w:szCs w:val="24"/>
        </w:rPr>
      </w:pPr>
      <w:r w:rsidRPr="00F013E8">
        <w:rPr>
          <w:rFonts w:ascii="Arial" w:hAnsi="Arial" w:cs="Arial"/>
          <w:sz w:val="24"/>
          <w:szCs w:val="24"/>
        </w:rPr>
        <w:t>Pani Joanna Grobel-Proszowska powiedziała, że wsłuchała się w sprawozdanie Regionalnej Izby Obrachunkowej dot. realizacji budżetu za 2022 rok i stwierdziła, że nie został on wykonany zgodnie z planem, gdyż RIO zwraca uwagę na fakt przekroczenia wydatków nad dochodami, co było wbrew zaplanowaniu. Jak dodała pani Grobel-Proszowska, RIO poświęciła dużo uwagi dopłacie przez gminę do gospodarki odpadami, która to dopłata występuje nie pierwszy raz. Radna zasugerowała, że warto się spotkać i porozmawiać na ten temat poza obradami Rady Miejskiej. Zdaniem pani Grobel-Proszowskiej, Miejski Zakład Komunalny jest zwolniony z dbałości o wynik finansowy, kiedy brakuje pieniędzy na transport, odpady, zieleń czy wodę i ścieki, miasto przekazuje takie środki. Jak dodała pani radna, na zieleń przekazywane są także całe środki z Gminnego Funduszu Ochrony Środowiska. Zdaniem pani Grobel-Proszowskiej, p</w:t>
      </w:r>
      <w:r w:rsidRPr="00F013E8">
        <w:rPr>
          <w:rFonts w:ascii="Arial" w:hAnsi="Arial" w:cs="Arial"/>
          <w:color w:val="000000"/>
          <w:sz w:val="24"/>
          <w:szCs w:val="24"/>
        </w:rPr>
        <w:t xml:space="preserve">olityka ta powinna być ograniczona przynajmniej w najbliższej przyszłości, chociaż rok wyborczy nie jest dobrym czasem, aby podnosić opłaty. Radna dodała, że końcem roku będzie uchwalany budżet na 2024 rok i będzie to czas, aby porozmawiać na temat finansowania niektórych zobowiązań, które ciążą na mieszkańcach.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Skarbnik Miasta pan Michał Buwaj powiedział, jeżeli chodzi o wskazania w opinii Regionalnej Izby Obrachunkowej to odnosi on wrażenie, że jest całkiem odwrotnie. Skarbnik podjął decyzję, aby wskazać w sprawozdaniu, iż dochody bieżące zostały wykonane w mniejszej wysokości niż wydatki bieżące, co może skutkować niespełnieniem artykułu 242 w kontekście nor</w:t>
      </w:r>
      <w:r w:rsidR="00CC7E58" w:rsidRPr="00F013E8">
        <w:rPr>
          <w:rFonts w:ascii="Arial" w:hAnsi="Arial" w:cs="Arial"/>
          <w:color w:val="000000"/>
          <w:sz w:val="24"/>
          <w:szCs w:val="24"/>
        </w:rPr>
        <w:t xml:space="preserve">matywnego obowiązywania ustawy </w:t>
      </w:r>
      <w:r w:rsidR="00A32F7E">
        <w:rPr>
          <w:rFonts w:ascii="Arial" w:hAnsi="Arial" w:cs="Arial"/>
          <w:color w:val="000000"/>
          <w:sz w:val="24"/>
          <w:szCs w:val="24"/>
        </w:rPr>
        <w:br/>
      </w:r>
      <w:r w:rsidRPr="00F013E8">
        <w:rPr>
          <w:rFonts w:ascii="Arial" w:hAnsi="Arial" w:cs="Arial"/>
          <w:color w:val="000000"/>
          <w:sz w:val="24"/>
          <w:szCs w:val="24"/>
        </w:rPr>
        <w:t xml:space="preserve">o finansach publicznych, a powołując się na zapisy przejściowe o tym, że wskaźnik ten może być niespełniony, zgodnie z zachowaniem całego zbilansowania się nadwyżki. Natomiast, jak powiedział Skarbnik, RIO napisała, że takie wskazanie nie powinno mieć miejsca, gdyż przychody w wysokości 18 mln zł, które są wymienione w artykule 217 ustawy o finansach publicznych mają prawo finansować to przekroczenie wydatków bieżących nad dochodami bieżącymi. Skarbnik powiedział, że informacja ta znalazła się w sprawozdaniu z budżetu, jednak RIO wskazała odwrotnie.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 xml:space="preserve">Jeżeli chodzi o dopłaty do MZK to zdaniem pana Buwaja dopłata ta wynika z podejścia arytmetycznego i prawnego, natomiast w decyzji zawarte są dwie sytuacje kiedy można podjąć dopłatę. Miasto podjęło dopłatę dot. obniżenia opłaty za gospodarowanie odpadami komunalnymi. Po przeprowadzonych analizach podjęto decyzję o kwocie, stąd też informacja ta znalazła się w uchwale o dopłacie. Jeżeli chodzi o transport miejski to według pana Buwaja wynika to z przepisów, gdyż Miejskiemu Zakładowi Komunalnemu została powierzona usługa, gdzie obowiązują przepisy o charakterze unijnym na podstawie traktatu tworzącego wspólnotę i jest to rekompensata a ujemny wynik finansowy na tej działalności jest pokrywany przez organizatora.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lastRenderedPageBreak/>
        <w:t xml:space="preserve">W przypadku dopłaty do wody i ścieków, Skarbik dodał, że dopłata obejmuje bieżący rok. Jeżeli będzie proponowana dopłata na 2024 rok to będzie ona wynikać </w:t>
      </w:r>
      <w:r w:rsidRPr="00F013E8">
        <w:rPr>
          <w:rFonts w:ascii="Arial" w:hAnsi="Arial" w:cs="Arial"/>
          <w:color w:val="000000"/>
          <w:sz w:val="24"/>
          <w:szCs w:val="24"/>
        </w:rPr>
        <w:br/>
        <w:t xml:space="preserve">z możliwości budżetowych na przyszły rok. Jednak to Wysoka Rada będzie podejmować decyzję w tym zakresie.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 xml:space="preserve">Pani Joanna Grobel-Proszowska zaznaczyła, że jej głos nie służył temu, aby słuchać wyjaśnień, bo radna to wszystko wie. Radna powiedziała, że zawnioskowała o debatę w szerszym gronie, aby zastanowić się nad polityką prowadzoną wobec MZK, więc zdaniem radnej wyjaśnienia były zbędne.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 xml:space="preserve">Pan Damian Marczak powiedział, że jego zdaniem z budżetu wynika, iż największym beneficjentem wszystkich transakcji, które zostały dokonane na sprzedaży działki pod SK Nexilis jest ARP, która dzięki utworzeniu spółki celowej a później sprzedaży tej działki, zarobiła ponad 38 mln zł a miasto straciło podobne pieniądze na tej transakcji. Pan Marczak dodał, że największe podziękowania należą się mieszkańcom Stalowej Woli i wszystkim podatnikom w Polsce, dzięki którym możliwa była realizacja tego budżetu.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Skarbnik Miasta Stalowej Woli pan Michał Buwaj zapytał skąd pan radny ma taką wiedzę i gdzie taka informacja została napisana w sprawozdaniu? Zdaniem pana Skarbnika w tym, co powiedział pan radny Marczak są duże nieścisłości i wyjaśnił na jakich zasadach miasto współpracowało z Agencją Rozwoju Przemysłu w 2022 roku. Zaznaczył, że do spółki Euro</w:t>
      </w:r>
      <w:r w:rsidR="00CC7E58" w:rsidRPr="00F013E8">
        <w:rPr>
          <w:rFonts w:ascii="Arial" w:hAnsi="Arial" w:cs="Arial"/>
          <w:color w:val="000000"/>
          <w:sz w:val="24"/>
          <w:szCs w:val="24"/>
        </w:rPr>
        <w:t>-</w:t>
      </w:r>
      <w:r w:rsidRPr="00F013E8">
        <w:rPr>
          <w:rFonts w:ascii="Arial" w:hAnsi="Arial" w:cs="Arial"/>
          <w:color w:val="000000"/>
          <w:sz w:val="24"/>
          <w:szCs w:val="24"/>
        </w:rPr>
        <w:t>Parku zostały wniesione udziały w wysokości 33 mln 600 tys. zł. Jest to wartość nominalna udziałów, która na podstawie wyceny i zdolności aportowej gruntu była możliwa do zaakceptowania przez obu wspólników i takie wartości zostały wniesione do spółki Euro</w:t>
      </w:r>
      <w:r w:rsidR="00CC7E58" w:rsidRPr="00F013E8">
        <w:rPr>
          <w:rFonts w:ascii="Arial" w:hAnsi="Arial" w:cs="Arial"/>
          <w:color w:val="000000"/>
          <w:sz w:val="24"/>
          <w:szCs w:val="24"/>
        </w:rPr>
        <w:t>-</w:t>
      </w:r>
      <w:r w:rsidRPr="00F013E8">
        <w:rPr>
          <w:rFonts w:ascii="Arial" w:hAnsi="Arial" w:cs="Arial"/>
          <w:color w:val="000000"/>
          <w:sz w:val="24"/>
          <w:szCs w:val="24"/>
        </w:rPr>
        <w:t>Parku po stronie gminy. Taka sama ilość udziałów w przeliczeniu na pieniądze została objęta przez drugiego wspólnika. Po transakcji tej działki przez spółkę Euro</w:t>
      </w:r>
      <w:r w:rsidR="005E2BA2">
        <w:rPr>
          <w:rFonts w:ascii="Arial" w:hAnsi="Arial" w:cs="Arial"/>
          <w:color w:val="000000"/>
          <w:sz w:val="24"/>
          <w:szCs w:val="24"/>
        </w:rPr>
        <w:t>-</w:t>
      </w:r>
      <w:r w:rsidRPr="00F013E8">
        <w:rPr>
          <w:rFonts w:ascii="Arial" w:hAnsi="Arial" w:cs="Arial"/>
          <w:color w:val="000000"/>
          <w:sz w:val="24"/>
          <w:szCs w:val="24"/>
        </w:rPr>
        <w:t xml:space="preserve">Park dla spółki SK Nexilis, umorzone zostały udziały po większej wartości za kwotę 38 mln 157 tys. 605 zł. Pan Michał Buwaj dodał, że wypracowany zysk na sprzedaży przez spółkę został podzielony po połowie. Wniesiony był grunt za 33 mln 600 tys. zł, po zbyciu gruntu umorzone zostały udziały za kwotę 38 mln 157 tys. 605 zł. Zdaniem Skarbnika nie wynika, aby ARP zarobiła na tej transakcji 38 mln zł i takie zdarzenie nie miało miejsca. </w:t>
      </w:r>
    </w:p>
    <w:p w:rsidR="00342C3F" w:rsidRPr="00F013E8" w:rsidRDefault="006D42AE" w:rsidP="00342C3F">
      <w:pPr>
        <w:tabs>
          <w:tab w:val="left" w:pos="540"/>
          <w:tab w:val="left" w:pos="1843"/>
          <w:tab w:val="left" w:pos="5103"/>
        </w:tabs>
        <w:suppressAutoHyphens/>
        <w:spacing w:line="276" w:lineRule="auto"/>
        <w:jc w:val="both"/>
        <w:rPr>
          <w:rFonts w:ascii="Arial" w:hAnsi="Arial" w:cs="Arial"/>
          <w:color w:val="000000"/>
          <w:sz w:val="24"/>
          <w:szCs w:val="24"/>
        </w:rPr>
      </w:pPr>
      <w:r>
        <w:rPr>
          <w:rFonts w:ascii="Arial" w:hAnsi="Arial" w:cs="Arial"/>
          <w:color w:val="000000"/>
          <w:sz w:val="24"/>
          <w:szCs w:val="24"/>
        </w:rPr>
        <w:t>Prezydent</w:t>
      </w:r>
      <w:r w:rsidR="00342C3F" w:rsidRPr="00F013E8">
        <w:rPr>
          <w:rFonts w:ascii="Arial" w:hAnsi="Arial" w:cs="Arial"/>
          <w:color w:val="000000"/>
          <w:sz w:val="24"/>
          <w:szCs w:val="24"/>
        </w:rPr>
        <w:t xml:space="preserve"> Miasta pan Lucjusz Nadbereżny podziękował Skarbnikowi za przedstawienie konstrukcji, gdyż pokazuje to, że miasto zarobiło 38 mln zł na transakcji sprzedaży nieruchomości dedykowanej dla inwestora. Dodał, że wniesiony aport był zwrócony z zyskiem dla Stalowej Woli w umowie, która była przedstawiana radnym. </w:t>
      </w:r>
      <w:r>
        <w:rPr>
          <w:rFonts w:ascii="Arial" w:hAnsi="Arial" w:cs="Arial"/>
          <w:color w:val="000000"/>
          <w:sz w:val="24"/>
          <w:szCs w:val="24"/>
        </w:rPr>
        <w:t>Prezydent</w:t>
      </w:r>
      <w:r w:rsidR="00342C3F" w:rsidRPr="00F013E8">
        <w:rPr>
          <w:rFonts w:ascii="Arial" w:hAnsi="Arial" w:cs="Arial"/>
          <w:color w:val="000000"/>
          <w:sz w:val="24"/>
          <w:szCs w:val="24"/>
        </w:rPr>
        <w:t xml:space="preserve"> powiedział, że ARP nie zarobiła, lecz środki, które ARP generuje przeznaczane są na dalszy rozwój Stalowej Woli. Przykładem takiego działania jest decyzja o podniesieniu budżetu na realizację budynku akceleratora przemysłowego, który będzie tworzył nowe hale przemysłowe dla młodych producentów. ARP podjęła decyzję o zainwestowaniu 70 mln zł na budowę hali o powierzchni 8 tys. metrów kwadratowych na terenie Stalowej Woli, która będzie generować istotne wpływy podatkowe dla miasta. Pan Nadbereżny zaznaczył, iż ARP jest kluczowym partnerem Miasta Stalowej Woli i inwestuje duże pieniądze.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lastRenderedPageBreak/>
        <w:t xml:space="preserve">Radny Damian Marczak odparł, że pomylił się w swoich wyliczeniach. Zdaniem radnego, ARP zarobiło ponad 5 mln zł. </w:t>
      </w:r>
    </w:p>
    <w:p w:rsidR="00342C3F" w:rsidRPr="00F013E8" w:rsidRDefault="006D42AE" w:rsidP="00342C3F">
      <w:pPr>
        <w:tabs>
          <w:tab w:val="left" w:pos="540"/>
          <w:tab w:val="left" w:pos="1843"/>
          <w:tab w:val="left" w:pos="5103"/>
        </w:tabs>
        <w:suppressAutoHyphens/>
        <w:spacing w:line="276" w:lineRule="auto"/>
        <w:jc w:val="both"/>
        <w:rPr>
          <w:rFonts w:ascii="Arial" w:hAnsi="Arial" w:cs="Arial"/>
          <w:color w:val="000000"/>
          <w:sz w:val="24"/>
          <w:szCs w:val="24"/>
        </w:rPr>
      </w:pPr>
      <w:r>
        <w:rPr>
          <w:rFonts w:ascii="Arial" w:hAnsi="Arial" w:cs="Arial"/>
          <w:color w:val="000000"/>
          <w:sz w:val="24"/>
          <w:szCs w:val="24"/>
        </w:rPr>
        <w:t>Prezydent</w:t>
      </w:r>
      <w:r w:rsidR="00342C3F" w:rsidRPr="00F013E8">
        <w:rPr>
          <w:rFonts w:ascii="Arial" w:hAnsi="Arial" w:cs="Arial"/>
          <w:color w:val="000000"/>
          <w:sz w:val="24"/>
          <w:szCs w:val="24"/>
        </w:rPr>
        <w:t xml:space="preserve"> zakomunikował, że pan radny Marczak pomylił się o 33 mln zł i powinien przeprosić. </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p>
    <w:p w:rsidR="00342C3F" w:rsidRPr="00F013E8" w:rsidRDefault="00342C3F" w:rsidP="00342C3F">
      <w:pPr>
        <w:pStyle w:val="Nagwek2"/>
        <w:rPr>
          <w:rFonts w:ascii="Arial" w:eastAsia="Times New Roman" w:hAnsi="Arial" w:cs="Arial"/>
          <w:sz w:val="24"/>
          <w:szCs w:val="24"/>
        </w:rPr>
      </w:pPr>
      <w:r w:rsidRPr="00F013E8">
        <w:rPr>
          <w:rFonts w:ascii="Arial" w:eastAsia="Times New Roman" w:hAnsi="Arial" w:cs="Arial"/>
          <w:sz w:val="24"/>
          <w:szCs w:val="24"/>
          <w:u w:val="single"/>
        </w:rPr>
        <w:t>Głosowano w sprawie:</w:t>
      </w:r>
      <w:r w:rsidRPr="00F013E8">
        <w:rPr>
          <w:rFonts w:ascii="Arial" w:eastAsia="Times New Roman" w:hAnsi="Arial" w:cs="Arial"/>
          <w:sz w:val="24"/>
          <w:szCs w:val="24"/>
        </w:rPr>
        <w:t xml:space="preserve"> </w:t>
      </w:r>
      <w:r w:rsidRPr="00F013E8">
        <w:rPr>
          <w:rFonts w:ascii="Arial" w:eastAsia="Times New Roman" w:hAnsi="Arial" w:cs="Arial"/>
          <w:sz w:val="24"/>
          <w:szCs w:val="24"/>
        </w:rPr>
        <w:br/>
      </w:r>
      <w:r w:rsidRPr="00F013E8">
        <w:rPr>
          <w:rFonts w:ascii="Arial" w:eastAsia="Times New Roman" w:hAnsi="Arial" w:cs="Arial"/>
          <w:b w:val="0"/>
          <w:sz w:val="24"/>
          <w:szCs w:val="24"/>
        </w:rPr>
        <w:t>Projektu uchwały w sprawie zatwierdzenia sprawozdania finansowego Gminy Stalowa Wola wraz ze sprawozdaniem z wykonania budżetu Miasta Stalowa Wola za 2022 rok.</w:t>
      </w:r>
    </w:p>
    <w:p w:rsidR="00342C3F" w:rsidRPr="00F013E8" w:rsidRDefault="00342C3F" w:rsidP="00342C3F">
      <w:pPr>
        <w:tabs>
          <w:tab w:val="left" w:pos="540"/>
          <w:tab w:val="left" w:pos="1843"/>
          <w:tab w:val="left" w:pos="5103"/>
        </w:tabs>
        <w:suppressAutoHyphens/>
        <w:spacing w:line="276" w:lineRule="auto"/>
        <w:rPr>
          <w:rFonts w:ascii="Arial" w:hAnsi="Arial" w:cs="Arial"/>
          <w:b/>
          <w:sz w:val="24"/>
          <w:szCs w:val="24"/>
          <w:u w:val="single"/>
        </w:rPr>
      </w:pPr>
      <w:r w:rsidRPr="00F013E8">
        <w:rPr>
          <w:rFonts w:ascii="Arial" w:hAnsi="Arial" w:cs="Arial"/>
          <w:b/>
          <w:sz w:val="24"/>
          <w:szCs w:val="24"/>
          <w:u w:val="single"/>
        </w:rPr>
        <w:t>Wyniki głosowania:</w:t>
      </w:r>
    </w:p>
    <w:p w:rsidR="00342C3F" w:rsidRPr="00F013E8" w:rsidRDefault="00342C3F" w:rsidP="00342C3F">
      <w:pPr>
        <w:tabs>
          <w:tab w:val="left" w:pos="540"/>
          <w:tab w:val="left" w:pos="1843"/>
          <w:tab w:val="left" w:pos="5103"/>
        </w:tabs>
        <w:suppressAutoHyphens/>
        <w:spacing w:line="276" w:lineRule="auto"/>
        <w:rPr>
          <w:rFonts w:ascii="Arial" w:hAnsi="Arial" w:cs="Arial"/>
          <w:b/>
          <w:color w:val="000000"/>
          <w:sz w:val="24"/>
          <w:szCs w:val="24"/>
        </w:rPr>
      </w:pPr>
      <w:r w:rsidRPr="00F013E8">
        <w:rPr>
          <w:rFonts w:ascii="Arial" w:hAnsi="Arial" w:cs="Arial"/>
          <w:sz w:val="24"/>
          <w:szCs w:val="24"/>
        </w:rPr>
        <w:t>ZA: 16, PRZECIW: 1, WSTRZYMUJĘ SIĘ: 5, BRAK GŁOSU: 0, NIEOBECNI: 1</w:t>
      </w:r>
      <w:r w:rsidRPr="00F013E8">
        <w:rPr>
          <w:rFonts w:ascii="Arial" w:hAnsi="Arial" w:cs="Arial"/>
          <w:sz w:val="24"/>
          <w:szCs w:val="24"/>
        </w:rPr>
        <w:br/>
      </w:r>
      <w:r w:rsidRPr="00F013E8">
        <w:rPr>
          <w:rFonts w:ascii="Arial" w:hAnsi="Arial" w:cs="Arial"/>
          <w:sz w:val="24"/>
          <w:szCs w:val="24"/>
        </w:rPr>
        <w:br/>
      </w:r>
      <w:r w:rsidRPr="00F013E8">
        <w:rPr>
          <w:rFonts w:ascii="Arial" w:hAnsi="Arial" w:cs="Arial"/>
          <w:b/>
          <w:sz w:val="24"/>
          <w:szCs w:val="24"/>
          <w:u w:val="single"/>
        </w:rPr>
        <w:t>Wyniki imienne:</w:t>
      </w:r>
      <w:r w:rsidRPr="00F013E8">
        <w:rPr>
          <w:rFonts w:ascii="Arial" w:hAnsi="Arial" w:cs="Arial"/>
          <w:b/>
          <w:sz w:val="24"/>
          <w:szCs w:val="24"/>
        </w:rPr>
        <w:br/>
      </w:r>
      <w:r w:rsidRPr="00F013E8">
        <w:rPr>
          <w:rFonts w:ascii="Arial" w:hAnsi="Arial" w:cs="Arial"/>
          <w:sz w:val="24"/>
          <w:szCs w:val="24"/>
        </w:rPr>
        <w:t>ZA (16)</w:t>
      </w:r>
      <w:r w:rsidRPr="00F013E8">
        <w:rPr>
          <w:rFonts w:ascii="Arial" w:hAnsi="Arial" w:cs="Arial"/>
          <w:sz w:val="24"/>
          <w:szCs w:val="24"/>
        </w:rPr>
        <w:br/>
        <w:t>Jerzy Augustyn, Mariusz Bajek, Maria Chojnacka, Łukasz Durek, Ilona Kaczmarek, Andrzej Kochan, Agata Krzek, Elżbieta Kulpa, Paweł Madej, Lucjan Małek, Paulina Miśko, Karolina Paleń, Piotr Rut, Jan Sibiga, Stanisław Sobieraj, Franciszek Zaborowski</w:t>
      </w:r>
      <w:r w:rsidRPr="00F013E8">
        <w:rPr>
          <w:rFonts w:ascii="Arial" w:hAnsi="Arial" w:cs="Arial"/>
          <w:sz w:val="24"/>
          <w:szCs w:val="24"/>
        </w:rPr>
        <w:br/>
      </w:r>
      <w:r w:rsidRPr="00F013E8">
        <w:rPr>
          <w:rFonts w:ascii="Arial" w:hAnsi="Arial" w:cs="Arial"/>
          <w:sz w:val="24"/>
          <w:szCs w:val="24"/>
        </w:rPr>
        <w:br/>
        <w:t>PRZECIW (1)</w:t>
      </w:r>
      <w:r w:rsidRPr="00F013E8">
        <w:rPr>
          <w:rFonts w:ascii="Arial" w:hAnsi="Arial" w:cs="Arial"/>
          <w:sz w:val="24"/>
          <w:szCs w:val="24"/>
        </w:rPr>
        <w:br/>
        <w:t>Dariusz Przytuła</w:t>
      </w:r>
      <w:r w:rsidRPr="00F013E8">
        <w:rPr>
          <w:rFonts w:ascii="Arial" w:hAnsi="Arial" w:cs="Arial"/>
          <w:sz w:val="24"/>
          <w:szCs w:val="24"/>
        </w:rPr>
        <w:br/>
      </w:r>
      <w:r w:rsidRPr="00F013E8">
        <w:rPr>
          <w:rFonts w:ascii="Arial" w:hAnsi="Arial" w:cs="Arial"/>
          <w:sz w:val="24"/>
          <w:szCs w:val="24"/>
        </w:rPr>
        <w:br/>
        <w:t>WSTRZYMUJĘ SIĘ (5)</w:t>
      </w:r>
      <w:r w:rsidRPr="00F013E8">
        <w:rPr>
          <w:rFonts w:ascii="Arial" w:hAnsi="Arial" w:cs="Arial"/>
          <w:sz w:val="24"/>
          <w:szCs w:val="24"/>
        </w:rPr>
        <w:br/>
        <w:t>Leszek Brzeziński, Joanna Grobel-Proszowska, Damian Marczak, Andrzej Szymonik, Łukasz Warchoł</w:t>
      </w:r>
      <w:r w:rsidRPr="00F013E8">
        <w:rPr>
          <w:rFonts w:ascii="Arial" w:hAnsi="Arial" w:cs="Arial"/>
          <w:sz w:val="24"/>
          <w:szCs w:val="24"/>
        </w:rPr>
        <w:br/>
      </w:r>
      <w:r w:rsidRPr="00F013E8">
        <w:rPr>
          <w:rFonts w:ascii="Arial" w:hAnsi="Arial" w:cs="Arial"/>
          <w:sz w:val="24"/>
          <w:szCs w:val="24"/>
        </w:rPr>
        <w:br/>
        <w:t>NIEOBECNI (1)</w:t>
      </w:r>
      <w:r w:rsidRPr="00F013E8">
        <w:rPr>
          <w:rFonts w:ascii="Arial" w:hAnsi="Arial" w:cs="Arial"/>
          <w:sz w:val="24"/>
          <w:szCs w:val="24"/>
        </w:rPr>
        <w:br/>
        <w:t>Renata Butryn</w:t>
      </w:r>
      <w:r w:rsidRPr="00F013E8">
        <w:rPr>
          <w:rFonts w:ascii="Segoe UI" w:hAnsi="Segoe UI" w:cs="Segoe UI"/>
          <w:sz w:val="24"/>
          <w:szCs w:val="24"/>
        </w:rPr>
        <w:br/>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r w:rsidRPr="00F013E8">
        <w:rPr>
          <w:rFonts w:ascii="Arial" w:hAnsi="Arial" w:cs="Arial"/>
          <w:color w:val="000000"/>
          <w:sz w:val="24"/>
          <w:szCs w:val="24"/>
        </w:rPr>
        <w:t xml:space="preserve">Ze względów technicznych pani radna Renata Butryn nie mogła zagłosować. Pani Renata Butryn była przeciw </w:t>
      </w:r>
      <w:r w:rsidRPr="00F013E8">
        <w:rPr>
          <w:rFonts w:ascii="Arial" w:hAnsi="Arial" w:cs="Arial"/>
          <w:sz w:val="24"/>
          <w:szCs w:val="24"/>
        </w:rPr>
        <w:t>projektowi uchwały w sprawie zatwierdzenia sprawozdania finansowego Gminy Stalowa Wola wraz ze sprawozdaniem z wykonania budżetu Miasta Stalowa Wola za 2022 rok.</w:t>
      </w:r>
    </w:p>
    <w:p w:rsidR="00342C3F" w:rsidRPr="00F013E8" w:rsidRDefault="00342C3F" w:rsidP="00342C3F">
      <w:pPr>
        <w:tabs>
          <w:tab w:val="left" w:pos="540"/>
          <w:tab w:val="left" w:pos="1843"/>
          <w:tab w:val="left" w:pos="5103"/>
        </w:tabs>
        <w:suppressAutoHyphens/>
        <w:spacing w:line="276" w:lineRule="auto"/>
        <w:jc w:val="both"/>
        <w:rPr>
          <w:rFonts w:ascii="Arial" w:hAnsi="Arial" w:cs="Arial"/>
          <w:color w:val="000000"/>
          <w:sz w:val="24"/>
          <w:szCs w:val="24"/>
        </w:rPr>
      </w:pPr>
    </w:p>
    <w:p w:rsidR="00342C3F" w:rsidRPr="00F013E8" w:rsidRDefault="00342C3F" w:rsidP="00342C3F">
      <w:pPr>
        <w:tabs>
          <w:tab w:val="left" w:pos="540"/>
          <w:tab w:val="left" w:pos="1843"/>
          <w:tab w:val="left" w:pos="5103"/>
        </w:tabs>
        <w:suppressAutoHyphens/>
        <w:jc w:val="both"/>
        <w:rPr>
          <w:rFonts w:ascii="Arial" w:hAnsi="Arial" w:cs="Arial"/>
          <w:sz w:val="24"/>
          <w:szCs w:val="24"/>
        </w:rPr>
      </w:pPr>
      <w:r w:rsidRPr="00F013E8">
        <w:rPr>
          <w:rFonts w:ascii="Arial" w:hAnsi="Arial" w:cs="Arial"/>
          <w:sz w:val="24"/>
          <w:szCs w:val="24"/>
        </w:rPr>
        <w:t xml:space="preserve">W głosowaniu imiennym bezwzględną większością głosów przy 16 głosach za,                            2 głosach przeciwnych oraz 5 głosach wstrzymujących podjęła </w:t>
      </w:r>
    </w:p>
    <w:p w:rsidR="00342C3F" w:rsidRPr="000077A8" w:rsidRDefault="00342C3F" w:rsidP="00342C3F">
      <w:pPr>
        <w:tabs>
          <w:tab w:val="left" w:pos="540"/>
          <w:tab w:val="left" w:pos="1843"/>
          <w:tab w:val="left" w:pos="5103"/>
        </w:tabs>
        <w:suppressAutoHyphens/>
        <w:jc w:val="both"/>
        <w:rPr>
          <w:rFonts w:ascii="Arial" w:hAnsi="Arial" w:cs="Arial"/>
        </w:rPr>
      </w:pPr>
    </w:p>
    <w:p w:rsidR="00342C3F" w:rsidRPr="000077A8" w:rsidRDefault="00342C3F" w:rsidP="00342C3F">
      <w:pPr>
        <w:tabs>
          <w:tab w:val="left" w:pos="540"/>
          <w:tab w:val="left" w:pos="1843"/>
          <w:tab w:val="left" w:pos="5103"/>
        </w:tabs>
        <w:suppressAutoHyphens/>
        <w:jc w:val="center"/>
        <w:rPr>
          <w:rFonts w:ascii="Arial" w:hAnsi="Arial" w:cs="Arial"/>
          <w:b/>
          <w:i/>
          <w:color w:val="000000" w:themeColor="text1"/>
        </w:rPr>
      </w:pPr>
      <w:r>
        <w:rPr>
          <w:rFonts w:ascii="Arial" w:hAnsi="Arial" w:cs="Arial"/>
          <w:b/>
          <w:i/>
          <w:color w:val="000000" w:themeColor="text1"/>
        </w:rPr>
        <w:t>U c h w a ł ę   Nr LXVII/885/2023</w:t>
      </w:r>
    </w:p>
    <w:p w:rsidR="00342C3F" w:rsidRPr="00EF40F6" w:rsidRDefault="00342C3F" w:rsidP="00342C3F">
      <w:pPr>
        <w:pStyle w:val="Nagwek2"/>
        <w:rPr>
          <w:rFonts w:ascii="Arial" w:eastAsia="Times New Roman" w:hAnsi="Arial" w:cs="Arial"/>
          <w:sz w:val="24"/>
          <w:szCs w:val="24"/>
        </w:rPr>
      </w:pPr>
      <w:r w:rsidRPr="00EF40F6">
        <w:rPr>
          <w:rFonts w:ascii="Arial" w:eastAsia="Times New Roman" w:hAnsi="Arial" w:cs="Arial"/>
          <w:b w:val="0"/>
          <w:sz w:val="24"/>
          <w:szCs w:val="24"/>
        </w:rPr>
        <w:lastRenderedPageBreak/>
        <w:t>w sprawie zatwierdzenia sprawozdania finansowego Gminy Stalowa Wola wraz ze sprawozdaniem z wykonania budżetu Miasta Stalowa Wola za 2022 rok.</w:t>
      </w:r>
    </w:p>
    <w:p w:rsidR="00342C3F" w:rsidRPr="00EF7689" w:rsidRDefault="00342C3F" w:rsidP="00342C3F">
      <w:pPr>
        <w:tabs>
          <w:tab w:val="left" w:pos="540"/>
          <w:tab w:val="left" w:pos="1843"/>
          <w:tab w:val="left" w:pos="5103"/>
        </w:tabs>
        <w:suppressAutoHyphens/>
        <w:rPr>
          <w:rFonts w:ascii="Arial" w:hAnsi="Arial" w:cs="Arial"/>
          <w:b/>
          <w:color w:val="000000"/>
        </w:rPr>
      </w:pPr>
    </w:p>
    <w:p w:rsidR="00342C3F" w:rsidRPr="00F013E8" w:rsidRDefault="006D42AE" w:rsidP="00342C3F">
      <w:pPr>
        <w:tabs>
          <w:tab w:val="left" w:pos="540"/>
          <w:tab w:val="left" w:pos="1843"/>
          <w:tab w:val="left" w:pos="5103"/>
        </w:tabs>
        <w:suppressAutoHyphens/>
        <w:spacing w:line="276" w:lineRule="auto"/>
        <w:jc w:val="both"/>
        <w:rPr>
          <w:rFonts w:ascii="Arial" w:hAnsi="Arial" w:cs="Arial"/>
          <w:color w:val="000000"/>
          <w:sz w:val="24"/>
          <w:szCs w:val="24"/>
        </w:rPr>
      </w:pPr>
      <w:r>
        <w:rPr>
          <w:rFonts w:ascii="Arial" w:hAnsi="Arial" w:cs="Arial"/>
          <w:color w:val="000000"/>
          <w:sz w:val="24"/>
          <w:szCs w:val="24"/>
        </w:rPr>
        <w:t>Prezydent</w:t>
      </w:r>
      <w:r w:rsidR="00342C3F" w:rsidRPr="00F013E8">
        <w:rPr>
          <w:rFonts w:ascii="Arial" w:hAnsi="Arial" w:cs="Arial"/>
          <w:color w:val="000000"/>
          <w:sz w:val="24"/>
          <w:szCs w:val="24"/>
        </w:rPr>
        <w:t xml:space="preserve"> Miasta Stalowej Woli pan Lucjusz Nadbereżny podziękował i pogratulował panu Skarbnikowi Michałowi Buwajowi realizacji trudnego i dużego budżetu o wielu niestandardowych operacjach. Dodał, że podejmowanych działań było dużo – utrzymanie tanich cen opłat komunalnych, akcja pomocy dla Ukrainy. </w:t>
      </w:r>
      <w:r>
        <w:rPr>
          <w:rFonts w:ascii="Arial" w:hAnsi="Arial" w:cs="Arial"/>
          <w:color w:val="000000"/>
          <w:sz w:val="24"/>
          <w:szCs w:val="24"/>
        </w:rPr>
        <w:t>Prezydent</w:t>
      </w:r>
      <w:r w:rsidR="00342C3F" w:rsidRPr="00F013E8">
        <w:rPr>
          <w:rFonts w:ascii="Arial" w:hAnsi="Arial" w:cs="Arial"/>
          <w:color w:val="000000"/>
          <w:sz w:val="24"/>
          <w:szCs w:val="24"/>
        </w:rPr>
        <w:t xml:space="preserve"> zaznaczył, że pierwszy raz od 2008 roku Miasto Stalowa Wola nie zaciągnęło kredytu. </w:t>
      </w:r>
    </w:p>
    <w:p w:rsidR="00342C3F" w:rsidRPr="00C239C4" w:rsidRDefault="005E2BA2" w:rsidP="00C239C4">
      <w:pPr>
        <w:tabs>
          <w:tab w:val="left" w:pos="540"/>
          <w:tab w:val="left" w:pos="1843"/>
          <w:tab w:val="left" w:pos="5103"/>
        </w:tabs>
        <w:suppressAutoHyphens/>
        <w:spacing w:line="276" w:lineRule="auto"/>
        <w:jc w:val="both"/>
        <w:rPr>
          <w:rFonts w:ascii="Arial" w:hAnsi="Arial" w:cs="Arial"/>
          <w:color w:val="000000"/>
          <w:sz w:val="24"/>
          <w:szCs w:val="24"/>
        </w:rPr>
      </w:pPr>
      <w:r>
        <w:rPr>
          <w:rFonts w:ascii="Arial" w:hAnsi="Arial" w:cs="Arial"/>
          <w:color w:val="000000"/>
          <w:sz w:val="24"/>
          <w:szCs w:val="24"/>
        </w:rPr>
        <w:t>S</w:t>
      </w:r>
      <w:r w:rsidR="00342C3F" w:rsidRPr="00F013E8">
        <w:rPr>
          <w:rFonts w:ascii="Arial" w:hAnsi="Arial" w:cs="Arial"/>
          <w:color w:val="000000"/>
          <w:sz w:val="24"/>
          <w:szCs w:val="24"/>
        </w:rPr>
        <w:t xml:space="preserve">karbnik podziękował za rok współpracy, trudnych decyzji i ciekawych wyzwań. Dodał, że </w:t>
      </w:r>
      <w:r w:rsidR="00C239C4">
        <w:rPr>
          <w:rFonts w:ascii="Arial" w:hAnsi="Arial" w:cs="Arial"/>
          <w:color w:val="000000"/>
          <w:sz w:val="24"/>
          <w:szCs w:val="24"/>
        </w:rPr>
        <w:t xml:space="preserve">bieżący rok nie jest uboższy.  </w:t>
      </w:r>
    </w:p>
    <w:p w:rsidR="00342C3F" w:rsidRDefault="00342C3F" w:rsidP="00342C3F">
      <w:pPr>
        <w:spacing w:line="276" w:lineRule="auto"/>
        <w:jc w:val="center"/>
        <w:rPr>
          <w:rFonts w:ascii="Arial" w:hAnsi="Arial" w:cs="Arial"/>
          <w:b/>
        </w:rPr>
      </w:pPr>
      <w:r w:rsidRPr="00B36EA5">
        <w:rPr>
          <w:rFonts w:ascii="Arial" w:hAnsi="Arial" w:cs="Arial"/>
          <w:b/>
        </w:rPr>
        <w:t>Ad. 5</w:t>
      </w:r>
    </w:p>
    <w:p w:rsidR="00342C3F" w:rsidRDefault="00342C3F" w:rsidP="00342C3F">
      <w:pPr>
        <w:spacing w:line="276" w:lineRule="auto"/>
        <w:jc w:val="center"/>
        <w:rPr>
          <w:rFonts w:ascii="Arial" w:hAnsi="Arial" w:cs="Arial"/>
          <w:b/>
        </w:rPr>
      </w:pPr>
    </w:p>
    <w:p w:rsidR="00342C3F" w:rsidRPr="005E2BA2" w:rsidRDefault="00342C3F" w:rsidP="00342C3F">
      <w:pPr>
        <w:tabs>
          <w:tab w:val="left" w:pos="540"/>
          <w:tab w:val="left" w:pos="1843"/>
          <w:tab w:val="left" w:pos="5103"/>
        </w:tabs>
        <w:suppressAutoHyphens/>
        <w:spacing w:line="276" w:lineRule="auto"/>
        <w:jc w:val="both"/>
        <w:rPr>
          <w:rFonts w:ascii="Arial" w:hAnsi="Arial" w:cs="Arial"/>
          <w:color w:val="000000"/>
        </w:rPr>
      </w:pPr>
      <w:r w:rsidRPr="005E2BA2">
        <w:rPr>
          <w:rFonts w:ascii="Arial" w:hAnsi="Arial" w:cs="Arial"/>
          <w:color w:val="000000"/>
        </w:rPr>
        <w:t xml:space="preserve">Projekt uchwały w sprawie udzielenia </w:t>
      </w:r>
      <w:r w:rsidR="006D42AE">
        <w:rPr>
          <w:rFonts w:ascii="Arial" w:hAnsi="Arial" w:cs="Arial"/>
          <w:color w:val="000000"/>
        </w:rPr>
        <w:t>Prezydent</w:t>
      </w:r>
      <w:r w:rsidRPr="005E2BA2">
        <w:rPr>
          <w:rFonts w:ascii="Arial" w:hAnsi="Arial" w:cs="Arial"/>
          <w:color w:val="000000"/>
        </w:rPr>
        <w:t>owi Miasta Stalowej Woli absolutorium z tytułu wykonania budżetu miasta za 2022 rok.</w:t>
      </w:r>
    </w:p>
    <w:p w:rsidR="00342C3F" w:rsidRDefault="00342C3F" w:rsidP="00342C3F">
      <w:pPr>
        <w:tabs>
          <w:tab w:val="left" w:pos="540"/>
          <w:tab w:val="left" w:pos="1843"/>
          <w:tab w:val="left" w:pos="5103"/>
        </w:tabs>
        <w:suppressAutoHyphens/>
        <w:spacing w:line="276" w:lineRule="auto"/>
        <w:jc w:val="both"/>
        <w:rPr>
          <w:rFonts w:ascii="Arial" w:hAnsi="Arial" w:cs="Arial"/>
          <w:b/>
          <w:color w:val="000000"/>
        </w:rPr>
      </w:pPr>
    </w:p>
    <w:p w:rsidR="00342C3F" w:rsidRDefault="00342C3F" w:rsidP="00342C3F">
      <w:pPr>
        <w:spacing w:line="276" w:lineRule="auto"/>
        <w:jc w:val="both"/>
        <w:rPr>
          <w:rFonts w:ascii="Arial" w:hAnsi="Arial" w:cs="Arial"/>
        </w:rPr>
      </w:pPr>
      <w:r w:rsidRPr="000A7B32">
        <w:rPr>
          <w:rFonts w:ascii="Arial" w:hAnsi="Arial" w:cs="Arial"/>
        </w:rPr>
        <w:t>Pan Łukasz Durek Przewodniczący Komisji Rewizyjnej przedstawił U</w:t>
      </w:r>
      <w:r>
        <w:rPr>
          <w:rFonts w:ascii="Arial" w:hAnsi="Arial" w:cs="Arial"/>
        </w:rPr>
        <w:t>chwałę Nr 5/2023</w:t>
      </w:r>
      <w:r w:rsidRPr="000A7B32">
        <w:rPr>
          <w:rFonts w:ascii="Arial" w:hAnsi="Arial" w:cs="Arial"/>
        </w:rPr>
        <w:t xml:space="preserve"> Komisji Rewizyjnej z dnia </w:t>
      </w:r>
      <w:r>
        <w:rPr>
          <w:rFonts w:ascii="Arial" w:hAnsi="Arial" w:cs="Arial"/>
        </w:rPr>
        <w:t>9 maja 2023</w:t>
      </w:r>
      <w:r w:rsidRPr="000A7B32">
        <w:rPr>
          <w:rFonts w:ascii="Arial" w:hAnsi="Arial" w:cs="Arial"/>
        </w:rPr>
        <w:t xml:space="preserve"> roku w sprawie wniosku o udzielenie absolutorium dla </w:t>
      </w:r>
      <w:r w:rsidR="006D42AE">
        <w:rPr>
          <w:rFonts w:ascii="Arial" w:hAnsi="Arial" w:cs="Arial"/>
        </w:rPr>
        <w:t>Prezydent</w:t>
      </w:r>
      <w:r w:rsidRPr="000A7B32">
        <w:rPr>
          <w:rFonts w:ascii="Arial" w:hAnsi="Arial" w:cs="Arial"/>
        </w:rPr>
        <w:t xml:space="preserve">a Miasta Stalowej Woli wraz ze stanowiącym załącznik do Uchwały wnioskiem </w:t>
      </w:r>
      <w:r w:rsidR="00156DBB">
        <w:rPr>
          <w:rFonts w:ascii="Arial" w:hAnsi="Arial" w:cs="Arial"/>
        </w:rPr>
        <w:br/>
      </w:r>
      <w:r w:rsidRPr="000A7B32">
        <w:rPr>
          <w:rFonts w:ascii="Arial" w:hAnsi="Arial" w:cs="Arial"/>
        </w:rPr>
        <w:t>w sprawie absolutorium z tytułu wykonania budżetu.</w:t>
      </w:r>
      <w:r>
        <w:rPr>
          <w:rFonts w:ascii="Arial" w:hAnsi="Arial" w:cs="Arial"/>
        </w:rPr>
        <w:t xml:space="preserve"> Uchwała Nr 5/2023 stanowi załącznik nr 12 do Protokołu (w załączniku odnotowano oczywistą omyłkę pisarką dotyczącą numeru uchwały). </w:t>
      </w:r>
    </w:p>
    <w:p w:rsidR="00342C3F" w:rsidRDefault="00342C3F" w:rsidP="00342C3F">
      <w:pPr>
        <w:spacing w:line="276" w:lineRule="auto"/>
        <w:jc w:val="both"/>
        <w:rPr>
          <w:rFonts w:ascii="Arial" w:hAnsi="Arial" w:cs="Arial"/>
        </w:rPr>
      </w:pPr>
    </w:p>
    <w:p w:rsidR="00342C3F" w:rsidRPr="000077A8" w:rsidRDefault="00342C3F" w:rsidP="00342C3F">
      <w:pPr>
        <w:jc w:val="both"/>
        <w:rPr>
          <w:rFonts w:ascii="Arial" w:hAnsi="Arial" w:cs="Arial"/>
        </w:rPr>
      </w:pPr>
    </w:p>
    <w:p w:rsidR="00342C3F" w:rsidRPr="000077A8" w:rsidRDefault="00342C3F" w:rsidP="00342C3F">
      <w:pPr>
        <w:pStyle w:val="paragraph"/>
        <w:spacing w:before="0" w:beforeAutospacing="0" w:after="0" w:afterAutospacing="0"/>
        <w:textAlignment w:val="baseline"/>
        <w:rPr>
          <w:rStyle w:val="eop"/>
          <w:rFonts w:ascii="Arial" w:hAnsi="Arial" w:cs="Arial"/>
        </w:rPr>
      </w:pPr>
      <w:r w:rsidRPr="000077A8">
        <w:rPr>
          <w:rStyle w:val="normaltextrun"/>
          <w:rFonts w:ascii="Arial" w:hAnsi="Arial" w:cs="Arial"/>
        </w:rPr>
        <w:t>Wniosek w sprawie absolutorium</w:t>
      </w:r>
      <w:r w:rsidRPr="000077A8">
        <w:rPr>
          <w:rStyle w:val="eop"/>
          <w:rFonts w:ascii="Arial" w:hAnsi="Arial" w:cs="Arial"/>
        </w:rPr>
        <w:t> </w:t>
      </w:r>
      <w:r w:rsidRPr="000077A8">
        <w:rPr>
          <w:rStyle w:val="normaltextrun"/>
          <w:rFonts w:ascii="Arial" w:hAnsi="Arial" w:cs="Arial"/>
        </w:rPr>
        <w:t>z tytułu wykonania budżetu</w:t>
      </w:r>
      <w:r w:rsidRPr="000077A8">
        <w:rPr>
          <w:rStyle w:val="eop"/>
          <w:rFonts w:ascii="Arial" w:hAnsi="Arial" w:cs="Arial"/>
        </w:rPr>
        <w:t> </w:t>
      </w:r>
    </w:p>
    <w:p w:rsidR="00342C3F" w:rsidRDefault="00342C3F" w:rsidP="00342C3F">
      <w:pPr>
        <w:spacing w:line="276" w:lineRule="auto"/>
        <w:jc w:val="both"/>
        <w:rPr>
          <w:rFonts w:ascii="Arial" w:hAnsi="Arial" w:cs="Arial"/>
        </w:rPr>
      </w:pPr>
    </w:p>
    <w:p w:rsidR="00342C3F" w:rsidRPr="000A7B32" w:rsidRDefault="00342C3F" w:rsidP="00342C3F">
      <w:pPr>
        <w:pStyle w:val="paragraph"/>
        <w:spacing w:before="0" w:beforeAutospacing="0" w:after="0" w:afterAutospacing="0" w:line="276" w:lineRule="auto"/>
        <w:textAlignment w:val="baseline"/>
        <w:rPr>
          <w:rFonts w:ascii="Arial" w:hAnsi="Arial" w:cs="Arial"/>
        </w:rPr>
      </w:pPr>
      <w:r w:rsidRPr="000A7B32">
        <w:rPr>
          <w:rStyle w:val="normaltextrun"/>
          <w:rFonts w:ascii="Arial" w:hAnsi="Arial" w:cs="Arial"/>
        </w:rPr>
        <w:t>Komisja Rewizyjna Rady Miejskiej w Stalowej Woli w składzie:</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1)</w:t>
      </w:r>
      <w:r w:rsidRPr="000A7B32">
        <w:rPr>
          <w:rStyle w:val="tabchar"/>
          <w:rFonts w:ascii="Arial" w:eastAsiaTheme="minorEastAsia" w:hAnsi="Arial" w:cs="Arial"/>
        </w:rPr>
        <w:t xml:space="preserve"> </w:t>
      </w:r>
      <w:r w:rsidRPr="000A7B32">
        <w:rPr>
          <w:rStyle w:val="spellingerror"/>
          <w:rFonts w:ascii="Arial" w:hAnsi="Arial" w:cs="Arial"/>
        </w:rPr>
        <w:t>Durek</w:t>
      </w:r>
      <w:r w:rsidRPr="000A7B32">
        <w:rPr>
          <w:rStyle w:val="normaltextrun"/>
          <w:rFonts w:ascii="Arial" w:hAnsi="Arial" w:cs="Arial"/>
        </w:rPr>
        <w:t> Łukasz – przewodniczący</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2)</w:t>
      </w:r>
      <w:r w:rsidRPr="000A7B32">
        <w:rPr>
          <w:rStyle w:val="tabchar"/>
          <w:rFonts w:ascii="Arial" w:eastAsiaTheme="minorEastAsia" w:hAnsi="Arial" w:cs="Arial"/>
        </w:rPr>
        <w:t xml:space="preserve"> </w:t>
      </w:r>
      <w:r w:rsidRPr="000A7B32">
        <w:rPr>
          <w:rStyle w:val="normaltextrun"/>
          <w:rFonts w:ascii="Arial" w:hAnsi="Arial" w:cs="Arial"/>
        </w:rPr>
        <w:t>Kochan Andrzej – zastępca przewodniczącego</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3)</w:t>
      </w:r>
      <w:r w:rsidRPr="000A7B32">
        <w:rPr>
          <w:rStyle w:val="tabchar"/>
          <w:rFonts w:ascii="Arial" w:eastAsiaTheme="minorEastAsia" w:hAnsi="Arial" w:cs="Arial"/>
        </w:rPr>
        <w:t xml:space="preserve"> </w:t>
      </w:r>
      <w:r w:rsidRPr="000A7B32">
        <w:rPr>
          <w:rStyle w:val="spellingerror"/>
          <w:rFonts w:ascii="Arial" w:hAnsi="Arial" w:cs="Arial"/>
        </w:rPr>
        <w:t>Miśko</w:t>
      </w:r>
      <w:r w:rsidRPr="000A7B32">
        <w:rPr>
          <w:rStyle w:val="normaltextrun"/>
          <w:rFonts w:ascii="Arial" w:hAnsi="Arial" w:cs="Arial"/>
        </w:rPr>
        <w:t> Paulina - sekretarz </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4)</w:t>
      </w:r>
      <w:r w:rsidRPr="000A7B32">
        <w:rPr>
          <w:rStyle w:val="tabchar"/>
          <w:rFonts w:ascii="Arial" w:eastAsiaTheme="minorEastAsia" w:hAnsi="Arial" w:cs="Arial"/>
        </w:rPr>
        <w:t xml:space="preserve"> </w:t>
      </w:r>
      <w:r w:rsidRPr="000A7B32">
        <w:rPr>
          <w:rStyle w:val="normaltextrun"/>
          <w:rFonts w:ascii="Arial" w:hAnsi="Arial" w:cs="Arial"/>
        </w:rPr>
        <w:t>Kaczmarek Ilona</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5) Zaborowski Franciszek</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color w:val="FF0000"/>
        </w:rPr>
      </w:pPr>
      <w:r w:rsidRPr="000A7B32">
        <w:rPr>
          <w:rStyle w:val="eop"/>
          <w:rFonts w:ascii="Arial" w:hAnsi="Arial" w:cs="Arial"/>
          <w:color w:val="FF0000"/>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Obecni na posiedzeniu Członkowie Komisji według listy obecności.</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po rozpatrzeniu:</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 sprawozdania finansowego,</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 sprawozdania z wykonania budżetu wraz z opinią Regionalnej Izby Obrachunkowej o tym</w:t>
      </w:r>
      <w:r w:rsidRPr="000A7B32">
        <w:rPr>
          <w:rStyle w:val="eop"/>
          <w:rFonts w:ascii="Arial" w:hAnsi="Arial" w:cs="Arial"/>
        </w:rPr>
        <w:t> </w:t>
      </w:r>
      <w:r w:rsidRPr="000A7B32">
        <w:rPr>
          <w:rStyle w:val="normaltextrun"/>
          <w:rFonts w:ascii="Arial" w:hAnsi="Arial" w:cs="Arial"/>
        </w:rPr>
        <w:t>sprawozdaniu,</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 informacji o stanie mienia gminnego, </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textAlignment w:val="baseline"/>
        <w:rPr>
          <w:rFonts w:ascii="Arial" w:hAnsi="Arial" w:cs="Arial"/>
        </w:rPr>
      </w:pPr>
      <w:r w:rsidRPr="000A7B32">
        <w:rPr>
          <w:rStyle w:val="normaltextrun"/>
          <w:rFonts w:ascii="Arial" w:hAnsi="Arial" w:cs="Arial"/>
          <w:bCs/>
        </w:rPr>
        <w:lastRenderedPageBreak/>
        <w:t>Wnioskuje o udzielenie</w:t>
      </w:r>
      <w:r w:rsidRPr="000A7B32">
        <w:rPr>
          <w:rStyle w:val="eop"/>
          <w:rFonts w:ascii="Arial" w:hAnsi="Arial" w:cs="Arial"/>
        </w:rPr>
        <w:t> </w:t>
      </w:r>
      <w:r w:rsidRPr="000A7B32">
        <w:rPr>
          <w:rStyle w:val="normaltextrun"/>
          <w:rFonts w:ascii="Arial" w:hAnsi="Arial" w:cs="Arial"/>
          <w:bCs/>
        </w:rPr>
        <w:t>Panu Lucjuszowi </w:t>
      </w:r>
      <w:r w:rsidRPr="000A7B32">
        <w:rPr>
          <w:rStyle w:val="spellingerror"/>
          <w:rFonts w:ascii="Arial" w:hAnsi="Arial" w:cs="Arial"/>
          <w:bCs/>
        </w:rPr>
        <w:t>Nadbereżnemu</w:t>
      </w:r>
      <w:r w:rsidRPr="000A7B32">
        <w:rPr>
          <w:rStyle w:val="normaltextrun"/>
          <w:rFonts w:ascii="Arial" w:hAnsi="Arial" w:cs="Arial"/>
          <w:bCs/>
        </w:rPr>
        <w:t xml:space="preserve"> – </w:t>
      </w:r>
      <w:r w:rsidR="006D42AE">
        <w:rPr>
          <w:rStyle w:val="normaltextrun"/>
          <w:rFonts w:ascii="Arial" w:hAnsi="Arial" w:cs="Arial"/>
          <w:bCs/>
        </w:rPr>
        <w:t>Prezydent</w:t>
      </w:r>
      <w:r w:rsidRPr="000A7B32">
        <w:rPr>
          <w:rStyle w:val="normaltextrun"/>
          <w:rFonts w:ascii="Arial" w:hAnsi="Arial" w:cs="Arial"/>
          <w:bCs/>
        </w:rPr>
        <w:t>owi Miasta Stalowej Woli</w:t>
      </w:r>
      <w:r w:rsidRPr="000A7B32">
        <w:rPr>
          <w:rStyle w:val="eop"/>
          <w:rFonts w:ascii="Arial" w:hAnsi="Arial" w:cs="Arial"/>
        </w:rPr>
        <w:t> </w:t>
      </w:r>
      <w:r w:rsidRPr="000A7B32">
        <w:rPr>
          <w:rStyle w:val="normaltextrun"/>
          <w:rFonts w:ascii="Arial" w:hAnsi="Arial" w:cs="Arial"/>
          <w:bCs/>
        </w:rPr>
        <w:t>absolutorium z tytułu wykonania budżetu za 2022 rok</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center"/>
        <w:textAlignment w:val="baseline"/>
        <w:rPr>
          <w:rFonts w:ascii="Arial" w:hAnsi="Arial" w:cs="Arial"/>
        </w:rPr>
      </w:pPr>
      <w:r w:rsidRPr="000A7B32">
        <w:rPr>
          <w:rStyle w:val="eop"/>
          <w:rFonts w:ascii="Arial" w:hAnsi="Arial" w:cs="Arial"/>
        </w:rPr>
        <w:t> </w:t>
      </w:r>
    </w:p>
    <w:p w:rsidR="00342C3F" w:rsidRPr="00C278E9" w:rsidRDefault="00342C3F" w:rsidP="00342C3F">
      <w:pPr>
        <w:pStyle w:val="paragraph"/>
        <w:spacing w:before="0" w:beforeAutospacing="0" w:after="0" w:afterAutospacing="0" w:line="276" w:lineRule="auto"/>
        <w:textAlignment w:val="baseline"/>
        <w:rPr>
          <w:rFonts w:ascii="Arial" w:hAnsi="Arial" w:cs="Arial"/>
          <w:u w:val="single"/>
        </w:rPr>
      </w:pPr>
      <w:r w:rsidRPr="00C278E9">
        <w:rPr>
          <w:rStyle w:val="normaltextrun"/>
          <w:rFonts w:ascii="Arial" w:hAnsi="Arial" w:cs="Arial"/>
          <w:bCs/>
          <w:u w:val="single"/>
        </w:rPr>
        <w:t>Uzasadnienie</w:t>
      </w:r>
      <w:r w:rsidRPr="00C278E9">
        <w:rPr>
          <w:rStyle w:val="eop"/>
          <w:rFonts w:ascii="Arial" w:hAnsi="Arial" w:cs="Arial"/>
          <w:u w:val="single"/>
        </w:rPr>
        <w:t>:</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Na podstawie przedłożonego sprawozdania finansowego – bilans z wykonania budżetu </w:t>
      </w:r>
      <w:r w:rsidRPr="000A7B32">
        <w:rPr>
          <w:rStyle w:val="scxw157605539"/>
          <w:rFonts w:ascii="Arial" w:hAnsi="Arial" w:cs="Arial"/>
        </w:rPr>
        <w:t> </w:t>
      </w:r>
      <w:r w:rsidRPr="000A7B32">
        <w:rPr>
          <w:rStyle w:val="normaltextrun"/>
          <w:rFonts w:ascii="Arial" w:hAnsi="Arial" w:cs="Arial"/>
        </w:rPr>
        <w:t xml:space="preserve">na dzień 31 grudnia 2022 roku, stwierdza się zgodność wykazanych kwot </w:t>
      </w:r>
      <w:r>
        <w:rPr>
          <w:rStyle w:val="normaltextrun"/>
          <w:rFonts w:ascii="Arial" w:hAnsi="Arial" w:cs="Arial"/>
        </w:rPr>
        <w:br/>
      </w:r>
      <w:r w:rsidRPr="000A7B32">
        <w:rPr>
          <w:rStyle w:val="normaltextrun"/>
          <w:rFonts w:ascii="Arial" w:hAnsi="Arial" w:cs="Arial"/>
        </w:rPr>
        <w:t xml:space="preserve">z danymi wynikającymi z ewidencji księgowej budżetu. Przedłożone sprawozdanie finansowe, tj. zbiorczy bilans samorządowych jednostek budżetowych wraz </w:t>
      </w:r>
      <w:r>
        <w:rPr>
          <w:rStyle w:val="normaltextrun"/>
          <w:rFonts w:ascii="Arial" w:hAnsi="Arial" w:cs="Arial"/>
        </w:rPr>
        <w:br/>
      </w:r>
      <w:r w:rsidRPr="000A7B32">
        <w:rPr>
          <w:rStyle w:val="normaltextrun"/>
          <w:rFonts w:ascii="Arial" w:hAnsi="Arial" w:cs="Arial"/>
        </w:rPr>
        <w:t>z rachunkiem zysków i strat, zestawieniem zmian w fundu</w:t>
      </w:r>
      <w:r>
        <w:rPr>
          <w:rStyle w:val="normaltextrun"/>
          <w:rFonts w:ascii="Arial" w:hAnsi="Arial" w:cs="Arial"/>
        </w:rPr>
        <w:t xml:space="preserve">szu oraz informacji dodatkowej, </w:t>
      </w:r>
      <w:r w:rsidRPr="000A7B32">
        <w:rPr>
          <w:rStyle w:val="normaltextrun"/>
          <w:rFonts w:ascii="Arial" w:hAnsi="Arial" w:cs="Arial"/>
        </w:rPr>
        <w:t>jest zgodny ze </w:t>
      </w:r>
      <w:r>
        <w:rPr>
          <w:rStyle w:val="normaltextrun"/>
          <w:rFonts w:ascii="Arial" w:hAnsi="Arial" w:cs="Arial"/>
        </w:rPr>
        <w:t xml:space="preserve">sprawozdaniami jednostkowymi 34 jednostek </w:t>
      </w:r>
      <w:r w:rsidRPr="000A7B32">
        <w:rPr>
          <w:rStyle w:val="normaltextrun"/>
          <w:rFonts w:ascii="Arial" w:hAnsi="Arial" w:cs="Arial"/>
        </w:rPr>
        <w:t>budżetowych, a mianowicie:</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1) Urzędu Miasta w Stalowej Woli,</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2) 13 przedszkoli (1, 2, 3, 4, 5, 6, 7, 9, 10, 11, 12, 15, 18),</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3) 2 żłobków,</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4) 9 szkół podstawowych (1, 2, 3, 4, 5, 7, 9, 11, 12),</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5) Samorządowego Liceum Ogólnokształcącego,</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6) ZAB-u,</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7) MOPS-u,</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8) MOSiR-u,</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lang w:val="en-US"/>
        </w:rPr>
      </w:pPr>
      <w:r w:rsidRPr="000A7B32">
        <w:rPr>
          <w:rStyle w:val="normaltextrun"/>
          <w:rFonts w:ascii="Arial" w:hAnsi="Arial" w:cs="Arial"/>
          <w:lang w:val="en-US"/>
        </w:rPr>
        <w:t>9) ŚDS Nr 1,</w:t>
      </w:r>
      <w:r w:rsidRPr="000A7B32">
        <w:rPr>
          <w:rStyle w:val="eop"/>
          <w:rFonts w:ascii="Arial" w:hAnsi="Arial" w:cs="Arial"/>
          <w:lang w:val="en-US"/>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lang w:val="en-US"/>
        </w:rPr>
      </w:pPr>
      <w:r w:rsidRPr="000A7B32">
        <w:rPr>
          <w:rStyle w:val="normaltextrun"/>
          <w:rFonts w:ascii="Arial" w:hAnsi="Arial" w:cs="Arial"/>
          <w:lang w:val="en-US"/>
        </w:rPr>
        <w:t>10) ŚDS Nr 2,</w:t>
      </w:r>
      <w:r w:rsidRPr="000A7B32">
        <w:rPr>
          <w:rStyle w:val="eop"/>
          <w:rFonts w:ascii="Arial" w:hAnsi="Arial" w:cs="Arial"/>
          <w:lang w:val="en-US"/>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lang w:val="en-US"/>
        </w:rPr>
      </w:pPr>
      <w:r w:rsidRPr="000A7B32">
        <w:rPr>
          <w:rStyle w:val="normaltextrun"/>
          <w:rFonts w:ascii="Arial" w:hAnsi="Arial" w:cs="Arial"/>
          <w:lang w:val="en-US"/>
        </w:rPr>
        <w:t>11) SCUW,</w:t>
      </w:r>
      <w:r w:rsidRPr="000A7B32">
        <w:rPr>
          <w:rStyle w:val="eop"/>
          <w:rFonts w:ascii="Arial" w:hAnsi="Arial" w:cs="Arial"/>
          <w:lang w:val="en-US"/>
        </w:rPr>
        <w:t> </w:t>
      </w:r>
    </w:p>
    <w:p w:rsidR="00342C3F" w:rsidRPr="000A7B32" w:rsidRDefault="00342C3F" w:rsidP="00342C3F">
      <w:pPr>
        <w:pStyle w:val="paragraph"/>
        <w:spacing w:before="0" w:beforeAutospacing="0" w:after="0" w:afterAutospacing="0" w:line="276" w:lineRule="auto"/>
        <w:jc w:val="both"/>
        <w:textAlignment w:val="baseline"/>
        <w:rPr>
          <w:rStyle w:val="normaltextrun"/>
          <w:rFonts w:ascii="Arial" w:hAnsi="Arial" w:cs="Arial"/>
        </w:rPr>
      </w:pPr>
      <w:r w:rsidRPr="000A7B32">
        <w:rPr>
          <w:rStyle w:val="normaltextrun"/>
          <w:rFonts w:ascii="Arial" w:hAnsi="Arial" w:cs="Arial"/>
        </w:rPr>
        <w:t>12) PCPN,</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13) CAS</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color w:val="FF0000"/>
        </w:rPr>
      </w:pPr>
      <w:r w:rsidRPr="000A7B32">
        <w:rPr>
          <w:rStyle w:val="normaltextrun"/>
          <w:rFonts w:ascii="Arial" w:hAnsi="Arial" w:cs="Arial"/>
          <w:color w:val="FF0000"/>
        </w:rPr>
        <w:t>    </w:t>
      </w:r>
      <w:r w:rsidRPr="000A7B32">
        <w:rPr>
          <w:rStyle w:val="eop"/>
          <w:rFonts w:ascii="Arial" w:hAnsi="Arial" w:cs="Arial"/>
          <w:color w:val="FF0000"/>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Przeprowadzona kontrola wykonania budżetu miasta za 2022 rok wykazała, że planowane dochody wykonano w 83,57% planu, natomiast wydatki budżetowe wykonano w 85,44%.</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textAlignment w:val="baseline"/>
        <w:rPr>
          <w:rFonts w:ascii="Arial" w:hAnsi="Arial" w:cs="Arial"/>
          <w:color w:val="FF0000"/>
        </w:rPr>
      </w:pPr>
      <w:r w:rsidRPr="000A7B32">
        <w:rPr>
          <w:rStyle w:val="normaltextrun"/>
          <w:rFonts w:ascii="Arial" w:hAnsi="Arial" w:cs="Arial"/>
        </w:rPr>
        <w:t>Plan wydatkó</w:t>
      </w:r>
      <w:r>
        <w:rPr>
          <w:rStyle w:val="normaltextrun"/>
          <w:rFonts w:ascii="Arial" w:hAnsi="Arial" w:cs="Arial"/>
        </w:rPr>
        <w:t>w majątkowy</w:t>
      </w:r>
      <w:r w:rsidR="00BB6489">
        <w:rPr>
          <w:rStyle w:val="normaltextrun"/>
          <w:rFonts w:ascii="Arial" w:hAnsi="Arial" w:cs="Arial"/>
        </w:rPr>
        <w:t xml:space="preserve">ch wykonano ogółem </w:t>
      </w:r>
      <w:r>
        <w:rPr>
          <w:rStyle w:val="normaltextrun"/>
          <w:rFonts w:ascii="Arial" w:hAnsi="Arial" w:cs="Arial"/>
        </w:rPr>
        <w:t xml:space="preserve">w </w:t>
      </w:r>
      <w:r w:rsidR="00BB6489">
        <w:rPr>
          <w:rStyle w:val="normaltextrun"/>
          <w:rFonts w:ascii="Arial" w:hAnsi="Arial" w:cs="Arial"/>
        </w:rPr>
        <w:t xml:space="preserve">kwocie </w:t>
      </w:r>
      <w:r w:rsidRPr="000A7B32">
        <w:rPr>
          <w:rStyle w:val="normaltextrun"/>
          <w:rFonts w:ascii="Arial" w:hAnsi="Arial" w:cs="Arial"/>
        </w:rPr>
        <w:t>129.310.748,59 zł., tj. 88,55%, </w:t>
      </w:r>
      <w:r w:rsidRPr="000A7B32">
        <w:rPr>
          <w:rStyle w:val="scxw157605539"/>
          <w:rFonts w:ascii="Arial" w:hAnsi="Arial" w:cs="Arial"/>
        </w:rPr>
        <w:t> </w:t>
      </w:r>
      <w:r w:rsidRPr="000A7B32">
        <w:rPr>
          <w:rFonts w:ascii="Arial" w:hAnsi="Arial" w:cs="Arial"/>
        </w:rPr>
        <w:br/>
      </w:r>
      <w:r w:rsidRPr="000A7B32">
        <w:rPr>
          <w:rStyle w:val="normaltextrun"/>
          <w:rFonts w:ascii="Arial" w:hAnsi="Arial" w:cs="Arial"/>
          <w:color w:val="FF0000"/>
        </w:rPr>
        <w:t> </w:t>
      </w:r>
      <w:r w:rsidRPr="000A7B32">
        <w:rPr>
          <w:rStyle w:val="eop"/>
          <w:rFonts w:ascii="Arial" w:hAnsi="Arial" w:cs="Arial"/>
          <w:color w:val="FF0000"/>
        </w:rPr>
        <w:t>  </w:t>
      </w:r>
    </w:p>
    <w:p w:rsidR="00342C3F" w:rsidRPr="00BB6489" w:rsidRDefault="006D42AE" w:rsidP="00342C3F">
      <w:pPr>
        <w:pStyle w:val="paragraph"/>
        <w:spacing w:before="0" w:beforeAutospacing="0" w:after="0" w:afterAutospacing="0" w:line="276" w:lineRule="auto"/>
        <w:jc w:val="both"/>
        <w:textAlignment w:val="baseline"/>
        <w:rPr>
          <w:rFonts w:ascii="Arial" w:hAnsi="Arial" w:cs="Arial"/>
          <w:bdr w:val="none" w:sz="0" w:space="0" w:color="auto" w:frame="1"/>
          <w:shd w:val="clear" w:color="auto" w:fill="FFFFFF"/>
        </w:rPr>
      </w:pPr>
      <w:r>
        <w:rPr>
          <w:rStyle w:val="xnormaltextrun"/>
          <w:rFonts w:ascii="Arial" w:hAnsi="Arial" w:cs="Arial"/>
          <w:bdr w:val="none" w:sz="0" w:space="0" w:color="auto" w:frame="1"/>
          <w:shd w:val="clear" w:color="auto" w:fill="FFFFFF"/>
        </w:rPr>
        <w:t>Prezydent</w:t>
      </w:r>
      <w:r w:rsidR="00342C3F" w:rsidRPr="000A7B32">
        <w:rPr>
          <w:rStyle w:val="xnormaltextrun"/>
          <w:rFonts w:ascii="Arial" w:hAnsi="Arial" w:cs="Arial"/>
          <w:bdr w:val="none" w:sz="0" w:space="0" w:color="auto" w:frame="1"/>
          <w:shd w:val="clear" w:color="auto" w:fill="FFFFFF"/>
        </w:rPr>
        <w:t xml:space="preserve"> Miasta na przestrzeni 2022 roku dokonał umorzeń podatków na ogólną kwotę </w:t>
      </w:r>
      <w:r w:rsidR="00342C3F" w:rsidRPr="000A7B32">
        <w:rPr>
          <w:rStyle w:val="xnormaltextrun"/>
          <w:rFonts w:ascii="Arial" w:hAnsi="Arial" w:cs="Arial"/>
          <w:u w:val="single"/>
          <w:bdr w:val="none" w:sz="0" w:space="0" w:color="auto" w:frame="1"/>
          <w:shd w:val="clear" w:color="auto" w:fill="FFFFFF"/>
        </w:rPr>
        <w:t>339.547,00 zł.</w:t>
      </w:r>
      <w:r w:rsidR="00342C3F" w:rsidRPr="000A7B32">
        <w:rPr>
          <w:rStyle w:val="xnormaltextrun"/>
          <w:rFonts w:ascii="Arial" w:hAnsi="Arial" w:cs="Arial"/>
          <w:bdr w:val="none" w:sz="0" w:space="0" w:color="auto" w:frame="1"/>
          <w:shd w:val="clear" w:color="auto" w:fill="FFFFFF"/>
        </w:rPr>
        <w:t>, co stanowi 0,07% ogólnego wykonania dochodów budżetowych (466 561 867,16 zł.).</w:t>
      </w:r>
      <w:r w:rsidR="00BB6489">
        <w:rPr>
          <w:rStyle w:val="xeop"/>
          <w:rFonts w:ascii="Arial" w:hAnsi="Arial" w:cs="Arial"/>
          <w:bdr w:val="none" w:sz="0" w:space="0" w:color="auto" w:frame="1"/>
          <w:shd w:val="clear" w:color="auto" w:fill="FFFFFF"/>
        </w:rPr>
        <w:t> </w:t>
      </w:r>
      <w:r w:rsidR="00342C3F" w:rsidRPr="000A7B32">
        <w:rPr>
          <w:rStyle w:val="normaltextrun"/>
          <w:rFonts w:ascii="Arial" w:hAnsi="Arial" w:cs="Arial"/>
        </w:rPr>
        <w:t>Zobowiązania wymagalne na dzień 31 grudnia 2022 roku wyniosły 58,04 zł. </w:t>
      </w:r>
      <w:r w:rsidR="00342C3F"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Komisja Rewizyjna nie stwierdziła nieterminowego regulowania należnych spłat rat kredytów i pożyczek, a tym samym nie było naliczanych odsetek z tego tytułu. </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 xml:space="preserve">Zmiany w planie dochodów i wydatków budżetowych </w:t>
      </w:r>
      <w:r w:rsidR="006D42AE">
        <w:rPr>
          <w:rStyle w:val="normaltextrun"/>
          <w:rFonts w:ascii="Arial" w:hAnsi="Arial" w:cs="Arial"/>
        </w:rPr>
        <w:t>Prezydent</w:t>
      </w:r>
      <w:r w:rsidRPr="000A7B32">
        <w:rPr>
          <w:rStyle w:val="normaltextrun"/>
          <w:rFonts w:ascii="Arial" w:hAnsi="Arial" w:cs="Arial"/>
        </w:rPr>
        <w:t xml:space="preserve"> Miasta dokonywał zarządzeniami w ramach posiadanych kompetencji. Nie stwi</w:t>
      </w:r>
      <w:r>
        <w:rPr>
          <w:rStyle w:val="normaltextrun"/>
          <w:rFonts w:ascii="Arial" w:hAnsi="Arial" w:cs="Arial"/>
        </w:rPr>
        <w:t>erdzono dokonywania zmian </w:t>
      </w:r>
      <w:r w:rsidRPr="000A7B32">
        <w:rPr>
          <w:rStyle w:val="normaltextrun"/>
          <w:rFonts w:ascii="Arial" w:hAnsi="Arial" w:cs="Arial"/>
        </w:rPr>
        <w:t xml:space="preserve">w planie zadań inwestycyjnych przez </w:t>
      </w:r>
      <w:r w:rsidR="006D42AE">
        <w:rPr>
          <w:rStyle w:val="normaltextrun"/>
          <w:rFonts w:ascii="Arial" w:hAnsi="Arial" w:cs="Arial"/>
        </w:rPr>
        <w:t>Prezydent</w:t>
      </w:r>
      <w:r w:rsidRPr="000A7B32">
        <w:rPr>
          <w:rStyle w:val="normaltextrun"/>
          <w:rFonts w:ascii="Arial" w:hAnsi="Arial" w:cs="Arial"/>
        </w:rPr>
        <w:t>a Miasta, które zostały zastrzeżone do wyłącznej kompetencji Rady Miejskiej.</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lastRenderedPageBreak/>
        <w:t xml:space="preserve">Gospodarka finansowa Gminy na przestrzeni 2022 roku prowadzona była </w:t>
      </w:r>
      <w:r>
        <w:rPr>
          <w:rStyle w:val="normaltextrun"/>
          <w:rFonts w:ascii="Arial" w:hAnsi="Arial" w:cs="Arial"/>
        </w:rPr>
        <w:br/>
      </w:r>
      <w:r w:rsidRPr="000A7B32">
        <w:rPr>
          <w:rStyle w:val="normaltextrun"/>
          <w:rFonts w:ascii="Arial" w:hAnsi="Arial" w:cs="Arial"/>
        </w:rPr>
        <w:t>z zachowaniem płynności finansowej.</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Stan zadłużenia na początku roku budżetowego 2022 wyniósł </w:t>
      </w:r>
      <w:r>
        <w:rPr>
          <w:rStyle w:val="normaltextrun"/>
          <w:rFonts w:ascii="Arial" w:hAnsi="Arial" w:cs="Arial"/>
          <w:u w:val="single"/>
        </w:rPr>
        <w:t>200.000.058,54 zł</w:t>
      </w:r>
      <w:r w:rsidRPr="000A7B32">
        <w:rPr>
          <w:rStyle w:val="normaltextrun"/>
          <w:rFonts w:ascii="Arial" w:hAnsi="Arial" w:cs="Arial"/>
        </w:rPr>
        <w:t> </w:t>
      </w:r>
      <w:r>
        <w:rPr>
          <w:rStyle w:val="normaltextrun"/>
          <w:rFonts w:ascii="Arial" w:hAnsi="Arial" w:cs="Arial"/>
        </w:rPr>
        <w:br/>
      </w:r>
      <w:r w:rsidRPr="000A7B32">
        <w:rPr>
          <w:rStyle w:val="normaltextrun"/>
          <w:rFonts w:ascii="Arial" w:hAnsi="Arial" w:cs="Arial"/>
        </w:rPr>
        <w:t>z tytułu zaciągniętych kredytów, emisji obligacji i zakupów ratalnych oraz zobowiązań wymagalnych a spłata odsetek wyniosła </w:t>
      </w:r>
      <w:r>
        <w:rPr>
          <w:rStyle w:val="normaltextrun"/>
          <w:rFonts w:ascii="Arial" w:hAnsi="Arial" w:cs="Arial"/>
          <w:u w:val="single"/>
        </w:rPr>
        <w:t>7.985.852,28 zł</w:t>
      </w:r>
      <w:r w:rsidRPr="000A7B32">
        <w:rPr>
          <w:rStyle w:val="normaltextrun"/>
          <w:rFonts w:ascii="Arial" w:hAnsi="Arial" w:cs="Arial"/>
        </w:rPr>
        <w:t>, co stanowi 3,99% ogólnego długu, który na dzień 31 grudnia 2022 roku wyniósł </w:t>
      </w:r>
      <w:r w:rsidRPr="000A7B32">
        <w:rPr>
          <w:rStyle w:val="normaltextrun"/>
          <w:rFonts w:ascii="Arial" w:hAnsi="Arial" w:cs="Arial"/>
          <w:u w:val="single"/>
        </w:rPr>
        <w:t>200.000.058,54 </w:t>
      </w:r>
      <w:r>
        <w:rPr>
          <w:rStyle w:val="contextualspellingandgrammarerror"/>
          <w:rFonts w:ascii="Arial" w:hAnsi="Arial" w:cs="Arial"/>
          <w:u w:val="single"/>
        </w:rPr>
        <w:t xml:space="preserve">zł.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 xml:space="preserve">Uchwały Rady Miejskiej w sprawie zmian w planie budżetu były realizowane na bieżąco. Zmiany w planie wydatków na realizację programów finansowanych </w:t>
      </w:r>
      <w:r>
        <w:rPr>
          <w:rStyle w:val="normaltextrun"/>
          <w:rFonts w:ascii="Arial" w:hAnsi="Arial" w:cs="Arial"/>
        </w:rPr>
        <w:br/>
      </w:r>
      <w:r w:rsidRPr="000A7B32">
        <w:rPr>
          <w:rStyle w:val="normaltextrun"/>
          <w:rFonts w:ascii="Arial" w:hAnsi="Arial" w:cs="Arial"/>
        </w:rPr>
        <w:t xml:space="preserve">z udziałem środków europejskich dokonywane były przez </w:t>
      </w:r>
      <w:r w:rsidR="006D42AE">
        <w:rPr>
          <w:rStyle w:val="normaltextrun"/>
          <w:rFonts w:ascii="Arial" w:hAnsi="Arial" w:cs="Arial"/>
        </w:rPr>
        <w:t>Prezydent</w:t>
      </w:r>
      <w:r w:rsidRPr="000A7B32">
        <w:rPr>
          <w:rStyle w:val="normaltextrun"/>
          <w:rFonts w:ascii="Arial" w:hAnsi="Arial" w:cs="Arial"/>
        </w:rPr>
        <w:t xml:space="preserve">a Miasta zgodnie z uprawnieniami oraz przez Radę Miejską. Wykaz zmian stanowi tabela </w:t>
      </w:r>
      <w:r>
        <w:rPr>
          <w:rStyle w:val="normaltextrun"/>
          <w:rFonts w:ascii="Arial" w:hAnsi="Arial" w:cs="Arial"/>
        </w:rPr>
        <w:br/>
      </w:r>
      <w:r w:rsidRPr="000A7B32">
        <w:rPr>
          <w:rStyle w:val="normaltextrun"/>
          <w:rFonts w:ascii="Arial" w:hAnsi="Arial" w:cs="Arial"/>
        </w:rPr>
        <w:t>w sprawozdaniu z wykonania budżetu </w:t>
      </w:r>
      <w:r w:rsidRPr="000A7B32">
        <w:rPr>
          <w:rStyle w:val="scxw157605539"/>
          <w:rFonts w:ascii="Arial" w:hAnsi="Arial" w:cs="Arial"/>
        </w:rPr>
        <w:t> </w:t>
      </w:r>
      <w:r>
        <w:rPr>
          <w:rStyle w:val="contextualspellingandgrammarerror"/>
          <w:rFonts w:ascii="Arial" w:hAnsi="Arial" w:cs="Arial"/>
        </w:rPr>
        <w:t>(</w:t>
      </w:r>
      <w:r w:rsidRPr="000A7B32">
        <w:rPr>
          <w:rStyle w:val="contextualspellingandgrammarerror"/>
          <w:rFonts w:ascii="Arial" w:hAnsi="Arial" w:cs="Arial"/>
        </w:rPr>
        <w:t>s.</w:t>
      </w:r>
      <w:r w:rsidRPr="000A7B32">
        <w:rPr>
          <w:rStyle w:val="normaltextrun"/>
          <w:rFonts w:ascii="Arial" w:hAnsi="Arial" w:cs="Arial"/>
        </w:rPr>
        <w:t> 33-</w:t>
      </w:r>
      <w:r w:rsidRPr="000A7B32">
        <w:rPr>
          <w:rStyle w:val="contextualspellingandgrammarerror"/>
          <w:rFonts w:ascii="Arial" w:hAnsi="Arial" w:cs="Arial"/>
        </w:rPr>
        <w:t>40)</w:t>
      </w:r>
      <w:r w:rsidRPr="000A7B32">
        <w:rPr>
          <w:rStyle w:val="normaltextrun"/>
          <w:rFonts w:ascii="Arial" w:hAnsi="Arial" w:cs="Arial"/>
        </w:rPr>
        <w:t>.</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Stopień zaawansowania realizacji programów wieloletnich został przedstawiony za 2022 rok w sprawozdaniu z wykonania budżetu </w:t>
      </w:r>
      <w:r>
        <w:rPr>
          <w:rStyle w:val="contextualspellingandgrammarerror"/>
          <w:rFonts w:ascii="Arial" w:hAnsi="Arial" w:cs="Arial"/>
        </w:rPr>
        <w:t>(</w:t>
      </w:r>
      <w:r w:rsidRPr="000A7B32">
        <w:rPr>
          <w:rStyle w:val="contextualspellingandgrammarerror"/>
          <w:rFonts w:ascii="Arial" w:hAnsi="Arial" w:cs="Arial"/>
        </w:rPr>
        <w:t>s.</w:t>
      </w:r>
      <w:r w:rsidRPr="000A7B32">
        <w:rPr>
          <w:rStyle w:val="normaltextrun"/>
          <w:rFonts w:ascii="Arial" w:hAnsi="Arial" w:cs="Arial"/>
        </w:rPr>
        <w:t> 177 – </w:t>
      </w:r>
      <w:r w:rsidRPr="000A7B32">
        <w:rPr>
          <w:rStyle w:val="contextualspellingandgrammarerror"/>
          <w:rFonts w:ascii="Arial" w:hAnsi="Arial" w:cs="Arial"/>
        </w:rPr>
        <w:t>187)</w:t>
      </w:r>
      <w:r w:rsidRPr="000A7B32">
        <w:rPr>
          <w:rStyle w:val="normaltextrun"/>
          <w:rFonts w:ascii="Arial" w:hAnsi="Arial" w:cs="Arial"/>
        </w:rPr>
        <w:t>.</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Komisja Rewizyjna stwierdziła, że gospodarka mieniem prowadzona jest w sposób rzetelny</w:t>
      </w:r>
      <w:r>
        <w:rPr>
          <w:rStyle w:val="normaltextrun"/>
          <w:rFonts w:ascii="Arial" w:hAnsi="Arial" w:cs="Arial"/>
        </w:rPr>
        <w:t xml:space="preserve"> </w:t>
      </w:r>
      <w:r w:rsidRPr="000A7B32">
        <w:rPr>
          <w:rStyle w:val="normaltextrun"/>
          <w:rFonts w:ascii="Arial" w:hAnsi="Arial" w:cs="Arial"/>
        </w:rPr>
        <w:t>i prawidłowy.</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 xml:space="preserve">Biorąc powyższe ustalenia pod uwagę stwierdza się, że </w:t>
      </w:r>
      <w:r w:rsidR="006D42AE">
        <w:rPr>
          <w:rStyle w:val="normaltextrun"/>
          <w:rFonts w:ascii="Arial" w:hAnsi="Arial" w:cs="Arial"/>
        </w:rPr>
        <w:t>Prezydent</w:t>
      </w:r>
      <w:r w:rsidRPr="000A7B32">
        <w:rPr>
          <w:rStyle w:val="normaltextrun"/>
          <w:rFonts w:ascii="Arial" w:hAnsi="Arial" w:cs="Arial"/>
        </w:rPr>
        <w:t xml:space="preserve"> Miasta realizując zadania związane z wykonaniem budżetu na przestrzeni roku budżetowego 2022 kierował się zasadą celowości, gospodarności oraz zgodności z prawem </w:t>
      </w:r>
      <w:r>
        <w:rPr>
          <w:rStyle w:val="normaltextrun"/>
          <w:rFonts w:ascii="Arial" w:hAnsi="Arial" w:cs="Arial"/>
        </w:rPr>
        <w:br/>
      </w:r>
      <w:r w:rsidRPr="000A7B32">
        <w:rPr>
          <w:rStyle w:val="normaltextrun"/>
          <w:rFonts w:ascii="Arial" w:hAnsi="Arial" w:cs="Arial"/>
        </w:rPr>
        <w:t>w zakresie gospodarowania środkami publicznymi.</w:t>
      </w:r>
      <w:r w:rsidRPr="000A7B32">
        <w:rPr>
          <w:rStyle w:val="eop"/>
          <w:rFonts w:ascii="Arial" w:hAnsi="Arial" w:cs="Arial"/>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color w:val="FF0000"/>
        </w:rPr>
      </w:pPr>
      <w:r w:rsidRPr="000A7B32">
        <w:rPr>
          <w:rStyle w:val="eop"/>
          <w:rFonts w:ascii="Arial" w:hAnsi="Arial" w:cs="Arial"/>
          <w:color w:val="FF0000"/>
        </w:rPr>
        <w:t> </w:t>
      </w:r>
    </w:p>
    <w:p w:rsidR="00342C3F" w:rsidRPr="000A7B32" w:rsidRDefault="00342C3F" w:rsidP="00342C3F">
      <w:pPr>
        <w:pStyle w:val="paragraph"/>
        <w:spacing w:before="0" w:beforeAutospacing="0" w:after="0" w:afterAutospacing="0" w:line="276" w:lineRule="auto"/>
        <w:jc w:val="both"/>
        <w:textAlignment w:val="baseline"/>
        <w:rPr>
          <w:rFonts w:ascii="Arial" w:hAnsi="Arial" w:cs="Arial"/>
        </w:rPr>
      </w:pPr>
      <w:r w:rsidRPr="000A7B32">
        <w:rPr>
          <w:rStyle w:val="normaltextrun"/>
          <w:rFonts w:ascii="Arial" w:hAnsi="Arial" w:cs="Arial"/>
        </w:rPr>
        <w:t xml:space="preserve">Wniosek przyjęto w głosowaniu jawnym, w którym Komisja opowiedziała się </w:t>
      </w:r>
      <w:r w:rsidRPr="00B528E2">
        <w:rPr>
          <w:rStyle w:val="normaltextrun"/>
          <w:rFonts w:ascii="Arial" w:hAnsi="Arial" w:cs="Arial"/>
        </w:rPr>
        <w:t>jednogłośnie za</w:t>
      </w:r>
      <w:r w:rsidRPr="000A7B32">
        <w:rPr>
          <w:rStyle w:val="normaltextrun"/>
          <w:rFonts w:ascii="Arial" w:hAnsi="Arial" w:cs="Arial"/>
        </w:rPr>
        <w:t xml:space="preserve"> udzieleniem absolutorium.</w:t>
      </w:r>
    </w:p>
    <w:p w:rsidR="00342C3F" w:rsidRPr="00F82329" w:rsidRDefault="00342C3F" w:rsidP="00342C3F">
      <w:pPr>
        <w:pStyle w:val="paragraph"/>
        <w:spacing w:before="0" w:beforeAutospacing="0" w:after="0" w:afterAutospacing="0" w:line="276" w:lineRule="auto"/>
        <w:jc w:val="both"/>
        <w:textAlignment w:val="baseline"/>
        <w:rPr>
          <w:rFonts w:ascii="Segoe UI" w:hAnsi="Segoe UI" w:cs="Segoe UI"/>
          <w:sz w:val="18"/>
          <w:szCs w:val="18"/>
        </w:rPr>
      </w:pPr>
      <w:r w:rsidRPr="00F82329">
        <w:rPr>
          <w:rStyle w:val="eop"/>
        </w:rPr>
        <w:t> </w:t>
      </w:r>
    </w:p>
    <w:p w:rsidR="00342C3F" w:rsidRPr="00C239C4" w:rsidRDefault="00342C3F" w:rsidP="00342C3F">
      <w:pPr>
        <w:spacing w:line="276" w:lineRule="auto"/>
        <w:jc w:val="both"/>
        <w:rPr>
          <w:rFonts w:ascii="Arial" w:hAnsi="Arial" w:cs="Arial"/>
          <w:color w:val="000000"/>
          <w:sz w:val="24"/>
          <w:szCs w:val="24"/>
        </w:rPr>
      </w:pPr>
      <w:r w:rsidRPr="00C239C4">
        <w:rPr>
          <w:rFonts w:ascii="Arial" w:hAnsi="Arial" w:cs="Arial"/>
          <w:color w:val="000000"/>
          <w:sz w:val="24"/>
          <w:szCs w:val="24"/>
        </w:rPr>
        <w:t xml:space="preserve">Pan Łukasz Durek Przewodniczący Komisji Rewizyjnej odczytał Uchwałę Nr 16/2/2023 z dnia 15 maja 2023 roku Składu Orzekającego Regionalnej Izby Obrachunkowej </w:t>
      </w:r>
      <w:r w:rsidRPr="00C239C4">
        <w:rPr>
          <w:rFonts w:ascii="Arial" w:hAnsi="Arial" w:cs="Arial"/>
          <w:color w:val="000000"/>
          <w:sz w:val="24"/>
          <w:szCs w:val="24"/>
        </w:rPr>
        <w:br/>
        <w:t xml:space="preserve">w Rzeszowie w sprawie opinii o przedłożonym wniosku Komisji Rewizyjnej Rady Miejskiej w Stalowej Woli o udzielenie absolutorium </w:t>
      </w:r>
      <w:r w:rsidR="006D42AE">
        <w:rPr>
          <w:rFonts w:ascii="Arial" w:hAnsi="Arial" w:cs="Arial"/>
          <w:color w:val="000000"/>
          <w:sz w:val="24"/>
          <w:szCs w:val="24"/>
        </w:rPr>
        <w:t>Prezydent</w:t>
      </w:r>
      <w:r w:rsidRPr="00C239C4">
        <w:rPr>
          <w:rFonts w:ascii="Arial" w:hAnsi="Arial" w:cs="Arial"/>
          <w:color w:val="000000"/>
          <w:sz w:val="24"/>
          <w:szCs w:val="24"/>
        </w:rPr>
        <w:t xml:space="preserve">owi Miasta Stalowej Woli z tytułu wykonania budżetu za 2022 rok, która stanowi załącznik Nr 13 do Protokołu. </w:t>
      </w:r>
    </w:p>
    <w:p w:rsidR="00342C3F" w:rsidRPr="00C239C4" w:rsidRDefault="00342C3F" w:rsidP="00342C3F">
      <w:pPr>
        <w:spacing w:line="276" w:lineRule="auto"/>
        <w:jc w:val="both"/>
        <w:rPr>
          <w:rFonts w:ascii="Arial" w:hAnsi="Arial" w:cs="Arial"/>
          <w:color w:val="000000"/>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Przewodniczący Rady Miejskiej poprosił komisje o przedstawienie opinii.</w:t>
      </w:r>
    </w:p>
    <w:p w:rsidR="00342C3F" w:rsidRPr="00C239C4" w:rsidRDefault="00342C3F" w:rsidP="00342C3F">
      <w:pPr>
        <w:spacing w:line="276" w:lineRule="auto"/>
        <w:jc w:val="both"/>
        <w:rPr>
          <w:rFonts w:ascii="Arial" w:hAnsi="Arial" w:cs="Arial"/>
          <w:color w:val="000000"/>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Komisja Rodziny, Opieki Społecznej i Zdrowia pozytywnie zaopiniowała projekt uchwały.</w:t>
      </w:r>
    </w:p>
    <w:p w:rsidR="00342C3F" w:rsidRPr="00C239C4" w:rsidRDefault="00342C3F" w:rsidP="00342C3F">
      <w:pPr>
        <w:spacing w:line="276" w:lineRule="auto"/>
        <w:jc w:val="both"/>
        <w:rPr>
          <w:rFonts w:ascii="Arial" w:hAnsi="Arial" w:cs="Arial"/>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Komisja Oświaty, Kultury i Sportu wydała opinię pozytywną.</w:t>
      </w:r>
    </w:p>
    <w:p w:rsidR="00342C3F" w:rsidRPr="00C239C4" w:rsidRDefault="00342C3F" w:rsidP="00342C3F">
      <w:pPr>
        <w:spacing w:line="276" w:lineRule="auto"/>
        <w:jc w:val="both"/>
        <w:rPr>
          <w:rFonts w:ascii="Arial" w:hAnsi="Arial" w:cs="Arial"/>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Komisja Mieszkaniowa wydała opinię pozytywną.</w:t>
      </w:r>
    </w:p>
    <w:p w:rsidR="00342C3F" w:rsidRPr="00C239C4" w:rsidRDefault="00342C3F" w:rsidP="00342C3F">
      <w:pPr>
        <w:spacing w:line="276" w:lineRule="auto"/>
        <w:jc w:val="both"/>
        <w:rPr>
          <w:rFonts w:ascii="Arial" w:hAnsi="Arial" w:cs="Arial"/>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 xml:space="preserve">Komisja Bezpieczeństwa i Porządku Publicznego wydała opinię pozytywną. </w:t>
      </w:r>
    </w:p>
    <w:p w:rsidR="00342C3F" w:rsidRPr="00C239C4" w:rsidRDefault="00342C3F" w:rsidP="00342C3F">
      <w:pPr>
        <w:spacing w:line="276" w:lineRule="auto"/>
        <w:jc w:val="both"/>
        <w:rPr>
          <w:rFonts w:ascii="Arial" w:hAnsi="Arial" w:cs="Arial"/>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 xml:space="preserve">Komisja Inicjatyw Gospodarczych, Rozwoju i Promocji Miasta wydała opinię pozytywną. </w:t>
      </w:r>
    </w:p>
    <w:p w:rsidR="00342C3F" w:rsidRPr="00C239C4" w:rsidRDefault="00342C3F" w:rsidP="00342C3F">
      <w:pPr>
        <w:spacing w:line="276" w:lineRule="auto"/>
        <w:jc w:val="both"/>
        <w:rPr>
          <w:rFonts w:ascii="Arial" w:hAnsi="Arial" w:cs="Arial"/>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Komisja Gospodarki Komunalnej, Geodezji, Architektury i Ochrony Środowiska pozytywnie zaopiniowała projekt uchwały.</w:t>
      </w:r>
    </w:p>
    <w:p w:rsidR="00342C3F" w:rsidRPr="00C239C4" w:rsidRDefault="00342C3F" w:rsidP="00342C3F">
      <w:pPr>
        <w:spacing w:line="276" w:lineRule="auto"/>
        <w:jc w:val="both"/>
        <w:rPr>
          <w:rFonts w:ascii="Arial" w:hAnsi="Arial" w:cs="Arial"/>
          <w:sz w:val="24"/>
          <w:szCs w:val="24"/>
        </w:rPr>
      </w:pPr>
    </w:p>
    <w:p w:rsidR="00342C3F" w:rsidRPr="00C239C4" w:rsidRDefault="00342C3F" w:rsidP="00342C3F">
      <w:pPr>
        <w:spacing w:line="276" w:lineRule="auto"/>
        <w:jc w:val="both"/>
        <w:rPr>
          <w:rFonts w:ascii="Arial" w:hAnsi="Arial" w:cs="Arial"/>
          <w:sz w:val="24"/>
          <w:szCs w:val="24"/>
        </w:rPr>
      </w:pPr>
      <w:r w:rsidRPr="00C239C4">
        <w:rPr>
          <w:rFonts w:ascii="Arial" w:hAnsi="Arial" w:cs="Arial"/>
          <w:sz w:val="24"/>
          <w:szCs w:val="24"/>
        </w:rPr>
        <w:t>Komisja Budżetu i Finansów pozytywnie zaopiniowała projekt uchwały.</w:t>
      </w:r>
    </w:p>
    <w:p w:rsidR="00342C3F" w:rsidRPr="00C239C4" w:rsidRDefault="00342C3F" w:rsidP="00342C3F">
      <w:pPr>
        <w:spacing w:line="276" w:lineRule="auto"/>
        <w:jc w:val="both"/>
        <w:rPr>
          <w:rFonts w:ascii="Arial" w:hAnsi="Arial" w:cs="Arial"/>
          <w:sz w:val="24"/>
          <w:szCs w:val="24"/>
        </w:rPr>
      </w:pPr>
    </w:p>
    <w:p w:rsidR="00342C3F" w:rsidRPr="00C239C4" w:rsidRDefault="00342C3F" w:rsidP="00342C3F">
      <w:pPr>
        <w:tabs>
          <w:tab w:val="left" w:pos="540"/>
          <w:tab w:val="left" w:pos="1843"/>
          <w:tab w:val="left" w:pos="5103"/>
        </w:tabs>
        <w:suppressAutoHyphens/>
        <w:jc w:val="both"/>
        <w:rPr>
          <w:rFonts w:ascii="Arial" w:hAnsi="Arial" w:cs="Arial"/>
          <w:color w:val="000000"/>
          <w:sz w:val="24"/>
          <w:szCs w:val="24"/>
        </w:rPr>
      </w:pPr>
      <w:r w:rsidRPr="00C239C4">
        <w:rPr>
          <w:rFonts w:ascii="Arial" w:hAnsi="Arial" w:cs="Arial"/>
          <w:sz w:val="24"/>
          <w:szCs w:val="24"/>
        </w:rPr>
        <w:t xml:space="preserve">Przewodniczący Rady Miejskiej poddał pod głosowanie projekt uchwały w sprawie udzielenia </w:t>
      </w:r>
      <w:r w:rsidR="006D42AE">
        <w:rPr>
          <w:rFonts w:ascii="Arial" w:hAnsi="Arial" w:cs="Arial"/>
          <w:color w:val="000000"/>
          <w:sz w:val="24"/>
          <w:szCs w:val="24"/>
        </w:rPr>
        <w:t>Prezydent</w:t>
      </w:r>
      <w:r w:rsidRPr="00C239C4">
        <w:rPr>
          <w:rFonts w:ascii="Arial" w:hAnsi="Arial" w:cs="Arial"/>
          <w:color w:val="000000"/>
          <w:sz w:val="24"/>
          <w:szCs w:val="24"/>
        </w:rPr>
        <w:t>owi Miasta Stalowej Woli absolutorium z tytułu wykonania budżetu miasta za 2022 rok.</w:t>
      </w:r>
    </w:p>
    <w:p w:rsidR="00342C3F" w:rsidRDefault="00342C3F" w:rsidP="00342C3F">
      <w:pPr>
        <w:rPr>
          <w:rFonts w:ascii="Arial" w:hAnsi="Arial" w:cs="Arial"/>
          <w:b/>
          <w:bCs/>
          <w:u w:val="single"/>
        </w:rPr>
      </w:pPr>
    </w:p>
    <w:p w:rsidR="00342C3F" w:rsidRPr="0072150A" w:rsidRDefault="00342C3F" w:rsidP="00342C3F">
      <w:pPr>
        <w:pStyle w:val="Nagwek2"/>
        <w:rPr>
          <w:rFonts w:ascii="Arial" w:eastAsia="Times New Roman" w:hAnsi="Arial" w:cs="Arial"/>
          <w:sz w:val="24"/>
          <w:szCs w:val="24"/>
        </w:rPr>
      </w:pPr>
      <w:r w:rsidRPr="0072150A">
        <w:rPr>
          <w:rFonts w:ascii="Arial" w:eastAsia="Times New Roman" w:hAnsi="Arial" w:cs="Arial"/>
          <w:sz w:val="24"/>
          <w:szCs w:val="24"/>
          <w:u w:val="single"/>
        </w:rPr>
        <w:t>Głosowano w sprawie:</w:t>
      </w:r>
      <w:r w:rsidRPr="0072150A">
        <w:rPr>
          <w:rFonts w:ascii="Arial" w:eastAsia="Times New Roman" w:hAnsi="Arial" w:cs="Arial"/>
          <w:sz w:val="24"/>
          <w:szCs w:val="24"/>
        </w:rPr>
        <w:t xml:space="preserve"> </w:t>
      </w:r>
      <w:r w:rsidRPr="0072150A">
        <w:rPr>
          <w:rFonts w:ascii="Arial" w:eastAsia="Times New Roman" w:hAnsi="Arial" w:cs="Arial"/>
          <w:sz w:val="24"/>
          <w:szCs w:val="24"/>
        </w:rPr>
        <w:br/>
      </w:r>
      <w:r w:rsidRPr="0072150A">
        <w:rPr>
          <w:rFonts w:ascii="Arial" w:eastAsia="Times New Roman" w:hAnsi="Arial" w:cs="Arial"/>
          <w:b w:val="0"/>
          <w:sz w:val="24"/>
          <w:szCs w:val="24"/>
        </w:rPr>
        <w:t xml:space="preserve">Projektu uchwały w sprawie udzielenia </w:t>
      </w:r>
      <w:r w:rsidR="006D42AE">
        <w:rPr>
          <w:rFonts w:ascii="Arial" w:eastAsia="Times New Roman" w:hAnsi="Arial" w:cs="Arial"/>
          <w:b w:val="0"/>
          <w:sz w:val="24"/>
          <w:szCs w:val="24"/>
        </w:rPr>
        <w:t>Prezydent</w:t>
      </w:r>
      <w:r w:rsidRPr="0072150A">
        <w:rPr>
          <w:rFonts w:ascii="Arial" w:eastAsia="Times New Roman" w:hAnsi="Arial" w:cs="Arial"/>
          <w:b w:val="0"/>
          <w:sz w:val="24"/>
          <w:szCs w:val="24"/>
        </w:rPr>
        <w:t>owi Miasta Stalowej Woli absolutorium z tytułu wykonania budżetu miasta za 2022 rok.</w:t>
      </w:r>
    </w:p>
    <w:p w:rsidR="00342C3F" w:rsidRPr="0072150A" w:rsidRDefault="00342C3F" w:rsidP="00342C3F">
      <w:pPr>
        <w:rPr>
          <w:rFonts w:ascii="Arial" w:hAnsi="Arial" w:cs="Arial"/>
          <w:b/>
          <w:sz w:val="24"/>
          <w:szCs w:val="24"/>
          <w:u w:val="single"/>
        </w:rPr>
      </w:pPr>
      <w:r w:rsidRPr="0072150A">
        <w:rPr>
          <w:rFonts w:ascii="Arial" w:hAnsi="Arial" w:cs="Arial"/>
          <w:b/>
          <w:sz w:val="24"/>
          <w:szCs w:val="24"/>
          <w:u w:val="single"/>
        </w:rPr>
        <w:t>Wyniki głosowania:</w:t>
      </w:r>
    </w:p>
    <w:p w:rsidR="00342C3F" w:rsidRPr="0072150A" w:rsidRDefault="00342C3F" w:rsidP="00342C3F">
      <w:pPr>
        <w:rPr>
          <w:rFonts w:ascii="Arial" w:hAnsi="Arial" w:cs="Arial"/>
          <w:b/>
          <w:sz w:val="24"/>
          <w:szCs w:val="24"/>
          <w:u w:val="single"/>
        </w:rPr>
      </w:pPr>
      <w:r w:rsidRPr="0072150A">
        <w:rPr>
          <w:rFonts w:ascii="Arial" w:hAnsi="Arial" w:cs="Arial"/>
          <w:sz w:val="24"/>
          <w:szCs w:val="24"/>
        </w:rPr>
        <w:t>ZA: 16, PRZECIW: 4, WSTRZYMUJĘ SIĘ: 3, BRAK GŁOSU: 0, NIEOBECNI: 0</w:t>
      </w:r>
      <w:r w:rsidRPr="0072150A">
        <w:rPr>
          <w:rFonts w:ascii="Arial" w:hAnsi="Arial" w:cs="Arial"/>
          <w:sz w:val="24"/>
          <w:szCs w:val="24"/>
        </w:rPr>
        <w:br/>
      </w:r>
      <w:r w:rsidRPr="0072150A">
        <w:rPr>
          <w:rFonts w:ascii="Arial" w:hAnsi="Arial" w:cs="Arial"/>
          <w:sz w:val="24"/>
          <w:szCs w:val="24"/>
        </w:rPr>
        <w:br/>
      </w:r>
      <w:r w:rsidRPr="0072150A">
        <w:rPr>
          <w:rFonts w:ascii="Arial" w:hAnsi="Arial" w:cs="Arial"/>
          <w:b/>
          <w:sz w:val="24"/>
          <w:szCs w:val="24"/>
          <w:u w:val="single"/>
        </w:rPr>
        <w:t>Wyniki imienne:</w:t>
      </w:r>
      <w:r w:rsidRPr="0072150A">
        <w:rPr>
          <w:rFonts w:ascii="Arial" w:hAnsi="Arial" w:cs="Arial"/>
          <w:sz w:val="24"/>
          <w:szCs w:val="24"/>
        </w:rPr>
        <w:br/>
        <w:t>ZA (16)</w:t>
      </w:r>
      <w:r w:rsidRPr="0072150A">
        <w:rPr>
          <w:rFonts w:ascii="Arial" w:hAnsi="Arial" w:cs="Arial"/>
          <w:sz w:val="24"/>
          <w:szCs w:val="24"/>
        </w:rPr>
        <w:br/>
        <w:t>Jerzy Augustyn, Mariusz Bajek, Maria Chojnacka, Łukasz Durek, Ilona Kaczmarek, Andrzej Kochan, Agata Krzek, Elżbieta Kulpa, Paweł Madej, Lucjan Małek, Paulina Miśko, Karolina Paleń, Piotr Rut, Jan Sibiga, Stanisław Sobieraj, Franciszek Zaborowski</w:t>
      </w:r>
      <w:r w:rsidRPr="0072150A">
        <w:rPr>
          <w:rFonts w:ascii="Arial" w:hAnsi="Arial" w:cs="Arial"/>
          <w:sz w:val="24"/>
          <w:szCs w:val="24"/>
        </w:rPr>
        <w:br/>
      </w:r>
      <w:r w:rsidRPr="0072150A">
        <w:rPr>
          <w:rFonts w:ascii="Arial" w:hAnsi="Arial" w:cs="Arial"/>
          <w:sz w:val="24"/>
          <w:szCs w:val="24"/>
        </w:rPr>
        <w:br/>
        <w:t>PRZECIW (4)</w:t>
      </w:r>
      <w:r w:rsidRPr="0072150A">
        <w:rPr>
          <w:rFonts w:ascii="Arial" w:hAnsi="Arial" w:cs="Arial"/>
          <w:sz w:val="24"/>
          <w:szCs w:val="24"/>
        </w:rPr>
        <w:br/>
        <w:t>Renata Butryn, Damian Marczak, Dariusz Przytuła, Andrzej Szymonik</w:t>
      </w:r>
      <w:r w:rsidRPr="0072150A">
        <w:rPr>
          <w:rFonts w:ascii="Arial" w:hAnsi="Arial" w:cs="Arial"/>
          <w:sz w:val="24"/>
          <w:szCs w:val="24"/>
        </w:rPr>
        <w:br/>
      </w:r>
      <w:r w:rsidRPr="0072150A">
        <w:rPr>
          <w:rFonts w:ascii="Arial" w:hAnsi="Arial" w:cs="Arial"/>
          <w:sz w:val="24"/>
          <w:szCs w:val="24"/>
        </w:rPr>
        <w:br/>
        <w:t>WSTRZYMUJĘ SIĘ (3)</w:t>
      </w:r>
      <w:r w:rsidRPr="0072150A">
        <w:rPr>
          <w:rFonts w:ascii="Arial" w:hAnsi="Arial" w:cs="Arial"/>
          <w:sz w:val="24"/>
          <w:szCs w:val="24"/>
        </w:rPr>
        <w:br/>
        <w:t>Leszek Brzeziński, Joanna Grobel-Proszowska, Łukasz Warchoł</w:t>
      </w:r>
      <w:r w:rsidRPr="0072150A">
        <w:rPr>
          <w:rFonts w:ascii="Arial" w:hAnsi="Arial" w:cs="Arial"/>
          <w:sz w:val="24"/>
          <w:szCs w:val="24"/>
        </w:rPr>
        <w:br/>
      </w:r>
    </w:p>
    <w:p w:rsidR="00342C3F" w:rsidRPr="0072150A" w:rsidRDefault="00342C3F" w:rsidP="00342C3F">
      <w:pPr>
        <w:jc w:val="both"/>
        <w:rPr>
          <w:rFonts w:ascii="Arial" w:hAnsi="Arial" w:cs="Arial"/>
          <w:sz w:val="24"/>
          <w:szCs w:val="24"/>
        </w:rPr>
      </w:pPr>
      <w:r w:rsidRPr="0072150A">
        <w:rPr>
          <w:rFonts w:ascii="Arial" w:hAnsi="Arial" w:cs="Arial"/>
          <w:sz w:val="24"/>
          <w:szCs w:val="24"/>
        </w:rPr>
        <w:t>Rada Miejska po rozpatrzeniu następujących dokumentów:</w:t>
      </w:r>
    </w:p>
    <w:p w:rsidR="00342C3F" w:rsidRPr="0072150A" w:rsidRDefault="00342C3F" w:rsidP="00342C3F">
      <w:pPr>
        <w:numPr>
          <w:ilvl w:val="0"/>
          <w:numId w:val="4"/>
        </w:numPr>
        <w:spacing w:after="0" w:line="240" w:lineRule="auto"/>
        <w:jc w:val="both"/>
        <w:rPr>
          <w:rFonts w:ascii="Arial" w:hAnsi="Arial" w:cs="Arial"/>
          <w:sz w:val="24"/>
          <w:szCs w:val="24"/>
        </w:rPr>
      </w:pPr>
      <w:r w:rsidRPr="0072150A">
        <w:rPr>
          <w:rFonts w:ascii="Arial" w:hAnsi="Arial" w:cs="Arial"/>
          <w:sz w:val="24"/>
          <w:szCs w:val="24"/>
        </w:rPr>
        <w:lastRenderedPageBreak/>
        <w:t xml:space="preserve">sprawozdania z wykonania budżetu miasta za 2022 rok, </w:t>
      </w:r>
    </w:p>
    <w:p w:rsidR="00342C3F" w:rsidRPr="0072150A" w:rsidRDefault="00342C3F" w:rsidP="00342C3F">
      <w:pPr>
        <w:numPr>
          <w:ilvl w:val="0"/>
          <w:numId w:val="4"/>
        </w:numPr>
        <w:spacing w:after="0" w:line="240" w:lineRule="auto"/>
        <w:jc w:val="both"/>
        <w:rPr>
          <w:rFonts w:ascii="Arial" w:hAnsi="Arial" w:cs="Arial"/>
          <w:sz w:val="24"/>
          <w:szCs w:val="24"/>
        </w:rPr>
      </w:pPr>
      <w:r w:rsidRPr="0072150A">
        <w:rPr>
          <w:rFonts w:ascii="Arial" w:hAnsi="Arial" w:cs="Arial"/>
          <w:sz w:val="24"/>
          <w:szCs w:val="24"/>
        </w:rPr>
        <w:t>sprawozdania finansowego za rok 2022,</w:t>
      </w:r>
    </w:p>
    <w:p w:rsidR="00342C3F" w:rsidRPr="0072150A" w:rsidRDefault="00342C3F" w:rsidP="00342C3F">
      <w:pPr>
        <w:numPr>
          <w:ilvl w:val="0"/>
          <w:numId w:val="4"/>
        </w:numPr>
        <w:spacing w:after="0" w:line="240" w:lineRule="auto"/>
        <w:jc w:val="both"/>
        <w:rPr>
          <w:rFonts w:ascii="Arial" w:hAnsi="Arial" w:cs="Arial"/>
          <w:sz w:val="24"/>
          <w:szCs w:val="24"/>
        </w:rPr>
      </w:pPr>
      <w:r w:rsidRPr="0072150A">
        <w:rPr>
          <w:rFonts w:ascii="Arial" w:hAnsi="Arial" w:cs="Arial"/>
          <w:sz w:val="24"/>
          <w:szCs w:val="24"/>
        </w:rPr>
        <w:t xml:space="preserve">opinii Regionalnej Izby Obrachunkowej w Rzeszowie o przedłożonym przez </w:t>
      </w:r>
      <w:r w:rsidR="006D42AE">
        <w:rPr>
          <w:rFonts w:ascii="Arial" w:hAnsi="Arial" w:cs="Arial"/>
          <w:sz w:val="24"/>
          <w:szCs w:val="24"/>
        </w:rPr>
        <w:t>Prezydent</w:t>
      </w:r>
      <w:r w:rsidRPr="0072150A">
        <w:rPr>
          <w:rFonts w:ascii="Arial" w:hAnsi="Arial" w:cs="Arial"/>
          <w:sz w:val="24"/>
          <w:szCs w:val="24"/>
        </w:rPr>
        <w:t>a Miasta Stalowej Woli sprawozdaniu z wykonania budżetu za rok 2022,</w:t>
      </w:r>
    </w:p>
    <w:p w:rsidR="00342C3F" w:rsidRPr="0072150A" w:rsidRDefault="00342C3F" w:rsidP="00342C3F">
      <w:pPr>
        <w:numPr>
          <w:ilvl w:val="0"/>
          <w:numId w:val="4"/>
        </w:numPr>
        <w:spacing w:after="0" w:line="240" w:lineRule="auto"/>
        <w:jc w:val="both"/>
        <w:rPr>
          <w:rFonts w:ascii="Arial" w:hAnsi="Arial" w:cs="Arial"/>
          <w:sz w:val="24"/>
          <w:szCs w:val="24"/>
        </w:rPr>
      </w:pPr>
      <w:r w:rsidRPr="0072150A">
        <w:rPr>
          <w:rFonts w:ascii="Arial" w:hAnsi="Arial" w:cs="Arial"/>
          <w:sz w:val="24"/>
          <w:szCs w:val="24"/>
        </w:rPr>
        <w:t>informacji o stanie mienia Gminy Stalowa Wola,</w:t>
      </w:r>
    </w:p>
    <w:p w:rsidR="00342C3F" w:rsidRPr="0072150A" w:rsidRDefault="00342C3F" w:rsidP="00342C3F">
      <w:pPr>
        <w:numPr>
          <w:ilvl w:val="0"/>
          <w:numId w:val="4"/>
        </w:numPr>
        <w:spacing w:after="0" w:line="240" w:lineRule="auto"/>
        <w:jc w:val="both"/>
        <w:rPr>
          <w:rFonts w:ascii="Arial" w:hAnsi="Arial" w:cs="Arial"/>
          <w:sz w:val="24"/>
          <w:szCs w:val="24"/>
        </w:rPr>
      </w:pPr>
      <w:r w:rsidRPr="0072150A">
        <w:rPr>
          <w:rFonts w:ascii="Arial" w:hAnsi="Arial" w:cs="Arial"/>
          <w:sz w:val="24"/>
          <w:szCs w:val="24"/>
        </w:rPr>
        <w:t>uchwały Komisji Rewizyjnej wraz z wnioskiem,</w:t>
      </w:r>
    </w:p>
    <w:p w:rsidR="00342C3F" w:rsidRPr="0072150A" w:rsidRDefault="00342C3F" w:rsidP="00342C3F">
      <w:pPr>
        <w:numPr>
          <w:ilvl w:val="0"/>
          <w:numId w:val="4"/>
        </w:numPr>
        <w:spacing w:after="0" w:line="240" w:lineRule="auto"/>
        <w:jc w:val="both"/>
        <w:rPr>
          <w:rFonts w:ascii="Arial" w:hAnsi="Arial" w:cs="Arial"/>
          <w:sz w:val="24"/>
          <w:szCs w:val="24"/>
        </w:rPr>
      </w:pPr>
      <w:r w:rsidRPr="0072150A">
        <w:rPr>
          <w:rFonts w:ascii="Arial" w:hAnsi="Arial" w:cs="Arial"/>
          <w:sz w:val="24"/>
          <w:szCs w:val="24"/>
        </w:rPr>
        <w:t xml:space="preserve">opinii Regionalnej Izby Obrachunkowej o przedłożonym wniosku Komisji Rewizyjnej Rady Miejskiej w Stalowej Woli o udzielenie absolutorium </w:t>
      </w:r>
      <w:r w:rsidR="006D42AE">
        <w:rPr>
          <w:rFonts w:ascii="Arial" w:hAnsi="Arial" w:cs="Arial"/>
          <w:sz w:val="24"/>
          <w:szCs w:val="24"/>
        </w:rPr>
        <w:t>Prezydent</w:t>
      </w:r>
      <w:r w:rsidRPr="0072150A">
        <w:rPr>
          <w:rFonts w:ascii="Arial" w:hAnsi="Arial" w:cs="Arial"/>
          <w:sz w:val="24"/>
          <w:szCs w:val="24"/>
        </w:rPr>
        <w:t>owi Miasta z tytułu wykonania budżetu za 2022 rok</w:t>
      </w:r>
    </w:p>
    <w:p w:rsidR="00342C3F" w:rsidRPr="0072150A" w:rsidRDefault="00342C3F" w:rsidP="00342C3F">
      <w:pPr>
        <w:rPr>
          <w:rFonts w:ascii="Arial" w:hAnsi="Arial" w:cs="Arial"/>
          <w:sz w:val="24"/>
          <w:szCs w:val="24"/>
        </w:rPr>
      </w:pPr>
    </w:p>
    <w:p w:rsidR="00342C3F" w:rsidRPr="0072150A" w:rsidRDefault="00342C3F" w:rsidP="00342C3F">
      <w:pPr>
        <w:tabs>
          <w:tab w:val="left" w:pos="540"/>
          <w:tab w:val="left" w:pos="1843"/>
          <w:tab w:val="left" w:pos="5103"/>
        </w:tabs>
        <w:suppressAutoHyphens/>
        <w:jc w:val="both"/>
        <w:rPr>
          <w:rFonts w:ascii="Arial" w:hAnsi="Arial" w:cs="Arial"/>
          <w:sz w:val="24"/>
          <w:szCs w:val="24"/>
        </w:rPr>
      </w:pPr>
      <w:r w:rsidRPr="0072150A">
        <w:rPr>
          <w:rFonts w:ascii="Arial" w:hAnsi="Arial" w:cs="Arial"/>
          <w:sz w:val="24"/>
          <w:szCs w:val="24"/>
        </w:rPr>
        <w:t xml:space="preserve">W głosowaniu imiennym bezwzględną większością głosów przy 16 głosach za,                            4 głosach przeciwnych oraz 3 głosach wstrzymujących podjęła </w:t>
      </w:r>
    </w:p>
    <w:p w:rsidR="00342C3F" w:rsidRPr="0072150A" w:rsidRDefault="00342C3F" w:rsidP="00342C3F">
      <w:pPr>
        <w:tabs>
          <w:tab w:val="left" w:pos="540"/>
          <w:tab w:val="left" w:pos="1843"/>
          <w:tab w:val="left" w:pos="5103"/>
        </w:tabs>
        <w:suppressAutoHyphens/>
        <w:jc w:val="both"/>
        <w:rPr>
          <w:rFonts w:ascii="Arial" w:hAnsi="Arial" w:cs="Arial"/>
          <w:sz w:val="24"/>
          <w:szCs w:val="24"/>
        </w:rPr>
      </w:pPr>
    </w:p>
    <w:p w:rsidR="00342C3F" w:rsidRPr="0072150A" w:rsidRDefault="00342C3F" w:rsidP="00342C3F">
      <w:pPr>
        <w:tabs>
          <w:tab w:val="left" w:pos="540"/>
          <w:tab w:val="left" w:pos="1843"/>
          <w:tab w:val="left" w:pos="5103"/>
        </w:tabs>
        <w:suppressAutoHyphens/>
        <w:jc w:val="center"/>
        <w:rPr>
          <w:rFonts w:ascii="Arial" w:hAnsi="Arial" w:cs="Arial"/>
          <w:b/>
          <w:i/>
          <w:color w:val="000000" w:themeColor="text1"/>
          <w:sz w:val="24"/>
          <w:szCs w:val="24"/>
        </w:rPr>
      </w:pPr>
      <w:r w:rsidRPr="0072150A">
        <w:rPr>
          <w:rFonts w:ascii="Arial" w:hAnsi="Arial" w:cs="Arial"/>
          <w:b/>
          <w:i/>
          <w:color w:val="000000" w:themeColor="text1"/>
          <w:sz w:val="24"/>
          <w:szCs w:val="24"/>
        </w:rPr>
        <w:t>U c h w a ł ę   Nr LXVII/886/2023</w:t>
      </w:r>
    </w:p>
    <w:p w:rsidR="00342C3F" w:rsidRPr="0072150A" w:rsidRDefault="00342C3F" w:rsidP="00342C3F">
      <w:pPr>
        <w:tabs>
          <w:tab w:val="left" w:pos="540"/>
          <w:tab w:val="left" w:pos="1843"/>
          <w:tab w:val="left" w:pos="5103"/>
        </w:tabs>
        <w:suppressAutoHyphens/>
        <w:jc w:val="center"/>
        <w:rPr>
          <w:rFonts w:ascii="Arial" w:hAnsi="Arial" w:cs="Arial"/>
          <w:b/>
          <w:i/>
          <w:color w:val="000000" w:themeColor="text1"/>
          <w:sz w:val="24"/>
          <w:szCs w:val="24"/>
        </w:rPr>
      </w:pPr>
    </w:p>
    <w:p w:rsidR="00342C3F" w:rsidRPr="0072150A" w:rsidRDefault="00342C3F" w:rsidP="002C1E12">
      <w:pPr>
        <w:tabs>
          <w:tab w:val="left" w:pos="540"/>
          <w:tab w:val="left" w:pos="1843"/>
          <w:tab w:val="left" w:pos="5103"/>
        </w:tabs>
        <w:suppressAutoHyphens/>
        <w:jc w:val="both"/>
        <w:rPr>
          <w:rFonts w:ascii="Arial" w:hAnsi="Arial" w:cs="Arial"/>
          <w:color w:val="000000"/>
          <w:sz w:val="24"/>
          <w:szCs w:val="24"/>
        </w:rPr>
      </w:pPr>
      <w:r w:rsidRPr="0072150A">
        <w:rPr>
          <w:rFonts w:ascii="Arial" w:hAnsi="Arial" w:cs="Arial"/>
          <w:color w:val="000000"/>
          <w:sz w:val="24"/>
          <w:szCs w:val="24"/>
        </w:rPr>
        <w:t xml:space="preserve">w sprawie udzielenia </w:t>
      </w:r>
      <w:r w:rsidR="006D42AE">
        <w:rPr>
          <w:rFonts w:ascii="Arial" w:hAnsi="Arial" w:cs="Arial"/>
          <w:color w:val="000000"/>
          <w:sz w:val="24"/>
          <w:szCs w:val="24"/>
        </w:rPr>
        <w:t>Prezydent</w:t>
      </w:r>
      <w:r w:rsidRPr="0072150A">
        <w:rPr>
          <w:rFonts w:ascii="Arial" w:hAnsi="Arial" w:cs="Arial"/>
          <w:color w:val="000000"/>
          <w:sz w:val="24"/>
          <w:szCs w:val="24"/>
        </w:rPr>
        <w:t>owi Miasta Stalowej Woli absolutorium z tytułu wykonania budżetu miasta za 2022 rok.</w:t>
      </w:r>
    </w:p>
    <w:p w:rsidR="00342C3F" w:rsidRPr="0072150A" w:rsidRDefault="00342C3F" w:rsidP="00342C3F">
      <w:pPr>
        <w:tabs>
          <w:tab w:val="left" w:pos="540"/>
          <w:tab w:val="left" w:pos="1843"/>
          <w:tab w:val="left" w:pos="5103"/>
        </w:tabs>
        <w:suppressAutoHyphens/>
        <w:rPr>
          <w:rFonts w:ascii="Arial" w:hAnsi="Arial" w:cs="Arial"/>
          <w:color w:val="000000"/>
          <w:sz w:val="24"/>
          <w:szCs w:val="24"/>
        </w:rPr>
      </w:pPr>
    </w:p>
    <w:p w:rsidR="00342C3F" w:rsidRPr="0072150A" w:rsidRDefault="00342C3F" w:rsidP="002C1E12">
      <w:pPr>
        <w:tabs>
          <w:tab w:val="left" w:pos="540"/>
          <w:tab w:val="left" w:pos="1843"/>
          <w:tab w:val="left" w:pos="5103"/>
        </w:tabs>
        <w:suppressAutoHyphens/>
        <w:jc w:val="both"/>
        <w:rPr>
          <w:rFonts w:ascii="Arial" w:hAnsi="Arial" w:cs="Arial"/>
          <w:color w:val="000000"/>
          <w:sz w:val="24"/>
          <w:szCs w:val="24"/>
        </w:rPr>
      </w:pPr>
      <w:r w:rsidRPr="0072150A">
        <w:rPr>
          <w:rFonts w:ascii="Arial" w:hAnsi="Arial" w:cs="Arial"/>
          <w:color w:val="000000"/>
          <w:sz w:val="24"/>
          <w:szCs w:val="24"/>
        </w:rPr>
        <w:t xml:space="preserve">Przewodniczący Rady Miejskiej pogratulował </w:t>
      </w:r>
      <w:r w:rsidR="006D42AE">
        <w:rPr>
          <w:rFonts w:ascii="Arial" w:hAnsi="Arial" w:cs="Arial"/>
          <w:color w:val="000000"/>
          <w:sz w:val="24"/>
          <w:szCs w:val="24"/>
        </w:rPr>
        <w:t>Prezydent</w:t>
      </w:r>
      <w:r w:rsidRPr="0072150A">
        <w:rPr>
          <w:rFonts w:ascii="Arial" w:hAnsi="Arial" w:cs="Arial"/>
          <w:color w:val="000000"/>
          <w:sz w:val="24"/>
          <w:szCs w:val="24"/>
        </w:rPr>
        <w:t xml:space="preserve">owi Miasta uzyskania absolutorium z tytułu wykonania budżetu miasta za 2022 rok. </w:t>
      </w:r>
    </w:p>
    <w:p w:rsidR="00342C3F" w:rsidRDefault="00342C3F" w:rsidP="00342C3F">
      <w:pPr>
        <w:tabs>
          <w:tab w:val="left" w:pos="540"/>
          <w:tab w:val="left" w:pos="1843"/>
          <w:tab w:val="left" w:pos="5103"/>
        </w:tabs>
        <w:suppressAutoHyphens/>
        <w:rPr>
          <w:rFonts w:ascii="Arial" w:hAnsi="Arial" w:cs="Arial"/>
          <w:color w:val="000000"/>
        </w:rPr>
      </w:pPr>
    </w:p>
    <w:p w:rsidR="00342C3F" w:rsidRDefault="00B21C39" w:rsidP="00B21C39">
      <w:pPr>
        <w:tabs>
          <w:tab w:val="left" w:pos="540"/>
          <w:tab w:val="left" w:pos="1843"/>
          <w:tab w:val="left" w:pos="5103"/>
        </w:tabs>
        <w:suppressAutoHyphens/>
        <w:jc w:val="center"/>
        <w:rPr>
          <w:rFonts w:ascii="Arial" w:hAnsi="Arial" w:cs="Arial"/>
          <w:b/>
          <w:color w:val="000000"/>
          <w:sz w:val="24"/>
          <w:szCs w:val="24"/>
        </w:rPr>
      </w:pPr>
      <w:r w:rsidRPr="00B21C39">
        <w:rPr>
          <w:rFonts w:ascii="Arial" w:hAnsi="Arial" w:cs="Arial"/>
          <w:b/>
          <w:color w:val="000000"/>
          <w:sz w:val="24"/>
          <w:szCs w:val="24"/>
        </w:rPr>
        <w:t>Ad. 6</w:t>
      </w:r>
    </w:p>
    <w:p w:rsidR="002913BB" w:rsidRDefault="002913BB" w:rsidP="00B21C39">
      <w:pPr>
        <w:tabs>
          <w:tab w:val="left" w:pos="540"/>
          <w:tab w:val="left" w:pos="1843"/>
          <w:tab w:val="left" w:pos="5103"/>
        </w:tabs>
        <w:suppressAutoHyphens/>
        <w:jc w:val="center"/>
        <w:rPr>
          <w:rFonts w:ascii="Arial" w:hAnsi="Arial" w:cs="Arial"/>
          <w:b/>
          <w:color w:val="000000"/>
          <w:sz w:val="24"/>
          <w:szCs w:val="24"/>
        </w:rPr>
      </w:pPr>
    </w:p>
    <w:p w:rsidR="002913BB" w:rsidRDefault="002913BB" w:rsidP="009850F3">
      <w:pPr>
        <w:spacing w:after="0" w:line="276" w:lineRule="auto"/>
        <w:jc w:val="both"/>
        <w:rPr>
          <w:rFonts w:ascii="Arial" w:hAnsi="Arial" w:cs="Arial"/>
          <w:sz w:val="24"/>
          <w:szCs w:val="24"/>
        </w:rPr>
      </w:pPr>
      <w:r w:rsidRPr="007D5C31">
        <w:rPr>
          <w:rFonts w:ascii="Arial" w:hAnsi="Arial" w:cs="Arial"/>
          <w:sz w:val="24"/>
          <w:szCs w:val="24"/>
        </w:rPr>
        <w:t>Projekt uchwały w sprawie zatwierdzenia rocznego sprawozdania finansowego za 2022 rok Samodzielnego Publicznego Zakładu Opieki Zdrowotnej w Stalowej Woli.</w:t>
      </w:r>
    </w:p>
    <w:p w:rsidR="009850F3" w:rsidRDefault="009850F3" w:rsidP="009850F3">
      <w:pPr>
        <w:spacing w:after="0" w:line="276" w:lineRule="auto"/>
        <w:jc w:val="both"/>
        <w:rPr>
          <w:rFonts w:ascii="Arial" w:hAnsi="Arial" w:cs="Arial"/>
          <w:sz w:val="24"/>
          <w:szCs w:val="24"/>
        </w:rPr>
      </w:pPr>
    </w:p>
    <w:p w:rsidR="009850F3" w:rsidRPr="009850F3" w:rsidRDefault="009850F3" w:rsidP="009850F3">
      <w:pPr>
        <w:autoSpaceDE w:val="0"/>
        <w:autoSpaceDN w:val="0"/>
        <w:adjustRightInd w:val="0"/>
        <w:spacing w:after="0" w:line="276" w:lineRule="auto"/>
        <w:jc w:val="both"/>
        <w:rPr>
          <w:rFonts w:ascii="Arial" w:hAnsi="Arial" w:cs="Arial"/>
          <w:color w:val="000000"/>
          <w:sz w:val="24"/>
          <w:szCs w:val="24"/>
        </w:rPr>
      </w:pPr>
      <w:r w:rsidRPr="009850F3">
        <w:rPr>
          <w:rFonts w:ascii="Arial" w:hAnsi="Arial" w:cs="Arial"/>
          <w:color w:val="000000"/>
          <w:sz w:val="24"/>
          <w:szCs w:val="24"/>
        </w:rPr>
        <w:t xml:space="preserve">Samodzielny Publiczny Zakład Opieki Zdrowotnej w Stalowej Woli ul. Kwiatkowskiego 2 złożył sprawozdanie finansowe składające się bilansu, rachunku zysków i strat, sprawozdania z działalności oraz informacji dodatkowej do sprawozdania finansowego w dniu 21 lutego 2023 roku. Suma bilansowa za rok 2022 wynosi 8.015.195,47 zł. Rachunek Zysków i Strat przedstawia stratę SP ZOZ w kwocie 802 946,86 zł. Sprawozdanie z działalności SP ZOZ przedstawia poszczególne wielkości obszarów działań zakładu m.in. stan zatrudnienia, liczbę zadeklarowanych pacjentów POZ. </w:t>
      </w:r>
    </w:p>
    <w:p w:rsidR="009850F3" w:rsidRDefault="009850F3" w:rsidP="009850F3">
      <w:pPr>
        <w:autoSpaceDE w:val="0"/>
        <w:autoSpaceDN w:val="0"/>
        <w:adjustRightInd w:val="0"/>
        <w:spacing w:after="0" w:line="276" w:lineRule="auto"/>
        <w:jc w:val="both"/>
        <w:rPr>
          <w:rFonts w:ascii="Arial" w:hAnsi="Arial" w:cs="Arial"/>
          <w:color w:val="000000"/>
          <w:sz w:val="24"/>
          <w:szCs w:val="24"/>
        </w:rPr>
      </w:pPr>
    </w:p>
    <w:p w:rsidR="009850F3" w:rsidRPr="009850F3" w:rsidRDefault="009850F3" w:rsidP="009850F3">
      <w:pPr>
        <w:autoSpaceDE w:val="0"/>
        <w:autoSpaceDN w:val="0"/>
        <w:adjustRightInd w:val="0"/>
        <w:spacing w:after="0" w:line="276" w:lineRule="auto"/>
        <w:jc w:val="both"/>
        <w:rPr>
          <w:rFonts w:ascii="Arial" w:hAnsi="Arial" w:cs="Arial"/>
          <w:color w:val="000000"/>
          <w:sz w:val="24"/>
          <w:szCs w:val="24"/>
        </w:rPr>
      </w:pPr>
      <w:r w:rsidRPr="009850F3">
        <w:rPr>
          <w:rFonts w:ascii="Arial" w:hAnsi="Arial" w:cs="Arial"/>
          <w:color w:val="000000"/>
          <w:sz w:val="24"/>
          <w:szCs w:val="24"/>
        </w:rPr>
        <w:t xml:space="preserve">Zgodnie z art. 53 ust 1 ustawy z dnia 29 września 1994 roku o rachunkowości sprawozdanie podlega zatwierdzeniu w terminie 6 miesięcy od dnia bilansowego. Rada Społeczna Samodzielnego Publicznego Zakładu Opieki Zdrowotnej w Stalowej Woli w dniu 25 kwietnia 2023 roku wyraziła pozytywną opinię o sprawozdaniu za rok 2022. </w:t>
      </w:r>
    </w:p>
    <w:p w:rsidR="009850F3" w:rsidRDefault="009850F3" w:rsidP="009850F3">
      <w:pPr>
        <w:spacing w:after="0" w:line="276" w:lineRule="auto"/>
        <w:jc w:val="both"/>
        <w:rPr>
          <w:rFonts w:ascii="Arial" w:hAnsi="Arial" w:cs="Arial"/>
          <w:color w:val="000000"/>
          <w:sz w:val="24"/>
          <w:szCs w:val="24"/>
        </w:rPr>
      </w:pPr>
    </w:p>
    <w:p w:rsidR="009850F3" w:rsidRPr="009850F3" w:rsidRDefault="009850F3" w:rsidP="009850F3">
      <w:pPr>
        <w:spacing w:after="0" w:line="276" w:lineRule="auto"/>
        <w:jc w:val="both"/>
        <w:rPr>
          <w:rFonts w:ascii="Arial" w:hAnsi="Arial" w:cs="Arial"/>
          <w:sz w:val="24"/>
          <w:szCs w:val="24"/>
        </w:rPr>
      </w:pPr>
      <w:r w:rsidRPr="009850F3">
        <w:rPr>
          <w:rFonts w:ascii="Arial" w:hAnsi="Arial" w:cs="Arial"/>
          <w:color w:val="000000"/>
          <w:sz w:val="24"/>
          <w:szCs w:val="24"/>
        </w:rPr>
        <w:t>Biorąc pod uwagę powyższe oraz że złożone sprawozdanie odpowiada wymogom formalno-prawnym podjęcie niniejszej uchwały jest uzasadnione.</w:t>
      </w:r>
    </w:p>
    <w:p w:rsidR="00342C3F" w:rsidRDefault="00342C3F" w:rsidP="00342C3F">
      <w:pPr>
        <w:tabs>
          <w:tab w:val="left" w:pos="540"/>
          <w:tab w:val="left" w:pos="1843"/>
          <w:tab w:val="left" w:pos="5103"/>
        </w:tabs>
        <w:suppressAutoHyphens/>
        <w:rPr>
          <w:rFonts w:ascii="Arial" w:hAnsi="Arial" w:cs="Arial"/>
          <w:color w:val="000000"/>
        </w:rPr>
      </w:pPr>
    </w:p>
    <w:p w:rsidR="009850F3" w:rsidRPr="00C239C4" w:rsidRDefault="009850F3" w:rsidP="009850F3">
      <w:pPr>
        <w:spacing w:line="276" w:lineRule="auto"/>
        <w:jc w:val="both"/>
        <w:rPr>
          <w:rFonts w:ascii="Arial" w:hAnsi="Arial" w:cs="Arial"/>
          <w:sz w:val="24"/>
          <w:szCs w:val="24"/>
        </w:rPr>
      </w:pPr>
      <w:r w:rsidRPr="00C239C4">
        <w:rPr>
          <w:rFonts w:ascii="Arial" w:hAnsi="Arial" w:cs="Arial"/>
          <w:sz w:val="24"/>
          <w:szCs w:val="24"/>
        </w:rPr>
        <w:t>Przewodniczący Rady Miejskiej poprosił komisje o przedstawienie opinii.</w:t>
      </w:r>
    </w:p>
    <w:p w:rsidR="009850F3" w:rsidRPr="00C239C4" w:rsidRDefault="009850F3" w:rsidP="009850F3">
      <w:pPr>
        <w:spacing w:line="276" w:lineRule="auto"/>
        <w:jc w:val="both"/>
        <w:rPr>
          <w:rFonts w:ascii="Arial" w:hAnsi="Arial" w:cs="Arial"/>
          <w:sz w:val="24"/>
          <w:szCs w:val="24"/>
        </w:rPr>
      </w:pPr>
      <w:r w:rsidRPr="00C239C4">
        <w:rPr>
          <w:rFonts w:ascii="Arial" w:hAnsi="Arial" w:cs="Arial"/>
          <w:sz w:val="24"/>
          <w:szCs w:val="24"/>
        </w:rPr>
        <w:t>Komisja Budżetu i Finansów pozytywnie zaopiniowała projekt uchwały.</w:t>
      </w:r>
    </w:p>
    <w:p w:rsidR="009850F3" w:rsidRDefault="009850F3" w:rsidP="009850F3">
      <w:pPr>
        <w:spacing w:line="276" w:lineRule="auto"/>
        <w:jc w:val="both"/>
        <w:rPr>
          <w:rFonts w:ascii="Arial" w:hAnsi="Arial" w:cs="Arial"/>
          <w:sz w:val="24"/>
          <w:szCs w:val="24"/>
        </w:rPr>
      </w:pPr>
      <w:r w:rsidRPr="00C239C4">
        <w:rPr>
          <w:rFonts w:ascii="Arial" w:hAnsi="Arial" w:cs="Arial"/>
          <w:sz w:val="24"/>
          <w:szCs w:val="24"/>
        </w:rPr>
        <w:t>Komisja Gospodarki Komunalnej, Geodezji, Architektury i Ochrony Środowiska pozytywnie zaopiniowała projekt uchwały.</w:t>
      </w:r>
    </w:p>
    <w:p w:rsidR="009850F3" w:rsidRDefault="009850F3" w:rsidP="009850F3">
      <w:pPr>
        <w:spacing w:line="276" w:lineRule="auto"/>
        <w:jc w:val="both"/>
        <w:rPr>
          <w:rFonts w:ascii="Arial" w:hAnsi="Arial" w:cs="Arial"/>
          <w:sz w:val="24"/>
          <w:szCs w:val="24"/>
        </w:rPr>
      </w:pPr>
      <w:r w:rsidRPr="00C239C4">
        <w:rPr>
          <w:rFonts w:ascii="Arial" w:hAnsi="Arial" w:cs="Arial"/>
          <w:sz w:val="24"/>
          <w:szCs w:val="24"/>
        </w:rPr>
        <w:t>Komisja Rodziny, Opieki Społecznej i Zdrowia pozytywnie zaopiniowała projekt uchwały.</w:t>
      </w:r>
    </w:p>
    <w:p w:rsidR="009850F3" w:rsidRPr="00C239C4" w:rsidRDefault="009850F3" w:rsidP="009850F3">
      <w:pPr>
        <w:spacing w:line="276" w:lineRule="auto"/>
        <w:jc w:val="both"/>
        <w:rPr>
          <w:rFonts w:ascii="Arial" w:hAnsi="Arial" w:cs="Arial"/>
          <w:sz w:val="24"/>
          <w:szCs w:val="24"/>
        </w:rPr>
      </w:pPr>
      <w:r w:rsidRPr="00C239C4">
        <w:rPr>
          <w:rFonts w:ascii="Arial" w:hAnsi="Arial" w:cs="Arial"/>
          <w:sz w:val="24"/>
          <w:szCs w:val="24"/>
        </w:rPr>
        <w:t xml:space="preserve">Komisja Inicjatyw Gospodarczych, Rozwoju i Promocji Miasta wydała opinię pozytywną. </w:t>
      </w:r>
    </w:p>
    <w:p w:rsidR="009850F3" w:rsidRPr="00C239C4" w:rsidRDefault="009850F3" w:rsidP="009850F3">
      <w:pPr>
        <w:spacing w:line="276" w:lineRule="auto"/>
        <w:jc w:val="both"/>
        <w:rPr>
          <w:rFonts w:ascii="Arial" w:hAnsi="Arial" w:cs="Arial"/>
          <w:sz w:val="24"/>
          <w:szCs w:val="24"/>
        </w:rPr>
      </w:pPr>
      <w:r w:rsidRPr="00C239C4">
        <w:rPr>
          <w:rFonts w:ascii="Arial" w:hAnsi="Arial" w:cs="Arial"/>
          <w:sz w:val="24"/>
          <w:szCs w:val="24"/>
        </w:rPr>
        <w:t>Komisja Oświaty, Kultury i Sportu wydała opinię pozytywną.</w:t>
      </w:r>
    </w:p>
    <w:p w:rsidR="009850F3" w:rsidRPr="00C239C4" w:rsidRDefault="009850F3" w:rsidP="009850F3">
      <w:pPr>
        <w:spacing w:line="276" w:lineRule="auto"/>
        <w:jc w:val="both"/>
        <w:rPr>
          <w:rFonts w:ascii="Arial" w:hAnsi="Arial" w:cs="Arial"/>
          <w:sz w:val="24"/>
          <w:szCs w:val="24"/>
        </w:rPr>
      </w:pPr>
      <w:r w:rsidRPr="00C239C4">
        <w:rPr>
          <w:rFonts w:ascii="Arial" w:hAnsi="Arial" w:cs="Arial"/>
          <w:sz w:val="24"/>
          <w:szCs w:val="24"/>
        </w:rPr>
        <w:t>Komisja Mieszkaniowa wydała opinię pozytywną.</w:t>
      </w:r>
    </w:p>
    <w:p w:rsidR="009850F3" w:rsidRPr="00C239C4" w:rsidRDefault="009850F3" w:rsidP="009850F3">
      <w:pPr>
        <w:spacing w:line="276" w:lineRule="auto"/>
        <w:jc w:val="both"/>
        <w:rPr>
          <w:rFonts w:ascii="Arial" w:hAnsi="Arial" w:cs="Arial"/>
          <w:sz w:val="24"/>
          <w:szCs w:val="24"/>
        </w:rPr>
      </w:pPr>
      <w:r w:rsidRPr="00C239C4">
        <w:rPr>
          <w:rFonts w:ascii="Arial" w:hAnsi="Arial" w:cs="Arial"/>
          <w:sz w:val="24"/>
          <w:szCs w:val="24"/>
        </w:rPr>
        <w:t xml:space="preserve">Komisja Bezpieczeństwa i Porządku Publicznego wydała opinię pozytywną. </w:t>
      </w:r>
    </w:p>
    <w:p w:rsidR="00342C3F" w:rsidRDefault="00342C3F" w:rsidP="00342C3F">
      <w:pPr>
        <w:tabs>
          <w:tab w:val="left" w:pos="540"/>
          <w:tab w:val="left" w:pos="1843"/>
          <w:tab w:val="left" w:pos="5103"/>
        </w:tabs>
        <w:suppressAutoHyphens/>
        <w:rPr>
          <w:rFonts w:ascii="Arial" w:hAnsi="Arial" w:cs="Arial"/>
          <w:color w:val="000000"/>
        </w:rPr>
      </w:pPr>
    </w:p>
    <w:p w:rsidR="009850F3" w:rsidRPr="009850F3" w:rsidRDefault="009850F3" w:rsidP="009850F3">
      <w:pPr>
        <w:pStyle w:val="Nagwek2"/>
        <w:rPr>
          <w:rFonts w:ascii="Arial" w:eastAsia="Times New Roman" w:hAnsi="Arial" w:cs="Arial"/>
          <w:sz w:val="24"/>
          <w:szCs w:val="24"/>
        </w:rPr>
      </w:pPr>
      <w:r w:rsidRPr="009850F3">
        <w:rPr>
          <w:rFonts w:ascii="Arial" w:eastAsia="Times New Roman" w:hAnsi="Arial" w:cs="Arial"/>
          <w:sz w:val="24"/>
          <w:szCs w:val="24"/>
          <w:u w:val="single"/>
        </w:rPr>
        <w:t>Głosowano w sprawie:</w:t>
      </w:r>
      <w:r w:rsidRPr="009850F3">
        <w:rPr>
          <w:rFonts w:ascii="Arial" w:eastAsia="Times New Roman" w:hAnsi="Arial" w:cs="Arial"/>
          <w:sz w:val="24"/>
          <w:szCs w:val="24"/>
        </w:rPr>
        <w:t xml:space="preserve"> </w:t>
      </w:r>
      <w:r>
        <w:rPr>
          <w:rFonts w:ascii="Arial" w:eastAsia="Times New Roman" w:hAnsi="Arial" w:cs="Arial"/>
          <w:sz w:val="24"/>
          <w:szCs w:val="24"/>
        </w:rPr>
        <w:br/>
      </w:r>
      <w:r w:rsidRPr="009850F3">
        <w:rPr>
          <w:rFonts w:ascii="Arial" w:eastAsia="Times New Roman" w:hAnsi="Arial" w:cs="Arial"/>
          <w:b w:val="0"/>
          <w:sz w:val="24"/>
          <w:szCs w:val="24"/>
        </w:rPr>
        <w:t>Projektu uchwały w sprawie zatwierdzenia rocznego sprawozdania finansowego za 2022 rok Samodzielnego Publicznego Zakładu Opieki Zdrowotnej w Stalowej Woli.</w:t>
      </w:r>
    </w:p>
    <w:p w:rsidR="00342C3F" w:rsidRDefault="009850F3" w:rsidP="009850F3">
      <w:pPr>
        <w:spacing w:line="276" w:lineRule="auto"/>
        <w:rPr>
          <w:rFonts w:ascii="Arial" w:eastAsia="Times New Roman" w:hAnsi="Arial" w:cs="Arial"/>
          <w:sz w:val="24"/>
          <w:szCs w:val="24"/>
        </w:rPr>
      </w:pPr>
      <w:r w:rsidRPr="009850F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850F3">
        <w:rPr>
          <w:rFonts w:ascii="Arial" w:eastAsia="Times New Roman" w:hAnsi="Arial" w:cs="Arial"/>
          <w:sz w:val="24"/>
          <w:szCs w:val="24"/>
        </w:rPr>
        <w:t>ZA: 15, PRZECIW: 0, WSTRZYMUJĘ SIĘ: 0, BRAK GŁOSU: 0, NIEOBECNI: 8</w:t>
      </w:r>
      <w:r w:rsidRPr="009850F3">
        <w:rPr>
          <w:rFonts w:ascii="Arial" w:eastAsia="Times New Roman" w:hAnsi="Arial" w:cs="Arial"/>
          <w:sz w:val="24"/>
          <w:szCs w:val="24"/>
        </w:rPr>
        <w:br/>
      </w:r>
      <w:r w:rsidRPr="009850F3">
        <w:rPr>
          <w:rFonts w:ascii="Arial" w:eastAsia="Times New Roman" w:hAnsi="Arial" w:cs="Arial"/>
          <w:sz w:val="24"/>
          <w:szCs w:val="24"/>
        </w:rPr>
        <w:br/>
      </w:r>
      <w:r w:rsidRPr="009850F3">
        <w:rPr>
          <w:rFonts w:ascii="Arial" w:eastAsia="Times New Roman" w:hAnsi="Arial" w:cs="Arial"/>
          <w:b/>
          <w:sz w:val="24"/>
          <w:szCs w:val="24"/>
          <w:u w:val="single"/>
        </w:rPr>
        <w:t>Wyniki imienne:</w:t>
      </w:r>
      <w:r w:rsidRPr="009850F3">
        <w:rPr>
          <w:rFonts w:ascii="Arial" w:eastAsia="Times New Roman" w:hAnsi="Arial" w:cs="Arial"/>
          <w:sz w:val="24"/>
          <w:szCs w:val="24"/>
        </w:rPr>
        <w:br/>
        <w:t>ZA (15)</w:t>
      </w:r>
      <w:r w:rsidRPr="009850F3">
        <w:rPr>
          <w:rFonts w:ascii="Arial" w:eastAsia="Times New Roman" w:hAnsi="Arial" w:cs="Arial"/>
          <w:sz w:val="24"/>
          <w:szCs w:val="24"/>
        </w:rPr>
        <w:br/>
        <w:t>Jerzy Augustyn, Mariusz Bajek, Renata Butryn, Maria Chojnacka, Andrzej Kochan, Agata Krzek, Elżbieta Kulpa, Lucjan Małek, Paulina Miśko, Karolina Paleń, Dariusz Przytuła, Jan Sibiga, Stanisław Sobieraj, Andrzej Szymonik, Łukasz Warchoł</w:t>
      </w:r>
      <w:r w:rsidRPr="009850F3">
        <w:rPr>
          <w:rFonts w:ascii="Arial" w:eastAsia="Times New Roman" w:hAnsi="Arial" w:cs="Arial"/>
          <w:sz w:val="24"/>
          <w:szCs w:val="24"/>
        </w:rPr>
        <w:br/>
      </w:r>
      <w:r w:rsidRPr="009850F3">
        <w:rPr>
          <w:rFonts w:ascii="Arial" w:eastAsia="Times New Roman" w:hAnsi="Arial" w:cs="Arial"/>
          <w:sz w:val="24"/>
          <w:szCs w:val="24"/>
        </w:rPr>
        <w:br/>
        <w:t>NIEOBECNI (8)</w:t>
      </w:r>
      <w:r w:rsidRPr="009850F3">
        <w:rPr>
          <w:rFonts w:ascii="Arial" w:eastAsia="Times New Roman" w:hAnsi="Arial" w:cs="Arial"/>
          <w:sz w:val="24"/>
          <w:szCs w:val="24"/>
        </w:rPr>
        <w:br/>
        <w:t>Leszek Brzeziński, Łukasz Durek, Joanna Grobel-Proszowska, Ilona Kaczmarek, Paweł Madej, Damian Marczak, Piotr Rut, Franciszek Zaborowski</w:t>
      </w:r>
    </w:p>
    <w:p w:rsidR="009850F3" w:rsidRPr="002766FB" w:rsidRDefault="009850F3" w:rsidP="009850F3">
      <w:pPr>
        <w:spacing w:after="240" w:line="276" w:lineRule="auto"/>
        <w:rPr>
          <w:rFonts w:ascii="Arial" w:eastAsia="Times New Roman" w:hAnsi="Arial" w:cs="Arial"/>
          <w:b/>
          <w:sz w:val="24"/>
          <w:szCs w:val="24"/>
          <w:u w:val="single"/>
        </w:rPr>
      </w:pPr>
      <w:r>
        <w:rPr>
          <w:rFonts w:ascii="Arial" w:hAnsi="Arial" w:cs="Arial"/>
          <w:sz w:val="24"/>
          <w:szCs w:val="24"/>
        </w:rPr>
        <w:t>Rada Miejska przy 15</w:t>
      </w:r>
      <w:r w:rsidRPr="00FC2372">
        <w:rPr>
          <w:rFonts w:ascii="Arial" w:hAnsi="Arial" w:cs="Arial"/>
          <w:sz w:val="24"/>
          <w:szCs w:val="24"/>
        </w:rPr>
        <w:t xml:space="preserve"> głosach </w:t>
      </w:r>
      <w:r>
        <w:rPr>
          <w:rFonts w:ascii="Arial" w:hAnsi="Arial" w:cs="Arial"/>
          <w:sz w:val="24"/>
          <w:szCs w:val="24"/>
        </w:rPr>
        <w:t>za podjęła</w:t>
      </w:r>
    </w:p>
    <w:p w:rsidR="009850F3" w:rsidRPr="00FC2372" w:rsidRDefault="009850F3" w:rsidP="009850F3">
      <w:pPr>
        <w:tabs>
          <w:tab w:val="left" w:pos="567"/>
        </w:tabs>
        <w:spacing w:line="276" w:lineRule="auto"/>
        <w:jc w:val="both"/>
        <w:rPr>
          <w:rFonts w:ascii="Arial" w:hAnsi="Arial" w:cs="Arial"/>
          <w:color w:val="000000"/>
          <w:sz w:val="24"/>
          <w:szCs w:val="24"/>
        </w:rPr>
      </w:pPr>
    </w:p>
    <w:p w:rsidR="009850F3" w:rsidRPr="00FC2372" w:rsidRDefault="009850F3" w:rsidP="009850F3">
      <w:pPr>
        <w:spacing w:line="276" w:lineRule="auto"/>
        <w:jc w:val="center"/>
        <w:rPr>
          <w:rFonts w:ascii="Arial" w:hAnsi="Arial" w:cs="Arial"/>
          <w:b/>
          <w:i/>
          <w:sz w:val="24"/>
          <w:szCs w:val="24"/>
        </w:rPr>
      </w:pPr>
      <w:r>
        <w:rPr>
          <w:rFonts w:ascii="Arial" w:hAnsi="Arial" w:cs="Arial"/>
          <w:b/>
          <w:i/>
          <w:sz w:val="24"/>
          <w:szCs w:val="24"/>
        </w:rPr>
        <w:t>U c h w a ł ę  Nr LXV</w:t>
      </w:r>
      <w:r w:rsidR="00DB57EC">
        <w:rPr>
          <w:rFonts w:ascii="Arial" w:hAnsi="Arial" w:cs="Arial"/>
          <w:b/>
          <w:i/>
          <w:sz w:val="24"/>
          <w:szCs w:val="24"/>
        </w:rPr>
        <w:t>I</w:t>
      </w:r>
      <w:r>
        <w:rPr>
          <w:rFonts w:ascii="Arial" w:hAnsi="Arial" w:cs="Arial"/>
          <w:b/>
          <w:i/>
          <w:sz w:val="24"/>
          <w:szCs w:val="24"/>
        </w:rPr>
        <w:t>I/887/2023</w:t>
      </w:r>
    </w:p>
    <w:p w:rsidR="009850F3" w:rsidRPr="009850F3" w:rsidRDefault="009850F3" w:rsidP="0047572C">
      <w:pPr>
        <w:pStyle w:val="Nagwek2"/>
        <w:jc w:val="both"/>
        <w:rPr>
          <w:rFonts w:ascii="Arial" w:eastAsia="Times New Roman" w:hAnsi="Arial" w:cs="Arial"/>
          <w:sz w:val="24"/>
          <w:szCs w:val="24"/>
        </w:rPr>
      </w:pPr>
      <w:r w:rsidRPr="009850F3">
        <w:rPr>
          <w:rFonts w:ascii="Arial" w:hAnsi="Arial" w:cs="Arial"/>
          <w:b w:val="0"/>
          <w:sz w:val="24"/>
          <w:szCs w:val="24"/>
        </w:rPr>
        <w:t>w sprawie</w:t>
      </w:r>
      <w:r>
        <w:rPr>
          <w:rFonts w:ascii="Arial" w:hAnsi="Arial" w:cs="Arial"/>
          <w:sz w:val="24"/>
          <w:szCs w:val="24"/>
        </w:rPr>
        <w:t xml:space="preserve"> </w:t>
      </w:r>
      <w:r w:rsidRPr="009850F3">
        <w:rPr>
          <w:rFonts w:ascii="Arial" w:eastAsia="Times New Roman" w:hAnsi="Arial" w:cs="Arial"/>
          <w:b w:val="0"/>
          <w:sz w:val="24"/>
          <w:szCs w:val="24"/>
        </w:rPr>
        <w:t>zatwierdzenia rocznego sprawozdania finansowego za 2022 rok Samodzielnego Publicznego Zakładu Opieki Zdrowotnej w Stalowej Woli.</w:t>
      </w:r>
    </w:p>
    <w:p w:rsidR="009850F3" w:rsidRPr="009850F3" w:rsidRDefault="009850F3" w:rsidP="009850F3">
      <w:pPr>
        <w:spacing w:line="276" w:lineRule="auto"/>
        <w:rPr>
          <w:rFonts w:ascii="Arial" w:eastAsia="Times New Roman" w:hAnsi="Arial" w:cs="Arial"/>
          <w:b/>
          <w:sz w:val="24"/>
          <w:szCs w:val="24"/>
          <w:u w:val="single"/>
        </w:rPr>
      </w:pPr>
    </w:p>
    <w:p w:rsidR="004E07E5" w:rsidRDefault="004E07E5" w:rsidP="009C104F">
      <w:pPr>
        <w:spacing w:line="276" w:lineRule="auto"/>
        <w:rPr>
          <w:rFonts w:ascii="Arial" w:hAnsi="Arial" w:cs="Arial"/>
          <w:b/>
          <w:sz w:val="24"/>
          <w:szCs w:val="24"/>
        </w:rPr>
      </w:pPr>
    </w:p>
    <w:p w:rsidR="005C18B9" w:rsidRDefault="005C18B9" w:rsidP="009C104F">
      <w:pPr>
        <w:spacing w:line="276" w:lineRule="auto"/>
        <w:jc w:val="center"/>
        <w:rPr>
          <w:rFonts w:ascii="Arial" w:hAnsi="Arial" w:cs="Arial"/>
          <w:b/>
          <w:sz w:val="24"/>
          <w:szCs w:val="24"/>
        </w:rPr>
      </w:pPr>
      <w:r>
        <w:rPr>
          <w:rFonts w:ascii="Arial" w:hAnsi="Arial" w:cs="Arial"/>
          <w:b/>
          <w:sz w:val="24"/>
          <w:szCs w:val="24"/>
        </w:rPr>
        <w:t>Ad. 7</w:t>
      </w:r>
    </w:p>
    <w:p w:rsidR="002913BB" w:rsidRPr="00390FC3" w:rsidRDefault="002913BB" w:rsidP="00390FC3">
      <w:pPr>
        <w:spacing w:after="0" w:line="276" w:lineRule="auto"/>
        <w:jc w:val="both"/>
        <w:rPr>
          <w:rFonts w:ascii="Arial" w:hAnsi="Arial" w:cs="Arial"/>
          <w:sz w:val="24"/>
          <w:szCs w:val="24"/>
        </w:rPr>
      </w:pPr>
      <w:r w:rsidRPr="00390FC3">
        <w:rPr>
          <w:rFonts w:ascii="Arial" w:hAnsi="Arial" w:cs="Arial"/>
          <w:sz w:val="24"/>
          <w:szCs w:val="24"/>
        </w:rPr>
        <w:t xml:space="preserve">Projekt uchwały w sprawie udzielenia pożyczki SP ZOZ przy ul. Kwiatkowskiego </w:t>
      </w:r>
      <w:r w:rsidR="0034685E" w:rsidRPr="00390FC3">
        <w:rPr>
          <w:rFonts w:ascii="Arial" w:hAnsi="Arial" w:cs="Arial"/>
          <w:sz w:val="24"/>
          <w:szCs w:val="24"/>
        </w:rPr>
        <w:br/>
      </w:r>
      <w:r w:rsidRPr="00390FC3">
        <w:rPr>
          <w:rFonts w:ascii="Arial" w:hAnsi="Arial" w:cs="Arial"/>
          <w:sz w:val="24"/>
          <w:szCs w:val="24"/>
        </w:rPr>
        <w:t xml:space="preserve">w Stalowej Woli. </w:t>
      </w:r>
    </w:p>
    <w:p w:rsidR="0034685E" w:rsidRPr="00390FC3" w:rsidRDefault="0034685E" w:rsidP="00390FC3">
      <w:pPr>
        <w:spacing w:after="0" w:line="276" w:lineRule="auto"/>
        <w:jc w:val="both"/>
        <w:rPr>
          <w:rFonts w:ascii="Arial" w:hAnsi="Arial" w:cs="Arial"/>
          <w:sz w:val="24"/>
          <w:szCs w:val="24"/>
        </w:rPr>
      </w:pPr>
    </w:p>
    <w:p w:rsidR="0034685E" w:rsidRPr="00390FC3" w:rsidRDefault="00390FC3" w:rsidP="00390FC3">
      <w:pPr>
        <w:spacing w:after="0" w:line="276" w:lineRule="auto"/>
        <w:jc w:val="both"/>
        <w:rPr>
          <w:rFonts w:ascii="Arial" w:hAnsi="Arial" w:cs="Arial"/>
          <w:sz w:val="24"/>
          <w:szCs w:val="24"/>
        </w:rPr>
      </w:pPr>
      <w:r w:rsidRPr="00390FC3">
        <w:rPr>
          <w:rFonts w:ascii="Arial" w:hAnsi="Arial" w:cs="Arial"/>
          <w:sz w:val="24"/>
          <w:szCs w:val="24"/>
        </w:rPr>
        <w:t xml:space="preserve">SPZOZ jest obligowany przepisami prawa czynić działania dotyczące poprawy bezpieczeństwa informatycznego zakładu, w szczególności, że posiada zgormadzone w systemach informatycznych dane zaliczane do szczególnej kategorii danych osobowych (dane wrażliwe). W miesiącu wrześniu 2022 pojawiła się zmiana do Zarządzenia NR 68/2022/BBIICD Prezesa NFZ „w sprawie finansowania działań </w:t>
      </w:r>
      <w:r w:rsidR="00156DBB">
        <w:rPr>
          <w:rFonts w:ascii="Arial" w:hAnsi="Arial" w:cs="Arial"/>
          <w:sz w:val="24"/>
          <w:szCs w:val="24"/>
        </w:rPr>
        <w:br/>
      </w:r>
      <w:r w:rsidRPr="00390FC3">
        <w:rPr>
          <w:rFonts w:ascii="Arial" w:hAnsi="Arial" w:cs="Arial"/>
          <w:sz w:val="24"/>
          <w:szCs w:val="24"/>
        </w:rPr>
        <w:t>w celu podniesienia poziomu bezpieczeństwa systemów teleinformatycznych świadczeniodawców”. Po uzyskaniu w bieżącym roku informacji z POW NFZ, że są jeszcze dostępne środki SP ZOZ zawarł aneks w ramach wspomnianej wcześniej umowy na drugą część bezzwrotnej dotacji w kwocie 148 213,96 zł.</w:t>
      </w:r>
      <w:r>
        <w:rPr>
          <w:rFonts w:ascii="Arial" w:hAnsi="Arial" w:cs="Arial"/>
          <w:sz w:val="24"/>
          <w:szCs w:val="24"/>
        </w:rPr>
        <w:t xml:space="preserve"> </w:t>
      </w:r>
      <w:r w:rsidRPr="00390FC3">
        <w:rPr>
          <w:rFonts w:ascii="Arial" w:hAnsi="Arial" w:cs="Arial"/>
          <w:sz w:val="24"/>
          <w:szCs w:val="24"/>
        </w:rPr>
        <w:t xml:space="preserve">Warunkiem otrzymania dotacji z NFZ jest zapłacenie za przedmiot zamówienia (zakup sprzętu </w:t>
      </w:r>
      <w:r w:rsidR="00156DBB">
        <w:rPr>
          <w:rFonts w:ascii="Arial" w:hAnsi="Arial" w:cs="Arial"/>
          <w:sz w:val="24"/>
          <w:szCs w:val="24"/>
        </w:rPr>
        <w:br/>
      </w:r>
      <w:r w:rsidRPr="00390FC3">
        <w:rPr>
          <w:rFonts w:ascii="Arial" w:hAnsi="Arial" w:cs="Arial"/>
          <w:sz w:val="24"/>
          <w:szCs w:val="24"/>
        </w:rPr>
        <w:t xml:space="preserve">i oprogramowania oraz audyt z poprawy stanu bezpieczeństwa) i przedstawienie do NFZ faktur oraz poświadczenia zapłaty. SPZOZ aktualnie nie posiada środków własnych na sfinansowanie przedmiotowej inwestycji, zaniechanie jednak działań </w:t>
      </w:r>
      <w:r w:rsidR="00156DBB">
        <w:rPr>
          <w:rFonts w:ascii="Arial" w:hAnsi="Arial" w:cs="Arial"/>
          <w:sz w:val="24"/>
          <w:szCs w:val="24"/>
        </w:rPr>
        <w:br/>
      </w:r>
      <w:r w:rsidRPr="00390FC3">
        <w:rPr>
          <w:rFonts w:ascii="Arial" w:hAnsi="Arial" w:cs="Arial"/>
          <w:sz w:val="24"/>
          <w:szCs w:val="24"/>
        </w:rPr>
        <w:t>w tym kierunku, byłoby zdecydowanie niewłaściwe, wręcz niegospodarne. W związku z powyższym podjęcie niniejszej chwały jest w pełni uzasadnione.</w:t>
      </w:r>
    </w:p>
    <w:p w:rsidR="0034685E" w:rsidRDefault="0034685E" w:rsidP="002913BB">
      <w:pPr>
        <w:spacing w:after="0" w:line="276" w:lineRule="auto"/>
        <w:jc w:val="both"/>
        <w:rPr>
          <w:rFonts w:ascii="Arial" w:hAnsi="Arial" w:cs="Arial"/>
          <w:sz w:val="24"/>
          <w:szCs w:val="24"/>
        </w:rPr>
      </w:pPr>
    </w:p>
    <w:p w:rsidR="0034685E" w:rsidRPr="00C239C4" w:rsidRDefault="0034685E" w:rsidP="0034685E">
      <w:pPr>
        <w:spacing w:line="276" w:lineRule="auto"/>
        <w:jc w:val="both"/>
        <w:rPr>
          <w:rFonts w:ascii="Arial" w:hAnsi="Arial" w:cs="Arial"/>
          <w:sz w:val="24"/>
          <w:szCs w:val="24"/>
        </w:rPr>
      </w:pPr>
      <w:r w:rsidRPr="00C239C4">
        <w:rPr>
          <w:rFonts w:ascii="Arial" w:hAnsi="Arial" w:cs="Arial"/>
          <w:sz w:val="24"/>
          <w:szCs w:val="24"/>
        </w:rPr>
        <w:t>Przewodniczący Rady Miejskiej poprosił komisje o przedstawienie opinii.</w:t>
      </w:r>
    </w:p>
    <w:p w:rsidR="0034685E" w:rsidRPr="00C239C4" w:rsidRDefault="0034685E" w:rsidP="0034685E">
      <w:pPr>
        <w:spacing w:line="276" w:lineRule="auto"/>
        <w:jc w:val="both"/>
        <w:rPr>
          <w:rFonts w:ascii="Arial" w:hAnsi="Arial" w:cs="Arial"/>
          <w:sz w:val="24"/>
          <w:szCs w:val="24"/>
        </w:rPr>
      </w:pPr>
      <w:r w:rsidRPr="00C239C4">
        <w:rPr>
          <w:rFonts w:ascii="Arial" w:hAnsi="Arial" w:cs="Arial"/>
          <w:sz w:val="24"/>
          <w:szCs w:val="24"/>
        </w:rPr>
        <w:t>Komisja Budżetu i Finansów pozytywnie zaopiniowała projekt uchwały.</w:t>
      </w:r>
    </w:p>
    <w:p w:rsidR="0034685E" w:rsidRDefault="0034685E" w:rsidP="0034685E">
      <w:pPr>
        <w:spacing w:line="276" w:lineRule="auto"/>
        <w:jc w:val="both"/>
        <w:rPr>
          <w:rFonts w:ascii="Arial" w:hAnsi="Arial" w:cs="Arial"/>
          <w:sz w:val="24"/>
          <w:szCs w:val="24"/>
        </w:rPr>
      </w:pPr>
      <w:r w:rsidRPr="00C239C4">
        <w:rPr>
          <w:rFonts w:ascii="Arial" w:hAnsi="Arial" w:cs="Arial"/>
          <w:sz w:val="24"/>
          <w:szCs w:val="24"/>
        </w:rPr>
        <w:t>Komisja Gospodarki Komunalnej, Geodezji, Architektury i Ochrony Środowiska pozytywnie zaopiniowała projekt uchwały.</w:t>
      </w:r>
    </w:p>
    <w:p w:rsidR="00390FC3" w:rsidRPr="00390FC3" w:rsidRDefault="00390FC3" w:rsidP="00390FC3">
      <w:pPr>
        <w:pStyle w:val="Nagwek2"/>
        <w:rPr>
          <w:rFonts w:ascii="Arial" w:eastAsia="Times New Roman" w:hAnsi="Arial" w:cs="Arial"/>
          <w:sz w:val="24"/>
          <w:szCs w:val="24"/>
        </w:rPr>
      </w:pPr>
      <w:r w:rsidRPr="00390FC3">
        <w:rPr>
          <w:rFonts w:ascii="Arial" w:eastAsia="Times New Roman" w:hAnsi="Arial" w:cs="Arial"/>
          <w:sz w:val="24"/>
          <w:szCs w:val="24"/>
          <w:u w:val="single"/>
        </w:rPr>
        <w:t>Głosowano w sprawie:</w:t>
      </w:r>
      <w:r w:rsidRPr="00390FC3">
        <w:rPr>
          <w:rFonts w:ascii="Arial" w:eastAsia="Times New Roman" w:hAnsi="Arial" w:cs="Arial"/>
          <w:sz w:val="24"/>
          <w:szCs w:val="24"/>
        </w:rPr>
        <w:t xml:space="preserve"> </w:t>
      </w:r>
      <w:r>
        <w:rPr>
          <w:rFonts w:ascii="Arial" w:eastAsia="Times New Roman" w:hAnsi="Arial" w:cs="Arial"/>
          <w:sz w:val="24"/>
          <w:szCs w:val="24"/>
        </w:rPr>
        <w:br/>
      </w:r>
      <w:r w:rsidRPr="00390FC3">
        <w:rPr>
          <w:rFonts w:ascii="Arial" w:eastAsia="Times New Roman" w:hAnsi="Arial" w:cs="Arial"/>
          <w:b w:val="0"/>
          <w:sz w:val="24"/>
          <w:szCs w:val="24"/>
        </w:rPr>
        <w:t xml:space="preserve">Projektu uchwały w sprawie udzielenia pożyczki SP ZOZ przy ul. Kwiatkowskiego </w:t>
      </w:r>
      <w:r>
        <w:rPr>
          <w:rFonts w:ascii="Arial" w:eastAsia="Times New Roman" w:hAnsi="Arial" w:cs="Arial"/>
          <w:b w:val="0"/>
          <w:sz w:val="24"/>
          <w:szCs w:val="24"/>
        </w:rPr>
        <w:br/>
      </w:r>
      <w:r w:rsidRPr="00390FC3">
        <w:rPr>
          <w:rFonts w:ascii="Arial" w:eastAsia="Times New Roman" w:hAnsi="Arial" w:cs="Arial"/>
          <w:b w:val="0"/>
          <w:sz w:val="24"/>
          <w:szCs w:val="24"/>
        </w:rPr>
        <w:t>w Stalowej Woli.</w:t>
      </w:r>
    </w:p>
    <w:p w:rsidR="00390FC3" w:rsidRDefault="00390FC3" w:rsidP="00390FC3">
      <w:pPr>
        <w:spacing w:after="240"/>
        <w:rPr>
          <w:rFonts w:ascii="Arial" w:eastAsia="Times New Roman" w:hAnsi="Arial" w:cs="Arial"/>
          <w:b/>
          <w:sz w:val="24"/>
          <w:szCs w:val="24"/>
        </w:rPr>
      </w:pPr>
      <w:r w:rsidRPr="00390FC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90FC3">
        <w:rPr>
          <w:rFonts w:ascii="Arial" w:eastAsia="Times New Roman" w:hAnsi="Arial" w:cs="Arial"/>
          <w:sz w:val="24"/>
          <w:szCs w:val="24"/>
        </w:rPr>
        <w:t>ZA: 17, PRZECIW: 1, WSTRZYMUJĘ SIĘ: 0, BRAK GŁOSU: 0, NIEOBECNI: 5</w:t>
      </w:r>
      <w:r w:rsidRPr="00390FC3">
        <w:rPr>
          <w:rFonts w:ascii="Arial" w:eastAsia="Times New Roman" w:hAnsi="Arial" w:cs="Arial"/>
          <w:sz w:val="24"/>
          <w:szCs w:val="24"/>
        </w:rPr>
        <w:br/>
      </w:r>
      <w:r w:rsidRPr="00390FC3">
        <w:rPr>
          <w:rFonts w:ascii="Arial" w:eastAsia="Times New Roman" w:hAnsi="Arial" w:cs="Arial"/>
          <w:sz w:val="24"/>
          <w:szCs w:val="24"/>
        </w:rPr>
        <w:br/>
      </w:r>
      <w:r w:rsidRPr="00390FC3">
        <w:rPr>
          <w:rFonts w:ascii="Arial" w:eastAsia="Times New Roman" w:hAnsi="Arial" w:cs="Arial"/>
          <w:b/>
          <w:sz w:val="24"/>
          <w:szCs w:val="24"/>
          <w:u w:val="single"/>
        </w:rPr>
        <w:t>Wyniki imienne:</w:t>
      </w:r>
      <w:r w:rsidRPr="00390FC3">
        <w:rPr>
          <w:rFonts w:ascii="Arial" w:eastAsia="Times New Roman" w:hAnsi="Arial" w:cs="Arial"/>
          <w:b/>
          <w:sz w:val="24"/>
          <w:szCs w:val="24"/>
        </w:rPr>
        <w:br/>
      </w:r>
      <w:r w:rsidRPr="00390FC3">
        <w:rPr>
          <w:rFonts w:ascii="Arial" w:eastAsia="Times New Roman" w:hAnsi="Arial" w:cs="Arial"/>
          <w:sz w:val="24"/>
          <w:szCs w:val="24"/>
        </w:rPr>
        <w:t>ZA (17)</w:t>
      </w:r>
      <w:r w:rsidRPr="00390FC3">
        <w:rPr>
          <w:rFonts w:ascii="Arial" w:eastAsia="Times New Roman" w:hAnsi="Arial" w:cs="Arial"/>
          <w:sz w:val="24"/>
          <w:szCs w:val="24"/>
        </w:rPr>
        <w:br/>
        <w:t>Jerzy Augustyn, Mariusz Bajek, Renata Butryn, Maria Chojnacka, Łukasz Durek, Ilona Kaczmarek, Andrzej Kochan, Agata Krzek, Elżbieta Kulpa, Lucjan Małek, Paulina Miśko, Karolina Paleń, Dariusz Przytuła, Jan Sibiga, Stanisław Sobieraj, Andrzej Szymonik, Łukasz Warchoł</w:t>
      </w:r>
      <w:r w:rsidRPr="00390FC3">
        <w:rPr>
          <w:rFonts w:ascii="Arial" w:eastAsia="Times New Roman" w:hAnsi="Arial" w:cs="Arial"/>
          <w:sz w:val="24"/>
          <w:szCs w:val="24"/>
        </w:rPr>
        <w:br/>
      </w:r>
      <w:r w:rsidRPr="00390FC3">
        <w:rPr>
          <w:rFonts w:ascii="Arial" w:eastAsia="Times New Roman" w:hAnsi="Arial" w:cs="Arial"/>
          <w:sz w:val="24"/>
          <w:szCs w:val="24"/>
        </w:rPr>
        <w:br/>
        <w:t>PRZECIW (1)</w:t>
      </w:r>
      <w:r w:rsidRPr="00390FC3">
        <w:rPr>
          <w:rFonts w:ascii="Arial" w:eastAsia="Times New Roman" w:hAnsi="Arial" w:cs="Arial"/>
          <w:sz w:val="24"/>
          <w:szCs w:val="24"/>
        </w:rPr>
        <w:br/>
        <w:t>Joanna Grobel-Proszowska</w:t>
      </w:r>
      <w:r w:rsidRPr="00390FC3">
        <w:rPr>
          <w:rFonts w:ascii="Arial" w:eastAsia="Times New Roman" w:hAnsi="Arial" w:cs="Arial"/>
          <w:sz w:val="24"/>
          <w:szCs w:val="24"/>
        </w:rPr>
        <w:br/>
      </w:r>
      <w:r w:rsidRPr="00390FC3">
        <w:rPr>
          <w:rFonts w:ascii="Arial" w:eastAsia="Times New Roman" w:hAnsi="Arial" w:cs="Arial"/>
          <w:sz w:val="24"/>
          <w:szCs w:val="24"/>
        </w:rPr>
        <w:lastRenderedPageBreak/>
        <w:br/>
        <w:t>NIEOBECNI (5)</w:t>
      </w:r>
      <w:r w:rsidRPr="00390FC3">
        <w:rPr>
          <w:rFonts w:ascii="Arial" w:eastAsia="Times New Roman" w:hAnsi="Arial" w:cs="Arial"/>
          <w:sz w:val="24"/>
          <w:szCs w:val="24"/>
        </w:rPr>
        <w:br/>
        <w:t>Leszek Brzeziński, Paweł Madej, Damian Marczak, Piotr Rut, Franciszek Zaborowski</w:t>
      </w:r>
      <w:r>
        <w:rPr>
          <w:rFonts w:ascii="Segoe UI" w:eastAsia="Times New Roman" w:hAnsi="Segoe UI" w:cs="Segoe UI"/>
        </w:rPr>
        <w:br/>
      </w:r>
    </w:p>
    <w:p w:rsidR="00390FC3" w:rsidRDefault="00390FC3" w:rsidP="00390FC3">
      <w:pPr>
        <w:spacing w:after="240"/>
        <w:jc w:val="both"/>
        <w:rPr>
          <w:rFonts w:ascii="Arial" w:eastAsia="Times New Roman" w:hAnsi="Arial" w:cs="Arial"/>
          <w:sz w:val="24"/>
          <w:szCs w:val="24"/>
        </w:rPr>
      </w:pPr>
      <w:r w:rsidRPr="00390FC3">
        <w:rPr>
          <w:rFonts w:ascii="Arial" w:eastAsia="Times New Roman" w:hAnsi="Arial" w:cs="Arial"/>
          <w:sz w:val="24"/>
          <w:szCs w:val="24"/>
        </w:rPr>
        <w:t>W związku z awarią techniczną</w:t>
      </w:r>
      <w:r w:rsidR="00EF6FB6">
        <w:rPr>
          <w:rFonts w:ascii="Arial" w:eastAsia="Times New Roman" w:hAnsi="Arial" w:cs="Arial"/>
          <w:sz w:val="24"/>
          <w:szCs w:val="24"/>
        </w:rPr>
        <w:t>,</w:t>
      </w:r>
      <w:r w:rsidRPr="00390FC3">
        <w:rPr>
          <w:rFonts w:ascii="Arial" w:eastAsia="Times New Roman" w:hAnsi="Arial" w:cs="Arial"/>
          <w:sz w:val="24"/>
          <w:szCs w:val="24"/>
        </w:rPr>
        <w:t xml:space="preserve"> pan Leszek Brzeziński nie mógł zagłosować. Pan radny Leszek Brzeziński głosował za przyjęciem projektu uchwały w sprawie udzielenia pożyczki SP ZOZ przy ul. Kwiatkowskiego w Stalowej Woli.</w:t>
      </w:r>
    </w:p>
    <w:p w:rsidR="00390FC3" w:rsidRPr="002766FB" w:rsidRDefault="00390FC3" w:rsidP="00390FC3">
      <w:pPr>
        <w:spacing w:after="240" w:line="276" w:lineRule="auto"/>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w:t>
      </w:r>
      <w:r>
        <w:rPr>
          <w:rFonts w:ascii="Arial" w:hAnsi="Arial" w:cs="Arial"/>
          <w:sz w:val="24"/>
          <w:szCs w:val="24"/>
        </w:rPr>
        <w:t>za podjęła</w:t>
      </w:r>
    </w:p>
    <w:p w:rsidR="00390FC3" w:rsidRPr="00FC2372" w:rsidRDefault="00390FC3" w:rsidP="00390FC3">
      <w:pPr>
        <w:tabs>
          <w:tab w:val="left" w:pos="567"/>
        </w:tabs>
        <w:spacing w:line="276" w:lineRule="auto"/>
        <w:jc w:val="both"/>
        <w:rPr>
          <w:rFonts w:ascii="Arial" w:hAnsi="Arial" w:cs="Arial"/>
          <w:color w:val="000000"/>
          <w:sz w:val="24"/>
          <w:szCs w:val="24"/>
        </w:rPr>
      </w:pPr>
    </w:p>
    <w:p w:rsidR="00390FC3" w:rsidRPr="00FC2372" w:rsidRDefault="00390FC3" w:rsidP="00390FC3">
      <w:pPr>
        <w:spacing w:line="276" w:lineRule="auto"/>
        <w:jc w:val="center"/>
        <w:rPr>
          <w:rFonts w:ascii="Arial" w:hAnsi="Arial" w:cs="Arial"/>
          <w:b/>
          <w:i/>
          <w:sz w:val="24"/>
          <w:szCs w:val="24"/>
        </w:rPr>
      </w:pPr>
      <w:r>
        <w:rPr>
          <w:rFonts w:ascii="Arial" w:hAnsi="Arial" w:cs="Arial"/>
          <w:b/>
          <w:i/>
          <w:sz w:val="24"/>
          <w:szCs w:val="24"/>
        </w:rPr>
        <w:t>U c h w a ł ę  Nr LXVI</w:t>
      </w:r>
      <w:r w:rsidR="00DB57EC">
        <w:rPr>
          <w:rFonts w:ascii="Arial" w:hAnsi="Arial" w:cs="Arial"/>
          <w:b/>
          <w:i/>
          <w:sz w:val="24"/>
          <w:szCs w:val="24"/>
        </w:rPr>
        <w:t>I</w:t>
      </w:r>
      <w:r>
        <w:rPr>
          <w:rFonts w:ascii="Arial" w:hAnsi="Arial" w:cs="Arial"/>
          <w:b/>
          <w:i/>
          <w:sz w:val="24"/>
          <w:szCs w:val="24"/>
        </w:rPr>
        <w:t>/888/2023</w:t>
      </w:r>
    </w:p>
    <w:p w:rsidR="00390FC3" w:rsidRPr="00390FC3" w:rsidRDefault="00390FC3" w:rsidP="00390FC3">
      <w:pPr>
        <w:spacing w:after="0" w:line="276" w:lineRule="auto"/>
        <w:jc w:val="both"/>
        <w:rPr>
          <w:rFonts w:ascii="Arial" w:hAnsi="Arial" w:cs="Arial"/>
          <w:sz w:val="24"/>
          <w:szCs w:val="24"/>
        </w:rPr>
      </w:pPr>
      <w:r w:rsidRPr="00390FC3">
        <w:rPr>
          <w:rFonts w:ascii="Arial" w:hAnsi="Arial" w:cs="Arial"/>
          <w:sz w:val="24"/>
          <w:szCs w:val="24"/>
        </w:rPr>
        <w:t xml:space="preserve">w sprawie udzielenia pożyczki SP ZOZ przy ul. Kwiatkowskiego </w:t>
      </w:r>
      <w:r w:rsidRPr="00390FC3">
        <w:rPr>
          <w:rFonts w:ascii="Arial" w:hAnsi="Arial" w:cs="Arial"/>
          <w:sz w:val="24"/>
          <w:szCs w:val="24"/>
        </w:rPr>
        <w:br/>
        <w:t xml:space="preserve">w Stalowej Woli. </w:t>
      </w:r>
    </w:p>
    <w:p w:rsidR="005C18B9" w:rsidRDefault="005C18B9" w:rsidP="009C104F">
      <w:pPr>
        <w:spacing w:line="276" w:lineRule="auto"/>
        <w:rPr>
          <w:rFonts w:ascii="Arial" w:hAnsi="Arial" w:cs="Arial"/>
          <w:b/>
          <w:sz w:val="24"/>
          <w:szCs w:val="24"/>
        </w:rPr>
      </w:pPr>
    </w:p>
    <w:p w:rsidR="00FA6312" w:rsidRDefault="00FA6312" w:rsidP="009C104F">
      <w:pPr>
        <w:spacing w:line="276" w:lineRule="auto"/>
        <w:jc w:val="center"/>
        <w:rPr>
          <w:rFonts w:ascii="Arial" w:hAnsi="Arial" w:cs="Arial"/>
          <w:b/>
          <w:sz w:val="24"/>
          <w:szCs w:val="24"/>
        </w:rPr>
      </w:pPr>
      <w:r>
        <w:rPr>
          <w:rFonts w:ascii="Arial" w:hAnsi="Arial" w:cs="Arial"/>
          <w:b/>
          <w:sz w:val="24"/>
          <w:szCs w:val="24"/>
        </w:rPr>
        <w:t>Ad. 8</w:t>
      </w:r>
    </w:p>
    <w:p w:rsidR="002913BB" w:rsidRPr="007D5C31" w:rsidRDefault="002913BB" w:rsidP="002913BB">
      <w:pPr>
        <w:spacing w:after="0" w:line="276" w:lineRule="auto"/>
        <w:jc w:val="both"/>
        <w:rPr>
          <w:rFonts w:ascii="Arial" w:hAnsi="Arial" w:cs="Arial"/>
          <w:sz w:val="24"/>
          <w:szCs w:val="24"/>
        </w:rPr>
      </w:pPr>
      <w:r w:rsidRPr="007D5C31">
        <w:rPr>
          <w:rFonts w:ascii="Arial" w:hAnsi="Arial" w:cs="Arial"/>
          <w:sz w:val="24"/>
          <w:szCs w:val="24"/>
        </w:rPr>
        <w:t xml:space="preserve">Projekt uchwały w sprawie pokrycia straty netto Samodzielnego Publicznego Zakładu Opieki Zdrowotnej w Stalowej Woli za 2022 rok. </w:t>
      </w:r>
    </w:p>
    <w:p w:rsidR="002913BB" w:rsidRPr="00B21C39" w:rsidRDefault="002913BB" w:rsidP="002913BB">
      <w:pPr>
        <w:tabs>
          <w:tab w:val="left" w:pos="540"/>
          <w:tab w:val="left" w:pos="1843"/>
          <w:tab w:val="left" w:pos="5103"/>
        </w:tabs>
        <w:suppressAutoHyphens/>
        <w:jc w:val="center"/>
        <w:rPr>
          <w:rFonts w:ascii="Arial" w:hAnsi="Arial" w:cs="Arial"/>
          <w:b/>
          <w:color w:val="000000"/>
          <w:sz w:val="24"/>
          <w:szCs w:val="24"/>
        </w:rPr>
      </w:pPr>
    </w:p>
    <w:p w:rsidR="00756C9E" w:rsidRPr="00756C9E" w:rsidRDefault="00756C9E" w:rsidP="00756C9E">
      <w:pPr>
        <w:autoSpaceDE w:val="0"/>
        <w:autoSpaceDN w:val="0"/>
        <w:adjustRightInd w:val="0"/>
        <w:spacing w:after="0" w:line="276" w:lineRule="auto"/>
        <w:jc w:val="both"/>
        <w:rPr>
          <w:rFonts w:ascii="Arial" w:hAnsi="Arial" w:cs="Arial"/>
          <w:color w:val="000000"/>
          <w:sz w:val="24"/>
          <w:szCs w:val="24"/>
        </w:rPr>
      </w:pPr>
      <w:r w:rsidRPr="00756C9E">
        <w:rPr>
          <w:rFonts w:ascii="Arial" w:hAnsi="Arial" w:cs="Arial"/>
          <w:color w:val="000000"/>
          <w:sz w:val="24"/>
          <w:szCs w:val="24"/>
        </w:rPr>
        <w:t xml:space="preserve">Zgodnie z art. 59 ust. 1 ustawy z 15 kwietnia 2011 roku o działalności leczniczej samodzielny publiczny zakład opieki zdrowotnej pokrywa we własnym zakresie stratę netto. Jeśli strata netto nie może być w ten sposób pokryta, to zgodnie z art. 59 ust. 2 „Podmiot tworzący może pokryć stratę netto za rok obrotowy samodzielnego publicznego zakładu opieki zdrowotnej, w kwocie, jaka nie może zostać pokryta zgodnie z ust. 1, jednak nie wyższej niż suma straty netto i kosztów amortyzacji.” </w:t>
      </w:r>
    </w:p>
    <w:p w:rsidR="00756C9E" w:rsidRDefault="00756C9E" w:rsidP="00756C9E">
      <w:pPr>
        <w:autoSpaceDE w:val="0"/>
        <w:autoSpaceDN w:val="0"/>
        <w:adjustRightInd w:val="0"/>
        <w:spacing w:after="0" w:line="276" w:lineRule="auto"/>
        <w:jc w:val="both"/>
        <w:rPr>
          <w:rFonts w:ascii="Arial" w:hAnsi="Arial" w:cs="Arial"/>
          <w:color w:val="000000"/>
          <w:sz w:val="24"/>
          <w:szCs w:val="24"/>
        </w:rPr>
      </w:pPr>
    </w:p>
    <w:p w:rsidR="00756C9E" w:rsidRPr="00756C9E" w:rsidRDefault="00756C9E" w:rsidP="00756C9E">
      <w:pPr>
        <w:autoSpaceDE w:val="0"/>
        <w:autoSpaceDN w:val="0"/>
        <w:adjustRightInd w:val="0"/>
        <w:spacing w:after="0" w:line="276" w:lineRule="auto"/>
        <w:jc w:val="both"/>
        <w:rPr>
          <w:rFonts w:ascii="Arial" w:hAnsi="Arial" w:cs="Arial"/>
          <w:color w:val="000000"/>
          <w:sz w:val="24"/>
          <w:szCs w:val="24"/>
        </w:rPr>
      </w:pPr>
      <w:r w:rsidRPr="00756C9E">
        <w:rPr>
          <w:rFonts w:ascii="Arial" w:hAnsi="Arial" w:cs="Arial"/>
          <w:color w:val="000000"/>
          <w:sz w:val="24"/>
          <w:szCs w:val="24"/>
        </w:rPr>
        <w:t xml:space="preserve">Samodzielny Publiczny Zakład Opieki Zdrowotnej w Stalowej Woli za 2022 zgodnie ze sprawozdaniami finansowymi wykazał stratę netto w wysokości (-) 802.946,86 zł oraz amortyzację w wysokości 486.545,13 zł. Zatem zgodnie z przywołanym wyżej przepisem prawa podmiot tworzący może pokryć stratę w wysokości 432.463,17 zł. </w:t>
      </w:r>
    </w:p>
    <w:p w:rsidR="00756C9E" w:rsidRDefault="00756C9E" w:rsidP="00756C9E">
      <w:pPr>
        <w:spacing w:line="276" w:lineRule="auto"/>
        <w:jc w:val="both"/>
        <w:rPr>
          <w:rFonts w:ascii="Arial" w:hAnsi="Arial" w:cs="Arial"/>
          <w:color w:val="000000"/>
          <w:sz w:val="24"/>
          <w:szCs w:val="24"/>
        </w:rPr>
      </w:pPr>
    </w:p>
    <w:p w:rsidR="00756C9E" w:rsidRPr="00756C9E" w:rsidRDefault="00756C9E" w:rsidP="00756C9E">
      <w:pPr>
        <w:spacing w:line="276" w:lineRule="auto"/>
        <w:jc w:val="both"/>
        <w:rPr>
          <w:rFonts w:ascii="Arial" w:hAnsi="Arial" w:cs="Arial"/>
          <w:b/>
          <w:i/>
          <w:sz w:val="24"/>
          <w:szCs w:val="24"/>
        </w:rPr>
      </w:pPr>
      <w:r w:rsidRPr="00756C9E">
        <w:rPr>
          <w:rFonts w:ascii="Arial" w:hAnsi="Arial" w:cs="Arial"/>
          <w:color w:val="000000"/>
          <w:sz w:val="24"/>
          <w:szCs w:val="24"/>
        </w:rPr>
        <w:t xml:space="preserve">Rada Miejska w Stalowej Woli Uchwałą Nr </w:t>
      </w:r>
      <w:r w:rsidRPr="00756C9E">
        <w:rPr>
          <w:rFonts w:ascii="Arial" w:hAnsi="Arial" w:cs="Arial"/>
          <w:sz w:val="24"/>
          <w:szCs w:val="24"/>
        </w:rPr>
        <w:t>LXVI</w:t>
      </w:r>
      <w:r w:rsidR="00DB57EC">
        <w:rPr>
          <w:rFonts w:ascii="Arial" w:hAnsi="Arial" w:cs="Arial"/>
          <w:sz w:val="24"/>
          <w:szCs w:val="24"/>
        </w:rPr>
        <w:t>I</w:t>
      </w:r>
      <w:r w:rsidRPr="00756C9E">
        <w:rPr>
          <w:rFonts w:ascii="Arial" w:hAnsi="Arial" w:cs="Arial"/>
          <w:sz w:val="24"/>
          <w:szCs w:val="24"/>
        </w:rPr>
        <w:t>/887/2023</w:t>
      </w:r>
      <w:r>
        <w:rPr>
          <w:rFonts w:ascii="Arial" w:hAnsi="Arial" w:cs="Arial"/>
          <w:b/>
          <w:i/>
          <w:sz w:val="24"/>
          <w:szCs w:val="24"/>
        </w:rPr>
        <w:t xml:space="preserve"> </w:t>
      </w:r>
      <w:r w:rsidRPr="00756C9E">
        <w:rPr>
          <w:rFonts w:ascii="Arial" w:hAnsi="Arial" w:cs="Arial"/>
          <w:color w:val="000000"/>
          <w:sz w:val="24"/>
          <w:szCs w:val="24"/>
        </w:rPr>
        <w:t xml:space="preserve">zatwierdziła sprawozdanie finansowe za rok 2022 Samodzielnego Publicznego Zakładu Opieki Zdrowotnej </w:t>
      </w:r>
      <w:r w:rsidR="00EF6FB6">
        <w:rPr>
          <w:rFonts w:ascii="Arial" w:hAnsi="Arial" w:cs="Arial"/>
          <w:color w:val="000000"/>
          <w:sz w:val="24"/>
          <w:szCs w:val="24"/>
        </w:rPr>
        <w:br/>
      </w:r>
      <w:r w:rsidRPr="00756C9E">
        <w:rPr>
          <w:rFonts w:ascii="Arial" w:hAnsi="Arial" w:cs="Arial"/>
          <w:color w:val="000000"/>
          <w:sz w:val="24"/>
          <w:szCs w:val="24"/>
        </w:rPr>
        <w:t>w Stalowej Woli. Środki na pokrycie straty zostaną zabezpieczone w budżecie miasta.</w:t>
      </w:r>
    </w:p>
    <w:p w:rsidR="00731547" w:rsidRDefault="00731547" w:rsidP="00731547">
      <w:pPr>
        <w:spacing w:line="276" w:lineRule="auto"/>
        <w:jc w:val="both"/>
        <w:rPr>
          <w:rFonts w:ascii="Arial" w:hAnsi="Arial" w:cs="Arial"/>
          <w:sz w:val="24"/>
          <w:szCs w:val="24"/>
        </w:rPr>
      </w:pPr>
      <w:r w:rsidRPr="00C239C4">
        <w:rPr>
          <w:rFonts w:ascii="Arial" w:hAnsi="Arial" w:cs="Arial"/>
          <w:sz w:val="24"/>
          <w:szCs w:val="24"/>
        </w:rPr>
        <w:t>Komisja Budżetu i Finansów pozytywnie zaopiniowała projekt uchwały.</w:t>
      </w:r>
    </w:p>
    <w:p w:rsidR="00731547" w:rsidRDefault="00731547" w:rsidP="00731547">
      <w:pPr>
        <w:spacing w:line="276" w:lineRule="auto"/>
        <w:jc w:val="both"/>
        <w:rPr>
          <w:rFonts w:ascii="Arial" w:hAnsi="Arial" w:cs="Arial"/>
          <w:sz w:val="24"/>
          <w:szCs w:val="24"/>
        </w:rPr>
      </w:pPr>
      <w:r w:rsidRPr="00C239C4">
        <w:rPr>
          <w:rFonts w:ascii="Arial" w:hAnsi="Arial" w:cs="Arial"/>
          <w:sz w:val="24"/>
          <w:szCs w:val="24"/>
        </w:rPr>
        <w:t>Komisja Gospodarki Komunalnej, Geodezji, Architektury i Ochrony Środowiska pozytywnie zaopiniowała projekt uchwały.</w:t>
      </w:r>
    </w:p>
    <w:p w:rsidR="00731547" w:rsidRPr="00C239C4" w:rsidRDefault="00EB3F71" w:rsidP="00731547">
      <w:pPr>
        <w:spacing w:line="276" w:lineRule="auto"/>
        <w:jc w:val="both"/>
        <w:rPr>
          <w:rFonts w:ascii="Arial" w:hAnsi="Arial" w:cs="Arial"/>
          <w:sz w:val="24"/>
          <w:szCs w:val="24"/>
        </w:rPr>
      </w:pPr>
      <w:r>
        <w:rPr>
          <w:rFonts w:ascii="Arial" w:hAnsi="Arial" w:cs="Arial"/>
          <w:sz w:val="24"/>
          <w:szCs w:val="24"/>
        </w:rPr>
        <w:t xml:space="preserve">Pani Renata Butryn zapytała czym spowodowana jest strata? </w:t>
      </w:r>
    </w:p>
    <w:p w:rsidR="00FA6312" w:rsidRDefault="00EB3F71" w:rsidP="00EB3F71">
      <w:pPr>
        <w:spacing w:line="276" w:lineRule="auto"/>
        <w:jc w:val="both"/>
        <w:rPr>
          <w:rFonts w:ascii="Arial" w:hAnsi="Arial" w:cs="Arial"/>
          <w:sz w:val="24"/>
          <w:szCs w:val="24"/>
        </w:rPr>
      </w:pPr>
      <w:r>
        <w:rPr>
          <w:rFonts w:ascii="Arial" w:hAnsi="Arial" w:cs="Arial"/>
          <w:sz w:val="24"/>
          <w:szCs w:val="24"/>
        </w:rPr>
        <w:lastRenderedPageBreak/>
        <w:t xml:space="preserve">Pan Wojciech </w:t>
      </w:r>
      <w:r w:rsidR="00FA6312" w:rsidRPr="002B3E7F">
        <w:rPr>
          <w:rFonts w:ascii="Arial" w:hAnsi="Arial" w:cs="Arial"/>
          <w:sz w:val="24"/>
          <w:szCs w:val="24"/>
        </w:rPr>
        <w:t xml:space="preserve">Korkowski </w:t>
      </w:r>
      <w:r>
        <w:rPr>
          <w:rFonts w:ascii="Arial" w:hAnsi="Arial" w:cs="Arial"/>
          <w:sz w:val="24"/>
          <w:szCs w:val="24"/>
        </w:rPr>
        <w:t xml:space="preserve">dyrektor </w:t>
      </w:r>
      <w:r w:rsidRPr="007D5C31">
        <w:rPr>
          <w:rFonts w:ascii="Arial" w:hAnsi="Arial" w:cs="Arial"/>
          <w:sz w:val="24"/>
          <w:szCs w:val="24"/>
        </w:rPr>
        <w:t>Samodzielnego Publicznego Zakładu Opieki Zdrowotnej w Stalowej Woli</w:t>
      </w:r>
      <w:r>
        <w:rPr>
          <w:rFonts w:ascii="Arial" w:hAnsi="Arial" w:cs="Arial"/>
          <w:sz w:val="24"/>
          <w:szCs w:val="24"/>
        </w:rPr>
        <w:t xml:space="preserve"> powiedział, że strata finansowa zakładu za 2022 rok wynika ze sprawozdania finansowego i wynosi minus 802 tys. zł przy zachowanej płynności finansowej. Dodał, iż rachunkowość narzucona podmiotom leczniczym jest skonstruowana w ten sposób, iż taka sytuacja jest możliwa. Jak zaznaczył dyrektor, na koniec roku stan środków pieniężnych na koncie pokrywał zobowiązania krótkoterminowe. Natomiast wskaźnik płynności finansowej wynosił 1,2. Pan Korkowski dodał, że w ciągu roku brakowało w zakładzie pieniędzy na bieżące opłaty, czyli płynność była zaburzona, co nigdy wcześniej się nie działo. </w:t>
      </w:r>
      <w:r w:rsidR="00EF7D8F">
        <w:rPr>
          <w:rFonts w:ascii="Arial" w:hAnsi="Arial" w:cs="Arial"/>
          <w:sz w:val="24"/>
          <w:szCs w:val="24"/>
        </w:rPr>
        <w:t xml:space="preserve">Zdaniem  dyrektora, często czeka on na zapłatę od dostawców różnych środków – Narodowy Fundusz Zdrowia, Medycyna Pracy i inne. Jak dodał pan Korkowski, zakład nie posiada teraz rezerw, które kiedyś były wysokie. Dodał, iż problem pojawił się kiedy weszły w życie przepisy ustawy o naliczaniu minimalnego wynagrodzenia pracowników medycznych i innych. </w:t>
      </w:r>
      <w:r w:rsidR="004819C1">
        <w:rPr>
          <w:rFonts w:ascii="Arial" w:hAnsi="Arial" w:cs="Arial"/>
          <w:sz w:val="24"/>
          <w:szCs w:val="24"/>
        </w:rPr>
        <w:t xml:space="preserve">Dyrektor zaznaczył, że musi zapewnić pieniądze na wynagrodzenia, ale nie ma pokrycia. </w:t>
      </w:r>
      <w:r w:rsidR="00C6065D">
        <w:rPr>
          <w:rFonts w:ascii="Arial" w:hAnsi="Arial" w:cs="Arial"/>
          <w:sz w:val="24"/>
          <w:szCs w:val="24"/>
        </w:rPr>
        <w:t>Zdaniem dyrektora, racjonalniejsze byłoby budżetowanie. Pan dyrektor zakomunikował, iż publiczny zakład medyczny powinien kształtowa</w:t>
      </w:r>
      <w:r w:rsidR="001F7F83">
        <w:rPr>
          <w:rFonts w:ascii="Arial" w:hAnsi="Arial" w:cs="Arial"/>
          <w:sz w:val="24"/>
          <w:szCs w:val="24"/>
        </w:rPr>
        <w:t>ć poziom kosztów w zależności od</w:t>
      </w:r>
      <w:r w:rsidR="00C6065D">
        <w:rPr>
          <w:rFonts w:ascii="Arial" w:hAnsi="Arial" w:cs="Arial"/>
          <w:sz w:val="24"/>
          <w:szCs w:val="24"/>
        </w:rPr>
        <w:t xml:space="preserve"> możliwości wynikających ze struktury przychodów. </w:t>
      </w:r>
      <w:r w:rsidR="006A0AEC">
        <w:rPr>
          <w:rFonts w:ascii="Arial" w:hAnsi="Arial" w:cs="Arial"/>
          <w:sz w:val="24"/>
          <w:szCs w:val="24"/>
        </w:rPr>
        <w:t>Dodał, iż 80 procent kosztów to są wynagrodzen</w:t>
      </w:r>
      <w:r w:rsidR="001F7F83">
        <w:rPr>
          <w:rFonts w:ascii="Arial" w:hAnsi="Arial" w:cs="Arial"/>
          <w:sz w:val="24"/>
          <w:szCs w:val="24"/>
        </w:rPr>
        <w:t>ia, które są narzucone ustawą, więc</w:t>
      </w:r>
      <w:r w:rsidR="006A0AEC">
        <w:rPr>
          <w:rFonts w:ascii="Arial" w:hAnsi="Arial" w:cs="Arial"/>
          <w:sz w:val="24"/>
          <w:szCs w:val="24"/>
        </w:rPr>
        <w:t xml:space="preserve"> trudno mówić </w:t>
      </w:r>
      <w:r w:rsidR="001F7F83">
        <w:rPr>
          <w:rFonts w:ascii="Arial" w:hAnsi="Arial" w:cs="Arial"/>
          <w:sz w:val="24"/>
          <w:szCs w:val="24"/>
        </w:rPr>
        <w:br/>
      </w:r>
      <w:r w:rsidR="006A0AEC">
        <w:rPr>
          <w:rFonts w:ascii="Arial" w:hAnsi="Arial" w:cs="Arial"/>
          <w:sz w:val="24"/>
          <w:szCs w:val="24"/>
        </w:rPr>
        <w:t xml:space="preserve">o kształtowaniu kosztów. </w:t>
      </w:r>
      <w:r w:rsidR="00E863A2">
        <w:rPr>
          <w:rFonts w:ascii="Arial" w:hAnsi="Arial" w:cs="Arial"/>
          <w:sz w:val="24"/>
          <w:szCs w:val="24"/>
        </w:rPr>
        <w:t xml:space="preserve">Zdaniem pana Korkowskiego jedyną możliwością jest to, aby samodzielne publiczne zakłady opieki zdrowotnej zrobiły przegląd dochodowości poszczególnych zakresów działalności i zrezygnowały z części. </w:t>
      </w:r>
      <w:r w:rsidR="00D55C5E">
        <w:rPr>
          <w:rFonts w:ascii="Arial" w:hAnsi="Arial" w:cs="Arial"/>
          <w:sz w:val="24"/>
          <w:szCs w:val="24"/>
        </w:rPr>
        <w:t xml:space="preserve">Dyrektor zaznaczył, iż ustawa kształtuje płacę zasadniczą, lecz do niej dolicza się również </w:t>
      </w:r>
      <w:r w:rsidR="00BE153B">
        <w:rPr>
          <w:rFonts w:ascii="Arial" w:hAnsi="Arial" w:cs="Arial"/>
          <w:sz w:val="24"/>
          <w:szCs w:val="24"/>
        </w:rPr>
        <w:t xml:space="preserve">pochodne, które wcześniej kształtowały motywację do pracy. Po wejściu w życie ustawy zrobiły się duże rozbieżności w wynagrodzeniach. Pan Korkowski dodał, że nie można się wycofać </w:t>
      </w:r>
      <w:r w:rsidR="001F7F83">
        <w:rPr>
          <w:rFonts w:ascii="Arial" w:hAnsi="Arial" w:cs="Arial"/>
          <w:sz w:val="24"/>
          <w:szCs w:val="24"/>
        </w:rPr>
        <w:br/>
      </w:r>
      <w:r w:rsidR="00BE153B">
        <w:rPr>
          <w:rFonts w:ascii="Arial" w:hAnsi="Arial" w:cs="Arial"/>
          <w:sz w:val="24"/>
          <w:szCs w:val="24"/>
        </w:rPr>
        <w:t xml:space="preserve">z motywacyjnego systemu nagradzania, ponieważ pracownicy zaczną gorzej pracować. </w:t>
      </w:r>
      <w:r w:rsidR="009B0B4D">
        <w:rPr>
          <w:rFonts w:ascii="Arial" w:hAnsi="Arial" w:cs="Arial"/>
          <w:sz w:val="24"/>
          <w:szCs w:val="24"/>
        </w:rPr>
        <w:t xml:space="preserve">Przepisy nie dotyczą umów cywilno-prawnych. Dyrektor SP ZOZ powiedział, iż od lipca wprowadzone będą kolejne podwyżki wynagrodzeń i przybliżył problem różnorodności wynagrodzeń na tych samych stanowiskach. </w:t>
      </w:r>
      <w:r w:rsidR="009C0BA4">
        <w:rPr>
          <w:rFonts w:ascii="Arial" w:hAnsi="Arial" w:cs="Arial"/>
          <w:sz w:val="24"/>
          <w:szCs w:val="24"/>
        </w:rPr>
        <w:t xml:space="preserve">Pan Korkowski zapewnił, że SP ZOZ nie ma długów, płynność finansowa się waha, a NFZ mówi, że zapłaci z opóźnieniem. </w:t>
      </w:r>
    </w:p>
    <w:p w:rsidR="00810E44" w:rsidRDefault="00810E44" w:rsidP="00EB3F71">
      <w:pPr>
        <w:spacing w:line="276" w:lineRule="auto"/>
        <w:jc w:val="both"/>
        <w:rPr>
          <w:rFonts w:ascii="Arial" w:hAnsi="Arial" w:cs="Arial"/>
          <w:sz w:val="24"/>
          <w:szCs w:val="24"/>
        </w:rPr>
      </w:pPr>
      <w:r>
        <w:rPr>
          <w:rFonts w:ascii="Arial" w:hAnsi="Arial" w:cs="Arial"/>
          <w:sz w:val="24"/>
          <w:szCs w:val="24"/>
        </w:rPr>
        <w:t xml:space="preserve">Dyrektor podkreślił, że wynik finansowy wynosił minus 802 tys. 946 zł i </w:t>
      </w:r>
      <w:r w:rsidR="00EB5708">
        <w:rPr>
          <w:rFonts w:ascii="Arial" w:hAnsi="Arial" w:cs="Arial"/>
          <w:sz w:val="24"/>
          <w:szCs w:val="24"/>
        </w:rPr>
        <w:t xml:space="preserve">86 groszy przy zachowanej płynności finansowej to przepis prawny mówił, że gmina ma obowiązek pokryć tę stratę. Obecnie ma możliwość prawną i dyrektor prosi, aby </w:t>
      </w:r>
      <w:r w:rsidR="00986752">
        <w:rPr>
          <w:rFonts w:ascii="Arial" w:hAnsi="Arial" w:cs="Arial"/>
          <w:sz w:val="24"/>
          <w:szCs w:val="24"/>
        </w:rPr>
        <w:t xml:space="preserve">pokryć tę stratę wraz z amortyzacją na kwotę 486 tys. 545 zł i 13 groszy, do pokrycia zostaje 616 tys. 401 zł i 73 grosze. Część straty pokrywa zakład we własnym zakresie </w:t>
      </w:r>
      <w:r w:rsidR="00DA6617">
        <w:rPr>
          <w:rFonts w:ascii="Arial" w:hAnsi="Arial" w:cs="Arial"/>
          <w:sz w:val="24"/>
          <w:szCs w:val="24"/>
        </w:rPr>
        <w:t xml:space="preserve">a część jest to pieniężne pokrycie straty, czyli dokapitalizowanie zakładu. </w:t>
      </w:r>
    </w:p>
    <w:p w:rsidR="00BE0CE6" w:rsidRDefault="00BE0CE6" w:rsidP="00EB3F71">
      <w:pPr>
        <w:spacing w:line="276" w:lineRule="auto"/>
        <w:jc w:val="both"/>
        <w:rPr>
          <w:rFonts w:ascii="Arial" w:hAnsi="Arial" w:cs="Arial"/>
          <w:sz w:val="24"/>
          <w:szCs w:val="24"/>
        </w:rPr>
      </w:pPr>
      <w:r>
        <w:rPr>
          <w:rFonts w:ascii="Arial" w:hAnsi="Arial" w:cs="Arial"/>
          <w:sz w:val="24"/>
          <w:szCs w:val="24"/>
        </w:rPr>
        <w:t xml:space="preserve">Pan Wojciech Korkowski podsumował swoją wypowiedź, iż stara się utrzymać zakład realizując jego zadania statutowe. Działalność będzie rozszerzana o oddział paliatywny, co wymaga dodatkowych środków i nie obejdzie się bez wsparcia ze strony miasta. </w:t>
      </w:r>
    </w:p>
    <w:p w:rsidR="00801EFE" w:rsidRDefault="001B4614" w:rsidP="001B4614">
      <w:pPr>
        <w:spacing w:line="276" w:lineRule="auto"/>
        <w:jc w:val="both"/>
        <w:rPr>
          <w:rFonts w:ascii="Arial" w:hAnsi="Arial" w:cs="Arial"/>
          <w:sz w:val="24"/>
          <w:szCs w:val="24"/>
        </w:rPr>
      </w:pPr>
      <w:r>
        <w:rPr>
          <w:rFonts w:ascii="Arial" w:hAnsi="Arial" w:cs="Arial"/>
          <w:sz w:val="24"/>
          <w:szCs w:val="24"/>
        </w:rPr>
        <w:t xml:space="preserve">Pani Renata </w:t>
      </w:r>
      <w:r w:rsidR="00EA25C5">
        <w:rPr>
          <w:rFonts w:ascii="Arial" w:hAnsi="Arial" w:cs="Arial"/>
          <w:sz w:val="24"/>
          <w:szCs w:val="24"/>
        </w:rPr>
        <w:t xml:space="preserve">Butryn </w:t>
      </w:r>
      <w:r>
        <w:rPr>
          <w:rFonts w:ascii="Arial" w:hAnsi="Arial" w:cs="Arial"/>
          <w:sz w:val="24"/>
          <w:szCs w:val="24"/>
        </w:rPr>
        <w:t xml:space="preserve">zaznaczyła, iż nie tylko stalowowolski podmiot leczniczy ma problemy, jeszcze większe mają szpitale i wynika to z tego, iż podwyżka płacy </w:t>
      </w:r>
      <w:r>
        <w:rPr>
          <w:rFonts w:ascii="Arial" w:hAnsi="Arial" w:cs="Arial"/>
          <w:sz w:val="24"/>
          <w:szCs w:val="24"/>
        </w:rPr>
        <w:lastRenderedPageBreak/>
        <w:t xml:space="preserve">minimalnej nie jest wliczona w świadczenie usług, które są źle wycenione. </w:t>
      </w:r>
      <w:r w:rsidR="000D5FB5">
        <w:rPr>
          <w:rFonts w:ascii="Arial" w:hAnsi="Arial" w:cs="Arial"/>
          <w:sz w:val="24"/>
          <w:szCs w:val="24"/>
        </w:rPr>
        <w:t xml:space="preserve">Radna dodała, że większość szpitali znajduje się w zapaści finansowej. Dodała, że koszty zostają przerzucone na samorządy, które </w:t>
      </w:r>
      <w:r w:rsidR="000643AE">
        <w:rPr>
          <w:rFonts w:ascii="Arial" w:hAnsi="Arial" w:cs="Arial"/>
          <w:sz w:val="24"/>
          <w:szCs w:val="24"/>
        </w:rPr>
        <w:t>podejmują</w:t>
      </w:r>
      <w:r w:rsidR="000D5FB5">
        <w:rPr>
          <w:rFonts w:ascii="Arial" w:hAnsi="Arial" w:cs="Arial"/>
          <w:sz w:val="24"/>
          <w:szCs w:val="24"/>
        </w:rPr>
        <w:t xml:space="preserve"> wyzwanie, gdyż jednostki muszą funkcjonować. </w:t>
      </w:r>
      <w:r w:rsidR="000643AE">
        <w:rPr>
          <w:rFonts w:ascii="Arial" w:hAnsi="Arial" w:cs="Arial"/>
          <w:sz w:val="24"/>
          <w:szCs w:val="24"/>
        </w:rPr>
        <w:t>Z</w:t>
      </w:r>
      <w:r w:rsidR="006F3483">
        <w:rPr>
          <w:rFonts w:ascii="Arial" w:hAnsi="Arial" w:cs="Arial"/>
          <w:sz w:val="24"/>
          <w:szCs w:val="24"/>
        </w:rPr>
        <w:t xml:space="preserve">daniem </w:t>
      </w:r>
      <w:r w:rsidR="000643AE">
        <w:rPr>
          <w:rFonts w:ascii="Arial" w:hAnsi="Arial" w:cs="Arial"/>
          <w:sz w:val="24"/>
          <w:szCs w:val="24"/>
        </w:rPr>
        <w:t>radnej, system powinien</w:t>
      </w:r>
      <w:r w:rsidR="006F3483">
        <w:rPr>
          <w:rFonts w:ascii="Arial" w:hAnsi="Arial" w:cs="Arial"/>
          <w:sz w:val="24"/>
          <w:szCs w:val="24"/>
        </w:rPr>
        <w:t xml:space="preserve"> być </w:t>
      </w:r>
      <w:r w:rsidR="000643AE">
        <w:rPr>
          <w:rFonts w:ascii="Arial" w:hAnsi="Arial" w:cs="Arial"/>
          <w:sz w:val="24"/>
          <w:szCs w:val="24"/>
        </w:rPr>
        <w:t>zmieniony</w:t>
      </w:r>
      <w:r w:rsidR="006F3483">
        <w:rPr>
          <w:rFonts w:ascii="Arial" w:hAnsi="Arial" w:cs="Arial"/>
          <w:sz w:val="24"/>
          <w:szCs w:val="24"/>
        </w:rPr>
        <w:t>.</w:t>
      </w:r>
      <w:r w:rsidR="00801EFE">
        <w:rPr>
          <w:rFonts w:ascii="Arial" w:hAnsi="Arial" w:cs="Arial"/>
          <w:sz w:val="24"/>
          <w:szCs w:val="24"/>
        </w:rPr>
        <w:t xml:space="preserve"> Pani Butryn zaznaczyła, iż</w:t>
      </w:r>
      <w:r w:rsidR="006F3483">
        <w:rPr>
          <w:rFonts w:ascii="Arial" w:hAnsi="Arial" w:cs="Arial"/>
          <w:sz w:val="24"/>
          <w:szCs w:val="24"/>
        </w:rPr>
        <w:t xml:space="preserve"> </w:t>
      </w:r>
      <w:r w:rsidR="00801EFE">
        <w:rPr>
          <w:rFonts w:ascii="Arial" w:hAnsi="Arial" w:cs="Arial"/>
          <w:sz w:val="24"/>
          <w:szCs w:val="24"/>
        </w:rPr>
        <w:t>dofinasowanie</w:t>
      </w:r>
      <w:r w:rsidR="006F3483">
        <w:rPr>
          <w:rFonts w:ascii="Arial" w:hAnsi="Arial" w:cs="Arial"/>
          <w:sz w:val="24"/>
          <w:szCs w:val="24"/>
        </w:rPr>
        <w:t xml:space="preserve"> i </w:t>
      </w:r>
      <w:r w:rsidR="00801EFE">
        <w:rPr>
          <w:rFonts w:ascii="Arial" w:hAnsi="Arial" w:cs="Arial"/>
          <w:sz w:val="24"/>
          <w:szCs w:val="24"/>
        </w:rPr>
        <w:t>utrzymanie</w:t>
      </w:r>
      <w:r w:rsidR="006F3483">
        <w:rPr>
          <w:rFonts w:ascii="Arial" w:hAnsi="Arial" w:cs="Arial"/>
          <w:sz w:val="24"/>
          <w:szCs w:val="24"/>
        </w:rPr>
        <w:t xml:space="preserve"> </w:t>
      </w:r>
      <w:r w:rsidR="00801EFE">
        <w:rPr>
          <w:rFonts w:ascii="Arial" w:hAnsi="Arial" w:cs="Arial"/>
          <w:sz w:val="24"/>
          <w:szCs w:val="24"/>
        </w:rPr>
        <w:t>podstawowych</w:t>
      </w:r>
      <w:r w:rsidR="006F3483">
        <w:rPr>
          <w:rFonts w:ascii="Arial" w:hAnsi="Arial" w:cs="Arial"/>
          <w:sz w:val="24"/>
          <w:szCs w:val="24"/>
        </w:rPr>
        <w:t xml:space="preserve"> usł</w:t>
      </w:r>
      <w:r w:rsidR="00801EFE">
        <w:rPr>
          <w:rFonts w:ascii="Arial" w:hAnsi="Arial" w:cs="Arial"/>
          <w:sz w:val="24"/>
          <w:szCs w:val="24"/>
        </w:rPr>
        <w:t>ug</w:t>
      </w:r>
      <w:r w:rsidR="006F3483">
        <w:rPr>
          <w:rFonts w:ascii="Arial" w:hAnsi="Arial" w:cs="Arial"/>
          <w:sz w:val="24"/>
          <w:szCs w:val="24"/>
        </w:rPr>
        <w:t xml:space="preserve"> jest wyzwaniem</w:t>
      </w:r>
      <w:r w:rsidR="00801EFE">
        <w:rPr>
          <w:rFonts w:ascii="Arial" w:hAnsi="Arial" w:cs="Arial"/>
          <w:sz w:val="24"/>
          <w:szCs w:val="24"/>
        </w:rPr>
        <w:t>,</w:t>
      </w:r>
      <w:r w:rsidR="006F3483">
        <w:rPr>
          <w:rFonts w:ascii="Arial" w:hAnsi="Arial" w:cs="Arial"/>
          <w:sz w:val="24"/>
          <w:szCs w:val="24"/>
        </w:rPr>
        <w:t xml:space="preserve"> ale należy </w:t>
      </w:r>
      <w:r w:rsidR="00801EFE">
        <w:rPr>
          <w:rFonts w:ascii="Arial" w:hAnsi="Arial" w:cs="Arial"/>
          <w:sz w:val="24"/>
          <w:szCs w:val="24"/>
        </w:rPr>
        <w:t>je utrzymać,</w:t>
      </w:r>
      <w:r w:rsidR="006F3483">
        <w:rPr>
          <w:rFonts w:ascii="Arial" w:hAnsi="Arial" w:cs="Arial"/>
          <w:sz w:val="24"/>
          <w:szCs w:val="24"/>
        </w:rPr>
        <w:t xml:space="preserve"> gdyż </w:t>
      </w:r>
      <w:r w:rsidR="00801EFE">
        <w:rPr>
          <w:rFonts w:ascii="Arial" w:hAnsi="Arial" w:cs="Arial"/>
          <w:sz w:val="24"/>
          <w:szCs w:val="24"/>
        </w:rPr>
        <w:t>jest</w:t>
      </w:r>
      <w:r w:rsidR="006F3483">
        <w:rPr>
          <w:rFonts w:ascii="Arial" w:hAnsi="Arial" w:cs="Arial"/>
          <w:sz w:val="24"/>
          <w:szCs w:val="24"/>
        </w:rPr>
        <w:t xml:space="preserve"> to ważne dla ludzi. </w:t>
      </w:r>
      <w:r w:rsidR="00801EFE">
        <w:rPr>
          <w:rFonts w:ascii="Arial" w:hAnsi="Arial" w:cs="Arial"/>
          <w:sz w:val="24"/>
          <w:szCs w:val="24"/>
        </w:rPr>
        <w:t>Ważne jest również utworzenie</w:t>
      </w:r>
      <w:r w:rsidR="006F3483">
        <w:rPr>
          <w:rFonts w:ascii="Arial" w:hAnsi="Arial" w:cs="Arial"/>
          <w:sz w:val="24"/>
          <w:szCs w:val="24"/>
        </w:rPr>
        <w:t xml:space="preserve"> hospicjum</w:t>
      </w:r>
      <w:r w:rsidR="00801EFE">
        <w:rPr>
          <w:rFonts w:ascii="Arial" w:hAnsi="Arial" w:cs="Arial"/>
          <w:sz w:val="24"/>
          <w:szCs w:val="24"/>
        </w:rPr>
        <w:t>, a</w:t>
      </w:r>
      <w:r w:rsidR="006F3483">
        <w:rPr>
          <w:rFonts w:ascii="Arial" w:hAnsi="Arial" w:cs="Arial"/>
          <w:sz w:val="24"/>
          <w:szCs w:val="24"/>
        </w:rPr>
        <w:t xml:space="preserve"> miasto </w:t>
      </w:r>
      <w:r w:rsidR="00801EFE">
        <w:rPr>
          <w:rFonts w:ascii="Arial" w:hAnsi="Arial" w:cs="Arial"/>
          <w:sz w:val="24"/>
          <w:szCs w:val="24"/>
        </w:rPr>
        <w:t>powinno je</w:t>
      </w:r>
      <w:r w:rsidR="006F3483">
        <w:rPr>
          <w:rFonts w:ascii="Arial" w:hAnsi="Arial" w:cs="Arial"/>
          <w:sz w:val="24"/>
          <w:szCs w:val="24"/>
        </w:rPr>
        <w:t xml:space="preserve"> </w:t>
      </w:r>
      <w:r w:rsidR="00801EFE">
        <w:rPr>
          <w:rFonts w:ascii="Arial" w:hAnsi="Arial" w:cs="Arial"/>
          <w:sz w:val="24"/>
          <w:szCs w:val="24"/>
        </w:rPr>
        <w:t>dofinansować</w:t>
      </w:r>
      <w:r w:rsidR="006F3483">
        <w:rPr>
          <w:rFonts w:ascii="Arial" w:hAnsi="Arial" w:cs="Arial"/>
          <w:sz w:val="24"/>
          <w:szCs w:val="24"/>
        </w:rPr>
        <w:t xml:space="preserve">. </w:t>
      </w:r>
      <w:r w:rsidR="00801EFE">
        <w:rPr>
          <w:rFonts w:ascii="Arial" w:hAnsi="Arial" w:cs="Arial"/>
          <w:sz w:val="24"/>
          <w:szCs w:val="24"/>
        </w:rPr>
        <w:t>Pani radna podziękowała</w:t>
      </w:r>
      <w:r w:rsidR="006F3483">
        <w:rPr>
          <w:rFonts w:ascii="Arial" w:hAnsi="Arial" w:cs="Arial"/>
          <w:sz w:val="24"/>
          <w:szCs w:val="24"/>
        </w:rPr>
        <w:t xml:space="preserve"> </w:t>
      </w:r>
      <w:r w:rsidR="00801EFE">
        <w:rPr>
          <w:rFonts w:ascii="Arial" w:hAnsi="Arial" w:cs="Arial"/>
          <w:sz w:val="24"/>
          <w:szCs w:val="24"/>
        </w:rPr>
        <w:t>pracownikom Urzędu Miasta - pani</w:t>
      </w:r>
      <w:r w:rsidR="006F3483">
        <w:rPr>
          <w:rFonts w:ascii="Arial" w:hAnsi="Arial" w:cs="Arial"/>
          <w:sz w:val="24"/>
          <w:szCs w:val="24"/>
        </w:rPr>
        <w:t xml:space="preserve"> </w:t>
      </w:r>
      <w:r w:rsidR="00801EFE">
        <w:rPr>
          <w:rFonts w:ascii="Arial" w:hAnsi="Arial" w:cs="Arial"/>
          <w:sz w:val="24"/>
          <w:szCs w:val="24"/>
        </w:rPr>
        <w:t>Dorocie Szymańskiej, pani Agnieszce Mą</w:t>
      </w:r>
      <w:r w:rsidR="006F3483">
        <w:rPr>
          <w:rFonts w:ascii="Arial" w:hAnsi="Arial" w:cs="Arial"/>
          <w:sz w:val="24"/>
          <w:szCs w:val="24"/>
        </w:rPr>
        <w:t>cz</w:t>
      </w:r>
      <w:r w:rsidR="00801EFE">
        <w:rPr>
          <w:rFonts w:ascii="Arial" w:hAnsi="Arial" w:cs="Arial"/>
          <w:sz w:val="24"/>
          <w:szCs w:val="24"/>
        </w:rPr>
        <w:t>ce</w:t>
      </w:r>
      <w:r w:rsidR="006F3483">
        <w:rPr>
          <w:rFonts w:ascii="Arial" w:hAnsi="Arial" w:cs="Arial"/>
          <w:sz w:val="24"/>
          <w:szCs w:val="24"/>
        </w:rPr>
        <w:t xml:space="preserve"> i </w:t>
      </w:r>
      <w:r w:rsidR="00801EFE">
        <w:rPr>
          <w:rFonts w:ascii="Arial" w:hAnsi="Arial" w:cs="Arial"/>
          <w:sz w:val="24"/>
          <w:szCs w:val="24"/>
        </w:rPr>
        <w:t>pani Annie</w:t>
      </w:r>
      <w:r w:rsidR="006F3483">
        <w:rPr>
          <w:rFonts w:ascii="Arial" w:hAnsi="Arial" w:cs="Arial"/>
          <w:sz w:val="24"/>
          <w:szCs w:val="24"/>
        </w:rPr>
        <w:t xml:space="preserve"> </w:t>
      </w:r>
      <w:r w:rsidR="00801EFE">
        <w:rPr>
          <w:rFonts w:ascii="Arial" w:hAnsi="Arial" w:cs="Arial"/>
          <w:sz w:val="24"/>
          <w:szCs w:val="24"/>
        </w:rPr>
        <w:t xml:space="preserve">Żurawskiej za duży wysiłek włożony w organizację hospicjum i pozyskanie kadr. Pani Butryn życzyła dyrektorowi spokoju i tego, aby zakład dobrze prosperował. </w:t>
      </w:r>
    </w:p>
    <w:p w:rsidR="00B96F6F" w:rsidRDefault="00801EFE" w:rsidP="002F6396">
      <w:pPr>
        <w:spacing w:line="276" w:lineRule="auto"/>
        <w:jc w:val="both"/>
        <w:rPr>
          <w:rFonts w:ascii="Arial" w:hAnsi="Arial" w:cs="Arial"/>
          <w:sz w:val="24"/>
          <w:szCs w:val="24"/>
        </w:rPr>
      </w:pPr>
      <w:r>
        <w:rPr>
          <w:rFonts w:ascii="Arial" w:hAnsi="Arial" w:cs="Arial"/>
          <w:sz w:val="24"/>
          <w:szCs w:val="24"/>
        </w:rPr>
        <w:t xml:space="preserve">Pan Wojciech </w:t>
      </w:r>
      <w:r w:rsidR="000643AE">
        <w:rPr>
          <w:rFonts w:ascii="Arial" w:hAnsi="Arial" w:cs="Arial"/>
          <w:sz w:val="24"/>
          <w:szCs w:val="24"/>
        </w:rPr>
        <w:t>Korkowski</w:t>
      </w:r>
      <w:r>
        <w:rPr>
          <w:rFonts w:ascii="Arial" w:hAnsi="Arial" w:cs="Arial"/>
          <w:sz w:val="24"/>
          <w:szCs w:val="24"/>
        </w:rPr>
        <w:t xml:space="preserve"> zaznaczył</w:t>
      </w:r>
      <w:r w:rsidR="000643AE">
        <w:rPr>
          <w:rFonts w:ascii="Arial" w:hAnsi="Arial" w:cs="Arial"/>
          <w:sz w:val="24"/>
          <w:szCs w:val="24"/>
        </w:rPr>
        <w:t xml:space="preserve">, </w:t>
      </w:r>
      <w:r>
        <w:rPr>
          <w:rFonts w:ascii="Arial" w:hAnsi="Arial" w:cs="Arial"/>
          <w:sz w:val="24"/>
          <w:szCs w:val="24"/>
        </w:rPr>
        <w:t xml:space="preserve">że </w:t>
      </w:r>
      <w:r w:rsidR="000643AE">
        <w:rPr>
          <w:rFonts w:ascii="Arial" w:hAnsi="Arial" w:cs="Arial"/>
          <w:sz w:val="24"/>
          <w:szCs w:val="24"/>
        </w:rPr>
        <w:t xml:space="preserve">NFZ z roku na rok podnosił stawki </w:t>
      </w:r>
      <w:r w:rsidR="002F6396">
        <w:rPr>
          <w:rFonts w:ascii="Arial" w:hAnsi="Arial" w:cs="Arial"/>
          <w:sz w:val="24"/>
          <w:szCs w:val="24"/>
        </w:rPr>
        <w:t>za wykonywane świadczenia, co miało być przekazane na podwyżkę wynagrodzeń, jednak nie pokrywało to kosztów. Jeżeli wziąć pod uwagę dodatkowe czynniki, jak np. pandemia, wówczas zakład zarobił mniej i wynik finansowy był gorszy.</w:t>
      </w:r>
      <w:r w:rsidR="00174A3B">
        <w:rPr>
          <w:rFonts w:ascii="Arial" w:hAnsi="Arial" w:cs="Arial"/>
          <w:sz w:val="24"/>
          <w:szCs w:val="24"/>
        </w:rPr>
        <w:t xml:space="preserve"> Dyrektor dodał, iż Agencja Oceny Technologii Medycznych ocenia jak należy podnieść stawki, aby wystarczyło pieniędzy na podwyżki. Pan Korkowski powiedział, że ostatnio szpitale</w:t>
      </w:r>
      <w:r w:rsidR="0094252C">
        <w:rPr>
          <w:rFonts w:ascii="Arial" w:hAnsi="Arial" w:cs="Arial"/>
          <w:sz w:val="24"/>
          <w:szCs w:val="24"/>
        </w:rPr>
        <w:t>, czyli szpitalna opieka ambulatoryjna,</w:t>
      </w:r>
      <w:r w:rsidR="00174A3B">
        <w:rPr>
          <w:rFonts w:ascii="Arial" w:hAnsi="Arial" w:cs="Arial"/>
          <w:sz w:val="24"/>
          <w:szCs w:val="24"/>
        </w:rPr>
        <w:t xml:space="preserve"> otrzymały większe stawki niż zakłady opieki zdrowotnej. </w:t>
      </w:r>
      <w:r w:rsidR="004531AF">
        <w:rPr>
          <w:rFonts w:ascii="Arial" w:hAnsi="Arial" w:cs="Arial"/>
          <w:sz w:val="24"/>
          <w:szCs w:val="24"/>
        </w:rPr>
        <w:t xml:space="preserve">Dodał, że koszty rosną a przychody są ograniczone i dzisiaj to dyrektor musi szukać lekarzy. </w:t>
      </w:r>
    </w:p>
    <w:p w:rsidR="009755A3" w:rsidRDefault="00C35A2E" w:rsidP="00C35A2E">
      <w:pPr>
        <w:spacing w:line="276" w:lineRule="auto"/>
        <w:jc w:val="both"/>
        <w:rPr>
          <w:rFonts w:ascii="Arial" w:hAnsi="Arial" w:cs="Arial"/>
          <w:sz w:val="24"/>
          <w:szCs w:val="24"/>
        </w:rPr>
      </w:pPr>
      <w:r>
        <w:rPr>
          <w:rFonts w:ascii="Arial" w:hAnsi="Arial" w:cs="Arial"/>
          <w:sz w:val="24"/>
          <w:szCs w:val="24"/>
        </w:rPr>
        <w:t>Radny Mariusz Bajek powiedział, że kiedyś</w:t>
      </w:r>
      <w:r w:rsidR="009755A3">
        <w:rPr>
          <w:rFonts w:ascii="Arial" w:hAnsi="Arial" w:cs="Arial"/>
          <w:sz w:val="24"/>
          <w:szCs w:val="24"/>
        </w:rPr>
        <w:t xml:space="preserve"> komisja skarg, wniosk</w:t>
      </w:r>
      <w:r>
        <w:rPr>
          <w:rFonts w:ascii="Arial" w:hAnsi="Arial" w:cs="Arial"/>
          <w:sz w:val="24"/>
          <w:szCs w:val="24"/>
        </w:rPr>
        <w:t>ów i petycji zajmowała się</w:t>
      </w:r>
      <w:r w:rsidR="009755A3">
        <w:rPr>
          <w:rFonts w:ascii="Arial" w:hAnsi="Arial" w:cs="Arial"/>
          <w:sz w:val="24"/>
          <w:szCs w:val="24"/>
        </w:rPr>
        <w:t xml:space="preserve"> wnioskiem </w:t>
      </w:r>
      <w:r>
        <w:rPr>
          <w:rFonts w:ascii="Arial" w:hAnsi="Arial" w:cs="Arial"/>
          <w:sz w:val="24"/>
          <w:szCs w:val="24"/>
        </w:rPr>
        <w:t>o pozostawienie całodobowego oddziału rehabilitacji. Zdaniem pana Bajka oddział ten ma trwałe straty, jednak biorąc pod uwagę zapotrzebowanie społeczne, radni zawnioskowali, aby oddział ten nadal funkcjonował</w:t>
      </w:r>
      <w:r w:rsidR="00B91876">
        <w:rPr>
          <w:rFonts w:ascii="Arial" w:hAnsi="Arial" w:cs="Arial"/>
          <w:sz w:val="24"/>
          <w:szCs w:val="24"/>
        </w:rPr>
        <w:t xml:space="preserve"> i taka uchwała została przyjęta. </w:t>
      </w:r>
    </w:p>
    <w:p w:rsidR="00D25B7C" w:rsidRPr="00D25B7C" w:rsidRDefault="00D25B7C" w:rsidP="00D25B7C">
      <w:pPr>
        <w:pStyle w:val="Nagwek2"/>
        <w:rPr>
          <w:rFonts w:ascii="Arial" w:eastAsia="Times New Roman" w:hAnsi="Arial" w:cs="Arial"/>
          <w:sz w:val="24"/>
          <w:szCs w:val="24"/>
        </w:rPr>
      </w:pPr>
      <w:r w:rsidRPr="00D25B7C">
        <w:rPr>
          <w:rFonts w:ascii="Arial" w:eastAsia="Times New Roman" w:hAnsi="Arial" w:cs="Arial"/>
          <w:sz w:val="24"/>
          <w:szCs w:val="24"/>
          <w:u w:val="single"/>
        </w:rPr>
        <w:t>Głosowano w sprawie:</w:t>
      </w:r>
      <w:r w:rsidRPr="00D25B7C">
        <w:rPr>
          <w:rFonts w:ascii="Arial" w:eastAsia="Times New Roman" w:hAnsi="Arial" w:cs="Arial"/>
          <w:sz w:val="24"/>
          <w:szCs w:val="24"/>
        </w:rPr>
        <w:t xml:space="preserve"> </w:t>
      </w:r>
      <w:r>
        <w:rPr>
          <w:rFonts w:ascii="Arial" w:eastAsia="Times New Roman" w:hAnsi="Arial" w:cs="Arial"/>
          <w:sz w:val="24"/>
          <w:szCs w:val="24"/>
        </w:rPr>
        <w:br/>
      </w:r>
      <w:r w:rsidRPr="00D25B7C">
        <w:rPr>
          <w:rFonts w:ascii="Arial" w:eastAsia="Times New Roman" w:hAnsi="Arial" w:cs="Arial"/>
          <w:b w:val="0"/>
          <w:sz w:val="24"/>
          <w:szCs w:val="24"/>
        </w:rPr>
        <w:t>Projektu uchwały w sprawie pokrycia straty netto Samodzielnego Publicznego Zakładu Opieki Zdrowotnej w Stalowej Woli za 2022 rok.</w:t>
      </w:r>
    </w:p>
    <w:p w:rsidR="00D25B7C" w:rsidRDefault="00D25B7C" w:rsidP="00D25B7C">
      <w:pPr>
        <w:spacing w:after="240"/>
        <w:rPr>
          <w:rFonts w:ascii="Arial" w:eastAsia="Times New Roman" w:hAnsi="Arial" w:cs="Arial"/>
          <w:sz w:val="24"/>
          <w:szCs w:val="24"/>
        </w:rPr>
      </w:pPr>
      <w:r w:rsidRPr="00D25B7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D25B7C">
        <w:rPr>
          <w:rFonts w:ascii="Arial" w:eastAsia="Times New Roman" w:hAnsi="Arial" w:cs="Arial"/>
          <w:sz w:val="24"/>
          <w:szCs w:val="24"/>
        </w:rPr>
        <w:t>ZA: 22, PRZECIW: 0, WSTRZYMUJĘ SIĘ: 0, BRAK GŁOSU: 0, NIEOBECNI: 1</w:t>
      </w:r>
      <w:r w:rsidRPr="00D25B7C">
        <w:rPr>
          <w:rFonts w:ascii="Arial" w:eastAsia="Times New Roman" w:hAnsi="Arial" w:cs="Arial"/>
          <w:sz w:val="24"/>
          <w:szCs w:val="24"/>
        </w:rPr>
        <w:br/>
      </w:r>
      <w:r w:rsidRPr="00D25B7C">
        <w:rPr>
          <w:rFonts w:ascii="Arial" w:eastAsia="Times New Roman" w:hAnsi="Arial" w:cs="Arial"/>
          <w:sz w:val="24"/>
          <w:szCs w:val="24"/>
        </w:rPr>
        <w:br/>
      </w:r>
      <w:r w:rsidRPr="00D25B7C">
        <w:rPr>
          <w:rFonts w:ascii="Arial" w:eastAsia="Times New Roman" w:hAnsi="Arial" w:cs="Arial"/>
          <w:b/>
          <w:sz w:val="24"/>
          <w:szCs w:val="24"/>
          <w:u w:val="single"/>
        </w:rPr>
        <w:t>Wyniki imienne:</w:t>
      </w:r>
      <w:r w:rsidRPr="00D25B7C">
        <w:rPr>
          <w:rFonts w:ascii="Arial" w:eastAsia="Times New Roman" w:hAnsi="Arial" w:cs="Arial"/>
          <w:sz w:val="24"/>
          <w:szCs w:val="24"/>
        </w:rPr>
        <w:br/>
        <w:t>ZA (22)</w:t>
      </w:r>
      <w:r w:rsidRPr="00D25B7C">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Paulina Miśko, Karolina Paleń, Dariusz Przytuła, Piotr Rut, Jan Sibiga, Stanisław Sobieraj, Andrzej Szymonik, Łukasz Warchoł, Franciszek Zaborowski</w:t>
      </w:r>
      <w:r w:rsidRPr="00D25B7C">
        <w:rPr>
          <w:rFonts w:ascii="Arial" w:eastAsia="Times New Roman" w:hAnsi="Arial" w:cs="Arial"/>
          <w:sz w:val="24"/>
          <w:szCs w:val="24"/>
        </w:rPr>
        <w:br/>
      </w:r>
      <w:r w:rsidRPr="00D25B7C">
        <w:rPr>
          <w:rFonts w:ascii="Arial" w:eastAsia="Times New Roman" w:hAnsi="Arial" w:cs="Arial"/>
          <w:sz w:val="24"/>
          <w:szCs w:val="24"/>
        </w:rPr>
        <w:br/>
        <w:t>NIEOBECNI (1)</w:t>
      </w:r>
      <w:r w:rsidRPr="00D25B7C">
        <w:rPr>
          <w:rFonts w:ascii="Arial" w:eastAsia="Times New Roman" w:hAnsi="Arial" w:cs="Arial"/>
          <w:sz w:val="24"/>
          <w:szCs w:val="24"/>
        </w:rPr>
        <w:br/>
        <w:t>Paweł Madej</w:t>
      </w:r>
    </w:p>
    <w:p w:rsidR="00D25B7C" w:rsidRPr="002766FB" w:rsidRDefault="00D25B7C" w:rsidP="00D25B7C">
      <w:pPr>
        <w:spacing w:after="240" w:line="276" w:lineRule="auto"/>
        <w:rPr>
          <w:rFonts w:ascii="Arial" w:eastAsia="Times New Roman" w:hAnsi="Arial" w:cs="Arial"/>
          <w:b/>
          <w:sz w:val="24"/>
          <w:szCs w:val="24"/>
          <w:u w:val="single"/>
        </w:rPr>
      </w:pPr>
      <w:r>
        <w:rPr>
          <w:rFonts w:ascii="Arial" w:hAnsi="Arial" w:cs="Arial"/>
          <w:sz w:val="24"/>
          <w:szCs w:val="24"/>
        </w:rPr>
        <w:t>Rada Miejska przy 22</w:t>
      </w:r>
      <w:r w:rsidRPr="00FC2372">
        <w:rPr>
          <w:rFonts w:ascii="Arial" w:hAnsi="Arial" w:cs="Arial"/>
          <w:sz w:val="24"/>
          <w:szCs w:val="24"/>
        </w:rPr>
        <w:t xml:space="preserve"> głosach </w:t>
      </w:r>
      <w:r>
        <w:rPr>
          <w:rFonts w:ascii="Arial" w:hAnsi="Arial" w:cs="Arial"/>
          <w:sz w:val="24"/>
          <w:szCs w:val="24"/>
        </w:rPr>
        <w:t>za podjęła</w:t>
      </w:r>
    </w:p>
    <w:p w:rsidR="00D25B7C" w:rsidRPr="00FC2372" w:rsidRDefault="00D25B7C" w:rsidP="00D25B7C">
      <w:pPr>
        <w:tabs>
          <w:tab w:val="left" w:pos="567"/>
        </w:tabs>
        <w:spacing w:line="276" w:lineRule="auto"/>
        <w:jc w:val="both"/>
        <w:rPr>
          <w:rFonts w:ascii="Arial" w:hAnsi="Arial" w:cs="Arial"/>
          <w:color w:val="000000"/>
          <w:sz w:val="24"/>
          <w:szCs w:val="24"/>
        </w:rPr>
      </w:pPr>
    </w:p>
    <w:p w:rsidR="00D25B7C" w:rsidRPr="00FC2372" w:rsidRDefault="00D25B7C" w:rsidP="00D25B7C">
      <w:pPr>
        <w:spacing w:line="276" w:lineRule="auto"/>
        <w:jc w:val="center"/>
        <w:rPr>
          <w:rFonts w:ascii="Arial" w:hAnsi="Arial" w:cs="Arial"/>
          <w:b/>
          <w:i/>
          <w:sz w:val="24"/>
          <w:szCs w:val="24"/>
        </w:rPr>
      </w:pPr>
      <w:r>
        <w:rPr>
          <w:rFonts w:ascii="Arial" w:hAnsi="Arial" w:cs="Arial"/>
          <w:b/>
          <w:i/>
          <w:sz w:val="24"/>
          <w:szCs w:val="24"/>
        </w:rPr>
        <w:t>U c h w a ł ę  Nr LXV</w:t>
      </w:r>
      <w:r w:rsidR="00DB57EC">
        <w:rPr>
          <w:rFonts w:ascii="Arial" w:hAnsi="Arial" w:cs="Arial"/>
          <w:b/>
          <w:i/>
          <w:sz w:val="24"/>
          <w:szCs w:val="24"/>
        </w:rPr>
        <w:t>I</w:t>
      </w:r>
      <w:r>
        <w:rPr>
          <w:rFonts w:ascii="Arial" w:hAnsi="Arial" w:cs="Arial"/>
          <w:b/>
          <w:i/>
          <w:sz w:val="24"/>
          <w:szCs w:val="24"/>
        </w:rPr>
        <w:t>I/889/2023</w:t>
      </w:r>
    </w:p>
    <w:p w:rsidR="00D25B7C" w:rsidRPr="007D5C31" w:rsidRDefault="00D25B7C" w:rsidP="00D25B7C">
      <w:pPr>
        <w:spacing w:after="0" w:line="276" w:lineRule="auto"/>
        <w:jc w:val="both"/>
        <w:rPr>
          <w:rFonts w:ascii="Arial" w:hAnsi="Arial" w:cs="Arial"/>
          <w:sz w:val="24"/>
          <w:szCs w:val="24"/>
        </w:rPr>
      </w:pPr>
      <w:r w:rsidRPr="007D5C31">
        <w:rPr>
          <w:rFonts w:ascii="Arial" w:hAnsi="Arial" w:cs="Arial"/>
          <w:sz w:val="24"/>
          <w:szCs w:val="24"/>
        </w:rPr>
        <w:t xml:space="preserve">w sprawie pokrycia straty netto Samodzielnego Publicznego Zakładu Opieki Zdrowotnej w Stalowej Woli za 2022 rok. </w:t>
      </w:r>
    </w:p>
    <w:p w:rsidR="00D25B7C" w:rsidRPr="00D25B7C" w:rsidRDefault="00D25B7C" w:rsidP="00D25B7C">
      <w:pPr>
        <w:spacing w:after="240"/>
        <w:rPr>
          <w:rFonts w:ascii="Arial" w:eastAsia="Times New Roman" w:hAnsi="Arial" w:cs="Arial"/>
          <w:b/>
          <w:sz w:val="24"/>
          <w:szCs w:val="24"/>
          <w:u w:val="single"/>
        </w:rPr>
      </w:pPr>
      <w:r>
        <w:rPr>
          <w:rFonts w:ascii="Segoe UI" w:eastAsia="Times New Roman" w:hAnsi="Segoe UI" w:cs="Segoe UI"/>
        </w:rPr>
        <w:br/>
      </w:r>
    </w:p>
    <w:p w:rsidR="004C56EB" w:rsidRDefault="004C56EB" w:rsidP="009C104F">
      <w:pPr>
        <w:spacing w:line="276" w:lineRule="auto"/>
        <w:jc w:val="center"/>
        <w:rPr>
          <w:rFonts w:ascii="Arial" w:hAnsi="Arial" w:cs="Arial"/>
          <w:b/>
          <w:sz w:val="24"/>
          <w:szCs w:val="24"/>
        </w:rPr>
      </w:pPr>
      <w:r w:rsidRPr="004C56EB">
        <w:rPr>
          <w:rFonts w:ascii="Arial" w:hAnsi="Arial" w:cs="Arial"/>
          <w:b/>
          <w:sz w:val="24"/>
          <w:szCs w:val="24"/>
        </w:rPr>
        <w:t>Ad.</w:t>
      </w:r>
      <w:r w:rsidR="000C025A">
        <w:rPr>
          <w:rFonts w:ascii="Arial" w:hAnsi="Arial" w:cs="Arial"/>
          <w:b/>
          <w:sz w:val="24"/>
          <w:szCs w:val="24"/>
        </w:rPr>
        <w:t xml:space="preserve"> </w:t>
      </w:r>
      <w:r w:rsidRPr="004C56EB">
        <w:rPr>
          <w:rFonts w:ascii="Arial" w:hAnsi="Arial" w:cs="Arial"/>
          <w:b/>
          <w:sz w:val="24"/>
          <w:szCs w:val="24"/>
        </w:rPr>
        <w:t>9</w:t>
      </w:r>
    </w:p>
    <w:p w:rsidR="00FF1461" w:rsidRPr="007D5C31" w:rsidRDefault="00FF1461" w:rsidP="00FF1461">
      <w:pPr>
        <w:shd w:val="clear" w:color="auto" w:fill="FFFFFF"/>
        <w:suppressAutoHyphens/>
        <w:spacing w:after="0" w:line="276" w:lineRule="auto"/>
        <w:jc w:val="both"/>
        <w:rPr>
          <w:rFonts w:ascii="Arial" w:hAnsi="Arial" w:cs="Arial"/>
          <w:color w:val="201F1E"/>
          <w:sz w:val="24"/>
          <w:szCs w:val="24"/>
        </w:rPr>
      </w:pPr>
      <w:r w:rsidRPr="007D5C31">
        <w:rPr>
          <w:rFonts w:ascii="Arial" w:hAnsi="Arial" w:cs="Arial"/>
          <w:sz w:val="24"/>
          <w:szCs w:val="24"/>
        </w:rPr>
        <w:t>Projekt uchwały w sprawie zmian w budżecie miasta na 2023 rok oraz zmieniającej uchwałę budżetową na 2023 rok - autopoprawka.</w:t>
      </w:r>
    </w:p>
    <w:p w:rsidR="00FF1461" w:rsidRDefault="00FF1461" w:rsidP="009C104F">
      <w:pPr>
        <w:spacing w:line="276" w:lineRule="auto"/>
        <w:jc w:val="center"/>
        <w:rPr>
          <w:rFonts w:ascii="Arial" w:hAnsi="Arial" w:cs="Arial"/>
          <w:b/>
          <w:sz w:val="24"/>
          <w:szCs w:val="24"/>
        </w:rPr>
      </w:pPr>
    </w:p>
    <w:p w:rsidR="00571297" w:rsidRPr="00571297" w:rsidRDefault="00571297" w:rsidP="00571297">
      <w:pPr>
        <w:spacing w:line="276" w:lineRule="auto"/>
        <w:jc w:val="both"/>
        <w:rPr>
          <w:rFonts w:ascii="Arial" w:hAnsi="Arial" w:cs="Arial"/>
          <w:sz w:val="24"/>
          <w:szCs w:val="24"/>
        </w:rPr>
      </w:pPr>
      <w:r w:rsidRPr="00571297">
        <w:rPr>
          <w:rFonts w:ascii="Arial" w:hAnsi="Arial" w:cs="Arial"/>
          <w:sz w:val="24"/>
          <w:szCs w:val="24"/>
        </w:rPr>
        <w:t>W wyniku analizy planu dochodów oraz wydatków budżetowych wprowadza się następujące zmiany:</w:t>
      </w:r>
    </w:p>
    <w:p w:rsidR="00571297" w:rsidRPr="00571297" w:rsidRDefault="00571297" w:rsidP="00571297">
      <w:pPr>
        <w:numPr>
          <w:ilvl w:val="0"/>
          <w:numId w:val="5"/>
        </w:numPr>
        <w:spacing w:line="276" w:lineRule="auto"/>
        <w:jc w:val="both"/>
        <w:rPr>
          <w:rFonts w:ascii="Arial" w:hAnsi="Arial" w:cs="Arial"/>
          <w:sz w:val="24"/>
          <w:szCs w:val="24"/>
        </w:rPr>
      </w:pPr>
      <w:r w:rsidRPr="00571297">
        <w:rPr>
          <w:rFonts w:ascii="Arial" w:hAnsi="Arial" w:cs="Arial"/>
          <w:sz w:val="24"/>
          <w:szCs w:val="24"/>
        </w:rPr>
        <w:t>Zwiększa się plan dochodów budżetowych o kwotę 1 101 164,93 zł z tytułu:</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rozliczeń podatku VAT – 7.667,99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gospodarowania mieniem  - 15.153,20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refundacji poniesionych wydatków w działalności UM – 6.534,94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otrzymanej darowizny – 650,00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opłat za sprzedaż napojów alkoholowych w pojemnościach poniżej 300 ml za II półrocze 2022 roku – 116.415,02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zwrotu środków z kart przedpłaconych -  8.241,64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odszkodowań za zniszczone mienie – 6.219,89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odsetek od nieterminowych wpłat podatków – 32.984,12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opłat za zajęcie pasa drogowego wraz z odsetkami – 15.629,68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odsetek od środków na rachunkach bankowych  - 7.156,15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środków z PUP na prace społecznie użyteczne – 4.332,00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kosztów upomnień – 16,00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udziału Gminy w dochodach zleconych – 2,30 zł;</w:t>
      </w:r>
    </w:p>
    <w:p w:rsidR="00571297" w:rsidRPr="00571297" w:rsidRDefault="00571297" w:rsidP="00571297">
      <w:pPr>
        <w:numPr>
          <w:ilvl w:val="0"/>
          <w:numId w:val="6"/>
        </w:numPr>
        <w:spacing w:line="276" w:lineRule="auto"/>
        <w:jc w:val="both"/>
        <w:rPr>
          <w:rFonts w:ascii="Arial" w:hAnsi="Arial" w:cs="Arial"/>
          <w:sz w:val="24"/>
          <w:szCs w:val="24"/>
        </w:rPr>
      </w:pPr>
      <w:r w:rsidRPr="00571297">
        <w:rPr>
          <w:rFonts w:ascii="Arial" w:hAnsi="Arial" w:cs="Arial"/>
          <w:sz w:val="24"/>
          <w:szCs w:val="24"/>
        </w:rPr>
        <w:t>środków w ramach programu Maluch + - 880.162,00 zł;</w:t>
      </w:r>
    </w:p>
    <w:p w:rsidR="00571297" w:rsidRPr="00571297" w:rsidRDefault="00571297" w:rsidP="00571297">
      <w:pPr>
        <w:numPr>
          <w:ilvl w:val="0"/>
          <w:numId w:val="5"/>
        </w:numPr>
        <w:spacing w:line="276" w:lineRule="auto"/>
        <w:jc w:val="both"/>
        <w:rPr>
          <w:rFonts w:ascii="Arial" w:hAnsi="Arial" w:cs="Arial"/>
          <w:sz w:val="24"/>
          <w:szCs w:val="24"/>
        </w:rPr>
      </w:pPr>
      <w:r w:rsidRPr="00571297">
        <w:rPr>
          <w:rFonts w:ascii="Arial" w:hAnsi="Arial" w:cs="Arial"/>
          <w:sz w:val="24"/>
          <w:szCs w:val="24"/>
        </w:rPr>
        <w:t xml:space="preserve">Zmniejsza się plan wydatków o kwotę 4.980.993,23 zł na zadaniu pn.: „Zaprojektowanie i budowa układu dróg gminnych komunikujących istniejącą strefę przemysłową z terenami Strategicznego Parku Inwestycyjnego </w:t>
      </w:r>
      <w:r w:rsidR="006E6D93">
        <w:rPr>
          <w:rFonts w:ascii="Arial" w:hAnsi="Arial" w:cs="Arial"/>
          <w:sz w:val="24"/>
          <w:szCs w:val="24"/>
        </w:rPr>
        <w:br/>
      </w:r>
      <w:r w:rsidRPr="00571297">
        <w:rPr>
          <w:rFonts w:ascii="Arial" w:hAnsi="Arial" w:cs="Arial"/>
          <w:sz w:val="24"/>
          <w:szCs w:val="24"/>
        </w:rPr>
        <w:t>w Stalowej Woli”</w:t>
      </w:r>
    </w:p>
    <w:p w:rsidR="00571297" w:rsidRPr="00571297" w:rsidRDefault="00571297" w:rsidP="00571297">
      <w:pPr>
        <w:spacing w:line="276" w:lineRule="auto"/>
        <w:jc w:val="both"/>
        <w:rPr>
          <w:rFonts w:ascii="Arial" w:hAnsi="Arial" w:cs="Arial"/>
          <w:sz w:val="24"/>
          <w:szCs w:val="24"/>
        </w:rPr>
      </w:pPr>
      <w:r w:rsidRPr="00571297">
        <w:rPr>
          <w:rFonts w:ascii="Arial" w:hAnsi="Arial" w:cs="Arial"/>
          <w:sz w:val="24"/>
          <w:szCs w:val="24"/>
        </w:rPr>
        <w:lastRenderedPageBreak/>
        <w:t xml:space="preserve">W wyniku powyższych zmian powstaje kwota wolna w wysokości 6.082.158,16 zł </w:t>
      </w:r>
      <w:r w:rsidR="006E6D93">
        <w:rPr>
          <w:rFonts w:ascii="Arial" w:hAnsi="Arial" w:cs="Arial"/>
          <w:sz w:val="24"/>
          <w:szCs w:val="24"/>
        </w:rPr>
        <w:br/>
      </w:r>
      <w:r w:rsidRPr="00571297">
        <w:rPr>
          <w:rFonts w:ascii="Arial" w:hAnsi="Arial" w:cs="Arial"/>
          <w:sz w:val="24"/>
          <w:szCs w:val="24"/>
        </w:rPr>
        <w:t>i proponuje się ja przeznaczyć na:</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zadanie pn.: „Rozbudowa drogi gminnej ul. Sandomierskiej w Stalowej Woli” – 50.000,00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zadanie pn.: „Przebudowa ul. Żytniej w Stalowej Woli – PT” – 45.000,00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 xml:space="preserve">zadanie pn.: „Dofinansowanie zakupu samochodu osobowego segmentu C </w:t>
      </w:r>
      <w:r w:rsidR="006E6D93">
        <w:rPr>
          <w:rFonts w:ascii="Arial" w:hAnsi="Arial" w:cs="Arial"/>
          <w:sz w:val="24"/>
          <w:szCs w:val="24"/>
        </w:rPr>
        <w:br/>
      </w:r>
      <w:r w:rsidRPr="00571297">
        <w:rPr>
          <w:rFonts w:ascii="Arial" w:hAnsi="Arial" w:cs="Arial"/>
          <w:sz w:val="24"/>
          <w:szCs w:val="24"/>
        </w:rPr>
        <w:t>w wersji oznakowanej” – 90.000,00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dokapitalizowanie spółki Stal Stalowa Wola Piłkarska Spółka Akcyjna – 2.200.000,00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wykup udziałów w Wydawnictwie „Sztafeta” Sp z o.o. – 85.000,00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zwiększenie planu wydatków w PSP Nr 12 w ramach uzyskanych dochodów – 3.799,65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zwiększenie planu wydatków dotyczącego dowożenia uczniów do szkół – 80.000,00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obchody jubileuszu 25-lecia SLO – 36.000,00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zakup szafy mroźniczo-chłodniczej dla PSP Nr 1 – 10.000,00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wyposażenie kuchni szkolnej w PSP Nr 3 – 35.000,00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 xml:space="preserve">zwiększenie planu wydatków dotyczącego przeciwdziałania alkoholizmowi </w:t>
      </w:r>
      <w:r w:rsidR="006E6D93">
        <w:rPr>
          <w:rFonts w:ascii="Arial" w:hAnsi="Arial" w:cs="Arial"/>
          <w:sz w:val="24"/>
          <w:szCs w:val="24"/>
        </w:rPr>
        <w:br/>
      </w:r>
      <w:r w:rsidRPr="00571297">
        <w:rPr>
          <w:rFonts w:ascii="Arial" w:hAnsi="Arial" w:cs="Arial"/>
          <w:sz w:val="24"/>
          <w:szCs w:val="24"/>
        </w:rPr>
        <w:t>w ramach otrzymanych środków – 116.415,02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roboty dodatkowe przy remoncie WTZ przy MOPS – 22.055,62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utworzenie planu wydatków w ramach środków z programu Maluch + - 880.162,00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zakup sprzętu sportowego dla Świetlicy Tęcza w ramach otrzymanej darowizny – 650,00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zadanie pn.: „Przygotowanie projektów do zadań inwestycyjnych dofinansowanych ze źródeł zewnętrznych” – 150.000,00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podwyżki w instytucjach kultury (MDK, MBP, MR) – 1.098.000,00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stypendia sportowe – 200.000,00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dotacje z zakresu sportu w ramach otwartego konkursu ofert – 300.000,00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zadanie pn.: „Przebudowa i wykonanie prac konserwatorskich w Miejskim Domu Kultury w Stalowej Woli celem efektywnego wykorzystania dziedzictwa kulturowego” – 30.000,00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zadanie pn.: „Przebudowa boisk w PSP 1, PSP 4, PSP 7, PSP 9 w Stalowej Woli” – 82.590,00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lastRenderedPageBreak/>
        <w:t>zadanie pn.: „Opracowanie dodatkowej dokumentacji  projektowej dla zadania "Przebudowa, remont i prace konserwatorskie w budynku Miejskiego Domu Kultury w Stalowej Woli" – 47 355,00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zadania z zakresu gospodarki komunalnej – 38.322,34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usługi sprzątania budynków UM – 12.000,00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pokrycie straty za 2022 rok w SP ZOZ – 316.401,73;</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pożyczkę dla SP ZOZ – 150.000,00 zł;</w:t>
      </w:r>
    </w:p>
    <w:p w:rsidR="00571297" w:rsidRPr="00571297" w:rsidRDefault="00571297" w:rsidP="00571297">
      <w:pPr>
        <w:numPr>
          <w:ilvl w:val="0"/>
          <w:numId w:val="7"/>
        </w:numPr>
        <w:spacing w:line="276" w:lineRule="auto"/>
        <w:jc w:val="both"/>
        <w:rPr>
          <w:rFonts w:ascii="Arial" w:hAnsi="Arial" w:cs="Arial"/>
          <w:sz w:val="24"/>
          <w:szCs w:val="24"/>
        </w:rPr>
      </w:pPr>
      <w:r w:rsidRPr="00571297">
        <w:rPr>
          <w:rFonts w:ascii="Arial" w:hAnsi="Arial" w:cs="Arial"/>
          <w:sz w:val="24"/>
          <w:szCs w:val="24"/>
        </w:rPr>
        <w:t>dotacje na działania wsparcia  mieszkańców gminy w zakresie pomocy społecznej – 3.406,80 zł.</w:t>
      </w:r>
    </w:p>
    <w:p w:rsidR="00571297" w:rsidRPr="00571297" w:rsidRDefault="00571297" w:rsidP="00571297">
      <w:pPr>
        <w:numPr>
          <w:ilvl w:val="0"/>
          <w:numId w:val="5"/>
        </w:numPr>
        <w:spacing w:line="276" w:lineRule="auto"/>
        <w:jc w:val="both"/>
        <w:rPr>
          <w:rFonts w:ascii="Arial" w:hAnsi="Arial" w:cs="Arial"/>
          <w:sz w:val="24"/>
          <w:szCs w:val="24"/>
        </w:rPr>
      </w:pPr>
      <w:r w:rsidRPr="00571297">
        <w:rPr>
          <w:rFonts w:ascii="Arial" w:hAnsi="Arial" w:cs="Arial"/>
          <w:sz w:val="24"/>
          <w:szCs w:val="24"/>
        </w:rPr>
        <w:t>Dokonuje się przeniesienia planu dochodów budżetowych w łącznej kwocie 10.746.431,60 zł z uwagi na zastosowanie prawidłowych podziałek klasyfikacji budżetowej w następujący sposób:</w:t>
      </w:r>
    </w:p>
    <w:p w:rsidR="00571297" w:rsidRPr="00571297" w:rsidRDefault="00571297" w:rsidP="00571297">
      <w:pPr>
        <w:numPr>
          <w:ilvl w:val="0"/>
          <w:numId w:val="8"/>
        </w:numPr>
        <w:spacing w:line="276" w:lineRule="auto"/>
        <w:jc w:val="both"/>
        <w:rPr>
          <w:rFonts w:ascii="Arial" w:hAnsi="Arial" w:cs="Arial"/>
          <w:sz w:val="24"/>
          <w:szCs w:val="24"/>
        </w:rPr>
      </w:pPr>
      <w:r w:rsidRPr="00571297">
        <w:rPr>
          <w:rFonts w:ascii="Arial" w:hAnsi="Arial" w:cs="Arial"/>
          <w:sz w:val="24"/>
          <w:szCs w:val="24"/>
        </w:rPr>
        <w:t>na zadaniu pn.: „Przebudowa drogi gminnej 101001 R o długości 1,659 km ul. Działkowa w Stalowej Woli” – kwotę 5.852.026,00 zł przenosi się paragrafu 6350 do paragrafu 6290;</w:t>
      </w:r>
    </w:p>
    <w:p w:rsidR="00571297" w:rsidRPr="00571297" w:rsidRDefault="00571297" w:rsidP="00571297">
      <w:pPr>
        <w:numPr>
          <w:ilvl w:val="0"/>
          <w:numId w:val="8"/>
        </w:numPr>
        <w:spacing w:line="276" w:lineRule="auto"/>
        <w:jc w:val="both"/>
        <w:rPr>
          <w:rFonts w:ascii="Arial" w:hAnsi="Arial" w:cs="Arial"/>
          <w:sz w:val="24"/>
          <w:szCs w:val="24"/>
        </w:rPr>
      </w:pPr>
      <w:r w:rsidRPr="00571297">
        <w:rPr>
          <w:rFonts w:ascii="Arial" w:hAnsi="Arial" w:cs="Arial"/>
          <w:sz w:val="24"/>
          <w:szCs w:val="24"/>
        </w:rPr>
        <w:t>na zadaniu pn.: „Przebudowa drogi gminnej nr 100986 R od 0 + 016,5 do 0 + 553,0 km - ul. Gen. L. Okulickiego w Stalowej Woli” – kwotę 2.000.000,00 zł przenosi się z paragrafu 6350 do paragrafu 6290;</w:t>
      </w:r>
    </w:p>
    <w:p w:rsidR="00571297" w:rsidRPr="00571297" w:rsidRDefault="00571297" w:rsidP="00571297">
      <w:pPr>
        <w:numPr>
          <w:ilvl w:val="0"/>
          <w:numId w:val="8"/>
        </w:numPr>
        <w:spacing w:line="276" w:lineRule="auto"/>
        <w:jc w:val="both"/>
        <w:rPr>
          <w:rFonts w:ascii="Arial" w:hAnsi="Arial" w:cs="Arial"/>
          <w:sz w:val="24"/>
          <w:szCs w:val="24"/>
        </w:rPr>
      </w:pPr>
      <w:r w:rsidRPr="00571297">
        <w:rPr>
          <w:rFonts w:ascii="Arial" w:hAnsi="Arial" w:cs="Arial"/>
          <w:sz w:val="24"/>
          <w:szCs w:val="24"/>
        </w:rPr>
        <w:t>na zadaniu pn.: „Rozbudowa wraz z budową nowego odcinka drogi gminnej Nr G 101032 R - ul. Spacerowa oraz przebudowa skrzyżowania z drogą wojewódzką (starodrożem DK 77) - ul. Energetyków w Stalowej Woli” – kwotę 2.894.351,05 zł przenosi się z paragrafu 6350 do paragrafu 6290;</w:t>
      </w:r>
    </w:p>
    <w:p w:rsidR="00571297" w:rsidRPr="00571297" w:rsidRDefault="00571297" w:rsidP="00571297">
      <w:pPr>
        <w:numPr>
          <w:ilvl w:val="0"/>
          <w:numId w:val="8"/>
        </w:numPr>
        <w:spacing w:line="276" w:lineRule="auto"/>
        <w:jc w:val="both"/>
        <w:rPr>
          <w:rFonts w:ascii="Arial" w:hAnsi="Arial" w:cs="Arial"/>
          <w:sz w:val="24"/>
          <w:szCs w:val="24"/>
        </w:rPr>
      </w:pPr>
      <w:r w:rsidRPr="00571297">
        <w:rPr>
          <w:rFonts w:ascii="Arial" w:hAnsi="Arial" w:cs="Arial"/>
          <w:sz w:val="24"/>
          <w:szCs w:val="24"/>
        </w:rPr>
        <w:t>w Zakładzie Administracji Budynków przenosi się z działu 70004 do działu 70007 kwoty:</w:t>
      </w:r>
    </w:p>
    <w:p w:rsidR="00571297" w:rsidRPr="00571297" w:rsidRDefault="00571297" w:rsidP="00571297">
      <w:pPr>
        <w:numPr>
          <w:ilvl w:val="0"/>
          <w:numId w:val="9"/>
        </w:numPr>
        <w:spacing w:line="276" w:lineRule="auto"/>
        <w:jc w:val="both"/>
        <w:rPr>
          <w:rFonts w:ascii="Arial" w:hAnsi="Arial" w:cs="Arial"/>
          <w:sz w:val="24"/>
          <w:szCs w:val="24"/>
        </w:rPr>
      </w:pPr>
      <w:r w:rsidRPr="00571297">
        <w:rPr>
          <w:rFonts w:ascii="Arial" w:hAnsi="Arial" w:cs="Arial"/>
          <w:sz w:val="24"/>
          <w:szCs w:val="24"/>
        </w:rPr>
        <w:t>9,84 zł dotyczącą odsetek;</w:t>
      </w:r>
    </w:p>
    <w:p w:rsidR="00571297" w:rsidRPr="00571297" w:rsidRDefault="00571297" w:rsidP="00571297">
      <w:pPr>
        <w:numPr>
          <w:ilvl w:val="0"/>
          <w:numId w:val="9"/>
        </w:numPr>
        <w:spacing w:line="276" w:lineRule="auto"/>
        <w:jc w:val="both"/>
        <w:rPr>
          <w:rFonts w:ascii="Arial" w:hAnsi="Arial" w:cs="Arial"/>
          <w:sz w:val="24"/>
          <w:szCs w:val="24"/>
        </w:rPr>
      </w:pPr>
      <w:r w:rsidRPr="00571297">
        <w:rPr>
          <w:rFonts w:ascii="Arial" w:hAnsi="Arial" w:cs="Arial"/>
          <w:sz w:val="24"/>
          <w:szCs w:val="24"/>
        </w:rPr>
        <w:t>44,71 zł pozostałych dochodów.</w:t>
      </w:r>
    </w:p>
    <w:p w:rsidR="00571297" w:rsidRPr="00571297" w:rsidRDefault="00571297" w:rsidP="00571297">
      <w:pPr>
        <w:numPr>
          <w:ilvl w:val="0"/>
          <w:numId w:val="5"/>
        </w:numPr>
        <w:spacing w:line="276" w:lineRule="auto"/>
        <w:jc w:val="both"/>
        <w:rPr>
          <w:rFonts w:ascii="Arial" w:hAnsi="Arial" w:cs="Arial"/>
          <w:sz w:val="24"/>
          <w:szCs w:val="24"/>
        </w:rPr>
      </w:pPr>
      <w:r w:rsidRPr="00571297">
        <w:rPr>
          <w:rFonts w:ascii="Arial" w:hAnsi="Arial" w:cs="Arial"/>
          <w:sz w:val="24"/>
          <w:szCs w:val="24"/>
        </w:rPr>
        <w:t>Dokonuje się przeniesienia planu wydatków budżetowych na łączną kwotę 1.180.770,00 zł w następujący sposób:</w:t>
      </w:r>
    </w:p>
    <w:p w:rsidR="00571297" w:rsidRPr="00571297" w:rsidRDefault="00571297" w:rsidP="00571297">
      <w:pPr>
        <w:numPr>
          <w:ilvl w:val="0"/>
          <w:numId w:val="10"/>
        </w:numPr>
        <w:spacing w:line="276" w:lineRule="auto"/>
        <w:jc w:val="both"/>
        <w:rPr>
          <w:rFonts w:ascii="Arial" w:hAnsi="Arial" w:cs="Arial"/>
          <w:sz w:val="24"/>
          <w:szCs w:val="24"/>
        </w:rPr>
      </w:pPr>
      <w:r w:rsidRPr="00571297">
        <w:rPr>
          <w:rFonts w:ascii="Arial" w:hAnsi="Arial" w:cs="Arial"/>
          <w:sz w:val="24"/>
          <w:szCs w:val="24"/>
        </w:rPr>
        <w:t>zmniejsza się plan na zadaniu pn.: „Zaprojektowanie i budowa układu dróg gminnych komunikujących istniejącą strefę przemysłową z terenami Strategicznego Parku Inwestycyjnego w Stalowej Woli” – o kwotę 1.113.150,00 i przeznacza na zadanie pn.: „Budowa drogi wojewódzkiej obsługującej Tarnobrzeską Specjalna Strefę Ekonomiczną EURO-PARK Wisłosan oraz Strategiczny Park Inwestycyjny w Stalowej Woli”;</w:t>
      </w:r>
    </w:p>
    <w:p w:rsidR="00571297" w:rsidRPr="00571297" w:rsidRDefault="00571297" w:rsidP="00571297">
      <w:pPr>
        <w:numPr>
          <w:ilvl w:val="0"/>
          <w:numId w:val="10"/>
        </w:numPr>
        <w:spacing w:line="276" w:lineRule="auto"/>
        <w:jc w:val="both"/>
        <w:rPr>
          <w:rFonts w:ascii="Arial" w:hAnsi="Arial" w:cs="Arial"/>
          <w:sz w:val="24"/>
          <w:szCs w:val="24"/>
        </w:rPr>
      </w:pPr>
      <w:r w:rsidRPr="00571297">
        <w:rPr>
          <w:rFonts w:ascii="Arial" w:hAnsi="Arial" w:cs="Arial"/>
          <w:sz w:val="24"/>
          <w:szCs w:val="24"/>
        </w:rPr>
        <w:lastRenderedPageBreak/>
        <w:t>zmniejsza się plan na zadaniu pn. : „Modernizacja budynków oświatowych” – o kwotę 60.000,00 zł i przeznacza na zadanie pn.: „Utworzenie motywacyjnej Sali matematycznej w PSP Nr 4 w Stalowej Woli”;</w:t>
      </w:r>
    </w:p>
    <w:p w:rsidR="00571297" w:rsidRPr="00571297" w:rsidRDefault="00571297" w:rsidP="00571297">
      <w:pPr>
        <w:numPr>
          <w:ilvl w:val="0"/>
          <w:numId w:val="10"/>
        </w:numPr>
        <w:spacing w:line="276" w:lineRule="auto"/>
        <w:jc w:val="both"/>
        <w:rPr>
          <w:rFonts w:ascii="Arial" w:hAnsi="Arial" w:cs="Arial"/>
          <w:sz w:val="24"/>
          <w:szCs w:val="24"/>
        </w:rPr>
      </w:pPr>
      <w:r w:rsidRPr="00571297">
        <w:rPr>
          <w:rFonts w:ascii="Arial" w:hAnsi="Arial" w:cs="Arial"/>
          <w:sz w:val="24"/>
          <w:szCs w:val="24"/>
        </w:rPr>
        <w:t>zadanie w ramach dotacji bieżących  pn.: „Wspieranie działań na rzecz mieszkańców gminy w zakresie ochrony i promocji zdrowia z pominięciem otwartego konkursu ofert” przenosi się z działu 853 rozdziału 85395 do działu 851 rozdziału 85195 w kwocie 7.620,00 zł.</w:t>
      </w:r>
    </w:p>
    <w:p w:rsidR="00571297" w:rsidRPr="00571297" w:rsidRDefault="00571297" w:rsidP="00571297">
      <w:pPr>
        <w:spacing w:line="276" w:lineRule="auto"/>
        <w:jc w:val="both"/>
        <w:rPr>
          <w:rFonts w:ascii="Arial" w:hAnsi="Arial" w:cs="Arial"/>
          <w:sz w:val="24"/>
          <w:szCs w:val="24"/>
        </w:rPr>
      </w:pPr>
      <w:r w:rsidRPr="00571297">
        <w:rPr>
          <w:rFonts w:ascii="Arial" w:hAnsi="Arial" w:cs="Arial"/>
          <w:sz w:val="24"/>
          <w:szCs w:val="24"/>
        </w:rPr>
        <w:t>Autopoprawka do projektu uchwały Rady Miejskiej w Stalowej Woli na sesję w dniu 29 czerwca 2023 r.</w:t>
      </w:r>
      <w:r>
        <w:rPr>
          <w:rFonts w:ascii="Arial" w:hAnsi="Arial" w:cs="Arial"/>
          <w:sz w:val="24"/>
          <w:szCs w:val="24"/>
        </w:rPr>
        <w:t xml:space="preserve"> </w:t>
      </w:r>
      <w:r w:rsidRPr="00571297">
        <w:rPr>
          <w:rFonts w:ascii="Arial" w:hAnsi="Arial" w:cs="Arial"/>
          <w:sz w:val="24"/>
          <w:szCs w:val="24"/>
        </w:rPr>
        <w:t>w sprawie zmian w budżecie miasta na 2023 rok oraz zmieniająca</w:t>
      </w:r>
      <w:r>
        <w:rPr>
          <w:rFonts w:ascii="Arial" w:hAnsi="Arial" w:cs="Arial"/>
          <w:sz w:val="24"/>
          <w:szCs w:val="24"/>
        </w:rPr>
        <w:t xml:space="preserve"> </w:t>
      </w:r>
      <w:r w:rsidRPr="00571297">
        <w:rPr>
          <w:rFonts w:ascii="Arial" w:hAnsi="Arial" w:cs="Arial"/>
          <w:sz w:val="24"/>
          <w:szCs w:val="24"/>
        </w:rPr>
        <w:t>uchwałę budżetową Miasta Stalowej Woli na 2023 rok</w:t>
      </w:r>
      <w:r>
        <w:rPr>
          <w:rFonts w:ascii="Arial" w:hAnsi="Arial" w:cs="Arial"/>
          <w:sz w:val="24"/>
          <w:szCs w:val="24"/>
        </w:rPr>
        <w:t xml:space="preserve">. </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W projekcie uchwały na sesję w dniu 29 czerwca 2023 roku dokonuje się następujących zmian:</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 xml:space="preserve">I. </w:t>
      </w:r>
      <w:r w:rsidRPr="00571297">
        <w:rPr>
          <w:rFonts w:ascii="Arial" w:hAnsi="Arial" w:cs="Arial"/>
          <w:sz w:val="24"/>
          <w:szCs w:val="24"/>
          <w:u w:val="single"/>
        </w:rPr>
        <w:t>w Załączniku Nr 1</w:t>
      </w:r>
      <w:r w:rsidRPr="00571297">
        <w:rPr>
          <w:rFonts w:ascii="Arial" w:hAnsi="Arial" w:cs="Arial"/>
          <w:sz w:val="24"/>
          <w:szCs w:val="24"/>
        </w:rPr>
        <w:t xml:space="preserve"> dotyczącym zwiększenia planu dochodów budżetowych kwotę </w:t>
      </w:r>
      <w:r w:rsidRPr="00571297">
        <w:rPr>
          <w:rFonts w:ascii="Arial" w:hAnsi="Arial" w:cs="Arial"/>
          <w:sz w:val="24"/>
          <w:szCs w:val="24"/>
        </w:rPr>
        <w:br/>
        <w:t xml:space="preserve">     1.101.164,93 zł zastępuje się kwotą 1.126.917,89 zł oraz:</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 xml:space="preserve">     1) w dziale 801 rozdz. 80101 dopisuje się § 6290 w brzmieniu:</w:t>
      </w:r>
    </w:p>
    <w:p w:rsidR="00571297" w:rsidRPr="00571297" w:rsidRDefault="00571297" w:rsidP="005149C5">
      <w:pPr>
        <w:spacing w:line="276" w:lineRule="auto"/>
        <w:rPr>
          <w:rFonts w:ascii="Arial" w:hAnsi="Arial" w:cs="Arial"/>
          <w:sz w:val="24"/>
          <w:szCs w:val="24"/>
        </w:rPr>
      </w:pPr>
      <w:r w:rsidRPr="00571297">
        <w:rPr>
          <w:rFonts w:ascii="Arial" w:hAnsi="Arial" w:cs="Arial"/>
          <w:sz w:val="24"/>
          <w:szCs w:val="24"/>
        </w:rPr>
        <w:t xml:space="preserve">        „§ 6290 – Środki na dofinansowanie własnych inwestycji gmin, powiatów (związków gmin, związków powiatowo-gminnych, związków powiatów), samorządów województw, pozyskane z innych źródeł –</w:t>
      </w:r>
      <w:r w:rsidR="005149C5">
        <w:rPr>
          <w:rFonts w:ascii="Arial" w:hAnsi="Arial" w:cs="Arial"/>
          <w:sz w:val="24"/>
          <w:szCs w:val="24"/>
        </w:rPr>
        <w:t xml:space="preserve"> w kwocie </w:t>
      </w:r>
      <w:r w:rsidRPr="00571297">
        <w:rPr>
          <w:rFonts w:ascii="Arial" w:hAnsi="Arial" w:cs="Arial"/>
          <w:sz w:val="24"/>
          <w:szCs w:val="24"/>
        </w:rPr>
        <w:t>18.000,00 zł</w:t>
      </w:r>
    </w:p>
    <w:p w:rsidR="00571297" w:rsidRPr="00571297" w:rsidRDefault="00571297" w:rsidP="00571297">
      <w:pPr>
        <w:spacing w:line="276" w:lineRule="auto"/>
        <w:rPr>
          <w:rFonts w:ascii="Arial" w:hAnsi="Arial" w:cs="Arial"/>
          <w:i/>
          <w:sz w:val="24"/>
          <w:szCs w:val="24"/>
        </w:rPr>
      </w:pPr>
      <w:r w:rsidRPr="00571297">
        <w:rPr>
          <w:rFonts w:ascii="Arial" w:hAnsi="Arial" w:cs="Arial"/>
          <w:i/>
          <w:color w:val="FF0000"/>
          <w:sz w:val="24"/>
          <w:szCs w:val="24"/>
        </w:rPr>
        <w:t xml:space="preserve">          </w:t>
      </w:r>
      <w:r w:rsidRPr="00571297">
        <w:rPr>
          <w:rFonts w:ascii="Arial" w:hAnsi="Arial" w:cs="Arial"/>
          <w:i/>
          <w:sz w:val="24"/>
          <w:szCs w:val="24"/>
        </w:rPr>
        <w:t>z tytułu otrzymania grantu „Wzmocnij swoje otoczenie”,</w:t>
      </w:r>
    </w:p>
    <w:p w:rsidR="00571297" w:rsidRPr="00571297" w:rsidRDefault="00571297" w:rsidP="00571297">
      <w:pPr>
        <w:spacing w:line="276" w:lineRule="auto"/>
        <w:rPr>
          <w:rFonts w:ascii="Arial" w:hAnsi="Arial" w:cs="Arial"/>
          <w:sz w:val="24"/>
          <w:szCs w:val="24"/>
        </w:rPr>
      </w:pPr>
      <w:r w:rsidRPr="00571297">
        <w:rPr>
          <w:rFonts w:ascii="Arial" w:hAnsi="Arial" w:cs="Arial"/>
          <w:color w:val="FF0000"/>
          <w:sz w:val="24"/>
          <w:szCs w:val="24"/>
        </w:rPr>
        <w:t xml:space="preserve">     </w:t>
      </w:r>
      <w:r w:rsidRPr="00571297">
        <w:rPr>
          <w:rFonts w:ascii="Arial" w:hAnsi="Arial" w:cs="Arial"/>
          <w:sz w:val="24"/>
          <w:szCs w:val="24"/>
        </w:rPr>
        <w:t>2) dopisuje się rozdz. 80104 w brzmieniu:</w:t>
      </w:r>
      <w:r w:rsidR="005149C5">
        <w:rPr>
          <w:rFonts w:ascii="Arial" w:hAnsi="Arial" w:cs="Arial"/>
          <w:sz w:val="24"/>
          <w:szCs w:val="24"/>
        </w:rPr>
        <w:t xml:space="preserve"> „rozdz. 80104 – Przedszkola – </w:t>
      </w:r>
      <w:r w:rsidR="006E6D93">
        <w:rPr>
          <w:rFonts w:ascii="Arial" w:hAnsi="Arial" w:cs="Arial"/>
          <w:sz w:val="24"/>
          <w:szCs w:val="24"/>
        </w:rPr>
        <w:br/>
      </w:r>
      <w:r w:rsidRPr="00571297">
        <w:rPr>
          <w:rFonts w:ascii="Arial" w:hAnsi="Arial" w:cs="Arial"/>
          <w:sz w:val="24"/>
          <w:szCs w:val="24"/>
        </w:rPr>
        <w:t>w kwocie 500,00 zł</w:t>
      </w:r>
      <w:r w:rsidR="005149C5">
        <w:rPr>
          <w:rFonts w:ascii="Arial" w:hAnsi="Arial" w:cs="Arial"/>
          <w:sz w:val="24"/>
          <w:szCs w:val="24"/>
        </w:rPr>
        <w:t xml:space="preserve"> </w:t>
      </w:r>
      <w:r w:rsidRPr="00571297">
        <w:rPr>
          <w:rFonts w:ascii="Arial" w:hAnsi="Arial" w:cs="Arial"/>
          <w:sz w:val="24"/>
          <w:szCs w:val="24"/>
        </w:rPr>
        <w:t>§ 0970 – Wpływy z różnych dochodów –</w:t>
      </w:r>
      <w:r w:rsidR="005149C5">
        <w:rPr>
          <w:rFonts w:ascii="Arial" w:hAnsi="Arial" w:cs="Arial"/>
          <w:sz w:val="24"/>
          <w:szCs w:val="24"/>
        </w:rPr>
        <w:t xml:space="preserve"> </w:t>
      </w:r>
      <w:r w:rsidRPr="00571297">
        <w:rPr>
          <w:rFonts w:ascii="Arial" w:hAnsi="Arial" w:cs="Arial"/>
          <w:sz w:val="24"/>
          <w:szCs w:val="24"/>
        </w:rPr>
        <w:t xml:space="preserve">w kwocie 500,00 zł </w:t>
      </w:r>
    </w:p>
    <w:p w:rsidR="00571297" w:rsidRPr="00571297" w:rsidRDefault="00571297" w:rsidP="00571297">
      <w:pPr>
        <w:spacing w:line="276" w:lineRule="auto"/>
        <w:rPr>
          <w:rFonts w:ascii="Arial" w:hAnsi="Arial" w:cs="Arial"/>
          <w:i/>
          <w:sz w:val="24"/>
          <w:szCs w:val="24"/>
        </w:rPr>
      </w:pPr>
      <w:r w:rsidRPr="00571297">
        <w:rPr>
          <w:rFonts w:ascii="Arial" w:hAnsi="Arial" w:cs="Arial"/>
          <w:i/>
          <w:sz w:val="24"/>
          <w:szCs w:val="24"/>
        </w:rPr>
        <w:t xml:space="preserve">         w Przedszkolu Nr 10 z tytułu otrzymania nagrody pieniężnej za udział </w:t>
      </w:r>
      <w:r w:rsidRPr="00571297">
        <w:rPr>
          <w:rFonts w:ascii="Arial" w:hAnsi="Arial" w:cs="Arial"/>
          <w:i/>
          <w:sz w:val="24"/>
          <w:szCs w:val="24"/>
        </w:rPr>
        <w:br/>
        <w:t xml:space="preserve">         w konkursie”.</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 xml:space="preserve">        W dziale 801 kwotę 9.865,03 zł zastępuje się kwotą 28.365,03 zł.</w:t>
      </w:r>
    </w:p>
    <w:p w:rsidR="00571297" w:rsidRPr="005149C5" w:rsidRDefault="00571297" w:rsidP="00571297">
      <w:pPr>
        <w:spacing w:line="276" w:lineRule="auto"/>
        <w:rPr>
          <w:rFonts w:ascii="Arial" w:hAnsi="Arial" w:cs="Arial"/>
          <w:sz w:val="24"/>
          <w:szCs w:val="24"/>
        </w:rPr>
      </w:pPr>
      <w:r w:rsidRPr="00571297">
        <w:rPr>
          <w:rFonts w:ascii="Arial" w:hAnsi="Arial" w:cs="Arial"/>
          <w:sz w:val="24"/>
          <w:szCs w:val="24"/>
        </w:rPr>
        <w:t xml:space="preserve">   3) dopisuje się dział 853 rozdz. 85395 § 2180 w brzmieniu:</w:t>
      </w:r>
      <w:r w:rsidR="005149C5">
        <w:rPr>
          <w:rFonts w:ascii="Arial" w:hAnsi="Arial" w:cs="Arial"/>
          <w:sz w:val="24"/>
          <w:szCs w:val="24"/>
        </w:rPr>
        <w:t xml:space="preserve"> </w:t>
      </w:r>
      <w:r w:rsidRPr="005149C5">
        <w:rPr>
          <w:rFonts w:ascii="Arial" w:hAnsi="Arial" w:cs="Arial"/>
          <w:sz w:val="24"/>
          <w:szCs w:val="24"/>
        </w:rPr>
        <w:t xml:space="preserve">„-853- Pozostałe zadania w </w:t>
      </w:r>
      <w:r w:rsidR="005149C5">
        <w:rPr>
          <w:rFonts w:ascii="Arial" w:hAnsi="Arial" w:cs="Arial"/>
          <w:sz w:val="24"/>
          <w:szCs w:val="24"/>
        </w:rPr>
        <w:t xml:space="preserve">zakresie polityki społecznej – w kwocie </w:t>
      </w:r>
      <w:r w:rsidRPr="005149C5">
        <w:rPr>
          <w:rFonts w:ascii="Arial" w:hAnsi="Arial" w:cs="Arial"/>
          <w:sz w:val="24"/>
          <w:szCs w:val="24"/>
        </w:rPr>
        <w:t>7.252,96 zł</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u w:val="single"/>
        </w:rPr>
        <w:t xml:space="preserve">rozdz. 85395 </w:t>
      </w:r>
      <w:r w:rsidRPr="00571297">
        <w:rPr>
          <w:rFonts w:ascii="Arial" w:hAnsi="Arial" w:cs="Arial"/>
          <w:sz w:val="24"/>
          <w:szCs w:val="24"/>
        </w:rPr>
        <w:t xml:space="preserve"> - Pozostała działalność – </w:t>
      </w:r>
      <w:r w:rsidRPr="00571297">
        <w:rPr>
          <w:rFonts w:ascii="Arial" w:hAnsi="Arial" w:cs="Arial"/>
          <w:sz w:val="24"/>
          <w:szCs w:val="24"/>
        </w:rPr>
        <w:tab/>
      </w:r>
      <w:r w:rsidR="005149C5">
        <w:rPr>
          <w:rFonts w:ascii="Arial" w:hAnsi="Arial" w:cs="Arial"/>
          <w:sz w:val="24"/>
          <w:szCs w:val="24"/>
        </w:rPr>
        <w:t>w kwocie</w:t>
      </w:r>
      <w:r w:rsidRPr="00571297">
        <w:rPr>
          <w:rFonts w:ascii="Arial" w:hAnsi="Arial" w:cs="Arial"/>
          <w:sz w:val="24"/>
          <w:szCs w:val="24"/>
        </w:rPr>
        <w:t xml:space="preserve"> 7.252,96 zł</w:t>
      </w:r>
    </w:p>
    <w:p w:rsidR="00571297" w:rsidRPr="005149C5" w:rsidRDefault="00571297" w:rsidP="00571297">
      <w:pPr>
        <w:spacing w:line="276" w:lineRule="auto"/>
        <w:rPr>
          <w:rFonts w:ascii="Arial" w:hAnsi="Arial" w:cs="Arial"/>
          <w:sz w:val="24"/>
          <w:szCs w:val="24"/>
        </w:rPr>
      </w:pPr>
      <w:r w:rsidRPr="00571297">
        <w:rPr>
          <w:rFonts w:ascii="Arial" w:hAnsi="Arial" w:cs="Arial"/>
          <w:sz w:val="24"/>
          <w:szCs w:val="24"/>
        </w:rPr>
        <w:t>§ 2180 – Środki z Funduszu Przeciwdziałania COVID-19 na finansowanie lub dofinansowanie realizacji zadań związanych z przeciwdziałaniem COVID-19</w:t>
      </w:r>
      <w:r w:rsidR="005149C5">
        <w:rPr>
          <w:rFonts w:ascii="Arial" w:hAnsi="Arial" w:cs="Arial"/>
          <w:sz w:val="24"/>
          <w:szCs w:val="24"/>
        </w:rPr>
        <w:t xml:space="preserve"> – </w:t>
      </w:r>
      <w:r w:rsidR="006E6D93">
        <w:rPr>
          <w:rFonts w:ascii="Arial" w:hAnsi="Arial" w:cs="Arial"/>
          <w:sz w:val="24"/>
          <w:szCs w:val="24"/>
        </w:rPr>
        <w:br/>
      </w:r>
      <w:r w:rsidR="005149C5">
        <w:rPr>
          <w:rFonts w:ascii="Arial" w:hAnsi="Arial" w:cs="Arial"/>
          <w:sz w:val="24"/>
          <w:szCs w:val="24"/>
        </w:rPr>
        <w:t xml:space="preserve">w kwocie </w:t>
      </w:r>
      <w:r w:rsidRPr="00571297">
        <w:rPr>
          <w:rFonts w:ascii="Arial" w:hAnsi="Arial" w:cs="Arial"/>
          <w:sz w:val="24"/>
          <w:szCs w:val="24"/>
        </w:rPr>
        <w:t xml:space="preserve">7.252,96 zł </w:t>
      </w:r>
      <w:r w:rsidRPr="00571297">
        <w:rPr>
          <w:rFonts w:ascii="Arial" w:hAnsi="Arial" w:cs="Arial"/>
          <w:i/>
          <w:sz w:val="24"/>
          <w:szCs w:val="24"/>
        </w:rPr>
        <w:t>z tytułu otrzymania dodatku gazowego”.</w:t>
      </w:r>
    </w:p>
    <w:p w:rsidR="00571297" w:rsidRPr="00571297" w:rsidRDefault="00571297" w:rsidP="00571297">
      <w:pPr>
        <w:spacing w:line="276" w:lineRule="auto"/>
        <w:rPr>
          <w:rFonts w:ascii="Arial" w:hAnsi="Arial" w:cs="Arial"/>
          <w:i/>
          <w:sz w:val="24"/>
          <w:szCs w:val="24"/>
        </w:rPr>
      </w:pP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rPr>
        <w:t xml:space="preserve">II. </w:t>
      </w:r>
      <w:r w:rsidRPr="00571297">
        <w:rPr>
          <w:rFonts w:ascii="Arial" w:hAnsi="Arial" w:cs="Arial"/>
          <w:sz w:val="24"/>
          <w:szCs w:val="24"/>
          <w:u w:val="single"/>
          <w:lang w:eastAsia="ar-SA"/>
        </w:rPr>
        <w:t>w Załączniku Nr 2</w:t>
      </w:r>
      <w:r w:rsidRPr="00571297">
        <w:rPr>
          <w:rFonts w:ascii="Arial" w:hAnsi="Arial" w:cs="Arial"/>
          <w:sz w:val="24"/>
          <w:szCs w:val="24"/>
          <w:lang w:eastAsia="ar-SA"/>
        </w:rPr>
        <w:t xml:space="preserve"> dotyczącym zwiększenia planu wydatków budżetowych kwotę </w:t>
      </w:r>
      <w:r w:rsidRPr="00571297">
        <w:rPr>
          <w:rFonts w:ascii="Arial" w:hAnsi="Arial" w:cs="Arial"/>
          <w:sz w:val="24"/>
          <w:szCs w:val="24"/>
          <w:lang w:eastAsia="ar-SA"/>
        </w:rPr>
        <w:br/>
        <w:t xml:space="preserve">       951.164,93 zł zastępuje się kwotą 976.917,89 zł oraz:</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1) dopisuje się dział 020 rozdz. 02095 § 4500 w brzmieniu:</w:t>
      </w:r>
      <w:r w:rsidR="005149C5">
        <w:rPr>
          <w:rFonts w:ascii="Arial" w:hAnsi="Arial" w:cs="Arial"/>
          <w:sz w:val="24"/>
          <w:szCs w:val="24"/>
          <w:lang w:eastAsia="ar-SA"/>
        </w:rPr>
        <w:t xml:space="preserve"> „</w:t>
      </w:r>
      <w:r w:rsidRPr="00571297">
        <w:rPr>
          <w:rFonts w:ascii="Arial" w:hAnsi="Arial" w:cs="Arial"/>
          <w:sz w:val="24"/>
          <w:szCs w:val="24"/>
          <w:lang w:eastAsia="ar-SA"/>
        </w:rPr>
        <w:t>- 020 – Leśnictwo –</w:t>
      </w:r>
      <w:r w:rsidR="005149C5">
        <w:rPr>
          <w:rFonts w:ascii="Arial" w:hAnsi="Arial" w:cs="Arial"/>
          <w:sz w:val="24"/>
          <w:szCs w:val="24"/>
          <w:lang w:eastAsia="ar-SA"/>
        </w:rPr>
        <w:t xml:space="preserve"> </w:t>
      </w:r>
      <w:r w:rsidR="006E6D93">
        <w:rPr>
          <w:rFonts w:ascii="Arial" w:hAnsi="Arial" w:cs="Arial"/>
          <w:sz w:val="24"/>
          <w:szCs w:val="24"/>
          <w:lang w:eastAsia="ar-SA"/>
        </w:rPr>
        <w:br/>
      </w:r>
      <w:r w:rsidRPr="00571297">
        <w:rPr>
          <w:rFonts w:ascii="Arial" w:hAnsi="Arial" w:cs="Arial"/>
          <w:sz w:val="24"/>
          <w:szCs w:val="24"/>
          <w:lang w:eastAsia="ar-SA"/>
        </w:rPr>
        <w:t>w kwocie 10.000,00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u w:val="single"/>
          <w:lang w:eastAsia="ar-SA"/>
        </w:rPr>
        <w:lastRenderedPageBreak/>
        <w:t>rozdz. 02095</w:t>
      </w:r>
      <w:r w:rsidRPr="00571297">
        <w:rPr>
          <w:rFonts w:ascii="Arial" w:hAnsi="Arial" w:cs="Arial"/>
          <w:sz w:val="24"/>
          <w:szCs w:val="24"/>
          <w:lang w:eastAsia="ar-SA"/>
        </w:rPr>
        <w:t xml:space="preserve"> – Pozostała działalność –</w:t>
      </w:r>
      <w:r w:rsidR="005149C5">
        <w:rPr>
          <w:rFonts w:ascii="Arial" w:hAnsi="Arial" w:cs="Arial"/>
          <w:sz w:val="24"/>
          <w:szCs w:val="24"/>
          <w:lang w:eastAsia="ar-SA"/>
        </w:rPr>
        <w:t xml:space="preserve"> </w:t>
      </w:r>
      <w:r w:rsidRPr="00571297">
        <w:rPr>
          <w:rFonts w:ascii="Arial" w:hAnsi="Arial" w:cs="Arial"/>
          <w:sz w:val="24"/>
          <w:szCs w:val="24"/>
          <w:lang w:eastAsia="ar-SA"/>
        </w:rPr>
        <w:t>w kwocie</w:t>
      </w:r>
      <w:r w:rsidR="005149C5">
        <w:rPr>
          <w:rFonts w:ascii="Arial" w:hAnsi="Arial" w:cs="Arial"/>
          <w:sz w:val="24"/>
          <w:szCs w:val="24"/>
          <w:lang w:eastAsia="ar-SA"/>
        </w:rPr>
        <w:t xml:space="preserve"> </w:t>
      </w:r>
      <w:r w:rsidRPr="00571297">
        <w:rPr>
          <w:rFonts w:ascii="Arial" w:hAnsi="Arial" w:cs="Arial"/>
          <w:sz w:val="24"/>
          <w:szCs w:val="24"/>
          <w:lang w:eastAsia="ar-SA"/>
        </w:rPr>
        <w:t xml:space="preserve">10.000,00 zł </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4500 – Pozostałe podatki na rzecz budżetów jednostek samorządu terytorialnego –</w:t>
      </w:r>
      <w:r w:rsidR="005149C5">
        <w:rPr>
          <w:rFonts w:ascii="Arial" w:hAnsi="Arial" w:cs="Arial"/>
          <w:sz w:val="24"/>
          <w:szCs w:val="24"/>
          <w:lang w:eastAsia="ar-SA"/>
        </w:rPr>
        <w:t xml:space="preserve">w kwocie </w:t>
      </w:r>
      <w:r w:rsidRPr="00571297">
        <w:rPr>
          <w:rFonts w:ascii="Arial" w:hAnsi="Arial" w:cs="Arial"/>
          <w:sz w:val="24"/>
          <w:szCs w:val="24"/>
          <w:lang w:eastAsia="ar-SA"/>
        </w:rPr>
        <w:t>10.000,00 zł</w:t>
      </w:r>
    </w:p>
    <w:p w:rsidR="00571297" w:rsidRPr="00571297" w:rsidRDefault="00571297" w:rsidP="00571297">
      <w:pPr>
        <w:spacing w:line="276" w:lineRule="auto"/>
        <w:rPr>
          <w:rFonts w:ascii="Arial" w:hAnsi="Arial" w:cs="Arial"/>
          <w:i/>
          <w:sz w:val="24"/>
          <w:szCs w:val="24"/>
          <w:lang w:eastAsia="ar-SA"/>
        </w:rPr>
      </w:pPr>
      <w:r w:rsidRPr="00571297">
        <w:rPr>
          <w:rFonts w:ascii="Arial" w:hAnsi="Arial" w:cs="Arial"/>
          <w:i/>
          <w:sz w:val="24"/>
          <w:szCs w:val="24"/>
          <w:lang w:eastAsia="ar-SA"/>
        </w:rPr>
        <w:t>z przeznaczeniem na zapłatę podatku leśnego od gruntów nabytych przez Gminę Stalowa Wola na terenie innych Gmin,</w:t>
      </w:r>
    </w:p>
    <w:p w:rsidR="00571297" w:rsidRPr="00571297" w:rsidRDefault="00571297" w:rsidP="00571297">
      <w:pPr>
        <w:spacing w:line="276" w:lineRule="auto"/>
        <w:rPr>
          <w:rFonts w:ascii="Arial" w:hAnsi="Arial" w:cs="Arial"/>
          <w:i/>
          <w:sz w:val="24"/>
          <w:szCs w:val="24"/>
          <w:lang w:eastAsia="ar-SA"/>
        </w:rPr>
      </w:pP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2) w dziale 600 rozdz. 60016:</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a) w § 6050 kwotę 95.000,00 zł zastępuje się kwotą 3.345.780,48 zł poprzez zwiększenie planu wydatków na zadaniach pn.:</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 „Budowa drogi gminnej ul. 11-go Listopada w Stalowej Woli” – 446.490,00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 „Przebudowa drogi gminnej nr 100986 R od 0+016,5 do 0+553,0 km - ul. Gen. </w:t>
      </w:r>
      <w:r w:rsidRPr="00571297">
        <w:rPr>
          <w:rFonts w:ascii="Arial" w:hAnsi="Arial" w:cs="Arial"/>
          <w:sz w:val="24"/>
          <w:szCs w:val="24"/>
          <w:lang w:eastAsia="ar-SA"/>
        </w:rPr>
        <w:br/>
        <w:t xml:space="preserve">              L. Okulickiego w Stalowej Woli” – 246.000,00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 „Przebudowa drogi gminnej nr 101001 R o długości 1,</w:t>
      </w:r>
      <w:r w:rsidR="005149C5">
        <w:rPr>
          <w:rFonts w:ascii="Arial" w:hAnsi="Arial" w:cs="Arial"/>
          <w:sz w:val="24"/>
          <w:szCs w:val="24"/>
          <w:lang w:eastAsia="ar-SA"/>
        </w:rPr>
        <w:t xml:space="preserve">659 km ul. Działkowa </w:t>
      </w:r>
      <w:r w:rsidR="006E6D93">
        <w:rPr>
          <w:rFonts w:ascii="Arial" w:hAnsi="Arial" w:cs="Arial"/>
          <w:sz w:val="24"/>
          <w:szCs w:val="24"/>
          <w:lang w:eastAsia="ar-SA"/>
        </w:rPr>
        <w:br/>
      </w:r>
      <w:r w:rsidR="005149C5">
        <w:rPr>
          <w:rFonts w:ascii="Arial" w:hAnsi="Arial" w:cs="Arial"/>
          <w:sz w:val="24"/>
          <w:szCs w:val="24"/>
          <w:lang w:eastAsia="ar-SA"/>
        </w:rPr>
        <w:t xml:space="preserve">w Stalowej </w:t>
      </w:r>
      <w:r w:rsidRPr="00571297">
        <w:rPr>
          <w:rFonts w:ascii="Arial" w:hAnsi="Arial" w:cs="Arial"/>
          <w:sz w:val="24"/>
          <w:szCs w:val="24"/>
          <w:lang w:eastAsia="ar-SA"/>
        </w:rPr>
        <w:t>Woli” – 1.799.830,48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 „Przebudowa przejść dla pieszych w ciągu ul. Wojska Polskiego oraz na ul. Kilińskiego w Stalowej Woli” – 387.000,00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 „Przebudowa przejść dla pieszych w ciągu ul. Ofiar Katynia w  Stalowej Woli” – </w:t>
      </w:r>
      <w:r w:rsidRPr="00571297">
        <w:rPr>
          <w:rFonts w:ascii="Arial" w:hAnsi="Arial" w:cs="Arial"/>
          <w:sz w:val="24"/>
          <w:szCs w:val="24"/>
          <w:lang w:eastAsia="ar-SA"/>
        </w:rPr>
        <w:br/>
        <w:t xml:space="preserve">             371.460,00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b) w § 6370 kwotę -6.094.143,23 zł zastępuje się kwotą -9.652.628,71 zł</w:t>
      </w:r>
      <w:r w:rsidR="005149C5">
        <w:rPr>
          <w:rFonts w:ascii="Arial" w:hAnsi="Arial" w:cs="Arial"/>
          <w:sz w:val="24"/>
          <w:szCs w:val="24"/>
          <w:lang w:eastAsia="ar-SA"/>
        </w:rPr>
        <w:t xml:space="preserve"> na zadaniu pn.: </w:t>
      </w:r>
      <w:r w:rsidRPr="00571297">
        <w:rPr>
          <w:rFonts w:ascii="Arial" w:hAnsi="Arial" w:cs="Arial"/>
          <w:sz w:val="24"/>
          <w:szCs w:val="24"/>
          <w:lang w:eastAsia="ar-SA"/>
        </w:rPr>
        <w:t xml:space="preserve">„Zaprojektowanie i budowa układu dróg gminnych komunikujących istniejącą strefę przemysłową z terenami Strategicznego Parku Inwestycyjnego </w:t>
      </w:r>
      <w:r w:rsidR="006E6D93">
        <w:rPr>
          <w:rFonts w:ascii="Arial" w:hAnsi="Arial" w:cs="Arial"/>
          <w:sz w:val="24"/>
          <w:szCs w:val="24"/>
          <w:lang w:eastAsia="ar-SA"/>
        </w:rPr>
        <w:br/>
      </w:r>
      <w:r w:rsidRPr="00571297">
        <w:rPr>
          <w:rFonts w:ascii="Arial" w:hAnsi="Arial" w:cs="Arial"/>
          <w:sz w:val="24"/>
          <w:szCs w:val="24"/>
          <w:lang w:eastAsia="ar-SA"/>
        </w:rPr>
        <w:t>w Stalowej Woli,</w:t>
      </w:r>
    </w:p>
    <w:p w:rsidR="00571297" w:rsidRPr="00571297" w:rsidRDefault="00571297" w:rsidP="00571297">
      <w:pPr>
        <w:spacing w:line="276" w:lineRule="auto"/>
        <w:rPr>
          <w:rFonts w:ascii="Arial" w:hAnsi="Arial" w:cs="Arial"/>
          <w:sz w:val="24"/>
          <w:szCs w:val="24"/>
          <w:lang w:eastAsia="ar-SA"/>
        </w:rPr>
      </w:pP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3) dopisuje się rozdz. 700 w brzmieniu:</w:t>
      </w:r>
    </w:p>
    <w:p w:rsidR="00571297" w:rsidRPr="005149C5" w:rsidRDefault="00571297" w:rsidP="00571297">
      <w:pPr>
        <w:spacing w:line="276" w:lineRule="auto"/>
        <w:rPr>
          <w:rFonts w:ascii="Arial" w:hAnsi="Arial" w:cs="Arial"/>
          <w:sz w:val="24"/>
          <w:szCs w:val="24"/>
          <w:lang w:eastAsia="ar-SA"/>
        </w:rPr>
      </w:pPr>
      <w:r w:rsidRPr="005149C5">
        <w:rPr>
          <w:rFonts w:ascii="Arial" w:hAnsi="Arial" w:cs="Arial"/>
          <w:sz w:val="24"/>
          <w:szCs w:val="24"/>
          <w:lang w:eastAsia="ar-SA"/>
        </w:rPr>
        <w:t>„-700 – Gospodarka mieszkaniowa –</w:t>
      </w:r>
      <w:r w:rsidR="005149C5">
        <w:rPr>
          <w:rFonts w:ascii="Arial" w:hAnsi="Arial" w:cs="Arial"/>
          <w:sz w:val="24"/>
          <w:szCs w:val="24"/>
          <w:lang w:eastAsia="ar-SA"/>
        </w:rPr>
        <w:t xml:space="preserve"> </w:t>
      </w:r>
      <w:r w:rsidRPr="005149C5">
        <w:rPr>
          <w:rFonts w:ascii="Arial" w:hAnsi="Arial" w:cs="Arial"/>
          <w:sz w:val="24"/>
          <w:szCs w:val="24"/>
          <w:lang w:eastAsia="ar-SA"/>
        </w:rPr>
        <w:t>w kwocie</w:t>
      </w:r>
      <w:r w:rsidR="005149C5">
        <w:rPr>
          <w:rFonts w:ascii="Arial" w:hAnsi="Arial" w:cs="Arial"/>
          <w:sz w:val="24"/>
          <w:szCs w:val="24"/>
          <w:lang w:eastAsia="ar-SA"/>
        </w:rPr>
        <w:t xml:space="preserve"> </w:t>
      </w:r>
      <w:r w:rsidRPr="005149C5">
        <w:rPr>
          <w:rFonts w:ascii="Arial" w:hAnsi="Arial" w:cs="Arial"/>
          <w:sz w:val="24"/>
          <w:szCs w:val="24"/>
          <w:lang w:eastAsia="ar-SA"/>
        </w:rPr>
        <w:t>55.000,00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b/>
          <w:sz w:val="24"/>
          <w:szCs w:val="24"/>
          <w:lang w:eastAsia="ar-SA"/>
        </w:rPr>
        <w:t xml:space="preserve"> </w:t>
      </w:r>
      <w:r w:rsidRPr="00571297">
        <w:rPr>
          <w:rFonts w:ascii="Arial" w:hAnsi="Arial" w:cs="Arial"/>
          <w:sz w:val="24"/>
          <w:szCs w:val="24"/>
          <w:u w:val="single"/>
          <w:lang w:eastAsia="ar-SA"/>
        </w:rPr>
        <w:t>rozdz. 70005</w:t>
      </w:r>
      <w:r w:rsidRPr="00571297">
        <w:rPr>
          <w:rFonts w:ascii="Arial" w:hAnsi="Arial" w:cs="Arial"/>
          <w:sz w:val="24"/>
          <w:szCs w:val="24"/>
          <w:lang w:eastAsia="ar-SA"/>
        </w:rPr>
        <w:t xml:space="preserve"> – Gospodarka gruntami i nieruchomościami –</w:t>
      </w:r>
      <w:r w:rsidR="005149C5">
        <w:rPr>
          <w:rFonts w:ascii="Arial" w:hAnsi="Arial" w:cs="Arial"/>
          <w:sz w:val="24"/>
          <w:szCs w:val="24"/>
          <w:lang w:eastAsia="ar-SA"/>
        </w:rPr>
        <w:t xml:space="preserve"> w kwocie</w:t>
      </w:r>
      <w:r w:rsidRPr="00571297">
        <w:rPr>
          <w:rFonts w:ascii="Arial" w:hAnsi="Arial" w:cs="Arial"/>
          <w:sz w:val="24"/>
          <w:szCs w:val="24"/>
          <w:lang w:eastAsia="ar-SA"/>
        </w:rPr>
        <w:t xml:space="preserve"> -10.000,00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4480 – Podatek od nieruchomości –</w:t>
      </w:r>
      <w:r w:rsidR="005149C5">
        <w:rPr>
          <w:rFonts w:ascii="Arial" w:hAnsi="Arial" w:cs="Arial"/>
          <w:sz w:val="24"/>
          <w:szCs w:val="24"/>
          <w:lang w:eastAsia="ar-SA"/>
        </w:rPr>
        <w:t xml:space="preserve"> </w:t>
      </w:r>
      <w:r w:rsidRPr="00571297">
        <w:rPr>
          <w:rFonts w:ascii="Arial" w:hAnsi="Arial" w:cs="Arial"/>
          <w:sz w:val="24"/>
          <w:szCs w:val="24"/>
          <w:lang w:eastAsia="ar-SA"/>
        </w:rPr>
        <w:t>w kwocie</w:t>
      </w:r>
      <w:r w:rsidR="005149C5">
        <w:rPr>
          <w:rFonts w:ascii="Arial" w:hAnsi="Arial" w:cs="Arial"/>
          <w:sz w:val="24"/>
          <w:szCs w:val="24"/>
          <w:lang w:eastAsia="ar-SA"/>
        </w:rPr>
        <w:t xml:space="preserve"> </w:t>
      </w:r>
      <w:r w:rsidRPr="00571297">
        <w:rPr>
          <w:rFonts w:ascii="Arial" w:hAnsi="Arial" w:cs="Arial"/>
          <w:sz w:val="24"/>
          <w:szCs w:val="24"/>
          <w:lang w:eastAsia="ar-SA"/>
        </w:rPr>
        <w:t xml:space="preserve">-10.000,00 zł   </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u w:val="single"/>
          <w:lang w:eastAsia="ar-SA"/>
        </w:rPr>
        <w:t>rozdz. 70007</w:t>
      </w:r>
      <w:r w:rsidRPr="00571297">
        <w:rPr>
          <w:rFonts w:ascii="Arial" w:hAnsi="Arial" w:cs="Arial"/>
          <w:sz w:val="24"/>
          <w:szCs w:val="24"/>
          <w:lang w:eastAsia="ar-SA"/>
        </w:rPr>
        <w:t xml:space="preserve"> – Gospodarowanie mieszkaniowym zasobem gminy – w kwocie       65.000,00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6050 – Wydatki inwestycyjne jednostek budżetowych –</w:t>
      </w:r>
      <w:r w:rsidR="005149C5">
        <w:rPr>
          <w:rFonts w:ascii="Arial" w:hAnsi="Arial" w:cs="Arial"/>
          <w:sz w:val="24"/>
          <w:szCs w:val="24"/>
          <w:lang w:eastAsia="ar-SA"/>
        </w:rPr>
        <w:t xml:space="preserve"> w kwocie </w:t>
      </w:r>
      <w:r w:rsidRPr="00571297">
        <w:rPr>
          <w:rFonts w:ascii="Arial" w:hAnsi="Arial" w:cs="Arial"/>
          <w:sz w:val="24"/>
          <w:szCs w:val="24"/>
          <w:lang w:eastAsia="ar-SA"/>
        </w:rPr>
        <w:t>65.000,00 zł</w:t>
      </w:r>
    </w:p>
    <w:p w:rsidR="00571297" w:rsidRPr="00571297" w:rsidRDefault="00571297" w:rsidP="00571297">
      <w:pPr>
        <w:spacing w:line="276" w:lineRule="auto"/>
        <w:rPr>
          <w:rFonts w:ascii="Arial" w:hAnsi="Arial" w:cs="Arial"/>
          <w:i/>
          <w:sz w:val="24"/>
          <w:szCs w:val="24"/>
          <w:lang w:eastAsia="ar-SA"/>
        </w:rPr>
      </w:pPr>
      <w:r w:rsidRPr="00571297">
        <w:rPr>
          <w:rFonts w:ascii="Arial" w:hAnsi="Arial" w:cs="Arial"/>
          <w:i/>
          <w:sz w:val="24"/>
          <w:szCs w:val="24"/>
          <w:lang w:eastAsia="ar-SA"/>
        </w:rPr>
        <w:t>z przeznaczeniem na zadanie pn.: „Modernizacja kotłowni w budynku przy ul. Rozwadowskiej 37 w Stalowej Woli”.</w:t>
      </w:r>
    </w:p>
    <w:p w:rsidR="00571297" w:rsidRPr="00571297" w:rsidRDefault="00571297" w:rsidP="00571297">
      <w:pPr>
        <w:spacing w:line="276" w:lineRule="auto"/>
        <w:rPr>
          <w:rFonts w:ascii="Arial" w:hAnsi="Arial" w:cs="Arial"/>
          <w:i/>
          <w:sz w:val="24"/>
          <w:szCs w:val="24"/>
          <w:lang w:eastAsia="ar-SA"/>
        </w:rPr>
      </w:pP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lastRenderedPageBreak/>
        <w:t>4) w dziale 750 dopisuje się rozdz. 75085 w brzmieniu:</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u w:val="single"/>
          <w:lang w:eastAsia="ar-SA"/>
        </w:rPr>
        <w:t>„rozdz. 75085</w:t>
      </w:r>
      <w:r w:rsidRPr="00571297">
        <w:rPr>
          <w:rFonts w:ascii="Arial" w:hAnsi="Arial" w:cs="Arial"/>
          <w:sz w:val="24"/>
          <w:szCs w:val="24"/>
          <w:lang w:eastAsia="ar-SA"/>
        </w:rPr>
        <w:t xml:space="preserve"> – Wspó</w:t>
      </w:r>
      <w:r w:rsidR="005149C5">
        <w:rPr>
          <w:rFonts w:ascii="Arial" w:hAnsi="Arial" w:cs="Arial"/>
          <w:sz w:val="24"/>
          <w:szCs w:val="24"/>
          <w:lang w:eastAsia="ar-SA"/>
        </w:rPr>
        <w:t xml:space="preserve">lna obsługa jednostek samorządu terytorialnego – </w:t>
      </w:r>
      <w:r w:rsidRPr="00571297">
        <w:rPr>
          <w:rFonts w:ascii="Arial" w:hAnsi="Arial" w:cs="Arial"/>
          <w:sz w:val="24"/>
          <w:szCs w:val="24"/>
          <w:lang w:eastAsia="ar-SA"/>
        </w:rPr>
        <w:t>w kwocie           17.220,00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6060 – Wydatki na zakupy inwestycyjne jednostek budżetowych – w kwocie      17.220,00 zł</w:t>
      </w:r>
    </w:p>
    <w:p w:rsidR="00571297" w:rsidRPr="00571297" w:rsidRDefault="00571297" w:rsidP="00571297">
      <w:pPr>
        <w:spacing w:line="276" w:lineRule="auto"/>
        <w:rPr>
          <w:rFonts w:ascii="Arial" w:hAnsi="Arial" w:cs="Arial"/>
          <w:i/>
          <w:sz w:val="24"/>
          <w:szCs w:val="24"/>
          <w:lang w:eastAsia="ar-SA"/>
        </w:rPr>
      </w:pPr>
      <w:r w:rsidRPr="00571297">
        <w:rPr>
          <w:rFonts w:ascii="Arial" w:hAnsi="Arial" w:cs="Arial"/>
          <w:i/>
          <w:sz w:val="24"/>
          <w:szCs w:val="24"/>
          <w:lang w:eastAsia="ar-SA"/>
        </w:rPr>
        <w:t xml:space="preserve">z przeznaczeniem na zadanie pn.: „Zakup cyfrowej centrali telefonicznej w SCUW </w:t>
      </w:r>
      <w:r w:rsidR="006E6D93">
        <w:rPr>
          <w:rFonts w:ascii="Arial" w:hAnsi="Arial" w:cs="Arial"/>
          <w:i/>
          <w:sz w:val="24"/>
          <w:szCs w:val="24"/>
          <w:lang w:eastAsia="ar-SA"/>
        </w:rPr>
        <w:br/>
      </w:r>
      <w:r w:rsidRPr="00571297">
        <w:rPr>
          <w:rFonts w:ascii="Arial" w:hAnsi="Arial" w:cs="Arial"/>
          <w:i/>
          <w:sz w:val="24"/>
          <w:szCs w:val="24"/>
          <w:lang w:eastAsia="ar-SA"/>
        </w:rPr>
        <w:t>w Stalowej Woli”,</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5) w dziale 758 rozdz. 75814 § 6010 kwotę 2.285.000,0</w:t>
      </w:r>
      <w:r w:rsidR="005149C5">
        <w:rPr>
          <w:rFonts w:ascii="Arial" w:hAnsi="Arial" w:cs="Arial"/>
          <w:sz w:val="24"/>
          <w:szCs w:val="24"/>
          <w:lang w:eastAsia="ar-SA"/>
        </w:rPr>
        <w:t xml:space="preserve">0 zł zastępuje się kwotą </w:t>
      </w:r>
      <w:r w:rsidRPr="00571297">
        <w:rPr>
          <w:rFonts w:ascii="Arial" w:hAnsi="Arial" w:cs="Arial"/>
          <w:sz w:val="24"/>
          <w:szCs w:val="24"/>
          <w:lang w:eastAsia="ar-SA"/>
        </w:rPr>
        <w:t>2.285.005,00 zł,</w:t>
      </w:r>
    </w:p>
    <w:p w:rsidR="00571297" w:rsidRPr="00571297" w:rsidRDefault="00571297" w:rsidP="00571297">
      <w:pPr>
        <w:spacing w:line="276" w:lineRule="auto"/>
        <w:rPr>
          <w:rFonts w:ascii="Arial" w:hAnsi="Arial" w:cs="Arial"/>
          <w:sz w:val="24"/>
          <w:szCs w:val="24"/>
          <w:lang w:eastAsia="ar-SA"/>
        </w:rPr>
      </w:pP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6) w dziale 801 kwotę 164.799,65 zł zastępuje się kwotą 183.299,65 zł oraz:</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a) w rozdz. 80101 § 6050 kwotę 60.000,00 zł zastępuje </w:t>
      </w:r>
      <w:r w:rsidR="005149C5">
        <w:rPr>
          <w:rFonts w:ascii="Arial" w:hAnsi="Arial" w:cs="Arial"/>
          <w:sz w:val="24"/>
          <w:szCs w:val="24"/>
          <w:lang w:eastAsia="ar-SA"/>
        </w:rPr>
        <w:t xml:space="preserve">się kwotą 78.000,00 zł poprzez </w:t>
      </w:r>
      <w:r w:rsidRPr="00571297">
        <w:rPr>
          <w:rFonts w:ascii="Arial" w:hAnsi="Arial" w:cs="Arial"/>
          <w:sz w:val="24"/>
          <w:szCs w:val="24"/>
          <w:lang w:eastAsia="ar-SA"/>
        </w:rPr>
        <w:t>dopisanie nowego zadania inwestycyjnego pn.: „Zakup d</w:t>
      </w:r>
      <w:r w:rsidR="005149C5">
        <w:rPr>
          <w:rFonts w:ascii="Arial" w:hAnsi="Arial" w:cs="Arial"/>
          <w:sz w:val="24"/>
          <w:szCs w:val="24"/>
          <w:lang w:eastAsia="ar-SA"/>
        </w:rPr>
        <w:t xml:space="preserve">źwiękowej ścieżki sensorycznej </w:t>
      </w:r>
      <w:r w:rsidRPr="00571297">
        <w:rPr>
          <w:rFonts w:ascii="Arial" w:hAnsi="Arial" w:cs="Arial"/>
          <w:sz w:val="24"/>
          <w:szCs w:val="24"/>
          <w:lang w:eastAsia="ar-SA"/>
        </w:rPr>
        <w:t>w PSP Nr 11 w Stalowej Woli”,</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b) dopisuje się rozdz. 80104 w brzmieniu: „</w:t>
      </w:r>
      <w:r w:rsidRPr="00571297">
        <w:rPr>
          <w:rFonts w:ascii="Arial" w:hAnsi="Arial" w:cs="Arial"/>
          <w:sz w:val="24"/>
          <w:szCs w:val="24"/>
          <w:u w:val="single"/>
          <w:lang w:eastAsia="ar-SA"/>
        </w:rPr>
        <w:t xml:space="preserve">rozdz. 80104 </w:t>
      </w:r>
      <w:r w:rsidRPr="00571297">
        <w:rPr>
          <w:rFonts w:ascii="Arial" w:hAnsi="Arial" w:cs="Arial"/>
          <w:sz w:val="24"/>
          <w:szCs w:val="24"/>
          <w:lang w:eastAsia="ar-SA"/>
        </w:rPr>
        <w:t>– Przedszkola – w kwocie                500,00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xml:space="preserve">     § 4210 – Zakup materiałów i wyposażenia –</w:t>
      </w:r>
      <w:r w:rsidR="005149C5">
        <w:rPr>
          <w:rFonts w:ascii="Arial" w:hAnsi="Arial" w:cs="Arial"/>
          <w:sz w:val="24"/>
          <w:szCs w:val="24"/>
          <w:lang w:eastAsia="ar-SA"/>
        </w:rPr>
        <w:t xml:space="preserve"> </w:t>
      </w:r>
      <w:r w:rsidRPr="00571297">
        <w:rPr>
          <w:rFonts w:ascii="Arial" w:hAnsi="Arial" w:cs="Arial"/>
          <w:sz w:val="24"/>
          <w:szCs w:val="24"/>
          <w:lang w:eastAsia="ar-SA"/>
        </w:rPr>
        <w:t>w kwocie 500,00 zł</w:t>
      </w:r>
    </w:p>
    <w:p w:rsidR="00571297" w:rsidRPr="00571297" w:rsidRDefault="00571297" w:rsidP="00571297">
      <w:pPr>
        <w:spacing w:line="276" w:lineRule="auto"/>
        <w:rPr>
          <w:rFonts w:ascii="Arial" w:hAnsi="Arial" w:cs="Arial"/>
          <w:i/>
          <w:sz w:val="24"/>
          <w:szCs w:val="24"/>
          <w:lang w:eastAsia="ar-SA"/>
        </w:rPr>
      </w:pPr>
      <w:r w:rsidRPr="00571297">
        <w:rPr>
          <w:rFonts w:ascii="Arial" w:hAnsi="Arial" w:cs="Arial"/>
          <w:sz w:val="24"/>
          <w:szCs w:val="24"/>
          <w:lang w:eastAsia="ar-SA"/>
        </w:rPr>
        <w:t xml:space="preserve">      </w:t>
      </w:r>
      <w:r w:rsidRPr="00571297">
        <w:rPr>
          <w:rFonts w:ascii="Arial" w:hAnsi="Arial" w:cs="Arial"/>
          <w:i/>
          <w:sz w:val="24"/>
          <w:szCs w:val="24"/>
          <w:lang w:eastAsia="ar-SA"/>
        </w:rPr>
        <w:t xml:space="preserve">z przeznaczeniem na uzupełnienie planu wydatków w </w:t>
      </w:r>
      <w:r w:rsidR="005149C5">
        <w:rPr>
          <w:rFonts w:ascii="Arial" w:hAnsi="Arial" w:cs="Arial"/>
          <w:i/>
          <w:sz w:val="24"/>
          <w:szCs w:val="24"/>
          <w:lang w:eastAsia="ar-SA"/>
        </w:rPr>
        <w:t>ramach otrzymanej nagrody</w:t>
      </w:r>
      <w:r w:rsidRPr="00571297">
        <w:rPr>
          <w:rFonts w:ascii="Arial" w:hAnsi="Arial" w:cs="Arial"/>
          <w:i/>
          <w:sz w:val="24"/>
          <w:szCs w:val="24"/>
          <w:lang w:eastAsia="ar-SA"/>
        </w:rPr>
        <w:t xml:space="preserve"> pieniężnej. </w:t>
      </w:r>
    </w:p>
    <w:p w:rsidR="00571297" w:rsidRPr="00571297" w:rsidRDefault="00571297" w:rsidP="00571297">
      <w:pPr>
        <w:spacing w:line="276" w:lineRule="auto"/>
        <w:rPr>
          <w:rFonts w:ascii="Arial" w:hAnsi="Arial" w:cs="Arial"/>
          <w:i/>
          <w:sz w:val="24"/>
          <w:szCs w:val="24"/>
          <w:lang w:eastAsia="ar-SA"/>
        </w:rPr>
      </w:pP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7) w dziale 851 kwotę 440.436,75 zł z stępuje się kwotą 511</w:t>
      </w:r>
      <w:r w:rsidR="005149C5">
        <w:rPr>
          <w:rFonts w:ascii="Arial" w:hAnsi="Arial" w:cs="Arial"/>
          <w:sz w:val="24"/>
          <w:szCs w:val="24"/>
          <w:lang w:eastAsia="ar-SA"/>
        </w:rPr>
        <w:t xml:space="preserve">.776,75 zł oraz w rozdz. 85121 </w:t>
      </w:r>
      <w:r w:rsidRPr="00571297">
        <w:rPr>
          <w:rFonts w:ascii="Arial" w:hAnsi="Arial" w:cs="Arial"/>
          <w:sz w:val="24"/>
          <w:szCs w:val="24"/>
          <w:lang w:eastAsia="ar-SA"/>
        </w:rPr>
        <w:t>dopisuje się § 6220 w brzmieniu:</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6220 – Dotacja celowa z budżetu na finansowanie lub dofinansowanie kosztów realizacji inwestycji i zakupów inwestycyjnych innych jednostek sektora finansów publicznych –</w:t>
      </w:r>
      <w:r w:rsidR="005149C5">
        <w:rPr>
          <w:rFonts w:ascii="Arial" w:hAnsi="Arial" w:cs="Arial"/>
          <w:sz w:val="24"/>
          <w:szCs w:val="24"/>
          <w:lang w:eastAsia="ar-SA"/>
        </w:rPr>
        <w:t xml:space="preserve"> </w:t>
      </w:r>
      <w:r w:rsidRPr="00571297">
        <w:rPr>
          <w:rFonts w:ascii="Arial" w:hAnsi="Arial" w:cs="Arial"/>
          <w:sz w:val="24"/>
          <w:szCs w:val="24"/>
          <w:lang w:eastAsia="ar-SA"/>
        </w:rPr>
        <w:t>w kwocie</w:t>
      </w:r>
      <w:r w:rsidR="005149C5">
        <w:rPr>
          <w:rFonts w:ascii="Arial" w:hAnsi="Arial" w:cs="Arial"/>
          <w:sz w:val="24"/>
          <w:szCs w:val="24"/>
          <w:lang w:eastAsia="ar-SA"/>
        </w:rPr>
        <w:t xml:space="preserve"> </w:t>
      </w:r>
      <w:r w:rsidRPr="00571297">
        <w:rPr>
          <w:rFonts w:ascii="Arial" w:hAnsi="Arial" w:cs="Arial"/>
          <w:sz w:val="24"/>
          <w:szCs w:val="24"/>
          <w:lang w:eastAsia="ar-SA"/>
        </w:rPr>
        <w:t>71.340,00 zł</w:t>
      </w:r>
    </w:p>
    <w:p w:rsidR="00571297" w:rsidRPr="00571297" w:rsidRDefault="00571297" w:rsidP="00571297">
      <w:pPr>
        <w:spacing w:line="276" w:lineRule="auto"/>
        <w:rPr>
          <w:rFonts w:ascii="Arial" w:hAnsi="Arial" w:cs="Arial"/>
          <w:i/>
          <w:sz w:val="24"/>
          <w:szCs w:val="24"/>
          <w:lang w:eastAsia="ar-SA"/>
        </w:rPr>
      </w:pPr>
      <w:r w:rsidRPr="00571297">
        <w:rPr>
          <w:rFonts w:ascii="Arial" w:hAnsi="Arial" w:cs="Arial"/>
          <w:i/>
          <w:sz w:val="24"/>
          <w:szCs w:val="24"/>
          <w:lang w:eastAsia="ar-SA"/>
        </w:rPr>
        <w:t>z przeznaczeniem na zadanie pn.: „Przygotowanie projektu dostosowującego budynek SP ZOZ do spełnienia standardów dostępności”.</w:t>
      </w:r>
    </w:p>
    <w:p w:rsidR="00571297" w:rsidRPr="00571297" w:rsidRDefault="00571297" w:rsidP="00571297">
      <w:pPr>
        <w:spacing w:line="276" w:lineRule="auto"/>
        <w:rPr>
          <w:rFonts w:ascii="Arial" w:hAnsi="Arial" w:cs="Arial"/>
          <w:i/>
          <w:sz w:val="24"/>
          <w:szCs w:val="24"/>
          <w:lang w:eastAsia="ar-SA"/>
        </w:rPr>
      </w:pP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8) w dziale 853 kwotę 17.842,42 zł zastępuje się kwotą 25.09</w:t>
      </w:r>
      <w:r w:rsidR="005149C5">
        <w:rPr>
          <w:rFonts w:ascii="Arial" w:hAnsi="Arial" w:cs="Arial"/>
          <w:sz w:val="24"/>
          <w:szCs w:val="24"/>
          <w:lang w:eastAsia="ar-SA"/>
        </w:rPr>
        <w:t xml:space="preserve">5,38 zł oraz dopisuje się </w:t>
      </w:r>
      <w:r w:rsidRPr="00571297">
        <w:rPr>
          <w:rFonts w:ascii="Arial" w:hAnsi="Arial" w:cs="Arial"/>
          <w:sz w:val="24"/>
          <w:szCs w:val="24"/>
          <w:lang w:eastAsia="ar-SA"/>
        </w:rPr>
        <w:t>§§ 3110, 4010 oraz 4110 w brzmieniu:</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3110 – Świadczenia społeczne –</w:t>
      </w:r>
      <w:r w:rsidR="005149C5">
        <w:rPr>
          <w:rFonts w:ascii="Arial" w:hAnsi="Arial" w:cs="Arial"/>
          <w:sz w:val="24"/>
          <w:szCs w:val="24"/>
          <w:lang w:eastAsia="ar-SA"/>
        </w:rPr>
        <w:t xml:space="preserve"> w kwocie</w:t>
      </w:r>
      <w:r w:rsidRPr="00571297">
        <w:rPr>
          <w:rFonts w:ascii="Arial" w:hAnsi="Arial" w:cs="Arial"/>
          <w:sz w:val="24"/>
          <w:szCs w:val="24"/>
          <w:lang w:eastAsia="ar-SA"/>
        </w:rPr>
        <w:t xml:space="preserve"> 7.107,90 zł </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4010 – Wynagrodzenia osobowe pracowników –</w:t>
      </w:r>
      <w:r w:rsidR="005149C5">
        <w:rPr>
          <w:rFonts w:ascii="Arial" w:hAnsi="Arial" w:cs="Arial"/>
          <w:sz w:val="24"/>
          <w:szCs w:val="24"/>
          <w:lang w:eastAsia="ar-SA"/>
        </w:rPr>
        <w:t xml:space="preserve"> </w:t>
      </w:r>
      <w:r w:rsidRPr="00571297">
        <w:rPr>
          <w:rFonts w:ascii="Arial" w:hAnsi="Arial" w:cs="Arial"/>
          <w:sz w:val="24"/>
          <w:szCs w:val="24"/>
          <w:lang w:eastAsia="ar-SA"/>
        </w:rPr>
        <w:t>w kwocie 123,78 zł</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t>§ 4110 – Składki na ubezpieczenia społeczne –</w:t>
      </w:r>
      <w:r w:rsidR="005149C5">
        <w:rPr>
          <w:rFonts w:ascii="Arial" w:hAnsi="Arial" w:cs="Arial"/>
          <w:sz w:val="24"/>
          <w:szCs w:val="24"/>
          <w:lang w:eastAsia="ar-SA"/>
        </w:rPr>
        <w:t xml:space="preserve"> </w:t>
      </w:r>
      <w:r w:rsidRPr="00571297">
        <w:rPr>
          <w:rFonts w:ascii="Arial" w:hAnsi="Arial" w:cs="Arial"/>
          <w:sz w:val="24"/>
          <w:szCs w:val="24"/>
          <w:lang w:eastAsia="ar-SA"/>
        </w:rPr>
        <w:t>w kwocie 21,28 zł</w:t>
      </w:r>
    </w:p>
    <w:p w:rsidR="00571297" w:rsidRPr="00571297" w:rsidRDefault="00571297" w:rsidP="00571297">
      <w:pPr>
        <w:spacing w:line="276" w:lineRule="auto"/>
        <w:rPr>
          <w:rFonts w:ascii="Arial" w:hAnsi="Arial" w:cs="Arial"/>
          <w:i/>
          <w:sz w:val="24"/>
          <w:szCs w:val="24"/>
          <w:lang w:eastAsia="ar-SA"/>
        </w:rPr>
      </w:pPr>
      <w:r w:rsidRPr="00571297">
        <w:rPr>
          <w:rFonts w:ascii="Arial" w:hAnsi="Arial" w:cs="Arial"/>
          <w:i/>
          <w:sz w:val="24"/>
          <w:szCs w:val="24"/>
        </w:rPr>
        <w:t>w wyniku wprowadzenia planu wydatków z tytułu dodatku gazowego</w:t>
      </w:r>
      <w:r w:rsidRPr="00571297">
        <w:rPr>
          <w:rFonts w:ascii="Arial" w:hAnsi="Arial" w:cs="Arial"/>
          <w:i/>
          <w:sz w:val="24"/>
          <w:szCs w:val="24"/>
          <w:lang w:eastAsia="ar-SA"/>
        </w:rPr>
        <w:t>.”</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lang w:eastAsia="ar-SA"/>
        </w:rPr>
        <w:lastRenderedPageBreak/>
        <w:t>9) w dziale 900  kwotę 188.322,34 zł zastępuje się kwotą 208.822,34 zł poprzez dopisanie rozdz. 90001 w brzmieniu:</w:t>
      </w:r>
    </w:p>
    <w:p w:rsidR="00571297" w:rsidRPr="00571297" w:rsidRDefault="00571297" w:rsidP="00571297">
      <w:pPr>
        <w:spacing w:line="276" w:lineRule="auto"/>
        <w:rPr>
          <w:rFonts w:ascii="Arial" w:hAnsi="Arial" w:cs="Arial"/>
          <w:sz w:val="24"/>
          <w:szCs w:val="24"/>
          <w:lang w:eastAsia="ar-SA"/>
        </w:rPr>
      </w:pPr>
      <w:r w:rsidRPr="00571297">
        <w:rPr>
          <w:rFonts w:ascii="Arial" w:hAnsi="Arial" w:cs="Arial"/>
          <w:sz w:val="24"/>
          <w:szCs w:val="24"/>
          <w:u w:val="single"/>
          <w:lang w:eastAsia="ar-SA"/>
        </w:rPr>
        <w:t>„rozdz. 90001</w:t>
      </w:r>
      <w:r w:rsidRPr="00571297">
        <w:rPr>
          <w:rFonts w:ascii="Arial" w:hAnsi="Arial" w:cs="Arial"/>
          <w:sz w:val="24"/>
          <w:szCs w:val="24"/>
          <w:lang w:eastAsia="ar-SA"/>
        </w:rPr>
        <w:t xml:space="preserve"> – Gospodarka ściekowa i ochrona wód –</w:t>
      </w:r>
      <w:r w:rsidR="005149C5">
        <w:rPr>
          <w:rFonts w:ascii="Arial" w:hAnsi="Arial" w:cs="Arial"/>
          <w:sz w:val="24"/>
          <w:szCs w:val="24"/>
          <w:lang w:eastAsia="ar-SA"/>
        </w:rPr>
        <w:t xml:space="preserve"> </w:t>
      </w:r>
      <w:r w:rsidRPr="00571297">
        <w:rPr>
          <w:rFonts w:ascii="Arial" w:hAnsi="Arial" w:cs="Arial"/>
          <w:sz w:val="24"/>
          <w:szCs w:val="24"/>
          <w:lang w:eastAsia="ar-SA"/>
        </w:rPr>
        <w:t>w kwocie</w:t>
      </w:r>
      <w:r w:rsidR="005149C5">
        <w:rPr>
          <w:rFonts w:ascii="Arial" w:hAnsi="Arial" w:cs="Arial"/>
          <w:sz w:val="24"/>
          <w:szCs w:val="24"/>
          <w:lang w:eastAsia="ar-SA"/>
        </w:rPr>
        <w:t xml:space="preserve"> </w:t>
      </w:r>
      <w:r w:rsidRPr="00571297">
        <w:rPr>
          <w:rFonts w:ascii="Arial" w:hAnsi="Arial" w:cs="Arial"/>
          <w:sz w:val="24"/>
          <w:szCs w:val="24"/>
          <w:lang w:eastAsia="ar-SA"/>
        </w:rPr>
        <w:t>20.500,00 zł</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 6050 – Wydatki inwestycyjne jednostek budżetowych –</w:t>
      </w:r>
      <w:r w:rsidR="005149C5">
        <w:rPr>
          <w:rFonts w:ascii="Arial" w:hAnsi="Arial" w:cs="Arial"/>
          <w:sz w:val="24"/>
          <w:szCs w:val="24"/>
        </w:rPr>
        <w:t xml:space="preserve"> </w:t>
      </w:r>
      <w:r w:rsidRPr="00571297">
        <w:rPr>
          <w:rFonts w:ascii="Arial" w:hAnsi="Arial" w:cs="Arial"/>
          <w:sz w:val="24"/>
          <w:szCs w:val="24"/>
        </w:rPr>
        <w:t>w kwocie 20.500,00 zł</w:t>
      </w:r>
    </w:p>
    <w:p w:rsidR="00571297" w:rsidRPr="00571297" w:rsidRDefault="00571297" w:rsidP="00571297">
      <w:pPr>
        <w:spacing w:line="276" w:lineRule="auto"/>
        <w:rPr>
          <w:rFonts w:ascii="Arial" w:hAnsi="Arial" w:cs="Arial"/>
          <w:i/>
          <w:sz w:val="24"/>
          <w:szCs w:val="24"/>
        </w:rPr>
      </w:pPr>
      <w:r w:rsidRPr="00571297">
        <w:rPr>
          <w:rFonts w:ascii="Arial" w:hAnsi="Arial" w:cs="Arial"/>
          <w:i/>
          <w:sz w:val="24"/>
          <w:szCs w:val="24"/>
        </w:rPr>
        <w:t xml:space="preserve">z przeznaczeniem na zadanie pn.: „Budowa kanalizacji sanitarnej do budynków przy </w:t>
      </w:r>
      <w:r w:rsidRPr="00571297">
        <w:rPr>
          <w:rFonts w:ascii="Arial" w:hAnsi="Arial" w:cs="Arial"/>
          <w:i/>
          <w:sz w:val="24"/>
          <w:szCs w:val="24"/>
        </w:rPr>
        <w:br/>
        <w:t>ul. Brandwickiej w Stalowej Woli”,</w:t>
      </w:r>
    </w:p>
    <w:p w:rsidR="00571297" w:rsidRPr="00571297" w:rsidRDefault="00571297" w:rsidP="00571297">
      <w:pPr>
        <w:spacing w:line="276" w:lineRule="auto"/>
        <w:rPr>
          <w:rFonts w:ascii="Arial" w:hAnsi="Arial" w:cs="Arial"/>
          <w:i/>
          <w:sz w:val="24"/>
          <w:szCs w:val="24"/>
        </w:rPr>
      </w:pP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10) w dziale 921 kwotę 1.175.355,00 zł zastępuje się kwotą 1.308.995,00 zł oraz:</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 xml:space="preserve">      a) w rozdz. 92118 dopisuje się § 2800 w brzmieniu:</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 2800 – Dotacja celowa z budżetu dla pozostałych jednostek zaliczanych do sektora finansów publicznych</w:t>
      </w:r>
      <w:r w:rsidR="005149C5">
        <w:rPr>
          <w:rFonts w:ascii="Arial" w:hAnsi="Arial" w:cs="Arial"/>
          <w:sz w:val="24"/>
          <w:szCs w:val="24"/>
        </w:rPr>
        <w:t xml:space="preserve"> – </w:t>
      </w:r>
      <w:r w:rsidRPr="00571297">
        <w:rPr>
          <w:rFonts w:ascii="Arial" w:hAnsi="Arial" w:cs="Arial"/>
          <w:sz w:val="24"/>
          <w:szCs w:val="24"/>
        </w:rPr>
        <w:t xml:space="preserve">w kwocie 50.000,00 zł </w:t>
      </w:r>
    </w:p>
    <w:p w:rsidR="00571297" w:rsidRPr="00571297" w:rsidRDefault="00571297" w:rsidP="00571297">
      <w:pPr>
        <w:spacing w:line="276" w:lineRule="auto"/>
        <w:rPr>
          <w:rFonts w:ascii="Arial" w:hAnsi="Arial" w:cs="Arial"/>
          <w:i/>
          <w:sz w:val="24"/>
          <w:szCs w:val="24"/>
        </w:rPr>
      </w:pPr>
      <w:r w:rsidRPr="00571297">
        <w:rPr>
          <w:rFonts w:ascii="Arial" w:hAnsi="Arial" w:cs="Arial"/>
          <w:i/>
          <w:sz w:val="24"/>
          <w:szCs w:val="24"/>
        </w:rPr>
        <w:t>z przeznaczeniem dla Muzeum Regionalnego na przygotowanie i wydanie publikacji historycznej pt. „Stalowa Wola w cieniu nazistowskiej flagi”,”</w:t>
      </w:r>
    </w:p>
    <w:p w:rsidR="00571297" w:rsidRPr="00571297" w:rsidRDefault="00571297" w:rsidP="00571297">
      <w:pPr>
        <w:spacing w:line="276" w:lineRule="auto"/>
        <w:rPr>
          <w:rFonts w:ascii="Arial" w:hAnsi="Arial" w:cs="Arial"/>
          <w:sz w:val="24"/>
          <w:szCs w:val="24"/>
        </w:rPr>
      </w:pPr>
      <w:r w:rsidRPr="00571297">
        <w:rPr>
          <w:rFonts w:ascii="Arial" w:hAnsi="Arial" w:cs="Arial"/>
          <w:sz w:val="24"/>
          <w:szCs w:val="24"/>
        </w:rPr>
        <w:t xml:space="preserve">      b) w rozdz. 92195 § 6050 kwotę 30.000,00 zł zastępuje się </w:t>
      </w:r>
      <w:r w:rsidR="005149C5">
        <w:rPr>
          <w:rFonts w:ascii="Arial" w:hAnsi="Arial" w:cs="Arial"/>
          <w:sz w:val="24"/>
          <w:szCs w:val="24"/>
        </w:rPr>
        <w:t xml:space="preserve">kwotą 113.640,00 zł na zadaniu </w:t>
      </w:r>
      <w:r w:rsidRPr="00571297">
        <w:rPr>
          <w:rFonts w:ascii="Arial" w:hAnsi="Arial" w:cs="Arial"/>
          <w:sz w:val="24"/>
          <w:szCs w:val="24"/>
        </w:rPr>
        <w:t xml:space="preserve">pn.: „Przebudowa i wykonanie prac konserwatorskich w </w:t>
      </w:r>
      <w:r w:rsidR="005149C5">
        <w:rPr>
          <w:rFonts w:ascii="Arial" w:hAnsi="Arial" w:cs="Arial"/>
          <w:sz w:val="24"/>
          <w:szCs w:val="24"/>
        </w:rPr>
        <w:t>Miejskim Domu Kultury</w:t>
      </w:r>
      <w:r w:rsidRPr="00571297">
        <w:rPr>
          <w:rFonts w:ascii="Arial" w:hAnsi="Arial" w:cs="Arial"/>
          <w:sz w:val="24"/>
          <w:szCs w:val="24"/>
        </w:rPr>
        <w:t xml:space="preserve"> w Stalowej Woli celem efektywnego wykorzystania dziedzictwa kulturowego”.</w:t>
      </w:r>
    </w:p>
    <w:p w:rsidR="00571297" w:rsidRPr="00571297" w:rsidRDefault="00571297" w:rsidP="00571297">
      <w:pPr>
        <w:spacing w:line="276" w:lineRule="auto"/>
        <w:rPr>
          <w:rFonts w:ascii="Arial" w:hAnsi="Arial" w:cs="Arial"/>
          <w:i/>
          <w:sz w:val="24"/>
          <w:szCs w:val="24"/>
        </w:rPr>
      </w:pPr>
    </w:p>
    <w:p w:rsidR="00571297" w:rsidRPr="00571297" w:rsidRDefault="00571297" w:rsidP="00571297">
      <w:pPr>
        <w:suppressAutoHyphens/>
        <w:spacing w:line="276" w:lineRule="auto"/>
        <w:rPr>
          <w:rFonts w:ascii="Arial" w:hAnsi="Arial" w:cs="Arial"/>
          <w:sz w:val="24"/>
          <w:szCs w:val="24"/>
          <w:lang w:eastAsia="ar-SA"/>
        </w:rPr>
      </w:pPr>
      <w:r w:rsidRPr="00571297">
        <w:rPr>
          <w:rFonts w:ascii="Arial" w:hAnsi="Arial" w:cs="Arial"/>
          <w:sz w:val="24"/>
          <w:szCs w:val="24"/>
          <w:lang w:eastAsia="ar-SA"/>
        </w:rPr>
        <w:t xml:space="preserve">III. </w:t>
      </w:r>
      <w:r w:rsidRPr="00571297">
        <w:rPr>
          <w:rFonts w:ascii="Arial" w:hAnsi="Arial" w:cs="Arial"/>
          <w:sz w:val="24"/>
          <w:szCs w:val="24"/>
          <w:u w:val="single"/>
          <w:lang w:eastAsia="ar-SA"/>
        </w:rPr>
        <w:t>w Załączniku Nr 3</w:t>
      </w:r>
      <w:r w:rsidRPr="00571297">
        <w:rPr>
          <w:rFonts w:ascii="Arial" w:hAnsi="Arial" w:cs="Arial"/>
          <w:sz w:val="24"/>
          <w:szCs w:val="24"/>
          <w:lang w:eastAsia="ar-SA"/>
        </w:rPr>
        <w:t xml:space="preserve"> kwotę 277.254.339,59 zł zastępuje się kwotą 277.222.339,59</w:t>
      </w:r>
      <w:r w:rsidR="005149C5">
        <w:rPr>
          <w:rFonts w:ascii="Arial" w:hAnsi="Arial" w:cs="Arial"/>
          <w:sz w:val="24"/>
          <w:szCs w:val="24"/>
          <w:lang w:eastAsia="ar-SA"/>
        </w:rPr>
        <w:t xml:space="preserve"> zł </w:t>
      </w:r>
      <w:r w:rsidRPr="00571297">
        <w:rPr>
          <w:rFonts w:ascii="Arial" w:hAnsi="Arial" w:cs="Arial"/>
          <w:sz w:val="24"/>
          <w:szCs w:val="24"/>
          <w:lang w:eastAsia="ar-SA"/>
        </w:rPr>
        <w:t>oraz nanosi się zmiany wynikające ze zmienionej treści projektu uchwały.</w:t>
      </w:r>
    </w:p>
    <w:p w:rsidR="00571297" w:rsidRPr="00571297" w:rsidRDefault="00571297" w:rsidP="00571297">
      <w:pPr>
        <w:suppressAutoHyphens/>
        <w:spacing w:line="276" w:lineRule="auto"/>
        <w:rPr>
          <w:rFonts w:ascii="Arial" w:hAnsi="Arial" w:cs="Arial"/>
          <w:sz w:val="24"/>
          <w:szCs w:val="24"/>
          <w:lang w:eastAsia="ar-SA"/>
        </w:rPr>
      </w:pPr>
    </w:p>
    <w:p w:rsidR="00571297" w:rsidRDefault="00571297" w:rsidP="005149C5">
      <w:pPr>
        <w:suppressAutoHyphens/>
        <w:spacing w:line="276" w:lineRule="auto"/>
        <w:rPr>
          <w:rFonts w:ascii="Arial" w:hAnsi="Arial" w:cs="Arial"/>
          <w:sz w:val="24"/>
          <w:szCs w:val="24"/>
          <w:lang w:eastAsia="ar-SA"/>
        </w:rPr>
      </w:pPr>
      <w:r w:rsidRPr="00571297">
        <w:rPr>
          <w:rFonts w:ascii="Arial" w:hAnsi="Arial" w:cs="Arial"/>
          <w:sz w:val="24"/>
          <w:szCs w:val="24"/>
          <w:lang w:eastAsia="ar-SA"/>
        </w:rPr>
        <w:t xml:space="preserve">IV. W treści uzasadnienia nanosi się zmiany wynikające ze zmienionej treści projektu uchwały.    </w:t>
      </w:r>
    </w:p>
    <w:p w:rsidR="007E0CA3" w:rsidRDefault="007E0CA3" w:rsidP="007E0CA3">
      <w:pPr>
        <w:spacing w:line="276" w:lineRule="auto"/>
        <w:jc w:val="both"/>
        <w:rPr>
          <w:rFonts w:ascii="Arial" w:hAnsi="Arial" w:cs="Arial"/>
          <w:sz w:val="24"/>
          <w:szCs w:val="24"/>
        </w:rPr>
      </w:pPr>
      <w:r w:rsidRPr="00C239C4">
        <w:rPr>
          <w:rFonts w:ascii="Arial" w:hAnsi="Arial" w:cs="Arial"/>
          <w:sz w:val="24"/>
          <w:szCs w:val="24"/>
        </w:rPr>
        <w:t>Komisja Budżetu i Finansów pozytywnie zaopiniowała projekt uchwały.</w:t>
      </w:r>
    </w:p>
    <w:p w:rsidR="007E0CA3" w:rsidRDefault="007E0CA3" w:rsidP="007E0CA3">
      <w:pPr>
        <w:spacing w:line="276" w:lineRule="auto"/>
        <w:jc w:val="both"/>
        <w:rPr>
          <w:rFonts w:ascii="Arial" w:hAnsi="Arial" w:cs="Arial"/>
          <w:sz w:val="24"/>
          <w:szCs w:val="24"/>
        </w:rPr>
      </w:pPr>
      <w:r w:rsidRPr="00C239C4">
        <w:rPr>
          <w:rFonts w:ascii="Arial" w:hAnsi="Arial" w:cs="Arial"/>
          <w:sz w:val="24"/>
          <w:szCs w:val="24"/>
        </w:rPr>
        <w:t>Komisja Gospodarki Komunalnej, Geodezji, Architektury i Ochrony Środowiska pozytywnie zaopiniowała projekt uchwały.</w:t>
      </w:r>
    </w:p>
    <w:p w:rsidR="00355F39" w:rsidRDefault="00F646CC" w:rsidP="00035A14">
      <w:pPr>
        <w:spacing w:line="276" w:lineRule="auto"/>
        <w:jc w:val="both"/>
        <w:rPr>
          <w:rFonts w:ascii="Arial" w:hAnsi="Arial" w:cs="Arial"/>
          <w:sz w:val="24"/>
          <w:szCs w:val="24"/>
        </w:rPr>
      </w:pPr>
      <w:r>
        <w:rPr>
          <w:rFonts w:ascii="Arial" w:hAnsi="Arial" w:cs="Arial"/>
          <w:sz w:val="24"/>
          <w:szCs w:val="24"/>
        </w:rPr>
        <w:t xml:space="preserve">Pani Joanna </w:t>
      </w:r>
      <w:r w:rsidR="00355F39">
        <w:rPr>
          <w:rFonts w:ascii="Arial" w:hAnsi="Arial" w:cs="Arial"/>
          <w:sz w:val="24"/>
          <w:szCs w:val="24"/>
        </w:rPr>
        <w:t xml:space="preserve">Grobel-Proszowska </w:t>
      </w:r>
      <w:r w:rsidR="00035A14">
        <w:rPr>
          <w:rFonts w:ascii="Arial" w:hAnsi="Arial" w:cs="Arial"/>
          <w:sz w:val="24"/>
          <w:szCs w:val="24"/>
        </w:rPr>
        <w:t>powiedziała, że</w:t>
      </w:r>
      <w:r w:rsidR="00355F39">
        <w:rPr>
          <w:rFonts w:ascii="Arial" w:hAnsi="Arial" w:cs="Arial"/>
          <w:sz w:val="24"/>
          <w:szCs w:val="24"/>
        </w:rPr>
        <w:t xml:space="preserve"> </w:t>
      </w:r>
      <w:r w:rsidR="00DB7DDD">
        <w:rPr>
          <w:rFonts w:ascii="Arial" w:hAnsi="Arial" w:cs="Arial"/>
          <w:sz w:val="24"/>
          <w:szCs w:val="24"/>
        </w:rPr>
        <w:t>jest jej trudno rozp</w:t>
      </w:r>
      <w:r w:rsidR="00035A14">
        <w:rPr>
          <w:rFonts w:ascii="Arial" w:hAnsi="Arial" w:cs="Arial"/>
          <w:sz w:val="24"/>
          <w:szCs w:val="24"/>
        </w:rPr>
        <w:t xml:space="preserve">atrywać tę uchwałę, gdyż zdjęto z porządku obrad dwie uchwały, </w:t>
      </w:r>
      <w:r w:rsidR="00DB7DDD">
        <w:rPr>
          <w:rFonts w:ascii="Arial" w:hAnsi="Arial" w:cs="Arial"/>
          <w:sz w:val="24"/>
          <w:szCs w:val="24"/>
        </w:rPr>
        <w:t>które były opiniowane na posiedz</w:t>
      </w:r>
      <w:r w:rsidR="00035A14">
        <w:rPr>
          <w:rFonts w:ascii="Arial" w:hAnsi="Arial" w:cs="Arial"/>
          <w:sz w:val="24"/>
          <w:szCs w:val="24"/>
        </w:rPr>
        <w:t>eniu Komisji, czyli wykup akcji dla Piłkarskiej Spółki Akcyjnej na kwotę 2 mln zł oraz zamiar wykupienia przez miasto akcji tygodnika „Sztafeta” na kwotę 80 tys. zł.  Radna dodała,</w:t>
      </w:r>
      <w:r w:rsidR="006634E6">
        <w:rPr>
          <w:rFonts w:ascii="Arial" w:hAnsi="Arial" w:cs="Arial"/>
          <w:sz w:val="24"/>
          <w:szCs w:val="24"/>
        </w:rPr>
        <w:t xml:space="preserve"> iż</w:t>
      </w:r>
      <w:r w:rsidR="00035A14">
        <w:rPr>
          <w:rFonts w:ascii="Arial" w:hAnsi="Arial" w:cs="Arial"/>
          <w:sz w:val="24"/>
          <w:szCs w:val="24"/>
        </w:rPr>
        <w:t xml:space="preserve"> </w:t>
      </w:r>
      <w:r w:rsidR="006634E6">
        <w:rPr>
          <w:rFonts w:ascii="Arial" w:hAnsi="Arial" w:cs="Arial"/>
          <w:sz w:val="24"/>
          <w:szCs w:val="24"/>
        </w:rPr>
        <w:t>w</w:t>
      </w:r>
      <w:r w:rsidR="00035A14">
        <w:rPr>
          <w:rFonts w:ascii="Arial" w:hAnsi="Arial" w:cs="Arial"/>
          <w:sz w:val="24"/>
          <w:szCs w:val="24"/>
        </w:rPr>
        <w:t xml:space="preserve">ykup akcji „Sztafety” nie został jednolicie zaopiniowany przez wszystkie komisje.  </w:t>
      </w:r>
    </w:p>
    <w:p w:rsidR="00DB7DDD" w:rsidRDefault="006D42AE" w:rsidP="006634E6">
      <w:pPr>
        <w:spacing w:line="276" w:lineRule="auto"/>
        <w:jc w:val="both"/>
        <w:rPr>
          <w:rFonts w:ascii="Arial" w:hAnsi="Arial" w:cs="Arial"/>
          <w:sz w:val="24"/>
          <w:szCs w:val="24"/>
        </w:rPr>
      </w:pPr>
      <w:r>
        <w:rPr>
          <w:rFonts w:ascii="Arial" w:hAnsi="Arial" w:cs="Arial"/>
          <w:sz w:val="24"/>
          <w:szCs w:val="24"/>
        </w:rPr>
        <w:t>Prezydent</w:t>
      </w:r>
      <w:r w:rsidR="006D1074">
        <w:rPr>
          <w:rFonts w:ascii="Arial" w:hAnsi="Arial" w:cs="Arial"/>
          <w:sz w:val="24"/>
          <w:szCs w:val="24"/>
        </w:rPr>
        <w:t xml:space="preserve"> Miasta Stalowej Woli</w:t>
      </w:r>
      <w:r w:rsidR="006634E6">
        <w:rPr>
          <w:rFonts w:ascii="Arial" w:hAnsi="Arial" w:cs="Arial"/>
          <w:sz w:val="24"/>
          <w:szCs w:val="24"/>
        </w:rPr>
        <w:t xml:space="preserve"> odpowiedział, że</w:t>
      </w:r>
      <w:r w:rsidR="00DB7DDD">
        <w:rPr>
          <w:rFonts w:ascii="Arial" w:hAnsi="Arial" w:cs="Arial"/>
          <w:sz w:val="24"/>
          <w:szCs w:val="24"/>
        </w:rPr>
        <w:t xml:space="preserve"> </w:t>
      </w:r>
      <w:r w:rsidR="006634E6">
        <w:rPr>
          <w:rFonts w:ascii="Arial" w:hAnsi="Arial" w:cs="Arial"/>
          <w:sz w:val="24"/>
          <w:szCs w:val="24"/>
        </w:rPr>
        <w:t>są</w:t>
      </w:r>
      <w:r w:rsidR="00DB7DDD">
        <w:rPr>
          <w:rFonts w:ascii="Arial" w:hAnsi="Arial" w:cs="Arial"/>
          <w:sz w:val="24"/>
          <w:szCs w:val="24"/>
        </w:rPr>
        <w:t xml:space="preserve"> to </w:t>
      </w:r>
      <w:r w:rsidR="006634E6">
        <w:rPr>
          <w:rFonts w:ascii="Arial" w:hAnsi="Arial" w:cs="Arial"/>
          <w:sz w:val="24"/>
          <w:szCs w:val="24"/>
        </w:rPr>
        <w:t>dwie</w:t>
      </w:r>
      <w:r w:rsidR="00DB7DDD">
        <w:rPr>
          <w:rFonts w:ascii="Arial" w:hAnsi="Arial" w:cs="Arial"/>
          <w:sz w:val="24"/>
          <w:szCs w:val="24"/>
        </w:rPr>
        <w:t xml:space="preserve"> </w:t>
      </w:r>
      <w:r w:rsidR="006634E6">
        <w:rPr>
          <w:rFonts w:ascii="Arial" w:hAnsi="Arial" w:cs="Arial"/>
          <w:sz w:val="24"/>
          <w:szCs w:val="24"/>
        </w:rPr>
        <w:t>procedury</w:t>
      </w:r>
      <w:r w:rsidR="00DB7DDD">
        <w:rPr>
          <w:rFonts w:ascii="Arial" w:hAnsi="Arial" w:cs="Arial"/>
          <w:sz w:val="24"/>
          <w:szCs w:val="24"/>
        </w:rPr>
        <w:t xml:space="preserve"> </w:t>
      </w:r>
      <w:r w:rsidR="006634E6">
        <w:rPr>
          <w:rFonts w:ascii="Arial" w:hAnsi="Arial" w:cs="Arial"/>
          <w:sz w:val="24"/>
          <w:szCs w:val="24"/>
        </w:rPr>
        <w:t>niezbędne</w:t>
      </w:r>
      <w:r w:rsidR="00DB7DDD">
        <w:rPr>
          <w:rFonts w:ascii="Arial" w:hAnsi="Arial" w:cs="Arial"/>
          <w:sz w:val="24"/>
          <w:szCs w:val="24"/>
        </w:rPr>
        <w:t xml:space="preserve"> do podjęcia </w:t>
      </w:r>
      <w:r w:rsidR="006634E6">
        <w:rPr>
          <w:rFonts w:ascii="Arial" w:hAnsi="Arial" w:cs="Arial"/>
          <w:sz w:val="24"/>
          <w:szCs w:val="24"/>
        </w:rPr>
        <w:t>działań</w:t>
      </w:r>
      <w:r w:rsidR="00DB7DDD">
        <w:rPr>
          <w:rFonts w:ascii="Arial" w:hAnsi="Arial" w:cs="Arial"/>
          <w:sz w:val="24"/>
          <w:szCs w:val="24"/>
        </w:rPr>
        <w:t xml:space="preserve"> </w:t>
      </w:r>
      <w:r w:rsidR="006634E6">
        <w:rPr>
          <w:rFonts w:ascii="Arial" w:hAnsi="Arial" w:cs="Arial"/>
          <w:sz w:val="24"/>
          <w:szCs w:val="24"/>
        </w:rPr>
        <w:t>związanych z zakupem udziałó</w:t>
      </w:r>
      <w:r w:rsidR="006E6D93">
        <w:rPr>
          <w:rFonts w:ascii="Arial" w:hAnsi="Arial" w:cs="Arial"/>
          <w:sz w:val="24"/>
          <w:szCs w:val="24"/>
        </w:rPr>
        <w:t>w wydawnictwa „Sztafeta”. Jedna</w:t>
      </w:r>
      <w:r w:rsidR="006634E6">
        <w:rPr>
          <w:rFonts w:ascii="Arial" w:hAnsi="Arial" w:cs="Arial"/>
          <w:sz w:val="24"/>
          <w:szCs w:val="24"/>
        </w:rPr>
        <w:t xml:space="preserve"> procedura dotyczy</w:t>
      </w:r>
      <w:r w:rsidR="00DB7DDD">
        <w:rPr>
          <w:rFonts w:ascii="Arial" w:hAnsi="Arial" w:cs="Arial"/>
          <w:sz w:val="24"/>
          <w:szCs w:val="24"/>
        </w:rPr>
        <w:t xml:space="preserve"> </w:t>
      </w:r>
      <w:r w:rsidR="006634E6">
        <w:rPr>
          <w:rFonts w:ascii="Arial" w:hAnsi="Arial" w:cs="Arial"/>
          <w:sz w:val="24"/>
          <w:szCs w:val="24"/>
        </w:rPr>
        <w:t>zabezpieczenia</w:t>
      </w:r>
      <w:r w:rsidR="00DB7DDD">
        <w:rPr>
          <w:rFonts w:ascii="Arial" w:hAnsi="Arial" w:cs="Arial"/>
          <w:sz w:val="24"/>
          <w:szCs w:val="24"/>
        </w:rPr>
        <w:t xml:space="preserve"> </w:t>
      </w:r>
      <w:r w:rsidR="006634E6">
        <w:rPr>
          <w:rFonts w:ascii="Arial" w:hAnsi="Arial" w:cs="Arial"/>
          <w:sz w:val="24"/>
          <w:szCs w:val="24"/>
        </w:rPr>
        <w:t>środków finansowych,</w:t>
      </w:r>
      <w:r w:rsidR="00DB7DDD">
        <w:rPr>
          <w:rFonts w:ascii="Arial" w:hAnsi="Arial" w:cs="Arial"/>
          <w:sz w:val="24"/>
          <w:szCs w:val="24"/>
        </w:rPr>
        <w:t xml:space="preserve"> druga </w:t>
      </w:r>
      <w:r w:rsidR="006634E6">
        <w:rPr>
          <w:rFonts w:ascii="Arial" w:hAnsi="Arial" w:cs="Arial"/>
          <w:sz w:val="24"/>
          <w:szCs w:val="24"/>
        </w:rPr>
        <w:t>wynikająca</w:t>
      </w:r>
      <w:r w:rsidR="00DB7DDD">
        <w:rPr>
          <w:rFonts w:ascii="Arial" w:hAnsi="Arial" w:cs="Arial"/>
          <w:sz w:val="24"/>
          <w:szCs w:val="24"/>
        </w:rPr>
        <w:t xml:space="preserve"> z uchwał</w:t>
      </w:r>
      <w:r w:rsidR="006634E6">
        <w:rPr>
          <w:rFonts w:ascii="Arial" w:hAnsi="Arial" w:cs="Arial"/>
          <w:sz w:val="24"/>
          <w:szCs w:val="24"/>
        </w:rPr>
        <w:t>y</w:t>
      </w:r>
      <w:r w:rsidR="00DB7DDD">
        <w:rPr>
          <w:rFonts w:ascii="Arial" w:hAnsi="Arial" w:cs="Arial"/>
          <w:sz w:val="24"/>
          <w:szCs w:val="24"/>
        </w:rPr>
        <w:t xml:space="preserve"> </w:t>
      </w:r>
      <w:r w:rsidR="006634E6">
        <w:rPr>
          <w:rFonts w:ascii="Arial" w:hAnsi="Arial" w:cs="Arial"/>
          <w:sz w:val="24"/>
          <w:szCs w:val="24"/>
        </w:rPr>
        <w:t>ramowej</w:t>
      </w:r>
      <w:r w:rsidR="00DB7DDD">
        <w:rPr>
          <w:rFonts w:ascii="Arial" w:hAnsi="Arial" w:cs="Arial"/>
          <w:sz w:val="24"/>
          <w:szCs w:val="24"/>
        </w:rPr>
        <w:t xml:space="preserve"> nab</w:t>
      </w:r>
      <w:r w:rsidR="006634E6">
        <w:rPr>
          <w:rFonts w:ascii="Arial" w:hAnsi="Arial" w:cs="Arial"/>
          <w:sz w:val="24"/>
          <w:szCs w:val="24"/>
        </w:rPr>
        <w:t>ywania majątku przez miasto dotyczy</w:t>
      </w:r>
      <w:r w:rsidR="00DB7DDD">
        <w:rPr>
          <w:rFonts w:ascii="Arial" w:hAnsi="Arial" w:cs="Arial"/>
          <w:sz w:val="24"/>
          <w:szCs w:val="24"/>
        </w:rPr>
        <w:t xml:space="preserve"> zaopiniowania przez trzy komisje. </w:t>
      </w:r>
      <w:r w:rsidR="008361AB">
        <w:rPr>
          <w:rFonts w:ascii="Arial" w:hAnsi="Arial" w:cs="Arial"/>
          <w:sz w:val="24"/>
          <w:szCs w:val="24"/>
        </w:rPr>
        <w:lastRenderedPageBreak/>
        <w:t xml:space="preserve">Pan Nadbereżny dodał, że do czasu wydania pozytywnej opinii przez komisje, uruchomienie środków finansowych nie będzie możliwe. </w:t>
      </w:r>
    </w:p>
    <w:p w:rsidR="00F01779" w:rsidRDefault="005E35B2" w:rsidP="00C77F5A">
      <w:pPr>
        <w:spacing w:line="276" w:lineRule="auto"/>
        <w:jc w:val="both"/>
        <w:rPr>
          <w:rFonts w:ascii="Arial" w:hAnsi="Arial" w:cs="Arial"/>
          <w:sz w:val="24"/>
          <w:szCs w:val="24"/>
        </w:rPr>
      </w:pPr>
      <w:r>
        <w:rPr>
          <w:rFonts w:ascii="Arial" w:hAnsi="Arial" w:cs="Arial"/>
          <w:sz w:val="24"/>
          <w:szCs w:val="24"/>
        </w:rPr>
        <w:t xml:space="preserve">Skarbnik </w:t>
      </w:r>
      <w:r w:rsidR="00F01779">
        <w:rPr>
          <w:rFonts w:ascii="Arial" w:hAnsi="Arial" w:cs="Arial"/>
          <w:sz w:val="24"/>
          <w:szCs w:val="24"/>
        </w:rPr>
        <w:t>Miasta uzupełnił, że na posiedzeniu komisji radni dyskutowali nad opiniami, nie projektami uchwał</w:t>
      </w:r>
      <w:r w:rsidR="00BD3014">
        <w:rPr>
          <w:rFonts w:ascii="Arial" w:hAnsi="Arial" w:cs="Arial"/>
          <w:sz w:val="24"/>
          <w:szCs w:val="24"/>
        </w:rPr>
        <w:t xml:space="preserve">, dlatego nie ma ich w porządku obrad. </w:t>
      </w:r>
      <w:r w:rsidR="00C77F5A">
        <w:rPr>
          <w:rFonts w:ascii="Arial" w:hAnsi="Arial" w:cs="Arial"/>
          <w:sz w:val="24"/>
          <w:szCs w:val="24"/>
        </w:rPr>
        <w:t xml:space="preserve">Pan Buwaj przypomniał, że w przypadku PSA wszystkie komisje zaopiniowały pozytywnie. Jeżeli chodzi </w:t>
      </w:r>
      <w:r w:rsidR="006E6D93">
        <w:rPr>
          <w:rFonts w:ascii="Arial" w:hAnsi="Arial" w:cs="Arial"/>
          <w:sz w:val="24"/>
          <w:szCs w:val="24"/>
        </w:rPr>
        <w:br/>
      </w:r>
      <w:r w:rsidR="00C77F5A">
        <w:rPr>
          <w:rFonts w:ascii="Arial" w:hAnsi="Arial" w:cs="Arial"/>
          <w:sz w:val="24"/>
          <w:szCs w:val="24"/>
        </w:rPr>
        <w:t>o tygodnik „Sztafeta” jedna komisja zaopiniowała pozytywnie, dwie komisje nie rozpatrywały wniosku. W związku z tym, pan Skarbnik będzi</w:t>
      </w:r>
      <w:r w:rsidR="006E6D93">
        <w:rPr>
          <w:rFonts w:ascii="Arial" w:hAnsi="Arial" w:cs="Arial"/>
          <w:sz w:val="24"/>
          <w:szCs w:val="24"/>
        </w:rPr>
        <w:t>e chciał poprosić dwie komisje o</w:t>
      </w:r>
      <w:r w:rsidR="00C77F5A">
        <w:rPr>
          <w:rFonts w:ascii="Arial" w:hAnsi="Arial" w:cs="Arial"/>
          <w:sz w:val="24"/>
          <w:szCs w:val="24"/>
        </w:rPr>
        <w:t xml:space="preserve"> ponowne opiniowanie. Do czasu rozstrzygnięcia się tej kwestii, środki nie będą mogły być wykorzystane. Jeśli opinie będą negatywne to środki z budżetu zostaną zdjęte. </w:t>
      </w:r>
    </w:p>
    <w:p w:rsidR="00361CE9" w:rsidRDefault="006D42AE" w:rsidP="00DB40D5">
      <w:pPr>
        <w:spacing w:line="276" w:lineRule="auto"/>
        <w:jc w:val="both"/>
        <w:rPr>
          <w:rFonts w:ascii="Arial" w:hAnsi="Arial" w:cs="Arial"/>
          <w:sz w:val="24"/>
          <w:szCs w:val="24"/>
        </w:rPr>
      </w:pPr>
      <w:r>
        <w:rPr>
          <w:rFonts w:ascii="Arial" w:hAnsi="Arial" w:cs="Arial"/>
          <w:sz w:val="24"/>
          <w:szCs w:val="24"/>
        </w:rPr>
        <w:t>Prezydent</w:t>
      </w:r>
      <w:r w:rsidR="00103722">
        <w:rPr>
          <w:rFonts w:ascii="Arial" w:hAnsi="Arial" w:cs="Arial"/>
          <w:sz w:val="24"/>
          <w:szCs w:val="24"/>
        </w:rPr>
        <w:t xml:space="preserve"> </w:t>
      </w:r>
      <w:r w:rsidR="007559BE">
        <w:rPr>
          <w:rFonts w:ascii="Arial" w:hAnsi="Arial" w:cs="Arial"/>
          <w:sz w:val="24"/>
          <w:szCs w:val="24"/>
        </w:rPr>
        <w:t xml:space="preserve">poinformował, że w uchwale </w:t>
      </w:r>
      <w:r w:rsidR="00427CB6">
        <w:rPr>
          <w:rFonts w:ascii="Arial" w:hAnsi="Arial" w:cs="Arial"/>
          <w:sz w:val="24"/>
          <w:szCs w:val="24"/>
        </w:rPr>
        <w:t xml:space="preserve">budżetowej </w:t>
      </w:r>
      <w:r w:rsidR="007559BE">
        <w:rPr>
          <w:rFonts w:ascii="Arial" w:hAnsi="Arial" w:cs="Arial"/>
          <w:sz w:val="24"/>
          <w:szCs w:val="24"/>
        </w:rPr>
        <w:t>znajduje się zapis dotyczący</w:t>
      </w:r>
      <w:r w:rsidR="00103722">
        <w:rPr>
          <w:rFonts w:ascii="Arial" w:hAnsi="Arial" w:cs="Arial"/>
          <w:sz w:val="24"/>
          <w:szCs w:val="24"/>
        </w:rPr>
        <w:t xml:space="preserve"> </w:t>
      </w:r>
      <w:r w:rsidR="007559BE">
        <w:rPr>
          <w:rFonts w:ascii="Arial" w:hAnsi="Arial" w:cs="Arial"/>
          <w:sz w:val="24"/>
          <w:szCs w:val="24"/>
        </w:rPr>
        <w:t xml:space="preserve">podwyżek </w:t>
      </w:r>
      <w:r w:rsidR="00A82747">
        <w:rPr>
          <w:rFonts w:ascii="Arial" w:hAnsi="Arial" w:cs="Arial"/>
          <w:sz w:val="24"/>
          <w:szCs w:val="24"/>
        </w:rPr>
        <w:t xml:space="preserve">dla instytucji </w:t>
      </w:r>
      <w:r w:rsidR="00427CB6">
        <w:rPr>
          <w:rFonts w:ascii="Arial" w:hAnsi="Arial" w:cs="Arial"/>
          <w:sz w:val="24"/>
          <w:szCs w:val="24"/>
        </w:rPr>
        <w:t xml:space="preserve">kultury z dniem 1 lipca 2023 r. na kwotę 1 mln 98 tys. zł. </w:t>
      </w:r>
    </w:p>
    <w:p w:rsidR="00C2155C" w:rsidRDefault="00741A4C" w:rsidP="00741A4C">
      <w:pPr>
        <w:spacing w:line="276" w:lineRule="auto"/>
        <w:jc w:val="both"/>
        <w:rPr>
          <w:rFonts w:ascii="Arial" w:hAnsi="Arial" w:cs="Arial"/>
          <w:sz w:val="24"/>
          <w:szCs w:val="24"/>
        </w:rPr>
      </w:pPr>
      <w:r>
        <w:rPr>
          <w:rFonts w:ascii="Arial" w:hAnsi="Arial" w:cs="Arial"/>
          <w:sz w:val="24"/>
          <w:szCs w:val="24"/>
        </w:rPr>
        <w:t xml:space="preserve">Pan Łukasz </w:t>
      </w:r>
      <w:r w:rsidR="00C2155C">
        <w:rPr>
          <w:rFonts w:ascii="Arial" w:hAnsi="Arial" w:cs="Arial"/>
          <w:sz w:val="24"/>
          <w:szCs w:val="24"/>
        </w:rPr>
        <w:t xml:space="preserve">Durek </w:t>
      </w:r>
      <w:r>
        <w:rPr>
          <w:rFonts w:ascii="Arial" w:hAnsi="Arial" w:cs="Arial"/>
          <w:sz w:val="24"/>
          <w:szCs w:val="24"/>
        </w:rPr>
        <w:t xml:space="preserve">powiedział, iż w uchwale zapisano kwotę 20 tys. 500 zł </w:t>
      </w:r>
      <w:r w:rsidR="006E6D93">
        <w:rPr>
          <w:rFonts w:ascii="Arial" w:hAnsi="Arial" w:cs="Arial"/>
          <w:sz w:val="24"/>
          <w:szCs w:val="24"/>
        </w:rPr>
        <w:br/>
      </w:r>
      <w:r>
        <w:rPr>
          <w:rFonts w:ascii="Arial" w:hAnsi="Arial" w:cs="Arial"/>
          <w:sz w:val="24"/>
          <w:szCs w:val="24"/>
        </w:rPr>
        <w:t xml:space="preserve">z przeznaczeniem na kanalizację sanitarną na ul. Brandwickiej. </w:t>
      </w:r>
      <w:r w:rsidR="006E6D93">
        <w:rPr>
          <w:rFonts w:ascii="Arial" w:hAnsi="Arial" w:cs="Arial"/>
          <w:sz w:val="24"/>
          <w:szCs w:val="24"/>
        </w:rPr>
        <w:t>Wykonane zostały dodatkowe prace dla</w:t>
      </w:r>
      <w:r>
        <w:rPr>
          <w:rFonts w:ascii="Arial" w:hAnsi="Arial" w:cs="Arial"/>
          <w:sz w:val="24"/>
          <w:szCs w:val="24"/>
        </w:rPr>
        <w:t xml:space="preserve"> 4 domów. Pan Durek podziękował </w:t>
      </w:r>
      <w:r w:rsidR="006D42AE">
        <w:rPr>
          <w:rFonts w:ascii="Arial" w:hAnsi="Arial" w:cs="Arial"/>
          <w:sz w:val="24"/>
          <w:szCs w:val="24"/>
        </w:rPr>
        <w:t>Prezydent</w:t>
      </w:r>
      <w:r>
        <w:rPr>
          <w:rFonts w:ascii="Arial" w:hAnsi="Arial" w:cs="Arial"/>
          <w:sz w:val="24"/>
          <w:szCs w:val="24"/>
        </w:rPr>
        <w:t xml:space="preserve">owi w imieniu mieszkańców. </w:t>
      </w:r>
      <w:r w:rsidR="00C8790E">
        <w:rPr>
          <w:rFonts w:ascii="Arial" w:hAnsi="Arial" w:cs="Arial"/>
          <w:sz w:val="24"/>
          <w:szCs w:val="24"/>
        </w:rPr>
        <w:t xml:space="preserve">Radny podziękował także panu Andrzejowi Wojtasiowi zastępcy naczelnika Wydziału Inwestycji i Transportu za zaangażowanie w tę sprawę. </w:t>
      </w:r>
      <w:r w:rsidR="0049471A">
        <w:rPr>
          <w:rFonts w:ascii="Arial" w:hAnsi="Arial" w:cs="Arial"/>
          <w:sz w:val="24"/>
          <w:szCs w:val="24"/>
        </w:rPr>
        <w:t xml:space="preserve">Pan Durek zwrócił uwagę na kwotę 50 tys. zł dedykowaną na rozbudowę ul. Sandomierskiej, natomiast w WPF na 2024 rok zaplanowano 300 tys. zł. </w:t>
      </w:r>
      <w:r w:rsidR="00583BD1">
        <w:rPr>
          <w:rFonts w:ascii="Arial" w:hAnsi="Arial" w:cs="Arial"/>
          <w:sz w:val="24"/>
          <w:szCs w:val="24"/>
        </w:rPr>
        <w:t xml:space="preserve">Radny zwrócił się z prośbą do radnych o pozytywne głosowanie nad tą uchwałą. </w:t>
      </w:r>
    </w:p>
    <w:p w:rsidR="00753C6E" w:rsidRDefault="0049471A" w:rsidP="00281D79">
      <w:pPr>
        <w:spacing w:line="276" w:lineRule="auto"/>
        <w:jc w:val="both"/>
        <w:rPr>
          <w:rFonts w:ascii="Arial" w:hAnsi="Arial" w:cs="Arial"/>
          <w:sz w:val="24"/>
          <w:szCs w:val="24"/>
        </w:rPr>
      </w:pPr>
      <w:r>
        <w:rPr>
          <w:rFonts w:ascii="Arial" w:hAnsi="Arial" w:cs="Arial"/>
          <w:sz w:val="24"/>
          <w:szCs w:val="24"/>
        </w:rPr>
        <w:t>Radna Joanna Grobel-</w:t>
      </w:r>
      <w:r w:rsidR="00753C6E">
        <w:rPr>
          <w:rFonts w:ascii="Arial" w:hAnsi="Arial" w:cs="Arial"/>
          <w:sz w:val="24"/>
          <w:szCs w:val="24"/>
        </w:rPr>
        <w:t xml:space="preserve">Proszowska </w:t>
      </w:r>
      <w:r w:rsidR="00E22D5A">
        <w:rPr>
          <w:rFonts w:ascii="Arial" w:hAnsi="Arial" w:cs="Arial"/>
          <w:sz w:val="24"/>
          <w:szCs w:val="24"/>
        </w:rPr>
        <w:t xml:space="preserve">zauważyła, iż można było zdjąć te pieniądze </w:t>
      </w:r>
      <w:r w:rsidR="006E6D93">
        <w:rPr>
          <w:rFonts w:ascii="Arial" w:hAnsi="Arial" w:cs="Arial"/>
          <w:sz w:val="24"/>
          <w:szCs w:val="24"/>
        </w:rPr>
        <w:br/>
      </w:r>
      <w:r w:rsidR="00E22D5A">
        <w:rPr>
          <w:rFonts w:ascii="Arial" w:hAnsi="Arial" w:cs="Arial"/>
          <w:sz w:val="24"/>
          <w:szCs w:val="24"/>
        </w:rPr>
        <w:t>z uchwały, poczekać na opinie i dopiero wprowadzić</w:t>
      </w:r>
      <w:r w:rsidR="00281D79">
        <w:rPr>
          <w:rFonts w:ascii="Arial" w:hAnsi="Arial" w:cs="Arial"/>
          <w:sz w:val="24"/>
          <w:szCs w:val="24"/>
        </w:rPr>
        <w:t xml:space="preserve"> ponownie. Zdaniem radnej, przejęcie tygodnika „Sztafeta” budzi kontrowersje. </w:t>
      </w:r>
      <w:r w:rsidR="00D45435">
        <w:rPr>
          <w:rFonts w:ascii="Arial" w:hAnsi="Arial" w:cs="Arial"/>
          <w:sz w:val="24"/>
          <w:szCs w:val="24"/>
        </w:rPr>
        <w:t>Pani Proszowska zaznaczył</w:t>
      </w:r>
      <w:r w:rsidR="006E6D93">
        <w:rPr>
          <w:rFonts w:ascii="Arial" w:hAnsi="Arial" w:cs="Arial"/>
          <w:sz w:val="24"/>
          <w:szCs w:val="24"/>
        </w:rPr>
        <w:t>a, iż po raz kolejny zmniejszane</w:t>
      </w:r>
      <w:r w:rsidR="00D45435">
        <w:rPr>
          <w:rFonts w:ascii="Arial" w:hAnsi="Arial" w:cs="Arial"/>
          <w:sz w:val="24"/>
          <w:szCs w:val="24"/>
        </w:rPr>
        <w:t xml:space="preserve"> jest o kwotę 5 mln </w:t>
      </w:r>
      <w:r w:rsidR="006E6D93">
        <w:rPr>
          <w:rFonts w:ascii="Arial" w:hAnsi="Arial" w:cs="Arial"/>
          <w:sz w:val="24"/>
          <w:szCs w:val="24"/>
        </w:rPr>
        <w:t>zł zaprojektowanie budowy układu</w:t>
      </w:r>
      <w:r w:rsidR="00D45435">
        <w:rPr>
          <w:rFonts w:ascii="Arial" w:hAnsi="Arial" w:cs="Arial"/>
          <w:sz w:val="24"/>
          <w:szCs w:val="24"/>
        </w:rPr>
        <w:t xml:space="preserve"> dróg gminnych przez strefę przemysłową, na którą miasto otrzymało 200 mln zł. Radna zapytała, skąd miasto weźmie pieniądze kiedy harmonogram zostanie zatwierdzony </w:t>
      </w:r>
      <w:r w:rsidR="006E6D93">
        <w:rPr>
          <w:rFonts w:ascii="Arial" w:hAnsi="Arial" w:cs="Arial"/>
          <w:sz w:val="24"/>
          <w:szCs w:val="24"/>
        </w:rPr>
        <w:br/>
        <w:t xml:space="preserve">a już około 12 mln zł </w:t>
      </w:r>
      <w:r w:rsidR="00D45435">
        <w:rPr>
          <w:rFonts w:ascii="Arial" w:hAnsi="Arial" w:cs="Arial"/>
          <w:sz w:val="24"/>
          <w:szCs w:val="24"/>
        </w:rPr>
        <w:t xml:space="preserve">z 200 mln zł zostało zabrane. </w:t>
      </w:r>
    </w:p>
    <w:p w:rsidR="00040BDD" w:rsidRDefault="006D42AE" w:rsidP="00791670">
      <w:pPr>
        <w:spacing w:line="276" w:lineRule="auto"/>
        <w:jc w:val="both"/>
        <w:rPr>
          <w:rFonts w:ascii="Arial" w:hAnsi="Arial" w:cs="Arial"/>
          <w:sz w:val="24"/>
          <w:szCs w:val="24"/>
        </w:rPr>
      </w:pPr>
      <w:r>
        <w:rPr>
          <w:rFonts w:ascii="Arial" w:hAnsi="Arial" w:cs="Arial"/>
          <w:sz w:val="24"/>
          <w:szCs w:val="24"/>
        </w:rPr>
        <w:t>Prezydent</w:t>
      </w:r>
      <w:r w:rsidR="00791670">
        <w:rPr>
          <w:rFonts w:ascii="Arial" w:hAnsi="Arial" w:cs="Arial"/>
          <w:sz w:val="24"/>
          <w:szCs w:val="24"/>
        </w:rPr>
        <w:t xml:space="preserve"> Miasta Stalowej Woli odpowiedział, że uchwały budżetowe tworzą wspólny projekt w tym zakresie i nie jest możliwe, aby wybierać zadania, które będą zatwierdzane lub nie przez radnych. </w:t>
      </w:r>
      <w:r w:rsidR="00222EC6">
        <w:rPr>
          <w:rFonts w:ascii="Arial" w:hAnsi="Arial" w:cs="Arial"/>
          <w:sz w:val="24"/>
          <w:szCs w:val="24"/>
        </w:rPr>
        <w:t xml:space="preserve">Pan Nadbereżny wyraził nadzieję, iż radni będą mogli porozmawiać na ten temat szerzej na posiedzeniach komisji. </w:t>
      </w:r>
      <w:r>
        <w:rPr>
          <w:rFonts w:ascii="Arial" w:hAnsi="Arial" w:cs="Arial"/>
          <w:sz w:val="24"/>
          <w:szCs w:val="24"/>
        </w:rPr>
        <w:t>Prezydent</w:t>
      </w:r>
      <w:r w:rsidR="00181134">
        <w:rPr>
          <w:rFonts w:ascii="Arial" w:hAnsi="Arial" w:cs="Arial"/>
          <w:sz w:val="24"/>
          <w:szCs w:val="24"/>
        </w:rPr>
        <w:t xml:space="preserve"> chciałby się skupić na całym wydawnictwie „Sztafeta”, nie tylko na tygodniku. Wydawnictwo dba o pamięć historyczną, regionalną, ma duży dorobek wydawniczy dla miasta Stalowej Woli i regionu. </w:t>
      </w:r>
      <w:r>
        <w:rPr>
          <w:rFonts w:ascii="Arial" w:hAnsi="Arial" w:cs="Arial"/>
          <w:sz w:val="24"/>
          <w:szCs w:val="24"/>
        </w:rPr>
        <w:t>Prezydent</w:t>
      </w:r>
      <w:r w:rsidR="00630E75">
        <w:rPr>
          <w:rFonts w:ascii="Arial" w:hAnsi="Arial" w:cs="Arial"/>
          <w:sz w:val="24"/>
          <w:szCs w:val="24"/>
        </w:rPr>
        <w:t xml:space="preserve"> przypomniał, iż jest to zabezpieczenie budżetowe i nie będzie mogło być uruchomione bez zgody trzech komisji. </w:t>
      </w:r>
    </w:p>
    <w:p w:rsidR="00EB210E" w:rsidRDefault="00EB210E" w:rsidP="00791670">
      <w:pPr>
        <w:spacing w:line="276" w:lineRule="auto"/>
        <w:jc w:val="both"/>
        <w:rPr>
          <w:rFonts w:ascii="Arial" w:hAnsi="Arial" w:cs="Arial"/>
          <w:sz w:val="24"/>
          <w:szCs w:val="24"/>
        </w:rPr>
      </w:pPr>
      <w:r>
        <w:rPr>
          <w:rFonts w:ascii="Arial" w:hAnsi="Arial" w:cs="Arial"/>
          <w:sz w:val="24"/>
          <w:szCs w:val="24"/>
        </w:rPr>
        <w:t xml:space="preserve">Jeżeli chodzi o drogi strefowe, zdaniem </w:t>
      </w:r>
      <w:r w:rsidR="006D42AE">
        <w:rPr>
          <w:rFonts w:ascii="Arial" w:hAnsi="Arial" w:cs="Arial"/>
          <w:sz w:val="24"/>
          <w:szCs w:val="24"/>
        </w:rPr>
        <w:t>Prezydent</w:t>
      </w:r>
      <w:r>
        <w:rPr>
          <w:rFonts w:ascii="Arial" w:hAnsi="Arial" w:cs="Arial"/>
          <w:sz w:val="24"/>
          <w:szCs w:val="24"/>
        </w:rPr>
        <w:t xml:space="preserve">a dostosowanie budżetu wynika </w:t>
      </w:r>
      <w:r w:rsidR="006E6D93">
        <w:rPr>
          <w:rFonts w:ascii="Arial" w:hAnsi="Arial" w:cs="Arial"/>
          <w:sz w:val="24"/>
          <w:szCs w:val="24"/>
        </w:rPr>
        <w:br/>
      </w:r>
      <w:r>
        <w:rPr>
          <w:rFonts w:ascii="Arial" w:hAnsi="Arial" w:cs="Arial"/>
          <w:sz w:val="24"/>
          <w:szCs w:val="24"/>
        </w:rPr>
        <w:t xml:space="preserve">z przesuwającego się harmonogramu długiego i trudnego przetargu, który jest </w:t>
      </w:r>
      <w:r w:rsidR="006E6D93">
        <w:rPr>
          <w:rFonts w:ascii="Arial" w:hAnsi="Arial" w:cs="Arial"/>
          <w:sz w:val="24"/>
          <w:szCs w:val="24"/>
        </w:rPr>
        <w:br/>
      </w:r>
      <w:r>
        <w:rPr>
          <w:rFonts w:ascii="Arial" w:hAnsi="Arial" w:cs="Arial"/>
          <w:sz w:val="24"/>
          <w:szCs w:val="24"/>
        </w:rPr>
        <w:t xml:space="preserve">w trackie oceny. </w:t>
      </w:r>
      <w:r w:rsidR="00D14BB4">
        <w:rPr>
          <w:rFonts w:ascii="Arial" w:hAnsi="Arial" w:cs="Arial"/>
          <w:sz w:val="24"/>
          <w:szCs w:val="24"/>
        </w:rPr>
        <w:t xml:space="preserve">Pan Nadbereżny ma nadzieję, iż do połowy lipca postępowanie zostanie rozstrzygnięte i zostanie wyłoniony wykonawca. Następnym etapem będzie możliwość odwołania się innych firm, które wezmą udział w postępowaniu. Kolejnym etapem jest badanie poprawności i legalności postepowania przez Urząd Zamówień </w:t>
      </w:r>
      <w:r w:rsidR="00D14BB4">
        <w:rPr>
          <w:rFonts w:ascii="Arial" w:hAnsi="Arial" w:cs="Arial"/>
          <w:sz w:val="24"/>
          <w:szCs w:val="24"/>
        </w:rPr>
        <w:lastRenderedPageBreak/>
        <w:t>Publicznych.</w:t>
      </w:r>
      <w:r w:rsidR="00B818F6">
        <w:rPr>
          <w:rFonts w:ascii="Arial" w:hAnsi="Arial" w:cs="Arial"/>
          <w:sz w:val="24"/>
          <w:szCs w:val="24"/>
        </w:rPr>
        <w:t xml:space="preserve"> Jak dodał </w:t>
      </w:r>
      <w:r w:rsidR="006D42AE">
        <w:rPr>
          <w:rFonts w:ascii="Arial" w:hAnsi="Arial" w:cs="Arial"/>
          <w:sz w:val="24"/>
          <w:szCs w:val="24"/>
        </w:rPr>
        <w:t>Prezydent</w:t>
      </w:r>
      <w:r w:rsidR="00B818F6">
        <w:rPr>
          <w:rFonts w:ascii="Arial" w:hAnsi="Arial" w:cs="Arial"/>
          <w:sz w:val="24"/>
          <w:szCs w:val="24"/>
        </w:rPr>
        <w:t xml:space="preserve">, realizacja tego projektu jest najpilniejsza ze względu na obsługę komunikacyjną terenu inwestycyjnego. </w:t>
      </w:r>
      <w:r w:rsidR="001B164D">
        <w:rPr>
          <w:rFonts w:ascii="Arial" w:hAnsi="Arial" w:cs="Arial"/>
          <w:sz w:val="24"/>
          <w:szCs w:val="24"/>
        </w:rPr>
        <w:t>Być może prace rozpoczną się we wrześniu, jednak największe fakturowanie przypadnie na 2024 rok st</w:t>
      </w:r>
      <w:r w:rsidR="006E6D93">
        <w:rPr>
          <w:rFonts w:ascii="Arial" w:hAnsi="Arial" w:cs="Arial"/>
          <w:sz w:val="24"/>
          <w:szCs w:val="24"/>
        </w:rPr>
        <w:t>ąd przesuniecie w harmonogramie</w:t>
      </w:r>
      <w:r w:rsidR="001B164D">
        <w:rPr>
          <w:rFonts w:ascii="Arial" w:hAnsi="Arial" w:cs="Arial"/>
          <w:sz w:val="24"/>
          <w:szCs w:val="24"/>
        </w:rPr>
        <w:t>. W tym roku</w:t>
      </w:r>
      <w:r w:rsidR="006E6D93">
        <w:rPr>
          <w:rFonts w:ascii="Arial" w:hAnsi="Arial" w:cs="Arial"/>
          <w:sz w:val="24"/>
          <w:szCs w:val="24"/>
        </w:rPr>
        <w:t xml:space="preserve"> wykonane zostaną być może prace</w:t>
      </w:r>
      <w:r w:rsidR="001B164D">
        <w:rPr>
          <w:rFonts w:ascii="Arial" w:hAnsi="Arial" w:cs="Arial"/>
          <w:sz w:val="24"/>
          <w:szCs w:val="24"/>
        </w:rPr>
        <w:t xml:space="preserve"> ziemne, przyszły rok to prace konstrukcyjne. </w:t>
      </w:r>
    </w:p>
    <w:p w:rsidR="00040BDD" w:rsidRDefault="00766A7C" w:rsidP="00766A7C">
      <w:pPr>
        <w:spacing w:line="276" w:lineRule="auto"/>
        <w:jc w:val="both"/>
        <w:rPr>
          <w:rFonts w:ascii="Arial" w:hAnsi="Arial" w:cs="Arial"/>
          <w:sz w:val="24"/>
          <w:szCs w:val="24"/>
        </w:rPr>
      </w:pPr>
      <w:r>
        <w:rPr>
          <w:rFonts w:ascii="Arial" w:hAnsi="Arial" w:cs="Arial"/>
          <w:sz w:val="24"/>
          <w:szCs w:val="24"/>
        </w:rPr>
        <w:t>Pani Joanna Grobel-</w:t>
      </w:r>
      <w:r w:rsidR="00040BDD">
        <w:rPr>
          <w:rFonts w:ascii="Arial" w:hAnsi="Arial" w:cs="Arial"/>
          <w:sz w:val="24"/>
          <w:szCs w:val="24"/>
        </w:rPr>
        <w:t xml:space="preserve">Proszowska </w:t>
      </w:r>
      <w:r>
        <w:rPr>
          <w:rFonts w:ascii="Arial" w:hAnsi="Arial" w:cs="Arial"/>
          <w:sz w:val="24"/>
          <w:szCs w:val="24"/>
        </w:rPr>
        <w:t xml:space="preserve">poprosiła o wyjaśnienie, gdyż jest 200 mln zł </w:t>
      </w:r>
      <w:r w:rsidR="006E6D93">
        <w:rPr>
          <w:rFonts w:ascii="Arial" w:hAnsi="Arial" w:cs="Arial"/>
          <w:sz w:val="24"/>
          <w:szCs w:val="24"/>
        </w:rPr>
        <w:br/>
      </w:r>
      <w:r>
        <w:rPr>
          <w:rFonts w:ascii="Arial" w:hAnsi="Arial" w:cs="Arial"/>
          <w:sz w:val="24"/>
          <w:szCs w:val="24"/>
        </w:rPr>
        <w:t xml:space="preserve">z przeznaczeniem na budowę dróg, z czego 12 mln zł wydawane jest na inny cel. Radna zapytała, jak zostanie uzupełnione te 12 mln zł, czy z przetargu wyniknie niższa cena? </w:t>
      </w:r>
    </w:p>
    <w:p w:rsidR="008C2FEE" w:rsidRDefault="006D42AE" w:rsidP="009C104F">
      <w:pPr>
        <w:spacing w:line="276" w:lineRule="auto"/>
        <w:rPr>
          <w:rFonts w:ascii="Arial" w:hAnsi="Arial" w:cs="Arial"/>
          <w:sz w:val="24"/>
          <w:szCs w:val="24"/>
        </w:rPr>
      </w:pPr>
      <w:r>
        <w:rPr>
          <w:rFonts w:ascii="Arial" w:hAnsi="Arial" w:cs="Arial"/>
          <w:sz w:val="24"/>
          <w:szCs w:val="24"/>
        </w:rPr>
        <w:t>Prezydent</w:t>
      </w:r>
      <w:r w:rsidR="00766A7C">
        <w:rPr>
          <w:rFonts w:ascii="Arial" w:hAnsi="Arial" w:cs="Arial"/>
          <w:sz w:val="24"/>
          <w:szCs w:val="24"/>
        </w:rPr>
        <w:t xml:space="preserve"> odpowiedział, że</w:t>
      </w:r>
      <w:r w:rsidR="008C2FEE">
        <w:rPr>
          <w:rFonts w:ascii="Arial" w:hAnsi="Arial" w:cs="Arial"/>
          <w:sz w:val="24"/>
          <w:szCs w:val="24"/>
        </w:rPr>
        <w:t xml:space="preserve"> </w:t>
      </w:r>
      <w:r w:rsidR="00766A7C">
        <w:rPr>
          <w:rFonts w:ascii="Arial" w:hAnsi="Arial" w:cs="Arial"/>
          <w:sz w:val="24"/>
          <w:szCs w:val="24"/>
        </w:rPr>
        <w:t xml:space="preserve">środkami z budżetu na przyszły rok. </w:t>
      </w:r>
    </w:p>
    <w:p w:rsidR="008C2FEE" w:rsidRDefault="00BA1787" w:rsidP="00D57321">
      <w:pPr>
        <w:spacing w:line="276" w:lineRule="auto"/>
        <w:jc w:val="both"/>
        <w:rPr>
          <w:rFonts w:ascii="Arial" w:hAnsi="Arial" w:cs="Arial"/>
          <w:sz w:val="24"/>
          <w:szCs w:val="24"/>
        </w:rPr>
      </w:pPr>
      <w:r>
        <w:rPr>
          <w:rFonts w:ascii="Arial" w:hAnsi="Arial" w:cs="Arial"/>
          <w:sz w:val="24"/>
          <w:szCs w:val="24"/>
        </w:rPr>
        <w:t xml:space="preserve">Pani Renata Butryn powiedziała, iż w pewnym momencie zgłaszała, aby nie łączyć różnych kwestii w uchwałach budżetowych. Dodała, jeżeli radni zagłosują przeciw pieniądzom zagwarantowanym na podwyżkę dla pracowników kultury to zostanie im to wypomniane. Pani Butryn zaznaczyła, iż 2 komisje nie zaopiniowały punktu, co było umotywowane tym, że proponowano zdjąć kwotę 80 tys. zł z budżetu, następnie porozmawiać i ponownie włączyć to należało tak uczynić z szacunku dla pracy radnych i przejrzystości. Pani radna skierowała do </w:t>
      </w:r>
      <w:r w:rsidR="006D42AE">
        <w:rPr>
          <w:rFonts w:ascii="Arial" w:hAnsi="Arial" w:cs="Arial"/>
          <w:sz w:val="24"/>
          <w:szCs w:val="24"/>
        </w:rPr>
        <w:t>Prezydent</w:t>
      </w:r>
      <w:r>
        <w:rPr>
          <w:rFonts w:ascii="Arial" w:hAnsi="Arial" w:cs="Arial"/>
          <w:sz w:val="24"/>
          <w:szCs w:val="24"/>
        </w:rPr>
        <w:t xml:space="preserve">a następujące słowa „Ktokolwiek kontroluje media, kontroluje umysł”. </w:t>
      </w:r>
    </w:p>
    <w:p w:rsidR="008C2FEE" w:rsidRDefault="00BF46AB" w:rsidP="00A1586D">
      <w:pPr>
        <w:spacing w:line="276" w:lineRule="auto"/>
        <w:jc w:val="both"/>
        <w:rPr>
          <w:rFonts w:ascii="Arial" w:hAnsi="Arial" w:cs="Arial"/>
          <w:sz w:val="24"/>
          <w:szCs w:val="24"/>
        </w:rPr>
      </w:pPr>
      <w:r>
        <w:rPr>
          <w:rFonts w:ascii="Arial" w:hAnsi="Arial" w:cs="Arial"/>
          <w:sz w:val="24"/>
          <w:szCs w:val="24"/>
        </w:rPr>
        <w:t xml:space="preserve">Pan Lucjusz Nadbereżny </w:t>
      </w:r>
      <w:r w:rsidR="006C6FDA">
        <w:rPr>
          <w:rFonts w:ascii="Arial" w:hAnsi="Arial" w:cs="Arial"/>
          <w:sz w:val="24"/>
          <w:szCs w:val="24"/>
        </w:rPr>
        <w:t xml:space="preserve">powiedział, </w:t>
      </w:r>
      <w:r w:rsidR="00A1586D">
        <w:rPr>
          <w:rFonts w:ascii="Arial" w:hAnsi="Arial" w:cs="Arial"/>
          <w:sz w:val="24"/>
          <w:szCs w:val="24"/>
        </w:rPr>
        <w:t xml:space="preserve">że nie może zgodzić się z zarzutem kontroli mediów. Dodał, że Miasto Stalowa Wola posiada udziały w wydawnictwie „Sztafeta” od wielu lat. </w:t>
      </w:r>
      <w:r w:rsidR="006D42AE">
        <w:rPr>
          <w:rFonts w:ascii="Arial" w:hAnsi="Arial" w:cs="Arial"/>
          <w:sz w:val="24"/>
          <w:szCs w:val="24"/>
        </w:rPr>
        <w:t>Prezydent</w:t>
      </w:r>
      <w:r w:rsidR="00A1586D">
        <w:rPr>
          <w:rFonts w:ascii="Arial" w:hAnsi="Arial" w:cs="Arial"/>
          <w:sz w:val="24"/>
          <w:szCs w:val="24"/>
        </w:rPr>
        <w:t xml:space="preserve"> zapewnił, iż nigdy w jakikolwiek sposób nie wpływał na wydawnictwo „Sztafeta”, co można było zobaczyć w treściach prezentowanych na łamach tygodnika „Sztafeta”. Zdaniem pana Nadbereżnego, gazeta jest dla miasta ważnym narzędziem komunikacji z mieszkańcami. </w:t>
      </w:r>
      <w:r w:rsidR="006D42AE">
        <w:rPr>
          <w:rFonts w:ascii="Arial" w:hAnsi="Arial" w:cs="Arial"/>
          <w:sz w:val="24"/>
          <w:szCs w:val="24"/>
        </w:rPr>
        <w:t>Prezydent</w:t>
      </w:r>
      <w:r w:rsidR="00A1586D">
        <w:rPr>
          <w:rFonts w:ascii="Arial" w:hAnsi="Arial" w:cs="Arial"/>
          <w:sz w:val="24"/>
          <w:szCs w:val="24"/>
        </w:rPr>
        <w:t xml:space="preserve"> zaznaczył, iż miasto nie chce być redaktorem „Sztafety”, chce przede wszystkim ochronić wydawnictwo przed upadkiem. </w:t>
      </w:r>
      <w:r w:rsidR="006D42AE">
        <w:rPr>
          <w:rFonts w:ascii="Arial" w:hAnsi="Arial" w:cs="Arial"/>
          <w:sz w:val="24"/>
          <w:szCs w:val="24"/>
        </w:rPr>
        <w:t>Prezydent</w:t>
      </w:r>
      <w:r w:rsidR="00A1586D">
        <w:rPr>
          <w:rFonts w:ascii="Arial" w:hAnsi="Arial" w:cs="Arial"/>
          <w:sz w:val="24"/>
          <w:szCs w:val="24"/>
        </w:rPr>
        <w:t xml:space="preserve"> zaproponował, aby porozmawiać na ten temat na posiedzeniu komisji. </w:t>
      </w:r>
      <w:r w:rsidR="001E5172">
        <w:rPr>
          <w:rFonts w:ascii="Arial" w:hAnsi="Arial" w:cs="Arial"/>
          <w:sz w:val="24"/>
          <w:szCs w:val="24"/>
        </w:rPr>
        <w:t xml:space="preserve">Pan Nadbereżny powiedział, iż radni często odwołują się do przepisów unijnych wydawanych przez Komisję Europejską, dodał iż przedstawi radnym stanowisko Komisji Europejskiej w tym zakresie, że nie ma zakazu, aby samorządy posiadały udziały w gazetach lokalnych. </w:t>
      </w:r>
      <w:r w:rsidR="006D42AE">
        <w:rPr>
          <w:rFonts w:ascii="Arial" w:hAnsi="Arial" w:cs="Arial"/>
          <w:sz w:val="24"/>
          <w:szCs w:val="24"/>
        </w:rPr>
        <w:t>Prezydent</w:t>
      </w:r>
      <w:r w:rsidR="00511332">
        <w:rPr>
          <w:rFonts w:ascii="Arial" w:hAnsi="Arial" w:cs="Arial"/>
          <w:sz w:val="24"/>
          <w:szCs w:val="24"/>
        </w:rPr>
        <w:t xml:space="preserve"> poinformował, że nie wiadomo czy w okresie wakacyjnym odbędzie się sesja Rady Miejskiej, więc miasto chciałoby mieć te środki zabezpieczone. Kiedy komisja wyrazi zgodę, środki zostaną uruchomione. </w:t>
      </w:r>
    </w:p>
    <w:p w:rsidR="00511332" w:rsidRDefault="00511332" w:rsidP="00A1586D">
      <w:pPr>
        <w:spacing w:line="276" w:lineRule="auto"/>
        <w:jc w:val="both"/>
        <w:rPr>
          <w:rFonts w:ascii="Arial" w:hAnsi="Arial" w:cs="Arial"/>
          <w:sz w:val="24"/>
          <w:szCs w:val="24"/>
        </w:rPr>
      </w:pPr>
      <w:r>
        <w:rPr>
          <w:rFonts w:ascii="Arial" w:hAnsi="Arial" w:cs="Arial"/>
          <w:sz w:val="24"/>
          <w:szCs w:val="24"/>
        </w:rPr>
        <w:t xml:space="preserve">Pan Lucjusz Nadbereżny powiedział, że z jego informacji wynika, iż jedna z komisji poddała ten punkt pod głosowanie, natomiast w dwóch komisjach odbyło się głosowanie o zdjęcie tego punktu z porządku, nie było więc rozstrzygnięcia merytorycznego. </w:t>
      </w:r>
      <w:r w:rsidR="006D42AE">
        <w:rPr>
          <w:rFonts w:ascii="Arial" w:hAnsi="Arial" w:cs="Arial"/>
          <w:sz w:val="24"/>
          <w:szCs w:val="24"/>
        </w:rPr>
        <w:t>Prezydent</w:t>
      </w:r>
      <w:r>
        <w:rPr>
          <w:rFonts w:ascii="Arial" w:hAnsi="Arial" w:cs="Arial"/>
          <w:sz w:val="24"/>
          <w:szCs w:val="24"/>
        </w:rPr>
        <w:t xml:space="preserve"> dodał, że formalnie dwie komisje nie podjęły rozstrzygnięcia w zakresie przedmiotu sprawy.  </w:t>
      </w:r>
    </w:p>
    <w:p w:rsidR="00B275A0" w:rsidRDefault="006F760E" w:rsidP="001C75DC">
      <w:pPr>
        <w:spacing w:line="276" w:lineRule="auto"/>
        <w:jc w:val="both"/>
        <w:rPr>
          <w:rFonts w:ascii="Arial" w:hAnsi="Arial" w:cs="Arial"/>
          <w:sz w:val="24"/>
          <w:szCs w:val="24"/>
        </w:rPr>
      </w:pPr>
      <w:r>
        <w:rPr>
          <w:rFonts w:ascii="Arial" w:hAnsi="Arial" w:cs="Arial"/>
          <w:sz w:val="24"/>
          <w:szCs w:val="24"/>
        </w:rPr>
        <w:t xml:space="preserve">Pan Mariusz </w:t>
      </w:r>
      <w:r w:rsidR="001C75DC">
        <w:rPr>
          <w:rFonts w:ascii="Arial" w:hAnsi="Arial" w:cs="Arial"/>
          <w:sz w:val="24"/>
          <w:szCs w:val="24"/>
        </w:rPr>
        <w:t xml:space="preserve">Bajek powiedział, że miasto posiada udziały w wydawnictwie „Sztafeta”, jednak artykuły, które się ukazywały były różne, niekoniecznie przychylne </w:t>
      </w:r>
      <w:r w:rsidR="006D42AE">
        <w:rPr>
          <w:rFonts w:ascii="Arial" w:hAnsi="Arial" w:cs="Arial"/>
          <w:sz w:val="24"/>
          <w:szCs w:val="24"/>
        </w:rPr>
        <w:t>Prezydent</w:t>
      </w:r>
      <w:r w:rsidR="001C75DC">
        <w:rPr>
          <w:rFonts w:ascii="Arial" w:hAnsi="Arial" w:cs="Arial"/>
          <w:sz w:val="24"/>
          <w:szCs w:val="24"/>
        </w:rPr>
        <w:t xml:space="preserve">owi czy radnym. Wynika to z rzetelnego poziomu redaktorskiego i wolności prasy. Zdaniem pana radnego, gazeta jest na wysokim poziomie i szkoda to </w:t>
      </w:r>
      <w:r w:rsidR="001C75DC">
        <w:rPr>
          <w:rFonts w:ascii="Arial" w:hAnsi="Arial" w:cs="Arial"/>
          <w:sz w:val="24"/>
          <w:szCs w:val="24"/>
        </w:rPr>
        <w:lastRenderedPageBreak/>
        <w:t>zaprzepaścić. Pan Bajek chciałby, aby pozostałe media prezentowały t</w:t>
      </w:r>
      <w:r w:rsidR="00876541">
        <w:rPr>
          <w:rFonts w:ascii="Arial" w:hAnsi="Arial" w:cs="Arial"/>
          <w:sz w:val="24"/>
          <w:szCs w:val="24"/>
        </w:rPr>
        <w:t>aki poziom dziennikarstwa jak</w:t>
      </w:r>
      <w:r w:rsidR="001C75DC">
        <w:rPr>
          <w:rFonts w:ascii="Arial" w:hAnsi="Arial" w:cs="Arial"/>
          <w:sz w:val="24"/>
          <w:szCs w:val="24"/>
        </w:rPr>
        <w:t xml:space="preserve"> w gazecie „Sztafeta”. </w:t>
      </w:r>
      <w:r w:rsidR="00AA3AF9">
        <w:rPr>
          <w:rFonts w:ascii="Arial" w:hAnsi="Arial" w:cs="Arial"/>
          <w:sz w:val="24"/>
          <w:szCs w:val="24"/>
        </w:rPr>
        <w:t xml:space="preserve">Dodał, że wydawnictwo jest ważne dla lokalnego środowiska kultury, gdyż na łamach „Sztafety” publikują poeci i lokalni twórcy. </w:t>
      </w:r>
      <w:r w:rsidR="000571FB">
        <w:rPr>
          <w:rFonts w:ascii="Arial" w:hAnsi="Arial" w:cs="Arial"/>
          <w:sz w:val="24"/>
          <w:szCs w:val="24"/>
        </w:rPr>
        <w:t xml:space="preserve">Według pana Bajka kupienie większej ilości udziałów przez miasto nie świadczy o tym, że zmieni się poziom redaktorski.  </w:t>
      </w:r>
    </w:p>
    <w:p w:rsidR="00B275A0" w:rsidRDefault="006F760E" w:rsidP="00BB5FC9">
      <w:pPr>
        <w:spacing w:line="276" w:lineRule="auto"/>
        <w:jc w:val="both"/>
        <w:rPr>
          <w:rFonts w:ascii="Arial" w:hAnsi="Arial" w:cs="Arial"/>
          <w:sz w:val="24"/>
          <w:szCs w:val="24"/>
        </w:rPr>
      </w:pPr>
      <w:r>
        <w:rPr>
          <w:rFonts w:ascii="Arial" w:hAnsi="Arial" w:cs="Arial"/>
          <w:sz w:val="24"/>
          <w:szCs w:val="24"/>
        </w:rPr>
        <w:t xml:space="preserve">Radna Renata </w:t>
      </w:r>
      <w:r w:rsidR="00B275A0">
        <w:rPr>
          <w:rFonts w:ascii="Arial" w:hAnsi="Arial" w:cs="Arial"/>
          <w:sz w:val="24"/>
          <w:szCs w:val="24"/>
        </w:rPr>
        <w:t xml:space="preserve">Butryn </w:t>
      </w:r>
      <w:r w:rsidR="00BB5FC9">
        <w:rPr>
          <w:rFonts w:ascii="Arial" w:hAnsi="Arial" w:cs="Arial"/>
          <w:sz w:val="24"/>
          <w:szCs w:val="24"/>
        </w:rPr>
        <w:t xml:space="preserve">odpowiedziała, że artykuły jeszcze są na odpowiednim poziomie a doświadczenie Onet.pl i Wirtualnej Polski oraz regionalnych gazet „Nowiny” i „Echo Dnia” pokazuje </w:t>
      </w:r>
      <w:r w:rsidR="00AF6B7F">
        <w:rPr>
          <w:rFonts w:ascii="Arial" w:hAnsi="Arial" w:cs="Arial"/>
          <w:sz w:val="24"/>
          <w:szCs w:val="24"/>
        </w:rPr>
        <w:t>w jaki sposób</w:t>
      </w:r>
      <w:r w:rsidR="00BB5FC9">
        <w:rPr>
          <w:rFonts w:ascii="Arial" w:hAnsi="Arial" w:cs="Arial"/>
          <w:sz w:val="24"/>
          <w:szCs w:val="24"/>
        </w:rPr>
        <w:t xml:space="preserve"> może się to zmienić. </w:t>
      </w:r>
    </w:p>
    <w:p w:rsidR="00942113" w:rsidRDefault="006F760E" w:rsidP="00006780">
      <w:pPr>
        <w:spacing w:line="276" w:lineRule="auto"/>
        <w:jc w:val="both"/>
        <w:rPr>
          <w:rFonts w:ascii="Arial" w:hAnsi="Arial" w:cs="Arial"/>
          <w:sz w:val="24"/>
          <w:szCs w:val="24"/>
        </w:rPr>
      </w:pPr>
      <w:r w:rsidRPr="00876541">
        <w:rPr>
          <w:rFonts w:ascii="Arial" w:hAnsi="Arial" w:cs="Arial"/>
          <w:sz w:val="24"/>
          <w:szCs w:val="24"/>
        </w:rPr>
        <w:t xml:space="preserve">Pan Damian </w:t>
      </w:r>
      <w:r w:rsidR="00942113" w:rsidRPr="00876541">
        <w:rPr>
          <w:rFonts w:ascii="Arial" w:hAnsi="Arial" w:cs="Arial"/>
          <w:sz w:val="24"/>
          <w:szCs w:val="24"/>
        </w:rPr>
        <w:t>Marczak</w:t>
      </w:r>
      <w:r w:rsidR="00942113">
        <w:rPr>
          <w:rFonts w:ascii="Arial" w:hAnsi="Arial" w:cs="Arial"/>
          <w:sz w:val="24"/>
          <w:szCs w:val="24"/>
        </w:rPr>
        <w:t xml:space="preserve"> </w:t>
      </w:r>
      <w:r w:rsidR="00AF6B7F">
        <w:rPr>
          <w:rFonts w:ascii="Arial" w:hAnsi="Arial" w:cs="Arial"/>
          <w:sz w:val="24"/>
          <w:szCs w:val="24"/>
        </w:rPr>
        <w:t xml:space="preserve">zaznaczył, iż z informacji uzyskanych od pana Skarbnika wynika, że po kupieniu udziałów, miasto będzie miało ponad 70 procent udziałów </w:t>
      </w:r>
      <w:r w:rsidR="00876541">
        <w:rPr>
          <w:rFonts w:ascii="Arial" w:hAnsi="Arial" w:cs="Arial"/>
          <w:sz w:val="24"/>
          <w:szCs w:val="24"/>
        </w:rPr>
        <w:br/>
      </w:r>
      <w:r w:rsidR="00AF6B7F">
        <w:rPr>
          <w:rFonts w:ascii="Arial" w:hAnsi="Arial" w:cs="Arial"/>
          <w:sz w:val="24"/>
          <w:szCs w:val="24"/>
        </w:rPr>
        <w:t>w wydawnictwie „Sztafeta”. Wówczas spółka stanie się spółką miejską.</w:t>
      </w:r>
      <w:r w:rsidR="00006780">
        <w:rPr>
          <w:rFonts w:ascii="Arial" w:hAnsi="Arial" w:cs="Arial"/>
          <w:sz w:val="24"/>
          <w:szCs w:val="24"/>
        </w:rPr>
        <w:t xml:space="preserve"> Jak powiedział pan Marczak, radni zapytali Sekretarza Miasta pana Marcina Uszyńskiego czy wie </w:t>
      </w:r>
      <w:r w:rsidR="00876541">
        <w:rPr>
          <w:rFonts w:ascii="Arial" w:hAnsi="Arial" w:cs="Arial"/>
          <w:sz w:val="24"/>
          <w:szCs w:val="24"/>
        </w:rPr>
        <w:br/>
      </w:r>
      <w:r w:rsidR="00006780">
        <w:rPr>
          <w:rFonts w:ascii="Arial" w:hAnsi="Arial" w:cs="Arial"/>
          <w:sz w:val="24"/>
          <w:szCs w:val="24"/>
        </w:rPr>
        <w:t xml:space="preserve">w jakiej kondycji finansowej jest „Sztafeta”, jednak pan Uszyński nie był w stanie odpowiedzieć na to pytanie, zaznaczył jedynie, że nie ma jeszcze sprawozdania </w:t>
      </w:r>
      <w:r w:rsidR="00876541">
        <w:rPr>
          <w:rFonts w:ascii="Arial" w:hAnsi="Arial" w:cs="Arial"/>
          <w:sz w:val="24"/>
          <w:szCs w:val="24"/>
        </w:rPr>
        <w:t xml:space="preserve">finansowego </w:t>
      </w:r>
      <w:r w:rsidR="00006780">
        <w:rPr>
          <w:rFonts w:ascii="Arial" w:hAnsi="Arial" w:cs="Arial"/>
          <w:sz w:val="24"/>
          <w:szCs w:val="24"/>
        </w:rPr>
        <w:t xml:space="preserve">za 2022 rok. </w:t>
      </w:r>
      <w:r w:rsidR="00755261">
        <w:rPr>
          <w:rFonts w:ascii="Arial" w:hAnsi="Arial" w:cs="Arial"/>
          <w:sz w:val="24"/>
          <w:szCs w:val="24"/>
        </w:rPr>
        <w:t xml:space="preserve">Pan Damian Marczak uważa, że miasto powinno mieć informację w jakiej sytuacji finansowej jest wydawnictwo. Radny poprosił </w:t>
      </w:r>
      <w:r w:rsidR="00876541">
        <w:rPr>
          <w:rFonts w:ascii="Arial" w:hAnsi="Arial" w:cs="Arial"/>
          <w:sz w:val="24"/>
          <w:szCs w:val="24"/>
        </w:rPr>
        <w:br/>
      </w:r>
      <w:r w:rsidR="00755261">
        <w:rPr>
          <w:rFonts w:ascii="Arial" w:hAnsi="Arial" w:cs="Arial"/>
          <w:sz w:val="24"/>
          <w:szCs w:val="24"/>
        </w:rPr>
        <w:t>o przekazanie podstawowych informacji w tej kwestii. Dodał, że nikt nie kwestionuje kompetencji dziennikarzy, tylko miasto kupuje kolejną spółkę</w:t>
      </w:r>
      <w:r w:rsidR="00876541">
        <w:rPr>
          <w:rFonts w:ascii="Arial" w:hAnsi="Arial" w:cs="Arial"/>
          <w:sz w:val="24"/>
          <w:szCs w:val="24"/>
        </w:rPr>
        <w:t>, d</w:t>
      </w:r>
      <w:r w:rsidR="00755261">
        <w:rPr>
          <w:rFonts w:ascii="Arial" w:hAnsi="Arial" w:cs="Arial"/>
          <w:sz w:val="24"/>
          <w:szCs w:val="24"/>
        </w:rPr>
        <w:t xml:space="preserve">o której trzeba będzie dokładać pieniądze. </w:t>
      </w:r>
      <w:r w:rsidR="005A1014">
        <w:rPr>
          <w:rFonts w:ascii="Arial" w:hAnsi="Arial" w:cs="Arial"/>
          <w:sz w:val="24"/>
          <w:szCs w:val="24"/>
        </w:rPr>
        <w:t xml:space="preserve">Zdaniem pana Marczaka sprzedaż tygodników drastycznie spada, a kupno „Sztafety” przez miasto nie spowoduje, że spółka zacznie przynosić dochody. </w:t>
      </w:r>
      <w:r w:rsidR="00D97F25">
        <w:rPr>
          <w:rFonts w:ascii="Arial" w:hAnsi="Arial" w:cs="Arial"/>
          <w:sz w:val="24"/>
          <w:szCs w:val="24"/>
        </w:rPr>
        <w:t xml:space="preserve">Pan radny zapytał, dlaczego miasto nie poprzestanie na 49 procentach udziałów, aby pomóc spółce, jednak wówczas nie byłaby ona spółką miejską. Pan Damian Marczak dodał, że wczoraj radni rozmawiali o tym, że miasto dokłada dużo pieniędzy do Piłkarskiej Spółki Akcyjnej i radni przyznali, że błędem było objęcie większościowych udziałów w tej spółce. </w:t>
      </w:r>
    </w:p>
    <w:p w:rsidR="00E82F7E" w:rsidRDefault="006D42AE" w:rsidP="001869D8">
      <w:pPr>
        <w:spacing w:line="276" w:lineRule="auto"/>
        <w:jc w:val="both"/>
        <w:rPr>
          <w:rFonts w:ascii="Arial" w:hAnsi="Arial" w:cs="Arial"/>
          <w:sz w:val="24"/>
          <w:szCs w:val="24"/>
        </w:rPr>
      </w:pPr>
      <w:r>
        <w:rPr>
          <w:rFonts w:ascii="Arial" w:hAnsi="Arial" w:cs="Arial"/>
          <w:sz w:val="24"/>
          <w:szCs w:val="24"/>
        </w:rPr>
        <w:t>Prezydent</w:t>
      </w:r>
      <w:r w:rsidR="00E82F7E">
        <w:rPr>
          <w:rFonts w:ascii="Arial" w:hAnsi="Arial" w:cs="Arial"/>
          <w:sz w:val="24"/>
          <w:szCs w:val="24"/>
        </w:rPr>
        <w:t xml:space="preserve"> </w:t>
      </w:r>
      <w:r w:rsidR="00731050">
        <w:rPr>
          <w:rFonts w:ascii="Arial" w:hAnsi="Arial" w:cs="Arial"/>
          <w:sz w:val="24"/>
          <w:szCs w:val="24"/>
        </w:rPr>
        <w:t>odpowiedział, że</w:t>
      </w:r>
      <w:r w:rsidR="00E82F7E">
        <w:rPr>
          <w:rFonts w:ascii="Arial" w:hAnsi="Arial" w:cs="Arial"/>
          <w:sz w:val="24"/>
          <w:szCs w:val="24"/>
        </w:rPr>
        <w:t xml:space="preserve"> </w:t>
      </w:r>
      <w:r w:rsidR="00731050">
        <w:rPr>
          <w:rFonts w:ascii="Arial" w:hAnsi="Arial" w:cs="Arial"/>
          <w:sz w:val="24"/>
          <w:szCs w:val="24"/>
        </w:rPr>
        <w:t>wydawnictwo „Sztafeta” ma</w:t>
      </w:r>
      <w:r w:rsidR="002851AE">
        <w:rPr>
          <w:rFonts w:ascii="Arial" w:hAnsi="Arial" w:cs="Arial"/>
          <w:sz w:val="24"/>
          <w:szCs w:val="24"/>
        </w:rPr>
        <w:t xml:space="preserve"> </w:t>
      </w:r>
      <w:r w:rsidR="00731050">
        <w:rPr>
          <w:rFonts w:ascii="Arial" w:hAnsi="Arial" w:cs="Arial"/>
          <w:sz w:val="24"/>
          <w:szCs w:val="24"/>
        </w:rPr>
        <w:t>stratę</w:t>
      </w:r>
      <w:r w:rsidR="002851AE">
        <w:rPr>
          <w:rFonts w:ascii="Arial" w:hAnsi="Arial" w:cs="Arial"/>
          <w:sz w:val="24"/>
          <w:szCs w:val="24"/>
        </w:rPr>
        <w:t xml:space="preserve"> </w:t>
      </w:r>
      <w:r w:rsidR="00731050">
        <w:rPr>
          <w:rFonts w:ascii="Arial" w:hAnsi="Arial" w:cs="Arial"/>
          <w:sz w:val="24"/>
          <w:szCs w:val="24"/>
        </w:rPr>
        <w:t>a celem wykupu akcji jest niedo</w:t>
      </w:r>
      <w:r w:rsidR="002D0F40">
        <w:rPr>
          <w:rFonts w:ascii="Arial" w:hAnsi="Arial" w:cs="Arial"/>
          <w:sz w:val="24"/>
          <w:szCs w:val="24"/>
        </w:rPr>
        <w:t>puszczenie</w:t>
      </w:r>
      <w:r w:rsidR="00731050">
        <w:rPr>
          <w:rFonts w:ascii="Arial" w:hAnsi="Arial" w:cs="Arial"/>
          <w:sz w:val="24"/>
          <w:szCs w:val="24"/>
        </w:rPr>
        <w:t xml:space="preserve"> do upadłości wydawnictwa. </w:t>
      </w:r>
      <w:r w:rsidR="002D0F40">
        <w:rPr>
          <w:rFonts w:ascii="Arial" w:hAnsi="Arial" w:cs="Arial"/>
          <w:sz w:val="24"/>
          <w:szCs w:val="24"/>
        </w:rPr>
        <w:t xml:space="preserve">Udziałowcy „Sztafety” wystawiają swoje udziały na sprzedaż dla Miasta Stalowej Woli jako stabilnego podmiotu, który może </w:t>
      </w:r>
      <w:r w:rsidR="002851AE">
        <w:rPr>
          <w:rFonts w:ascii="Arial" w:hAnsi="Arial" w:cs="Arial"/>
          <w:sz w:val="24"/>
          <w:szCs w:val="24"/>
        </w:rPr>
        <w:t xml:space="preserve">zagwarantować funkcjonowanie. </w:t>
      </w:r>
      <w:r>
        <w:rPr>
          <w:rFonts w:ascii="Arial" w:hAnsi="Arial" w:cs="Arial"/>
          <w:sz w:val="24"/>
          <w:szCs w:val="24"/>
        </w:rPr>
        <w:t>Prezydent</w:t>
      </w:r>
      <w:r w:rsidR="002D0F40">
        <w:rPr>
          <w:rFonts w:ascii="Arial" w:hAnsi="Arial" w:cs="Arial"/>
          <w:sz w:val="24"/>
          <w:szCs w:val="24"/>
        </w:rPr>
        <w:t xml:space="preserve"> nie widzi obaw,</w:t>
      </w:r>
      <w:r w:rsidR="002851AE">
        <w:rPr>
          <w:rFonts w:ascii="Arial" w:hAnsi="Arial" w:cs="Arial"/>
          <w:sz w:val="24"/>
          <w:szCs w:val="24"/>
        </w:rPr>
        <w:t xml:space="preserve"> aby </w:t>
      </w:r>
      <w:r w:rsidR="002D0F40">
        <w:rPr>
          <w:rFonts w:ascii="Arial" w:hAnsi="Arial" w:cs="Arial"/>
          <w:sz w:val="24"/>
          <w:szCs w:val="24"/>
        </w:rPr>
        <w:t>spółka mogła generować</w:t>
      </w:r>
      <w:r w:rsidR="002851AE">
        <w:rPr>
          <w:rFonts w:ascii="Arial" w:hAnsi="Arial" w:cs="Arial"/>
          <w:sz w:val="24"/>
          <w:szCs w:val="24"/>
        </w:rPr>
        <w:t xml:space="preserve"> zbyt duże koszty po stronie </w:t>
      </w:r>
      <w:r w:rsidR="002D0F40">
        <w:rPr>
          <w:rFonts w:ascii="Arial" w:hAnsi="Arial" w:cs="Arial"/>
          <w:sz w:val="24"/>
          <w:szCs w:val="24"/>
        </w:rPr>
        <w:t>m</w:t>
      </w:r>
      <w:r w:rsidR="001869D8">
        <w:rPr>
          <w:rFonts w:ascii="Arial" w:hAnsi="Arial" w:cs="Arial"/>
          <w:sz w:val="24"/>
          <w:szCs w:val="24"/>
        </w:rPr>
        <w:t xml:space="preserve">iasta, gdyż działania promocyjne mogą działać jako wsparcie własnej spółki. </w:t>
      </w:r>
      <w:r w:rsidR="0065637A">
        <w:rPr>
          <w:rFonts w:ascii="Arial" w:hAnsi="Arial" w:cs="Arial"/>
          <w:sz w:val="24"/>
          <w:szCs w:val="24"/>
        </w:rPr>
        <w:t xml:space="preserve">Pan Nadbereżny zaznaczył, że w chwili obecnej najważniejsze jest, aby pomóc wydawnictwu. Pan </w:t>
      </w:r>
      <w:r>
        <w:rPr>
          <w:rFonts w:ascii="Arial" w:hAnsi="Arial" w:cs="Arial"/>
          <w:sz w:val="24"/>
          <w:szCs w:val="24"/>
        </w:rPr>
        <w:t>Prezydent</w:t>
      </w:r>
      <w:r w:rsidR="0065637A">
        <w:rPr>
          <w:rFonts w:ascii="Arial" w:hAnsi="Arial" w:cs="Arial"/>
          <w:sz w:val="24"/>
          <w:szCs w:val="24"/>
        </w:rPr>
        <w:t xml:space="preserve"> zwrócił się do radnej Renaty Butryn i poprosił, aby nie oceniała innych z puntu widzenia własnej osoby. Dodał, że powszechne jest, aby samorządy posiadały udziały w wydawnictwach </w:t>
      </w:r>
      <w:r w:rsidR="00876541">
        <w:rPr>
          <w:rFonts w:ascii="Arial" w:hAnsi="Arial" w:cs="Arial"/>
          <w:sz w:val="24"/>
          <w:szCs w:val="24"/>
        </w:rPr>
        <w:br/>
      </w:r>
      <w:r w:rsidR="0065637A">
        <w:rPr>
          <w:rFonts w:ascii="Arial" w:hAnsi="Arial" w:cs="Arial"/>
          <w:sz w:val="24"/>
          <w:szCs w:val="24"/>
        </w:rPr>
        <w:t>i gazetach lokalnych na terenie Polski</w:t>
      </w:r>
      <w:r w:rsidR="007B19D5">
        <w:rPr>
          <w:rFonts w:ascii="Arial" w:hAnsi="Arial" w:cs="Arial"/>
          <w:sz w:val="24"/>
          <w:szCs w:val="24"/>
        </w:rPr>
        <w:t xml:space="preserve">, gdyż sytuacja gazet drukowanych jest bardzo trudna. </w:t>
      </w:r>
      <w:r>
        <w:rPr>
          <w:rFonts w:ascii="Arial" w:hAnsi="Arial" w:cs="Arial"/>
          <w:sz w:val="24"/>
          <w:szCs w:val="24"/>
        </w:rPr>
        <w:t>Prezydent</w:t>
      </w:r>
      <w:r w:rsidR="007B19D5">
        <w:rPr>
          <w:rFonts w:ascii="Arial" w:hAnsi="Arial" w:cs="Arial"/>
          <w:sz w:val="24"/>
          <w:szCs w:val="24"/>
        </w:rPr>
        <w:t xml:space="preserve"> dodał, że kolejnym powodem jest to, aby nikt w Stalowej Woli nie był wykluczony z dostępu do informacji</w:t>
      </w:r>
      <w:r w:rsidR="00C54B54">
        <w:rPr>
          <w:rFonts w:ascii="Arial" w:hAnsi="Arial" w:cs="Arial"/>
          <w:sz w:val="24"/>
          <w:szCs w:val="24"/>
        </w:rPr>
        <w:t xml:space="preserve"> o charakterze drukowanym. Pan Lucjusz Nadbereżny przybliżył przykład gazety „Tygodnik Nadwiślański”, którą można kupić na terenie Stalowej Woli. Tygodnik ten posiada kapitał spółki w wysokości 575 tys. zł, </w:t>
      </w:r>
      <w:r w:rsidR="00876541">
        <w:rPr>
          <w:rFonts w:ascii="Arial" w:hAnsi="Arial" w:cs="Arial"/>
          <w:sz w:val="24"/>
          <w:szCs w:val="24"/>
        </w:rPr>
        <w:br/>
      </w:r>
      <w:r w:rsidR="00C54B54">
        <w:rPr>
          <w:rFonts w:ascii="Arial" w:hAnsi="Arial" w:cs="Arial"/>
          <w:sz w:val="24"/>
          <w:szCs w:val="24"/>
        </w:rPr>
        <w:t xml:space="preserve">z czego łącznie udziały gmin, które w niego wchodzą mają 558 tys. zł, czyli blisko 98 lub 99 procent wartości kapitału stanowią udziały samorządowe, z czego główny udział posiada Tarnobrzeg o wartości blisko pół miliona złotych, a Sandomierz ponad 68 tys. </w:t>
      </w:r>
      <w:r w:rsidR="00C54B54">
        <w:rPr>
          <w:rFonts w:ascii="Arial" w:hAnsi="Arial" w:cs="Arial"/>
          <w:sz w:val="24"/>
          <w:szCs w:val="24"/>
        </w:rPr>
        <w:lastRenderedPageBreak/>
        <w:t xml:space="preserve">zł. </w:t>
      </w:r>
      <w:r>
        <w:rPr>
          <w:rFonts w:ascii="Arial" w:hAnsi="Arial" w:cs="Arial"/>
          <w:sz w:val="24"/>
          <w:szCs w:val="24"/>
        </w:rPr>
        <w:t>Prezydent</w:t>
      </w:r>
      <w:r w:rsidR="00765727">
        <w:rPr>
          <w:rFonts w:ascii="Arial" w:hAnsi="Arial" w:cs="Arial"/>
          <w:sz w:val="24"/>
          <w:szCs w:val="24"/>
        </w:rPr>
        <w:t xml:space="preserve"> poprosił, aby nie dokładać w tym</w:t>
      </w:r>
      <w:r w:rsidR="00FE5067">
        <w:rPr>
          <w:rFonts w:ascii="Arial" w:hAnsi="Arial" w:cs="Arial"/>
          <w:sz w:val="24"/>
          <w:szCs w:val="24"/>
        </w:rPr>
        <w:t xml:space="preserve"> przypadku otoczki politycznej </w:t>
      </w:r>
      <w:r w:rsidR="00876541">
        <w:rPr>
          <w:rFonts w:ascii="Arial" w:hAnsi="Arial" w:cs="Arial"/>
          <w:sz w:val="24"/>
          <w:szCs w:val="24"/>
        </w:rPr>
        <w:br/>
      </w:r>
      <w:r w:rsidR="00FE5067">
        <w:rPr>
          <w:rFonts w:ascii="Arial" w:hAnsi="Arial" w:cs="Arial"/>
          <w:sz w:val="24"/>
          <w:szCs w:val="24"/>
        </w:rPr>
        <w:t xml:space="preserve">i zadeklarował, kiedy Stalowa Wola będzie miała większe udziały w „Sztafecie” nie są planowane zmiany w redakcji. </w:t>
      </w:r>
      <w:r>
        <w:rPr>
          <w:rFonts w:ascii="Arial" w:hAnsi="Arial" w:cs="Arial"/>
          <w:sz w:val="24"/>
          <w:szCs w:val="24"/>
        </w:rPr>
        <w:t>Prezydent</w:t>
      </w:r>
      <w:r w:rsidR="00FE5067">
        <w:rPr>
          <w:rFonts w:ascii="Arial" w:hAnsi="Arial" w:cs="Arial"/>
          <w:sz w:val="24"/>
          <w:szCs w:val="24"/>
        </w:rPr>
        <w:t xml:space="preserve"> zaznaczył, iż gazeta nie jest rozdawana za darmo, lecz kupowana przez ludzi. Dodał, że sprawy finansowe </w:t>
      </w:r>
      <w:r w:rsidR="00357E99">
        <w:rPr>
          <w:rFonts w:ascii="Arial" w:hAnsi="Arial" w:cs="Arial"/>
          <w:sz w:val="24"/>
          <w:szCs w:val="24"/>
        </w:rPr>
        <w:t xml:space="preserve">wydawnictwa </w:t>
      </w:r>
      <w:r w:rsidR="00FE5067">
        <w:rPr>
          <w:rFonts w:ascii="Arial" w:hAnsi="Arial" w:cs="Arial"/>
          <w:sz w:val="24"/>
          <w:szCs w:val="24"/>
        </w:rPr>
        <w:t xml:space="preserve">zostaną poruszone na posiedzeniu komisji. </w:t>
      </w:r>
    </w:p>
    <w:p w:rsidR="00F2586B" w:rsidRDefault="006F760E" w:rsidP="00357E99">
      <w:pPr>
        <w:spacing w:line="276" w:lineRule="auto"/>
        <w:jc w:val="both"/>
        <w:rPr>
          <w:rFonts w:ascii="Arial" w:hAnsi="Arial" w:cs="Arial"/>
          <w:sz w:val="24"/>
          <w:szCs w:val="24"/>
        </w:rPr>
      </w:pPr>
      <w:r>
        <w:rPr>
          <w:rFonts w:ascii="Arial" w:hAnsi="Arial" w:cs="Arial"/>
          <w:sz w:val="24"/>
          <w:szCs w:val="24"/>
        </w:rPr>
        <w:t xml:space="preserve">Pan Damian </w:t>
      </w:r>
      <w:r w:rsidR="00357E99">
        <w:rPr>
          <w:rFonts w:ascii="Arial" w:hAnsi="Arial" w:cs="Arial"/>
          <w:sz w:val="24"/>
          <w:szCs w:val="24"/>
        </w:rPr>
        <w:t xml:space="preserve">Marczak zapytał, czy 80 tys. zł to dopiero początek i są to pieniądze przeznaczona na wykup udziałów od osób prywatnych, każda o wartości 500 zł? </w:t>
      </w:r>
      <w:r w:rsidR="00E36E67">
        <w:rPr>
          <w:rFonts w:ascii="Arial" w:hAnsi="Arial" w:cs="Arial"/>
          <w:sz w:val="24"/>
          <w:szCs w:val="24"/>
        </w:rPr>
        <w:t>J</w:t>
      </w:r>
      <w:r w:rsidR="000433AE">
        <w:rPr>
          <w:rFonts w:ascii="Arial" w:hAnsi="Arial" w:cs="Arial"/>
          <w:sz w:val="24"/>
          <w:szCs w:val="24"/>
        </w:rPr>
        <w:t xml:space="preserve">eżeli są to pieniądze dla osób prywatnych, więc nie zasilą „Sztafety”.  Radny zapytał </w:t>
      </w:r>
      <w:r w:rsidR="00876541">
        <w:rPr>
          <w:rFonts w:ascii="Arial" w:hAnsi="Arial" w:cs="Arial"/>
          <w:sz w:val="24"/>
          <w:szCs w:val="24"/>
        </w:rPr>
        <w:br/>
      </w:r>
      <w:r w:rsidR="000433AE">
        <w:rPr>
          <w:rFonts w:ascii="Arial" w:hAnsi="Arial" w:cs="Arial"/>
          <w:sz w:val="24"/>
          <w:szCs w:val="24"/>
        </w:rPr>
        <w:t xml:space="preserve">o zadłużenie i ilość osób zatrudnionych w wydawnictwie. </w:t>
      </w:r>
    </w:p>
    <w:p w:rsidR="00F2586B" w:rsidRPr="00976D4B" w:rsidRDefault="006D42AE" w:rsidP="00890906">
      <w:pPr>
        <w:spacing w:line="276" w:lineRule="auto"/>
        <w:jc w:val="both"/>
        <w:rPr>
          <w:rFonts w:ascii="Arial" w:hAnsi="Arial" w:cs="Arial"/>
          <w:sz w:val="24"/>
          <w:szCs w:val="24"/>
        </w:rPr>
      </w:pPr>
      <w:r>
        <w:rPr>
          <w:rFonts w:ascii="Arial" w:hAnsi="Arial" w:cs="Arial"/>
          <w:sz w:val="24"/>
          <w:szCs w:val="24"/>
        </w:rPr>
        <w:t>Prezydent</w:t>
      </w:r>
      <w:r w:rsidR="00F2586B">
        <w:rPr>
          <w:rFonts w:ascii="Arial" w:hAnsi="Arial" w:cs="Arial"/>
          <w:sz w:val="24"/>
          <w:szCs w:val="24"/>
        </w:rPr>
        <w:t xml:space="preserve"> </w:t>
      </w:r>
      <w:r w:rsidR="006F760E">
        <w:rPr>
          <w:rFonts w:ascii="Arial" w:hAnsi="Arial" w:cs="Arial"/>
          <w:sz w:val="24"/>
          <w:szCs w:val="24"/>
        </w:rPr>
        <w:t>Miasta Stalowej W</w:t>
      </w:r>
      <w:r w:rsidR="00890906">
        <w:rPr>
          <w:rFonts w:ascii="Arial" w:hAnsi="Arial" w:cs="Arial"/>
          <w:sz w:val="24"/>
          <w:szCs w:val="24"/>
        </w:rPr>
        <w:t xml:space="preserve">oli zaproponował, aby dyskusja na ten temat odbyła się na posiedzeniu komisji. Dodał, że zadłużenie nie jest bardzo duże, wynosi kilkadziesiąt tysięcy złotych. Pan Nadbereżny zaznaczył, iż być może w tym roku nie potrzebne będą dodatkowe środki na dokapitalizowanie czy wsparcie bezpośrednie dla „Sztafety”. </w:t>
      </w:r>
      <w:r>
        <w:rPr>
          <w:rFonts w:ascii="Arial" w:hAnsi="Arial" w:cs="Arial"/>
          <w:sz w:val="24"/>
          <w:szCs w:val="24"/>
        </w:rPr>
        <w:t>Prezydent</w:t>
      </w:r>
      <w:r w:rsidR="00890906">
        <w:rPr>
          <w:rFonts w:ascii="Arial" w:hAnsi="Arial" w:cs="Arial"/>
          <w:sz w:val="24"/>
          <w:szCs w:val="24"/>
        </w:rPr>
        <w:t xml:space="preserve"> będzie zachęcał do wsparcia „Sztafety” sąsiednie samorządy. Jednak, aby to było możliwe, najpierw należy wykupić </w:t>
      </w:r>
      <w:r w:rsidR="0098265E">
        <w:rPr>
          <w:rFonts w:ascii="Arial" w:hAnsi="Arial" w:cs="Arial"/>
          <w:sz w:val="24"/>
          <w:szCs w:val="24"/>
        </w:rPr>
        <w:t>udziały</w:t>
      </w:r>
      <w:r w:rsidR="00890906">
        <w:rPr>
          <w:rFonts w:ascii="Arial" w:hAnsi="Arial" w:cs="Arial"/>
          <w:sz w:val="24"/>
          <w:szCs w:val="24"/>
        </w:rPr>
        <w:t xml:space="preserve"> od osób prywatnych</w:t>
      </w:r>
      <w:r w:rsidR="0098265E">
        <w:rPr>
          <w:rFonts w:ascii="Arial" w:hAnsi="Arial" w:cs="Arial"/>
          <w:sz w:val="24"/>
          <w:szCs w:val="24"/>
        </w:rPr>
        <w:t xml:space="preserve"> instytucjonalnych, to są głównie pracownicy, dziennikarze i instytucje działające na terenie Stalowej Woli, które nie widzą możliwości wsparcia finansowego dla spółki, której są udziałowcami. Miasto Stalowa Wola jest jednym z większych udziałowców. </w:t>
      </w:r>
      <w:r w:rsidR="006A5A56">
        <w:rPr>
          <w:rFonts w:ascii="Arial" w:hAnsi="Arial" w:cs="Arial"/>
          <w:sz w:val="24"/>
          <w:szCs w:val="24"/>
        </w:rPr>
        <w:t xml:space="preserve">Jeżeli pomoc nie zostanie udzielona, wydawnictwo nie przetrwa. </w:t>
      </w:r>
    </w:p>
    <w:p w:rsidR="00976D4B" w:rsidRPr="00976D4B" w:rsidRDefault="00976D4B" w:rsidP="00976D4B">
      <w:pPr>
        <w:pStyle w:val="Nagwek2"/>
        <w:rPr>
          <w:rFonts w:ascii="Arial" w:eastAsia="Times New Roman" w:hAnsi="Arial" w:cs="Arial"/>
          <w:sz w:val="24"/>
          <w:szCs w:val="24"/>
        </w:rPr>
      </w:pPr>
      <w:r w:rsidRPr="00976D4B">
        <w:rPr>
          <w:rFonts w:ascii="Arial" w:eastAsia="Times New Roman" w:hAnsi="Arial" w:cs="Arial"/>
          <w:sz w:val="24"/>
          <w:szCs w:val="24"/>
          <w:u w:val="single"/>
        </w:rPr>
        <w:t>Głosowano w sprawie:</w:t>
      </w:r>
      <w:r w:rsidRPr="00976D4B">
        <w:rPr>
          <w:rFonts w:ascii="Arial" w:eastAsia="Times New Roman" w:hAnsi="Arial" w:cs="Arial"/>
          <w:sz w:val="24"/>
          <w:szCs w:val="24"/>
        </w:rPr>
        <w:t xml:space="preserve"> </w:t>
      </w:r>
      <w:r>
        <w:rPr>
          <w:rFonts w:ascii="Arial" w:eastAsia="Times New Roman" w:hAnsi="Arial" w:cs="Arial"/>
          <w:sz w:val="24"/>
          <w:szCs w:val="24"/>
        </w:rPr>
        <w:br/>
      </w:r>
      <w:r w:rsidRPr="00976D4B">
        <w:rPr>
          <w:rFonts w:ascii="Arial" w:eastAsia="Times New Roman" w:hAnsi="Arial" w:cs="Arial"/>
          <w:b w:val="0"/>
          <w:sz w:val="24"/>
          <w:szCs w:val="24"/>
        </w:rPr>
        <w:t>Projektu uchwały w sprawie zmian w budżecie miasta na 2023 rok oraz zmieniającej uchwałę budżetową na 2023 rok.</w:t>
      </w:r>
    </w:p>
    <w:p w:rsidR="00976D4B" w:rsidRDefault="00976D4B" w:rsidP="00976D4B">
      <w:pPr>
        <w:spacing w:line="276" w:lineRule="auto"/>
        <w:rPr>
          <w:rFonts w:ascii="Arial" w:eastAsia="Times New Roman" w:hAnsi="Arial" w:cs="Arial"/>
          <w:b/>
          <w:sz w:val="24"/>
          <w:szCs w:val="24"/>
          <w:u w:val="single"/>
        </w:rPr>
      </w:pPr>
      <w:r w:rsidRPr="00976D4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76D4B">
        <w:rPr>
          <w:rFonts w:ascii="Arial" w:eastAsia="Times New Roman" w:hAnsi="Arial" w:cs="Arial"/>
          <w:sz w:val="24"/>
          <w:szCs w:val="24"/>
        </w:rPr>
        <w:t>ZA: 16, PRZECIW: 2, WSTRZYMUJĘ SIĘ: 3, BRAK GŁOSU: 1, NIEOBECNI: 1</w:t>
      </w:r>
      <w:r w:rsidRPr="00976D4B">
        <w:rPr>
          <w:rFonts w:ascii="Arial" w:eastAsia="Times New Roman" w:hAnsi="Arial" w:cs="Arial"/>
          <w:sz w:val="24"/>
          <w:szCs w:val="24"/>
        </w:rPr>
        <w:br/>
      </w:r>
      <w:r w:rsidRPr="00976D4B">
        <w:rPr>
          <w:rFonts w:ascii="Arial" w:eastAsia="Times New Roman" w:hAnsi="Arial" w:cs="Arial"/>
          <w:sz w:val="24"/>
          <w:szCs w:val="24"/>
        </w:rPr>
        <w:br/>
      </w:r>
      <w:r w:rsidRPr="00976D4B">
        <w:rPr>
          <w:rFonts w:ascii="Arial" w:eastAsia="Times New Roman" w:hAnsi="Arial" w:cs="Arial"/>
          <w:b/>
          <w:sz w:val="24"/>
          <w:szCs w:val="24"/>
          <w:u w:val="single"/>
        </w:rPr>
        <w:t>Wyniki imienne:</w:t>
      </w:r>
      <w:r w:rsidRPr="00976D4B">
        <w:rPr>
          <w:rFonts w:ascii="Arial" w:eastAsia="Times New Roman" w:hAnsi="Arial" w:cs="Arial"/>
          <w:sz w:val="24"/>
          <w:szCs w:val="24"/>
        </w:rPr>
        <w:br/>
        <w:t>ZA (16)</w:t>
      </w:r>
      <w:r w:rsidRPr="00976D4B">
        <w:rPr>
          <w:rFonts w:ascii="Arial" w:eastAsia="Times New Roman" w:hAnsi="Arial" w:cs="Arial"/>
          <w:sz w:val="24"/>
          <w:szCs w:val="24"/>
        </w:rPr>
        <w:br/>
        <w:t>Jerzy Augustyn, Mariusz Bajek, Maria Chojnacka, Łukasz Durek, Ilona Kaczmarek, Andrzej Kochan, Agata Krzek, Elżbieta Kulpa, Lucjan Małek, Paulina Miśko, Karolina Paleń, Dariusz Przytuła, Piotr Rut, Jan Sibiga, Stanisław Sobieraj, Franciszek Zaborowski</w:t>
      </w:r>
      <w:r w:rsidRPr="00976D4B">
        <w:rPr>
          <w:rFonts w:ascii="Arial" w:eastAsia="Times New Roman" w:hAnsi="Arial" w:cs="Arial"/>
          <w:sz w:val="24"/>
          <w:szCs w:val="24"/>
        </w:rPr>
        <w:br/>
      </w:r>
      <w:r w:rsidRPr="00976D4B">
        <w:rPr>
          <w:rFonts w:ascii="Arial" w:eastAsia="Times New Roman" w:hAnsi="Arial" w:cs="Arial"/>
          <w:sz w:val="24"/>
          <w:szCs w:val="24"/>
        </w:rPr>
        <w:br/>
        <w:t>PRZECIW (2)</w:t>
      </w:r>
      <w:r w:rsidRPr="00976D4B">
        <w:rPr>
          <w:rFonts w:ascii="Arial" w:eastAsia="Times New Roman" w:hAnsi="Arial" w:cs="Arial"/>
          <w:sz w:val="24"/>
          <w:szCs w:val="24"/>
        </w:rPr>
        <w:br/>
        <w:t>Joanna Grobel-Proszowska, Andrzej Szymonik</w:t>
      </w:r>
      <w:r w:rsidRPr="00976D4B">
        <w:rPr>
          <w:rFonts w:ascii="Arial" w:eastAsia="Times New Roman" w:hAnsi="Arial" w:cs="Arial"/>
          <w:sz w:val="24"/>
          <w:szCs w:val="24"/>
        </w:rPr>
        <w:br/>
      </w:r>
      <w:r w:rsidRPr="00976D4B">
        <w:rPr>
          <w:rFonts w:ascii="Arial" w:eastAsia="Times New Roman" w:hAnsi="Arial" w:cs="Arial"/>
          <w:sz w:val="24"/>
          <w:szCs w:val="24"/>
        </w:rPr>
        <w:br/>
        <w:t>WSTRZYMUJĘ SIĘ (3)</w:t>
      </w:r>
      <w:r w:rsidRPr="00976D4B">
        <w:rPr>
          <w:rFonts w:ascii="Arial" w:eastAsia="Times New Roman" w:hAnsi="Arial" w:cs="Arial"/>
          <w:sz w:val="24"/>
          <w:szCs w:val="24"/>
        </w:rPr>
        <w:br/>
        <w:t>Renata Butryn, Damian Marczak, Łukasz Warchoł</w:t>
      </w:r>
      <w:r w:rsidRPr="00976D4B">
        <w:rPr>
          <w:rFonts w:ascii="Arial" w:eastAsia="Times New Roman" w:hAnsi="Arial" w:cs="Arial"/>
          <w:sz w:val="24"/>
          <w:szCs w:val="24"/>
        </w:rPr>
        <w:br/>
      </w:r>
      <w:r w:rsidRPr="00976D4B">
        <w:rPr>
          <w:rFonts w:ascii="Arial" w:eastAsia="Times New Roman" w:hAnsi="Arial" w:cs="Arial"/>
          <w:sz w:val="24"/>
          <w:szCs w:val="24"/>
        </w:rPr>
        <w:br/>
        <w:t>BRAK GŁOSU (1)</w:t>
      </w:r>
      <w:r w:rsidRPr="00976D4B">
        <w:rPr>
          <w:rFonts w:ascii="Arial" w:eastAsia="Times New Roman" w:hAnsi="Arial" w:cs="Arial"/>
          <w:sz w:val="24"/>
          <w:szCs w:val="24"/>
        </w:rPr>
        <w:br/>
        <w:t>Leszek Brzeziński</w:t>
      </w:r>
      <w:r w:rsidRPr="00976D4B">
        <w:rPr>
          <w:rFonts w:ascii="Arial" w:eastAsia="Times New Roman" w:hAnsi="Arial" w:cs="Arial"/>
          <w:sz w:val="24"/>
          <w:szCs w:val="24"/>
        </w:rPr>
        <w:br/>
      </w:r>
      <w:r w:rsidRPr="00976D4B">
        <w:rPr>
          <w:rFonts w:ascii="Arial" w:eastAsia="Times New Roman" w:hAnsi="Arial" w:cs="Arial"/>
          <w:sz w:val="24"/>
          <w:szCs w:val="24"/>
        </w:rPr>
        <w:br/>
      </w:r>
      <w:r w:rsidRPr="00976D4B">
        <w:rPr>
          <w:rFonts w:ascii="Arial" w:eastAsia="Times New Roman" w:hAnsi="Arial" w:cs="Arial"/>
          <w:sz w:val="24"/>
          <w:szCs w:val="24"/>
        </w:rPr>
        <w:lastRenderedPageBreak/>
        <w:t>NIEOBECNI (1)</w:t>
      </w:r>
      <w:r w:rsidRPr="00976D4B">
        <w:rPr>
          <w:rFonts w:ascii="Arial" w:eastAsia="Times New Roman" w:hAnsi="Arial" w:cs="Arial"/>
          <w:sz w:val="24"/>
          <w:szCs w:val="24"/>
        </w:rPr>
        <w:br/>
        <w:t>Paweł Madej</w:t>
      </w:r>
      <w:r>
        <w:rPr>
          <w:rFonts w:ascii="Segoe UI" w:eastAsia="Times New Roman" w:hAnsi="Segoe UI" w:cs="Segoe UI"/>
        </w:rPr>
        <w:br/>
      </w:r>
    </w:p>
    <w:p w:rsidR="00E91744" w:rsidRPr="002766FB" w:rsidRDefault="00E91744" w:rsidP="00E91744">
      <w:pPr>
        <w:spacing w:after="240" w:line="276" w:lineRule="auto"/>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w:t>
      </w:r>
      <w:r>
        <w:rPr>
          <w:rFonts w:ascii="Arial" w:hAnsi="Arial" w:cs="Arial"/>
          <w:sz w:val="24"/>
          <w:szCs w:val="24"/>
        </w:rPr>
        <w:t>za, 2 głosach przeciw i 3 głosach wstrzymujących podjęła</w:t>
      </w:r>
    </w:p>
    <w:p w:rsidR="00E91744" w:rsidRPr="00FC2372" w:rsidRDefault="00E91744" w:rsidP="00E91744">
      <w:pPr>
        <w:tabs>
          <w:tab w:val="left" w:pos="567"/>
        </w:tabs>
        <w:spacing w:line="276" w:lineRule="auto"/>
        <w:jc w:val="both"/>
        <w:rPr>
          <w:rFonts w:ascii="Arial" w:hAnsi="Arial" w:cs="Arial"/>
          <w:color w:val="000000"/>
          <w:sz w:val="24"/>
          <w:szCs w:val="24"/>
        </w:rPr>
      </w:pPr>
    </w:p>
    <w:p w:rsidR="00E91744" w:rsidRPr="00FC2372" w:rsidRDefault="00E91744" w:rsidP="00E91744">
      <w:pPr>
        <w:spacing w:line="276" w:lineRule="auto"/>
        <w:jc w:val="center"/>
        <w:rPr>
          <w:rFonts w:ascii="Arial" w:hAnsi="Arial" w:cs="Arial"/>
          <w:b/>
          <w:i/>
          <w:sz w:val="24"/>
          <w:szCs w:val="24"/>
        </w:rPr>
      </w:pPr>
      <w:r>
        <w:rPr>
          <w:rFonts w:ascii="Arial" w:hAnsi="Arial" w:cs="Arial"/>
          <w:b/>
          <w:i/>
          <w:sz w:val="24"/>
          <w:szCs w:val="24"/>
        </w:rPr>
        <w:t>U c h w a ł ę  Nr LXVI</w:t>
      </w:r>
      <w:r w:rsidR="00DB57EC">
        <w:rPr>
          <w:rFonts w:ascii="Arial" w:hAnsi="Arial" w:cs="Arial"/>
          <w:b/>
          <w:i/>
          <w:sz w:val="24"/>
          <w:szCs w:val="24"/>
        </w:rPr>
        <w:t>I</w:t>
      </w:r>
      <w:r>
        <w:rPr>
          <w:rFonts w:ascii="Arial" w:hAnsi="Arial" w:cs="Arial"/>
          <w:b/>
          <w:i/>
          <w:sz w:val="24"/>
          <w:szCs w:val="24"/>
        </w:rPr>
        <w:t>/890/2023</w:t>
      </w:r>
    </w:p>
    <w:p w:rsidR="00E91744" w:rsidRPr="007D5C31" w:rsidRDefault="00E91744" w:rsidP="00E91744">
      <w:pPr>
        <w:shd w:val="clear" w:color="auto" w:fill="FFFFFF"/>
        <w:suppressAutoHyphens/>
        <w:spacing w:after="0" w:line="276" w:lineRule="auto"/>
        <w:jc w:val="both"/>
        <w:rPr>
          <w:rFonts w:ascii="Arial" w:hAnsi="Arial" w:cs="Arial"/>
          <w:color w:val="201F1E"/>
          <w:sz w:val="24"/>
          <w:szCs w:val="24"/>
        </w:rPr>
      </w:pPr>
      <w:r w:rsidRPr="007D5C31">
        <w:rPr>
          <w:rFonts w:ascii="Arial" w:hAnsi="Arial" w:cs="Arial"/>
          <w:sz w:val="24"/>
          <w:szCs w:val="24"/>
        </w:rPr>
        <w:t>w sprawie zmian w budżecie miasta na 2023 rok oraz zmieniające</w:t>
      </w:r>
      <w:r>
        <w:rPr>
          <w:rFonts w:ascii="Arial" w:hAnsi="Arial" w:cs="Arial"/>
          <w:sz w:val="24"/>
          <w:szCs w:val="24"/>
        </w:rPr>
        <w:t xml:space="preserve">j uchwałę budżetową na 2023 rok. </w:t>
      </w:r>
    </w:p>
    <w:p w:rsidR="00E91744" w:rsidRPr="00976D4B" w:rsidRDefault="00E91744" w:rsidP="00976D4B">
      <w:pPr>
        <w:spacing w:line="276" w:lineRule="auto"/>
        <w:rPr>
          <w:rFonts w:ascii="Arial" w:eastAsia="Times New Roman" w:hAnsi="Arial" w:cs="Arial"/>
          <w:b/>
          <w:sz w:val="24"/>
          <w:szCs w:val="24"/>
          <w:u w:val="single"/>
        </w:rPr>
      </w:pPr>
    </w:p>
    <w:p w:rsidR="001178FD" w:rsidRDefault="001178FD" w:rsidP="00976D4B">
      <w:pPr>
        <w:spacing w:line="276" w:lineRule="auto"/>
        <w:jc w:val="center"/>
        <w:rPr>
          <w:rFonts w:ascii="Arial" w:hAnsi="Arial" w:cs="Arial"/>
          <w:b/>
          <w:sz w:val="24"/>
          <w:szCs w:val="24"/>
        </w:rPr>
      </w:pPr>
      <w:r w:rsidRPr="001178FD">
        <w:rPr>
          <w:rFonts w:ascii="Arial" w:hAnsi="Arial" w:cs="Arial"/>
          <w:b/>
          <w:sz w:val="24"/>
          <w:szCs w:val="24"/>
        </w:rPr>
        <w:t>Ad. 10</w:t>
      </w:r>
    </w:p>
    <w:p w:rsidR="00FF1461" w:rsidRDefault="00FF1461" w:rsidP="00FF1461">
      <w:pPr>
        <w:shd w:val="clear" w:color="auto" w:fill="FFFFFF"/>
        <w:suppressAutoHyphens/>
        <w:spacing w:after="0" w:line="276" w:lineRule="auto"/>
        <w:jc w:val="both"/>
        <w:rPr>
          <w:rFonts w:ascii="Arial" w:hAnsi="Arial" w:cs="Arial"/>
          <w:color w:val="201F1E"/>
          <w:sz w:val="24"/>
          <w:szCs w:val="24"/>
        </w:rPr>
      </w:pPr>
      <w:r w:rsidRPr="007D5C31">
        <w:rPr>
          <w:rFonts w:ascii="Arial" w:hAnsi="Arial" w:cs="Arial"/>
          <w:color w:val="201F1E"/>
          <w:sz w:val="24"/>
          <w:szCs w:val="24"/>
        </w:rPr>
        <w:t>Projekt uchwały w sprawie zmian w Wieloletniej Prognozie Finansowej Miasta Stalowej Woli - autopoprawka.</w:t>
      </w:r>
    </w:p>
    <w:p w:rsidR="00D65F54" w:rsidRDefault="00D65F54" w:rsidP="00FF1461">
      <w:pPr>
        <w:shd w:val="clear" w:color="auto" w:fill="FFFFFF"/>
        <w:suppressAutoHyphens/>
        <w:spacing w:after="0" w:line="276" w:lineRule="auto"/>
        <w:jc w:val="both"/>
        <w:rPr>
          <w:rFonts w:ascii="Arial" w:hAnsi="Arial" w:cs="Arial"/>
          <w:color w:val="201F1E"/>
          <w:sz w:val="24"/>
          <w:szCs w:val="24"/>
        </w:rPr>
      </w:pPr>
    </w:p>
    <w:p w:rsidR="00D65F54" w:rsidRPr="00D65F54" w:rsidRDefault="00D65F54" w:rsidP="00D65F54">
      <w:pPr>
        <w:spacing w:line="276" w:lineRule="auto"/>
        <w:rPr>
          <w:rFonts w:ascii="Arial" w:hAnsi="Arial" w:cs="Arial"/>
          <w:b/>
          <w:sz w:val="24"/>
          <w:szCs w:val="24"/>
        </w:rPr>
      </w:pPr>
      <w:r w:rsidRPr="00D65F54">
        <w:rPr>
          <w:rFonts w:ascii="Arial" w:hAnsi="Arial" w:cs="Arial"/>
          <w:b/>
          <w:sz w:val="24"/>
          <w:szCs w:val="24"/>
        </w:rPr>
        <w:t>1. Prognoza 2023</w:t>
      </w:r>
    </w:p>
    <w:p w:rsidR="00D65F54" w:rsidRPr="00D65F54" w:rsidRDefault="00D65F54" w:rsidP="00D65F54">
      <w:pPr>
        <w:spacing w:line="276" w:lineRule="auto"/>
        <w:rPr>
          <w:rFonts w:ascii="Arial" w:hAnsi="Arial" w:cs="Arial"/>
          <w:sz w:val="24"/>
          <w:szCs w:val="24"/>
          <w:u w:val="single"/>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1</w:t>
      </w:r>
      <w:r w:rsidRPr="00D65F54">
        <w:rPr>
          <w:rFonts w:ascii="Arial" w:hAnsi="Arial" w:cs="Arial"/>
          <w:sz w:val="24"/>
          <w:szCs w:val="24"/>
        </w:rPr>
        <w:t xml:space="preserve"> w związku ze zmianami wprowadzonymi Uchwałą Rady Miejskiej oraz zarządzeniami </w:t>
      </w:r>
      <w:r w:rsidR="006D42AE">
        <w:rPr>
          <w:rFonts w:ascii="Arial" w:hAnsi="Arial" w:cs="Arial"/>
          <w:sz w:val="24"/>
          <w:szCs w:val="24"/>
        </w:rPr>
        <w:t>Prezydent</w:t>
      </w:r>
      <w:r w:rsidRPr="00D65F54">
        <w:rPr>
          <w:rFonts w:ascii="Arial" w:hAnsi="Arial" w:cs="Arial"/>
          <w:sz w:val="24"/>
          <w:szCs w:val="24"/>
        </w:rPr>
        <w:t xml:space="preserve">a Miasta do dnia 29 czerwca 2023 roku w planach dochodów i wydatków, a także w zakresie przedsięwzięć, dokonano stosownych zmian poprzez zwiększenie </w:t>
      </w:r>
      <w:r w:rsidRPr="00D65F54">
        <w:rPr>
          <w:rFonts w:ascii="Arial" w:hAnsi="Arial" w:cs="Arial"/>
          <w:sz w:val="24"/>
          <w:szCs w:val="24"/>
          <w:u w:val="single"/>
        </w:rPr>
        <w:t>dochodów bieżących</w:t>
      </w:r>
      <w:r w:rsidRPr="00D65F54">
        <w:rPr>
          <w:rFonts w:ascii="Arial" w:hAnsi="Arial" w:cs="Arial"/>
          <w:sz w:val="24"/>
          <w:szCs w:val="24"/>
        </w:rPr>
        <w:t xml:space="preserve"> o kwotę 1.102.970,93 zł z kwoty 346.831.896,72 zł do kwoty 347.934.867,65  zł, w tym:</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1) dochodów z tytułu dotacji i środków przeznaczonych na cele bieżące o kwotę 881.968,00 zł do kwoty 55.945.626,53 zł,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2) pozostałych dochodów bieżących o kwotę 221.002,93 zł do kwoty 168.947.684,12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Dochody ogółem zwiększono o kwotę 1.102.970,93 zł z kwoty 655.162.459,84 zł do kwoty 656.265.430,77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W ślad za tymi zmianami zwiększeniu uległy wydatki ogółem o kwotę 952.970,93 zł </w:t>
      </w:r>
      <w:r w:rsidR="00424510">
        <w:rPr>
          <w:rFonts w:ascii="Arial" w:hAnsi="Arial" w:cs="Arial"/>
          <w:sz w:val="24"/>
          <w:szCs w:val="24"/>
        </w:rPr>
        <w:br/>
      </w:r>
      <w:r w:rsidRPr="00D65F54">
        <w:rPr>
          <w:rFonts w:ascii="Arial" w:hAnsi="Arial" w:cs="Arial"/>
          <w:sz w:val="24"/>
          <w:szCs w:val="24"/>
        </w:rPr>
        <w:t>z kwoty 632.451.882,54 zł do kwoty 633.404.853,47 zł poprzez:</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zwiększenie</w:t>
      </w:r>
      <w:r w:rsidRPr="00D65F54">
        <w:rPr>
          <w:rFonts w:ascii="Arial" w:hAnsi="Arial" w:cs="Arial"/>
          <w:sz w:val="24"/>
          <w:szCs w:val="24"/>
          <w:u w:val="single"/>
        </w:rPr>
        <w:t xml:space="preserve"> wydatków bieżących</w:t>
      </w:r>
      <w:r w:rsidRPr="00D65F54">
        <w:rPr>
          <w:rFonts w:ascii="Arial" w:hAnsi="Arial" w:cs="Arial"/>
          <w:sz w:val="24"/>
          <w:szCs w:val="24"/>
        </w:rPr>
        <w:t xml:space="preserve"> o kwotę 3.109.019,16 zł z kwoty 353.041.494,72 zł do kwoty 356.150.513,88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zmniejszenie </w:t>
      </w:r>
      <w:r w:rsidRPr="00D65F54">
        <w:rPr>
          <w:rFonts w:ascii="Arial" w:hAnsi="Arial" w:cs="Arial"/>
          <w:sz w:val="24"/>
          <w:szCs w:val="24"/>
          <w:u w:val="single"/>
        </w:rPr>
        <w:t>wydatków majątkowych</w:t>
      </w:r>
      <w:r w:rsidRPr="00D65F54">
        <w:rPr>
          <w:rFonts w:ascii="Arial" w:hAnsi="Arial" w:cs="Arial"/>
          <w:sz w:val="24"/>
          <w:szCs w:val="24"/>
        </w:rPr>
        <w:t xml:space="preserve"> o kwotę 2.156.048,23 zł z kwoty 279.410.387,82 zł do kwoty 277.254.339,59 zł.</w:t>
      </w:r>
    </w:p>
    <w:p w:rsidR="00D65F54" w:rsidRPr="00D65F54" w:rsidRDefault="00D65F54" w:rsidP="00D65F54">
      <w:pPr>
        <w:spacing w:line="276" w:lineRule="auto"/>
        <w:jc w:val="both"/>
        <w:rPr>
          <w:rFonts w:ascii="Arial" w:hAnsi="Arial" w:cs="Arial"/>
          <w:sz w:val="24"/>
          <w:szCs w:val="24"/>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lastRenderedPageBreak/>
        <w:t>Wynik budżetu uległ zwiększeniu o kwotę 150.000,00 zł z kwoty 22.710.577,30 zł do kwoty 22.860.577,30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Przychody pozostają bez zmian.</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Rozchody budżetu ulegają zwiększeniu o kwotę 150.000,00 zł z kwoty 37.304.000,00 zł do kwoty 37.454.000,00 zł.</w:t>
      </w:r>
    </w:p>
    <w:p w:rsidR="00D65F54" w:rsidRPr="00D65F54" w:rsidRDefault="00D65F54" w:rsidP="00D65F54">
      <w:pPr>
        <w:spacing w:line="276" w:lineRule="auto"/>
        <w:jc w:val="both"/>
        <w:rPr>
          <w:rFonts w:ascii="Arial" w:hAnsi="Arial" w:cs="Arial"/>
          <w:sz w:val="24"/>
          <w:szCs w:val="24"/>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2</w:t>
      </w:r>
      <w:r w:rsidRPr="00D65F54">
        <w:rPr>
          <w:rFonts w:ascii="Arial" w:hAnsi="Arial" w:cs="Arial"/>
          <w:sz w:val="24"/>
          <w:szCs w:val="24"/>
        </w:rPr>
        <w:t xml:space="preserve"> zmniejsza się wydatki objęte limitem, o którym mowa w art. 226 ust. 3 pkt 4 ustawy o kwotę 4.937.981,23 zł z kwoty 229.910.565,99 zł do kwoty 224.972.584,76 zł, poprzez:</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zwiększenie</w:t>
      </w:r>
      <w:r w:rsidRPr="00D65F54">
        <w:rPr>
          <w:rFonts w:ascii="Arial" w:hAnsi="Arial" w:cs="Arial"/>
          <w:sz w:val="24"/>
          <w:szCs w:val="24"/>
          <w:u w:val="single"/>
        </w:rPr>
        <w:t xml:space="preserve"> wydatków bieżących</w:t>
      </w:r>
      <w:r w:rsidRPr="00D65F54">
        <w:rPr>
          <w:rFonts w:ascii="Arial" w:hAnsi="Arial" w:cs="Arial"/>
          <w:sz w:val="24"/>
          <w:szCs w:val="24"/>
        </w:rPr>
        <w:t xml:space="preserve"> o kwotę 880.162,00 zł z kwoty 16.255.141,56 zł do kwoty 17.135.303,56 zł, w tym poprzez wprowadzenie nowego przedsięwzięcia pn.: „</w:t>
      </w:r>
      <w:r>
        <w:rPr>
          <w:rFonts w:ascii="Arial" w:hAnsi="Arial" w:cs="Arial"/>
          <w:sz w:val="24"/>
          <w:szCs w:val="24"/>
        </w:rPr>
        <w:t>Utworzenie</w:t>
      </w:r>
      <w:r w:rsidRPr="00D65F54">
        <w:rPr>
          <w:rFonts w:ascii="Arial" w:hAnsi="Arial" w:cs="Arial"/>
          <w:sz w:val="24"/>
          <w:szCs w:val="24"/>
        </w:rPr>
        <w:t xml:space="preserve"> i funkcjonowanie w Gminie Stalowa Wola miejsc opieki nad dzie</w:t>
      </w:r>
      <w:r>
        <w:rPr>
          <w:rFonts w:ascii="Arial" w:hAnsi="Arial" w:cs="Arial"/>
          <w:sz w:val="24"/>
          <w:szCs w:val="24"/>
        </w:rPr>
        <w:t xml:space="preserve">ćmi do lat 3 w ramach programu </w:t>
      </w:r>
      <w:r w:rsidRPr="00D65F54">
        <w:rPr>
          <w:rFonts w:ascii="Arial" w:hAnsi="Arial" w:cs="Arial"/>
          <w:sz w:val="24"/>
          <w:szCs w:val="24"/>
        </w:rPr>
        <w:t>Maluch+ 2021-2029” – 880.162,00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zmniejszenie </w:t>
      </w:r>
      <w:r w:rsidRPr="00D65F54">
        <w:rPr>
          <w:rFonts w:ascii="Arial" w:hAnsi="Arial" w:cs="Arial"/>
          <w:sz w:val="24"/>
          <w:szCs w:val="24"/>
          <w:u w:val="single"/>
        </w:rPr>
        <w:t>wydatków majątkowych</w:t>
      </w:r>
      <w:r w:rsidRPr="00D65F54">
        <w:rPr>
          <w:rFonts w:ascii="Arial" w:hAnsi="Arial" w:cs="Arial"/>
          <w:sz w:val="24"/>
          <w:szCs w:val="24"/>
        </w:rPr>
        <w:t xml:space="preserve"> o kwotę 5.818.143,23 zł z kwoty 213.655.424,43 zł do kwoty 207.837.281,20 zł w tym:</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a) zwiększenie wydatków na przedsięwzięciach pn.: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 „Przebudowa i wykonanie prac konserwatorskich w Miejsk</w:t>
      </w:r>
      <w:r>
        <w:rPr>
          <w:rFonts w:ascii="Arial" w:hAnsi="Arial" w:cs="Arial"/>
          <w:sz w:val="24"/>
          <w:szCs w:val="24"/>
        </w:rPr>
        <w:t xml:space="preserve">im Domu Kultury </w:t>
      </w:r>
      <w:r w:rsidR="00424510">
        <w:rPr>
          <w:rFonts w:ascii="Arial" w:hAnsi="Arial" w:cs="Arial"/>
          <w:sz w:val="24"/>
          <w:szCs w:val="24"/>
        </w:rPr>
        <w:br/>
      </w:r>
      <w:r>
        <w:rPr>
          <w:rFonts w:ascii="Arial" w:hAnsi="Arial" w:cs="Arial"/>
          <w:sz w:val="24"/>
          <w:szCs w:val="24"/>
        </w:rPr>
        <w:t xml:space="preserve">w Stalowej Woli </w:t>
      </w:r>
      <w:r w:rsidRPr="00D65F54">
        <w:rPr>
          <w:rFonts w:ascii="Arial" w:hAnsi="Arial" w:cs="Arial"/>
          <w:sz w:val="24"/>
          <w:szCs w:val="24"/>
        </w:rPr>
        <w:t xml:space="preserve">celem efektywnego wykorzystania dziedzictwa kulturowego” – 30.000,00 zł,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 „Przygotowanie projektów do zadań inwestycyjnych dofinansowanych ze źródeł zewnętrznych</w:t>
      </w:r>
      <w:r>
        <w:rPr>
          <w:rFonts w:ascii="Arial" w:hAnsi="Arial" w:cs="Arial"/>
          <w:sz w:val="24"/>
          <w:szCs w:val="24"/>
        </w:rPr>
        <w:t>”</w:t>
      </w:r>
      <w:r w:rsidRPr="00D65F54">
        <w:rPr>
          <w:rFonts w:ascii="Arial" w:hAnsi="Arial" w:cs="Arial"/>
          <w:sz w:val="24"/>
          <w:szCs w:val="24"/>
        </w:rPr>
        <w:t xml:space="preserve"> – 150.000,00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 „Budowa Podkarpackiego Centrum Tenisa oraz rozbudowa Stadionu Lekkoatletycznego w Stalowej Woli” – 46.000,00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b) wprowadzenie nowego przedsięwzięcia pn.: „Rozbudowa dr</w:t>
      </w:r>
      <w:r>
        <w:rPr>
          <w:rFonts w:ascii="Arial" w:hAnsi="Arial" w:cs="Arial"/>
          <w:sz w:val="24"/>
          <w:szCs w:val="24"/>
        </w:rPr>
        <w:t xml:space="preserve">ogi gminnej ul. Sandomierskiej </w:t>
      </w:r>
      <w:r w:rsidRPr="00D65F54">
        <w:rPr>
          <w:rFonts w:ascii="Arial" w:hAnsi="Arial" w:cs="Arial"/>
          <w:sz w:val="24"/>
          <w:szCs w:val="24"/>
        </w:rPr>
        <w:t>w Stalowej Woli” – 50.000,00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c) zmniejszenie wydatków na przedsięwzięciu pn.: „Zapro</w:t>
      </w:r>
      <w:r>
        <w:rPr>
          <w:rFonts w:ascii="Arial" w:hAnsi="Arial" w:cs="Arial"/>
          <w:sz w:val="24"/>
          <w:szCs w:val="24"/>
        </w:rPr>
        <w:t xml:space="preserve">jektowanie i budowa układu dróg </w:t>
      </w:r>
      <w:r w:rsidRPr="00D65F54">
        <w:rPr>
          <w:rFonts w:ascii="Arial" w:hAnsi="Arial" w:cs="Arial"/>
          <w:sz w:val="24"/>
          <w:szCs w:val="24"/>
        </w:rPr>
        <w:t>gminnych komunikujących istniejącą strefę przemysłową z terenami Strategicznego Parku Inwestycyjnego w Stalowej Woli” – 6.094.143,23 zł.</w:t>
      </w:r>
    </w:p>
    <w:p w:rsidR="00D65F54" w:rsidRPr="00D65F54" w:rsidRDefault="00D65F54" w:rsidP="00D65F54">
      <w:pPr>
        <w:spacing w:line="276" w:lineRule="auto"/>
        <w:jc w:val="both"/>
        <w:rPr>
          <w:rFonts w:ascii="Arial" w:hAnsi="Arial" w:cs="Arial"/>
          <w:b/>
          <w:sz w:val="24"/>
          <w:szCs w:val="24"/>
        </w:rPr>
      </w:pPr>
      <w:r w:rsidRPr="00D65F54">
        <w:rPr>
          <w:rFonts w:ascii="Arial" w:hAnsi="Arial" w:cs="Arial"/>
          <w:color w:val="FF0000"/>
          <w:sz w:val="24"/>
          <w:szCs w:val="24"/>
        </w:rPr>
        <w:t xml:space="preserve"> </w:t>
      </w:r>
      <w:r w:rsidRPr="00D65F54">
        <w:rPr>
          <w:rFonts w:ascii="Arial" w:hAnsi="Arial" w:cs="Arial"/>
          <w:b/>
          <w:sz w:val="24"/>
          <w:szCs w:val="24"/>
        </w:rPr>
        <w:t xml:space="preserve">2. Prognoza 2024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1:</w:t>
      </w:r>
      <w:r w:rsidRPr="00D65F54">
        <w:rPr>
          <w:rFonts w:ascii="Arial" w:hAnsi="Arial" w:cs="Arial"/>
          <w:sz w:val="24"/>
          <w:szCs w:val="24"/>
        </w:rPr>
        <w:t xml:space="preserve"> w związku z wprowadzeniem nowych przedsięwzięć planowanych</w:t>
      </w:r>
      <w:r>
        <w:rPr>
          <w:rFonts w:ascii="Arial" w:hAnsi="Arial" w:cs="Arial"/>
          <w:sz w:val="24"/>
          <w:szCs w:val="24"/>
        </w:rPr>
        <w:t xml:space="preserve"> do realizacji </w:t>
      </w:r>
      <w:r w:rsidRPr="00D65F54">
        <w:rPr>
          <w:rFonts w:ascii="Arial" w:hAnsi="Arial" w:cs="Arial"/>
          <w:sz w:val="24"/>
          <w:szCs w:val="24"/>
        </w:rPr>
        <w:t>w latach 2023-2029 dokonano stosownych zmian poprzez zwiększenie:</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1) dochodów bieżących o kwotę 591.888,00 zł z kwoty 355.818.330,00 zł do kwoty </w:t>
      </w:r>
      <w:r w:rsidRPr="00D65F54">
        <w:rPr>
          <w:rFonts w:ascii="Arial" w:hAnsi="Arial" w:cs="Arial"/>
          <w:sz w:val="24"/>
          <w:szCs w:val="24"/>
        </w:rPr>
        <w:br/>
        <w:t xml:space="preserve">       356.410.218,00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dochodów majątkowych o kwotę 907.936,00 zł z kwoty 145.956.179,95 zł do kwoty </w:t>
      </w:r>
      <w:r w:rsidRPr="00D65F54">
        <w:rPr>
          <w:rFonts w:ascii="Arial" w:hAnsi="Arial" w:cs="Arial"/>
          <w:sz w:val="24"/>
          <w:szCs w:val="24"/>
        </w:rPr>
        <w:br/>
        <w:t xml:space="preserve">      146.864.115,95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lastRenderedPageBreak/>
        <w:t>Dochody ogółem zwiększono o kwotę 1.499.824,00 zł z kwoty 501.774.509,95 zł do kwoty 503.274.333,95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W ślad za tymi zmianami zwiększeniu uległy wydatki ogółem o kwotę 1.649.824,00 zł z kwoty 484.370.509,95 zł do kwoty 486.020.333,95 zł poprzez:</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zmniejszenie wydatków bieżących o kwotę 1.908.112,00 zł z kwoty 330.436.409,77</w:t>
      </w:r>
      <w:r>
        <w:rPr>
          <w:rFonts w:ascii="Arial" w:hAnsi="Arial" w:cs="Arial"/>
          <w:sz w:val="24"/>
          <w:szCs w:val="24"/>
        </w:rPr>
        <w:t xml:space="preserve"> zł do kwoty </w:t>
      </w:r>
      <w:r w:rsidRPr="00D65F54">
        <w:rPr>
          <w:rFonts w:ascii="Arial" w:hAnsi="Arial" w:cs="Arial"/>
          <w:sz w:val="24"/>
          <w:szCs w:val="24"/>
        </w:rPr>
        <w:t xml:space="preserve">328.528.297,77 zł,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2) zwiększenie wydatków majątkowych o kwotę 3.557.936,00 zł z kwoty 153.934.100,18 zł do kwoty 157.492.036,18 zł.</w:t>
      </w:r>
    </w:p>
    <w:p w:rsidR="00D65F54" w:rsidRPr="00D65F54" w:rsidRDefault="00D65F54" w:rsidP="00D65F54">
      <w:pPr>
        <w:spacing w:line="276" w:lineRule="auto"/>
        <w:jc w:val="both"/>
        <w:rPr>
          <w:rFonts w:ascii="Arial" w:hAnsi="Arial" w:cs="Arial"/>
          <w:sz w:val="24"/>
          <w:szCs w:val="24"/>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Wynik budżetu uległ zmniejszeniu o kwotę 150.000,00 zł z kwoty 17.404.000,00 zł do kwoty 17.254.000,00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Wprowadzono przychody z tytułu spłaty pożyczki udzielonej SP ZOZ w 2023 roku </w:t>
      </w:r>
      <w:r w:rsidR="00424510">
        <w:rPr>
          <w:rFonts w:ascii="Arial" w:hAnsi="Arial" w:cs="Arial"/>
          <w:sz w:val="24"/>
          <w:szCs w:val="24"/>
        </w:rPr>
        <w:br/>
      </w:r>
      <w:r w:rsidRPr="00D65F54">
        <w:rPr>
          <w:rFonts w:ascii="Arial" w:hAnsi="Arial" w:cs="Arial"/>
          <w:sz w:val="24"/>
          <w:szCs w:val="24"/>
        </w:rPr>
        <w:t>w kwocie 150.000,00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Rozchody budżetu pozostają bez zmian.</w:t>
      </w:r>
    </w:p>
    <w:p w:rsidR="00D65F54" w:rsidRPr="00D65F54" w:rsidRDefault="00D65F54" w:rsidP="00D65F54">
      <w:pPr>
        <w:spacing w:line="276" w:lineRule="auto"/>
        <w:jc w:val="both"/>
        <w:rPr>
          <w:rFonts w:ascii="Arial" w:hAnsi="Arial" w:cs="Arial"/>
          <w:color w:val="FF0000"/>
          <w:sz w:val="24"/>
          <w:szCs w:val="24"/>
          <w:u w:val="single"/>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2</w:t>
      </w:r>
      <w:r w:rsidRPr="00D65F54">
        <w:rPr>
          <w:rFonts w:ascii="Arial" w:hAnsi="Arial" w:cs="Arial"/>
          <w:sz w:val="24"/>
          <w:szCs w:val="24"/>
        </w:rPr>
        <w:t xml:space="preserve"> zwiększa się wydatki objęte limitem, o którym mowa w art. 226 ust. 3 pkt 4 ustawy o kwotę 2.099.824,00 zł z kwoty 145.140.966,19 zł do kwoty 147.240.790,19 zł, w tym:</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wydatków bieżących o kwotę 591.888,00 zł do kwoty 6.210.082,58 zł w wyniku wprowadzenia nowego przedsięwzięcia pn.: „Utworzenie i funkcjonowanie w Gmi</w:t>
      </w:r>
      <w:r>
        <w:rPr>
          <w:rFonts w:ascii="Arial" w:hAnsi="Arial" w:cs="Arial"/>
          <w:sz w:val="24"/>
          <w:szCs w:val="24"/>
        </w:rPr>
        <w:t xml:space="preserve">nie Stalowa Wola miejsc opieki </w:t>
      </w:r>
      <w:r w:rsidRPr="00D65F54">
        <w:rPr>
          <w:rFonts w:ascii="Arial" w:hAnsi="Arial" w:cs="Arial"/>
          <w:sz w:val="24"/>
          <w:szCs w:val="24"/>
        </w:rPr>
        <w:t>nad dziećmi do lat 3 w ramach programu Maluch+ 2021-2029” – 591.888,00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wydatków majątkowych o kwotę 1.507.936,00 zł do kwoty 139.522.771,61 zł </w:t>
      </w:r>
      <w:r w:rsidR="00424510">
        <w:rPr>
          <w:rFonts w:ascii="Arial" w:hAnsi="Arial" w:cs="Arial"/>
          <w:sz w:val="24"/>
          <w:szCs w:val="24"/>
        </w:rPr>
        <w:br/>
      </w:r>
      <w:r w:rsidRPr="00D65F54">
        <w:rPr>
          <w:rFonts w:ascii="Arial" w:hAnsi="Arial" w:cs="Arial"/>
          <w:sz w:val="24"/>
          <w:szCs w:val="24"/>
        </w:rPr>
        <w:t>w wyniku:</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a) wprowadzenia nowych przedsięwzięć pn.: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 „Utworzenie i funkcjonowanie w Gminie Stalowa Wola miej</w:t>
      </w:r>
      <w:r>
        <w:rPr>
          <w:rFonts w:ascii="Arial" w:hAnsi="Arial" w:cs="Arial"/>
          <w:sz w:val="24"/>
          <w:szCs w:val="24"/>
        </w:rPr>
        <w:t xml:space="preserve">sc opieki nad dziećmi do lat 3 </w:t>
      </w:r>
      <w:r w:rsidRPr="00D65F54">
        <w:rPr>
          <w:rFonts w:ascii="Arial" w:hAnsi="Arial" w:cs="Arial"/>
          <w:sz w:val="24"/>
          <w:szCs w:val="24"/>
        </w:rPr>
        <w:t>w ramach programu Maluch+ 2021-2029” – 907.936,00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 „Rozbudowa drogi gminnej ul. Sandomierskiej w Stalowej Woli” – 300.000,00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b) zwiększenia wydatków na przedsięwzięciu pn.: „Przygotowanie projektów do zadań inwestycyjnych dofinansowanych ze źródeł zewnętrznych” – 300.000,00 zł.</w:t>
      </w:r>
    </w:p>
    <w:p w:rsidR="00D65F54" w:rsidRPr="00D65F54" w:rsidRDefault="00D65F54" w:rsidP="00D65F54">
      <w:pPr>
        <w:spacing w:line="276" w:lineRule="auto"/>
        <w:jc w:val="both"/>
        <w:rPr>
          <w:rFonts w:ascii="Arial" w:hAnsi="Arial" w:cs="Arial"/>
          <w:sz w:val="24"/>
          <w:szCs w:val="24"/>
        </w:rPr>
      </w:pPr>
    </w:p>
    <w:p w:rsidR="00D65F54" w:rsidRPr="00D65F54" w:rsidRDefault="00D65F54" w:rsidP="00D65F54">
      <w:pPr>
        <w:spacing w:line="276" w:lineRule="auto"/>
        <w:jc w:val="both"/>
        <w:rPr>
          <w:rFonts w:ascii="Arial" w:hAnsi="Arial" w:cs="Arial"/>
          <w:b/>
          <w:sz w:val="24"/>
          <w:szCs w:val="24"/>
        </w:rPr>
      </w:pPr>
      <w:r w:rsidRPr="00D65F54">
        <w:rPr>
          <w:rFonts w:ascii="Arial" w:hAnsi="Arial" w:cs="Arial"/>
          <w:sz w:val="24"/>
          <w:szCs w:val="24"/>
        </w:rPr>
        <w:t xml:space="preserve"> </w:t>
      </w:r>
      <w:r w:rsidRPr="00D65F54">
        <w:rPr>
          <w:rFonts w:ascii="Arial" w:hAnsi="Arial" w:cs="Arial"/>
          <w:b/>
          <w:sz w:val="24"/>
          <w:szCs w:val="24"/>
        </w:rPr>
        <w:t xml:space="preserve">3. Prognoza 2025 </w:t>
      </w:r>
    </w:p>
    <w:p w:rsidR="00D65F54" w:rsidRPr="00D65F54" w:rsidRDefault="00D65F54" w:rsidP="00D65F54">
      <w:pPr>
        <w:spacing w:line="276" w:lineRule="auto"/>
        <w:jc w:val="both"/>
        <w:rPr>
          <w:rFonts w:ascii="Arial" w:hAnsi="Arial" w:cs="Arial"/>
          <w:color w:val="FF0000"/>
          <w:sz w:val="24"/>
          <w:szCs w:val="24"/>
          <w:u w:val="single"/>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lastRenderedPageBreak/>
        <w:t>W Załączniku Nr 1:</w:t>
      </w:r>
      <w:r w:rsidRPr="00D65F54">
        <w:rPr>
          <w:rFonts w:ascii="Arial" w:hAnsi="Arial" w:cs="Arial"/>
          <w:sz w:val="24"/>
          <w:szCs w:val="24"/>
        </w:rPr>
        <w:t xml:space="preserve"> w związku z wprowadzeniem nowych przedsięw</w:t>
      </w:r>
      <w:r>
        <w:rPr>
          <w:rFonts w:ascii="Arial" w:hAnsi="Arial" w:cs="Arial"/>
          <w:sz w:val="24"/>
          <w:szCs w:val="24"/>
        </w:rPr>
        <w:t xml:space="preserve">zięć planowanych do realizacji </w:t>
      </w:r>
      <w:r w:rsidRPr="00D65F54">
        <w:rPr>
          <w:rFonts w:ascii="Arial" w:hAnsi="Arial" w:cs="Arial"/>
          <w:sz w:val="24"/>
          <w:szCs w:val="24"/>
        </w:rPr>
        <w:t>w latach 2023-2029 dokonano stosownych zmian poprzez zwiększenie:</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1) dochodów bieżących o kwotę 591.888,00 zł z kwoty 383.306.362,00 zł do kwoty </w:t>
      </w:r>
      <w:r w:rsidRPr="00D65F54">
        <w:rPr>
          <w:rFonts w:ascii="Arial" w:hAnsi="Arial" w:cs="Arial"/>
          <w:sz w:val="24"/>
          <w:szCs w:val="24"/>
        </w:rPr>
        <w:br/>
        <w:t xml:space="preserve">       383.898.250,00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dochodów majątkowych o kwotę 907.936,00 zł z kwoty 105.530.213,46 zł do kwoty </w:t>
      </w:r>
      <w:r w:rsidRPr="00D65F54">
        <w:rPr>
          <w:rFonts w:ascii="Arial" w:hAnsi="Arial" w:cs="Arial"/>
          <w:sz w:val="24"/>
          <w:szCs w:val="24"/>
        </w:rPr>
        <w:br/>
        <w:t xml:space="preserve">      106.438.149,46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Dochody ogółem zwiększono o kwotę 1.499.824,00 zł z kwoty 488.836.575,46 zł do kwoty 490.336.399,46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W ślad za tymi zmianami zwiększeniu uległy wydatki ogółem o kwotę 1.499.824,00 zł z kwoty 472.032.575,46 zł do kwoty 473.532.399,46 zł poprzez:</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zmniejszenie wydatków bieżących o kwotę 508.112,00 zł z kwoty 347.000.000,00</w:t>
      </w:r>
      <w:r>
        <w:rPr>
          <w:rFonts w:ascii="Arial" w:hAnsi="Arial" w:cs="Arial"/>
          <w:sz w:val="24"/>
          <w:szCs w:val="24"/>
        </w:rPr>
        <w:t xml:space="preserve"> zł do kwoty </w:t>
      </w:r>
      <w:r w:rsidRPr="00D65F54">
        <w:rPr>
          <w:rFonts w:ascii="Arial" w:hAnsi="Arial" w:cs="Arial"/>
          <w:sz w:val="24"/>
          <w:szCs w:val="24"/>
        </w:rPr>
        <w:t xml:space="preserve">346.491.888,00 zł,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2) zwiększenie wydatków majątkowych o kwotę 2.007.936,00 zł z kwoty 125.032.575,46 zł do kwoty 127.040.511,46 zł.</w:t>
      </w:r>
    </w:p>
    <w:p w:rsidR="00D65F54" w:rsidRPr="00D65F54" w:rsidRDefault="00D65F54" w:rsidP="00D65F54">
      <w:pPr>
        <w:spacing w:line="276" w:lineRule="auto"/>
        <w:jc w:val="both"/>
        <w:rPr>
          <w:rFonts w:ascii="Arial" w:hAnsi="Arial" w:cs="Arial"/>
          <w:sz w:val="24"/>
          <w:szCs w:val="24"/>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Wynik budżetu, przychody oraz rozchody pozostają bez zmian.</w:t>
      </w:r>
    </w:p>
    <w:p w:rsidR="00D65F54" w:rsidRPr="00D65F54" w:rsidRDefault="00D65F54" w:rsidP="00D65F54">
      <w:pPr>
        <w:spacing w:line="276" w:lineRule="auto"/>
        <w:jc w:val="both"/>
        <w:rPr>
          <w:rFonts w:ascii="Arial" w:hAnsi="Arial" w:cs="Arial"/>
          <w:color w:val="FF0000"/>
          <w:sz w:val="24"/>
          <w:szCs w:val="24"/>
          <w:u w:val="single"/>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2</w:t>
      </w:r>
      <w:r w:rsidRPr="00D65F54">
        <w:rPr>
          <w:rFonts w:ascii="Arial" w:hAnsi="Arial" w:cs="Arial"/>
          <w:sz w:val="24"/>
          <w:szCs w:val="24"/>
        </w:rPr>
        <w:t xml:space="preserve"> zwiększa się wydatki objęte limitem, o którym mowa w art. 226 ust. 3 pkt 4 ustawy o kwotę 1.499.824,00 zł z kwoty 107.740.222,64 zł do kwoty 109.240.046,64 zł, w tym:</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wydatków bieżących o kwotę 591.888,00 zł do kwoty 3.293.166,00 zł w wyniku wprowadzen</w:t>
      </w:r>
      <w:r>
        <w:rPr>
          <w:rFonts w:ascii="Arial" w:hAnsi="Arial" w:cs="Arial"/>
          <w:sz w:val="24"/>
          <w:szCs w:val="24"/>
        </w:rPr>
        <w:t xml:space="preserve">ia </w:t>
      </w:r>
      <w:r w:rsidRPr="00D65F54">
        <w:rPr>
          <w:rFonts w:ascii="Arial" w:hAnsi="Arial" w:cs="Arial"/>
          <w:sz w:val="24"/>
          <w:szCs w:val="24"/>
        </w:rPr>
        <w:t>nowego przedsięwzięcia pn.: „Utworzenie i funkcjonowanie w Gmi</w:t>
      </w:r>
      <w:r>
        <w:rPr>
          <w:rFonts w:ascii="Arial" w:hAnsi="Arial" w:cs="Arial"/>
          <w:sz w:val="24"/>
          <w:szCs w:val="24"/>
        </w:rPr>
        <w:t xml:space="preserve">nie Stalowa Wola miejsc opieki </w:t>
      </w:r>
      <w:r w:rsidRPr="00D65F54">
        <w:rPr>
          <w:rFonts w:ascii="Arial" w:hAnsi="Arial" w:cs="Arial"/>
          <w:sz w:val="24"/>
          <w:szCs w:val="24"/>
        </w:rPr>
        <w:t>nad dziećmi do lat 3 w ramach programu Maluch+ 2021-2029”,</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2) wydatków majątkowych o kwotę 907.936,00 zł do kwoty 105.946.880,64 zł w wyniku</w:t>
      </w:r>
      <w:r>
        <w:rPr>
          <w:rFonts w:ascii="Arial" w:hAnsi="Arial" w:cs="Arial"/>
          <w:sz w:val="24"/>
          <w:szCs w:val="24"/>
        </w:rPr>
        <w:t xml:space="preserve"> </w:t>
      </w:r>
      <w:r w:rsidRPr="00D65F54">
        <w:rPr>
          <w:rFonts w:ascii="Arial" w:hAnsi="Arial" w:cs="Arial"/>
          <w:sz w:val="24"/>
          <w:szCs w:val="24"/>
        </w:rPr>
        <w:t>wprowadzenia nowego przedsięwzięcia pn.: „Utworzenie i funkcjonowanie w Gminie Stalowa Wola miejsc opieki nad dziećmi do lat 3 w ramach programu Maluch+ 2021-2029”.</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        </w:t>
      </w:r>
    </w:p>
    <w:p w:rsidR="00D65F54" w:rsidRPr="00D65F54" w:rsidRDefault="00D65F54" w:rsidP="00D65F54">
      <w:pPr>
        <w:spacing w:line="276" w:lineRule="auto"/>
        <w:jc w:val="both"/>
        <w:rPr>
          <w:rFonts w:ascii="Arial" w:hAnsi="Arial" w:cs="Arial"/>
          <w:b/>
          <w:sz w:val="24"/>
          <w:szCs w:val="24"/>
        </w:rPr>
      </w:pPr>
      <w:r w:rsidRPr="00D65F54">
        <w:rPr>
          <w:rFonts w:ascii="Arial" w:hAnsi="Arial" w:cs="Arial"/>
          <w:b/>
          <w:sz w:val="24"/>
          <w:szCs w:val="24"/>
        </w:rPr>
        <w:t>4. Prognoza 2026</w:t>
      </w:r>
    </w:p>
    <w:p w:rsidR="00D65F54" w:rsidRPr="00D65F54" w:rsidRDefault="00D65F54" w:rsidP="00D65F54">
      <w:pPr>
        <w:spacing w:line="276" w:lineRule="auto"/>
        <w:jc w:val="both"/>
        <w:rPr>
          <w:rFonts w:ascii="Arial" w:hAnsi="Arial" w:cs="Arial"/>
          <w:b/>
          <w:sz w:val="24"/>
          <w:szCs w:val="24"/>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1:</w:t>
      </w:r>
      <w:r w:rsidRPr="00D65F54">
        <w:rPr>
          <w:rFonts w:ascii="Arial" w:hAnsi="Arial" w:cs="Arial"/>
          <w:sz w:val="24"/>
          <w:szCs w:val="24"/>
        </w:rPr>
        <w:t xml:space="preserve"> w związku z wprowadzeniem nowych przedsięw</w:t>
      </w:r>
      <w:r>
        <w:rPr>
          <w:rFonts w:ascii="Arial" w:hAnsi="Arial" w:cs="Arial"/>
          <w:sz w:val="24"/>
          <w:szCs w:val="24"/>
        </w:rPr>
        <w:t xml:space="preserve">zięć planowanych do realizacji </w:t>
      </w:r>
      <w:r w:rsidRPr="00D65F54">
        <w:rPr>
          <w:rFonts w:ascii="Arial" w:hAnsi="Arial" w:cs="Arial"/>
          <w:sz w:val="24"/>
          <w:szCs w:val="24"/>
        </w:rPr>
        <w:t>w latach 2023-2029 dokonano stosownych zmian poprzez zwiększenie:</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1) dochodów bieżących o kwotę 684.684,00 zł z kwoty 427.145.736,00 zł do kwoty </w:t>
      </w:r>
      <w:r w:rsidRPr="00D65F54">
        <w:rPr>
          <w:rFonts w:ascii="Arial" w:hAnsi="Arial" w:cs="Arial"/>
          <w:sz w:val="24"/>
          <w:szCs w:val="24"/>
        </w:rPr>
        <w:br/>
        <w:t xml:space="preserve">       427.830.420,00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lastRenderedPageBreak/>
        <w:t xml:space="preserve">2) dochodów majątkowych o kwotę 137.752,05 zł z kwoty 87.677.364,80 zł do kwoty </w:t>
      </w:r>
      <w:r w:rsidRPr="00D65F54">
        <w:rPr>
          <w:rFonts w:ascii="Arial" w:hAnsi="Arial" w:cs="Arial"/>
          <w:sz w:val="24"/>
          <w:szCs w:val="24"/>
        </w:rPr>
        <w:br/>
        <w:t xml:space="preserve">      87.815.116,85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Dochody ogółem zwiększono o kwotę 822.436,05 zł z kwoty 514.823.100,80 zł do kwoty 515.645.536,85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W ślad za tymi zmianami zwiększeniu uległy wydatki ogółem o kwotę 822.436,05 zł </w:t>
      </w:r>
      <w:r w:rsidR="00424510">
        <w:rPr>
          <w:rFonts w:ascii="Arial" w:hAnsi="Arial" w:cs="Arial"/>
          <w:sz w:val="24"/>
          <w:szCs w:val="24"/>
        </w:rPr>
        <w:br/>
      </w:r>
      <w:r w:rsidRPr="00D65F54">
        <w:rPr>
          <w:rFonts w:ascii="Arial" w:hAnsi="Arial" w:cs="Arial"/>
          <w:sz w:val="24"/>
          <w:szCs w:val="24"/>
        </w:rPr>
        <w:t>z kwoty 498.435.100,80 zł do kwoty 499.257.536,85 zł poprzez zwiększenie:</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1) wydatków bieżących o kwotę 184.684,00 zł z kwoty 367.000.000,00 zł do kwoty </w:t>
      </w:r>
      <w:r w:rsidRPr="00D65F54">
        <w:rPr>
          <w:rFonts w:ascii="Arial" w:hAnsi="Arial" w:cs="Arial"/>
          <w:sz w:val="24"/>
          <w:szCs w:val="24"/>
        </w:rPr>
        <w:br/>
        <w:t xml:space="preserve">     367.184.684,00 zł,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wydatków majątkowych o kwotę 637.752,05 zł z kwoty 131.435.100,80 zł do kwoty </w:t>
      </w:r>
      <w:r w:rsidRPr="00D65F54">
        <w:rPr>
          <w:rFonts w:ascii="Arial" w:hAnsi="Arial" w:cs="Arial"/>
          <w:sz w:val="24"/>
          <w:szCs w:val="24"/>
        </w:rPr>
        <w:br/>
        <w:t xml:space="preserve">      132.072.852,85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Wynik budżetu, przychody oraz rozchody pozostają bez zmian.</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2</w:t>
      </w:r>
      <w:r w:rsidRPr="00D65F54">
        <w:rPr>
          <w:rFonts w:ascii="Arial" w:hAnsi="Arial" w:cs="Arial"/>
          <w:sz w:val="24"/>
          <w:szCs w:val="24"/>
        </w:rPr>
        <w:t xml:space="preserve"> zwiększa się wydatki objęte limitem, o którym mowa w art. 226 ust. 3 pkt 4 ustawy o kwotę 822.436,05 zł z kwoty 61.084.889,53 zł do kwoty 61.907.325,58 zł, w tym:</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wydatków bieżących o kwotę 684.684,00 zł do kwoty 2.994.0</w:t>
      </w:r>
      <w:r>
        <w:rPr>
          <w:rFonts w:ascii="Arial" w:hAnsi="Arial" w:cs="Arial"/>
          <w:sz w:val="24"/>
          <w:szCs w:val="24"/>
        </w:rPr>
        <w:t xml:space="preserve">41,00 zł w wyniku wprowadzenia </w:t>
      </w:r>
      <w:r w:rsidRPr="00D65F54">
        <w:rPr>
          <w:rFonts w:ascii="Arial" w:hAnsi="Arial" w:cs="Arial"/>
          <w:sz w:val="24"/>
          <w:szCs w:val="24"/>
        </w:rPr>
        <w:t xml:space="preserve">nowego przedsięwzięcia pn.: „Utworzenie i funkcjonowanie w Gminie </w:t>
      </w:r>
      <w:r>
        <w:rPr>
          <w:rFonts w:ascii="Arial" w:hAnsi="Arial" w:cs="Arial"/>
          <w:sz w:val="24"/>
          <w:szCs w:val="24"/>
        </w:rPr>
        <w:t xml:space="preserve">Stalowa Wola miejsc opieki </w:t>
      </w:r>
      <w:r w:rsidRPr="00D65F54">
        <w:rPr>
          <w:rFonts w:ascii="Arial" w:hAnsi="Arial" w:cs="Arial"/>
          <w:sz w:val="24"/>
          <w:szCs w:val="24"/>
        </w:rPr>
        <w:t>nad dziećmi do lat 3 w ramach programu Maluch+ 2021-2029”,</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wydatków majątkowych o kwotę 137.752,05 zł do kwoty 58.913.284,58 zł </w:t>
      </w:r>
      <w:r>
        <w:rPr>
          <w:rFonts w:ascii="Arial" w:hAnsi="Arial" w:cs="Arial"/>
          <w:sz w:val="24"/>
          <w:szCs w:val="24"/>
        </w:rPr>
        <w:t xml:space="preserve">w wyniku </w:t>
      </w:r>
      <w:r w:rsidRPr="00D65F54">
        <w:rPr>
          <w:rFonts w:ascii="Arial" w:hAnsi="Arial" w:cs="Arial"/>
          <w:sz w:val="24"/>
          <w:szCs w:val="24"/>
        </w:rPr>
        <w:t>wprowadzenia nowego przedsięwzięcia pn.: „Utworzenie i f</w:t>
      </w:r>
      <w:r>
        <w:rPr>
          <w:rFonts w:ascii="Arial" w:hAnsi="Arial" w:cs="Arial"/>
          <w:sz w:val="24"/>
          <w:szCs w:val="24"/>
        </w:rPr>
        <w:t xml:space="preserve">unkcjonowanie w Gminie Stalowa </w:t>
      </w:r>
      <w:r w:rsidRPr="00D65F54">
        <w:rPr>
          <w:rFonts w:ascii="Arial" w:hAnsi="Arial" w:cs="Arial"/>
          <w:sz w:val="24"/>
          <w:szCs w:val="24"/>
        </w:rPr>
        <w:t>Wola miejsc opieki nad dziećmi do lat 3 w ramach programu Maluch+ 2021-2029”.</w:t>
      </w:r>
    </w:p>
    <w:p w:rsidR="00D65F54" w:rsidRPr="00D65F54" w:rsidRDefault="00D65F54" w:rsidP="00D65F54">
      <w:pPr>
        <w:spacing w:line="276" w:lineRule="auto"/>
        <w:jc w:val="both"/>
        <w:rPr>
          <w:rFonts w:ascii="Arial" w:hAnsi="Arial" w:cs="Arial"/>
          <w:b/>
          <w:sz w:val="24"/>
          <w:szCs w:val="24"/>
        </w:rPr>
      </w:pPr>
      <w:r w:rsidRPr="00D65F54">
        <w:rPr>
          <w:rFonts w:ascii="Arial" w:hAnsi="Arial" w:cs="Arial"/>
          <w:b/>
          <w:sz w:val="24"/>
          <w:szCs w:val="24"/>
        </w:rPr>
        <w:t>5. Prognoza 2027</w:t>
      </w:r>
    </w:p>
    <w:p w:rsidR="00D65F54" w:rsidRPr="00D65F54" w:rsidRDefault="00D65F54" w:rsidP="00D65F54">
      <w:pPr>
        <w:spacing w:line="276" w:lineRule="auto"/>
        <w:jc w:val="both"/>
        <w:rPr>
          <w:rFonts w:ascii="Arial" w:hAnsi="Arial" w:cs="Arial"/>
          <w:b/>
          <w:sz w:val="24"/>
          <w:szCs w:val="24"/>
        </w:rPr>
      </w:pP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1:</w:t>
      </w:r>
      <w:r w:rsidRPr="00D65F54">
        <w:rPr>
          <w:rFonts w:ascii="Arial" w:hAnsi="Arial" w:cs="Arial"/>
          <w:sz w:val="24"/>
          <w:szCs w:val="24"/>
        </w:rPr>
        <w:t xml:space="preserve"> w związku z wprowadzeniem nowych przedsięwzięć p</w:t>
      </w:r>
      <w:r>
        <w:rPr>
          <w:rFonts w:ascii="Arial" w:hAnsi="Arial" w:cs="Arial"/>
          <w:sz w:val="24"/>
          <w:szCs w:val="24"/>
        </w:rPr>
        <w:t xml:space="preserve">lanowanych do realizacji </w:t>
      </w:r>
      <w:r w:rsidRPr="00D65F54">
        <w:rPr>
          <w:rFonts w:ascii="Arial" w:hAnsi="Arial" w:cs="Arial"/>
          <w:sz w:val="24"/>
          <w:szCs w:val="24"/>
        </w:rPr>
        <w:t>w latach 2023-2029 dokonano stosownych zmian poprzez zwiększenie dochodów bieżących o kwotę 481.536,00 zł z kwoty 419.145.736,00 zł do kwoty 419.627.272,00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Dochody ogółem zwiększono o kwotę 481.536,00 zł z kwoty 458.709.690,92 zł do kwoty 459.191.226,92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W ślad za tymi zmianami zwiększeniu uległy wydatki ogółem o kwotę 481.536,00 zł </w:t>
      </w:r>
      <w:r w:rsidR="00424510">
        <w:rPr>
          <w:rFonts w:ascii="Arial" w:hAnsi="Arial" w:cs="Arial"/>
          <w:sz w:val="24"/>
          <w:szCs w:val="24"/>
        </w:rPr>
        <w:br/>
      </w:r>
      <w:r w:rsidRPr="00D65F54">
        <w:rPr>
          <w:rFonts w:ascii="Arial" w:hAnsi="Arial" w:cs="Arial"/>
          <w:sz w:val="24"/>
          <w:szCs w:val="24"/>
        </w:rPr>
        <w:t>z kwoty 441.805.690,92 zł do kwoty 442.287.226,92 zł poprzez:</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zmniejszenie wydatków bieżących o kwotę 1.018.464,00 zł z kwoty 370</w:t>
      </w:r>
      <w:r>
        <w:rPr>
          <w:rFonts w:ascii="Arial" w:hAnsi="Arial" w:cs="Arial"/>
          <w:sz w:val="24"/>
          <w:szCs w:val="24"/>
        </w:rPr>
        <w:t xml:space="preserve">.000.000,00 zł do kwoty </w:t>
      </w:r>
      <w:r w:rsidRPr="00D65F54">
        <w:rPr>
          <w:rFonts w:ascii="Arial" w:hAnsi="Arial" w:cs="Arial"/>
          <w:sz w:val="24"/>
          <w:szCs w:val="24"/>
        </w:rPr>
        <w:t xml:space="preserve">368.981.536,00 zł,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2) zwiększenie wydatków majątkowych o kwotę 1.500.000,00 zł z kwoty 71.805.69,92 zł do kwoty 73.305.690,92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lastRenderedPageBreak/>
        <w:t>Wynik budżetu, przychody oraz rozchody pozostają bez zmian.</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2</w:t>
      </w:r>
      <w:r w:rsidRPr="00D65F54">
        <w:rPr>
          <w:rFonts w:ascii="Arial" w:hAnsi="Arial" w:cs="Arial"/>
          <w:sz w:val="24"/>
          <w:szCs w:val="24"/>
        </w:rPr>
        <w:t xml:space="preserve"> zwiększa się wydatki objęte limitem, o którym mowa w art. 226 ust. 3 pkt 4 ustawy o kwotę 6.575.679,23 zł z kwoty 39.115.357,86 zł do kwoty 45.691.037,09 zł, w tym:</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wydatków bieżących o kwotę 481.536,00 zł do kwoty 1.910.750,00 zł w w</w:t>
      </w:r>
      <w:r>
        <w:rPr>
          <w:rFonts w:ascii="Arial" w:hAnsi="Arial" w:cs="Arial"/>
          <w:sz w:val="24"/>
          <w:szCs w:val="24"/>
        </w:rPr>
        <w:t xml:space="preserve">yniku wprowadzenia </w:t>
      </w:r>
      <w:r w:rsidRPr="00D65F54">
        <w:rPr>
          <w:rFonts w:ascii="Arial" w:hAnsi="Arial" w:cs="Arial"/>
          <w:sz w:val="24"/>
          <w:szCs w:val="24"/>
        </w:rPr>
        <w:t>nowego przedsięwzięcia pn.: „Utworzenie i funkcjonowanie w Gmi</w:t>
      </w:r>
      <w:r>
        <w:rPr>
          <w:rFonts w:ascii="Arial" w:hAnsi="Arial" w:cs="Arial"/>
          <w:sz w:val="24"/>
          <w:szCs w:val="24"/>
        </w:rPr>
        <w:t xml:space="preserve">nie Stalowa Wola miejsc opieki </w:t>
      </w:r>
      <w:r w:rsidRPr="00D65F54">
        <w:rPr>
          <w:rFonts w:ascii="Arial" w:hAnsi="Arial" w:cs="Arial"/>
          <w:sz w:val="24"/>
          <w:szCs w:val="24"/>
        </w:rPr>
        <w:t>nad dziećmi do lat 3 w ramach programu Maluch+ 2021-2029”,</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2) wydatków majątkowych o kwotę 6.094.143,23 zł do kwoty 43.780.287,09 zł </w:t>
      </w:r>
      <w:r w:rsidR="00424510">
        <w:rPr>
          <w:rFonts w:ascii="Arial" w:hAnsi="Arial" w:cs="Arial"/>
          <w:sz w:val="24"/>
          <w:szCs w:val="24"/>
        </w:rPr>
        <w:br/>
      </w:r>
      <w:r>
        <w:rPr>
          <w:rFonts w:ascii="Arial" w:hAnsi="Arial" w:cs="Arial"/>
          <w:sz w:val="24"/>
          <w:szCs w:val="24"/>
        </w:rPr>
        <w:t xml:space="preserve">w wyniku </w:t>
      </w:r>
      <w:r w:rsidRPr="00D65F54">
        <w:rPr>
          <w:rFonts w:ascii="Arial" w:hAnsi="Arial" w:cs="Arial"/>
          <w:sz w:val="24"/>
          <w:szCs w:val="24"/>
        </w:rPr>
        <w:t>zwiększenia wydatków na przedsięwzięciu pn.: „Zapro</w:t>
      </w:r>
      <w:r>
        <w:rPr>
          <w:rFonts w:ascii="Arial" w:hAnsi="Arial" w:cs="Arial"/>
          <w:sz w:val="24"/>
          <w:szCs w:val="24"/>
        </w:rPr>
        <w:t xml:space="preserve">jektowanie i budowa układu dróg </w:t>
      </w:r>
      <w:r w:rsidRPr="00D65F54">
        <w:rPr>
          <w:rFonts w:ascii="Arial" w:hAnsi="Arial" w:cs="Arial"/>
          <w:sz w:val="24"/>
          <w:szCs w:val="24"/>
        </w:rPr>
        <w:t>gminnych komunikujących istniejącą strefę przemysłową z terenami Strategicznego Parku Inwestycyjnego w Stalowej Woli”.</w:t>
      </w:r>
    </w:p>
    <w:p w:rsidR="00D65F54" w:rsidRPr="00D65F54" w:rsidRDefault="00D65F54" w:rsidP="00D65F54">
      <w:pPr>
        <w:spacing w:line="276" w:lineRule="auto"/>
        <w:jc w:val="both"/>
        <w:rPr>
          <w:rFonts w:ascii="Arial" w:hAnsi="Arial" w:cs="Arial"/>
          <w:b/>
          <w:sz w:val="24"/>
          <w:szCs w:val="24"/>
        </w:rPr>
      </w:pPr>
      <w:r w:rsidRPr="00D65F54">
        <w:rPr>
          <w:rFonts w:ascii="Arial" w:hAnsi="Arial" w:cs="Arial"/>
          <w:b/>
          <w:sz w:val="24"/>
          <w:szCs w:val="24"/>
        </w:rPr>
        <w:t>6.</w:t>
      </w:r>
      <w:r w:rsidRPr="00D65F54">
        <w:rPr>
          <w:rFonts w:ascii="Arial" w:hAnsi="Arial" w:cs="Arial"/>
          <w:sz w:val="24"/>
          <w:szCs w:val="24"/>
        </w:rPr>
        <w:t xml:space="preserve"> </w:t>
      </w:r>
      <w:r w:rsidRPr="00D65F54">
        <w:rPr>
          <w:rFonts w:ascii="Arial" w:hAnsi="Arial" w:cs="Arial"/>
          <w:b/>
          <w:sz w:val="24"/>
          <w:szCs w:val="24"/>
        </w:rPr>
        <w:t>Prognoza 2028</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1:</w:t>
      </w:r>
      <w:r w:rsidRPr="00D65F54">
        <w:rPr>
          <w:rFonts w:ascii="Arial" w:hAnsi="Arial" w:cs="Arial"/>
          <w:sz w:val="24"/>
          <w:szCs w:val="24"/>
        </w:rPr>
        <w:t xml:space="preserve"> w związku z wprowadzeniem nowych przedsięw</w:t>
      </w:r>
      <w:r>
        <w:rPr>
          <w:rFonts w:ascii="Arial" w:hAnsi="Arial" w:cs="Arial"/>
          <w:sz w:val="24"/>
          <w:szCs w:val="24"/>
        </w:rPr>
        <w:t xml:space="preserve">zięć planowanych do realizacji </w:t>
      </w:r>
      <w:r w:rsidRPr="00D65F54">
        <w:rPr>
          <w:rFonts w:ascii="Arial" w:hAnsi="Arial" w:cs="Arial"/>
          <w:sz w:val="24"/>
          <w:szCs w:val="24"/>
        </w:rPr>
        <w:t>w latach 2023-2029 dokonano stosownych zmian poprzez zwiększenie dochodów bieżących o kwotę 481.536,00 zł z kwoty 419.145.736,00 zł do kwoty 419.627.272,00 zł (dotacja z MRiPS na program Maluch+),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Dochody ogółem zwiększono o kwotę 481.536,00 zł z kwoty 434.145.736,00 zł do kwoty 434.627.272,00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W ślad za tymi zmianami zwiększeniu uległy wydatki ogółem o kwotę 481.536,00 zł </w:t>
      </w:r>
      <w:r w:rsidR="00424510">
        <w:rPr>
          <w:rFonts w:ascii="Arial" w:hAnsi="Arial" w:cs="Arial"/>
          <w:sz w:val="24"/>
          <w:szCs w:val="24"/>
        </w:rPr>
        <w:br/>
      </w:r>
      <w:r w:rsidRPr="00D65F54">
        <w:rPr>
          <w:rFonts w:ascii="Arial" w:hAnsi="Arial" w:cs="Arial"/>
          <w:sz w:val="24"/>
          <w:szCs w:val="24"/>
        </w:rPr>
        <w:t>z kwoty 417.341.736,00 zł do kwoty 417.823.272,00 zł poprzez:</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1) zmniejszenie wydatków bieżących o kwotę 418.464,00 zł z kw</w:t>
      </w:r>
      <w:r>
        <w:rPr>
          <w:rFonts w:ascii="Arial" w:hAnsi="Arial" w:cs="Arial"/>
          <w:sz w:val="24"/>
          <w:szCs w:val="24"/>
        </w:rPr>
        <w:t xml:space="preserve">oty 370.000.000,00 zł do kwoty </w:t>
      </w:r>
      <w:r w:rsidRPr="00D65F54">
        <w:rPr>
          <w:rFonts w:ascii="Arial" w:hAnsi="Arial" w:cs="Arial"/>
          <w:sz w:val="24"/>
          <w:szCs w:val="24"/>
        </w:rPr>
        <w:t xml:space="preserve">369.581.536,00 zł, </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2) zwiększenie wydatków majątkowych o kwotę 900.000,00 zł z kwoty 47.341.736,00 zł do kwoty 48.241.736,00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Wynik budżetu, przychody oraz rozchody pozostają bez zmian.</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2</w:t>
      </w:r>
      <w:r w:rsidRPr="00D65F54">
        <w:rPr>
          <w:rFonts w:ascii="Arial" w:hAnsi="Arial" w:cs="Arial"/>
          <w:sz w:val="24"/>
          <w:szCs w:val="24"/>
        </w:rPr>
        <w:t xml:space="preserve"> zwiększa się wydatki objęte limitem, o którym mowa w art. 226 ust. 3 pkt 4 ustawy o kwotę 481.536,00 zł z kwoty 1.432.189,00 zł do kwoty 1.913.725,00 zł, w tym wydatków bieżących w wyniku wprowadzenia nowego przedsięwzięcia pn.: „Utworzenie i funkcjonowanie w Gminie Stalowa Wola miejsc opieki nad dziećmi do lat 3 w ramach programu Maluch+ 2021-2029”.</w:t>
      </w:r>
    </w:p>
    <w:p w:rsidR="00D65F54" w:rsidRPr="00D65F54" w:rsidRDefault="00D65F54" w:rsidP="00D65F54">
      <w:pPr>
        <w:spacing w:line="276" w:lineRule="auto"/>
        <w:jc w:val="both"/>
        <w:rPr>
          <w:rFonts w:ascii="Arial" w:hAnsi="Arial" w:cs="Arial"/>
          <w:b/>
          <w:sz w:val="24"/>
          <w:szCs w:val="24"/>
        </w:rPr>
      </w:pPr>
      <w:r w:rsidRPr="00D65F54">
        <w:rPr>
          <w:rFonts w:ascii="Arial" w:hAnsi="Arial" w:cs="Arial"/>
          <w:b/>
          <w:sz w:val="24"/>
          <w:szCs w:val="24"/>
        </w:rPr>
        <w:t>7.</w:t>
      </w:r>
      <w:r w:rsidRPr="00D65F54">
        <w:rPr>
          <w:rFonts w:ascii="Arial" w:hAnsi="Arial" w:cs="Arial"/>
          <w:sz w:val="24"/>
          <w:szCs w:val="24"/>
        </w:rPr>
        <w:t xml:space="preserve"> </w:t>
      </w:r>
      <w:r w:rsidRPr="00D65F54">
        <w:rPr>
          <w:rFonts w:ascii="Arial" w:hAnsi="Arial" w:cs="Arial"/>
          <w:b/>
          <w:sz w:val="24"/>
          <w:szCs w:val="24"/>
        </w:rPr>
        <w:t>Prognoza 2029</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1:</w:t>
      </w:r>
      <w:r w:rsidRPr="00D65F54">
        <w:rPr>
          <w:rFonts w:ascii="Arial" w:hAnsi="Arial" w:cs="Arial"/>
          <w:sz w:val="24"/>
          <w:szCs w:val="24"/>
        </w:rPr>
        <w:t xml:space="preserve"> w związku z wprowadzeniem nowych przedsięw</w:t>
      </w:r>
      <w:r>
        <w:rPr>
          <w:rFonts w:ascii="Arial" w:hAnsi="Arial" w:cs="Arial"/>
          <w:sz w:val="24"/>
          <w:szCs w:val="24"/>
        </w:rPr>
        <w:t xml:space="preserve">zięć planowanych do realizacji </w:t>
      </w:r>
      <w:r w:rsidRPr="00D65F54">
        <w:rPr>
          <w:rFonts w:ascii="Arial" w:hAnsi="Arial" w:cs="Arial"/>
          <w:sz w:val="24"/>
          <w:szCs w:val="24"/>
        </w:rPr>
        <w:t>w latach 2023-2029 dokonano stosownych zmian poprzez zwiększenie dochodów bieżących o kwotę 240.768,00 zł z kwoty 419.145.736,00 zł do kwoty 419.386.504,00 zł (dotacja z MRiPS na program Maluc</w:t>
      </w:r>
      <w:r>
        <w:rPr>
          <w:rFonts w:ascii="Arial" w:hAnsi="Arial" w:cs="Arial"/>
          <w:sz w:val="24"/>
          <w:szCs w:val="24"/>
        </w:rPr>
        <w:t>h+).</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lastRenderedPageBreak/>
        <w:t>Dochody ogółem zwiększono o kwotę 240.768,00 zł z kwoty 434.145.736,00 zł do kwoty 434.386.504,00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 xml:space="preserve">W ślad za tymi zmianami zwiększeniu uległy wydatki ogółem o kwotę 240.768,00 zł </w:t>
      </w:r>
      <w:r w:rsidR="00424510">
        <w:rPr>
          <w:rFonts w:ascii="Arial" w:hAnsi="Arial" w:cs="Arial"/>
          <w:sz w:val="24"/>
          <w:szCs w:val="24"/>
        </w:rPr>
        <w:br/>
      </w:r>
      <w:r w:rsidRPr="00D65F54">
        <w:rPr>
          <w:rFonts w:ascii="Arial" w:hAnsi="Arial" w:cs="Arial"/>
          <w:sz w:val="24"/>
          <w:szCs w:val="24"/>
        </w:rPr>
        <w:t>z kwoty 417.041.736,00 zł do kwoty 417.282.504,00 zł poprzez zwiększenie wydatków bieżących o kwotę 240.768,00 zł z kwoty 370.000.000,00 zł do kwoty 370.240.768,00 zł.</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rPr>
        <w:t>Wynik budżetu, przychody oraz rozchody pozostają bez zmian.</w:t>
      </w:r>
    </w:p>
    <w:p w:rsidR="00D65F54" w:rsidRPr="00D65F54" w:rsidRDefault="00D65F54" w:rsidP="00D65F54">
      <w:pPr>
        <w:spacing w:line="276" w:lineRule="auto"/>
        <w:jc w:val="both"/>
        <w:rPr>
          <w:rFonts w:ascii="Arial" w:hAnsi="Arial" w:cs="Arial"/>
          <w:sz w:val="24"/>
          <w:szCs w:val="24"/>
        </w:rPr>
      </w:pPr>
      <w:r w:rsidRPr="00D65F54">
        <w:rPr>
          <w:rFonts w:ascii="Arial" w:hAnsi="Arial" w:cs="Arial"/>
          <w:sz w:val="24"/>
          <w:szCs w:val="24"/>
          <w:u w:val="single"/>
        </w:rPr>
        <w:t>W załączniku Nr 2</w:t>
      </w:r>
      <w:r w:rsidRPr="00D65F54">
        <w:rPr>
          <w:rFonts w:ascii="Arial" w:hAnsi="Arial" w:cs="Arial"/>
          <w:sz w:val="24"/>
          <w:szCs w:val="24"/>
        </w:rPr>
        <w:t xml:space="preserve"> zwiększa się wydatki objęte limitem, o którym mowa w art. 226 ust. 3 pkt 4 ustawy o kwotę 240.768,00 zł z kwoty 1.435.210,00 zł do kwoty 1.675.978,00 zł, w tym wydatków bieżących w wyniku wprowadzenia nowego przedsięwzięcia pn.: „Utworzenie i funkcjonowanie w Gminie Stalowa Wola miejsc opieki nad dziećmi do lat 3 w ramach programu Maluch+ 2021-2029”.</w:t>
      </w:r>
    </w:p>
    <w:p w:rsidR="00D65F54" w:rsidRPr="00D65F54" w:rsidRDefault="00D65F54" w:rsidP="00D65F54">
      <w:pPr>
        <w:spacing w:line="276" w:lineRule="auto"/>
        <w:jc w:val="both"/>
        <w:rPr>
          <w:rFonts w:ascii="Arial" w:hAnsi="Arial" w:cs="Arial"/>
          <w:b/>
          <w:sz w:val="24"/>
          <w:szCs w:val="24"/>
        </w:rPr>
      </w:pPr>
      <w:r w:rsidRPr="00D65F54">
        <w:rPr>
          <w:rFonts w:ascii="Arial" w:hAnsi="Arial" w:cs="Arial"/>
          <w:b/>
          <w:sz w:val="24"/>
          <w:szCs w:val="24"/>
        </w:rPr>
        <w:t>8. Prognoza 2030 – 2034 bez zmian</w:t>
      </w:r>
    </w:p>
    <w:p w:rsidR="00D65F54" w:rsidRPr="00D65F54" w:rsidRDefault="00D65F54" w:rsidP="00D65F54">
      <w:pPr>
        <w:spacing w:line="276" w:lineRule="auto"/>
        <w:jc w:val="both"/>
        <w:rPr>
          <w:rFonts w:ascii="Arial" w:hAnsi="Arial" w:cs="Arial"/>
          <w:b/>
          <w:sz w:val="24"/>
          <w:szCs w:val="24"/>
        </w:rPr>
      </w:pPr>
      <w:r w:rsidRPr="00D65F54">
        <w:rPr>
          <w:rFonts w:ascii="Arial" w:hAnsi="Arial" w:cs="Arial"/>
          <w:b/>
          <w:sz w:val="24"/>
          <w:szCs w:val="24"/>
        </w:rPr>
        <w:t>9. Kwota długu bez zmian.</w:t>
      </w:r>
    </w:p>
    <w:p w:rsidR="00B90B6D" w:rsidRPr="00B90B6D" w:rsidRDefault="00B90B6D" w:rsidP="00B90B6D">
      <w:pPr>
        <w:spacing w:line="276" w:lineRule="auto"/>
        <w:jc w:val="both"/>
        <w:rPr>
          <w:rFonts w:ascii="Arial" w:hAnsi="Arial" w:cs="Arial"/>
          <w:sz w:val="24"/>
          <w:szCs w:val="24"/>
        </w:rPr>
      </w:pPr>
      <w:r w:rsidRPr="00B90B6D">
        <w:rPr>
          <w:rFonts w:ascii="Arial" w:hAnsi="Arial" w:cs="Arial"/>
          <w:sz w:val="24"/>
          <w:szCs w:val="24"/>
        </w:rPr>
        <w:t>Autopoprawka do projektu uchwały Rady Miejskiej w Stalowej Woli</w:t>
      </w:r>
      <w:r>
        <w:rPr>
          <w:rFonts w:ascii="Arial" w:hAnsi="Arial" w:cs="Arial"/>
          <w:sz w:val="24"/>
          <w:szCs w:val="24"/>
        </w:rPr>
        <w:t xml:space="preserve"> </w:t>
      </w:r>
      <w:r w:rsidRPr="00B90B6D">
        <w:rPr>
          <w:rFonts w:ascii="Arial" w:hAnsi="Arial" w:cs="Arial"/>
          <w:sz w:val="24"/>
          <w:szCs w:val="24"/>
        </w:rPr>
        <w:t>na sesję w dniu 29 czerwca 2023 roku</w:t>
      </w:r>
      <w:r>
        <w:rPr>
          <w:rFonts w:ascii="Arial" w:hAnsi="Arial" w:cs="Arial"/>
          <w:sz w:val="24"/>
          <w:szCs w:val="24"/>
        </w:rPr>
        <w:t xml:space="preserve"> </w:t>
      </w:r>
      <w:r w:rsidRPr="00B90B6D">
        <w:rPr>
          <w:rFonts w:ascii="Arial" w:hAnsi="Arial" w:cs="Arial"/>
          <w:sz w:val="24"/>
          <w:szCs w:val="24"/>
        </w:rPr>
        <w:t>w sprawie zmian  zakresu wykonywania przedsięwzięć</w:t>
      </w:r>
      <w:r>
        <w:rPr>
          <w:rFonts w:ascii="Arial" w:hAnsi="Arial" w:cs="Arial"/>
          <w:sz w:val="24"/>
          <w:szCs w:val="24"/>
        </w:rPr>
        <w:t xml:space="preserve"> </w:t>
      </w:r>
      <w:r w:rsidRPr="00B90B6D">
        <w:rPr>
          <w:rFonts w:ascii="Arial" w:hAnsi="Arial" w:cs="Arial"/>
          <w:sz w:val="24"/>
          <w:szCs w:val="24"/>
        </w:rPr>
        <w:t xml:space="preserve">i zmian </w:t>
      </w:r>
      <w:r w:rsidR="00424510">
        <w:rPr>
          <w:rFonts w:ascii="Arial" w:hAnsi="Arial" w:cs="Arial"/>
          <w:sz w:val="24"/>
          <w:szCs w:val="24"/>
        </w:rPr>
        <w:br/>
      </w:r>
      <w:r w:rsidRPr="00B90B6D">
        <w:rPr>
          <w:rFonts w:ascii="Arial" w:hAnsi="Arial" w:cs="Arial"/>
          <w:sz w:val="24"/>
          <w:szCs w:val="24"/>
        </w:rPr>
        <w:t>w Wieloletniej Prognozie Finansowej Miasta Stalowej Woli</w:t>
      </w:r>
      <w:r>
        <w:rPr>
          <w:rFonts w:ascii="Arial" w:hAnsi="Arial" w:cs="Arial"/>
          <w:sz w:val="24"/>
          <w:szCs w:val="24"/>
        </w:rPr>
        <w:t xml:space="preserve">. </w:t>
      </w:r>
    </w:p>
    <w:p w:rsidR="00B90B6D" w:rsidRPr="00B90B6D" w:rsidRDefault="00B90B6D" w:rsidP="00B90B6D">
      <w:pPr>
        <w:spacing w:line="276" w:lineRule="auto"/>
        <w:jc w:val="both"/>
        <w:rPr>
          <w:rFonts w:ascii="Arial" w:hAnsi="Arial" w:cs="Arial"/>
          <w:sz w:val="24"/>
          <w:szCs w:val="24"/>
        </w:rPr>
      </w:pPr>
      <w:r w:rsidRPr="00B90B6D">
        <w:rPr>
          <w:rFonts w:ascii="Arial" w:hAnsi="Arial" w:cs="Arial"/>
          <w:sz w:val="24"/>
          <w:szCs w:val="24"/>
        </w:rPr>
        <w:t xml:space="preserve">W związku ze zmianami wprowadzonymi Zarządzeniem </w:t>
      </w:r>
      <w:r w:rsidR="006D42AE">
        <w:rPr>
          <w:rFonts w:ascii="Arial" w:hAnsi="Arial" w:cs="Arial"/>
          <w:sz w:val="24"/>
          <w:szCs w:val="24"/>
        </w:rPr>
        <w:t>Prezydent</w:t>
      </w:r>
      <w:r>
        <w:rPr>
          <w:rFonts w:ascii="Arial" w:hAnsi="Arial" w:cs="Arial"/>
          <w:sz w:val="24"/>
          <w:szCs w:val="24"/>
        </w:rPr>
        <w:t xml:space="preserve">a Miasta Stalowej Woli oraz </w:t>
      </w:r>
      <w:r w:rsidRPr="00B90B6D">
        <w:rPr>
          <w:rFonts w:ascii="Arial" w:hAnsi="Arial" w:cs="Arial"/>
          <w:sz w:val="24"/>
          <w:szCs w:val="24"/>
        </w:rPr>
        <w:t xml:space="preserve">autopoprawką do projektu uchwały w sprawie zmian w budżecie miasta na 2023 rok oraz zmieniającej uchwałę budżetową Miasta Stalowej Woli na 2023 rok, </w:t>
      </w:r>
      <w:r w:rsidR="00424510">
        <w:rPr>
          <w:rFonts w:ascii="Arial" w:hAnsi="Arial" w:cs="Arial"/>
          <w:sz w:val="24"/>
          <w:szCs w:val="24"/>
        </w:rPr>
        <w:br/>
      </w:r>
      <w:r w:rsidRPr="00B90B6D">
        <w:rPr>
          <w:rFonts w:ascii="Arial" w:hAnsi="Arial" w:cs="Arial"/>
          <w:sz w:val="24"/>
          <w:szCs w:val="24"/>
        </w:rPr>
        <w:t>a także koniecznością wprowadzenia upoważnień do zaciągania zobowiązań z tytułu umów, których realizacja w roku budżetowym i w latach następnych jest niezbędna do zapewnienia ciągłości działania jednostki, z których wynikające płatności wykraczają poza rok budżetowy, zawieranych na czas określony, treść projektu uchwały oraz Załączniki Nr 1, 2 i 3 otrzymują brzmienie jak uchwała oraz Załączniki Nr 1, 2 i 3 do niniejszej autopoprawki.</w:t>
      </w:r>
    </w:p>
    <w:p w:rsidR="007E0CA3" w:rsidRDefault="007E0CA3" w:rsidP="007E0CA3">
      <w:pPr>
        <w:spacing w:line="276" w:lineRule="auto"/>
        <w:jc w:val="both"/>
        <w:rPr>
          <w:rFonts w:ascii="Arial" w:hAnsi="Arial" w:cs="Arial"/>
          <w:sz w:val="24"/>
          <w:szCs w:val="24"/>
        </w:rPr>
      </w:pPr>
      <w:r w:rsidRPr="00C239C4">
        <w:rPr>
          <w:rFonts w:ascii="Arial" w:hAnsi="Arial" w:cs="Arial"/>
          <w:sz w:val="24"/>
          <w:szCs w:val="24"/>
        </w:rPr>
        <w:t>Komisja Budżetu i Finansów pozytywnie zaopiniowała projekt uchwały.</w:t>
      </w:r>
    </w:p>
    <w:p w:rsidR="007E0CA3" w:rsidRDefault="007E0CA3" w:rsidP="007E0CA3">
      <w:pPr>
        <w:spacing w:line="276" w:lineRule="auto"/>
        <w:jc w:val="both"/>
        <w:rPr>
          <w:rFonts w:ascii="Arial" w:hAnsi="Arial" w:cs="Arial"/>
          <w:sz w:val="24"/>
          <w:szCs w:val="24"/>
        </w:rPr>
      </w:pPr>
      <w:r w:rsidRPr="00C239C4">
        <w:rPr>
          <w:rFonts w:ascii="Arial" w:hAnsi="Arial" w:cs="Arial"/>
          <w:sz w:val="24"/>
          <w:szCs w:val="24"/>
        </w:rPr>
        <w:t>Komisja Gospodarki Komunalnej, Geodezji, Architektury i Ochrony Środowiska pozytywnie zaopiniowała projekt uchwały.</w:t>
      </w:r>
    </w:p>
    <w:p w:rsidR="008B393A" w:rsidRPr="008B393A" w:rsidRDefault="008B393A" w:rsidP="008B393A">
      <w:pPr>
        <w:pStyle w:val="Nagwek2"/>
        <w:rPr>
          <w:rFonts w:ascii="Arial" w:eastAsia="Times New Roman" w:hAnsi="Arial" w:cs="Arial"/>
          <w:sz w:val="24"/>
          <w:szCs w:val="24"/>
        </w:rPr>
      </w:pPr>
      <w:r w:rsidRPr="008B393A">
        <w:rPr>
          <w:rFonts w:ascii="Arial" w:eastAsia="Times New Roman" w:hAnsi="Arial" w:cs="Arial"/>
          <w:sz w:val="24"/>
          <w:szCs w:val="24"/>
          <w:u w:val="single"/>
        </w:rPr>
        <w:t>Głosowano w sprawie:</w:t>
      </w:r>
      <w:r w:rsidRPr="008B393A">
        <w:rPr>
          <w:rFonts w:ascii="Arial" w:eastAsia="Times New Roman" w:hAnsi="Arial" w:cs="Arial"/>
          <w:sz w:val="24"/>
          <w:szCs w:val="24"/>
        </w:rPr>
        <w:t xml:space="preserve"> </w:t>
      </w:r>
      <w:r>
        <w:rPr>
          <w:rFonts w:ascii="Arial" w:eastAsia="Times New Roman" w:hAnsi="Arial" w:cs="Arial"/>
          <w:sz w:val="24"/>
          <w:szCs w:val="24"/>
        </w:rPr>
        <w:br/>
      </w:r>
      <w:r w:rsidRPr="008B393A">
        <w:rPr>
          <w:rFonts w:ascii="Arial" w:eastAsia="Times New Roman" w:hAnsi="Arial" w:cs="Arial"/>
          <w:b w:val="0"/>
          <w:sz w:val="24"/>
          <w:szCs w:val="24"/>
        </w:rPr>
        <w:t>Projektu uchwały w sprawie zmian w Wieloletniej Prognozie Finansowej Miasta Stalowej Woli.</w:t>
      </w:r>
      <w:r>
        <w:rPr>
          <w:rFonts w:ascii="Arial" w:eastAsia="Times New Roman" w:hAnsi="Arial" w:cs="Arial"/>
          <w:b w:val="0"/>
          <w:sz w:val="24"/>
          <w:szCs w:val="24"/>
        </w:rPr>
        <w:t xml:space="preserve"> </w:t>
      </w:r>
    </w:p>
    <w:p w:rsidR="008B393A" w:rsidRDefault="008B393A" w:rsidP="008B393A">
      <w:pPr>
        <w:spacing w:line="276" w:lineRule="auto"/>
        <w:rPr>
          <w:rFonts w:ascii="Arial" w:eastAsia="Times New Roman" w:hAnsi="Arial" w:cs="Arial"/>
          <w:sz w:val="24"/>
          <w:szCs w:val="24"/>
        </w:rPr>
      </w:pPr>
      <w:r w:rsidRPr="008B393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B393A">
        <w:rPr>
          <w:rFonts w:ascii="Arial" w:eastAsia="Times New Roman" w:hAnsi="Arial" w:cs="Arial"/>
          <w:sz w:val="24"/>
          <w:szCs w:val="24"/>
        </w:rPr>
        <w:t>ZA: 14, PRZECIW: 4, WSTRZYMUJĘ SIĘ: 3, BRAK GŁOSU: 1, NIEOBECNI: 1</w:t>
      </w:r>
      <w:r w:rsidRPr="008B393A">
        <w:rPr>
          <w:rFonts w:ascii="Arial" w:eastAsia="Times New Roman" w:hAnsi="Arial" w:cs="Arial"/>
          <w:sz w:val="24"/>
          <w:szCs w:val="24"/>
        </w:rPr>
        <w:br/>
      </w:r>
      <w:r w:rsidRPr="008B393A">
        <w:rPr>
          <w:rFonts w:ascii="Arial" w:eastAsia="Times New Roman" w:hAnsi="Arial" w:cs="Arial"/>
          <w:sz w:val="24"/>
          <w:szCs w:val="24"/>
        </w:rPr>
        <w:br/>
      </w:r>
      <w:r w:rsidRPr="008B393A">
        <w:rPr>
          <w:rFonts w:ascii="Arial" w:eastAsia="Times New Roman" w:hAnsi="Arial" w:cs="Arial"/>
          <w:b/>
          <w:sz w:val="24"/>
          <w:szCs w:val="24"/>
          <w:u w:val="single"/>
        </w:rPr>
        <w:t>Wyniki imienne:</w:t>
      </w:r>
      <w:r w:rsidRPr="008B393A">
        <w:rPr>
          <w:rFonts w:ascii="Arial" w:eastAsia="Times New Roman" w:hAnsi="Arial" w:cs="Arial"/>
          <w:sz w:val="24"/>
          <w:szCs w:val="24"/>
        </w:rPr>
        <w:br/>
        <w:t>ZA (14)</w:t>
      </w:r>
      <w:r w:rsidRPr="008B393A">
        <w:rPr>
          <w:rFonts w:ascii="Arial" w:eastAsia="Times New Roman" w:hAnsi="Arial" w:cs="Arial"/>
          <w:sz w:val="24"/>
          <w:szCs w:val="24"/>
        </w:rPr>
        <w:br/>
        <w:t xml:space="preserve">Mariusz Bajek, Maria Chojnacka, Łukasz Durek, Ilona Kaczmarek, Andrzej Kochan, </w:t>
      </w:r>
      <w:r w:rsidRPr="008B393A">
        <w:rPr>
          <w:rFonts w:ascii="Arial" w:eastAsia="Times New Roman" w:hAnsi="Arial" w:cs="Arial"/>
          <w:sz w:val="24"/>
          <w:szCs w:val="24"/>
        </w:rPr>
        <w:lastRenderedPageBreak/>
        <w:t>Agata Krzek, Elżbieta Kulpa, Lucjan Małek, Paulina Miśko, Karolina Paleń, Piotr Rut, Jan Sibiga, Stanisław Sobieraj, Franciszek Zaborowski</w:t>
      </w:r>
      <w:r w:rsidRPr="008B393A">
        <w:rPr>
          <w:rFonts w:ascii="Arial" w:eastAsia="Times New Roman" w:hAnsi="Arial" w:cs="Arial"/>
          <w:sz w:val="24"/>
          <w:szCs w:val="24"/>
        </w:rPr>
        <w:br/>
      </w:r>
      <w:r w:rsidRPr="008B393A">
        <w:rPr>
          <w:rFonts w:ascii="Arial" w:eastAsia="Times New Roman" w:hAnsi="Arial" w:cs="Arial"/>
          <w:sz w:val="24"/>
          <w:szCs w:val="24"/>
        </w:rPr>
        <w:br/>
        <w:t>PRZECIW (4)</w:t>
      </w:r>
      <w:r w:rsidRPr="008B393A">
        <w:rPr>
          <w:rFonts w:ascii="Arial" w:eastAsia="Times New Roman" w:hAnsi="Arial" w:cs="Arial"/>
          <w:sz w:val="24"/>
          <w:szCs w:val="24"/>
        </w:rPr>
        <w:br/>
        <w:t>Renata Butryn, Joanna Grobel-Proszowska, Damian Marczak, Andrzej Szymonik</w:t>
      </w:r>
      <w:r w:rsidRPr="008B393A">
        <w:rPr>
          <w:rFonts w:ascii="Arial" w:eastAsia="Times New Roman" w:hAnsi="Arial" w:cs="Arial"/>
          <w:sz w:val="24"/>
          <w:szCs w:val="24"/>
        </w:rPr>
        <w:br/>
      </w:r>
      <w:r w:rsidRPr="008B393A">
        <w:rPr>
          <w:rFonts w:ascii="Arial" w:eastAsia="Times New Roman" w:hAnsi="Arial" w:cs="Arial"/>
          <w:sz w:val="24"/>
          <w:szCs w:val="24"/>
        </w:rPr>
        <w:br/>
        <w:t>WSTRZYMUJĘ SIĘ (3)</w:t>
      </w:r>
      <w:r w:rsidRPr="008B393A">
        <w:rPr>
          <w:rFonts w:ascii="Arial" w:eastAsia="Times New Roman" w:hAnsi="Arial" w:cs="Arial"/>
          <w:sz w:val="24"/>
          <w:szCs w:val="24"/>
        </w:rPr>
        <w:br/>
        <w:t>Jerzy Augustyn, Dariusz Przytuła, Łukasz Warchoł</w:t>
      </w:r>
      <w:r w:rsidRPr="008B393A">
        <w:rPr>
          <w:rFonts w:ascii="Arial" w:eastAsia="Times New Roman" w:hAnsi="Arial" w:cs="Arial"/>
          <w:sz w:val="24"/>
          <w:szCs w:val="24"/>
        </w:rPr>
        <w:br/>
      </w:r>
      <w:r w:rsidRPr="008B393A">
        <w:rPr>
          <w:rFonts w:ascii="Arial" w:eastAsia="Times New Roman" w:hAnsi="Arial" w:cs="Arial"/>
          <w:sz w:val="24"/>
          <w:szCs w:val="24"/>
        </w:rPr>
        <w:br/>
        <w:t>BRAK GŁOSU (1)</w:t>
      </w:r>
      <w:r w:rsidRPr="008B393A">
        <w:rPr>
          <w:rFonts w:ascii="Arial" w:eastAsia="Times New Roman" w:hAnsi="Arial" w:cs="Arial"/>
          <w:sz w:val="24"/>
          <w:szCs w:val="24"/>
        </w:rPr>
        <w:br/>
        <w:t>Leszek Brzeziński</w:t>
      </w:r>
      <w:r w:rsidRPr="008B393A">
        <w:rPr>
          <w:rFonts w:ascii="Arial" w:eastAsia="Times New Roman" w:hAnsi="Arial" w:cs="Arial"/>
          <w:sz w:val="24"/>
          <w:szCs w:val="24"/>
        </w:rPr>
        <w:br/>
      </w:r>
      <w:r w:rsidRPr="008B393A">
        <w:rPr>
          <w:rFonts w:ascii="Arial" w:eastAsia="Times New Roman" w:hAnsi="Arial" w:cs="Arial"/>
          <w:sz w:val="24"/>
          <w:szCs w:val="24"/>
        </w:rPr>
        <w:br/>
        <w:t>NIEOBECNI (1)</w:t>
      </w:r>
      <w:r w:rsidRPr="008B393A">
        <w:rPr>
          <w:rFonts w:ascii="Arial" w:eastAsia="Times New Roman" w:hAnsi="Arial" w:cs="Arial"/>
          <w:sz w:val="24"/>
          <w:szCs w:val="24"/>
        </w:rPr>
        <w:br/>
        <w:t>Paweł Madej</w:t>
      </w:r>
      <w:r>
        <w:rPr>
          <w:rFonts w:ascii="Arial" w:eastAsia="Times New Roman" w:hAnsi="Arial" w:cs="Arial"/>
          <w:sz w:val="24"/>
          <w:szCs w:val="24"/>
        </w:rPr>
        <w:t xml:space="preserve"> </w:t>
      </w:r>
    </w:p>
    <w:p w:rsidR="008B393A" w:rsidRPr="002766FB" w:rsidRDefault="00C85E2B" w:rsidP="008B393A">
      <w:pPr>
        <w:spacing w:after="240" w:line="276" w:lineRule="auto"/>
        <w:rPr>
          <w:rFonts w:ascii="Arial" w:eastAsia="Times New Roman" w:hAnsi="Arial" w:cs="Arial"/>
          <w:b/>
          <w:sz w:val="24"/>
          <w:szCs w:val="24"/>
          <w:u w:val="single"/>
        </w:rPr>
      </w:pPr>
      <w:r>
        <w:rPr>
          <w:rFonts w:ascii="Arial" w:hAnsi="Arial" w:cs="Arial"/>
          <w:sz w:val="24"/>
          <w:szCs w:val="24"/>
        </w:rPr>
        <w:t>Rada Miejska przy 14</w:t>
      </w:r>
      <w:r w:rsidR="008B393A" w:rsidRPr="00FC2372">
        <w:rPr>
          <w:rFonts w:ascii="Arial" w:hAnsi="Arial" w:cs="Arial"/>
          <w:sz w:val="24"/>
          <w:szCs w:val="24"/>
        </w:rPr>
        <w:t xml:space="preserve"> głosach </w:t>
      </w:r>
      <w:r w:rsidR="008B393A">
        <w:rPr>
          <w:rFonts w:ascii="Arial" w:hAnsi="Arial" w:cs="Arial"/>
          <w:sz w:val="24"/>
          <w:szCs w:val="24"/>
        </w:rPr>
        <w:t>za</w:t>
      </w:r>
      <w:r>
        <w:rPr>
          <w:rFonts w:ascii="Arial" w:hAnsi="Arial" w:cs="Arial"/>
          <w:sz w:val="24"/>
          <w:szCs w:val="24"/>
        </w:rPr>
        <w:t>, 4</w:t>
      </w:r>
      <w:r w:rsidR="008B393A">
        <w:rPr>
          <w:rFonts w:ascii="Arial" w:hAnsi="Arial" w:cs="Arial"/>
          <w:sz w:val="24"/>
          <w:szCs w:val="24"/>
        </w:rPr>
        <w:t xml:space="preserve"> głosach przeciw i 3 głosach wstrzymujących podjęła</w:t>
      </w:r>
    </w:p>
    <w:p w:rsidR="008B393A" w:rsidRPr="00FC2372" w:rsidRDefault="008B393A" w:rsidP="008B393A">
      <w:pPr>
        <w:tabs>
          <w:tab w:val="left" w:pos="567"/>
        </w:tabs>
        <w:spacing w:line="276" w:lineRule="auto"/>
        <w:jc w:val="both"/>
        <w:rPr>
          <w:rFonts w:ascii="Arial" w:hAnsi="Arial" w:cs="Arial"/>
          <w:color w:val="000000"/>
          <w:sz w:val="24"/>
          <w:szCs w:val="24"/>
        </w:rPr>
      </w:pPr>
    </w:p>
    <w:p w:rsidR="008B393A" w:rsidRPr="00FC2372" w:rsidRDefault="008B393A" w:rsidP="008B393A">
      <w:pPr>
        <w:spacing w:line="276" w:lineRule="auto"/>
        <w:jc w:val="center"/>
        <w:rPr>
          <w:rFonts w:ascii="Arial" w:hAnsi="Arial" w:cs="Arial"/>
          <w:b/>
          <w:i/>
          <w:sz w:val="24"/>
          <w:szCs w:val="24"/>
        </w:rPr>
      </w:pPr>
      <w:r>
        <w:rPr>
          <w:rFonts w:ascii="Arial" w:hAnsi="Arial" w:cs="Arial"/>
          <w:b/>
          <w:i/>
          <w:sz w:val="24"/>
          <w:szCs w:val="24"/>
        </w:rPr>
        <w:t>U c h w a ł ę  Nr LXVI</w:t>
      </w:r>
      <w:r w:rsidR="00DB57EC">
        <w:rPr>
          <w:rFonts w:ascii="Arial" w:hAnsi="Arial" w:cs="Arial"/>
          <w:b/>
          <w:i/>
          <w:sz w:val="24"/>
          <w:szCs w:val="24"/>
        </w:rPr>
        <w:t>I</w:t>
      </w:r>
      <w:r>
        <w:rPr>
          <w:rFonts w:ascii="Arial" w:hAnsi="Arial" w:cs="Arial"/>
          <w:b/>
          <w:i/>
          <w:sz w:val="24"/>
          <w:szCs w:val="24"/>
        </w:rPr>
        <w:t>/891/2023</w:t>
      </w:r>
    </w:p>
    <w:p w:rsidR="008B393A" w:rsidRDefault="008B393A" w:rsidP="008B393A">
      <w:pPr>
        <w:shd w:val="clear" w:color="auto" w:fill="FFFFFF"/>
        <w:suppressAutoHyphens/>
        <w:spacing w:after="0" w:line="276" w:lineRule="auto"/>
        <w:jc w:val="both"/>
        <w:rPr>
          <w:rFonts w:ascii="Arial" w:hAnsi="Arial" w:cs="Arial"/>
          <w:color w:val="201F1E"/>
          <w:sz w:val="24"/>
          <w:szCs w:val="24"/>
        </w:rPr>
      </w:pPr>
      <w:r w:rsidRPr="007D5C31">
        <w:rPr>
          <w:rFonts w:ascii="Arial" w:hAnsi="Arial" w:cs="Arial"/>
          <w:sz w:val="24"/>
          <w:szCs w:val="24"/>
        </w:rPr>
        <w:t xml:space="preserve">w sprawie </w:t>
      </w:r>
      <w:r w:rsidRPr="007D5C31">
        <w:rPr>
          <w:rFonts w:ascii="Arial" w:hAnsi="Arial" w:cs="Arial"/>
          <w:color w:val="201F1E"/>
          <w:sz w:val="24"/>
          <w:szCs w:val="24"/>
        </w:rPr>
        <w:t xml:space="preserve">zmian w Wieloletniej Prognozie </w:t>
      </w:r>
      <w:r>
        <w:rPr>
          <w:rFonts w:ascii="Arial" w:hAnsi="Arial" w:cs="Arial"/>
          <w:color w:val="201F1E"/>
          <w:sz w:val="24"/>
          <w:szCs w:val="24"/>
        </w:rPr>
        <w:t xml:space="preserve">Finansowej Miasta Stalowej Woli. </w:t>
      </w:r>
    </w:p>
    <w:p w:rsidR="0025207A" w:rsidRDefault="008B393A" w:rsidP="00424510">
      <w:pPr>
        <w:spacing w:line="276" w:lineRule="auto"/>
        <w:jc w:val="both"/>
        <w:rPr>
          <w:rFonts w:ascii="Arial" w:hAnsi="Arial" w:cs="Arial"/>
          <w:sz w:val="24"/>
          <w:szCs w:val="24"/>
        </w:rPr>
      </w:pPr>
      <w:r>
        <w:rPr>
          <w:rFonts w:ascii="Segoe UI" w:eastAsia="Times New Roman" w:hAnsi="Segoe UI" w:cs="Segoe UI"/>
        </w:rPr>
        <w:br/>
      </w:r>
      <w:r w:rsidR="0025207A" w:rsidRPr="0025207A">
        <w:rPr>
          <w:rFonts w:ascii="Arial" w:eastAsia="Times New Roman" w:hAnsi="Arial" w:cs="Arial"/>
          <w:sz w:val="24"/>
          <w:szCs w:val="24"/>
        </w:rPr>
        <w:t xml:space="preserve">Głos </w:t>
      </w:r>
      <w:r w:rsidR="0025207A">
        <w:rPr>
          <w:rFonts w:ascii="Arial" w:hAnsi="Arial" w:cs="Arial"/>
          <w:sz w:val="24"/>
          <w:szCs w:val="24"/>
        </w:rPr>
        <w:t xml:space="preserve">zabrał </w:t>
      </w:r>
      <w:r w:rsidR="006D42AE">
        <w:rPr>
          <w:rFonts w:ascii="Arial" w:hAnsi="Arial" w:cs="Arial"/>
          <w:sz w:val="24"/>
          <w:szCs w:val="24"/>
        </w:rPr>
        <w:t>Prezydent</w:t>
      </w:r>
      <w:r w:rsidR="0025207A">
        <w:rPr>
          <w:rFonts w:ascii="Arial" w:hAnsi="Arial" w:cs="Arial"/>
          <w:sz w:val="24"/>
          <w:szCs w:val="24"/>
        </w:rPr>
        <w:t xml:space="preserve"> Miasta pan Lucjusz Nadbereżny, który powiedział, iż przy uchwale budżetowej pani Butryn nie głosowała przeciw, lecz się wstrzymała od głosu i pracownicy kultury na pewno pozytywnie to ocenią. </w:t>
      </w:r>
    </w:p>
    <w:p w:rsidR="0025207A" w:rsidRDefault="006D42AE" w:rsidP="0025207A">
      <w:pPr>
        <w:spacing w:line="276" w:lineRule="auto"/>
        <w:jc w:val="both"/>
        <w:rPr>
          <w:rFonts w:ascii="Arial" w:hAnsi="Arial" w:cs="Arial"/>
          <w:sz w:val="24"/>
          <w:szCs w:val="24"/>
        </w:rPr>
      </w:pPr>
      <w:r>
        <w:rPr>
          <w:rFonts w:ascii="Arial" w:hAnsi="Arial" w:cs="Arial"/>
          <w:sz w:val="24"/>
          <w:szCs w:val="24"/>
        </w:rPr>
        <w:t>Prezydent</w:t>
      </w:r>
      <w:r w:rsidR="0025207A">
        <w:rPr>
          <w:rFonts w:ascii="Arial" w:hAnsi="Arial" w:cs="Arial"/>
          <w:sz w:val="24"/>
          <w:szCs w:val="24"/>
        </w:rPr>
        <w:t xml:space="preserve"> powiedział, że miasto przekazało duże środki na dokapitalizowanie Piłkarskiej Spółki Akcyjnej, aby Stal Stalowa Wola weszła w II ligę silniejsza pod względem organizacyjnym i finansowym. </w:t>
      </w:r>
      <w:r>
        <w:rPr>
          <w:rFonts w:ascii="Arial" w:hAnsi="Arial" w:cs="Arial"/>
          <w:sz w:val="24"/>
          <w:szCs w:val="24"/>
        </w:rPr>
        <w:t>Prezydent</w:t>
      </w:r>
      <w:r w:rsidR="0025207A">
        <w:rPr>
          <w:rFonts w:ascii="Arial" w:hAnsi="Arial" w:cs="Arial"/>
          <w:sz w:val="24"/>
          <w:szCs w:val="24"/>
        </w:rPr>
        <w:t xml:space="preserve"> podziękował</w:t>
      </w:r>
      <w:r w:rsidR="00776290">
        <w:rPr>
          <w:rFonts w:ascii="Arial" w:hAnsi="Arial" w:cs="Arial"/>
          <w:sz w:val="24"/>
          <w:szCs w:val="24"/>
        </w:rPr>
        <w:t xml:space="preserve"> radnym za wsparcie środowiska piłkarskiego i pogratulował całemu sztabowi oraz panu prezesowi Wiesławowi Siembidzie awansu do II ligi. </w:t>
      </w:r>
    </w:p>
    <w:p w:rsidR="00174B02" w:rsidRDefault="00776290" w:rsidP="00776290">
      <w:pPr>
        <w:spacing w:line="276" w:lineRule="auto"/>
        <w:jc w:val="both"/>
        <w:rPr>
          <w:rFonts w:ascii="Arial" w:hAnsi="Arial" w:cs="Arial"/>
          <w:sz w:val="24"/>
          <w:szCs w:val="24"/>
        </w:rPr>
      </w:pPr>
      <w:r>
        <w:rPr>
          <w:rFonts w:ascii="Arial" w:hAnsi="Arial" w:cs="Arial"/>
          <w:sz w:val="24"/>
          <w:szCs w:val="24"/>
        </w:rPr>
        <w:t>Pan Wiesław Siembida</w:t>
      </w:r>
      <w:r w:rsidR="00174B02">
        <w:rPr>
          <w:rFonts w:ascii="Arial" w:hAnsi="Arial" w:cs="Arial"/>
          <w:sz w:val="24"/>
          <w:szCs w:val="24"/>
        </w:rPr>
        <w:t xml:space="preserve"> </w:t>
      </w:r>
      <w:r>
        <w:rPr>
          <w:rFonts w:ascii="Arial" w:hAnsi="Arial" w:cs="Arial"/>
          <w:sz w:val="24"/>
          <w:szCs w:val="24"/>
        </w:rPr>
        <w:t>podziękował</w:t>
      </w:r>
      <w:r w:rsidR="00174B02">
        <w:rPr>
          <w:rFonts w:ascii="Arial" w:hAnsi="Arial" w:cs="Arial"/>
          <w:sz w:val="24"/>
          <w:szCs w:val="24"/>
        </w:rPr>
        <w:t xml:space="preserve"> </w:t>
      </w:r>
      <w:r>
        <w:rPr>
          <w:rFonts w:ascii="Arial" w:hAnsi="Arial" w:cs="Arial"/>
          <w:sz w:val="24"/>
          <w:szCs w:val="24"/>
        </w:rPr>
        <w:t>radnym</w:t>
      </w:r>
      <w:r w:rsidR="00174B02">
        <w:rPr>
          <w:rFonts w:ascii="Arial" w:hAnsi="Arial" w:cs="Arial"/>
          <w:sz w:val="24"/>
          <w:szCs w:val="24"/>
        </w:rPr>
        <w:t xml:space="preserve"> </w:t>
      </w:r>
      <w:r>
        <w:rPr>
          <w:rFonts w:ascii="Arial" w:hAnsi="Arial" w:cs="Arial"/>
          <w:sz w:val="24"/>
          <w:szCs w:val="24"/>
        </w:rPr>
        <w:t xml:space="preserve">oraz </w:t>
      </w:r>
      <w:r w:rsidR="006D42AE">
        <w:rPr>
          <w:rFonts w:ascii="Arial" w:hAnsi="Arial" w:cs="Arial"/>
          <w:sz w:val="24"/>
          <w:szCs w:val="24"/>
        </w:rPr>
        <w:t>Prezydent</w:t>
      </w:r>
      <w:r>
        <w:rPr>
          <w:rFonts w:ascii="Arial" w:hAnsi="Arial" w:cs="Arial"/>
          <w:sz w:val="24"/>
          <w:szCs w:val="24"/>
        </w:rPr>
        <w:t xml:space="preserve">owi za zaufanie </w:t>
      </w:r>
      <w:r w:rsidR="00174B02">
        <w:rPr>
          <w:rFonts w:ascii="Arial" w:hAnsi="Arial" w:cs="Arial"/>
          <w:sz w:val="24"/>
          <w:szCs w:val="24"/>
        </w:rPr>
        <w:t xml:space="preserve">i </w:t>
      </w:r>
      <w:r>
        <w:rPr>
          <w:rFonts w:ascii="Arial" w:hAnsi="Arial" w:cs="Arial"/>
          <w:sz w:val="24"/>
          <w:szCs w:val="24"/>
        </w:rPr>
        <w:t>przekazał</w:t>
      </w:r>
      <w:r w:rsidR="00174B02">
        <w:rPr>
          <w:rFonts w:ascii="Arial" w:hAnsi="Arial" w:cs="Arial"/>
          <w:sz w:val="24"/>
          <w:szCs w:val="24"/>
        </w:rPr>
        <w:t xml:space="preserve"> </w:t>
      </w:r>
      <w:r>
        <w:rPr>
          <w:rFonts w:ascii="Arial" w:hAnsi="Arial" w:cs="Arial"/>
          <w:sz w:val="24"/>
          <w:szCs w:val="24"/>
        </w:rPr>
        <w:t>pamiątkę</w:t>
      </w:r>
      <w:r w:rsidR="00174B02">
        <w:rPr>
          <w:rFonts w:ascii="Arial" w:hAnsi="Arial" w:cs="Arial"/>
          <w:sz w:val="24"/>
          <w:szCs w:val="24"/>
        </w:rPr>
        <w:t xml:space="preserve">. </w:t>
      </w:r>
    </w:p>
    <w:p w:rsidR="00424510" w:rsidRDefault="006D42AE" w:rsidP="00946B88">
      <w:pPr>
        <w:spacing w:line="276" w:lineRule="auto"/>
        <w:jc w:val="both"/>
        <w:rPr>
          <w:rFonts w:ascii="Arial" w:hAnsi="Arial" w:cs="Arial"/>
          <w:sz w:val="24"/>
          <w:szCs w:val="24"/>
        </w:rPr>
      </w:pPr>
      <w:r>
        <w:rPr>
          <w:rFonts w:ascii="Arial" w:hAnsi="Arial" w:cs="Arial"/>
          <w:sz w:val="24"/>
          <w:szCs w:val="24"/>
        </w:rPr>
        <w:t>Prezydent</w:t>
      </w:r>
      <w:r w:rsidR="001068B8">
        <w:rPr>
          <w:rFonts w:ascii="Arial" w:hAnsi="Arial" w:cs="Arial"/>
          <w:sz w:val="24"/>
          <w:szCs w:val="24"/>
        </w:rPr>
        <w:t xml:space="preserve"> </w:t>
      </w:r>
      <w:r w:rsidR="00B25510">
        <w:rPr>
          <w:rFonts w:ascii="Arial" w:hAnsi="Arial" w:cs="Arial"/>
          <w:sz w:val="24"/>
          <w:szCs w:val="24"/>
        </w:rPr>
        <w:t>zwrócił</w:t>
      </w:r>
      <w:r w:rsidR="00212C85">
        <w:rPr>
          <w:rFonts w:ascii="Arial" w:hAnsi="Arial" w:cs="Arial"/>
          <w:sz w:val="24"/>
          <w:szCs w:val="24"/>
        </w:rPr>
        <w:t xml:space="preserve"> się do </w:t>
      </w:r>
      <w:r w:rsidR="00B25510">
        <w:rPr>
          <w:rFonts w:ascii="Arial" w:hAnsi="Arial" w:cs="Arial"/>
          <w:sz w:val="24"/>
          <w:szCs w:val="24"/>
        </w:rPr>
        <w:t>radnego Dariusza P</w:t>
      </w:r>
      <w:r w:rsidR="00212C85">
        <w:rPr>
          <w:rFonts w:ascii="Arial" w:hAnsi="Arial" w:cs="Arial"/>
          <w:sz w:val="24"/>
          <w:szCs w:val="24"/>
        </w:rPr>
        <w:t>rzytuły</w:t>
      </w:r>
      <w:r w:rsidR="00B25510">
        <w:rPr>
          <w:rFonts w:ascii="Arial" w:hAnsi="Arial" w:cs="Arial"/>
          <w:sz w:val="24"/>
          <w:szCs w:val="24"/>
        </w:rPr>
        <w:t xml:space="preserve">, który w czasie sesji złożył pisemne oświadczenie, iż pomylił się przy głosowaniu w sprawie wotum zaufania. </w:t>
      </w:r>
      <w:r>
        <w:rPr>
          <w:rFonts w:ascii="Arial" w:hAnsi="Arial" w:cs="Arial"/>
          <w:sz w:val="24"/>
          <w:szCs w:val="24"/>
        </w:rPr>
        <w:t>Prezydent</w:t>
      </w:r>
      <w:r w:rsidR="0055068B">
        <w:rPr>
          <w:rFonts w:ascii="Arial" w:hAnsi="Arial" w:cs="Arial"/>
          <w:sz w:val="24"/>
          <w:szCs w:val="24"/>
        </w:rPr>
        <w:t xml:space="preserve"> powiedział, że rozumie i przyjmuje oświadczenie. Pan Nadbereżny poprosił także, aby radny złożył oświadczenie, że pomylił się w oskarżeniach w stosunku do pani Moniki Treli naczelnik Wydziału Promocji, Kultury i Sportu Urzędu M</w:t>
      </w:r>
      <w:r w:rsidR="007F31FB">
        <w:rPr>
          <w:rFonts w:ascii="Arial" w:hAnsi="Arial" w:cs="Arial"/>
          <w:sz w:val="24"/>
          <w:szCs w:val="24"/>
        </w:rPr>
        <w:t xml:space="preserve">iasta, iż parkuje ona samochód na przejściu dla pieszych, co pan Przytuła </w:t>
      </w:r>
      <w:r w:rsidR="00234BF8">
        <w:rPr>
          <w:rFonts w:ascii="Arial" w:hAnsi="Arial" w:cs="Arial"/>
          <w:sz w:val="24"/>
          <w:szCs w:val="24"/>
        </w:rPr>
        <w:t xml:space="preserve">zamieścił </w:t>
      </w:r>
      <w:r w:rsidR="007F31FB">
        <w:rPr>
          <w:rFonts w:ascii="Arial" w:hAnsi="Arial" w:cs="Arial"/>
          <w:sz w:val="24"/>
          <w:szCs w:val="24"/>
        </w:rPr>
        <w:t xml:space="preserve">w mediach społecznościowych. </w:t>
      </w:r>
      <w:r>
        <w:rPr>
          <w:rFonts w:ascii="Arial" w:hAnsi="Arial" w:cs="Arial"/>
          <w:sz w:val="24"/>
          <w:szCs w:val="24"/>
        </w:rPr>
        <w:t>Prezydent</w:t>
      </w:r>
      <w:r w:rsidR="005A5B19">
        <w:rPr>
          <w:rFonts w:ascii="Arial" w:hAnsi="Arial" w:cs="Arial"/>
          <w:sz w:val="24"/>
          <w:szCs w:val="24"/>
        </w:rPr>
        <w:t xml:space="preserve"> dodał, że pani Monika Trela nie mieszka w Rzeszowie i jeździ na tablicach RST i to nie ona prowadziła ten samochód. </w:t>
      </w:r>
    </w:p>
    <w:p w:rsidR="00CD65EA" w:rsidRDefault="00C2040A" w:rsidP="00946B88">
      <w:pPr>
        <w:spacing w:line="276" w:lineRule="auto"/>
        <w:jc w:val="both"/>
        <w:rPr>
          <w:rFonts w:ascii="Arial" w:hAnsi="Arial" w:cs="Arial"/>
          <w:sz w:val="24"/>
          <w:szCs w:val="24"/>
        </w:rPr>
      </w:pPr>
      <w:r>
        <w:rPr>
          <w:rFonts w:ascii="Arial" w:hAnsi="Arial" w:cs="Arial"/>
          <w:sz w:val="24"/>
          <w:szCs w:val="24"/>
        </w:rPr>
        <w:lastRenderedPageBreak/>
        <w:t xml:space="preserve">W związku z koniecznością ponowienia dyskusji na temat przyjęcia planu miejscowego dla obszaru Euro-Park Stalowa Wola, </w:t>
      </w:r>
      <w:r w:rsidR="006D42AE">
        <w:rPr>
          <w:rFonts w:ascii="Arial" w:hAnsi="Arial" w:cs="Arial"/>
          <w:sz w:val="24"/>
          <w:szCs w:val="24"/>
        </w:rPr>
        <w:t>Prezydent</w:t>
      </w:r>
      <w:r>
        <w:rPr>
          <w:rFonts w:ascii="Arial" w:hAnsi="Arial" w:cs="Arial"/>
          <w:sz w:val="24"/>
          <w:szCs w:val="24"/>
        </w:rPr>
        <w:t xml:space="preserve"> złożył formalny wniosek </w:t>
      </w:r>
      <w:r w:rsidR="00424510">
        <w:rPr>
          <w:rFonts w:ascii="Arial" w:hAnsi="Arial" w:cs="Arial"/>
          <w:sz w:val="24"/>
          <w:szCs w:val="24"/>
        </w:rPr>
        <w:br/>
      </w:r>
      <w:r>
        <w:rPr>
          <w:rFonts w:ascii="Arial" w:hAnsi="Arial" w:cs="Arial"/>
          <w:sz w:val="24"/>
          <w:szCs w:val="24"/>
        </w:rPr>
        <w:t xml:space="preserve">o ustanowienie przerwy w obradach Rady Miejskiej do piątku 7 lipca 2023 r. do godz. 16.00. </w:t>
      </w:r>
      <w:r w:rsidR="006D42AE">
        <w:rPr>
          <w:rFonts w:ascii="Arial" w:hAnsi="Arial" w:cs="Arial"/>
          <w:sz w:val="24"/>
          <w:szCs w:val="24"/>
        </w:rPr>
        <w:t>Prezydent</w:t>
      </w:r>
      <w:r w:rsidR="00946B88">
        <w:rPr>
          <w:rFonts w:ascii="Arial" w:hAnsi="Arial" w:cs="Arial"/>
          <w:sz w:val="24"/>
          <w:szCs w:val="24"/>
        </w:rPr>
        <w:t xml:space="preserve"> poprosił o głosowanie w tym temacie z zaznaczeniem, że </w:t>
      </w:r>
      <w:r w:rsidR="002A698C">
        <w:rPr>
          <w:rFonts w:ascii="Arial" w:hAnsi="Arial" w:cs="Arial"/>
          <w:sz w:val="24"/>
          <w:szCs w:val="24"/>
        </w:rPr>
        <w:t>gł</w:t>
      </w:r>
      <w:r w:rsidR="00946B88">
        <w:rPr>
          <w:rFonts w:ascii="Arial" w:hAnsi="Arial" w:cs="Arial"/>
          <w:sz w:val="24"/>
          <w:szCs w:val="24"/>
        </w:rPr>
        <w:t>osowanie</w:t>
      </w:r>
      <w:r w:rsidR="00CD65EA">
        <w:rPr>
          <w:rFonts w:ascii="Arial" w:hAnsi="Arial" w:cs="Arial"/>
          <w:sz w:val="24"/>
          <w:szCs w:val="24"/>
        </w:rPr>
        <w:t xml:space="preserve"> jest </w:t>
      </w:r>
      <w:r w:rsidR="00946B88">
        <w:rPr>
          <w:rFonts w:ascii="Arial" w:hAnsi="Arial" w:cs="Arial"/>
          <w:sz w:val="24"/>
          <w:szCs w:val="24"/>
        </w:rPr>
        <w:t>formą</w:t>
      </w:r>
      <w:r w:rsidR="00CD65EA">
        <w:rPr>
          <w:rFonts w:ascii="Arial" w:hAnsi="Arial" w:cs="Arial"/>
          <w:sz w:val="24"/>
          <w:szCs w:val="24"/>
        </w:rPr>
        <w:t xml:space="preserve"> przyjęcia do </w:t>
      </w:r>
      <w:r w:rsidR="00946B88">
        <w:rPr>
          <w:rFonts w:ascii="Arial" w:hAnsi="Arial" w:cs="Arial"/>
          <w:sz w:val="24"/>
          <w:szCs w:val="24"/>
        </w:rPr>
        <w:t>wiadomości</w:t>
      </w:r>
      <w:r w:rsidR="00CD65EA">
        <w:rPr>
          <w:rFonts w:ascii="Arial" w:hAnsi="Arial" w:cs="Arial"/>
          <w:sz w:val="24"/>
          <w:szCs w:val="24"/>
        </w:rPr>
        <w:t xml:space="preserve"> </w:t>
      </w:r>
      <w:r w:rsidR="00946B88">
        <w:rPr>
          <w:rFonts w:ascii="Arial" w:hAnsi="Arial" w:cs="Arial"/>
          <w:sz w:val="24"/>
          <w:szCs w:val="24"/>
        </w:rPr>
        <w:t>terminu</w:t>
      </w:r>
      <w:r w:rsidR="00CD65EA">
        <w:rPr>
          <w:rFonts w:ascii="Arial" w:hAnsi="Arial" w:cs="Arial"/>
          <w:sz w:val="24"/>
          <w:szCs w:val="24"/>
        </w:rPr>
        <w:t xml:space="preserve"> </w:t>
      </w:r>
      <w:r w:rsidR="00946B88">
        <w:rPr>
          <w:rFonts w:ascii="Arial" w:hAnsi="Arial" w:cs="Arial"/>
          <w:sz w:val="24"/>
          <w:szCs w:val="24"/>
        </w:rPr>
        <w:t>kontynuacji</w:t>
      </w:r>
      <w:r w:rsidR="00CD65EA">
        <w:rPr>
          <w:rFonts w:ascii="Arial" w:hAnsi="Arial" w:cs="Arial"/>
          <w:sz w:val="24"/>
          <w:szCs w:val="24"/>
        </w:rPr>
        <w:t xml:space="preserve"> sesji 7 </w:t>
      </w:r>
      <w:r w:rsidR="00946B88">
        <w:rPr>
          <w:rFonts w:ascii="Arial" w:hAnsi="Arial" w:cs="Arial"/>
          <w:sz w:val="24"/>
          <w:szCs w:val="24"/>
        </w:rPr>
        <w:t>lipca</w:t>
      </w:r>
      <w:r w:rsidR="00CD65EA">
        <w:rPr>
          <w:rFonts w:ascii="Arial" w:hAnsi="Arial" w:cs="Arial"/>
          <w:sz w:val="24"/>
          <w:szCs w:val="24"/>
        </w:rPr>
        <w:t xml:space="preserve"> godz. </w:t>
      </w:r>
      <w:r w:rsidR="00946B88">
        <w:rPr>
          <w:rFonts w:ascii="Arial" w:hAnsi="Arial" w:cs="Arial"/>
          <w:sz w:val="24"/>
          <w:szCs w:val="24"/>
        </w:rPr>
        <w:t xml:space="preserve">16.00 w sali 17 przy ul. Wolności 7. </w:t>
      </w:r>
      <w:r w:rsidR="006D42AE">
        <w:rPr>
          <w:rFonts w:ascii="Arial" w:hAnsi="Arial" w:cs="Arial"/>
          <w:sz w:val="24"/>
          <w:szCs w:val="24"/>
        </w:rPr>
        <w:t>Prezydent</w:t>
      </w:r>
      <w:r w:rsidR="00BA192E">
        <w:rPr>
          <w:rFonts w:ascii="Arial" w:hAnsi="Arial" w:cs="Arial"/>
          <w:sz w:val="24"/>
          <w:szCs w:val="24"/>
        </w:rPr>
        <w:t xml:space="preserve"> poprosił także o ustalenie terminu komisji. </w:t>
      </w:r>
    </w:p>
    <w:p w:rsidR="000C78A8" w:rsidRDefault="000C78A8" w:rsidP="000C78A8">
      <w:pPr>
        <w:spacing w:line="276" w:lineRule="auto"/>
        <w:jc w:val="both"/>
        <w:rPr>
          <w:rFonts w:ascii="Arial" w:hAnsi="Arial" w:cs="Arial"/>
          <w:sz w:val="24"/>
          <w:szCs w:val="24"/>
        </w:rPr>
      </w:pPr>
      <w:r>
        <w:rPr>
          <w:rFonts w:ascii="Arial" w:hAnsi="Arial" w:cs="Arial"/>
          <w:sz w:val="24"/>
          <w:szCs w:val="24"/>
        </w:rPr>
        <w:t xml:space="preserve">Pan Andrzej </w:t>
      </w:r>
      <w:r w:rsidR="00CD65EA">
        <w:rPr>
          <w:rFonts w:ascii="Arial" w:hAnsi="Arial" w:cs="Arial"/>
          <w:sz w:val="24"/>
          <w:szCs w:val="24"/>
        </w:rPr>
        <w:t xml:space="preserve">Szymonik </w:t>
      </w:r>
      <w:r>
        <w:rPr>
          <w:rFonts w:ascii="Arial" w:hAnsi="Arial" w:cs="Arial"/>
          <w:sz w:val="24"/>
          <w:szCs w:val="24"/>
        </w:rPr>
        <w:t xml:space="preserve">powiedział, że wniosek o zdjęcie tego punktu z porządku obrad przepadł, w związku z tym punkt powinien być procedowany. </w:t>
      </w:r>
      <w:r w:rsidR="00C54FBA">
        <w:rPr>
          <w:rFonts w:ascii="Arial" w:hAnsi="Arial" w:cs="Arial"/>
          <w:sz w:val="24"/>
          <w:szCs w:val="24"/>
        </w:rPr>
        <w:t xml:space="preserve">Radny dodał, że nie widzi powodu, aby przerywać sesję i wniósł, aby kontynuować obrady. </w:t>
      </w:r>
    </w:p>
    <w:p w:rsidR="00036D4A" w:rsidRDefault="00487459" w:rsidP="00487459">
      <w:pPr>
        <w:spacing w:line="276" w:lineRule="auto"/>
        <w:jc w:val="both"/>
        <w:rPr>
          <w:rFonts w:ascii="Arial" w:hAnsi="Arial" w:cs="Arial"/>
          <w:sz w:val="24"/>
          <w:szCs w:val="24"/>
        </w:rPr>
      </w:pPr>
      <w:r>
        <w:rPr>
          <w:rFonts w:ascii="Arial" w:hAnsi="Arial" w:cs="Arial"/>
          <w:sz w:val="24"/>
          <w:szCs w:val="24"/>
        </w:rPr>
        <w:t xml:space="preserve">Pani Renata </w:t>
      </w:r>
      <w:r w:rsidR="00036D4A">
        <w:rPr>
          <w:rFonts w:ascii="Arial" w:hAnsi="Arial" w:cs="Arial"/>
          <w:sz w:val="24"/>
          <w:szCs w:val="24"/>
        </w:rPr>
        <w:t xml:space="preserve">Butryn </w:t>
      </w:r>
      <w:r>
        <w:rPr>
          <w:rFonts w:ascii="Arial" w:hAnsi="Arial" w:cs="Arial"/>
          <w:sz w:val="24"/>
          <w:szCs w:val="24"/>
        </w:rPr>
        <w:t xml:space="preserve">zaznaczyła, iż część z radnych ma już zaplanowane wyjazdy </w:t>
      </w:r>
      <w:r w:rsidR="00424510">
        <w:rPr>
          <w:rFonts w:ascii="Arial" w:hAnsi="Arial" w:cs="Arial"/>
          <w:sz w:val="24"/>
          <w:szCs w:val="24"/>
        </w:rPr>
        <w:br/>
      </w:r>
      <w:r>
        <w:rPr>
          <w:rFonts w:ascii="Arial" w:hAnsi="Arial" w:cs="Arial"/>
          <w:sz w:val="24"/>
          <w:szCs w:val="24"/>
        </w:rPr>
        <w:t xml:space="preserve">i zapytała jak ta sesja będzie </w:t>
      </w:r>
      <w:r w:rsidR="00390D64">
        <w:rPr>
          <w:rFonts w:ascii="Arial" w:hAnsi="Arial" w:cs="Arial"/>
          <w:sz w:val="24"/>
          <w:szCs w:val="24"/>
        </w:rPr>
        <w:t>rozpatrywana przez pana P</w:t>
      </w:r>
      <w:r>
        <w:rPr>
          <w:rFonts w:ascii="Arial" w:hAnsi="Arial" w:cs="Arial"/>
          <w:sz w:val="24"/>
          <w:szCs w:val="24"/>
        </w:rPr>
        <w:t xml:space="preserve">rzewodniczącego. </w:t>
      </w:r>
    </w:p>
    <w:p w:rsidR="00390D64" w:rsidRDefault="00390D64" w:rsidP="00487459">
      <w:pPr>
        <w:spacing w:line="276" w:lineRule="auto"/>
        <w:jc w:val="both"/>
        <w:rPr>
          <w:rFonts w:ascii="Arial" w:hAnsi="Arial" w:cs="Arial"/>
          <w:sz w:val="24"/>
          <w:szCs w:val="24"/>
        </w:rPr>
      </w:pPr>
      <w:r>
        <w:rPr>
          <w:rFonts w:ascii="Arial" w:hAnsi="Arial" w:cs="Arial"/>
          <w:sz w:val="24"/>
          <w:szCs w:val="24"/>
        </w:rPr>
        <w:t xml:space="preserve">Pan Przewodniczący odpowiedział, że będzie to kontynuacja sesji. </w:t>
      </w:r>
    </w:p>
    <w:p w:rsidR="00163BF0" w:rsidRPr="00163BF0" w:rsidRDefault="00163BF0" w:rsidP="00163BF0">
      <w:pPr>
        <w:pStyle w:val="Nagwek2"/>
        <w:rPr>
          <w:rFonts w:ascii="Arial" w:eastAsia="Times New Roman" w:hAnsi="Arial" w:cs="Arial"/>
          <w:sz w:val="24"/>
          <w:szCs w:val="24"/>
        </w:rPr>
      </w:pPr>
      <w:r w:rsidRPr="00163BF0">
        <w:rPr>
          <w:rFonts w:ascii="Arial" w:eastAsia="Times New Roman" w:hAnsi="Arial" w:cs="Arial"/>
          <w:sz w:val="24"/>
          <w:szCs w:val="24"/>
          <w:u w:val="single"/>
        </w:rPr>
        <w:t>Głosowano w sprawie:</w:t>
      </w:r>
      <w:r w:rsidRPr="00163BF0">
        <w:rPr>
          <w:rFonts w:ascii="Arial" w:eastAsia="Times New Roman" w:hAnsi="Arial" w:cs="Arial"/>
          <w:sz w:val="24"/>
          <w:szCs w:val="24"/>
        </w:rPr>
        <w:t xml:space="preserve"> </w:t>
      </w:r>
      <w:r>
        <w:rPr>
          <w:rFonts w:ascii="Arial" w:eastAsia="Times New Roman" w:hAnsi="Arial" w:cs="Arial"/>
          <w:sz w:val="24"/>
          <w:szCs w:val="24"/>
        </w:rPr>
        <w:br/>
      </w:r>
      <w:r w:rsidRPr="00163BF0">
        <w:rPr>
          <w:rFonts w:ascii="Arial" w:eastAsia="Times New Roman" w:hAnsi="Arial" w:cs="Arial"/>
          <w:b w:val="0"/>
          <w:sz w:val="24"/>
          <w:szCs w:val="24"/>
        </w:rPr>
        <w:t xml:space="preserve">Wniosek </w:t>
      </w:r>
      <w:r w:rsidR="006D42AE">
        <w:rPr>
          <w:rFonts w:ascii="Arial" w:eastAsia="Times New Roman" w:hAnsi="Arial" w:cs="Arial"/>
          <w:b w:val="0"/>
          <w:sz w:val="24"/>
          <w:szCs w:val="24"/>
        </w:rPr>
        <w:t>Prezydent</w:t>
      </w:r>
      <w:r w:rsidRPr="00163BF0">
        <w:rPr>
          <w:rFonts w:ascii="Arial" w:eastAsia="Times New Roman" w:hAnsi="Arial" w:cs="Arial"/>
          <w:b w:val="0"/>
          <w:sz w:val="24"/>
          <w:szCs w:val="24"/>
        </w:rPr>
        <w:t>a Miasta o ustanowienie przerwy w obradach Rady Miejskiej do dnia 7 lipca 2023</w:t>
      </w:r>
      <w:r>
        <w:rPr>
          <w:rFonts w:ascii="Arial" w:eastAsia="Times New Roman" w:hAnsi="Arial" w:cs="Arial"/>
          <w:b w:val="0"/>
          <w:sz w:val="24"/>
          <w:szCs w:val="24"/>
        </w:rPr>
        <w:t xml:space="preserve"> </w:t>
      </w:r>
      <w:r w:rsidRPr="00163BF0">
        <w:rPr>
          <w:rFonts w:ascii="Arial" w:eastAsia="Times New Roman" w:hAnsi="Arial" w:cs="Arial"/>
          <w:b w:val="0"/>
          <w:sz w:val="24"/>
          <w:szCs w:val="24"/>
        </w:rPr>
        <w:t>r. godz. 16.00</w:t>
      </w:r>
      <w:r>
        <w:rPr>
          <w:rFonts w:ascii="Arial" w:eastAsia="Times New Roman" w:hAnsi="Arial" w:cs="Arial"/>
          <w:b w:val="0"/>
          <w:sz w:val="24"/>
          <w:szCs w:val="24"/>
        </w:rPr>
        <w:t xml:space="preserve">. </w:t>
      </w:r>
    </w:p>
    <w:p w:rsidR="00163BF0" w:rsidRPr="00163BF0" w:rsidRDefault="00163BF0" w:rsidP="00163BF0">
      <w:pPr>
        <w:spacing w:after="240"/>
        <w:rPr>
          <w:rFonts w:ascii="Arial" w:eastAsia="Times New Roman" w:hAnsi="Arial" w:cs="Arial"/>
          <w:b/>
          <w:sz w:val="24"/>
          <w:szCs w:val="24"/>
          <w:u w:val="single"/>
        </w:rPr>
      </w:pPr>
      <w:r w:rsidRPr="00163BF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63BF0">
        <w:rPr>
          <w:rFonts w:ascii="Arial" w:eastAsia="Times New Roman" w:hAnsi="Arial" w:cs="Arial"/>
          <w:sz w:val="24"/>
          <w:szCs w:val="24"/>
        </w:rPr>
        <w:t>ZA: 15, PRZECIW: 4, WSTRZYMUJĘ SIĘ: 0, BRAK GŁOSU: 3, NIEOBECNI: 1</w:t>
      </w:r>
      <w:r w:rsidRPr="00163BF0">
        <w:rPr>
          <w:rFonts w:ascii="Arial" w:eastAsia="Times New Roman" w:hAnsi="Arial" w:cs="Arial"/>
          <w:sz w:val="24"/>
          <w:szCs w:val="24"/>
        </w:rPr>
        <w:br/>
      </w:r>
      <w:r w:rsidRPr="00163BF0">
        <w:rPr>
          <w:rFonts w:ascii="Arial" w:eastAsia="Times New Roman" w:hAnsi="Arial" w:cs="Arial"/>
          <w:sz w:val="24"/>
          <w:szCs w:val="24"/>
        </w:rPr>
        <w:br/>
      </w:r>
      <w:r w:rsidRPr="00163BF0">
        <w:rPr>
          <w:rFonts w:ascii="Arial" w:eastAsia="Times New Roman" w:hAnsi="Arial" w:cs="Arial"/>
          <w:b/>
          <w:sz w:val="24"/>
          <w:szCs w:val="24"/>
          <w:u w:val="single"/>
        </w:rPr>
        <w:t>Wyniki imienne:</w:t>
      </w:r>
      <w:r w:rsidRPr="00163BF0">
        <w:rPr>
          <w:rFonts w:ascii="Arial" w:eastAsia="Times New Roman" w:hAnsi="Arial" w:cs="Arial"/>
          <w:sz w:val="24"/>
          <w:szCs w:val="24"/>
        </w:rPr>
        <w:br/>
        <w:t>ZA (15)</w:t>
      </w:r>
      <w:r w:rsidRPr="00163BF0">
        <w:rPr>
          <w:rFonts w:ascii="Arial" w:eastAsia="Times New Roman" w:hAnsi="Arial" w:cs="Arial"/>
          <w:sz w:val="24"/>
          <w:szCs w:val="24"/>
        </w:rPr>
        <w:br/>
        <w:t>Jerzy Augustyn, Mariusz Bajek, Maria Chojnacka, Łukasz Durek, Joanna Grobel-Proszowska, Ilona Kaczmarek, Andrzej Kochan, Agata Krzek, Lucjan Małek, Paulina Miśko, Karolina Paleń, Piotr Rut, Jan Sibiga, Stanisław Sobieraj, Franciszek Zaborowski</w:t>
      </w:r>
      <w:r w:rsidRPr="00163BF0">
        <w:rPr>
          <w:rFonts w:ascii="Arial" w:eastAsia="Times New Roman" w:hAnsi="Arial" w:cs="Arial"/>
          <w:sz w:val="24"/>
          <w:szCs w:val="24"/>
        </w:rPr>
        <w:br/>
      </w:r>
      <w:r w:rsidRPr="00163BF0">
        <w:rPr>
          <w:rFonts w:ascii="Arial" w:eastAsia="Times New Roman" w:hAnsi="Arial" w:cs="Arial"/>
          <w:sz w:val="24"/>
          <w:szCs w:val="24"/>
        </w:rPr>
        <w:br/>
        <w:t>PRZECIW (4)</w:t>
      </w:r>
      <w:r w:rsidRPr="00163BF0">
        <w:rPr>
          <w:rFonts w:ascii="Arial" w:eastAsia="Times New Roman" w:hAnsi="Arial" w:cs="Arial"/>
          <w:sz w:val="24"/>
          <w:szCs w:val="24"/>
        </w:rPr>
        <w:br/>
        <w:t>Renata Butryn, Damian Marczak, Andrzej Szymonik, Łukasz Warchoł</w:t>
      </w:r>
      <w:r w:rsidRPr="00163BF0">
        <w:rPr>
          <w:rFonts w:ascii="Arial" w:eastAsia="Times New Roman" w:hAnsi="Arial" w:cs="Arial"/>
          <w:sz w:val="24"/>
          <w:szCs w:val="24"/>
        </w:rPr>
        <w:br/>
      </w:r>
      <w:r w:rsidRPr="00163BF0">
        <w:rPr>
          <w:rFonts w:ascii="Arial" w:eastAsia="Times New Roman" w:hAnsi="Arial" w:cs="Arial"/>
          <w:sz w:val="24"/>
          <w:szCs w:val="24"/>
        </w:rPr>
        <w:br/>
        <w:t>BRAK GŁOSU (3)</w:t>
      </w:r>
      <w:r w:rsidRPr="00163BF0">
        <w:rPr>
          <w:rFonts w:ascii="Arial" w:eastAsia="Times New Roman" w:hAnsi="Arial" w:cs="Arial"/>
          <w:sz w:val="24"/>
          <w:szCs w:val="24"/>
        </w:rPr>
        <w:br/>
        <w:t>Leszek Brzeziński, Elżbieta Kulpa, Dariusz Przytuła</w:t>
      </w:r>
      <w:r w:rsidRPr="00163BF0">
        <w:rPr>
          <w:rFonts w:ascii="Arial" w:eastAsia="Times New Roman" w:hAnsi="Arial" w:cs="Arial"/>
          <w:sz w:val="24"/>
          <w:szCs w:val="24"/>
        </w:rPr>
        <w:br/>
      </w:r>
      <w:r w:rsidRPr="00163BF0">
        <w:rPr>
          <w:rFonts w:ascii="Arial" w:eastAsia="Times New Roman" w:hAnsi="Arial" w:cs="Arial"/>
          <w:sz w:val="24"/>
          <w:szCs w:val="24"/>
        </w:rPr>
        <w:br/>
        <w:t>NIEOBECNI (1)</w:t>
      </w:r>
      <w:r w:rsidRPr="00163BF0">
        <w:rPr>
          <w:rFonts w:ascii="Arial" w:eastAsia="Times New Roman" w:hAnsi="Arial" w:cs="Arial"/>
          <w:sz w:val="24"/>
          <w:szCs w:val="24"/>
        </w:rPr>
        <w:br/>
        <w:t>Paweł Madej</w:t>
      </w:r>
      <w:r w:rsidRPr="00163BF0">
        <w:rPr>
          <w:rFonts w:ascii="Arial" w:eastAsia="Times New Roman" w:hAnsi="Arial" w:cs="Arial"/>
          <w:sz w:val="24"/>
          <w:szCs w:val="24"/>
        </w:rPr>
        <w:br/>
      </w:r>
    </w:p>
    <w:p w:rsidR="00385561" w:rsidRPr="00424510" w:rsidRDefault="00FD1CB9" w:rsidP="00FD1CB9">
      <w:pPr>
        <w:spacing w:line="276" w:lineRule="auto"/>
        <w:jc w:val="both"/>
        <w:rPr>
          <w:rFonts w:ascii="Arial" w:hAnsi="Arial" w:cs="Arial"/>
          <w:sz w:val="24"/>
          <w:szCs w:val="24"/>
        </w:rPr>
      </w:pPr>
      <w:r w:rsidRPr="00424510">
        <w:rPr>
          <w:rFonts w:ascii="Arial" w:hAnsi="Arial" w:cs="Arial"/>
          <w:sz w:val="24"/>
          <w:szCs w:val="24"/>
        </w:rPr>
        <w:t xml:space="preserve">Pan Przewodniczący powiedział, że wniosek formalny został przegłosowany </w:t>
      </w:r>
      <w:r w:rsidR="00BC7838" w:rsidRPr="00424510">
        <w:rPr>
          <w:rFonts w:ascii="Arial" w:hAnsi="Arial" w:cs="Arial"/>
          <w:sz w:val="24"/>
          <w:szCs w:val="24"/>
        </w:rPr>
        <w:br/>
      </w:r>
      <w:r w:rsidRPr="00424510">
        <w:rPr>
          <w:rFonts w:ascii="Arial" w:hAnsi="Arial" w:cs="Arial"/>
          <w:sz w:val="24"/>
          <w:szCs w:val="24"/>
        </w:rPr>
        <w:t xml:space="preserve">i ogłosił przerwę w Sesji Rady Miejskiej do 7 lipca 2023 r. do godz. 16.00. </w:t>
      </w:r>
    </w:p>
    <w:p w:rsidR="00BC7838" w:rsidRDefault="00BC7838" w:rsidP="00FD1CB9">
      <w:pPr>
        <w:spacing w:line="276" w:lineRule="auto"/>
        <w:jc w:val="both"/>
        <w:rPr>
          <w:rFonts w:ascii="Arial" w:hAnsi="Arial" w:cs="Arial"/>
          <w:b/>
          <w:sz w:val="24"/>
          <w:szCs w:val="24"/>
        </w:rPr>
      </w:pPr>
    </w:p>
    <w:p w:rsidR="00BC7838" w:rsidRDefault="00BC7838" w:rsidP="00BC7838">
      <w:pPr>
        <w:pStyle w:val="Akapitzlist"/>
        <w:spacing w:line="276" w:lineRule="auto"/>
        <w:ind w:left="0"/>
        <w:jc w:val="both"/>
        <w:rPr>
          <w:rFonts w:ascii="Arial" w:hAnsi="Arial" w:cs="Arial"/>
          <w:sz w:val="24"/>
          <w:szCs w:val="24"/>
        </w:rPr>
      </w:pPr>
      <w:r w:rsidRPr="00BC7838">
        <w:rPr>
          <w:rFonts w:ascii="Arial" w:hAnsi="Arial" w:cs="Arial"/>
          <w:sz w:val="24"/>
          <w:szCs w:val="24"/>
        </w:rPr>
        <w:t xml:space="preserve">7 lipca 2023 r. o godz. 16.00 obrady Rady Miejskiej zostały wznowione a następnie sprawdzono kworum. W drugiej części Sesji Rady Miejskiej uczestniczyło 21 Radnych, </w:t>
      </w:r>
      <w:r w:rsidRPr="00BC7838">
        <w:rPr>
          <w:rFonts w:ascii="Arial" w:hAnsi="Arial" w:cs="Arial"/>
          <w:sz w:val="24"/>
          <w:szCs w:val="24"/>
        </w:rPr>
        <w:lastRenderedPageBreak/>
        <w:t>co stanowi kworum niezbędne do prowadzenia obrad oraz do podejmowania prawomocnych uchwał.</w:t>
      </w:r>
    </w:p>
    <w:p w:rsidR="00BC7838" w:rsidRDefault="00BC7838" w:rsidP="00BC7838">
      <w:pPr>
        <w:pStyle w:val="Akapitzlist"/>
        <w:spacing w:line="276" w:lineRule="auto"/>
        <w:ind w:left="0"/>
        <w:jc w:val="both"/>
        <w:rPr>
          <w:rFonts w:ascii="Arial" w:hAnsi="Arial" w:cs="Arial"/>
          <w:sz w:val="24"/>
          <w:szCs w:val="24"/>
        </w:rPr>
      </w:pPr>
    </w:p>
    <w:p w:rsidR="00BC7838" w:rsidRPr="002E584D" w:rsidRDefault="00BC7838" w:rsidP="00BC7838">
      <w:p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Obecni:</w:t>
      </w:r>
    </w:p>
    <w:p w:rsidR="00BC7838" w:rsidRPr="002E584D"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Jerzy Augustyn</w:t>
      </w:r>
    </w:p>
    <w:p w:rsidR="00BC7838" w:rsidRPr="002E584D"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Mariusz Bajek</w:t>
      </w:r>
    </w:p>
    <w:p w:rsidR="00BC7838" w:rsidRPr="002E584D"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BC7838" w:rsidRPr="002E584D"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Renata Butryn</w:t>
      </w:r>
    </w:p>
    <w:p w:rsidR="00BC7838" w:rsidRPr="002E584D"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Maria Chojnacka</w:t>
      </w:r>
    </w:p>
    <w:p w:rsidR="00BC7838"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Durek</w:t>
      </w:r>
    </w:p>
    <w:p w:rsidR="00BC7838" w:rsidRPr="00D44433"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BC7838" w:rsidRPr="002E584D"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Ilona Kaczmarek</w:t>
      </w:r>
    </w:p>
    <w:p w:rsidR="00BC7838" w:rsidRDefault="00BC7838" w:rsidP="00BC7838">
      <w:pPr>
        <w:numPr>
          <w:ilvl w:val="0"/>
          <w:numId w:val="11"/>
        </w:numPr>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Andrzej Kochan</w:t>
      </w:r>
    </w:p>
    <w:p w:rsidR="00BC7838" w:rsidRPr="00D70616" w:rsidRDefault="00BC7838" w:rsidP="00BC7838">
      <w:pPr>
        <w:pStyle w:val="Akapitzlist"/>
        <w:numPr>
          <w:ilvl w:val="0"/>
          <w:numId w:val="11"/>
        </w:numPr>
        <w:tabs>
          <w:tab w:val="left" w:pos="851"/>
        </w:tabs>
        <w:spacing w:before="100" w:beforeAutospacing="1" w:after="100" w:afterAutospacing="1" w:line="276" w:lineRule="auto"/>
        <w:rPr>
          <w:rFonts w:ascii="Arial" w:eastAsia="Times New Roman" w:hAnsi="Arial" w:cs="Arial"/>
          <w:sz w:val="24"/>
          <w:szCs w:val="24"/>
        </w:rPr>
      </w:pPr>
      <w:r w:rsidRPr="00D70616">
        <w:rPr>
          <w:rFonts w:ascii="Arial" w:eastAsia="Times New Roman" w:hAnsi="Arial" w:cs="Arial"/>
          <w:sz w:val="24"/>
          <w:szCs w:val="24"/>
        </w:rPr>
        <w:t>Agata Krzek</w:t>
      </w:r>
    </w:p>
    <w:p w:rsidR="00BC7838" w:rsidRDefault="00BC7838" w:rsidP="00BC7838">
      <w:pPr>
        <w:numPr>
          <w:ilvl w:val="0"/>
          <w:numId w:val="1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Elżbieta Kulpa</w:t>
      </w:r>
    </w:p>
    <w:p w:rsidR="00BC7838" w:rsidRPr="00D70616" w:rsidRDefault="00BC7838" w:rsidP="00BC7838">
      <w:pPr>
        <w:numPr>
          <w:ilvl w:val="0"/>
          <w:numId w:val="1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Lucjan Małek </w:t>
      </w:r>
    </w:p>
    <w:p w:rsidR="00BC7838" w:rsidRDefault="00BC7838" w:rsidP="00BC7838">
      <w:pPr>
        <w:pStyle w:val="Akapitzlist"/>
        <w:numPr>
          <w:ilvl w:val="0"/>
          <w:numId w:val="1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Damian Marczak</w:t>
      </w:r>
    </w:p>
    <w:p w:rsidR="00BC7838" w:rsidRPr="00D70616" w:rsidRDefault="00BC7838" w:rsidP="00BC7838">
      <w:pPr>
        <w:pStyle w:val="Akapitzlist"/>
        <w:numPr>
          <w:ilvl w:val="0"/>
          <w:numId w:val="1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Paulina Miśko </w:t>
      </w:r>
    </w:p>
    <w:p w:rsidR="00BC7838" w:rsidRDefault="00BC7838" w:rsidP="00BC7838">
      <w:pPr>
        <w:numPr>
          <w:ilvl w:val="0"/>
          <w:numId w:val="1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BC7838" w:rsidRDefault="00BC7838" w:rsidP="00BC7838">
      <w:pPr>
        <w:numPr>
          <w:ilvl w:val="0"/>
          <w:numId w:val="11"/>
        </w:numPr>
        <w:tabs>
          <w:tab w:val="left" w:pos="851"/>
        </w:tabs>
        <w:spacing w:before="100" w:beforeAutospacing="1" w:after="100" w:afterAutospacing="1" w:line="276"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BC7838" w:rsidRPr="00CE70CA" w:rsidRDefault="00BC7838" w:rsidP="00BC7838">
      <w:pPr>
        <w:pStyle w:val="Akapitzlist"/>
        <w:numPr>
          <w:ilvl w:val="0"/>
          <w:numId w:val="1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Jan Sibiga</w:t>
      </w:r>
    </w:p>
    <w:p w:rsidR="00BC7838" w:rsidRPr="002E584D" w:rsidRDefault="00BC7838" w:rsidP="00BC7838">
      <w:pPr>
        <w:numPr>
          <w:ilvl w:val="0"/>
          <w:numId w:val="1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BC7838" w:rsidRDefault="00BC7838" w:rsidP="00BC7838">
      <w:pPr>
        <w:numPr>
          <w:ilvl w:val="0"/>
          <w:numId w:val="11"/>
        </w:numPr>
        <w:tabs>
          <w:tab w:val="left" w:pos="851"/>
        </w:tabs>
        <w:spacing w:before="100" w:beforeAutospacing="1" w:after="100" w:afterAutospacing="1" w:line="276"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BC7838" w:rsidRDefault="00BC7838" w:rsidP="00BC7838">
      <w:pPr>
        <w:numPr>
          <w:ilvl w:val="0"/>
          <w:numId w:val="11"/>
        </w:numPr>
        <w:tabs>
          <w:tab w:val="left" w:pos="851"/>
        </w:tabs>
        <w:spacing w:before="100" w:beforeAutospacing="1" w:after="100" w:afterAutospacing="1" w:line="276" w:lineRule="auto"/>
        <w:rPr>
          <w:rFonts w:ascii="Arial" w:eastAsia="Times New Roman" w:hAnsi="Arial" w:cs="Arial"/>
          <w:sz w:val="24"/>
          <w:szCs w:val="24"/>
        </w:rPr>
      </w:pPr>
      <w:r w:rsidRPr="002E584D">
        <w:rPr>
          <w:rFonts w:ascii="Arial" w:eastAsia="Times New Roman" w:hAnsi="Arial" w:cs="Arial"/>
          <w:sz w:val="24"/>
          <w:szCs w:val="24"/>
        </w:rPr>
        <w:t>Łukasz Warchoł</w:t>
      </w:r>
    </w:p>
    <w:p w:rsidR="00BC7838" w:rsidRDefault="00BC7838" w:rsidP="00BC7838">
      <w:pPr>
        <w:pStyle w:val="Akapitzlist"/>
        <w:numPr>
          <w:ilvl w:val="0"/>
          <w:numId w:val="11"/>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Franciszek Zaborowski </w:t>
      </w:r>
    </w:p>
    <w:p w:rsidR="00D72F9F" w:rsidRDefault="00D72F9F" w:rsidP="00D72F9F">
      <w:p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Nieobecni: </w:t>
      </w:r>
    </w:p>
    <w:p w:rsidR="00D72F9F" w:rsidRDefault="00D72F9F" w:rsidP="00D72F9F">
      <w:pPr>
        <w:pStyle w:val="Akapitzlist"/>
        <w:numPr>
          <w:ilvl w:val="0"/>
          <w:numId w:val="12"/>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 xml:space="preserve">Paweł Madej </w:t>
      </w:r>
    </w:p>
    <w:p w:rsidR="00D72F9F" w:rsidRPr="00D72F9F" w:rsidRDefault="00D72F9F" w:rsidP="00D72F9F">
      <w:pPr>
        <w:pStyle w:val="Akapitzlist"/>
        <w:numPr>
          <w:ilvl w:val="0"/>
          <w:numId w:val="12"/>
        </w:numPr>
        <w:tabs>
          <w:tab w:val="left" w:pos="851"/>
        </w:tabs>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Karolina Paleń</w:t>
      </w:r>
    </w:p>
    <w:p w:rsidR="00BC7838" w:rsidRPr="002E584D" w:rsidRDefault="00BC7838" w:rsidP="00BC7838">
      <w:pPr>
        <w:spacing w:line="276"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14 do P</w:t>
      </w:r>
      <w:r w:rsidRPr="002E584D">
        <w:rPr>
          <w:rFonts w:ascii="Arial" w:eastAsia="Times New Roman" w:hAnsi="Arial" w:cs="Arial"/>
          <w:sz w:val="24"/>
          <w:szCs w:val="24"/>
        </w:rPr>
        <w:t>rotokołu.</w:t>
      </w:r>
    </w:p>
    <w:p w:rsidR="008E0A22" w:rsidRDefault="008E0A22" w:rsidP="002C6157">
      <w:pPr>
        <w:jc w:val="both"/>
        <w:rPr>
          <w:rFonts w:ascii="Arial" w:hAnsi="Arial" w:cs="Arial"/>
          <w:sz w:val="24"/>
          <w:szCs w:val="24"/>
        </w:rPr>
      </w:pPr>
      <w:r>
        <w:rPr>
          <w:rFonts w:ascii="Arial" w:hAnsi="Arial" w:cs="Arial"/>
          <w:sz w:val="24"/>
          <w:szCs w:val="24"/>
        </w:rPr>
        <w:t xml:space="preserve">Przewodniczący Rady Miejskiej poprosił wszystkich zgromadzonych na Sesji Rady Miejskiej o uczczenie minutą ciszy </w:t>
      </w:r>
      <w:r w:rsidR="002C6157">
        <w:rPr>
          <w:rFonts w:ascii="Arial" w:hAnsi="Arial" w:cs="Arial"/>
          <w:sz w:val="24"/>
          <w:szCs w:val="24"/>
        </w:rPr>
        <w:t>wszystkich pomordowanych podczas</w:t>
      </w:r>
      <w:r>
        <w:rPr>
          <w:rFonts w:ascii="Arial" w:hAnsi="Arial" w:cs="Arial"/>
          <w:sz w:val="24"/>
          <w:szCs w:val="24"/>
        </w:rPr>
        <w:t xml:space="preserve"> rzezi wołyń</w:t>
      </w:r>
      <w:r w:rsidR="002C6157">
        <w:rPr>
          <w:rFonts w:ascii="Arial" w:hAnsi="Arial" w:cs="Arial"/>
          <w:sz w:val="24"/>
          <w:szCs w:val="24"/>
        </w:rPr>
        <w:t>skiej, gdyż zbliża się 80 rocznica</w:t>
      </w:r>
      <w:r w:rsidR="00424510">
        <w:rPr>
          <w:rFonts w:ascii="Arial" w:hAnsi="Arial" w:cs="Arial"/>
          <w:sz w:val="24"/>
          <w:szCs w:val="24"/>
        </w:rPr>
        <w:t xml:space="preserve"> tego wydarzenia</w:t>
      </w:r>
      <w:r w:rsidR="002C6157">
        <w:rPr>
          <w:rFonts w:ascii="Arial" w:hAnsi="Arial" w:cs="Arial"/>
          <w:sz w:val="24"/>
          <w:szCs w:val="24"/>
        </w:rPr>
        <w:t xml:space="preserve">.  </w:t>
      </w:r>
    </w:p>
    <w:p w:rsidR="008E0A22" w:rsidRDefault="00FC4CF1" w:rsidP="00E22036">
      <w:pPr>
        <w:rPr>
          <w:rFonts w:ascii="Arial" w:hAnsi="Arial" w:cs="Arial"/>
          <w:sz w:val="24"/>
          <w:szCs w:val="24"/>
        </w:rPr>
      </w:pPr>
      <w:r>
        <w:rPr>
          <w:rFonts w:ascii="Arial" w:hAnsi="Arial" w:cs="Arial"/>
          <w:sz w:val="24"/>
          <w:szCs w:val="24"/>
        </w:rPr>
        <w:t xml:space="preserve">Następnie pan Stanisław Sobieraj odczytał punkty, które pozostały do procedowania.  </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uchwalenia miejscowego planu zagospodarowania przestrzennego „Strategiczny Park Inwestycyjny Euro-Park Stalowa Wola”.</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 xml:space="preserve">Projekt uchwały w sprawie uchwalenia VII zmiany miejscowego planu zagospodarowania przestrzennego terenów Specjalnej Strefy Ekonomicznej </w:t>
      </w:r>
      <w:r w:rsidR="00424510">
        <w:rPr>
          <w:rFonts w:ascii="Arial" w:hAnsi="Arial" w:cs="Arial"/>
          <w:color w:val="201F1E"/>
          <w:sz w:val="24"/>
          <w:szCs w:val="24"/>
        </w:rPr>
        <w:br/>
      </w:r>
      <w:r w:rsidRPr="00FC4CF1">
        <w:rPr>
          <w:rFonts w:ascii="Arial" w:hAnsi="Arial" w:cs="Arial"/>
          <w:color w:val="201F1E"/>
          <w:sz w:val="24"/>
          <w:szCs w:val="24"/>
        </w:rPr>
        <w:t>w Stalowej Woli.</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lastRenderedPageBreak/>
        <w:t>Projekt uchwały w sprawie uchwalenia miejscowego planu zagospodarowania przestrzennego strefy produkcyjno-usługowej Nr 2 w Stalowej Woli.</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 xml:space="preserve">Projekt uchwały w sprawie uchwalenia zmiany Studium Uwarunkowań </w:t>
      </w:r>
      <w:r w:rsidR="00424510">
        <w:rPr>
          <w:rFonts w:ascii="Arial" w:hAnsi="Arial" w:cs="Arial"/>
          <w:color w:val="201F1E"/>
          <w:sz w:val="24"/>
          <w:szCs w:val="24"/>
        </w:rPr>
        <w:br/>
      </w:r>
      <w:r w:rsidRPr="00FC4CF1">
        <w:rPr>
          <w:rFonts w:ascii="Arial" w:hAnsi="Arial" w:cs="Arial"/>
          <w:color w:val="201F1E"/>
          <w:sz w:val="24"/>
          <w:szCs w:val="24"/>
        </w:rPr>
        <w:t>i Kierunków Zagospodarowania Przestrzennego Gminy Stalowa Wola.</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 xml:space="preserve">Projekt uchwały w sprawie uchwalenia miejscowego planu zagospodarowania przestrzennego Jelnia w Stalowej Woli. </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przystąpienia do sporządzenia Gminnego Programu Rewitalizacji Miasta Stalowej Woli na lata 2024-2030.</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zamianę nieruchomości gruntowych (dot. działki nr 524/2 itd.).</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sprzedaż w drodze bezprzetargowej nieruchomości na rzecz jej użytkownika wieczystego (dot. działki nr 2033/84).</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odpłatne nabycie na rzecz Gminy Stalowa Wola prawa użytkowania wieczystego nieruchomości gruntowej (dot. działki nr 330).</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wydzierżawienie nieruchomości (dot. części działki nr 592/10, 22/8, itd.).</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udzielenie bonifikaty od ceny nieruchomości.</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 xml:space="preserve">Projekt uchwały w sprawie powołania Młodzieżowej Rady Miejskiej w Stalowej Woli i nadania jej statutu – autopoprawka. </w:t>
      </w:r>
    </w:p>
    <w:p w:rsidR="00FC4CF1" w:rsidRPr="00FC4CF1" w:rsidRDefault="00FC4CF1" w:rsidP="00FC4CF1">
      <w:pPr>
        <w:pStyle w:val="Akapitzlist"/>
        <w:numPr>
          <w:ilvl w:val="0"/>
          <w:numId w:val="13"/>
        </w:numPr>
        <w:shd w:val="clear" w:color="auto" w:fill="FFFFFF"/>
        <w:suppressAutoHyphens/>
        <w:spacing w:after="0" w:line="276" w:lineRule="auto"/>
        <w:jc w:val="both"/>
        <w:rPr>
          <w:rStyle w:val="ui-provider"/>
          <w:rFonts w:ascii="Arial" w:hAnsi="Arial" w:cs="Arial"/>
          <w:color w:val="201F1E"/>
          <w:sz w:val="24"/>
          <w:szCs w:val="24"/>
        </w:rPr>
      </w:pPr>
      <w:r w:rsidRPr="00FC4CF1">
        <w:rPr>
          <w:rFonts w:ascii="Arial" w:hAnsi="Arial" w:cs="Arial"/>
          <w:color w:val="201F1E"/>
          <w:sz w:val="24"/>
          <w:szCs w:val="24"/>
        </w:rPr>
        <w:t xml:space="preserve">Projekt uchwały </w:t>
      </w:r>
      <w:r w:rsidRPr="00FC4CF1">
        <w:rPr>
          <w:rStyle w:val="ui-provider"/>
          <w:rFonts w:ascii="Arial" w:hAnsi="Arial" w:cs="Arial"/>
          <w:sz w:val="24"/>
          <w:szCs w:val="24"/>
        </w:rPr>
        <w:t>w sprawie trybu i sposobu powoływania oraz odwoływania członków Zespołu Interdyscyplinarnego w Stalowej Woli. </w:t>
      </w:r>
    </w:p>
    <w:p w:rsid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rozpatrzenia wniosku.</w:t>
      </w:r>
    </w:p>
    <w:p w:rsidR="00FC4CF1" w:rsidRP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sz w:val="24"/>
          <w:szCs w:val="24"/>
        </w:rPr>
        <w:t>Interpelacje, wnioski i zapytania radnych.</w:t>
      </w:r>
    </w:p>
    <w:p w:rsidR="00FC4CF1" w:rsidRP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sz w:val="24"/>
          <w:szCs w:val="24"/>
        </w:rPr>
        <w:t>Sprawy różne.</w:t>
      </w:r>
    </w:p>
    <w:p w:rsidR="00FC4CF1" w:rsidRPr="00FC4CF1" w:rsidRDefault="00FC4CF1" w:rsidP="00FC4CF1">
      <w:pPr>
        <w:pStyle w:val="Akapitzlist"/>
        <w:numPr>
          <w:ilvl w:val="0"/>
          <w:numId w:val="13"/>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sz w:val="24"/>
          <w:szCs w:val="24"/>
        </w:rPr>
        <w:t>Zamknięcie obrad Sesji.</w:t>
      </w:r>
    </w:p>
    <w:p w:rsidR="00C90246" w:rsidRDefault="00C90246" w:rsidP="00E22036">
      <w:pPr>
        <w:rPr>
          <w:rFonts w:ascii="Arial" w:hAnsi="Arial" w:cs="Arial"/>
          <w:sz w:val="24"/>
          <w:szCs w:val="24"/>
        </w:rPr>
      </w:pPr>
    </w:p>
    <w:p w:rsidR="00C90246" w:rsidRPr="00C90246" w:rsidRDefault="00C90246" w:rsidP="00C90246">
      <w:pPr>
        <w:shd w:val="clear" w:color="auto" w:fill="FFFFFF"/>
        <w:suppressAutoHyphens/>
        <w:spacing w:after="0" w:line="276" w:lineRule="auto"/>
        <w:jc w:val="both"/>
        <w:rPr>
          <w:rFonts w:ascii="Arial" w:hAnsi="Arial" w:cs="Arial"/>
          <w:color w:val="201F1E"/>
          <w:sz w:val="24"/>
          <w:szCs w:val="24"/>
        </w:rPr>
      </w:pPr>
      <w:r w:rsidRPr="00C90246">
        <w:rPr>
          <w:rFonts w:ascii="Arial" w:hAnsi="Arial" w:cs="Arial"/>
          <w:sz w:val="24"/>
          <w:szCs w:val="24"/>
        </w:rPr>
        <w:t xml:space="preserve">Przewodniczący Rady Miejskiej powiedział, że wpłynął do niego wniosek o zdjęcie </w:t>
      </w:r>
      <w:r w:rsidR="00424510">
        <w:rPr>
          <w:rFonts w:ascii="Arial" w:hAnsi="Arial" w:cs="Arial"/>
          <w:sz w:val="24"/>
          <w:szCs w:val="24"/>
        </w:rPr>
        <w:br/>
      </w:r>
      <w:r w:rsidRPr="00C90246">
        <w:rPr>
          <w:rFonts w:ascii="Arial" w:hAnsi="Arial" w:cs="Arial"/>
          <w:sz w:val="24"/>
          <w:szCs w:val="24"/>
        </w:rPr>
        <w:t xml:space="preserve">z porządku obrad punktu 13 - </w:t>
      </w:r>
      <w:r>
        <w:rPr>
          <w:rFonts w:ascii="Arial" w:hAnsi="Arial" w:cs="Arial"/>
          <w:color w:val="201F1E"/>
          <w:sz w:val="24"/>
          <w:szCs w:val="24"/>
        </w:rPr>
        <w:t>p</w:t>
      </w:r>
      <w:r w:rsidRPr="00C90246">
        <w:rPr>
          <w:rFonts w:ascii="Arial" w:hAnsi="Arial" w:cs="Arial"/>
          <w:color w:val="201F1E"/>
          <w:sz w:val="24"/>
          <w:szCs w:val="24"/>
        </w:rPr>
        <w:t>rojekt</w:t>
      </w:r>
      <w:r>
        <w:rPr>
          <w:rFonts w:ascii="Arial" w:hAnsi="Arial" w:cs="Arial"/>
          <w:color w:val="201F1E"/>
          <w:sz w:val="24"/>
          <w:szCs w:val="24"/>
        </w:rPr>
        <w:t>u</w:t>
      </w:r>
      <w:r w:rsidRPr="00C90246">
        <w:rPr>
          <w:rFonts w:ascii="Arial" w:hAnsi="Arial" w:cs="Arial"/>
          <w:color w:val="201F1E"/>
          <w:sz w:val="24"/>
          <w:szCs w:val="24"/>
        </w:rPr>
        <w:t xml:space="preserve"> uchwały w sprawie uchwalenia miejscowego planu zagospodarowania przestrzennego strefy produkcyjno-usługowej Nr 2 </w:t>
      </w:r>
      <w:r>
        <w:rPr>
          <w:rFonts w:ascii="Arial" w:hAnsi="Arial" w:cs="Arial"/>
          <w:color w:val="201F1E"/>
          <w:sz w:val="24"/>
          <w:szCs w:val="24"/>
        </w:rPr>
        <w:br/>
      </w:r>
      <w:r w:rsidRPr="00C90246">
        <w:rPr>
          <w:rFonts w:ascii="Arial" w:hAnsi="Arial" w:cs="Arial"/>
          <w:color w:val="201F1E"/>
          <w:sz w:val="24"/>
          <w:szCs w:val="24"/>
        </w:rPr>
        <w:t>w Stalowej Woli.</w:t>
      </w:r>
    </w:p>
    <w:p w:rsidR="00FC4CF1" w:rsidRDefault="00FC4CF1" w:rsidP="00E22036">
      <w:pPr>
        <w:rPr>
          <w:rFonts w:ascii="Arial" w:hAnsi="Arial" w:cs="Arial"/>
          <w:sz w:val="24"/>
          <w:szCs w:val="24"/>
        </w:rPr>
      </w:pPr>
    </w:p>
    <w:p w:rsidR="00E22036" w:rsidRPr="00B422D5" w:rsidRDefault="00E32E83" w:rsidP="00E32E83">
      <w:pPr>
        <w:jc w:val="both"/>
        <w:rPr>
          <w:rFonts w:ascii="Arial" w:hAnsi="Arial" w:cs="Arial"/>
          <w:sz w:val="24"/>
          <w:szCs w:val="24"/>
        </w:rPr>
      </w:pPr>
      <w:r>
        <w:rPr>
          <w:rFonts w:ascii="Arial" w:hAnsi="Arial" w:cs="Arial"/>
          <w:sz w:val="24"/>
          <w:szCs w:val="24"/>
        </w:rPr>
        <w:t>Pani Joanna Grobel-P</w:t>
      </w:r>
      <w:r w:rsidR="00E22036" w:rsidRPr="00B422D5">
        <w:rPr>
          <w:rFonts w:ascii="Arial" w:hAnsi="Arial" w:cs="Arial"/>
          <w:sz w:val="24"/>
          <w:szCs w:val="24"/>
        </w:rPr>
        <w:t xml:space="preserve">roszowska </w:t>
      </w:r>
      <w:r w:rsidRPr="00B422D5">
        <w:rPr>
          <w:rFonts w:ascii="Arial" w:hAnsi="Arial" w:cs="Arial"/>
          <w:sz w:val="24"/>
          <w:szCs w:val="24"/>
        </w:rPr>
        <w:t>poprosiła</w:t>
      </w:r>
      <w:r w:rsidR="00E22036" w:rsidRPr="00B422D5">
        <w:rPr>
          <w:rFonts w:ascii="Arial" w:hAnsi="Arial" w:cs="Arial"/>
          <w:sz w:val="24"/>
          <w:szCs w:val="24"/>
        </w:rPr>
        <w:t xml:space="preserve"> o wyjaśnienie </w:t>
      </w:r>
      <w:r>
        <w:rPr>
          <w:rFonts w:ascii="Arial" w:hAnsi="Arial" w:cs="Arial"/>
          <w:sz w:val="24"/>
          <w:szCs w:val="24"/>
        </w:rPr>
        <w:t xml:space="preserve">dlaczego zdejmuje się go </w:t>
      </w:r>
      <w:r w:rsidR="00424510">
        <w:rPr>
          <w:rFonts w:ascii="Arial" w:hAnsi="Arial" w:cs="Arial"/>
          <w:sz w:val="24"/>
          <w:szCs w:val="24"/>
        </w:rPr>
        <w:br/>
      </w:r>
      <w:r>
        <w:rPr>
          <w:rFonts w:ascii="Arial" w:hAnsi="Arial" w:cs="Arial"/>
          <w:sz w:val="24"/>
          <w:szCs w:val="24"/>
        </w:rPr>
        <w:t>z obrad. Dodała, iż w tym planie jest zapis, że na obszarze objętym planem ponad 40 hektarów zakazuje się lokalizacji przedsięwzięć mogących zawsze potencjal</w:t>
      </w:r>
      <w:r w:rsidR="008220D0">
        <w:rPr>
          <w:rFonts w:ascii="Arial" w:hAnsi="Arial" w:cs="Arial"/>
          <w:sz w:val="24"/>
          <w:szCs w:val="24"/>
        </w:rPr>
        <w:t xml:space="preserve">nie oddziaływać na środowisko, a dopuszcza się lokalizację przedsięwzięć mogących potencjalnie znacząco oddziaływać na środowisko. Radna dodała, że w przypadku jednego planu można nie zamieszczać zapisów o szkodliwości przedsięwzięć, </w:t>
      </w:r>
      <w:r w:rsidR="00424510">
        <w:rPr>
          <w:rFonts w:ascii="Arial" w:hAnsi="Arial" w:cs="Arial"/>
          <w:sz w:val="24"/>
          <w:szCs w:val="24"/>
        </w:rPr>
        <w:br/>
      </w:r>
      <w:r w:rsidR="008220D0">
        <w:rPr>
          <w:rFonts w:ascii="Arial" w:hAnsi="Arial" w:cs="Arial"/>
          <w:sz w:val="24"/>
          <w:szCs w:val="24"/>
        </w:rPr>
        <w:t xml:space="preserve">a w planie, który radni mają głosować można dopuszczać przedsięwzięcie </w:t>
      </w:r>
      <w:r w:rsidR="0015530E">
        <w:rPr>
          <w:rFonts w:ascii="Arial" w:hAnsi="Arial" w:cs="Arial"/>
          <w:sz w:val="24"/>
          <w:szCs w:val="24"/>
        </w:rPr>
        <w:t xml:space="preserve">zakładów stwarzającym zagrożenie dla zdrowia i życia mieszkańców. Pani Grobel-Proszowska poprosiła o wyjaśnienie, dlaczego ten punkt jest zdejmowany. </w:t>
      </w:r>
    </w:p>
    <w:p w:rsidR="00E22036" w:rsidRPr="009B0383" w:rsidRDefault="006D42AE" w:rsidP="0015530E">
      <w:pPr>
        <w:jc w:val="both"/>
        <w:rPr>
          <w:rFonts w:ascii="Arial" w:hAnsi="Arial" w:cs="Arial"/>
          <w:sz w:val="24"/>
          <w:szCs w:val="24"/>
        </w:rPr>
      </w:pPr>
      <w:r>
        <w:rPr>
          <w:rFonts w:ascii="Arial" w:hAnsi="Arial" w:cs="Arial"/>
          <w:sz w:val="24"/>
          <w:szCs w:val="24"/>
        </w:rPr>
        <w:lastRenderedPageBreak/>
        <w:t>Prezydent</w:t>
      </w:r>
      <w:r w:rsidR="0015530E">
        <w:rPr>
          <w:rFonts w:ascii="Arial" w:hAnsi="Arial" w:cs="Arial"/>
          <w:sz w:val="24"/>
          <w:szCs w:val="24"/>
        </w:rPr>
        <w:t xml:space="preserve"> wyjaśnił, iż zdjęci</w:t>
      </w:r>
      <w:r w:rsidR="00E22036" w:rsidRPr="00B422D5">
        <w:rPr>
          <w:rFonts w:ascii="Arial" w:hAnsi="Arial" w:cs="Arial"/>
          <w:sz w:val="24"/>
          <w:szCs w:val="24"/>
        </w:rPr>
        <w:t>e</w:t>
      </w:r>
      <w:r w:rsidR="0015530E">
        <w:rPr>
          <w:rFonts w:ascii="Arial" w:hAnsi="Arial" w:cs="Arial"/>
          <w:sz w:val="24"/>
          <w:szCs w:val="24"/>
        </w:rPr>
        <w:t xml:space="preserve"> </w:t>
      </w:r>
      <w:r w:rsidR="0015530E" w:rsidRPr="00B422D5">
        <w:rPr>
          <w:rFonts w:ascii="Arial" w:hAnsi="Arial" w:cs="Arial"/>
          <w:sz w:val="24"/>
          <w:szCs w:val="24"/>
        </w:rPr>
        <w:t>jest</w:t>
      </w:r>
      <w:r w:rsidR="00E22036" w:rsidRPr="00B422D5">
        <w:rPr>
          <w:rFonts w:ascii="Arial" w:hAnsi="Arial" w:cs="Arial"/>
          <w:sz w:val="24"/>
          <w:szCs w:val="24"/>
        </w:rPr>
        <w:t xml:space="preserve"> związ</w:t>
      </w:r>
      <w:r w:rsidR="0015530E">
        <w:rPr>
          <w:rFonts w:ascii="Arial" w:hAnsi="Arial" w:cs="Arial"/>
          <w:sz w:val="24"/>
          <w:szCs w:val="24"/>
        </w:rPr>
        <w:t xml:space="preserve">ane </w:t>
      </w:r>
      <w:r w:rsidR="00BA726C">
        <w:rPr>
          <w:rFonts w:ascii="Arial" w:hAnsi="Arial" w:cs="Arial"/>
          <w:sz w:val="24"/>
          <w:szCs w:val="24"/>
        </w:rPr>
        <w:t>kwestami proceduralnymi dotyczącymi dotarcia do Urzędu Miasta zwrotnych potwierdzeń</w:t>
      </w:r>
      <w:r w:rsidR="00E22036" w:rsidRPr="00B422D5">
        <w:rPr>
          <w:rFonts w:ascii="Arial" w:hAnsi="Arial" w:cs="Arial"/>
          <w:sz w:val="24"/>
          <w:szCs w:val="24"/>
        </w:rPr>
        <w:t xml:space="preserve"> odbioru </w:t>
      </w:r>
      <w:r w:rsidR="0015530E" w:rsidRPr="00B422D5">
        <w:rPr>
          <w:rFonts w:ascii="Arial" w:hAnsi="Arial" w:cs="Arial"/>
          <w:sz w:val="24"/>
          <w:szCs w:val="24"/>
        </w:rPr>
        <w:t>dokumentów</w:t>
      </w:r>
      <w:r w:rsidR="00E22036" w:rsidRPr="00B422D5">
        <w:rPr>
          <w:rFonts w:ascii="Arial" w:hAnsi="Arial" w:cs="Arial"/>
          <w:sz w:val="24"/>
          <w:szCs w:val="24"/>
        </w:rPr>
        <w:t xml:space="preserve"> związanych </w:t>
      </w:r>
      <w:r w:rsidR="00424510">
        <w:rPr>
          <w:rFonts w:ascii="Arial" w:hAnsi="Arial" w:cs="Arial"/>
          <w:sz w:val="24"/>
          <w:szCs w:val="24"/>
        </w:rPr>
        <w:br/>
      </w:r>
      <w:r w:rsidR="00E22036" w:rsidRPr="00B422D5">
        <w:rPr>
          <w:rFonts w:ascii="Arial" w:hAnsi="Arial" w:cs="Arial"/>
          <w:sz w:val="24"/>
          <w:szCs w:val="24"/>
        </w:rPr>
        <w:t>z</w:t>
      </w:r>
      <w:r w:rsidR="00BA726C">
        <w:rPr>
          <w:rFonts w:ascii="Arial" w:hAnsi="Arial" w:cs="Arial"/>
          <w:sz w:val="24"/>
          <w:szCs w:val="24"/>
        </w:rPr>
        <w:t xml:space="preserve"> opiniowaniem planu. Brak tego potwierdzenia może mieć wpływ na rozstrzygnięcia nadzorcze związane z planem</w:t>
      </w:r>
      <w:r w:rsidR="00E22036" w:rsidRPr="00B422D5">
        <w:rPr>
          <w:rFonts w:ascii="Arial" w:hAnsi="Arial" w:cs="Arial"/>
          <w:sz w:val="24"/>
          <w:szCs w:val="24"/>
        </w:rPr>
        <w:t xml:space="preserve">. </w:t>
      </w:r>
      <w:r w:rsidR="00BA726C">
        <w:rPr>
          <w:rFonts w:ascii="Arial" w:hAnsi="Arial" w:cs="Arial"/>
          <w:sz w:val="24"/>
          <w:szCs w:val="24"/>
        </w:rPr>
        <w:t>Pan Lucjusz Nadbereżny poprosił o zdjęcie tego punktu z porządku obrad i o</w:t>
      </w:r>
      <w:r w:rsidR="00E22036">
        <w:rPr>
          <w:rFonts w:ascii="Arial" w:hAnsi="Arial" w:cs="Arial"/>
          <w:sz w:val="24"/>
          <w:szCs w:val="24"/>
        </w:rPr>
        <w:t xml:space="preserve">dbycie sesji </w:t>
      </w:r>
      <w:r w:rsidR="00BA726C">
        <w:rPr>
          <w:rFonts w:ascii="Arial" w:hAnsi="Arial" w:cs="Arial"/>
          <w:sz w:val="24"/>
          <w:szCs w:val="24"/>
        </w:rPr>
        <w:t xml:space="preserve">końcem lipca, aby wówczas procedować </w:t>
      </w:r>
      <w:r w:rsidR="009B0383" w:rsidRPr="009B0383">
        <w:rPr>
          <w:rFonts w:ascii="Arial" w:eastAsia="Times New Roman" w:hAnsi="Arial" w:cs="Arial"/>
          <w:sz w:val="24"/>
          <w:szCs w:val="24"/>
        </w:rPr>
        <w:t>projekt uchwały w sprawie uchwalenia miejscowego planu zagospodarowania przestrzennego strefy produkcyjno-usługowej Nr 2 w Stalowej Woli</w:t>
      </w:r>
      <w:r w:rsidR="009B0383">
        <w:rPr>
          <w:rFonts w:ascii="Arial" w:eastAsia="Times New Roman" w:hAnsi="Arial" w:cs="Arial"/>
          <w:sz w:val="24"/>
          <w:szCs w:val="24"/>
        </w:rPr>
        <w:t>. Jest to projekt uchwały dotyczący innej strefy</w:t>
      </w:r>
      <w:r w:rsidR="00424510">
        <w:rPr>
          <w:rFonts w:ascii="Arial" w:eastAsia="Times New Roman" w:hAnsi="Arial" w:cs="Arial"/>
          <w:sz w:val="24"/>
          <w:szCs w:val="24"/>
        </w:rPr>
        <w:t>,</w:t>
      </w:r>
      <w:r w:rsidR="009B0383">
        <w:rPr>
          <w:rFonts w:ascii="Arial" w:eastAsia="Times New Roman" w:hAnsi="Arial" w:cs="Arial"/>
          <w:sz w:val="24"/>
          <w:szCs w:val="24"/>
        </w:rPr>
        <w:t xml:space="preserve"> dedykowany dla małych i średnich przedsiębiorców, strefy kooperacji dla dużych zakładów, które będą usytuowane w terenie południowym nowej strefy przemysłowej. Działki będą podz</w:t>
      </w:r>
      <w:r w:rsidR="00424510">
        <w:rPr>
          <w:rFonts w:ascii="Arial" w:eastAsia="Times New Roman" w:hAnsi="Arial" w:cs="Arial"/>
          <w:sz w:val="24"/>
          <w:szCs w:val="24"/>
        </w:rPr>
        <w:t>ielone na takie o powierzchni od</w:t>
      </w:r>
      <w:r w:rsidR="009B0383">
        <w:rPr>
          <w:rFonts w:ascii="Arial" w:eastAsia="Times New Roman" w:hAnsi="Arial" w:cs="Arial"/>
          <w:sz w:val="24"/>
          <w:szCs w:val="24"/>
        </w:rPr>
        <w:t xml:space="preserve"> 1 do 5 hektarów. </w:t>
      </w:r>
      <w:r>
        <w:rPr>
          <w:rFonts w:ascii="Arial" w:eastAsia="Times New Roman" w:hAnsi="Arial" w:cs="Arial"/>
          <w:sz w:val="24"/>
          <w:szCs w:val="24"/>
        </w:rPr>
        <w:t>Prezydent</w:t>
      </w:r>
      <w:r w:rsidR="002223A7">
        <w:rPr>
          <w:rFonts w:ascii="Arial" w:eastAsia="Times New Roman" w:hAnsi="Arial" w:cs="Arial"/>
          <w:sz w:val="24"/>
          <w:szCs w:val="24"/>
        </w:rPr>
        <w:t xml:space="preserve"> dodał, że nie widzi tam ryzyka, aby następowało zgromadzenie linii produkcyjnych, energii elektrycznej czy innych instalacji, które wymuszałyby zastosowanie tego typu rozwiązań jak w działkach południowych dedykowanych dla inwestorów prowadzanych działalność na powierzchni 100 lub więcej hektarów. </w:t>
      </w:r>
    </w:p>
    <w:p w:rsidR="007E40BE" w:rsidRPr="007E40BE" w:rsidRDefault="007E40BE" w:rsidP="007E40BE">
      <w:pPr>
        <w:pStyle w:val="Nagwek2"/>
        <w:rPr>
          <w:rFonts w:ascii="Arial" w:eastAsia="Times New Roman" w:hAnsi="Arial" w:cs="Arial"/>
          <w:b w:val="0"/>
          <w:sz w:val="24"/>
          <w:szCs w:val="24"/>
        </w:rPr>
      </w:pPr>
      <w:r w:rsidRPr="007E40BE">
        <w:rPr>
          <w:rFonts w:ascii="Arial" w:eastAsia="Times New Roman" w:hAnsi="Arial" w:cs="Arial"/>
          <w:sz w:val="24"/>
          <w:szCs w:val="24"/>
          <w:u w:val="single"/>
        </w:rPr>
        <w:t>Głosowano w sprawie:</w:t>
      </w:r>
      <w:r w:rsidRPr="007E40BE">
        <w:rPr>
          <w:rFonts w:ascii="Arial" w:eastAsia="Times New Roman" w:hAnsi="Arial" w:cs="Arial"/>
          <w:sz w:val="24"/>
          <w:szCs w:val="24"/>
        </w:rPr>
        <w:t xml:space="preserve"> </w:t>
      </w:r>
      <w:r>
        <w:rPr>
          <w:rFonts w:ascii="Arial" w:eastAsia="Times New Roman" w:hAnsi="Arial" w:cs="Arial"/>
          <w:sz w:val="24"/>
          <w:szCs w:val="24"/>
        </w:rPr>
        <w:br/>
      </w:r>
      <w:r w:rsidRPr="007E40BE">
        <w:rPr>
          <w:rFonts w:ascii="Arial" w:eastAsia="Times New Roman" w:hAnsi="Arial" w:cs="Arial"/>
          <w:b w:val="0"/>
          <w:sz w:val="24"/>
          <w:szCs w:val="24"/>
        </w:rPr>
        <w:t>Wniosek o zdjęcie z porządku obrad pkt 13 - projektu uchwały w sprawie uchwalenia miejscowego planu zagospodarowania przestrzennego strefy produkcyjno-usługowej Nr 2 w Stalowej Woli z autopoprawką</w:t>
      </w:r>
      <w:r>
        <w:rPr>
          <w:rFonts w:ascii="Arial" w:eastAsia="Times New Roman" w:hAnsi="Arial" w:cs="Arial"/>
          <w:b w:val="0"/>
          <w:sz w:val="24"/>
          <w:szCs w:val="24"/>
        </w:rPr>
        <w:t xml:space="preserve">. </w:t>
      </w:r>
    </w:p>
    <w:p w:rsidR="00D93365" w:rsidRDefault="00E94CD8" w:rsidP="007E40BE">
      <w:pPr>
        <w:rPr>
          <w:rFonts w:ascii="Arial" w:eastAsia="Times New Roman" w:hAnsi="Arial" w:cs="Arial"/>
          <w:sz w:val="24"/>
          <w:szCs w:val="24"/>
        </w:rPr>
      </w:pPr>
      <w:r w:rsidRPr="00E94CD8">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007E40BE" w:rsidRPr="007E40BE">
        <w:rPr>
          <w:rFonts w:ascii="Arial" w:eastAsia="Times New Roman" w:hAnsi="Arial" w:cs="Arial"/>
          <w:sz w:val="24"/>
          <w:szCs w:val="24"/>
        </w:rPr>
        <w:t>ZA: 13, PRZECIW: 3, WSTRZYMUJĘ SIĘ: 5, BRAK GŁOSU: 0, NIEOBECNI: 2</w:t>
      </w:r>
      <w:r w:rsidR="007E40BE" w:rsidRPr="007E40BE">
        <w:rPr>
          <w:rFonts w:ascii="Arial" w:eastAsia="Times New Roman" w:hAnsi="Arial" w:cs="Arial"/>
          <w:sz w:val="24"/>
          <w:szCs w:val="24"/>
        </w:rPr>
        <w:br/>
      </w:r>
      <w:r w:rsidR="007E40BE" w:rsidRPr="007E40BE">
        <w:rPr>
          <w:rFonts w:ascii="Arial" w:eastAsia="Times New Roman" w:hAnsi="Arial" w:cs="Arial"/>
          <w:sz w:val="24"/>
          <w:szCs w:val="24"/>
        </w:rPr>
        <w:br/>
      </w:r>
      <w:r w:rsidR="007E40BE" w:rsidRPr="00E94CD8">
        <w:rPr>
          <w:rFonts w:ascii="Arial" w:eastAsia="Times New Roman" w:hAnsi="Arial" w:cs="Arial"/>
          <w:b/>
          <w:sz w:val="24"/>
          <w:szCs w:val="24"/>
          <w:u w:val="single"/>
        </w:rPr>
        <w:t>Wyniki imienne:</w:t>
      </w:r>
      <w:r w:rsidR="007E40BE" w:rsidRPr="007E40BE">
        <w:rPr>
          <w:rFonts w:ascii="Arial" w:eastAsia="Times New Roman" w:hAnsi="Arial" w:cs="Arial"/>
          <w:sz w:val="24"/>
          <w:szCs w:val="24"/>
        </w:rPr>
        <w:br/>
        <w:t>ZA (13)</w:t>
      </w:r>
      <w:r w:rsidR="007E40BE" w:rsidRPr="007E40BE">
        <w:rPr>
          <w:rFonts w:ascii="Arial" w:eastAsia="Times New Roman" w:hAnsi="Arial" w:cs="Arial"/>
          <w:sz w:val="24"/>
          <w:szCs w:val="24"/>
        </w:rPr>
        <w:br/>
        <w:t>Mariusz Bajek, Maria Chojnacka, Łukasz Durek, Ilona Kaczmarek, Andrzej Kochan, Agata Krzek, Elżbieta Kulpa, Lucjan Małek, Paulina Miśko, Piotr Rut, Jan Sibiga, Stanisław Sobieraj, Franciszek Zaborowski</w:t>
      </w:r>
      <w:r w:rsidR="007E40BE" w:rsidRPr="007E40BE">
        <w:rPr>
          <w:rFonts w:ascii="Arial" w:eastAsia="Times New Roman" w:hAnsi="Arial" w:cs="Arial"/>
          <w:sz w:val="24"/>
          <w:szCs w:val="24"/>
        </w:rPr>
        <w:br/>
      </w:r>
      <w:r w:rsidR="007E40BE" w:rsidRPr="007E40BE">
        <w:rPr>
          <w:rFonts w:ascii="Arial" w:eastAsia="Times New Roman" w:hAnsi="Arial" w:cs="Arial"/>
          <w:sz w:val="24"/>
          <w:szCs w:val="24"/>
        </w:rPr>
        <w:br/>
        <w:t>PRZECIW (3)</w:t>
      </w:r>
      <w:r w:rsidR="007E40BE" w:rsidRPr="007E40BE">
        <w:rPr>
          <w:rFonts w:ascii="Arial" w:eastAsia="Times New Roman" w:hAnsi="Arial" w:cs="Arial"/>
          <w:sz w:val="24"/>
          <w:szCs w:val="24"/>
        </w:rPr>
        <w:br/>
        <w:t>Leszek Brzeziński, Joanna Grobel-Proszowska, Damian Marczak</w:t>
      </w:r>
      <w:r w:rsidR="007E40BE" w:rsidRPr="007E40BE">
        <w:rPr>
          <w:rFonts w:ascii="Arial" w:eastAsia="Times New Roman" w:hAnsi="Arial" w:cs="Arial"/>
          <w:sz w:val="24"/>
          <w:szCs w:val="24"/>
        </w:rPr>
        <w:br/>
      </w:r>
      <w:r w:rsidR="007E40BE" w:rsidRPr="007E40BE">
        <w:rPr>
          <w:rFonts w:ascii="Arial" w:eastAsia="Times New Roman" w:hAnsi="Arial" w:cs="Arial"/>
          <w:sz w:val="24"/>
          <w:szCs w:val="24"/>
        </w:rPr>
        <w:br/>
        <w:t>WSTRZYMUJĘ SIĘ (5)</w:t>
      </w:r>
      <w:r w:rsidR="007E40BE" w:rsidRPr="007E40BE">
        <w:rPr>
          <w:rFonts w:ascii="Arial" w:eastAsia="Times New Roman" w:hAnsi="Arial" w:cs="Arial"/>
          <w:sz w:val="24"/>
          <w:szCs w:val="24"/>
        </w:rPr>
        <w:br/>
        <w:t>Jerzy Augustyn, Renata Butryn, Dariusz Przytuła, Andrzej Szymonik, Łukasz Warchoł</w:t>
      </w:r>
      <w:r w:rsidR="007E40BE" w:rsidRPr="007E40BE">
        <w:rPr>
          <w:rFonts w:ascii="Arial" w:eastAsia="Times New Roman" w:hAnsi="Arial" w:cs="Arial"/>
          <w:sz w:val="24"/>
          <w:szCs w:val="24"/>
        </w:rPr>
        <w:br/>
      </w:r>
      <w:r w:rsidR="007E40BE" w:rsidRPr="007E40BE">
        <w:rPr>
          <w:rFonts w:ascii="Arial" w:eastAsia="Times New Roman" w:hAnsi="Arial" w:cs="Arial"/>
          <w:sz w:val="24"/>
          <w:szCs w:val="24"/>
        </w:rPr>
        <w:br/>
        <w:t>NIEOBECNI (2)</w:t>
      </w:r>
      <w:r w:rsidR="007E40BE" w:rsidRPr="007E40BE">
        <w:rPr>
          <w:rFonts w:ascii="Arial" w:eastAsia="Times New Roman" w:hAnsi="Arial" w:cs="Arial"/>
          <w:sz w:val="24"/>
          <w:szCs w:val="24"/>
        </w:rPr>
        <w:br/>
        <w:t>Paweł Madej, Karolina Paleń</w:t>
      </w:r>
    </w:p>
    <w:p w:rsidR="00FB6725" w:rsidRDefault="00FB6725" w:rsidP="007E40BE">
      <w:pPr>
        <w:rPr>
          <w:rFonts w:ascii="Arial" w:eastAsia="Times New Roman" w:hAnsi="Arial" w:cs="Arial"/>
          <w:sz w:val="24"/>
          <w:szCs w:val="24"/>
        </w:rPr>
      </w:pPr>
    </w:p>
    <w:p w:rsidR="007E40BE" w:rsidRPr="00E94CD8" w:rsidRDefault="00D93365" w:rsidP="007E40BE">
      <w:pPr>
        <w:rPr>
          <w:rFonts w:ascii="Arial" w:eastAsia="Times New Roman" w:hAnsi="Arial" w:cs="Arial"/>
          <w:b/>
          <w:sz w:val="24"/>
          <w:szCs w:val="24"/>
          <w:u w:val="single"/>
        </w:rPr>
      </w:pPr>
      <w:r>
        <w:rPr>
          <w:rFonts w:ascii="Arial" w:eastAsia="Times New Roman" w:hAnsi="Arial" w:cs="Arial"/>
          <w:sz w:val="24"/>
          <w:szCs w:val="24"/>
        </w:rPr>
        <w:t xml:space="preserve">Porządek obrad po zdjęciu punktu: </w:t>
      </w:r>
      <w:r w:rsidR="007E40BE">
        <w:rPr>
          <w:rFonts w:ascii="Segoe UI" w:eastAsia="Times New Roman" w:hAnsi="Segoe UI" w:cs="Segoe UI"/>
        </w:rPr>
        <w:br/>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uchwalenia miejscowego planu zagospodarowania przestrzennego „Strategiczny Park Inwestycyjny Euro-Park Stalowa Wola”.</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lastRenderedPageBreak/>
        <w:t xml:space="preserve">Projekt uchwały w sprawie uchwalenia VII zmiany miejscowego planu zagospodarowania przestrzennego terenów Specjalnej Strefy Ekonomicznej </w:t>
      </w:r>
      <w:r w:rsidR="00424510">
        <w:rPr>
          <w:rFonts w:ascii="Arial" w:hAnsi="Arial" w:cs="Arial"/>
          <w:color w:val="201F1E"/>
          <w:sz w:val="24"/>
          <w:szCs w:val="24"/>
        </w:rPr>
        <w:br/>
      </w:r>
      <w:r w:rsidRPr="00FC4CF1">
        <w:rPr>
          <w:rFonts w:ascii="Arial" w:hAnsi="Arial" w:cs="Arial"/>
          <w:color w:val="201F1E"/>
          <w:sz w:val="24"/>
          <w:szCs w:val="24"/>
        </w:rPr>
        <w:t>w Stalowej Woli.</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 xml:space="preserve">Projekt uchwały w sprawie uchwalenia zmiany Studium Uwarunkowań </w:t>
      </w:r>
      <w:r w:rsidR="00424510">
        <w:rPr>
          <w:rFonts w:ascii="Arial" w:hAnsi="Arial" w:cs="Arial"/>
          <w:color w:val="201F1E"/>
          <w:sz w:val="24"/>
          <w:szCs w:val="24"/>
        </w:rPr>
        <w:br/>
      </w:r>
      <w:r w:rsidRPr="00FC4CF1">
        <w:rPr>
          <w:rFonts w:ascii="Arial" w:hAnsi="Arial" w:cs="Arial"/>
          <w:color w:val="201F1E"/>
          <w:sz w:val="24"/>
          <w:szCs w:val="24"/>
        </w:rPr>
        <w:t>i Kierunków Zagospodarowania Przestrzennego Gminy Stalowa Wola.</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 xml:space="preserve">Projekt uchwały w sprawie uchwalenia miejscowego planu zagospodarowania przestrzennego Jelnia w Stalowej Woli. </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przystąpienia do sporządzenia Gminnego Programu Rewitalizacji Miasta Stalowej Woli na lata 2024-2030.</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zamianę nieruchomości gruntowych (dot. działki nr 524/2 itd.).</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sprzedaż w drodze bezprzetargowej nieruchomości na rzecz jej użytkownika wieczystego (dot. działki nr 2033/84).</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odpłatne nabycie na rzecz Gminy Stalowa Wola prawa użytkowania wieczystego nieruchomości gruntowej (dot. działki nr 330).</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wydzierżawienie nieruchomości (dot. części działki nr 592/10, 22/8, itd.).</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wyrażenia zgody na udzielenie bonifikaty od ceny nieruchomości.</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 xml:space="preserve">Projekt uchwały w sprawie powołania Młodzieżowej Rady Miejskiej w Stalowej Woli i nadania jej statutu – autopoprawka. </w:t>
      </w:r>
    </w:p>
    <w:p w:rsidR="00D93365" w:rsidRPr="00FC4CF1" w:rsidRDefault="00D93365" w:rsidP="00D93365">
      <w:pPr>
        <w:pStyle w:val="Akapitzlist"/>
        <w:numPr>
          <w:ilvl w:val="0"/>
          <w:numId w:val="14"/>
        </w:numPr>
        <w:shd w:val="clear" w:color="auto" w:fill="FFFFFF"/>
        <w:suppressAutoHyphens/>
        <w:spacing w:after="0" w:line="276" w:lineRule="auto"/>
        <w:jc w:val="both"/>
        <w:rPr>
          <w:rStyle w:val="ui-provider"/>
          <w:rFonts w:ascii="Arial" w:hAnsi="Arial" w:cs="Arial"/>
          <w:color w:val="201F1E"/>
          <w:sz w:val="24"/>
          <w:szCs w:val="24"/>
        </w:rPr>
      </w:pPr>
      <w:r w:rsidRPr="00FC4CF1">
        <w:rPr>
          <w:rFonts w:ascii="Arial" w:hAnsi="Arial" w:cs="Arial"/>
          <w:color w:val="201F1E"/>
          <w:sz w:val="24"/>
          <w:szCs w:val="24"/>
        </w:rPr>
        <w:t xml:space="preserve">Projekt uchwały </w:t>
      </w:r>
      <w:r w:rsidRPr="00FC4CF1">
        <w:rPr>
          <w:rStyle w:val="ui-provider"/>
          <w:rFonts w:ascii="Arial" w:hAnsi="Arial" w:cs="Arial"/>
          <w:sz w:val="24"/>
          <w:szCs w:val="24"/>
        </w:rPr>
        <w:t>w sprawie trybu i sposobu powoływania oraz odwoływania członków Zespołu Interdyscyplinarnego w Stalowej Woli. </w:t>
      </w:r>
    </w:p>
    <w:p w:rsidR="00D93365"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color w:val="201F1E"/>
          <w:sz w:val="24"/>
          <w:szCs w:val="24"/>
        </w:rPr>
        <w:t>Projekt uchwały w sprawie rozpatrzenia wniosku.</w:t>
      </w:r>
    </w:p>
    <w:p w:rsidR="00D93365" w:rsidRPr="00FC4CF1"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sz w:val="24"/>
          <w:szCs w:val="24"/>
        </w:rPr>
        <w:t>Interpelacje, wnioski i zapytania radnych.</w:t>
      </w:r>
    </w:p>
    <w:p w:rsidR="00D93365" w:rsidRPr="00FC4CF1"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sz w:val="24"/>
          <w:szCs w:val="24"/>
        </w:rPr>
        <w:t>Sprawy różne.</w:t>
      </w:r>
    </w:p>
    <w:p w:rsidR="00D93365" w:rsidRPr="00FC4CF1" w:rsidRDefault="00D93365" w:rsidP="00D93365">
      <w:pPr>
        <w:pStyle w:val="Akapitzlist"/>
        <w:numPr>
          <w:ilvl w:val="0"/>
          <w:numId w:val="14"/>
        </w:numPr>
        <w:shd w:val="clear" w:color="auto" w:fill="FFFFFF"/>
        <w:suppressAutoHyphens/>
        <w:spacing w:after="0" w:line="276" w:lineRule="auto"/>
        <w:jc w:val="both"/>
        <w:rPr>
          <w:rFonts w:ascii="Arial" w:hAnsi="Arial" w:cs="Arial"/>
          <w:color w:val="201F1E"/>
          <w:sz w:val="24"/>
          <w:szCs w:val="24"/>
        </w:rPr>
      </w:pPr>
      <w:r w:rsidRPr="00FC4CF1">
        <w:rPr>
          <w:rFonts w:ascii="Arial" w:hAnsi="Arial" w:cs="Arial"/>
          <w:sz w:val="24"/>
          <w:szCs w:val="24"/>
        </w:rPr>
        <w:t>Zamknięcie obrad Sesji.</w:t>
      </w:r>
    </w:p>
    <w:p w:rsidR="00D93365" w:rsidRDefault="00D93365" w:rsidP="007E40BE">
      <w:pPr>
        <w:rPr>
          <w:rFonts w:ascii="Arial" w:hAnsi="Arial" w:cs="Arial"/>
          <w:b/>
          <w:sz w:val="24"/>
          <w:szCs w:val="24"/>
        </w:rPr>
      </w:pPr>
    </w:p>
    <w:p w:rsidR="00E22036" w:rsidRDefault="00E22036" w:rsidP="00FB6725">
      <w:pPr>
        <w:jc w:val="center"/>
        <w:rPr>
          <w:rFonts w:ascii="Arial" w:hAnsi="Arial" w:cs="Arial"/>
          <w:b/>
          <w:sz w:val="24"/>
          <w:szCs w:val="24"/>
        </w:rPr>
      </w:pPr>
      <w:r w:rsidRPr="007D3418">
        <w:rPr>
          <w:rFonts w:ascii="Arial" w:hAnsi="Arial" w:cs="Arial"/>
          <w:b/>
          <w:sz w:val="24"/>
          <w:szCs w:val="24"/>
        </w:rPr>
        <w:t>Ad. 11</w:t>
      </w:r>
    </w:p>
    <w:p w:rsidR="00FB6725" w:rsidRPr="00FB6725" w:rsidRDefault="00FB6725" w:rsidP="00FB6725">
      <w:pPr>
        <w:shd w:val="clear" w:color="auto" w:fill="FFFFFF"/>
        <w:suppressAutoHyphens/>
        <w:spacing w:after="0" w:line="276" w:lineRule="auto"/>
        <w:jc w:val="both"/>
        <w:rPr>
          <w:rFonts w:ascii="Arial" w:hAnsi="Arial" w:cs="Arial"/>
          <w:color w:val="201F1E"/>
          <w:sz w:val="24"/>
          <w:szCs w:val="24"/>
        </w:rPr>
      </w:pPr>
      <w:r w:rsidRPr="00FB6725">
        <w:rPr>
          <w:rFonts w:ascii="Arial" w:hAnsi="Arial" w:cs="Arial"/>
          <w:color w:val="201F1E"/>
          <w:sz w:val="24"/>
          <w:szCs w:val="24"/>
        </w:rPr>
        <w:t>Projekt uchwały w sprawie uchwalenia miejscowego planu zagospodarowania przestrzennego „Strategiczny Park Inwestycyjny Euro-Park Stalowa Wola”.</w:t>
      </w:r>
    </w:p>
    <w:p w:rsidR="00FB6725" w:rsidRPr="007D3418" w:rsidRDefault="00FB6725" w:rsidP="00FB6725">
      <w:pPr>
        <w:jc w:val="center"/>
        <w:rPr>
          <w:rFonts w:ascii="Arial" w:hAnsi="Arial" w:cs="Arial"/>
          <w:b/>
          <w:sz w:val="24"/>
          <w:szCs w:val="24"/>
        </w:rPr>
      </w:pPr>
    </w:p>
    <w:p w:rsidR="00FB6725" w:rsidRDefault="00FB6725" w:rsidP="00FB6725">
      <w:pPr>
        <w:pStyle w:val="Default"/>
      </w:pPr>
    </w:p>
    <w:p w:rsidR="00FB6725" w:rsidRPr="009B71FA" w:rsidRDefault="00FB6725" w:rsidP="009B71FA">
      <w:pPr>
        <w:pStyle w:val="Default"/>
        <w:spacing w:line="276" w:lineRule="auto"/>
        <w:jc w:val="both"/>
        <w:rPr>
          <w:rFonts w:ascii="Arial" w:hAnsi="Arial" w:cs="Arial"/>
        </w:rPr>
      </w:pPr>
      <w:r w:rsidRPr="009B71FA">
        <w:rPr>
          <w:rFonts w:ascii="Arial" w:hAnsi="Arial" w:cs="Arial"/>
          <w:bCs/>
        </w:rPr>
        <w:t xml:space="preserve">1. Podstawy opracowania projektu planu. </w:t>
      </w:r>
    </w:p>
    <w:p w:rsidR="00FB6725" w:rsidRPr="009B71FA" w:rsidRDefault="00FB6725" w:rsidP="009B71FA">
      <w:pPr>
        <w:pStyle w:val="Default"/>
        <w:spacing w:line="276" w:lineRule="auto"/>
        <w:jc w:val="both"/>
        <w:rPr>
          <w:rFonts w:ascii="Arial" w:hAnsi="Arial" w:cs="Arial"/>
        </w:rPr>
      </w:pPr>
      <w:r w:rsidRPr="009B71FA">
        <w:rPr>
          <w:rFonts w:ascii="Arial" w:hAnsi="Arial" w:cs="Arial"/>
        </w:rPr>
        <w:t xml:space="preserve">Projekt miejscowego planu zagospodarowania przestrzennego </w:t>
      </w:r>
      <w:r w:rsidRPr="009B71FA">
        <w:rPr>
          <w:rFonts w:ascii="Arial" w:hAnsi="Arial" w:cs="Arial"/>
          <w:bCs/>
        </w:rPr>
        <w:t>„</w:t>
      </w:r>
      <w:r w:rsidRPr="009B71FA">
        <w:rPr>
          <w:rFonts w:ascii="Arial" w:hAnsi="Arial" w:cs="Arial"/>
        </w:rPr>
        <w:t xml:space="preserve">Strategiczny Park Inwestycyjny Euro – Park Stalowa Wola” został opracowany na podstawie uchwały Rady Miejskiej w Stalowej Woli Nr LI/626/2022 z dnia 20 maja 2022 roku w sprawie przystąpienia do sporządzenia miejscowego planu zagospodarowania przestrzennego </w:t>
      </w:r>
      <w:r w:rsidRPr="009B71FA">
        <w:rPr>
          <w:rFonts w:ascii="Arial" w:hAnsi="Arial" w:cs="Arial"/>
          <w:bCs/>
        </w:rPr>
        <w:t>„</w:t>
      </w:r>
      <w:r w:rsidRPr="009B71FA">
        <w:rPr>
          <w:rFonts w:ascii="Arial" w:hAnsi="Arial" w:cs="Arial"/>
        </w:rPr>
        <w:t xml:space="preserve">Strategiczny Park Inwestycyjny Euro – Park Stalowa Wola”. </w:t>
      </w:r>
    </w:p>
    <w:p w:rsidR="00FB6725" w:rsidRPr="009B71FA" w:rsidRDefault="00FB6725" w:rsidP="009B71FA">
      <w:pPr>
        <w:pStyle w:val="Default"/>
        <w:spacing w:line="276" w:lineRule="auto"/>
        <w:jc w:val="both"/>
        <w:rPr>
          <w:rFonts w:ascii="Arial" w:hAnsi="Arial" w:cs="Arial"/>
        </w:rPr>
      </w:pPr>
      <w:r w:rsidRPr="009B71FA">
        <w:rPr>
          <w:rFonts w:ascii="Arial" w:hAnsi="Arial" w:cs="Arial"/>
        </w:rPr>
        <w:t xml:space="preserve">Tereny, których dotyczy projekt planu w większości zostały objęte ustawą z dnia 23 lipca 2021 roku o szczególnych rozwiązaniach związanych ze specjalnym </w:t>
      </w:r>
      <w:r w:rsidRPr="009B71FA">
        <w:rPr>
          <w:rFonts w:ascii="Arial" w:hAnsi="Arial" w:cs="Arial"/>
        </w:rPr>
        <w:lastRenderedPageBreak/>
        <w:t xml:space="preserve">przeznaczeniem gruntów leśnych (Dz. U. z 2021 r. poz. 1623), przewidującą zamianę lasów będących własnością Skarbu Państwa na lasy, grunty i inne nieruchomości </w:t>
      </w:r>
      <w:r w:rsidR="00424510">
        <w:rPr>
          <w:rFonts w:ascii="Arial" w:hAnsi="Arial" w:cs="Arial"/>
        </w:rPr>
        <w:br/>
      </w:r>
      <w:r w:rsidRPr="009B71FA">
        <w:rPr>
          <w:rFonts w:ascii="Arial" w:hAnsi="Arial" w:cs="Arial"/>
        </w:rPr>
        <w:t xml:space="preserve">w przypadkach uzasadnionych celami m. in. polityki państwa związanej ze wspieraniem rozwoju i wdrażaniem projektów dotyczących energii, elektromobilności lub transportu, służących upowszechnianiu nowych technologii oraz poprawie jakości powietrza albo strategicznej produkcji dla obronności państwa, wysokich technologii elektronicznych i procesorów, elektromobilności, innowacyjnej technologii wodorowej, lotnictwa, motoryzacji oraz przemysłu tworzyw sztucznych. </w:t>
      </w:r>
    </w:p>
    <w:p w:rsidR="00FB6725" w:rsidRPr="009B71FA" w:rsidRDefault="00FB6725" w:rsidP="009B71FA">
      <w:pPr>
        <w:pStyle w:val="Default"/>
        <w:spacing w:line="276" w:lineRule="auto"/>
        <w:jc w:val="both"/>
        <w:rPr>
          <w:rFonts w:ascii="Arial" w:hAnsi="Arial" w:cs="Arial"/>
        </w:rPr>
      </w:pPr>
      <w:r w:rsidRPr="009B71FA">
        <w:rPr>
          <w:rFonts w:ascii="Arial" w:hAnsi="Arial" w:cs="Arial"/>
        </w:rPr>
        <w:t xml:space="preserve">Projekt przedmiotowego planu kształtuje nową strukturę przestrzenną, przy uwzględnieniu obecnego zagospodarowania terenów w jego bezpośrednim sąsiedztwie, jak również przeznaczenia w obowiązujących miejscowych planach zagospodarowania przestrzennego na cele produkcyjno - usługowe. Na gruntach tych zostanie stworzony Strategiczny Park Inwestycyjny Euro - Park Stalowa Wola, na którego obszarze będzie prowadzona działalność produkcyjna związana </w:t>
      </w:r>
      <w:r w:rsidR="00424510">
        <w:rPr>
          <w:rFonts w:ascii="Arial" w:hAnsi="Arial" w:cs="Arial"/>
        </w:rPr>
        <w:br/>
      </w:r>
      <w:r w:rsidRPr="009B71FA">
        <w:rPr>
          <w:rFonts w:ascii="Arial" w:hAnsi="Arial" w:cs="Arial"/>
        </w:rPr>
        <w:t xml:space="preserve">z uzasadnionymi potrzebami i celami, o których mowa w art. 1 ust. 1 ustawy z dnia 23 lipca 2021 roku o szczególnych rozwiązaniach związanych ze specjalnym przeznaczeniem gruntów leśnych. </w:t>
      </w:r>
    </w:p>
    <w:p w:rsidR="00FB6725" w:rsidRPr="009B71FA" w:rsidRDefault="00FB6725" w:rsidP="009B71FA">
      <w:pPr>
        <w:pStyle w:val="Default"/>
        <w:spacing w:line="276" w:lineRule="auto"/>
        <w:jc w:val="both"/>
        <w:rPr>
          <w:rFonts w:ascii="Arial" w:hAnsi="Arial" w:cs="Arial"/>
        </w:rPr>
      </w:pPr>
      <w:r w:rsidRPr="009B71FA">
        <w:rPr>
          <w:rFonts w:ascii="Arial" w:hAnsi="Arial" w:cs="Arial"/>
        </w:rPr>
        <w:t xml:space="preserve">W projekcie planu miejscowego tereny oznaczone symbolami 1U-P, 2U-P i 3U-P przeznaczono pod produkcję przemysłową, produkcję energii z urządzeń wytwarzających energię z odnawialnych źródeł energii, w tym o mocy zainstalowanej większej niż 500 kW (w szczególności: elektrownia słoneczna, produkcja zielonego wodoru), składy i magazyny, usługi (w tym publiczne) uciążliwe i nieuciążliwe. </w:t>
      </w:r>
    </w:p>
    <w:p w:rsidR="00FB6725" w:rsidRPr="009B71FA" w:rsidRDefault="00FB6725" w:rsidP="009B71FA">
      <w:pPr>
        <w:pStyle w:val="Default"/>
        <w:spacing w:line="276" w:lineRule="auto"/>
        <w:jc w:val="both"/>
        <w:rPr>
          <w:rFonts w:ascii="Arial" w:hAnsi="Arial" w:cs="Arial"/>
        </w:rPr>
      </w:pPr>
      <w:r w:rsidRPr="009B71FA">
        <w:rPr>
          <w:rFonts w:ascii="Arial" w:hAnsi="Arial" w:cs="Arial"/>
        </w:rPr>
        <w:t xml:space="preserve">Przeznaczenie to spełnia kryteria określone w ustawie o szczególnych rozwiązaniach związanych ze specjalnym przeznaczeniem gruntów leśnych. Z kolei teren oznaczony symbolem 1KDD przeznaczono pod drogę publiczną klasy dojazdowej, zgodniej </w:t>
      </w:r>
      <w:r w:rsidR="00F7076C">
        <w:rPr>
          <w:rFonts w:ascii="Arial" w:hAnsi="Arial" w:cs="Arial"/>
        </w:rPr>
        <w:br/>
      </w:r>
      <w:r w:rsidRPr="009B71FA">
        <w:rPr>
          <w:rFonts w:ascii="Arial" w:hAnsi="Arial" w:cs="Arial"/>
        </w:rPr>
        <w:t xml:space="preserve">z obecnym zagospodarowaniem. </w:t>
      </w:r>
    </w:p>
    <w:p w:rsidR="00FB6725" w:rsidRPr="009B71FA" w:rsidRDefault="00FB6725" w:rsidP="009B71FA">
      <w:pPr>
        <w:pStyle w:val="Default"/>
        <w:spacing w:line="276" w:lineRule="auto"/>
        <w:jc w:val="both"/>
        <w:rPr>
          <w:rFonts w:ascii="Arial" w:hAnsi="Arial" w:cs="Arial"/>
        </w:rPr>
      </w:pPr>
      <w:r w:rsidRPr="009B71FA">
        <w:rPr>
          <w:rFonts w:ascii="Arial" w:hAnsi="Arial" w:cs="Arial"/>
        </w:rPr>
        <w:t xml:space="preserve">Obszary, których dotyczy projekt planu w większości nie są objęte ustaleniami obowiązującego miejscowego planu zagospodarowania przestrzennego. </w:t>
      </w:r>
    </w:p>
    <w:p w:rsidR="00FB6725" w:rsidRPr="009B71FA" w:rsidRDefault="00FB6725" w:rsidP="009B71FA">
      <w:pPr>
        <w:pStyle w:val="Default"/>
        <w:spacing w:line="276" w:lineRule="auto"/>
        <w:jc w:val="both"/>
        <w:rPr>
          <w:rFonts w:ascii="Arial" w:hAnsi="Arial" w:cs="Arial"/>
        </w:rPr>
      </w:pPr>
      <w:r w:rsidRPr="009B71FA">
        <w:rPr>
          <w:rFonts w:ascii="Arial" w:hAnsi="Arial" w:cs="Arial"/>
        </w:rPr>
        <w:t xml:space="preserve">Projekt planu opracowano uwzględniając występujące uwarunkowania </w:t>
      </w:r>
      <w:r w:rsidR="00F7076C">
        <w:rPr>
          <w:rFonts w:ascii="Arial" w:hAnsi="Arial" w:cs="Arial"/>
        </w:rPr>
        <w:br/>
      </w:r>
      <w:r w:rsidRPr="009B71FA">
        <w:rPr>
          <w:rFonts w:ascii="Arial" w:hAnsi="Arial" w:cs="Arial"/>
        </w:rPr>
        <w:t xml:space="preserve">i zagospodarowanie terenów oraz ich powiązania funkcjonalno - przestrzenne </w:t>
      </w:r>
      <w:r w:rsidR="00F7076C">
        <w:rPr>
          <w:rFonts w:ascii="Arial" w:hAnsi="Arial" w:cs="Arial"/>
        </w:rPr>
        <w:br/>
      </w:r>
      <w:r w:rsidRPr="009B71FA">
        <w:rPr>
          <w:rFonts w:ascii="Arial" w:hAnsi="Arial" w:cs="Arial"/>
        </w:rPr>
        <w:t xml:space="preserve">z terenami sąsiednimi. Wzięto pod uwagę m.in. istniejący stan zagospodarowania terenów, stan prawny, w tym własność gruntów oraz uwarunkowania urbanistyczno-architektoniczne. Uwzględniono opracowanie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ekofizjografii podstawowej oraz prognozę oddziaływania na środowisko, które nie wykazały przeciwwskazań do wprowadzenia zmian na przedmiotowych terenach. Uwzględniono także założenia polityki przestrzennej zawarte w Studium Uwarunkowań i Kierunków Zagospodarowania Przestrzennego Gminy Stalowa Wola. </w:t>
      </w:r>
    </w:p>
    <w:p w:rsidR="00FB6725" w:rsidRPr="009B71FA" w:rsidRDefault="00FB6725" w:rsidP="009B71FA">
      <w:pPr>
        <w:spacing w:line="276" w:lineRule="auto"/>
        <w:jc w:val="both"/>
        <w:rPr>
          <w:rFonts w:ascii="Arial" w:hAnsi="Arial" w:cs="Arial"/>
          <w:sz w:val="24"/>
          <w:szCs w:val="24"/>
        </w:rPr>
      </w:pPr>
      <w:r w:rsidRPr="009B71FA">
        <w:rPr>
          <w:rFonts w:ascii="Arial" w:hAnsi="Arial" w:cs="Arial"/>
          <w:sz w:val="24"/>
          <w:szCs w:val="24"/>
        </w:rPr>
        <w:t xml:space="preserve">Ww. plan nie narusza przyjętych kierunków zagospodarowania przestrzennego wyznaczonych w Studium Uwarunkowań i Kierunków Zagospodarowania Przestrzennego Gminy Stalowa Wola, uchwalonym Uchwałą Nr XXXIV/483/05 z dnia 21 stycznia 2005 roku ze zmianami. Podstawową i dominującą funkcją dla obszaru objętego przedmiotowym projektem planu miejscowego w studium jest funkcja usługowo – produkcyjna.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bCs/>
          <w:color w:val="auto"/>
        </w:rPr>
        <w:lastRenderedPageBreak/>
        <w:t xml:space="preserve">2. Procedura planistyczna sporządzania planu.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Miejscowy plan zagospodarowania przestrzennego „Strategiczny Park Inwestycyjny Euro – Park Stalowa Wola” został opracowany zgodnie z ustawą z dnia 27 marca 2003 roku o planowaniu i zagospodarowaniu przestrzennym (t. j. Dz. U. z 2023 r. poz. 977) oraz rozporządzeniem Ministra Rozwoju i Technologii z dnia 17 grudnia 2021 roku </w:t>
      </w:r>
      <w:r w:rsidR="00F7076C">
        <w:rPr>
          <w:rFonts w:ascii="Arial" w:hAnsi="Arial" w:cs="Arial"/>
          <w:color w:val="auto"/>
        </w:rPr>
        <w:br/>
      </w:r>
      <w:r w:rsidRPr="009B71FA">
        <w:rPr>
          <w:rFonts w:ascii="Arial" w:hAnsi="Arial" w:cs="Arial"/>
          <w:color w:val="auto"/>
        </w:rPr>
        <w:t xml:space="preserve">w sprawie wymaganego zakresu projektu miejscowego planu zagospodarowania przestrzennego (Dz. U. z 2021 r., poz. 2404).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Na podstawie art. 17 ustawy z dnia 27 marca 2003 roku o planowaniu </w:t>
      </w:r>
      <w:r w:rsidR="00F7076C">
        <w:rPr>
          <w:rFonts w:ascii="Arial" w:hAnsi="Arial" w:cs="Arial"/>
          <w:color w:val="auto"/>
        </w:rPr>
        <w:br/>
      </w:r>
      <w:r w:rsidRPr="009B71FA">
        <w:rPr>
          <w:rFonts w:ascii="Arial" w:hAnsi="Arial" w:cs="Arial"/>
          <w:color w:val="auto"/>
        </w:rPr>
        <w:t xml:space="preserve">i zagospodarowaniu przestrzennym, zawiadomienia o przystąpieniu do sporządzenia planu zostały rozesłane do instytucji i organów właściwych do opiniowania </w:t>
      </w:r>
      <w:r w:rsidR="00F7076C">
        <w:rPr>
          <w:rFonts w:ascii="Arial" w:hAnsi="Arial" w:cs="Arial"/>
          <w:color w:val="auto"/>
        </w:rPr>
        <w:br/>
      </w:r>
      <w:r w:rsidRPr="009B71FA">
        <w:rPr>
          <w:rFonts w:ascii="Arial" w:hAnsi="Arial" w:cs="Arial"/>
          <w:color w:val="auto"/>
        </w:rPr>
        <w:t xml:space="preserve">i uzgadniania planu, ukazały się w prasie miejscowej "Sztafeta", Biuletynie Informacji Publicznej oraz na tablicy ogłoszeń. Wnioski od osób prywatnych oraz prawnych nie wpłynęły, natomiast wnioski organów zostały uwzględnione w projekcie planu.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W trakcie prac nad projektem planu opracowano: ocenę istniejącego zagospodarowania terenu, prognozę oddziaływania na środowisko i prognozę skutków finansowych.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W trakcie sporządzania projektu planu przeprowadzono strategiczną ocenę oddziaływania na środowisko z zapewnieniem udziału społeczeństwa, stosownie do wymogów ustawy z dnia 3 października 2008 roku o udostępnianiu informacji </w:t>
      </w:r>
      <w:r w:rsidR="00F7076C">
        <w:rPr>
          <w:rFonts w:ascii="Arial" w:hAnsi="Arial" w:cs="Arial"/>
          <w:color w:val="auto"/>
        </w:rPr>
        <w:br/>
      </w:r>
      <w:r w:rsidRPr="009B71FA">
        <w:rPr>
          <w:rFonts w:ascii="Arial" w:hAnsi="Arial" w:cs="Arial"/>
          <w:color w:val="auto"/>
        </w:rPr>
        <w:t xml:space="preserve">o środowisku i jego ochronie, udziale społeczeństwa w ochronie środowiska oraz </w:t>
      </w:r>
      <w:r w:rsidR="00F7076C">
        <w:rPr>
          <w:rFonts w:ascii="Arial" w:hAnsi="Arial" w:cs="Arial"/>
          <w:color w:val="auto"/>
        </w:rPr>
        <w:br/>
      </w:r>
      <w:r w:rsidRPr="009B71FA">
        <w:rPr>
          <w:rFonts w:ascii="Arial" w:hAnsi="Arial" w:cs="Arial"/>
          <w:color w:val="auto"/>
        </w:rPr>
        <w:t xml:space="preserve">o ocenach oddziaływania na środowisko (t. j. Dz. U. z 2023 r. poz. 1094).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Zgodnie z art. 53 ustawy z dnia 3 października 2008 roku o udostępnianiu informacji </w:t>
      </w:r>
      <w:r w:rsidR="00F7076C">
        <w:rPr>
          <w:rFonts w:ascii="Arial" w:hAnsi="Arial" w:cs="Arial"/>
          <w:color w:val="auto"/>
        </w:rPr>
        <w:br/>
      </w:r>
      <w:r w:rsidRPr="009B71FA">
        <w:rPr>
          <w:rFonts w:ascii="Arial" w:hAnsi="Arial" w:cs="Arial"/>
          <w:color w:val="auto"/>
        </w:rPr>
        <w:t xml:space="preserve">o środowisku i jego ochronie, udziale społeczeństwa w ochronie środowiska oraz </w:t>
      </w:r>
      <w:r w:rsidR="00F7076C">
        <w:rPr>
          <w:rFonts w:ascii="Arial" w:hAnsi="Arial" w:cs="Arial"/>
          <w:color w:val="auto"/>
        </w:rPr>
        <w:br/>
      </w:r>
      <w:r w:rsidRPr="009B71FA">
        <w:rPr>
          <w:rFonts w:ascii="Arial" w:hAnsi="Arial" w:cs="Arial"/>
          <w:color w:val="auto"/>
        </w:rPr>
        <w:t xml:space="preserve">o ocenach oddziaływania na środowisko Regionalny Dyrektor Ochrony Środowiska </w:t>
      </w:r>
      <w:r w:rsidR="00F7076C">
        <w:rPr>
          <w:rFonts w:ascii="Arial" w:hAnsi="Arial" w:cs="Arial"/>
          <w:color w:val="auto"/>
        </w:rPr>
        <w:br/>
      </w:r>
      <w:r w:rsidRPr="009B71FA">
        <w:rPr>
          <w:rFonts w:ascii="Arial" w:hAnsi="Arial" w:cs="Arial"/>
          <w:color w:val="auto"/>
        </w:rPr>
        <w:t xml:space="preserve">w Rzeszowie oraz Państwowy Powiatowy Inspektor Sanitarny w Stalowej Woli uzgodnili zakres i stopień szczegółowości informacji wymaganych w prognozie oddziaływania na środowisko.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Projekt planu został przekazany do zaopiniowania i uzgodnienia w procedurze postępowania przewidzianej w art. 17 ustawy o planowaniu i zagospodarowaniu przestrzennym. </w:t>
      </w:r>
    </w:p>
    <w:p w:rsidR="00FB6725" w:rsidRPr="009B71FA" w:rsidRDefault="00FB6725" w:rsidP="009B71FA">
      <w:pPr>
        <w:spacing w:line="276" w:lineRule="auto"/>
        <w:jc w:val="both"/>
        <w:rPr>
          <w:rFonts w:ascii="Arial" w:hAnsi="Arial" w:cs="Arial"/>
          <w:sz w:val="24"/>
          <w:szCs w:val="24"/>
        </w:rPr>
      </w:pPr>
      <w:r w:rsidRPr="009B71FA">
        <w:rPr>
          <w:rFonts w:ascii="Arial" w:hAnsi="Arial" w:cs="Arial"/>
          <w:sz w:val="24"/>
          <w:szCs w:val="24"/>
        </w:rPr>
        <w:t xml:space="preserve">Regionalny Dyrektor Ochrony Środowiska w Rzeszowie wniósł uwagi do projektu zmiany studium w zakresie m.in. scharakteryzowania Jednolitych Części Wód Powierzchniowych i Podziemnych w związku z wejściem w życie w dniu 17 lutego 2023 roku II aktualizacji planu gospodarowania wodami na obszarze dorzecza Wisły, na podstawie rozporządzenia Ministra Infrastruktury z dnia 4 listopada 2022 roku </w:t>
      </w:r>
      <w:r w:rsidR="00F7076C">
        <w:rPr>
          <w:rFonts w:ascii="Arial" w:hAnsi="Arial" w:cs="Arial"/>
          <w:sz w:val="24"/>
          <w:szCs w:val="24"/>
        </w:rPr>
        <w:br/>
      </w:r>
      <w:r w:rsidRPr="009B71FA">
        <w:rPr>
          <w:rFonts w:ascii="Arial" w:hAnsi="Arial" w:cs="Arial"/>
          <w:sz w:val="24"/>
          <w:szCs w:val="24"/>
        </w:rPr>
        <w:t xml:space="preserve">w sprawie Planu gospodarowania wodami na obszarze dorzecza Wisły i uwzględnienia zgodnie z obowiązującymi przepisami prawa sposób zagospodarowania ścieków przemysłowych. </w:t>
      </w:r>
    </w:p>
    <w:p w:rsidR="00FB6725" w:rsidRPr="009B71FA" w:rsidRDefault="00FB6725" w:rsidP="009B71FA">
      <w:pPr>
        <w:spacing w:line="276" w:lineRule="auto"/>
        <w:jc w:val="both"/>
        <w:rPr>
          <w:rFonts w:ascii="Arial" w:hAnsi="Arial" w:cs="Arial"/>
          <w:sz w:val="24"/>
          <w:szCs w:val="24"/>
        </w:rPr>
      </w:pPr>
      <w:r w:rsidRPr="009B71FA">
        <w:rPr>
          <w:rFonts w:ascii="Arial" w:hAnsi="Arial" w:cs="Arial"/>
          <w:sz w:val="24"/>
          <w:szCs w:val="24"/>
        </w:rPr>
        <w:t xml:space="preserve">Podkarpacki Komendant Wojewódzki Państwowej Straży Pożarnej w Rzeszowie jak również Komenda Powiatowej Państwowej Straży Pożarnej w Stalowej Woli zaopiniowali projekt zmiany studium negatywnie z uwagi m.in. na brak zapisów określających zachowania bezpiecznych odległości lokalizacji zakładów </w:t>
      </w:r>
      <w:r w:rsidR="00F7076C">
        <w:rPr>
          <w:rFonts w:ascii="Arial" w:hAnsi="Arial" w:cs="Arial"/>
          <w:sz w:val="24"/>
          <w:szCs w:val="24"/>
        </w:rPr>
        <w:br/>
      </w:r>
      <w:r w:rsidRPr="009B71FA">
        <w:rPr>
          <w:rFonts w:ascii="Arial" w:hAnsi="Arial" w:cs="Arial"/>
          <w:sz w:val="24"/>
          <w:szCs w:val="24"/>
        </w:rPr>
        <w:t xml:space="preserve">o zwiększonym lub dużym ryzyku wystąpienia poważnej awarii przemysłowej, </w:t>
      </w:r>
      <w:r w:rsidR="00F7076C">
        <w:rPr>
          <w:rFonts w:ascii="Arial" w:hAnsi="Arial" w:cs="Arial"/>
          <w:sz w:val="24"/>
          <w:szCs w:val="24"/>
        </w:rPr>
        <w:br/>
      </w:r>
      <w:r w:rsidRPr="009B71FA">
        <w:rPr>
          <w:rFonts w:ascii="Arial" w:hAnsi="Arial" w:cs="Arial"/>
          <w:sz w:val="24"/>
          <w:szCs w:val="24"/>
        </w:rPr>
        <w:lastRenderedPageBreak/>
        <w:t xml:space="preserve">w sposób uwzgledniający ograniczenia lokalizacyjne wynikające z art. 73 ustawy </w:t>
      </w:r>
      <w:r w:rsidR="00F7076C">
        <w:rPr>
          <w:rFonts w:ascii="Arial" w:hAnsi="Arial" w:cs="Arial"/>
          <w:sz w:val="24"/>
          <w:szCs w:val="24"/>
        </w:rPr>
        <w:br/>
      </w:r>
      <w:r w:rsidRPr="009B71FA">
        <w:rPr>
          <w:rFonts w:ascii="Arial" w:hAnsi="Arial" w:cs="Arial"/>
          <w:sz w:val="24"/>
          <w:szCs w:val="24"/>
        </w:rPr>
        <w:t xml:space="preserve">z dnia 21 kwietnia 2001 roku Prawo ochrony środowiska oraz zapisów dotyczących intensywnego czerpania wody do celów przeciwpożarowych.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Skorygowany projekt planu został ponownie przekazany do zaopiniowania </w:t>
      </w:r>
      <w:r w:rsidR="00F7076C">
        <w:rPr>
          <w:rFonts w:ascii="Arial" w:hAnsi="Arial" w:cs="Arial"/>
          <w:color w:val="auto"/>
        </w:rPr>
        <w:br/>
      </w:r>
      <w:r w:rsidRPr="009B71FA">
        <w:rPr>
          <w:rFonts w:ascii="Arial" w:hAnsi="Arial" w:cs="Arial"/>
          <w:color w:val="auto"/>
        </w:rPr>
        <w:t xml:space="preserve">i uzgodnienia przez ww. organy, które zaopiniowały pozytywnie projekt planu. </w:t>
      </w:r>
    </w:p>
    <w:p w:rsidR="00FB6725" w:rsidRPr="009B71FA" w:rsidRDefault="00FB6725" w:rsidP="009B71FA">
      <w:pPr>
        <w:spacing w:line="276" w:lineRule="auto"/>
        <w:jc w:val="both"/>
        <w:rPr>
          <w:rFonts w:ascii="Arial" w:hAnsi="Arial" w:cs="Arial"/>
          <w:sz w:val="24"/>
          <w:szCs w:val="24"/>
        </w:rPr>
      </w:pPr>
      <w:r w:rsidRPr="009B71FA">
        <w:rPr>
          <w:rFonts w:ascii="Arial" w:hAnsi="Arial" w:cs="Arial"/>
          <w:sz w:val="24"/>
          <w:szCs w:val="24"/>
        </w:rPr>
        <w:t xml:space="preserve">Państwowy Powiatowy Inspektor Sanitarny w Stalowej Woli zaopiniował projekt planu stosownie do art. 25 ustawy ust.2 ustawy o planowaniu i zagospodarowaniu przestrzennym. Podkarpacki Państwowy Wojewódzki Inspektor Sanitarny </w:t>
      </w:r>
      <w:r w:rsidR="00F7076C">
        <w:rPr>
          <w:rFonts w:ascii="Arial" w:hAnsi="Arial" w:cs="Arial"/>
          <w:sz w:val="24"/>
          <w:szCs w:val="24"/>
        </w:rPr>
        <w:br/>
      </w:r>
      <w:r w:rsidRPr="009B71FA">
        <w:rPr>
          <w:rFonts w:ascii="Arial" w:hAnsi="Arial" w:cs="Arial"/>
          <w:sz w:val="24"/>
          <w:szCs w:val="24"/>
        </w:rPr>
        <w:t>w Rzeszowie pozytywnie zaopiniował projekt planu miejscowego.</w:t>
      </w:r>
    </w:p>
    <w:p w:rsidR="00FB6725" w:rsidRPr="009B71FA" w:rsidRDefault="00FB6725" w:rsidP="009B71FA">
      <w:pPr>
        <w:pStyle w:val="Default"/>
        <w:spacing w:line="276" w:lineRule="auto"/>
        <w:jc w:val="both"/>
        <w:rPr>
          <w:rFonts w:ascii="Arial" w:hAnsi="Arial" w:cs="Arial"/>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bCs/>
          <w:color w:val="auto"/>
        </w:rPr>
        <w:t xml:space="preserve">3. Sposób realizacji wymogów wynikających z art. 1 ust. 2 ustawy dnia 27 marca 2003 roku o planowaniu i zagospodarowaniu przestrzennym: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1) wymagania ładu przestrzennego, w tym urbanistyki i architektury (art. 1 ust.2 pkt 1): </w:t>
      </w:r>
    </w:p>
    <w:p w:rsidR="00FB6725" w:rsidRPr="009B71FA" w:rsidRDefault="00FB6725" w:rsidP="009B71FA">
      <w:pPr>
        <w:pStyle w:val="Default"/>
        <w:spacing w:line="276" w:lineRule="auto"/>
        <w:jc w:val="both"/>
        <w:rPr>
          <w:rFonts w:ascii="Arial" w:hAnsi="Arial" w:cs="Arial"/>
          <w:color w:val="auto"/>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W celu zapewnienia walorów architektoniczno – przestrzennych projektowanej zabudowy oraz sposobu zagospodarowania działek budowlanych dla obszarów objętych projektem planu określono wskaźniki i parametry urbanistyczne w zakresie formy: wysokości i gabarytów oraz powierzchni zabudowy, powierzchni biologicznie czynnej oraz ograniczeń w zagospodarowaniu w postaci nieprzekraczalnej linii zabudowy.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Opracowanie przedmiotowego planu wynika z planowanego utworzenia Strategicznego Parku Inwestycyjnego Euro – Park Stalowa Wola, który będzie koncentrował przedsiębiorstwa z branż wysokich technologii. Ustalenia planu umożliwiające realizację funkcji usługowych i produkcyjnych będą stanowić kontynuację dotychczasowych założeń planistycznych w obowiązujących planach oraz tendencji rozwojowych terenów sąsiednich. Przyczyni się to do tworzenia harmonijnej całości i spójnego pod względem funkcjonalnym zagospodarowania tej części miasta uwzględniając uwarunkowania i wymagania społeczno-gospodarcze, środowiskowe, kulturowe oraz kompozycyjno-estetyczne.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2) walory architektoniczne i krajobrazowe (art.1 ust. 2 pkt 2): </w:t>
      </w:r>
    </w:p>
    <w:p w:rsidR="00FB6725" w:rsidRPr="009B71FA" w:rsidRDefault="00FB6725" w:rsidP="009B71FA">
      <w:pPr>
        <w:pStyle w:val="Default"/>
        <w:spacing w:line="276" w:lineRule="auto"/>
        <w:jc w:val="both"/>
        <w:rPr>
          <w:rFonts w:ascii="Arial" w:hAnsi="Arial" w:cs="Arial"/>
          <w:color w:val="auto"/>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Obszary objęte miejscowym planem zagospodarowania przestrzennego Strategiczny Park Inwestycyjny Euro – Park Stalowa Wola” obejmują tereny położone </w:t>
      </w:r>
      <w:r w:rsidR="00F7076C">
        <w:rPr>
          <w:rFonts w:ascii="Arial" w:hAnsi="Arial" w:cs="Arial"/>
          <w:color w:val="auto"/>
        </w:rPr>
        <w:br/>
      </w:r>
      <w:r w:rsidRPr="009B71FA">
        <w:rPr>
          <w:rFonts w:ascii="Arial" w:hAnsi="Arial" w:cs="Arial"/>
          <w:color w:val="auto"/>
        </w:rPr>
        <w:t xml:space="preserve">w południowej części miasta, znajdujące się w bezpośrednim sąsiedztwie terenów Specjalnej Strefy Ekonomicznej w Stalowej Woli, stanowiących kompleks przemysłowy dawnej Huty Stalowa Wola. Tereny te stanowią obecnie niemal w całości użytki leśne. Cały obszar objęty planem położony jest poza strefami ochrony krajobrazu. Ustalone przeznaczenie terenów jak również określenie wskaźników </w:t>
      </w:r>
      <w:r w:rsidR="00F7076C">
        <w:rPr>
          <w:rFonts w:ascii="Arial" w:hAnsi="Arial" w:cs="Arial"/>
          <w:color w:val="auto"/>
        </w:rPr>
        <w:br/>
      </w:r>
      <w:r w:rsidRPr="009B71FA">
        <w:rPr>
          <w:rFonts w:ascii="Arial" w:hAnsi="Arial" w:cs="Arial"/>
          <w:color w:val="auto"/>
        </w:rPr>
        <w:t xml:space="preserve">i parametrów urbanistycznych takich jak forma, wysokość i gabaryty lokalizowanej zabudowy spełnia i uwzględnia walory architektoniczne dostosowane do funkcji obiektów oraz zagospodarowania terenów zlokalizowanych w jego bezpośrednim otoczeniu. </w:t>
      </w:r>
    </w:p>
    <w:p w:rsidR="00FB6725" w:rsidRPr="00F7076C" w:rsidRDefault="00FB6725" w:rsidP="00F7076C">
      <w:pPr>
        <w:pStyle w:val="Default"/>
        <w:spacing w:line="276" w:lineRule="auto"/>
        <w:jc w:val="both"/>
        <w:rPr>
          <w:rFonts w:ascii="Arial" w:hAnsi="Arial" w:cs="Arial"/>
          <w:color w:val="auto"/>
        </w:rPr>
      </w:pPr>
      <w:r w:rsidRPr="009B71FA">
        <w:rPr>
          <w:rFonts w:ascii="Arial" w:hAnsi="Arial" w:cs="Arial"/>
          <w:color w:val="auto"/>
        </w:rPr>
        <w:lastRenderedPageBreak/>
        <w:t>Wyznaczone w planie założenia nie mają negatywnego wpł</w:t>
      </w:r>
      <w:r w:rsidR="00F7076C">
        <w:rPr>
          <w:rFonts w:ascii="Arial" w:hAnsi="Arial" w:cs="Arial"/>
          <w:color w:val="auto"/>
        </w:rPr>
        <w:t xml:space="preserve">ywu na walory architektoniczne </w:t>
      </w:r>
      <w:r w:rsidRPr="009B71FA">
        <w:rPr>
          <w:rFonts w:ascii="Arial" w:hAnsi="Arial" w:cs="Arial"/>
        </w:rPr>
        <w:t xml:space="preserve">i krajobrazowe obszaru i stanowią jednocześnie kontynuację </w:t>
      </w:r>
      <w:r w:rsidR="00F7076C">
        <w:rPr>
          <w:rFonts w:ascii="Arial" w:hAnsi="Arial" w:cs="Arial"/>
        </w:rPr>
        <w:br/>
      </w:r>
      <w:r w:rsidRPr="009B71FA">
        <w:rPr>
          <w:rFonts w:ascii="Arial" w:hAnsi="Arial" w:cs="Arial"/>
        </w:rPr>
        <w:t xml:space="preserve">i uzupełnienie tej jednostki osadniczej. </w:t>
      </w:r>
    </w:p>
    <w:p w:rsidR="00FB6725" w:rsidRPr="009B71FA" w:rsidRDefault="00FB6725" w:rsidP="009B71FA">
      <w:pPr>
        <w:pStyle w:val="Default"/>
        <w:spacing w:line="276" w:lineRule="auto"/>
        <w:jc w:val="both"/>
        <w:rPr>
          <w:rFonts w:ascii="Arial" w:hAnsi="Arial" w:cs="Arial"/>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3) wymagania ochrony środowiska, w tym gospodarowania wodami i ochrony gruntów rolnych i leśnych (art. 1 ust.2 pkt 3):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Ustalenia planu zostały oparte na opracowaniu ekofizjograficznym i prognozie oddziaływania na środowisko tj. uwzględniają wymagania ochrony środowiska </w:t>
      </w:r>
      <w:r w:rsidR="00F7076C">
        <w:rPr>
          <w:rFonts w:ascii="Arial" w:hAnsi="Arial" w:cs="Arial"/>
          <w:color w:val="auto"/>
        </w:rPr>
        <w:br/>
      </w:r>
      <w:r w:rsidRPr="009B71FA">
        <w:rPr>
          <w:rFonts w:ascii="Arial" w:hAnsi="Arial" w:cs="Arial"/>
          <w:color w:val="auto"/>
        </w:rPr>
        <w:t xml:space="preserve">i przyrody.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Na obszarze planu występują grunty leśne wymagające uzyskania zgody na zmianę ich przeznaczenia na cele nierolnicze i nieleśne zgodnie z ustawą z dnia 3 lutego 1995 roku o ochronie gruntów rolnych i leśnych (Dz. U. z 2022 r. poz. 2409).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Na obszarze planu nie występują formy podlegające ochronie na postawie ustawy </w:t>
      </w:r>
      <w:r w:rsidR="00F7076C">
        <w:rPr>
          <w:rFonts w:ascii="Arial" w:hAnsi="Arial" w:cs="Arial"/>
          <w:color w:val="auto"/>
        </w:rPr>
        <w:br/>
      </w:r>
      <w:r w:rsidRPr="009B71FA">
        <w:rPr>
          <w:rFonts w:ascii="Arial" w:hAnsi="Arial" w:cs="Arial"/>
          <w:color w:val="auto"/>
        </w:rPr>
        <w:t xml:space="preserve">o ochronie przyrody.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Tereny objęte projektem planu położone są w obrębie GZWP Nr 425 „Dębica – Stalowa Wola – Rzeszów”, określonego w dokumentacji hydrogeologicznej zatwierdzonej decyzją Ministra Ochrony Środowiska Zasobów Naturalnych i Leśnictwa z dnia 18 lipca 1997 roku znak KDH –I/013/6037/97, objętego ograniczeniami </w:t>
      </w:r>
      <w:r w:rsidR="00F7076C">
        <w:rPr>
          <w:rFonts w:ascii="Arial" w:hAnsi="Arial" w:cs="Arial"/>
          <w:color w:val="auto"/>
        </w:rPr>
        <w:br/>
      </w:r>
      <w:r w:rsidRPr="009B71FA">
        <w:rPr>
          <w:rFonts w:ascii="Arial" w:hAnsi="Arial" w:cs="Arial"/>
          <w:color w:val="auto"/>
        </w:rPr>
        <w:t xml:space="preserve">w sposobie zagospodarowania, chroniącymi wody podziemne przed skażeniem. Obszary objęte planem znajdują się poza strefami ochrony bezpośredniej i pośredniej ujęcia wody "Stare Ujęcie " i ujęcia "Krzyżowe Drogi". </w:t>
      </w:r>
    </w:p>
    <w:p w:rsidR="00FB6725" w:rsidRPr="009B71FA" w:rsidRDefault="00FB6725" w:rsidP="009B71FA">
      <w:pPr>
        <w:spacing w:line="276" w:lineRule="auto"/>
        <w:jc w:val="both"/>
        <w:rPr>
          <w:rFonts w:ascii="Arial" w:hAnsi="Arial" w:cs="Arial"/>
          <w:sz w:val="24"/>
          <w:szCs w:val="24"/>
        </w:rPr>
      </w:pPr>
      <w:r w:rsidRPr="009B71FA">
        <w:rPr>
          <w:rFonts w:ascii="Arial" w:hAnsi="Arial" w:cs="Arial"/>
          <w:sz w:val="24"/>
          <w:szCs w:val="24"/>
        </w:rPr>
        <w:t xml:space="preserve">Tereny objęte planem położone są poza obszarami narażonym na zalewanie wodami Q1%, Q10%i Q0,2% oraz nie powodują negatywnego oddziaływania na przedmiot </w:t>
      </w:r>
      <w:r w:rsidR="00F7076C">
        <w:rPr>
          <w:rFonts w:ascii="Arial" w:hAnsi="Arial" w:cs="Arial"/>
          <w:sz w:val="24"/>
          <w:szCs w:val="24"/>
        </w:rPr>
        <w:br/>
      </w:r>
      <w:r w:rsidRPr="009B71FA">
        <w:rPr>
          <w:rFonts w:ascii="Arial" w:hAnsi="Arial" w:cs="Arial"/>
          <w:sz w:val="24"/>
          <w:szCs w:val="24"/>
        </w:rPr>
        <w:t>i cel ochrony obszaru Natura 2000 „Puszcza Sandomierska” oraz „Dolina Dolnego Sanu”. Nie wystąpi zagrożenie dla integralności tych obszarów, ponieważ znajdują się w znacznej odległości poza granicami opracowania.</w:t>
      </w:r>
    </w:p>
    <w:p w:rsidR="00FB6725" w:rsidRPr="009B71FA" w:rsidRDefault="00FB6725" w:rsidP="009B71FA">
      <w:pPr>
        <w:pStyle w:val="Default"/>
        <w:spacing w:line="276" w:lineRule="auto"/>
        <w:jc w:val="both"/>
        <w:rPr>
          <w:rFonts w:ascii="Arial" w:hAnsi="Arial" w:cs="Arial"/>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4) wymagania ochrony dziedzictwa kulturowego i zabytków oraz dóbr kultury współczesnej (art.1 ust.2 pkt4):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Obszar planu położony jest poza obszarami ochrony dziedzictwa kulturowego, zabytków oraz dóbr kultury współczesnej. W jego granicach nie występują stanowiska archeologiczne. Na terenie objętym projektem planu nie występują obiekty objęte formami ochrony konserwatorskiej oraz stanowiące dobra kultury współczesnej przewidziane w ustawie o ochronie zabytków i opiece nad zabytkami. </w:t>
      </w:r>
    </w:p>
    <w:p w:rsidR="00F24F04"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5) wymagania ochrony zdrowia oraz bezpieczeństwa ludzi i mienia, a także potrzeby osób ze szczególnymi potrzebami, o których mowa w ustawie z dnia 19 lipca 2019 roku o zapewnianiu dostępności osobom ze szczególnymi potrzebami (art.1 ust.2 pkt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5):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Ustalenia przedmiotowego planu nie będą miały negatywnego wpływu na stan zdrowia ludności, a także nie pogorszą bezpieczeństwa ludzi i mienia oraz stanowić będą kontynuację zabudowy bezpośrednio sąsiadującej. W planie określono ilość miejsc postojowych z uwzględnieniem miejsc przeznaczonych na parkowanie pojazdów zaopatrzonych w kartę parkingową, natomiast inne potrzeby osób ze szczególnymi </w:t>
      </w:r>
      <w:r w:rsidRPr="009B71FA">
        <w:rPr>
          <w:rFonts w:ascii="Arial" w:hAnsi="Arial" w:cs="Arial"/>
          <w:color w:val="auto"/>
        </w:rPr>
        <w:lastRenderedPageBreak/>
        <w:t xml:space="preserve">potrzebami będą zapewnione na etapie realizacji zabudowy w trybie i na zasadach określonych w przepisach szczególnych.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6) walory ekonomiczne przestrzeni (art.1 ust.2 pkt 6): </w:t>
      </w:r>
    </w:p>
    <w:p w:rsidR="00FB6725" w:rsidRPr="009B71FA" w:rsidRDefault="00FB6725" w:rsidP="009B71FA">
      <w:pPr>
        <w:pStyle w:val="Default"/>
        <w:spacing w:line="276" w:lineRule="auto"/>
        <w:jc w:val="both"/>
        <w:rPr>
          <w:rFonts w:ascii="Arial" w:hAnsi="Arial" w:cs="Arial"/>
          <w:color w:val="auto"/>
        </w:rPr>
      </w:pPr>
    </w:p>
    <w:p w:rsidR="00FB6725" w:rsidRPr="009B71FA" w:rsidRDefault="00FB6725" w:rsidP="009B71FA">
      <w:pPr>
        <w:pStyle w:val="Default"/>
        <w:spacing w:line="276" w:lineRule="auto"/>
        <w:jc w:val="both"/>
        <w:rPr>
          <w:rFonts w:ascii="Arial" w:hAnsi="Arial" w:cs="Arial"/>
        </w:rPr>
      </w:pPr>
      <w:r w:rsidRPr="009B71FA">
        <w:rPr>
          <w:rFonts w:ascii="Arial" w:hAnsi="Arial" w:cs="Arial"/>
          <w:color w:val="auto"/>
        </w:rPr>
        <w:t>Na etapie podejmowania uchwały intencyjnej w sprawie przystąpienia do sporządzenia miejscowego planu zagospodarowania przestrzennego określając obszary do objęcia projektem planu uwzględniono walory ekonomiczne i maksymalne wykorzystanie przestrzeni. Tereny, dla których opracowany został przedmiotowy projekt planu zostały</w:t>
      </w:r>
      <w:r w:rsidRPr="009B71FA">
        <w:rPr>
          <w:rFonts w:ascii="Arial" w:hAnsi="Arial" w:cs="Arial"/>
        </w:rPr>
        <w:t xml:space="preserve">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w większości objęte ustawą z dnia 23 lipca 2021 roku o szczególnych rozwiązaniach związanych ze specjalnym przeznaczeniem gruntów leśnych (Dz. U. z 2021 r. poz. 1623), która umożliwia pozyskanie gruntów leśnych stanowiących własność Skarbu Państwa pod inwestycje związane ze wspieraniem rozwoju i wdrażaniu projektów dotyczących m.in. upowszechniania nowych technologii. </w:t>
      </w:r>
    </w:p>
    <w:p w:rsidR="00FB6725" w:rsidRPr="009B71FA" w:rsidRDefault="00FB6725" w:rsidP="009B71FA">
      <w:pPr>
        <w:spacing w:line="276" w:lineRule="auto"/>
        <w:jc w:val="both"/>
        <w:rPr>
          <w:rFonts w:ascii="Arial" w:hAnsi="Arial" w:cs="Arial"/>
          <w:sz w:val="24"/>
          <w:szCs w:val="24"/>
        </w:rPr>
      </w:pPr>
      <w:r w:rsidRPr="009B71FA">
        <w:rPr>
          <w:rFonts w:ascii="Arial" w:hAnsi="Arial" w:cs="Arial"/>
          <w:sz w:val="24"/>
          <w:szCs w:val="24"/>
        </w:rPr>
        <w:t xml:space="preserve">Przyjęcie przedmiotowego planu miejscowego umożliwi utworzenie Strategicznego Parku Inwestycyjnego Euro-Park Stalowa Wola i zwiększenie możliwości aktywizacji gospodarczej miasta. Obszar ten bezpośrednio sąsiaduje z kompleksem zabudowy produkcyjnej Specjalnej Strefy Ekonomicznej w Stalowej Woli i będzie tworzył wraz </w:t>
      </w:r>
      <w:r w:rsidR="00F7076C">
        <w:rPr>
          <w:rFonts w:ascii="Arial" w:hAnsi="Arial" w:cs="Arial"/>
          <w:sz w:val="24"/>
          <w:szCs w:val="24"/>
        </w:rPr>
        <w:br/>
      </w:r>
      <w:r w:rsidRPr="009B71FA">
        <w:rPr>
          <w:rFonts w:ascii="Arial" w:hAnsi="Arial" w:cs="Arial"/>
          <w:sz w:val="24"/>
          <w:szCs w:val="24"/>
        </w:rPr>
        <w:t xml:space="preserve">z nim uporządkowaną całość i spójną przestrzeń strefy gospodarczej na terenie miasta. </w:t>
      </w:r>
    </w:p>
    <w:p w:rsidR="00FB6725" w:rsidRPr="009B71FA" w:rsidRDefault="00FB6725" w:rsidP="009B71FA">
      <w:pPr>
        <w:pStyle w:val="Default"/>
        <w:spacing w:line="276" w:lineRule="auto"/>
        <w:jc w:val="both"/>
        <w:rPr>
          <w:rFonts w:ascii="Arial" w:hAnsi="Arial" w:cs="Arial"/>
        </w:rPr>
      </w:pPr>
    </w:p>
    <w:p w:rsidR="00FB6725" w:rsidRPr="009B71FA" w:rsidRDefault="00FB6725" w:rsidP="009B71FA">
      <w:pPr>
        <w:pStyle w:val="Default"/>
        <w:spacing w:line="276" w:lineRule="auto"/>
        <w:jc w:val="both"/>
        <w:rPr>
          <w:rFonts w:ascii="Arial" w:hAnsi="Arial" w:cs="Arial"/>
          <w:color w:val="auto"/>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7) prawo własności (art.1 ust.2 pkt 7):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Obszary objęte planem w przeważającej części stanowią grunty własności Skarbu Państwa, będące w zarządzie Lasów Państwowych – Nadleśnictwa Rozwadów oraz grunty Skarbu Państwa – Państwowego Gospodarstwa Leśnego, Lasy Państwowe Nadleśnictwo Rozwadów. Ponadto w obszarze objętym planem znajdują się grunty Gminy Stalowa Wola, Huty Stalowa Wola S.A. oraz Huty Stalowa Wola – Wodociągi Spółka z o.o. Większość nieruchomości, których dotyczy przedmiotowy plan objęta jest ustawą z dnia 23 lipca 2021 roku o szczególnych rozwiązaniach związanych ze specjalnym przeznaczeniem gruntów leśnych. Ustawa ta umożliwia dokonanie zamiany terenów należących do Skarbu Państwa pozostających w zarządzie Lasów Państwowych na inne lasy, grunty i inne nieruchomości, na których jest możliwe prowadzenie gospodarki leśnej.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8) potrzeby obronności i bezpieczeństwa państwa (art.1 ust.2 pkt 8): </w:t>
      </w:r>
    </w:p>
    <w:p w:rsidR="00FB6725" w:rsidRPr="009B71FA" w:rsidRDefault="00FB6725" w:rsidP="009B71FA">
      <w:pPr>
        <w:pStyle w:val="Default"/>
        <w:spacing w:line="276" w:lineRule="auto"/>
        <w:jc w:val="both"/>
        <w:rPr>
          <w:rFonts w:ascii="Arial" w:hAnsi="Arial" w:cs="Arial"/>
          <w:color w:val="auto"/>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Obszary objęte planem miejscowym nie obejmują terenów związanych z obronnością i bezpieczeństwem państwa. Projekt planu został uzgodniony przez Agencję Bezpieczeństwa Wewnętrznego, Centralne Wojskowe Centrum Rekrutacji </w:t>
      </w:r>
      <w:r w:rsidR="00F7076C">
        <w:rPr>
          <w:rFonts w:ascii="Arial" w:hAnsi="Arial" w:cs="Arial"/>
          <w:color w:val="auto"/>
        </w:rPr>
        <w:br/>
      </w:r>
      <w:r w:rsidRPr="009B71FA">
        <w:rPr>
          <w:rFonts w:ascii="Arial" w:hAnsi="Arial" w:cs="Arial"/>
          <w:color w:val="auto"/>
        </w:rPr>
        <w:t xml:space="preserve">i Bieszczadzki Oddział Straży Granicznej.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9) potrzeby interesu publicznego (art.1 ust.2 pkt 9): </w:t>
      </w:r>
    </w:p>
    <w:p w:rsidR="00FB6725" w:rsidRPr="009B71FA" w:rsidRDefault="00FB6725" w:rsidP="009B71FA">
      <w:pPr>
        <w:pStyle w:val="Default"/>
        <w:spacing w:line="276" w:lineRule="auto"/>
        <w:jc w:val="both"/>
        <w:rPr>
          <w:rFonts w:ascii="Arial" w:hAnsi="Arial" w:cs="Arial"/>
          <w:color w:val="auto"/>
        </w:rPr>
      </w:pP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Struktura własności gruntów w obszarze planu oraz zaplanowane przeznaczenia terenów powodują, że potrzeby interesu publicznego są ograniczone. Z uwagi na </w:t>
      </w:r>
      <w:r w:rsidRPr="009B71FA">
        <w:rPr>
          <w:rFonts w:ascii="Arial" w:hAnsi="Arial" w:cs="Arial"/>
          <w:color w:val="auto"/>
        </w:rPr>
        <w:lastRenderedPageBreak/>
        <w:t xml:space="preserve">zakres planu wystąpią potrzeby dotyczące inwestycji związanych z infrastrukturą techniczną oraz komunikacyjną. Zadania gminy w zakresie infrastruktury społecznej, tj. oświata, edukacja, ochrona zdrowia oraz sport i wypoczynek nie dotyczą przedmiotowego planu.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10) potrzeby w zakresie rozwoju infrastruktury technicznej, w szczególności sieci szerokopasmowych art.1 ust.2 pkt 10):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Ustalenia planu dopuszczają możliwość realizacji sieci i urządzeń infrastruktury technicznej w granicach całego obszaru objętego planem. Powiązanie układu komunikacyjnego obsługującego tereny położone w granicach planu odbywać się będzie poprzez istniejące i projektowane drogi publiczne. </w:t>
      </w:r>
    </w:p>
    <w:p w:rsidR="00FB6725" w:rsidRPr="009B71FA" w:rsidRDefault="00FB6725" w:rsidP="009B71FA">
      <w:pPr>
        <w:pStyle w:val="Default"/>
        <w:spacing w:line="276" w:lineRule="auto"/>
        <w:jc w:val="both"/>
        <w:rPr>
          <w:rFonts w:ascii="Arial" w:hAnsi="Arial" w:cs="Arial"/>
          <w:color w:val="auto"/>
        </w:rPr>
      </w:pPr>
      <w:r w:rsidRPr="009B71FA">
        <w:rPr>
          <w:rFonts w:ascii="Arial" w:hAnsi="Arial" w:cs="Arial"/>
          <w:color w:val="auto"/>
        </w:rPr>
        <w:t xml:space="preserve">11) zapewnienie udziału społeczeństwa w pracach nad miejscowym planem zagospodarowania przestrzennego, w tym przy użyciu środków komunikacji elektronicznej (art.1 ust.2 pkt 11): </w:t>
      </w:r>
    </w:p>
    <w:p w:rsidR="00FB6725" w:rsidRPr="009B71FA" w:rsidRDefault="00FB6725" w:rsidP="009B71FA">
      <w:pPr>
        <w:pStyle w:val="Default"/>
        <w:spacing w:line="276" w:lineRule="auto"/>
        <w:jc w:val="both"/>
        <w:rPr>
          <w:rFonts w:ascii="Arial" w:hAnsi="Arial" w:cs="Arial"/>
          <w:color w:val="auto"/>
        </w:rPr>
      </w:pPr>
    </w:p>
    <w:p w:rsidR="00FB6725" w:rsidRPr="009B71FA" w:rsidRDefault="00FB6725" w:rsidP="009B71FA">
      <w:pPr>
        <w:spacing w:line="276" w:lineRule="auto"/>
        <w:jc w:val="both"/>
        <w:rPr>
          <w:rFonts w:ascii="Arial" w:hAnsi="Arial" w:cs="Arial"/>
          <w:sz w:val="24"/>
          <w:szCs w:val="24"/>
        </w:rPr>
      </w:pPr>
      <w:r w:rsidRPr="009B71FA">
        <w:rPr>
          <w:rFonts w:ascii="Arial" w:hAnsi="Arial" w:cs="Arial"/>
          <w:sz w:val="24"/>
          <w:szCs w:val="24"/>
        </w:rPr>
        <w:t>Udział społeczeństwa w pracach nad planem zapewniono poprzez ustalone ustawowo działania:</w:t>
      </w:r>
    </w:p>
    <w:p w:rsidR="009B71FA" w:rsidRPr="009B71FA" w:rsidRDefault="009B71FA" w:rsidP="009B71FA">
      <w:pPr>
        <w:autoSpaceDE w:val="0"/>
        <w:autoSpaceDN w:val="0"/>
        <w:adjustRightInd w:val="0"/>
        <w:spacing w:after="90" w:line="276" w:lineRule="auto"/>
        <w:jc w:val="both"/>
        <w:rPr>
          <w:rFonts w:ascii="Arial" w:hAnsi="Arial" w:cs="Arial"/>
          <w:sz w:val="24"/>
          <w:szCs w:val="24"/>
        </w:rPr>
      </w:pPr>
      <w:r w:rsidRPr="009B71FA">
        <w:rPr>
          <w:rFonts w:ascii="Arial" w:hAnsi="Arial" w:cs="Arial"/>
          <w:sz w:val="24"/>
          <w:szCs w:val="24"/>
        </w:rPr>
        <w:t xml:space="preserve">− obwieszczenie i ogłoszenie zawiadomienia z dnia 2 czerwca 2022 roku </w:t>
      </w:r>
      <w:r w:rsidR="00F7076C">
        <w:rPr>
          <w:rFonts w:ascii="Arial" w:hAnsi="Arial" w:cs="Arial"/>
          <w:sz w:val="24"/>
          <w:szCs w:val="24"/>
        </w:rPr>
        <w:br/>
      </w:r>
      <w:r w:rsidRPr="009B71FA">
        <w:rPr>
          <w:rFonts w:ascii="Arial" w:hAnsi="Arial" w:cs="Arial"/>
          <w:sz w:val="24"/>
          <w:szCs w:val="24"/>
        </w:rPr>
        <w:t xml:space="preserve">o przystąpieniu do sporządzenia miejscowego planu zagospodarowania przestrzennego „Strategiczny Park Inwestycyjny Euro-Park Stalowa Wola” </w:t>
      </w:r>
      <w:r w:rsidR="00F7076C">
        <w:rPr>
          <w:rFonts w:ascii="Arial" w:hAnsi="Arial" w:cs="Arial"/>
          <w:sz w:val="24"/>
          <w:szCs w:val="24"/>
        </w:rPr>
        <w:br/>
      </w:r>
      <w:r w:rsidRPr="009B71FA">
        <w:rPr>
          <w:rFonts w:ascii="Arial" w:hAnsi="Arial" w:cs="Arial"/>
          <w:sz w:val="24"/>
          <w:szCs w:val="24"/>
        </w:rPr>
        <w:t xml:space="preserve">i możliwości składania wniosków wszystkich zainteresowanych w terminie do dnia 27 czerwca 2022 roku. </w:t>
      </w:r>
    </w:p>
    <w:p w:rsidR="009B71FA" w:rsidRPr="009B71FA" w:rsidRDefault="009B71FA" w:rsidP="009B71FA">
      <w:pPr>
        <w:autoSpaceDE w:val="0"/>
        <w:autoSpaceDN w:val="0"/>
        <w:adjustRightInd w:val="0"/>
        <w:spacing w:after="0" w:line="276" w:lineRule="auto"/>
        <w:jc w:val="both"/>
        <w:rPr>
          <w:rFonts w:ascii="Arial" w:hAnsi="Arial" w:cs="Arial"/>
          <w:sz w:val="24"/>
          <w:szCs w:val="24"/>
        </w:rPr>
      </w:pPr>
      <w:r w:rsidRPr="009B71FA">
        <w:rPr>
          <w:rFonts w:ascii="Arial" w:hAnsi="Arial" w:cs="Arial"/>
          <w:sz w:val="24"/>
          <w:szCs w:val="24"/>
        </w:rPr>
        <w:t xml:space="preserve">− ogłoszenie i obwieszczenie z dnia 30 marca 2023 roku o wyłożeniu do publicznego wglądu projektu miejscowego planu zagospodarowania przestrzennego w dniach od 7 kwietnia 2023 roku do 10 maja 2023 roku z terminem składania uwag do dnia 31 maja 2023 roku. O ww. terminach oraz o terminie dyskusji publicznej powiadomiono w miejscowej prasie tygodniku "Sztafeta", na tablicy ogłoszeń oraz w Biuletynie Informacji Publicznej w zakładkach: „Obwieszczenia </w:t>
      </w:r>
      <w:r w:rsidR="006D42AE">
        <w:rPr>
          <w:rFonts w:ascii="Arial" w:hAnsi="Arial" w:cs="Arial"/>
          <w:sz w:val="24"/>
          <w:szCs w:val="24"/>
        </w:rPr>
        <w:t>Prezydent</w:t>
      </w:r>
      <w:r w:rsidRPr="009B71FA">
        <w:rPr>
          <w:rFonts w:ascii="Arial" w:hAnsi="Arial" w:cs="Arial"/>
          <w:sz w:val="24"/>
          <w:szCs w:val="24"/>
        </w:rPr>
        <w:t xml:space="preserve">a Miasta” </w:t>
      </w:r>
      <w:r w:rsidR="00F7076C">
        <w:rPr>
          <w:rFonts w:ascii="Arial" w:hAnsi="Arial" w:cs="Arial"/>
          <w:sz w:val="24"/>
          <w:szCs w:val="24"/>
        </w:rPr>
        <w:br/>
      </w:r>
      <w:r w:rsidRPr="009B71FA">
        <w:rPr>
          <w:rFonts w:ascii="Arial" w:hAnsi="Arial" w:cs="Arial"/>
          <w:sz w:val="24"/>
          <w:szCs w:val="24"/>
        </w:rPr>
        <w:t xml:space="preserve">i „Zagospodarowanie Przestrzenne”. </w:t>
      </w:r>
    </w:p>
    <w:p w:rsidR="009B71FA" w:rsidRPr="009B71FA" w:rsidRDefault="009B71FA" w:rsidP="009B71FA">
      <w:pPr>
        <w:autoSpaceDE w:val="0"/>
        <w:autoSpaceDN w:val="0"/>
        <w:adjustRightInd w:val="0"/>
        <w:spacing w:after="0" w:line="276" w:lineRule="auto"/>
        <w:jc w:val="both"/>
        <w:rPr>
          <w:rFonts w:ascii="Arial" w:hAnsi="Arial" w:cs="Arial"/>
          <w:sz w:val="24"/>
          <w:szCs w:val="24"/>
        </w:rPr>
      </w:pPr>
      <w:r w:rsidRPr="009B71FA">
        <w:rPr>
          <w:rFonts w:ascii="Arial" w:hAnsi="Arial" w:cs="Arial"/>
          <w:sz w:val="24"/>
          <w:szCs w:val="24"/>
        </w:rPr>
        <w:t xml:space="preserve">Na etapie wyłożenia do publicznego wglądu oraz w wyznaczonym terminie składania uwag nie wpłynęła żadna uwaga do projektu miejscowego planu zagospodarowania przestrzennego „Strategiczny Park Inwestycyjny Euro – Park Stalowa Wola” i prognozy oddziaływania na środowisko. </w:t>
      </w:r>
    </w:p>
    <w:p w:rsidR="009B71FA" w:rsidRPr="009B71FA" w:rsidRDefault="009B71FA" w:rsidP="009B71FA">
      <w:pPr>
        <w:autoSpaceDE w:val="0"/>
        <w:autoSpaceDN w:val="0"/>
        <w:adjustRightInd w:val="0"/>
        <w:spacing w:after="0" w:line="276" w:lineRule="auto"/>
        <w:jc w:val="both"/>
        <w:rPr>
          <w:rFonts w:ascii="Arial" w:hAnsi="Arial" w:cs="Arial"/>
          <w:sz w:val="24"/>
          <w:szCs w:val="24"/>
        </w:rPr>
      </w:pPr>
      <w:r w:rsidRPr="009B71FA">
        <w:rPr>
          <w:rFonts w:ascii="Arial" w:hAnsi="Arial" w:cs="Arial"/>
          <w:sz w:val="24"/>
          <w:szCs w:val="24"/>
        </w:rPr>
        <w:t xml:space="preserve">12) zachowanie jawności i przejrzystości procedur planistycznych (art.1 ust.2 pkt 12): </w:t>
      </w:r>
    </w:p>
    <w:p w:rsidR="009B71FA" w:rsidRPr="009B71FA" w:rsidRDefault="009B71FA" w:rsidP="009B71FA">
      <w:pPr>
        <w:autoSpaceDE w:val="0"/>
        <w:autoSpaceDN w:val="0"/>
        <w:adjustRightInd w:val="0"/>
        <w:spacing w:after="0" w:line="276" w:lineRule="auto"/>
        <w:jc w:val="both"/>
        <w:rPr>
          <w:rFonts w:ascii="Arial" w:hAnsi="Arial" w:cs="Arial"/>
          <w:sz w:val="24"/>
          <w:szCs w:val="24"/>
        </w:rPr>
      </w:pPr>
    </w:p>
    <w:p w:rsidR="009B71FA" w:rsidRPr="009B71FA" w:rsidRDefault="009B71FA" w:rsidP="009B71FA">
      <w:pPr>
        <w:autoSpaceDE w:val="0"/>
        <w:autoSpaceDN w:val="0"/>
        <w:adjustRightInd w:val="0"/>
        <w:spacing w:after="0" w:line="276" w:lineRule="auto"/>
        <w:jc w:val="both"/>
        <w:rPr>
          <w:rFonts w:ascii="Arial" w:hAnsi="Arial" w:cs="Arial"/>
          <w:sz w:val="24"/>
          <w:szCs w:val="24"/>
        </w:rPr>
      </w:pPr>
      <w:r w:rsidRPr="009B71FA">
        <w:rPr>
          <w:rFonts w:ascii="Arial" w:hAnsi="Arial" w:cs="Arial"/>
          <w:sz w:val="24"/>
          <w:szCs w:val="24"/>
        </w:rPr>
        <w:t xml:space="preserve">Ogłoszenia i obwieszczenia wyszczególnione w punkcie 11 zostały umieszczone </w:t>
      </w:r>
      <w:r w:rsidR="00F7076C">
        <w:rPr>
          <w:rFonts w:ascii="Arial" w:hAnsi="Arial" w:cs="Arial"/>
          <w:sz w:val="24"/>
          <w:szCs w:val="24"/>
        </w:rPr>
        <w:br/>
      </w:r>
      <w:r w:rsidRPr="009B71FA">
        <w:rPr>
          <w:rFonts w:ascii="Arial" w:hAnsi="Arial" w:cs="Arial"/>
          <w:sz w:val="24"/>
          <w:szCs w:val="24"/>
        </w:rPr>
        <w:t xml:space="preserve">w miejscowej prasie tygodniku „Sztafeta”, na tablicy ogłoszeń, Biuletynie Informacji Publicznej w zakładkach „Obwieszczenia </w:t>
      </w:r>
      <w:r w:rsidR="006D42AE">
        <w:rPr>
          <w:rFonts w:ascii="Arial" w:hAnsi="Arial" w:cs="Arial"/>
          <w:sz w:val="24"/>
          <w:szCs w:val="24"/>
        </w:rPr>
        <w:t>Prezydent</w:t>
      </w:r>
      <w:r w:rsidRPr="009B71FA">
        <w:rPr>
          <w:rFonts w:ascii="Arial" w:hAnsi="Arial" w:cs="Arial"/>
          <w:sz w:val="24"/>
          <w:szCs w:val="24"/>
        </w:rPr>
        <w:t xml:space="preserve">a Miasta” i „Zagospodarowanie Przestrzenne”, co zapewniło zachowanie jawności i przejrzystości prowadzonej procedury planistycznej sporządzenia projektu miejscowego planu zagospodarowania przestrzennego” Strategiczny Park Inwestycyjny Euro-Park Stalowa Wola”. </w:t>
      </w:r>
    </w:p>
    <w:p w:rsidR="009B71FA" w:rsidRPr="009B71FA" w:rsidRDefault="009B71FA" w:rsidP="009B71FA">
      <w:pPr>
        <w:autoSpaceDE w:val="0"/>
        <w:autoSpaceDN w:val="0"/>
        <w:adjustRightInd w:val="0"/>
        <w:spacing w:after="0" w:line="276" w:lineRule="auto"/>
        <w:jc w:val="both"/>
        <w:rPr>
          <w:rFonts w:ascii="Arial" w:hAnsi="Arial" w:cs="Arial"/>
          <w:sz w:val="24"/>
          <w:szCs w:val="24"/>
        </w:rPr>
      </w:pPr>
      <w:r w:rsidRPr="009B71FA">
        <w:rPr>
          <w:rFonts w:ascii="Arial" w:hAnsi="Arial" w:cs="Arial"/>
          <w:sz w:val="24"/>
          <w:szCs w:val="24"/>
        </w:rPr>
        <w:t xml:space="preserve">13) potrzebę zapewnienia odpowiedniej ilości i jakości wody, do celów zaopatrzenia ludności </w:t>
      </w:r>
    </w:p>
    <w:p w:rsidR="009B71FA" w:rsidRPr="009B71FA" w:rsidRDefault="009B71FA" w:rsidP="009B71FA">
      <w:pPr>
        <w:autoSpaceDE w:val="0"/>
        <w:autoSpaceDN w:val="0"/>
        <w:adjustRightInd w:val="0"/>
        <w:spacing w:after="0" w:line="276" w:lineRule="auto"/>
        <w:jc w:val="both"/>
        <w:rPr>
          <w:rFonts w:ascii="Arial" w:hAnsi="Arial" w:cs="Arial"/>
          <w:sz w:val="24"/>
          <w:szCs w:val="24"/>
        </w:rPr>
      </w:pPr>
    </w:p>
    <w:p w:rsidR="009B71FA" w:rsidRPr="009B71FA" w:rsidRDefault="009B71FA" w:rsidP="009B71FA">
      <w:pPr>
        <w:autoSpaceDE w:val="0"/>
        <w:autoSpaceDN w:val="0"/>
        <w:adjustRightInd w:val="0"/>
        <w:spacing w:after="0" w:line="276" w:lineRule="auto"/>
        <w:jc w:val="both"/>
        <w:rPr>
          <w:rFonts w:ascii="Arial" w:hAnsi="Arial" w:cs="Arial"/>
          <w:sz w:val="24"/>
          <w:szCs w:val="24"/>
        </w:rPr>
      </w:pPr>
      <w:r w:rsidRPr="009B71FA">
        <w:rPr>
          <w:rFonts w:ascii="Arial" w:hAnsi="Arial" w:cs="Arial"/>
          <w:sz w:val="24"/>
          <w:szCs w:val="24"/>
        </w:rPr>
        <w:lastRenderedPageBreak/>
        <w:t xml:space="preserve">(art.1 ust.2 pkt 13) </w:t>
      </w:r>
    </w:p>
    <w:p w:rsidR="009B71FA" w:rsidRPr="009B71FA" w:rsidRDefault="009B71FA" w:rsidP="009B71FA">
      <w:pPr>
        <w:spacing w:line="276" w:lineRule="auto"/>
        <w:jc w:val="both"/>
        <w:rPr>
          <w:rFonts w:ascii="Arial" w:hAnsi="Arial" w:cs="Arial"/>
          <w:sz w:val="24"/>
          <w:szCs w:val="24"/>
        </w:rPr>
      </w:pPr>
      <w:r w:rsidRPr="009B71FA">
        <w:rPr>
          <w:rFonts w:ascii="Arial" w:hAnsi="Arial" w:cs="Arial"/>
          <w:sz w:val="24"/>
          <w:szCs w:val="24"/>
        </w:rPr>
        <w:t>Ustalenia projektu planu nie ograniczają możliwości rozwoju infrastruktury technicznej. Przewidują budowę i rozbudowę sieci wodociągowej m.in. w sposób zapewniający odpowiednią wydajność wodociągu, zarówno do celów produkcyjnych, sanitarno – bytowych jak i do celów przeciwpożarowych.</w:t>
      </w:r>
    </w:p>
    <w:p w:rsidR="009B71FA" w:rsidRPr="009B71FA" w:rsidRDefault="009B71FA" w:rsidP="009B71FA">
      <w:pPr>
        <w:pStyle w:val="Default"/>
        <w:spacing w:line="276" w:lineRule="auto"/>
        <w:jc w:val="both"/>
        <w:rPr>
          <w:rFonts w:ascii="Arial" w:hAnsi="Arial" w:cs="Arial"/>
          <w:color w:val="auto"/>
        </w:rPr>
      </w:pP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bCs/>
          <w:color w:val="auto"/>
        </w:rPr>
        <w:t xml:space="preserve">4. Sposób realizacji wymogów wynikających z art. 1 ust. 3 ustawy: ustalając przeznaczenie terenu lub określając potencjalny sposób zagospodarowania </w:t>
      </w:r>
      <w:r w:rsidR="00F7076C">
        <w:rPr>
          <w:rFonts w:ascii="Arial" w:hAnsi="Arial" w:cs="Arial"/>
          <w:bCs/>
          <w:color w:val="auto"/>
        </w:rPr>
        <w:br/>
      </w:r>
      <w:r w:rsidRPr="009B71FA">
        <w:rPr>
          <w:rFonts w:ascii="Arial" w:hAnsi="Arial" w:cs="Arial"/>
          <w:bCs/>
          <w:color w:val="auto"/>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W trakcie opracowywania projektu planu zostały uwzględnione interesy publiczne </w:t>
      </w:r>
      <w:r w:rsidR="00F7076C">
        <w:rPr>
          <w:rFonts w:ascii="Arial" w:hAnsi="Arial" w:cs="Arial"/>
          <w:color w:val="auto"/>
        </w:rPr>
        <w:br/>
      </w:r>
      <w:r w:rsidRPr="009B71FA">
        <w:rPr>
          <w:rFonts w:ascii="Arial" w:hAnsi="Arial" w:cs="Arial"/>
          <w:color w:val="auto"/>
        </w:rPr>
        <w:t xml:space="preserve">i prywatne, o których mowa w art. 1 ust. 3. Projekt planu odpowiada na potrzeby stworzenia nowych terenów inwestycyjnych i warunków do lokalizacji nowych form działalności gospodarczej, obejmuje tereny sąsiadujące z istniejącymi zakładami przemysłowymi. </w:t>
      </w:r>
    </w:p>
    <w:p w:rsidR="009B71FA" w:rsidRPr="009B71FA" w:rsidRDefault="009B71FA" w:rsidP="009B71FA">
      <w:pPr>
        <w:pStyle w:val="Default"/>
        <w:spacing w:line="276" w:lineRule="auto"/>
        <w:jc w:val="both"/>
        <w:rPr>
          <w:rFonts w:ascii="Arial" w:hAnsi="Arial" w:cs="Arial"/>
        </w:rPr>
      </w:pPr>
      <w:r w:rsidRPr="009B71FA">
        <w:rPr>
          <w:rFonts w:ascii="Arial" w:hAnsi="Arial" w:cs="Arial"/>
          <w:color w:val="auto"/>
        </w:rPr>
        <w:t>Na etapie opracowania, wyłożenia do publicznego wglądu i w wyznaczonym terminie składania uwag nie została wniesiona żadna uwaga do projektu miejscowego planu zagospodarowania przestrzennego „Strategiczny Park Inwestycyjny Euro – Park Stalowa</w:t>
      </w:r>
      <w:r w:rsidRPr="009B71FA">
        <w:rPr>
          <w:rFonts w:ascii="Arial" w:hAnsi="Arial" w:cs="Arial"/>
        </w:rPr>
        <w:t xml:space="preserve">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Wola” oraz prognozy oddziaływania na środowisko. Planowane przeznaczenie nie koliduje z zainwestowaniem terenów sąsiednich. </w:t>
      </w:r>
    </w:p>
    <w:p w:rsidR="009B71FA" w:rsidRPr="009B71FA" w:rsidRDefault="009B71FA" w:rsidP="00F24F04">
      <w:pPr>
        <w:spacing w:line="276" w:lineRule="auto"/>
        <w:jc w:val="both"/>
        <w:rPr>
          <w:rFonts w:ascii="Arial" w:hAnsi="Arial" w:cs="Arial"/>
          <w:sz w:val="24"/>
          <w:szCs w:val="24"/>
        </w:rPr>
      </w:pPr>
      <w:r w:rsidRPr="009B71FA">
        <w:rPr>
          <w:rFonts w:ascii="Arial" w:hAnsi="Arial" w:cs="Arial"/>
          <w:sz w:val="24"/>
          <w:szCs w:val="24"/>
        </w:rPr>
        <w:t>Przeprowadzone analizy funkcjonalno – przestrzenne obszaru objętego projektem planu wykazały jego predyspozycje do rozwoju ustalonej w projekcie planu funkcji. Predyspozycje te wynikają z ustawy z dnia 23 lipca 2021 roku o szczególnych rozwiązaniach związanych ze specjalnym przeznaczeniem gruntów leśnych, istniejącego zagospodarowania terenów sąsiednich oraz ustaleń Studium Uwarunkowań i Kierunków Zagospodarowania Przestrzennego Gminy Stalowa Wola.</w:t>
      </w:r>
    </w:p>
    <w:p w:rsidR="009B71FA" w:rsidRPr="009B71FA" w:rsidRDefault="009B71FA" w:rsidP="009B71FA">
      <w:pPr>
        <w:pStyle w:val="Default"/>
        <w:spacing w:line="276" w:lineRule="auto"/>
        <w:jc w:val="both"/>
        <w:rPr>
          <w:rFonts w:ascii="Arial" w:hAnsi="Arial" w:cs="Arial"/>
          <w:color w:val="auto"/>
        </w:rPr>
      </w:pPr>
    </w:p>
    <w:p w:rsidR="009B71FA" w:rsidRPr="009B71FA" w:rsidRDefault="009B71FA" w:rsidP="009B71FA">
      <w:pPr>
        <w:pStyle w:val="Default"/>
        <w:spacing w:after="83" w:line="276" w:lineRule="auto"/>
        <w:jc w:val="both"/>
        <w:rPr>
          <w:rFonts w:ascii="Arial" w:hAnsi="Arial" w:cs="Arial"/>
          <w:color w:val="auto"/>
        </w:rPr>
      </w:pPr>
      <w:r w:rsidRPr="009B71FA">
        <w:rPr>
          <w:rFonts w:ascii="Arial" w:hAnsi="Arial" w:cs="Arial"/>
          <w:bCs/>
          <w:color w:val="auto"/>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1) kształtowanie struktur przestrzennych przy uwzględnieniu dążenia do minimalizowania transportochłonności układu przestrzennego (art.1 ust.4 pkt 1):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Tereny objęte planem powiązane są z układem komunikacyjnym miasta Stalowa Wola poprzez istniejący i projektowany system dróg publicznych o parametrach umożliwiających niezbędny dojazd dla funkcjonowania terenów.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2) lokalizowanie nowej zabudowy mieszkaniowej w sposób umożliwiający mieszkańcom maksymalne wykorzystanie publicznego transportu zbiorowego jako podstawowego środka transportu (art. 1 ust. 4 pkt 2): </w:t>
      </w:r>
    </w:p>
    <w:p w:rsidR="009B71FA" w:rsidRPr="009B71FA" w:rsidRDefault="009B71FA" w:rsidP="009B71FA">
      <w:pPr>
        <w:pStyle w:val="Default"/>
        <w:spacing w:line="276" w:lineRule="auto"/>
        <w:jc w:val="both"/>
        <w:rPr>
          <w:rFonts w:ascii="Arial" w:hAnsi="Arial" w:cs="Arial"/>
          <w:color w:val="auto"/>
        </w:rPr>
      </w:pP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Projekt planu nie dotyczy zabudowy mieszkaniowej.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3) zapewnienie rozwiązań przestrzennych, ułatwiających przemieszczanie się pieszych i rowerzystów (art. 1 ust.4 pkt 3):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Projekt planu zawiera ustalenia umożliwiające realizację ciągów pieszych i ścieżek rowerowych. </w:t>
      </w:r>
    </w:p>
    <w:p w:rsidR="009B71FA" w:rsidRPr="009B71FA" w:rsidRDefault="009B71FA" w:rsidP="009B71FA">
      <w:pPr>
        <w:pStyle w:val="Default"/>
        <w:spacing w:after="83" w:line="276" w:lineRule="auto"/>
        <w:jc w:val="both"/>
        <w:rPr>
          <w:rFonts w:ascii="Arial" w:hAnsi="Arial" w:cs="Arial"/>
          <w:color w:val="auto"/>
        </w:rPr>
      </w:pPr>
      <w:r w:rsidRPr="009B71FA">
        <w:rPr>
          <w:rFonts w:ascii="Arial" w:hAnsi="Arial" w:cs="Arial"/>
          <w:color w:val="auto"/>
        </w:rPr>
        <w:t xml:space="preserve">4) dążenie do planowania i lokalizowania nowej zabudowy (art.1 ust.4):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a) na obszarach o w pełni wykształconej zwartej strukturze funkcjonalno - przestrzennej, w granicach jednostki osadniczej w rozumieniu art. 2 pkt 1 ustawy </w:t>
      </w:r>
      <w:r w:rsidR="00F7076C">
        <w:rPr>
          <w:rFonts w:ascii="Arial" w:hAnsi="Arial" w:cs="Arial"/>
          <w:color w:val="auto"/>
        </w:rPr>
        <w:br/>
      </w:r>
      <w:r w:rsidRPr="009B71FA">
        <w:rPr>
          <w:rFonts w:ascii="Arial" w:hAnsi="Arial" w:cs="Arial"/>
          <w:color w:val="auto"/>
        </w:rPr>
        <w:t xml:space="preserve">z dnia 29 sierpnia 2003 roku o urzędowych nazwach miejscowości i obiektów fizjograficznych, w szczególności poprzez uzupełnienie istniejącej zabudowy art.1 ust.4 pkt 4 lit. a): </w:t>
      </w:r>
    </w:p>
    <w:p w:rsidR="009B71FA" w:rsidRPr="009B71FA" w:rsidRDefault="009B71FA" w:rsidP="009B71FA">
      <w:pPr>
        <w:pStyle w:val="Default"/>
        <w:spacing w:line="276" w:lineRule="auto"/>
        <w:jc w:val="both"/>
        <w:rPr>
          <w:rFonts w:ascii="Arial" w:hAnsi="Arial" w:cs="Arial"/>
          <w:color w:val="auto"/>
        </w:rPr>
      </w:pP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Tereny objęte projektem planu sąsiadują bezpośrednio z istniejącą zabudową zrealizowaną na podstawie Miejscowego Planu Ogólnego zagospodarowania przestrzennego zespołu miast Stalowa Wola - Nisko z 1979 roku, Miejscowego Planu Ogólnego zagospodarowania przestrzennego miasta Stalowej Woli z 1994 roku, Miejscowego Plan Zagospodarowania Przestrzennego terenów Specjalnej Strefy Ekonomicznej w Stalowej Woli z 2001 roku oraz Miejscowego Plan Zagospodarowania Przestrzennego terenów Specjalnej Strefy Ekonomicznej w Stalowej Woli z 2009 roku. </w:t>
      </w:r>
    </w:p>
    <w:p w:rsidR="009B71FA" w:rsidRPr="009B71FA" w:rsidRDefault="009B71FA" w:rsidP="009B71FA">
      <w:pPr>
        <w:spacing w:line="276" w:lineRule="auto"/>
        <w:jc w:val="both"/>
        <w:rPr>
          <w:rFonts w:ascii="Arial" w:hAnsi="Arial" w:cs="Arial"/>
          <w:sz w:val="24"/>
          <w:szCs w:val="24"/>
        </w:rPr>
      </w:pPr>
      <w:r w:rsidRPr="009B71FA">
        <w:rPr>
          <w:rFonts w:ascii="Arial" w:hAnsi="Arial" w:cs="Arial"/>
          <w:sz w:val="24"/>
          <w:szCs w:val="24"/>
        </w:rPr>
        <w:t xml:space="preserve">Tereny usług lub produkcji wyznaczone w projekcie planu stanowić będą kontynuację istniejącej funkcji produkcyjnej w ich bezpośrednim sąsiedztwie. Realizacja ustaleń planu nie stwarza zagrożenia wytworzenia rozproszonych układów urbanistycznych </w:t>
      </w:r>
      <w:r w:rsidR="00F7076C">
        <w:rPr>
          <w:rFonts w:ascii="Arial" w:hAnsi="Arial" w:cs="Arial"/>
          <w:sz w:val="24"/>
          <w:szCs w:val="24"/>
        </w:rPr>
        <w:br/>
      </w:r>
      <w:r w:rsidRPr="009B71FA">
        <w:rPr>
          <w:rFonts w:ascii="Arial" w:hAnsi="Arial" w:cs="Arial"/>
          <w:sz w:val="24"/>
          <w:szCs w:val="24"/>
        </w:rPr>
        <w:t>w granicach administracyjnych miasta Stalowa Wola.</w:t>
      </w:r>
    </w:p>
    <w:p w:rsidR="009B71FA" w:rsidRPr="009B71FA" w:rsidRDefault="009B71FA" w:rsidP="009B71FA">
      <w:pPr>
        <w:pStyle w:val="Default"/>
        <w:spacing w:line="276" w:lineRule="auto"/>
        <w:jc w:val="both"/>
        <w:rPr>
          <w:rFonts w:ascii="Arial" w:hAnsi="Arial" w:cs="Arial"/>
        </w:rPr>
      </w:pPr>
    </w:p>
    <w:p w:rsidR="009B71FA" w:rsidRPr="009B71FA" w:rsidRDefault="009B71FA" w:rsidP="009B71FA">
      <w:pPr>
        <w:pStyle w:val="Default"/>
        <w:spacing w:line="276" w:lineRule="auto"/>
        <w:jc w:val="both"/>
        <w:rPr>
          <w:rFonts w:ascii="Arial" w:hAnsi="Arial" w:cs="Arial"/>
          <w:color w:val="auto"/>
        </w:rPr>
      </w:pP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bCs/>
          <w:color w:val="auto"/>
        </w:rPr>
        <w:t xml:space="preserve">6. Zgodność z wynikami analizy, o której mowa w art. 32 ust. 1 i 2 ustawy (art.15 ust.1 pkt 2): </w:t>
      </w:r>
    </w:p>
    <w:p w:rsidR="009B71FA" w:rsidRPr="009B71FA" w:rsidRDefault="009B71FA" w:rsidP="009B71FA">
      <w:pPr>
        <w:pStyle w:val="Default"/>
        <w:spacing w:line="276" w:lineRule="auto"/>
        <w:jc w:val="both"/>
        <w:rPr>
          <w:rFonts w:ascii="Arial" w:hAnsi="Arial" w:cs="Arial"/>
        </w:rPr>
      </w:pP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Na obszarze miasta obowiązuje Studium Uwarunkowań i Kierunków Zagospodarowania Przestrzennego Gminy Stalowa Wola uchwalone Uchwałą Nr XXXIV/483/05 Rady Miejskiej w Stalowej Woli z dnia 21 stycznia 2005 roku, ze zmianami.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W 2022 roku została wykonana Ocena aktualności studium i planów miejscowych, </w:t>
      </w:r>
      <w:r w:rsidR="00F7076C">
        <w:rPr>
          <w:rFonts w:ascii="Arial" w:hAnsi="Arial" w:cs="Arial"/>
          <w:color w:val="auto"/>
        </w:rPr>
        <w:br/>
      </w:r>
      <w:r w:rsidRPr="009B71FA">
        <w:rPr>
          <w:rFonts w:ascii="Arial" w:hAnsi="Arial" w:cs="Arial"/>
          <w:color w:val="auto"/>
        </w:rPr>
        <w:t xml:space="preserve">o której mowa w art. 32 ust. 1 ustawy o planowaniu i zagospodarowaniu przestrzennym. Wyniki analizy i zmian w zagospodarowaniu przestrzennym zawarto w dokumencie przyjętym Uchwałą Nr L/594/2022 Rady Miejskiej w Stalowej Woli </w:t>
      </w:r>
      <w:r w:rsidR="00F7076C">
        <w:rPr>
          <w:rFonts w:ascii="Arial" w:hAnsi="Arial" w:cs="Arial"/>
          <w:color w:val="auto"/>
        </w:rPr>
        <w:br/>
      </w:r>
      <w:r w:rsidRPr="009B71FA">
        <w:rPr>
          <w:rFonts w:ascii="Arial" w:hAnsi="Arial" w:cs="Arial"/>
          <w:color w:val="auto"/>
        </w:rPr>
        <w:t xml:space="preserve">z dnia 31 marca 2022 roku w sprawie oceny aktualności studium uwarunkowań </w:t>
      </w:r>
      <w:r w:rsidR="00F7076C">
        <w:rPr>
          <w:rFonts w:ascii="Arial" w:hAnsi="Arial" w:cs="Arial"/>
          <w:color w:val="auto"/>
        </w:rPr>
        <w:br/>
      </w:r>
      <w:r w:rsidRPr="009B71FA">
        <w:rPr>
          <w:rFonts w:ascii="Arial" w:hAnsi="Arial" w:cs="Arial"/>
          <w:color w:val="auto"/>
        </w:rPr>
        <w:t xml:space="preserve">i kierunków zagospodarowania przestrzennego Gminy Stalowa Wola oraz miejscowych planów zagospodarowania przestrzennego. </w:t>
      </w:r>
    </w:p>
    <w:p w:rsidR="009B71FA" w:rsidRPr="009B71FA" w:rsidRDefault="009B71FA" w:rsidP="00DA0169">
      <w:pPr>
        <w:spacing w:line="276" w:lineRule="auto"/>
        <w:jc w:val="both"/>
        <w:rPr>
          <w:rFonts w:ascii="Arial" w:hAnsi="Arial" w:cs="Arial"/>
          <w:sz w:val="24"/>
          <w:szCs w:val="24"/>
        </w:rPr>
      </w:pPr>
      <w:r w:rsidRPr="009B71FA">
        <w:rPr>
          <w:rFonts w:ascii="Arial" w:hAnsi="Arial" w:cs="Arial"/>
          <w:sz w:val="24"/>
          <w:szCs w:val="24"/>
        </w:rPr>
        <w:t xml:space="preserve">W przedmiotowym dokumencie wskazano, że zasadne jest opracowanie nowych miejscowych planów zagospodarowania przestrzennego dla obszarów miasta jeszcze </w:t>
      </w:r>
      <w:r w:rsidRPr="009B71FA">
        <w:rPr>
          <w:rFonts w:ascii="Arial" w:hAnsi="Arial" w:cs="Arial"/>
          <w:sz w:val="24"/>
          <w:szCs w:val="24"/>
        </w:rPr>
        <w:lastRenderedPageBreak/>
        <w:t xml:space="preserve">nimi nie objętych, w celu wprowadzenia zasad zachowania ładu przestrzennego </w:t>
      </w:r>
      <w:r w:rsidR="00F7076C">
        <w:rPr>
          <w:rFonts w:ascii="Arial" w:hAnsi="Arial" w:cs="Arial"/>
          <w:sz w:val="24"/>
          <w:szCs w:val="24"/>
        </w:rPr>
        <w:br/>
      </w:r>
      <w:r w:rsidRPr="009B71FA">
        <w:rPr>
          <w:rFonts w:ascii="Arial" w:hAnsi="Arial" w:cs="Arial"/>
          <w:sz w:val="24"/>
          <w:szCs w:val="24"/>
        </w:rPr>
        <w:t>i umożliwienia zwiększenia ruchu budowlanego oraz rozwoju gospodarczego.</w:t>
      </w:r>
    </w:p>
    <w:p w:rsidR="009B71FA" w:rsidRPr="009B71FA" w:rsidRDefault="009B71FA" w:rsidP="009B71FA">
      <w:pPr>
        <w:pStyle w:val="Default"/>
        <w:spacing w:line="276" w:lineRule="auto"/>
        <w:jc w:val="both"/>
        <w:rPr>
          <w:rFonts w:ascii="Arial" w:hAnsi="Arial" w:cs="Arial"/>
          <w:color w:val="auto"/>
        </w:rPr>
      </w:pP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bCs/>
          <w:color w:val="auto"/>
        </w:rPr>
        <w:t xml:space="preserve">7. Wpływ na finanse publiczne, w tym budżet gminy (art.15 ust.1 pkt 3)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Skutki finansowe uchwalenia miejscowego planu zagospodarowania przestrzennego „Strategiczny Park Inwestycyjny Euro – Park Stalowa Wola” dla budżetu zostały wskazane w prognozie finansowej skutków uchwalenia planu. </w:t>
      </w:r>
    </w:p>
    <w:p w:rsidR="009B71FA" w:rsidRPr="009B71FA" w:rsidRDefault="009B71FA" w:rsidP="009B71FA">
      <w:pPr>
        <w:pStyle w:val="Default"/>
        <w:spacing w:line="276" w:lineRule="auto"/>
        <w:jc w:val="both"/>
        <w:rPr>
          <w:rFonts w:ascii="Arial" w:hAnsi="Arial" w:cs="Arial"/>
          <w:color w:val="auto"/>
        </w:rPr>
      </w:pPr>
      <w:r w:rsidRPr="009B71FA">
        <w:rPr>
          <w:rFonts w:ascii="Arial" w:hAnsi="Arial" w:cs="Arial"/>
          <w:color w:val="auto"/>
        </w:rPr>
        <w:t xml:space="preserve">Analiza prognozy wskazuje, iż wystąpią dochody gminy w wyniku nowego przeznaczenia i rozwoju zagospodarowania, szczególnie w zakresie podatków od gruntów i nieruchomości. W prognozie wskazano również, iż wystąpią wydatki miasta związane z budową infrastruktury technicznej i dróg publicznych, jednak nie przewyższą one wartości potencjalnych dochodów. </w:t>
      </w:r>
    </w:p>
    <w:p w:rsidR="009B71FA" w:rsidRPr="009B71FA" w:rsidRDefault="009B71FA" w:rsidP="009B71FA">
      <w:pPr>
        <w:spacing w:line="276" w:lineRule="auto"/>
        <w:jc w:val="both"/>
        <w:rPr>
          <w:rFonts w:ascii="Arial" w:hAnsi="Arial" w:cs="Arial"/>
          <w:sz w:val="24"/>
          <w:szCs w:val="24"/>
        </w:rPr>
      </w:pPr>
    </w:p>
    <w:p w:rsidR="009B71FA" w:rsidRPr="009B71FA" w:rsidRDefault="009B71FA" w:rsidP="009B71FA">
      <w:pPr>
        <w:spacing w:line="276" w:lineRule="auto"/>
        <w:jc w:val="both"/>
        <w:rPr>
          <w:rFonts w:ascii="Arial" w:hAnsi="Arial" w:cs="Arial"/>
          <w:sz w:val="24"/>
          <w:szCs w:val="24"/>
        </w:rPr>
      </w:pPr>
      <w:r w:rsidRPr="009B71FA">
        <w:rPr>
          <w:rFonts w:ascii="Arial" w:hAnsi="Arial" w:cs="Arial"/>
          <w:sz w:val="24"/>
          <w:szCs w:val="24"/>
        </w:rPr>
        <w:t>Plan, wprowadzając nowe zasady zagospodarowania i możliwości lokalizowania nowej zabudowy o funkcji usługowej lub produkcyjnej przyczyni się do wzrostu aktywności gospodarczej na terenie miasta. Planowane na tych terenach inwestycje bezsprzecznie wpłyną na rozwój miasta Stalowej Woli oraz całego regionu Podkarpackiego, a także przyczynią się do poprawy warunków życia mieszkańców miasta i regionu poprzez utworzenie nowych licznych miejsc pracy.</w:t>
      </w:r>
    </w:p>
    <w:p w:rsidR="00FB6725" w:rsidRDefault="00DA0169" w:rsidP="00DA0169">
      <w:pPr>
        <w:jc w:val="both"/>
        <w:rPr>
          <w:rFonts w:ascii="Arial" w:hAnsi="Arial" w:cs="Arial"/>
          <w:sz w:val="24"/>
          <w:szCs w:val="24"/>
        </w:rPr>
      </w:pPr>
      <w:r>
        <w:rPr>
          <w:rFonts w:ascii="Arial" w:hAnsi="Arial" w:cs="Arial"/>
          <w:sz w:val="24"/>
          <w:szCs w:val="24"/>
        </w:rPr>
        <w:t xml:space="preserve">Przewodniczący Rady Miejskiej powiedział, że w środę odbyło się spotkanie </w:t>
      </w:r>
      <w:r w:rsidR="006D42AE">
        <w:rPr>
          <w:rFonts w:ascii="Arial" w:hAnsi="Arial" w:cs="Arial"/>
          <w:sz w:val="24"/>
          <w:szCs w:val="24"/>
        </w:rPr>
        <w:t>Prezydent</w:t>
      </w:r>
      <w:r>
        <w:rPr>
          <w:rFonts w:ascii="Arial" w:hAnsi="Arial" w:cs="Arial"/>
          <w:sz w:val="24"/>
          <w:szCs w:val="24"/>
        </w:rPr>
        <w:t xml:space="preserve">a z radnymi, a dzisiaj odbyło się posiedzenie dwóch komisji. </w:t>
      </w:r>
    </w:p>
    <w:p w:rsidR="00FB6725" w:rsidRDefault="00370CFA" w:rsidP="00370CFA">
      <w:pPr>
        <w:spacing w:line="276" w:lineRule="auto"/>
        <w:jc w:val="both"/>
        <w:rPr>
          <w:rFonts w:ascii="Arial" w:hAnsi="Arial" w:cs="Arial"/>
          <w:sz w:val="24"/>
          <w:szCs w:val="24"/>
        </w:rPr>
      </w:pPr>
      <w:r w:rsidRPr="00C239C4">
        <w:rPr>
          <w:rFonts w:ascii="Arial" w:hAnsi="Arial" w:cs="Arial"/>
          <w:sz w:val="24"/>
          <w:szCs w:val="24"/>
        </w:rPr>
        <w:t>Komisja Gospodarki Komunalnej, Geodezji, Architektury i Ochrony Środowiska pozytywni</w:t>
      </w:r>
      <w:r>
        <w:rPr>
          <w:rFonts w:ascii="Arial" w:hAnsi="Arial" w:cs="Arial"/>
          <w:sz w:val="24"/>
          <w:szCs w:val="24"/>
        </w:rPr>
        <w:t>e zaopiniowała projekt uchwały.</w:t>
      </w:r>
    </w:p>
    <w:p w:rsidR="00370CFA" w:rsidRPr="00C239C4" w:rsidRDefault="00370CFA" w:rsidP="00370CFA">
      <w:pPr>
        <w:spacing w:line="276" w:lineRule="auto"/>
        <w:jc w:val="both"/>
        <w:rPr>
          <w:rFonts w:ascii="Arial" w:hAnsi="Arial" w:cs="Arial"/>
          <w:sz w:val="24"/>
          <w:szCs w:val="24"/>
        </w:rPr>
      </w:pPr>
      <w:r w:rsidRPr="00C239C4">
        <w:rPr>
          <w:rFonts w:ascii="Arial" w:hAnsi="Arial" w:cs="Arial"/>
          <w:sz w:val="24"/>
          <w:szCs w:val="24"/>
        </w:rPr>
        <w:t xml:space="preserve">Komisja Inicjatyw Gospodarczych, Rozwoju i Promocji Miasta wydała opinię pozytywną. </w:t>
      </w:r>
    </w:p>
    <w:p w:rsidR="0088685F" w:rsidRDefault="00EC4A51" w:rsidP="00EC4A51">
      <w:pPr>
        <w:jc w:val="both"/>
        <w:rPr>
          <w:rFonts w:ascii="Arial" w:hAnsi="Arial" w:cs="Arial"/>
          <w:sz w:val="24"/>
          <w:szCs w:val="24"/>
        </w:rPr>
      </w:pPr>
      <w:r w:rsidRPr="0058530C">
        <w:rPr>
          <w:rFonts w:ascii="Arial" w:hAnsi="Arial" w:cs="Arial"/>
          <w:sz w:val="24"/>
          <w:szCs w:val="24"/>
        </w:rPr>
        <w:t>Pani Joanna Grobel-Proszowska</w:t>
      </w:r>
      <w:r>
        <w:rPr>
          <w:rFonts w:ascii="Arial" w:hAnsi="Arial" w:cs="Arial"/>
          <w:sz w:val="24"/>
          <w:szCs w:val="24"/>
        </w:rPr>
        <w:t xml:space="preserve"> powiedziała, iż w planie, oprócz zapisu, w którym dopuszcza się lokalizację przedsięwzięć mogących zawsze lub potencjalnie znacząco oddziaływać na środowisko znalazł się zapis, że dopuszcza się lokalizację zakładów stwarzających zagrożenie dla życia lub zdrowia ludzi, w szczególności </w:t>
      </w:r>
      <w:r w:rsidR="00E944A6">
        <w:rPr>
          <w:rFonts w:ascii="Arial" w:hAnsi="Arial" w:cs="Arial"/>
          <w:sz w:val="24"/>
          <w:szCs w:val="24"/>
        </w:rPr>
        <w:t>zakładów stwa</w:t>
      </w:r>
      <w:r w:rsidR="0038262D">
        <w:rPr>
          <w:rFonts w:ascii="Arial" w:hAnsi="Arial" w:cs="Arial"/>
          <w:sz w:val="24"/>
          <w:szCs w:val="24"/>
        </w:rPr>
        <w:t>rzających zagrożenie wystąpienia</w:t>
      </w:r>
      <w:r w:rsidR="00E944A6">
        <w:rPr>
          <w:rFonts w:ascii="Arial" w:hAnsi="Arial" w:cs="Arial"/>
          <w:sz w:val="24"/>
          <w:szCs w:val="24"/>
        </w:rPr>
        <w:t xml:space="preserve"> poważnej awarii przemysłowej (zakładów </w:t>
      </w:r>
      <w:r w:rsidR="0038262D">
        <w:rPr>
          <w:rFonts w:ascii="Arial" w:hAnsi="Arial" w:cs="Arial"/>
          <w:sz w:val="24"/>
          <w:szCs w:val="24"/>
        </w:rPr>
        <w:br/>
      </w:r>
      <w:r w:rsidR="00E944A6">
        <w:rPr>
          <w:rFonts w:ascii="Arial" w:hAnsi="Arial" w:cs="Arial"/>
          <w:sz w:val="24"/>
          <w:szCs w:val="24"/>
        </w:rPr>
        <w:t xml:space="preserve">o zwiększonym ryzyku wystąpienia poważnej awarii przemysłowej oraz zakładów </w:t>
      </w:r>
      <w:r w:rsidR="0038262D">
        <w:rPr>
          <w:rFonts w:ascii="Arial" w:hAnsi="Arial" w:cs="Arial"/>
          <w:sz w:val="24"/>
          <w:szCs w:val="24"/>
        </w:rPr>
        <w:br/>
      </w:r>
      <w:r w:rsidR="00E944A6">
        <w:rPr>
          <w:rFonts w:ascii="Arial" w:hAnsi="Arial" w:cs="Arial"/>
          <w:sz w:val="24"/>
          <w:szCs w:val="24"/>
        </w:rPr>
        <w:t xml:space="preserve">o dużym ryzyku wystąpienia poważnej awarii przemysłowej). </w:t>
      </w:r>
      <w:r w:rsidR="0088685F">
        <w:rPr>
          <w:rFonts w:ascii="Arial" w:hAnsi="Arial" w:cs="Arial"/>
          <w:sz w:val="24"/>
          <w:szCs w:val="24"/>
        </w:rPr>
        <w:t xml:space="preserve">Pani Joanna Grobel-Proszowska dodała, że </w:t>
      </w:r>
      <w:r w:rsidR="006D42AE">
        <w:rPr>
          <w:rFonts w:ascii="Arial" w:hAnsi="Arial" w:cs="Arial"/>
          <w:sz w:val="24"/>
          <w:szCs w:val="24"/>
        </w:rPr>
        <w:t>Prezydent</w:t>
      </w:r>
      <w:r w:rsidR="0088685F">
        <w:rPr>
          <w:rFonts w:ascii="Arial" w:hAnsi="Arial" w:cs="Arial"/>
          <w:sz w:val="24"/>
          <w:szCs w:val="24"/>
        </w:rPr>
        <w:t xml:space="preserve"> nie chciał przychylić się do wniosku radnych, aby </w:t>
      </w:r>
      <w:r w:rsidR="0038262D">
        <w:rPr>
          <w:rFonts w:ascii="Arial" w:hAnsi="Arial" w:cs="Arial"/>
          <w:sz w:val="24"/>
          <w:szCs w:val="24"/>
        </w:rPr>
        <w:br/>
      </w:r>
      <w:r w:rsidR="0088685F">
        <w:rPr>
          <w:rFonts w:ascii="Arial" w:hAnsi="Arial" w:cs="Arial"/>
          <w:sz w:val="24"/>
          <w:szCs w:val="24"/>
        </w:rPr>
        <w:t xml:space="preserve">z planu wykluczyć dopuszczalność lokalizacji zakładów stwarzających zagrożenie dla zdrowia i życia ludzi, a w szczególności zakładów stwarzających możliwość wystąpienia awarii przemysłowej. Pani radna przybliżyła argumenty podane przez </w:t>
      </w:r>
      <w:r w:rsidR="006D42AE">
        <w:rPr>
          <w:rFonts w:ascii="Arial" w:hAnsi="Arial" w:cs="Arial"/>
          <w:sz w:val="24"/>
          <w:szCs w:val="24"/>
        </w:rPr>
        <w:t>Prezydent</w:t>
      </w:r>
      <w:r w:rsidR="0088685F">
        <w:rPr>
          <w:rFonts w:ascii="Arial" w:hAnsi="Arial" w:cs="Arial"/>
          <w:sz w:val="24"/>
          <w:szCs w:val="24"/>
        </w:rPr>
        <w:t>a: lokalizacja takich zakładów obwarowana jest przepisami, które mają zabezpieczyć dane przedsięwzięcie przed skutkami poważnej awarii, jednak zdaniem radnej taka awaria może się zdarzyć. Radna zwróciła uwagę, iż naczelnik Wydziału Planowania Przestrzennego powiedziała, że Strategiczny Park Inwestycyjny Euro-Park Stalowa Wola jest wystarczaj</w:t>
      </w:r>
      <w:r w:rsidR="0038262D">
        <w:rPr>
          <w:rFonts w:ascii="Arial" w:hAnsi="Arial" w:cs="Arial"/>
          <w:sz w:val="24"/>
          <w:szCs w:val="24"/>
        </w:rPr>
        <w:t>ąco oddalony od miasta, więc</w:t>
      </w:r>
      <w:r w:rsidR="0088685F">
        <w:rPr>
          <w:rFonts w:ascii="Arial" w:hAnsi="Arial" w:cs="Arial"/>
          <w:sz w:val="24"/>
          <w:szCs w:val="24"/>
        </w:rPr>
        <w:t xml:space="preserve"> można</w:t>
      </w:r>
      <w:r w:rsidR="0038262D">
        <w:rPr>
          <w:rFonts w:ascii="Arial" w:hAnsi="Arial" w:cs="Arial"/>
          <w:sz w:val="24"/>
          <w:szCs w:val="24"/>
        </w:rPr>
        <w:t xml:space="preserve"> tam</w:t>
      </w:r>
      <w:r w:rsidR="0088685F">
        <w:rPr>
          <w:rFonts w:ascii="Arial" w:hAnsi="Arial" w:cs="Arial"/>
          <w:sz w:val="24"/>
          <w:szCs w:val="24"/>
        </w:rPr>
        <w:t xml:space="preserve"> lokalizować tego typu zakłady. </w:t>
      </w:r>
      <w:r w:rsidR="00C012AD">
        <w:rPr>
          <w:rFonts w:ascii="Arial" w:hAnsi="Arial" w:cs="Arial"/>
          <w:sz w:val="24"/>
          <w:szCs w:val="24"/>
        </w:rPr>
        <w:t xml:space="preserve">Zdaniem radnej słowa te były bulwersujące a </w:t>
      </w:r>
      <w:r w:rsidR="006D42AE">
        <w:rPr>
          <w:rFonts w:ascii="Arial" w:hAnsi="Arial" w:cs="Arial"/>
          <w:sz w:val="24"/>
          <w:szCs w:val="24"/>
        </w:rPr>
        <w:t>Prezydent</w:t>
      </w:r>
      <w:r w:rsidR="00C012AD">
        <w:rPr>
          <w:rFonts w:ascii="Arial" w:hAnsi="Arial" w:cs="Arial"/>
          <w:sz w:val="24"/>
          <w:szCs w:val="24"/>
        </w:rPr>
        <w:t xml:space="preserve"> </w:t>
      </w:r>
      <w:r w:rsidR="00C012AD">
        <w:rPr>
          <w:rFonts w:ascii="Arial" w:hAnsi="Arial" w:cs="Arial"/>
          <w:sz w:val="24"/>
          <w:szCs w:val="24"/>
        </w:rPr>
        <w:lastRenderedPageBreak/>
        <w:t xml:space="preserve">mówi o nowoczesnych zakładach dbających o środowisko, więc radna nie rozumie stanowiska pana </w:t>
      </w:r>
      <w:r w:rsidR="006D42AE">
        <w:rPr>
          <w:rFonts w:ascii="Arial" w:hAnsi="Arial" w:cs="Arial"/>
          <w:sz w:val="24"/>
          <w:szCs w:val="24"/>
        </w:rPr>
        <w:t>Prezydent</w:t>
      </w:r>
      <w:r w:rsidR="00C012AD">
        <w:rPr>
          <w:rFonts w:ascii="Arial" w:hAnsi="Arial" w:cs="Arial"/>
          <w:sz w:val="24"/>
          <w:szCs w:val="24"/>
        </w:rPr>
        <w:t xml:space="preserve">a odnośnie dopuszczania takich zakładów. Radna dodała, że </w:t>
      </w:r>
      <w:r w:rsidR="006D42AE">
        <w:rPr>
          <w:rFonts w:ascii="Arial" w:hAnsi="Arial" w:cs="Arial"/>
          <w:sz w:val="24"/>
          <w:szCs w:val="24"/>
        </w:rPr>
        <w:t>Prezydent</w:t>
      </w:r>
      <w:r w:rsidR="00C012AD">
        <w:rPr>
          <w:rFonts w:ascii="Arial" w:hAnsi="Arial" w:cs="Arial"/>
          <w:sz w:val="24"/>
          <w:szCs w:val="24"/>
        </w:rPr>
        <w:t xml:space="preserve"> wyrażał wolę, iż po uchwaleniu planu, można byłoby przystąpić do nowelizacji projektu zagospodarowania przestrzennego, lecz na komisji wycofał się </w:t>
      </w:r>
      <w:r w:rsidR="0038262D">
        <w:rPr>
          <w:rFonts w:ascii="Arial" w:hAnsi="Arial" w:cs="Arial"/>
          <w:sz w:val="24"/>
          <w:szCs w:val="24"/>
        </w:rPr>
        <w:br/>
      </w:r>
      <w:r w:rsidR="00C012AD">
        <w:rPr>
          <w:rFonts w:ascii="Arial" w:hAnsi="Arial" w:cs="Arial"/>
          <w:sz w:val="24"/>
          <w:szCs w:val="24"/>
        </w:rPr>
        <w:t xml:space="preserve">z tego zamiaru. Pani Grobel-Proszowska zwróciła uwagę, iż pan Nadbereżny powiedział, że nie będzie rozmawiał na ten temat z radnymi, bo są niekompetentni </w:t>
      </w:r>
      <w:r w:rsidR="0038262D">
        <w:rPr>
          <w:rFonts w:ascii="Arial" w:hAnsi="Arial" w:cs="Arial"/>
          <w:sz w:val="24"/>
          <w:szCs w:val="24"/>
        </w:rPr>
        <w:br/>
      </w:r>
      <w:r w:rsidR="00C012AD">
        <w:rPr>
          <w:rFonts w:ascii="Arial" w:hAnsi="Arial" w:cs="Arial"/>
          <w:sz w:val="24"/>
          <w:szCs w:val="24"/>
        </w:rPr>
        <w:t xml:space="preserve">i nie są godni, aby na ten temat rozmawiać. </w:t>
      </w:r>
      <w:r w:rsidR="00A24DF8">
        <w:rPr>
          <w:rFonts w:ascii="Arial" w:hAnsi="Arial" w:cs="Arial"/>
          <w:sz w:val="24"/>
          <w:szCs w:val="24"/>
        </w:rPr>
        <w:t xml:space="preserve">Zdaniem pani radnej, taki zapis powinien zostać usunięty z planu dla bezpieczeństwa mieszkańców. </w:t>
      </w:r>
    </w:p>
    <w:p w:rsidR="00E22036" w:rsidRDefault="001C752C" w:rsidP="0083754A">
      <w:pPr>
        <w:jc w:val="both"/>
        <w:rPr>
          <w:rFonts w:ascii="Arial" w:hAnsi="Arial" w:cs="Arial"/>
          <w:sz w:val="24"/>
          <w:szCs w:val="24"/>
        </w:rPr>
      </w:pPr>
      <w:r>
        <w:rPr>
          <w:rFonts w:ascii="Arial" w:hAnsi="Arial" w:cs="Arial"/>
          <w:sz w:val="24"/>
          <w:szCs w:val="24"/>
        </w:rPr>
        <w:t>Pan Damian Marczak powiedział, że</w:t>
      </w:r>
      <w:r w:rsidR="00E22036">
        <w:rPr>
          <w:rFonts w:ascii="Arial" w:hAnsi="Arial" w:cs="Arial"/>
          <w:sz w:val="24"/>
          <w:szCs w:val="24"/>
        </w:rPr>
        <w:t xml:space="preserve"> </w:t>
      </w:r>
      <w:r w:rsidR="006D42AE">
        <w:rPr>
          <w:rFonts w:ascii="Arial" w:hAnsi="Arial" w:cs="Arial"/>
          <w:sz w:val="24"/>
          <w:szCs w:val="24"/>
        </w:rPr>
        <w:t>Prezydent</w:t>
      </w:r>
      <w:r w:rsidR="00E22036">
        <w:rPr>
          <w:rFonts w:ascii="Arial" w:hAnsi="Arial" w:cs="Arial"/>
          <w:sz w:val="24"/>
          <w:szCs w:val="24"/>
        </w:rPr>
        <w:t xml:space="preserve"> </w:t>
      </w:r>
      <w:r>
        <w:rPr>
          <w:rFonts w:ascii="Arial" w:hAnsi="Arial" w:cs="Arial"/>
          <w:sz w:val="24"/>
          <w:szCs w:val="24"/>
        </w:rPr>
        <w:t>zwrócił</w:t>
      </w:r>
      <w:r w:rsidR="00E22036">
        <w:rPr>
          <w:rFonts w:ascii="Arial" w:hAnsi="Arial" w:cs="Arial"/>
          <w:sz w:val="24"/>
          <w:szCs w:val="24"/>
        </w:rPr>
        <w:t xml:space="preserve"> się </w:t>
      </w:r>
      <w:r>
        <w:rPr>
          <w:rFonts w:ascii="Arial" w:hAnsi="Arial" w:cs="Arial"/>
          <w:sz w:val="24"/>
          <w:szCs w:val="24"/>
        </w:rPr>
        <w:t xml:space="preserve">do opozycji </w:t>
      </w:r>
      <w:r w:rsidR="00E22036">
        <w:rPr>
          <w:rFonts w:ascii="Arial" w:hAnsi="Arial" w:cs="Arial"/>
          <w:sz w:val="24"/>
          <w:szCs w:val="24"/>
        </w:rPr>
        <w:t xml:space="preserve">ze </w:t>
      </w:r>
      <w:r>
        <w:rPr>
          <w:rFonts w:ascii="Arial" w:hAnsi="Arial" w:cs="Arial"/>
          <w:sz w:val="24"/>
          <w:szCs w:val="24"/>
        </w:rPr>
        <w:t xml:space="preserve">stwierdzeniem, iż </w:t>
      </w:r>
      <w:r w:rsidR="00E22036">
        <w:rPr>
          <w:rFonts w:ascii="Arial" w:hAnsi="Arial" w:cs="Arial"/>
          <w:sz w:val="24"/>
          <w:szCs w:val="24"/>
        </w:rPr>
        <w:t xml:space="preserve">nie </w:t>
      </w:r>
      <w:r>
        <w:rPr>
          <w:rFonts w:ascii="Arial" w:hAnsi="Arial" w:cs="Arial"/>
          <w:sz w:val="24"/>
          <w:szCs w:val="24"/>
        </w:rPr>
        <w:t>będzie rozmawiał, bo radni</w:t>
      </w:r>
      <w:r w:rsidR="00E22036">
        <w:rPr>
          <w:rFonts w:ascii="Arial" w:hAnsi="Arial" w:cs="Arial"/>
          <w:sz w:val="24"/>
          <w:szCs w:val="24"/>
        </w:rPr>
        <w:t xml:space="preserve"> nie </w:t>
      </w:r>
      <w:r>
        <w:rPr>
          <w:rFonts w:ascii="Arial" w:hAnsi="Arial" w:cs="Arial"/>
          <w:sz w:val="24"/>
          <w:szCs w:val="24"/>
        </w:rPr>
        <w:t>są</w:t>
      </w:r>
      <w:r w:rsidR="00E22036">
        <w:rPr>
          <w:rFonts w:ascii="Arial" w:hAnsi="Arial" w:cs="Arial"/>
          <w:sz w:val="24"/>
          <w:szCs w:val="24"/>
        </w:rPr>
        <w:t xml:space="preserve"> </w:t>
      </w:r>
      <w:r>
        <w:rPr>
          <w:rFonts w:ascii="Arial" w:hAnsi="Arial" w:cs="Arial"/>
          <w:sz w:val="24"/>
          <w:szCs w:val="24"/>
        </w:rPr>
        <w:t>poważni</w:t>
      </w:r>
      <w:r w:rsidR="00E22036">
        <w:rPr>
          <w:rFonts w:ascii="Arial" w:hAnsi="Arial" w:cs="Arial"/>
          <w:sz w:val="24"/>
          <w:szCs w:val="24"/>
        </w:rPr>
        <w:t xml:space="preserve"> i </w:t>
      </w:r>
      <w:r>
        <w:rPr>
          <w:rFonts w:ascii="Arial" w:hAnsi="Arial" w:cs="Arial"/>
          <w:sz w:val="24"/>
          <w:szCs w:val="24"/>
        </w:rPr>
        <w:t>są</w:t>
      </w:r>
      <w:r w:rsidR="00E22036">
        <w:rPr>
          <w:rFonts w:ascii="Arial" w:hAnsi="Arial" w:cs="Arial"/>
          <w:sz w:val="24"/>
          <w:szCs w:val="24"/>
        </w:rPr>
        <w:t xml:space="preserve"> przeciwko </w:t>
      </w:r>
      <w:r>
        <w:rPr>
          <w:rFonts w:ascii="Arial" w:hAnsi="Arial" w:cs="Arial"/>
          <w:sz w:val="24"/>
          <w:szCs w:val="24"/>
        </w:rPr>
        <w:t xml:space="preserve">rozwojowi Stalowej Woli. Pan Marczak dodał, że </w:t>
      </w:r>
      <w:r w:rsidR="006D42AE">
        <w:rPr>
          <w:rFonts w:ascii="Arial" w:hAnsi="Arial" w:cs="Arial"/>
          <w:sz w:val="24"/>
          <w:szCs w:val="24"/>
        </w:rPr>
        <w:t>Prezydent</w:t>
      </w:r>
      <w:r>
        <w:rPr>
          <w:rFonts w:ascii="Arial" w:hAnsi="Arial" w:cs="Arial"/>
          <w:sz w:val="24"/>
          <w:szCs w:val="24"/>
        </w:rPr>
        <w:t xml:space="preserve"> argumentuje </w:t>
      </w:r>
      <w:r w:rsidR="00E63F83">
        <w:rPr>
          <w:rFonts w:ascii="Arial" w:hAnsi="Arial" w:cs="Arial"/>
          <w:sz w:val="24"/>
          <w:szCs w:val="24"/>
        </w:rPr>
        <w:t>zasadność zapisów tym, iż tego wymaga dobro i interes miasta oraz, że bez tych zapisów do Stalowej Woli nie przyjdą inwestorzy</w:t>
      </w:r>
      <w:r w:rsidR="00E63F83" w:rsidRPr="0038262D">
        <w:rPr>
          <w:rFonts w:ascii="Arial" w:hAnsi="Arial" w:cs="Arial"/>
          <w:sz w:val="24"/>
          <w:szCs w:val="24"/>
        </w:rPr>
        <w:t xml:space="preserve">. Radny zaznaczył, iż w miejscowym planie </w:t>
      </w:r>
      <w:r w:rsidR="00E63F83">
        <w:rPr>
          <w:rFonts w:ascii="Arial" w:hAnsi="Arial" w:cs="Arial"/>
          <w:sz w:val="24"/>
          <w:szCs w:val="24"/>
        </w:rPr>
        <w:t>zagospodarowania przestrzennego</w:t>
      </w:r>
      <w:r w:rsidR="0038262D">
        <w:rPr>
          <w:rFonts w:ascii="Arial" w:hAnsi="Arial" w:cs="Arial"/>
          <w:sz w:val="24"/>
          <w:szCs w:val="24"/>
        </w:rPr>
        <w:t>,</w:t>
      </w:r>
      <w:r w:rsidR="00E63F83">
        <w:rPr>
          <w:rFonts w:ascii="Arial" w:hAnsi="Arial" w:cs="Arial"/>
          <w:sz w:val="24"/>
          <w:szCs w:val="24"/>
        </w:rPr>
        <w:t xml:space="preserve"> uchwalonym w 2022 roku pod inwestycję SK Nexilis</w:t>
      </w:r>
      <w:r w:rsidR="0038262D">
        <w:rPr>
          <w:rFonts w:ascii="Arial" w:hAnsi="Arial" w:cs="Arial"/>
          <w:sz w:val="24"/>
          <w:szCs w:val="24"/>
        </w:rPr>
        <w:t>,</w:t>
      </w:r>
      <w:r w:rsidR="00E63F83">
        <w:rPr>
          <w:rFonts w:ascii="Arial" w:hAnsi="Arial" w:cs="Arial"/>
          <w:sz w:val="24"/>
          <w:szCs w:val="24"/>
        </w:rPr>
        <w:t xml:space="preserve"> nie ma takich zapisów. Radny dodał, iż SK Nexilis będzie składowała na terenie strefy substancje niebezpieczne, między innymi kwasy. Pan Marczak zapytał, dlaczego </w:t>
      </w:r>
      <w:r w:rsidR="006D42AE">
        <w:rPr>
          <w:rFonts w:ascii="Arial" w:hAnsi="Arial" w:cs="Arial"/>
          <w:sz w:val="24"/>
          <w:szCs w:val="24"/>
        </w:rPr>
        <w:t>Prezydent</w:t>
      </w:r>
      <w:r w:rsidR="00E63F83">
        <w:rPr>
          <w:rFonts w:ascii="Arial" w:hAnsi="Arial" w:cs="Arial"/>
          <w:sz w:val="24"/>
          <w:szCs w:val="24"/>
        </w:rPr>
        <w:t xml:space="preserve"> wymaga, aby radni głosowali za tak bulwersującym zapisem </w:t>
      </w:r>
      <w:r w:rsidR="0038262D">
        <w:rPr>
          <w:rFonts w:ascii="Arial" w:hAnsi="Arial" w:cs="Arial"/>
          <w:sz w:val="24"/>
          <w:szCs w:val="24"/>
        </w:rPr>
        <w:br/>
      </w:r>
      <w:r w:rsidR="00E63F83">
        <w:rPr>
          <w:rFonts w:ascii="Arial" w:hAnsi="Arial" w:cs="Arial"/>
          <w:sz w:val="24"/>
          <w:szCs w:val="24"/>
        </w:rPr>
        <w:t xml:space="preserve">w planie miejscowym. </w:t>
      </w:r>
      <w:r w:rsidR="0053499B">
        <w:rPr>
          <w:rFonts w:ascii="Arial" w:hAnsi="Arial" w:cs="Arial"/>
          <w:sz w:val="24"/>
          <w:szCs w:val="24"/>
        </w:rPr>
        <w:t>Radny</w:t>
      </w:r>
      <w:r w:rsidR="0038262D">
        <w:rPr>
          <w:rFonts w:ascii="Arial" w:hAnsi="Arial" w:cs="Arial"/>
          <w:sz w:val="24"/>
          <w:szCs w:val="24"/>
        </w:rPr>
        <w:t xml:space="preserve"> powiedział, iż podczas sesji, na</w:t>
      </w:r>
      <w:r w:rsidR="0053499B">
        <w:rPr>
          <w:rFonts w:ascii="Arial" w:hAnsi="Arial" w:cs="Arial"/>
          <w:sz w:val="24"/>
          <w:szCs w:val="24"/>
        </w:rPr>
        <w:t xml:space="preserve"> </w:t>
      </w:r>
      <w:r w:rsidR="00230A93">
        <w:rPr>
          <w:rFonts w:ascii="Arial" w:hAnsi="Arial" w:cs="Arial"/>
          <w:sz w:val="24"/>
          <w:szCs w:val="24"/>
        </w:rPr>
        <w:t>której</w:t>
      </w:r>
      <w:r w:rsidR="0053499B">
        <w:rPr>
          <w:rFonts w:ascii="Arial" w:hAnsi="Arial" w:cs="Arial"/>
          <w:sz w:val="24"/>
          <w:szCs w:val="24"/>
        </w:rPr>
        <w:t xml:space="preserve"> radni głosowali </w:t>
      </w:r>
      <w:r w:rsidR="00230A93">
        <w:rPr>
          <w:rFonts w:ascii="Arial" w:hAnsi="Arial" w:cs="Arial"/>
          <w:sz w:val="24"/>
          <w:szCs w:val="24"/>
        </w:rPr>
        <w:t>miejscowy</w:t>
      </w:r>
      <w:r w:rsidR="0053499B">
        <w:rPr>
          <w:rFonts w:ascii="Arial" w:hAnsi="Arial" w:cs="Arial"/>
          <w:sz w:val="24"/>
          <w:szCs w:val="24"/>
        </w:rPr>
        <w:t xml:space="preserve"> plan zagospodarowania przestrzennego </w:t>
      </w:r>
      <w:r w:rsidR="006D42AE">
        <w:rPr>
          <w:rFonts w:ascii="Arial" w:hAnsi="Arial" w:cs="Arial"/>
          <w:sz w:val="24"/>
          <w:szCs w:val="24"/>
        </w:rPr>
        <w:t>Prezydent</w:t>
      </w:r>
      <w:r w:rsidR="0053499B">
        <w:rPr>
          <w:rFonts w:ascii="Arial" w:hAnsi="Arial" w:cs="Arial"/>
          <w:sz w:val="24"/>
          <w:szCs w:val="24"/>
        </w:rPr>
        <w:t xml:space="preserve"> wypowiedział słowa: </w:t>
      </w:r>
      <w:r w:rsidR="0038262D">
        <w:rPr>
          <w:rFonts w:ascii="Arial" w:hAnsi="Arial" w:cs="Arial"/>
          <w:sz w:val="24"/>
          <w:szCs w:val="24"/>
        </w:rPr>
        <w:br/>
      </w:r>
      <w:r w:rsidR="0053499B">
        <w:rPr>
          <w:rFonts w:ascii="Arial" w:hAnsi="Arial" w:cs="Arial"/>
          <w:sz w:val="24"/>
          <w:szCs w:val="24"/>
        </w:rPr>
        <w:t xml:space="preserve">„W najbliższym czasie będę proponował Wysokiej Radzie wszczęcie procedury opracowania studium i planu dla całego obszaru objętego specustawą. W ramach tych prac chcielibyśmy ujednolicić zapisy tak, aby w tych zapisach pojawiły się sprawy związane z przeznaczeniem tego terenu pod branże nowoczesnych technologii, które są wymieniane w ustawie oraz przyjąć procedury, które będą już racjonalne i będą dla całego obszaru”. Radny Marczak zaznaczył, że </w:t>
      </w:r>
      <w:r w:rsidR="006D42AE">
        <w:rPr>
          <w:rFonts w:ascii="Arial" w:hAnsi="Arial" w:cs="Arial"/>
          <w:sz w:val="24"/>
          <w:szCs w:val="24"/>
        </w:rPr>
        <w:t>Prezydent</w:t>
      </w:r>
      <w:r w:rsidR="0053499B">
        <w:rPr>
          <w:rFonts w:ascii="Arial" w:hAnsi="Arial" w:cs="Arial"/>
          <w:sz w:val="24"/>
          <w:szCs w:val="24"/>
        </w:rPr>
        <w:t xml:space="preserve"> chce przyjąć liberalne zapisy, które zachęcają różne firmy, mogące stanowić zagrożenie dla życia lub zdrowia ludzi i znacząco oddziaływać na środowisko, do inwestowania w Stalowej Woli. Pan Marczak zapytał czy </w:t>
      </w:r>
      <w:r w:rsidR="006D42AE">
        <w:rPr>
          <w:rFonts w:ascii="Arial" w:hAnsi="Arial" w:cs="Arial"/>
          <w:sz w:val="24"/>
          <w:szCs w:val="24"/>
        </w:rPr>
        <w:t>Prezydent</w:t>
      </w:r>
      <w:r w:rsidR="0053499B">
        <w:rPr>
          <w:rFonts w:ascii="Arial" w:hAnsi="Arial" w:cs="Arial"/>
          <w:sz w:val="24"/>
          <w:szCs w:val="24"/>
        </w:rPr>
        <w:t xml:space="preserve"> będzie chciał ujednolicić miejscowy plan dla terenu, gdzie znajduje się SK Nexilis, aby również tam dopuścić firmy, które mogą stwarzać zagrożenie dla życia i zdrowia ludzi oraz oddziaływać na środowisko? </w:t>
      </w:r>
    </w:p>
    <w:p w:rsidR="00D7304E" w:rsidRDefault="00DD2972" w:rsidP="00DA7122">
      <w:pPr>
        <w:jc w:val="both"/>
        <w:rPr>
          <w:rFonts w:ascii="Arial" w:hAnsi="Arial" w:cs="Arial"/>
          <w:sz w:val="24"/>
          <w:szCs w:val="24"/>
        </w:rPr>
      </w:pPr>
      <w:r>
        <w:rPr>
          <w:rFonts w:ascii="Arial" w:hAnsi="Arial" w:cs="Arial"/>
          <w:sz w:val="24"/>
          <w:szCs w:val="24"/>
        </w:rPr>
        <w:t xml:space="preserve">Pani Renata Butryn powiedziała, iż odnosi się do słów </w:t>
      </w:r>
      <w:r w:rsidR="006D42AE">
        <w:rPr>
          <w:rFonts w:ascii="Arial" w:hAnsi="Arial" w:cs="Arial"/>
          <w:sz w:val="24"/>
          <w:szCs w:val="24"/>
        </w:rPr>
        <w:t>Prezydent</w:t>
      </w:r>
      <w:r>
        <w:rPr>
          <w:rFonts w:ascii="Arial" w:hAnsi="Arial" w:cs="Arial"/>
          <w:sz w:val="24"/>
          <w:szCs w:val="24"/>
        </w:rPr>
        <w:t>a, kiedy zapewniał, że</w:t>
      </w:r>
      <w:r w:rsidR="00E22036">
        <w:rPr>
          <w:rFonts w:ascii="Arial" w:hAnsi="Arial" w:cs="Arial"/>
          <w:sz w:val="24"/>
          <w:szCs w:val="24"/>
        </w:rPr>
        <w:t xml:space="preserve"> procedury i zgody nie </w:t>
      </w:r>
      <w:r>
        <w:rPr>
          <w:rFonts w:ascii="Arial" w:hAnsi="Arial" w:cs="Arial"/>
          <w:sz w:val="24"/>
          <w:szCs w:val="24"/>
        </w:rPr>
        <w:t>dopuszczą do tego</w:t>
      </w:r>
      <w:r w:rsidR="00954B65">
        <w:rPr>
          <w:rFonts w:ascii="Arial" w:hAnsi="Arial" w:cs="Arial"/>
          <w:sz w:val="24"/>
          <w:szCs w:val="24"/>
        </w:rPr>
        <w:t xml:space="preserve">, aby </w:t>
      </w:r>
      <w:r w:rsidR="00E22036">
        <w:rPr>
          <w:rFonts w:ascii="Arial" w:hAnsi="Arial" w:cs="Arial"/>
          <w:sz w:val="24"/>
          <w:szCs w:val="24"/>
        </w:rPr>
        <w:t>firmy</w:t>
      </w:r>
      <w:r w:rsidR="00954B65">
        <w:rPr>
          <w:rFonts w:ascii="Arial" w:hAnsi="Arial" w:cs="Arial"/>
          <w:sz w:val="24"/>
          <w:szCs w:val="24"/>
        </w:rPr>
        <w:t xml:space="preserve"> stanowiące zagrożenie, lokowały się w Stalowej Woli. </w:t>
      </w:r>
      <w:r w:rsidR="00DA7122">
        <w:rPr>
          <w:rFonts w:ascii="Arial" w:hAnsi="Arial" w:cs="Arial"/>
          <w:sz w:val="24"/>
          <w:szCs w:val="24"/>
        </w:rPr>
        <w:t xml:space="preserve">Radna dodała, że punkt 3 w paragrafie 5 uchwały można wykreślić i nic się nie stanie, a wręcz będzie to odpowiedź na oczekiwania radnej </w:t>
      </w:r>
      <w:r w:rsidR="0038262D">
        <w:rPr>
          <w:rFonts w:ascii="Arial" w:hAnsi="Arial" w:cs="Arial"/>
          <w:sz w:val="24"/>
          <w:szCs w:val="24"/>
        </w:rPr>
        <w:br/>
      </w:r>
      <w:r w:rsidR="00DA7122">
        <w:rPr>
          <w:rFonts w:ascii="Arial" w:hAnsi="Arial" w:cs="Arial"/>
          <w:sz w:val="24"/>
          <w:szCs w:val="24"/>
        </w:rPr>
        <w:t xml:space="preserve">i mieszkanki Stalowej Woli. </w:t>
      </w:r>
      <w:r w:rsidR="000A2E15">
        <w:rPr>
          <w:rFonts w:ascii="Arial" w:hAnsi="Arial" w:cs="Arial"/>
          <w:sz w:val="24"/>
          <w:szCs w:val="24"/>
        </w:rPr>
        <w:t xml:space="preserve">Pani Butryn dodała, iż </w:t>
      </w:r>
      <w:r w:rsidR="006D42AE">
        <w:rPr>
          <w:rFonts w:ascii="Arial" w:hAnsi="Arial" w:cs="Arial"/>
          <w:sz w:val="24"/>
          <w:szCs w:val="24"/>
        </w:rPr>
        <w:t>Prezydent</w:t>
      </w:r>
      <w:r w:rsidR="000A2E15">
        <w:rPr>
          <w:rFonts w:ascii="Arial" w:hAnsi="Arial" w:cs="Arial"/>
          <w:sz w:val="24"/>
          <w:szCs w:val="24"/>
        </w:rPr>
        <w:t xml:space="preserve"> uważał, że zachodzi</w:t>
      </w:r>
      <w:r w:rsidR="00D133CC">
        <w:rPr>
          <w:rFonts w:ascii="Arial" w:hAnsi="Arial" w:cs="Arial"/>
          <w:sz w:val="24"/>
          <w:szCs w:val="24"/>
        </w:rPr>
        <w:t xml:space="preserve"> potrzeba ponownej konsultacji. Radna zaznaczyła, że radni nie proponują nowych uregulowań, tylko pomniejszany jest zakres. </w:t>
      </w:r>
      <w:r w:rsidR="00E22036">
        <w:rPr>
          <w:rFonts w:ascii="Arial" w:hAnsi="Arial" w:cs="Arial"/>
          <w:sz w:val="24"/>
          <w:szCs w:val="24"/>
        </w:rPr>
        <w:t>Wykreśl</w:t>
      </w:r>
      <w:r w:rsidR="00D133CC">
        <w:rPr>
          <w:rFonts w:ascii="Arial" w:hAnsi="Arial" w:cs="Arial"/>
          <w:sz w:val="24"/>
          <w:szCs w:val="24"/>
        </w:rPr>
        <w:t>e</w:t>
      </w:r>
      <w:r w:rsidR="00E22036">
        <w:rPr>
          <w:rFonts w:ascii="Arial" w:hAnsi="Arial" w:cs="Arial"/>
          <w:sz w:val="24"/>
          <w:szCs w:val="24"/>
        </w:rPr>
        <w:t xml:space="preserve">nie </w:t>
      </w:r>
      <w:r w:rsidR="00D133CC">
        <w:rPr>
          <w:rFonts w:ascii="Arial" w:hAnsi="Arial" w:cs="Arial"/>
          <w:sz w:val="24"/>
          <w:szCs w:val="24"/>
        </w:rPr>
        <w:t xml:space="preserve">punktu 3 </w:t>
      </w:r>
      <w:r w:rsidR="00E22036">
        <w:rPr>
          <w:rFonts w:ascii="Arial" w:hAnsi="Arial" w:cs="Arial"/>
          <w:sz w:val="24"/>
          <w:szCs w:val="24"/>
        </w:rPr>
        <w:t>od</w:t>
      </w:r>
      <w:r w:rsidR="00741DF7">
        <w:rPr>
          <w:rFonts w:ascii="Arial" w:hAnsi="Arial" w:cs="Arial"/>
          <w:sz w:val="24"/>
          <w:szCs w:val="24"/>
        </w:rPr>
        <w:t>powiada celowości</w:t>
      </w:r>
      <w:r w:rsidR="00DA73F1">
        <w:rPr>
          <w:rFonts w:ascii="Arial" w:hAnsi="Arial" w:cs="Arial"/>
          <w:sz w:val="24"/>
          <w:szCs w:val="24"/>
        </w:rPr>
        <w:t>, czyli zabezpieczeniu</w:t>
      </w:r>
      <w:r w:rsidR="00741DF7">
        <w:rPr>
          <w:rFonts w:ascii="Arial" w:hAnsi="Arial" w:cs="Arial"/>
          <w:sz w:val="24"/>
          <w:szCs w:val="24"/>
        </w:rPr>
        <w:t xml:space="preserve"> i zasadności,</w:t>
      </w:r>
      <w:r w:rsidR="00E22036">
        <w:rPr>
          <w:rFonts w:ascii="Arial" w:hAnsi="Arial" w:cs="Arial"/>
          <w:sz w:val="24"/>
          <w:szCs w:val="24"/>
        </w:rPr>
        <w:t xml:space="preserve"> aby </w:t>
      </w:r>
      <w:r w:rsidR="00741DF7">
        <w:rPr>
          <w:rFonts w:ascii="Arial" w:hAnsi="Arial" w:cs="Arial"/>
          <w:sz w:val="24"/>
          <w:szCs w:val="24"/>
        </w:rPr>
        <w:t>chronić</w:t>
      </w:r>
      <w:r w:rsidR="00E22036">
        <w:rPr>
          <w:rFonts w:ascii="Arial" w:hAnsi="Arial" w:cs="Arial"/>
          <w:sz w:val="24"/>
          <w:szCs w:val="24"/>
        </w:rPr>
        <w:t xml:space="preserve"> </w:t>
      </w:r>
      <w:r w:rsidR="00741DF7">
        <w:rPr>
          <w:rFonts w:ascii="Arial" w:hAnsi="Arial" w:cs="Arial"/>
          <w:sz w:val="24"/>
          <w:szCs w:val="24"/>
        </w:rPr>
        <w:t>środowisko</w:t>
      </w:r>
      <w:r w:rsidR="00E22036">
        <w:rPr>
          <w:rFonts w:ascii="Arial" w:hAnsi="Arial" w:cs="Arial"/>
          <w:sz w:val="24"/>
          <w:szCs w:val="24"/>
        </w:rPr>
        <w:t xml:space="preserve"> i </w:t>
      </w:r>
      <w:r w:rsidR="00741DF7">
        <w:rPr>
          <w:rFonts w:ascii="Arial" w:hAnsi="Arial" w:cs="Arial"/>
          <w:sz w:val="24"/>
          <w:szCs w:val="24"/>
        </w:rPr>
        <w:t>mieszkańców</w:t>
      </w:r>
      <w:r w:rsidR="00DA73F1">
        <w:rPr>
          <w:rFonts w:ascii="Arial" w:hAnsi="Arial" w:cs="Arial"/>
          <w:sz w:val="24"/>
          <w:szCs w:val="24"/>
        </w:rPr>
        <w:t>. Zdaniem radnej, nie</w:t>
      </w:r>
      <w:r w:rsidR="00E22036">
        <w:rPr>
          <w:rFonts w:ascii="Arial" w:hAnsi="Arial" w:cs="Arial"/>
          <w:sz w:val="24"/>
          <w:szCs w:val="24"/>
        </w:rPr>
        <w:t xml:space="preserve"> wymaga to </w:t>
      </w:r>
      <w:r w:rsidR="00DA73F1">
        <w:rPr>
          <w:rFonts w:ascii="Arial" w:hAnsi="Arial" w:cs="Arial"/>
          <w:sz w:val="24"/>
          <w:szCs w:val="24"/>
        </w:rPr>
        <w:t>ponownej</w:t>
      </w:r>
      <w:r w:rsidR="00D67A27">
        <w:rPr>
          <w:rFonts w:ascii="Arial" w:hAnsi="Arial" w:cs="Arial"/>
          <w:sz w:val="24"/>
          <w:szCs w:val="24"/>
        </w:rPr>
        <w:t xml:space="preserve"> konsultacji, j</w:t>
      </w:r>
      <w:r w:rsidR="00E22036">
        <w:rPr>
          <w:rFonts w:ascii="Arial" w:hAnsi="Arial" w:cs="Arial"/>
          <w:sz w:val="24"/>
          <w:szCs w:val="24"/>
        </w:rPr>
        <w:t xml:space="preserve">eżeli </w:t>
      </w:r>
      <w:r w:rsidR="00D7304E">
        <w:rPr>
          <w:rFonts w:ascii="Arial" w:hAnsi="Arial" w:cs="Arial"/>
          <w:sz w:val="24"/>
          <w:szCs w:val="24"/>
        </w:rPr>
        <w:t>punkt byłby wprowadzany, a ma on szeroki zakres zastosowania</w:t>
      </w:r>
      <w:r w:rsidR="00D67A27">
        <w:rPr>
          <w:rFonts w:ascii="Arial" w:hAnsi="Arial" w:cs="Arial"/>
          <w:sz w:val="24"/>
          <w:szCs w:val="24"/>
        </w:rPr>
        <w:t>, wówczas sytuacja prezentowałaby się inaczej. Pani Butryn zawnioskowała, aby wkreślić punk</w:t>
      </w:r>
      <w:r w:rsidR="006C2F23">
        <w:rPr>
          <w:rFonts w:ascii="Arial" w:hAnsi="Arial" w:cs="Arial"/>
          <w:sz w:val="24"/>
          <w:szCs w:val="24"/>
        </w:rPr>
        <w:t>t</w:t>
      </w:r>
      <w:r w:rsidR="00D67A27">
        <w:rPr>
          <w:rFonts w:ascii="Arial" w:hAnsi="Arial" w:cs="Arial"/>
          <w:sz w:val="24"/>
          <w:szCs w:val="24"/>
        </w:rPr>
        <w:t xml:space="preserve"> 3 w paragrafie 5 uchwał</w:t>
      </w:r>
      <w:r w:rsidR="006C2F23">
        <w:rPr>
          <w:rFonts w:ascii="Arial" w:hAnsi="Arial" w:cs="Arial"/>
          <w:sz w:val="24"/>
          <w:szCs w:val="24"/>
        </w:rPr>
        <w:t>y, wówczas plan będzie zgod</w:t>
      </w:r>
      <w:r w:rsidR="0068053E">
        <w:rPr>
          <w:rFonts w:ascii="Arial" w:hAnsi="Arial" w:cs="Arial"/>
          <w:sz w:val="24"/>
          <w:szCs w:val="24"/>
        </w:rPr>
        <w:t>n</w:t>
      </w:r>
      <w:r w:rsidR="006C2F23">
        <w:rPr>
          <w:rFonts w:ascii="Arial" w:hAnsi="Arial" w:cs="Arial"/>
          <w:sz w:val="24"/>
          <w:szCs w:val="24"/>
        </w:rPr>
        <w:t>y z tym, o czym zapewnia</w:t>
      </w:r>
      <w:r w:rsidR="0068053E">
        <w:rPr>
          <w:rFonts w:ascii="Arial" w:hAnsi="Arial" w:cs="Arial"/>
          <w:sz w:val="24"/>
          <w:szCs w:val="24"/>
        </w:rPr>
        <w:t>ł</w:t>
      </w:r>
      <w:r w:rsidR="006C2F23">
        <w:rPr>
          <w:rFonts w:ascii="Arial" w:hAnsi="Arial" w:cs="Arial"/>
          <w:sz w:val="24"/>
          <w:szCs w:val="24"/>
        </w:rPr>
        <w:t xml:space="preserve"> mieszkańców </w:t>
      </w:r>
      <w:r w:rsidR="006D42AE">
        <w:rPr>
          <w:rFonts w:ascii="Arial" w:hAnsi="Arial" w:cs="Arial"/>
          <w:sz w:val="24"/>
          <w:szCs w:val="24"/>
        </w:rPr>
        <w:t>Prezydent</w:t>
      </w:r>
      <w:r w:rsidR="0068053E">
        <w:rPr>
          <w:rFonts w:ascii="Arial" w:hAnsi="Arial" w:cs="Arial"/>
          <w:sz w:val="24"/>
          <w:szCs w:val="24"/>
        </w:rPr>
        <w:t xml:space="preserve">. </w:t>
      </w:r>
    </w:p>
    <w:p w:rsidR="00A22AB6" w:rsidRDefault="0068053E" w:rsidP="005F2115">
      <w:pPr>
        <w:jc w:val="both"/>
        <w:rPr>
          <w:rFonts w:ascii="Arial" w:hAnsi="Arial" w:cs="Arial"/>
          <w:sz w:val="24"/>
          <w:szCs w:val="24"/>
        </w:rPr>
      </w:pPr>
      <w:r>
        <w:rPr>
          <w:rFonts w:ascii="Arial" w:hAnsi="Arial" w:cs="Arial"/>
          <w:sz w:val="24"/>
          <w:szCs w:val="24"/>
        </w:rPr>
        <w:t xml:space="preserve">Głos zabrał pan Mariusz </w:t>
      </w:r>
      <w:r w:rsidR="00524D9F">
        <w:rPr>
          <w:rFonts w:ascii="Arial" w:hAnsi="Arial" w:cs="Arial"/>
          <w:sz w:val="24"/>
          <w:szCs w:val="24"/>
        </w:rPr>
        <w:t>Bajek, który powiedział, że</w:t>
      </w:r>
      <w:r w:rsidR="00E22036">
        <w:rPr>
          <w:rFonts w:ascii="Arial" w:hAnsi="Arial" w:cs="Arial"/>
          <w:sz w:val="24"/>
          <w:szCs w:val="24"/>
        </w:rPr>
        <w:t xml:space="preserve"> zgodnie z </w:t>
      </w:r>
      <w:r w:rsidR="00524D9F">
        <w:rPr>
          <w:rFonts w:ascii="Arial" w:hAnsi="Arial" w:cs="Arial"/>
          <w:sz w:val="24"/>
          <w:szCs w:val="24"/>
        </w:rPr>
        <w:t xml:space="preserve">jego wiedzą </w:t>
      </w:r>
      <w:r w:rsidR="00E22036">
        <w:rPr>
          <w:rFonts w:ascii="Arial" w:hAnsi="Arial" w:cs="Arial"/>
          <w:sz w:val="24"/>
          <w:szCs w:val="24"/>
        </w:rPr>
        <w:t xml:space="preserve">nie ma </w:t>
      </w:r>
      <w:r w:rsidR="00524D9F">
        <w:rPr>
          <w:rFonts w:ascii="Arial" w:hAnsi="Arial" w:cs="Arial"/>
          <w:sz w:val="24"/>
          <w:szCs w:val="24"/>
        </w:rPr>
        <w:t>możliwości,</w:t>
      </w:r>
      <w:r w:rsidR="00E22036">
        <w:rPr>
          <w:rFonts w:ascii="Arial" w:hAnsi="Arial" w:cs="Arial"/>
          <w:sz w:val="24"/>
          <w:szCs w:val="24"/>
        </w:rPr>
        <w:t xml:space="preserve"> aby </w:t>
      </w:r>
      <w:r w:rsidR="00524D9F">
        <w:rPr>
          <w:rFonts w:ascii="Arial" w:hAnsi="Arial" w:cs="Arial"/>
          <w:sz w:val="24"/>
          <w:szCs w:val="24"/>
        </w:rPr>
        <w:t>zmieniać</w:t>
      </w:r>
      <w:r w:rsidR="00E22036">
        <w:rPr>
          <w:rFonts w:ascii="Arial" w:hAnsi="Arial" w:cs="Arial"/>
          <w:sz w:val="24"/>
          <w:szCs w:val="24"/>
        </w:rPr>
        <w:t xml:space="preserve"> zapisy</w:t>
      </w:r>
      <w:r w:rsidR="00825764">
        <w:rPr>
          <w:rFonts w:ascii="Arial" w:hAnsi="Arial" w:cs="Arial"/>
          <w:sz w:val="24"/>
          <w:szCs w:val="24"/>
        </w:rPr>
        <w:t xml:space="preserve"> w miejscowym planie</w:t>
      </w:r>
      <w:r w:rsidR="00E22036">
        <w:rPr>
          <w:rFonts w:ascii="Arial" w:hAnsi="Arial" w:cs="Arial"/>
          <w:sz w:val="24"/>
          <w:szCs w:val="24"/>
        </w:rPr>
        <w:t xml:space="preserve"> bez </w:t>
      </w:r>
      <w:r w:rsidR="00524D9F">
        <w:rPr>
          <w:rFonts w:ascii="Arial" w:hAnsi="Arial" w:cs="Arial"/>
          <w:sz w:val="24"/>
          <w:szCs w:val="24"/>
        </w:rPr>
        <w:t>konsultacji</w:t>
      </w:r>
      <w:r w:rsidR="00825764">
        <w:rPr>
          <w:rFonts w:ascii="Arial" w:hAnsi="Arial" w:cs="Arial"/>
          <w:sz w:val="24"/>
          <w:szCs w:val="24"/>
        </w:rPr>
        <w:t>,</w:t>
      </w:r>
      <w:r w:rsidR="00524D9F">
        <w:rPr>
          <w:rFonts w:ascii="Arial" w:hAnsi="Arial" w:cs="Arial"/>
          <w:sz w:val="24"/>
          <w:szCs w:val="24"/>
        </w:rPr>
        <w:t xml:space="preserve"> a całą</w:t>
      </w:r>
      <w:r w:rsidR="00E22036">
        <w:rPr>
          <w:rFonts w:ascii="Arial" w:hAnsi="Arial" w:cs="Arial"/>
          <w:sz w:val="24"/>
          <w:szCs w:val="24"/>
        </w:rPr>
        <w:t xml:space="preserve"> </w:t>
      </w:r>
      <w:r w:rsidR="00524D9F">
        <w:rPr>
          <w:rFonts w:ascii="Arial" w:hAnsi="Arial" w:cs="Arial"/>
          <w:sz w:val="24"/>
          <w:szCs w:val="24"/>
        </w:rPr>
        <w:t>procedurę należałoby</w:t>
      </w:r>
      <w:r w:rsidR="00E22036">
        <w:rPr>
          <w:rFonts w:ascii="Arial" w:hAnsi="Arial" w:cs="Arial"/>
          <w:sz w:val="24"/>
          <w:szCs w:val="24"/>
        </w:rPr>
        <w:t xml:space="preserve"> </w:t>
      </w:r>
      <w:r w:rsidR="007C2B3F">
        <w:rPr>
          <w:rFonts w:ascii="Arial" w:hAnsi="Arial" w:cs="Arial"/>
          <w:sz w:val="24"/>
          <w:szCs w:val="24"/>
        </w:rPr>
        <w:t>powtórzyć</w:t>
      </w:r>
      <w:r w:rsidR="00E22036">
        <w:rPr>
          <w:rFonts w:ascii="Arial" w:hAnsi="Arial" w:cs="Arial"/>
          <w:sz w:val="24"/>
          <w:szCs w:val="24"/>
        </w:rPr>
        <w:t xml:space="preserve">. </w:t>
      </w:r>
    </w:p>
    <w:p w:rsidR="005F2115" w:rsidRDefault="006D42AE" w:rsidP="005F2115">
      <w:pPr>
        <w:jc w:val="both"/>
        <w:rPr>
          <w:rFonts w:ascii="Arial" w:hAnsi="Arial" w:cs="Arial"/>
          <w:sz w:val="24"/>
          <w:szCs w:val="24"/>
        </w:rPr>
      </w:pPr>
      <w:r>
        <w:rPr>
          <w:rFonts w:ascii="Arial" w:hAnsi="Arial" w:cs="Arial"/>
          <w:sz w:val="24"/>
          <w:szCs w:val="24"/>
        </w:rPr>
        <w:lastRenderedPageBreak/>
        <w:t>Prezydent</w:t>
      </w:r>
      <w:r w:rsidR="00E22036">
        <w:rPr>
          <w:rFonts w:ascii="Arial" w:hAnsi="Arial" w:cs="Arial"/>
          <w:sz w:val="24"/>
          <w:szCs w:val="24"/>
        </w:rPr>
        <w:t xml:space="preserve"> </w:t>
      </w:r>
      <w:r w:rsidR="00B0604C">
        <w:rPr>
          <w:rFonts w:ascii="Arial" w:hAnsi="Arial" w:cs="Arial"/>
          <w:sz w:val="24"/>
          <w:szCs w:val="24"/>
        </w:rPr>
        <w:t>powiedział, że Stalowa Wola stoi przed</w:t>
      </w:r>
      <w:r w:rsidR="00E22036">
        <w:rPr>
          <w:rFonts w:ascii="Arial" w:hAnsi="Arial" w:cs="Arial"/>
          <w:sz w:val="24"/>
          <w:szCs w:val="24"/>
        </w:rPr>
        <w:t xml:space="preserve"> szansą </w:t>
      </w:r>
      <w:r w:rsidR="00B0604C">
        <w:rPr>
          <w:rFonts w:ascii="Arial" w:hAnsi="Arial" w:cs="Arial"/>
          <w:sz w:val="24"/>
          <w:szCs w:val="24"/>
        </w:rPr>
        <w:t>utworzenia</w:t>
      </w:r>
      <w:r w:rsidR="00E22036">
        <w:rPr>
          <w:rFonts w:ascii="Arial" w:hAnsi="Arial" w:cs="Arial"/>
          <w:sz w:val="24"/>
          <w:szCs w:val="24"/>
        </w:rPr>
        <w:t xml:space="preserve"> unikalnej strefy </w:t>
      </w:r>
      <w:r w:rsidR="00F27BA5">
        <w:rPr>
          <w:rFonts w:ascii="Arial" w:hAnsi="Arial" w:cs="Arial"/>
          <w:sz w:val="24"/>
          <w:szCs w:val="24"/>
        </w:rPr>
        <w:t>przemysłowej</w:t>
      </w:r>
      <w:r w:rsidR="00E22036">
        <w:rPr>
          <w:rFonts w:ascii="Arial" w:hAnsi="Arial" w:cs="Arial"/>
          <w:sz w:val="24"/>
          <w:szCs w:val="24"/>
        </w:rPr>
        <w:t xml:space="preserve">, dedykowanej dla </w:t>
      </w:r>
      <w:r w:rsidR="00F27BA5">
        <w:rPr>
          <w:rFonts w:ascii="Arial" w:hAnsi="Arial" w:cs="Arial"/>
          <w:sz w:val="24"/>
          <w:szCs w:val="24"/>
        </w:rPr>
        <w:t>nowoczesnych zakładów</w:t>
      </w:r>
      <w:r w:rsidR="00E22036">
        <w:rPr>
          <w:rFonts w:ascii="Arial" w:hAnsi="Arial" w:cs="Arial"/>
          <w:sz w:val="24"/>
          <w:szCs w:val="24"/>
        </w:rPr>
        <w:t xml:space="preserve"> </w:t>
      </w:r>
      <w:r w:rsidR="00F27BA5">
        <w:rPr>
          <w:rFonts w:ascii="Arial" w:hAnsi="Arial" w:cs="Arial"/>
          <w:sz w:val="24"/>
          <w:szCs w:val="24"/>
        </w:rPr>
        <w:t>przemysłowych,</w:t>
      </w:r>
      <w:r w:rsidR="00E22036">
        <w:rPr>
          <w:rFonts w:ascii="Arial" w:hAnsi="Arial" w:cs="Arial"/>
          <w:sz w:val="24"/>
          <w:szCs w:val="24"/>
        </w:rPr>
        <w:t xml:space="preserve"> które mogą dokonać </w:t>
      </w:r>
      <w:r w:rsidR="00F27BA5">
        <w:rPr>
          <w:rFonts w:ascii="Arial" w:hAnsi="Arial" w:cs="Arial"/>
          <w:sz w:val="24"/>
          <w:szCs w:val="24"/>
        </w:rPr>
        <w:t>zmiany</w:t>
      </w:r>
      <w:r w:rsidR="00E22036">
        <w:rPr>
          <w:rFonts w:ascii="Arial" w:hAnsi="Arial" w:cs="Arial"/>
          <w:sz w:val="24"/>
          <w:szCs w:val="24"/>
        </w:rPr>
        <w:t xml:space="preserve"> w tym jak wygląda sytuacja </w:t>
      </w:r>
      <w:r w:rsidR="00F27BA5">
        <w:rPr>
          <w:rFonts w:ascii="Arial" w:hAnsi="Arial" w:cs="Arial"/>
          <w:sz w:val="24"/>
          <w:szCs w:val="24"/>
        </w:rPr>
        <w:t>gospodarcza</w:t>
      </w:r>
      <w:r w:rsidR="00E22036">
        <w:rPr>
          <w:rFonts w:ascii="Arial" w:hAnsi="Arial" w:cs="Arial"/>
          <w:sz w:val="24"/>
          <w:szCs w:val="24"/>
        </w:rPr>
        <w:t xml:space="preserve"> i </w:t>
      </w:r>
      <w:r w:rsidR="00F27BA5">
        <w:rPr>
          <w:rFonts w:ascii="Arial" w:hAnsi="Arial" w:cs="Arial"/>
          <w:sz w:val="24"/>
          <w:szCs w:val="24"/>
        </w:rPr>
        <w:t>społeczna</w:t>
      </w:r>
      <w:r w:rsidR="00A34DF1">
        <w:rPr>
          <w:rFonts w:ascii="Arial" w:hAnsi="Arial" w:cs="Arial"/>
          <w:sz w:val="24"/>
          <w:szCs w:val="24"/>
        </w:rPr>
        <w:t xml:space="preserve"> oraz przyszłość Stalowej W</w:t>
      </w:r>
      <w:r w:rsidR="00390E37">
        <w:rPr>
          <w:rFonts w:ascii="Arial" w:hAnsi="Arial" w:cs="Arial"/>
          <w:sz w:val="24"/>
          <w:szCs w:val="24"/>
        </w:rPr>
        <w:t xml:space="preserve">oli, patrząc szczególnie na młodych mieszkańców miasta, którzy mają </w:t>
      </w:r>
      <w:r w:rsidR="00E22036">
        <w:rPr>
          <w:rFonts w:ascii="Arial" w:hAnsi="Arial" w:cs="Arial"/>
          <w:sz w:val="24"/>
          <w:szCs w:val="24"/>
        </w:rPr>
        <w:t xml:space="preserve">dylemat czy </w:t>
      </w:r>
      <w:r w:rsidR="00390E37">
        <w:rPr>
          <w:rFonts w:ascii="Arial" w:hAnsi="Arial" w:cs="Arial"/>
          <w:sz w:val="24"/>
          <w:szCs w:val="24"/>
        </w:rPr>
        <w:t>opuścić</w:t>
      </w:r>
      <w:r w:rsidR="00E22036">
        <w:rPr>
          <w:rFonts w:ascii="Arial" w:hAnsi="Arial" w:cs="Arial"/>
          <w:sz w:val="24"/>
          <w:szCs w:val="24"/>
        </w:rPr>
        <w:t xml:space="preserve"> miasto </w:t>
      </w:r>
      <w:r w:rsidR="00A22AB6">
        <w:rPr>
          <w:rFonts w:ascii="Arial" w:hAnsi="Arial" w:cs="Arial"/>
          <w:sz w:val="24"/>
          <w:szCs w:val="24"/>
        </w:rPr>
        <w:t>czy</w:t>
      </w:r>
      <w:r w:rsidR="00E22036">
        <w:rPr>
          <w:rFonts w:ascii="Arial" w:hAnsi="Arial" w:cs="Arial"/>
          <w:sz w:val="24"/>
          <w:szCs w:val="24"/>
        </w:rPr>
        <w:t xml:space="preserve"> </w:t>
      </w:r>
      <w:r w:rsidR="00390E37">
        <w:rPr>
          <w:rFonts w:ascii="Arial" w:hAnsi="Arial" w:cs="Arial"/>
          <w:sz w:val="24"/>
          <w:szCs w:val="24"/>
        </w:rPr>
        <w:t>podjąć</w:t>
      </w:r>
      <w:r w:rsidR="00E22036">
        <w:rPr>
          <w:rFonts w:ascii="Arial" w:hAnsi="Arial" w:cs="Arial"/>
          <w:sz w:val="24"/>
          <w:szCs w:val="24"/>
        </w:rPr>
        <w:t xml:space="preserve"> </w:t>
      </w:r>
      <w:r w:rsidR="00390E37">
        <w:rPr>
          <w:rFonts w:ascii="Arial" w:hAnsi="Arial" w:cs="Arial"/>
          <w:sz w:val="24"/>
          <w:szCs w:val="24"/>
        </w:rPr>
        <w:t>odpowiedzialną</w:t>
      </w:r>
      <w:r w:rsidR="00E22036">
        <w:rPr>
          <w:rFonts w:ascii="Arial" w:hAnsi="Arial" w:cs="Arial"/>
          <w:sz w:val="24"/>
          <w:szCs w:val="24"/>
        </w:rPr>
        <w:t xml:space="preserve"> i </w:t>
      </w:r>
      <w:r w:rsidR="00390E37">
        <w:rPr>
          <w:rFonts w:ascii="Arial" w:hAnsi="Arial" w:cs="Arial"/>
          <w:sz w:val="24"/>
          <w:szCs w:val="24"/>
        </w:rPr>
        <w:t>wielką</w:t>
      </w:r>
      <w:r w:rsidR="00E22036">
        <w:rPr>
          <w:rFonts w:ascii="Arial" w:hAnsi="Arial" w:cs="Arial"/>
          <w:sz w:val="24"/>
          <w:szCs w:val="24"/>
        </w:rPr>
        <w:t xml:space="preserve"> </w:t>
      </w:r>
      <w:r w:rsidR="00390E37">
        <w:rPr>
          <w:rFonts w:ascii="Arial" w:hAnsi="Arial" w:cs="Arial"/>
          <w:sz w:val="24"/>
          <w:szCs w:val="24"/>
        </w:rPr>
        <w:t>zmianę</w:t>
      </w:r>
      <w:r w:rsidR="00E22036">
        <w:rPr>
          <w:rFonts w:ascii="Arial" w:hAnsi="Arial" w:cs="Arial"/>
          <w:sz w:val="24"/>
          <w:szCs w:val="24"/>
        </w:rPr>
        <w:t xml:space="preserve"> </w:t>
      </w:r>
      <w:r w:rsidR="00390E37">
        <w:rPr>
          <w:rFonts w:ascii="Arial" w:hAnsi="Arial" w:cs="Arial"/>
          <w:sz w:val="24"/>
          <w:szCs w:val="24"/>
        </w:rPr>
        <w:t xml:space="preserve">gospodarczą dla Stalowej Woli. </w:t>
      </w:r>
      <w:r>
        <w:rPr>
          <w:rFonts w:ascii="Arial" w:hAnsi="Arial" w:cs="Arial"/>
          <w:sz w:val="24"/>
          <w:szCs w:val="24"/>
        </w:rPr>
        <w:t>Prezydent</w:t>
      </w:r>
      <w:r w:rsidR="00390E37">
        <w:rPr>
          <w:rFonts w:ascii="Arial" w:hAnsi="Arial" w:cs="Arial"/>
          <w:sz w:val="24"/>
          <w:szCs w:val="24"/>
        </w:rPr>
        <w:t xml:space="preserve"> zacytował słowa </w:t>
      </w:r>
      <w:r w:rsidR="005F2115" w:rsidRPr="005F2115">
        <w:rPr>
          <w:rFonts w:ascii="Arial" w:hAnsi="Arial" w:cs="Arial"/>
          <w:sz w:val="24"/>
          <w:szCs w:val="24"/>
        </w:rPr>
        <w:t>Johna F. Kennedy'ego</w:t>
      </w:r>
      <w:r w:rsidR="005F2115">
        <w:t>: „</w:t>
      </w:r>
      <w:r w:rsidR="005F2115">
        <w:rPr>
          <w:rFonts w:ascii="Arial" w:hAnsi="Arial" w:cs="Arial"/>
          <w:sz w:val="24"/>
          <w:szCs w:val="24"/>
        </w:rPr>
        <w:t>N</w:t>
      </w:r>
      <w:r w:rsidR="00E22036">
        <w:rPr>
          <w:rFonts w:ascii="Arial" w:hAnsi="Arial" w:cs="Arial"/>
          <w:sz w:val="24"/>
          <w:szCs w:val="24"/>
        </w:rPr>
        <w:t xml:space="preserve">ie robimy </w:t>
      </w:r>
      <w:r w:rsidR="005F2115">
        <w:rPr>
          <w:rFonts w:ascii="Arial" w:hAnsi="Arial" w:cs="Arial"/>
          <w:sz w:val="24"/>
          <w:szCs w:val="24"/>
        </w:rPr>
        <w:t xml:space="preserve">tego dlatego, że </w:t>
      </w:r>
      <w:r w:rsidR="00E22036">
        <w:rPr>
          <w:rFonts w:ascii="Arial" w:hAnsi="Arial" w:cs="Arial"/>
          <w:sz w:val="24"/>
          <w:szCs w:val="24"/>
        </w:rPr>
        <w:t xml:space="preserve">to </w:t>
      </w:r>
      <w:r w:rsidR="005F2115">
        <w:rPr>
          <w:rFonts w:ascii="Arial" w:hAnsi="Arial" w:cs="Arial"/>
          <w:sz w:val="24"/>
          <w:szCs w:val="24"/>
        </w:rPr>
        <w:t>jest</w:t>
      </w:r>
      <w:r w:rsidR="00E22036">
        <w:rPr>
          <w:rFonts w:ascii="Arial" w:hAnsi="Arial" w:cs="Arial"/>
          <w:sz w:val="24"/>
          <w:szCs w:val="24"/>
        </w:rPr>
        <w:t xml:space="preserve"> </w:t>
      </w:r>
      <w:r w:rsidR="005F2115">
        <w:rPr>
          <w:rFonts w:ascii="Arial" w:hAnsi="Arial" w:cs="Arial"/>
          <w:sz w:val="24"/>
          <w:szCs w:val="24"/>
        </w:rPr>
        <w:t>łatwe,</w:t>
      </w:r>
      <w:r w:rsidR="00E22036">
        <w:rPr>
          <w:rFonts w:ascii="Arial" w:hAnsi="Arial" w:cs="Arial"/>
          <w:sz w:val="24"/>
          <w:szCs w:val="24"/>
        </w:rPr>
        <w:t xml:space="preserve"> ale </w:t>
      </w:r>
      <w:r w:rsidR="005F2115">
        <w:rPr>
          <w:rFonts w:ascii="Arial" w:hAnsi="Arial" w:cs="Arial"/>
          <w:sz w:val="24"/>
          <w:szCs w:val="24"/>
        </w:rPr>
        <w:t xml:space="preserve">dlatego że jest trudne”. Pan Lucjusz Nadbereżny dodał, że Kennedy wypowiedział te słowa w 1962 roku, inaugurując program misji kosmicznych Apollo. </w:t>
      </w:r>
      <w:r>
        <w:rPr>
          <w:rFonts w:ascii="Arial" w:hAnsi="Arial" w:cs="Arial"/>
          <w:sz w:val="24"/>
          <w:szCs w:val="24"/>
        </w:rPr>
        <w:t>Prezydent</w:t>
      </w:r>
      <w:r w:rsidR="005F2115">
        <w:rPr>
          <w:rFonts w:ascii="Arial" w:hAnsi="Arial" w:cs="Arial"/>
          <w:sz w:val="24"/>
          <w:szCs w:val="24"/>
        </w:rPr>
        <w:t xml:space="preserve"> dodał, że Kennedy mówił, iż „Naszym celem </w:t>
      </w:r>
      <w:r w:rsidR="00E22036">
        <w:rPr>
          <w:rFonts w:ascii="Arial" w:hAnsi="Arial" w:cs="Arial"/>
          <w:sz w:val="24"/>
          <w:szCs w:val="24"/>
        </w:rPr>
        <w:t>jest</w:t>
      </w:r>
      <w:r w:rsidR="005F2115">
        <w:rPr>
          <w:rFonts w:ascii="Arial" w:hAnsi="Arial" w:cs="Arial"/>
          <w:sz w:val="24"/>
          <w:szCs w:val="24"/>
        </w:rPr>
        <w:t>,</w:t>
      </w:r>
      <w:r w:rsidR="00E22036">
        <w:rPr>
          <w:rFonts w:ascii="Arial" w:hAnsi="Arial" w:cs="Arial"/>
          <w:sz w:val="24"/>
          <w:szCs w:val="24"/>
        </w:rPr>
        <w:t xml:space="preserve"> aby człowiek </w:t>
      </w:r>
      <w:r w:rsidR="005F2115">
        <w:rPr>
          <w:rFonts w:ascii="Arial" w:hAnsi="Arial" w:cs="Arial"/>
          <w:sz w:val="24"/>
          <w:szCs w:val="24"/>
        </w:rPr>
        <w:t>dotknął</w:t>
      </w:r>
      <w:r w:rsidR="00E22036">
        <w:rPr>
          <w:rFonts w:ascii="Arial" w:hAnsi="Arial" w:cs="Arial"/>
          <w:sz w:val="24"/>
          <w:szCs w:val="24"/>
        </w:rPr>
        <w:t xml:space="preserve"> księżyca i </w:t>
      </w:r>
      <w:r w:rsidR="005F2115">
        <w:rPr>
          <w:rFonts w:ascii="Arial" w:hAnsi="Arial" w:cs="Arial"/>
          <w:sz w:val="24"/>
          <w:szCs w:val="24"/>
        </w:rPr>
        <w:t>dokonał</w:t>
      </w:r>
      <w:r w:rsidR="00E22036">
        <w:rPr>
          <w:rFonts w:ascii="Arial" w:hAnsi="Arial" w:cs="Arial"/>
          <w:sz w:val="24"/>
          <w:szCs w:val="24"/>
        </w:rPr>
        <w:t xml:space="preserve"> wielkiej zmiany</w:t>
      </w:r>
      <w:r w:rsidR="005F2115">
        <w:rPr>
          <w:rFonts w:ascii="Arial" w:hAnsi="Arial" w:cs="Arial"/>
          <w:sz w:val="24"/>
          <w:szCs w:val="24"/>
        </w:rPr>
        <w:t>”</w:t>
      </w:r>
      <w:r w:rsidR="00E22036">
        <w:rPr>
          <w:rFonts w:ascii="Arial" w:hAnsi="Arial" w:cs="Arial"/>
          <w:sz w:val="24"/>
          <w:szCs w:val="24"/>
        </w:rPr>
        <w:t xml:space="preserve">. </w:t>
      </w:r>
      <w:r w:rsidR="005F2115">
        <w:rPr>
          <w:rFonts w:ascii="Arial" w:hAnsi="Arial" w:cs="Arial"/>
          <w:sz w:val="24"/>
          <w:szCs w:val="24"/>
        </w:rPr>
        <w:t xml:space="preserve">Wiele osób mówiło, że jest to niepotrzebne, a </w:t>
      </w:r>
      <w:r w:rsidR="00E22036">
        <w:rPr>
          <w:rFonts w:ascii="Arial" w:hAnsi="Arial" w:cs="Arial"/>
          <w:sz w:val="24"/>
          <w:szCs w:val="24"/>
        </w:rPr>
        <w:t xml:space="preserve">20 </w:t>
      </w:r>
      <w:r w:rsidR="005F2115">
        <w:rPr>
          <w:rFonts w:ascii="Arial" w:hAnsi="Arial" w:cs="Arial"/>
          <w:sz w:val="24"/>
          <w:szCs w:val="24"/>
        </w:rPr>
        <w:t>lipca 1969</w:t>
      </w:r>
      <w:r w:rsidR="00E22036">
        <w:rPr>
          <w:rFonts w:ascii="Arial" w:hAnsi="Arial" w:cs="Arial"/>
          <w:sz w:val="24"/>
          <w:szCs w:val="24"/>
        </w:rPr>
        <w:t xml:space="preserve"> roku Apollo 11 </w:t>
      </w:r>
      <w:r w:rsidR="005F2115">
        <w:rPr>
          <w:rFonts w:ascii="Arial" w:hAnsi="Arial" w:cs="Arial"/>
          <w:sz w:val="24"/>
          <w:szCs w:val="24"/>
        </w:rPr>
        <w:t>wylądowało</w:t>
      </w:r>
      <w:r w:rsidR="00E22036">
        <w:rPr>
          <w:rFonts w:ascii="Arial" w:hAnsi="Arial" w:cs="Arial"/>
          <w:sz w:val="24"/>
          <w:szCs w:val="24"/>
        </w:rPr>
        <w:t xml:space="preserve"> na </w:t>
      </w:r>
      <w:r w:rsidR="005F2115">
        <w:rPr>
          <w:rFonts w:ascii="Arial" w:hAnsi="Arial" w:cs="Arial"/>
          <w:sz w:val="24"/>
          <w:szCs w:val="24"/>
        </w:rPr>
        <w:t>księżycu i Neil Armstrong</w:t>
      </w:r>
      <w:r w:rsidR="00E22036">
        <w:rPr>
          <w:rFonts w:ascii="Arial" w:hAnsi="Arial" w:cs="Arial"/>
          <w:sz w:val="24"/>
          <w:szCs w:val="24"/>
        </w:rPr>
        <w:t xml:space="preserve"> </w:t>
      </w:r>
      <w:r w:rsidR="005F2115">
        <w:rPr>
          <w:rFonts w:ascii="Arial" w:hAnsi="Arial" w:cs="Arial"/>
          <w:sz w:val="24"/>
          <w:szCs w:val="24"/>
        </w:rPr>
        <w:t>uczynił pierwszy</w:t>
      </w:r>
      <w:r w:rsidR="00E22036">
        <w:rPr>
          <w:rFonts w:ascii="Arial" w:hAnsi="Arial" w:cs="Arial"/>
          <w:sz w:val="24"/>
          <w:szCs w:val="24"/>
        </w:rPr>
        <w:t xml:space="preserve"> krok człowieka na </w:t>
      </w:r>
      <w:r w:rsidR="005F2115">
        <w:rPr>
          <w:rFonts w:ascii="Arial" w:hAnsi="Arial" w:cs="Arial"/>
          <w:sz w:val="24"/>
          <w:szCs w:val="24"/>
        </w:rPr>
        <w:t>księżycu.</w:t>
      </w:r>
    </w:p>
    <w:p w:rsidR="009E6283" w:rsidRDefault="0049438D" w:rsidP="005F2115">
      <w:pPr>
        <w:jc w:val="both"/>
        <w:rPr>
          <w:rFonts w:ascii="Arial" w:hAnsi="Arial" w:cs="Arial"/>
          <w:sz w:val="24"/>
          <w:szCs w:val="24"/>
        </w:rPr>
      </w:pPr>
      <w:r>
        <w:rPr>
          <w:rFonts w:ascii="Arial" w:hAnsi="Arial" w:cs="Arial"/>
          <w:sz w:val="24"/>
          <w:szCs w:val="24"/>
        </w:rPr>
        <w:t xml:space="preserve">Zdaniem pana Lucjusza Nadbereżnego, program Miasta Stalowej Woli oparty </w:t>
      </w:r>
      <w:r w:rsidR="00A22AB6">
        <w:rPr>
          <w:rFonts w:ascii="Arial" w:hAnsi="Arial" w:cs="Arial"/>
          <w:sz w:val="24"/>
          <w:szCs w:val="24"/>
        </w:rPr>
        <w:br/>
      </w:r>
      <w:r>
        <w:rPr>
          <w:rFonts w:ascii="Arial" w:hAnsi="Arial" w:cs="Arial"/>
          <w:sz w:val="24"/>
          <w:szCs w:val="24"/>
        </w:rPr>
        <w:t xml:space="preserve">o stworzenie unikalnej na skalę europejską strefy przemysłowej o pow. tysiąca hektarów, dedykowanej dla branż najnowocześniejszych technologii przemysłowych. </w:t>
      </w:r>
      <w:r w:rsidR="006D42AE">
        <w:rPr>
          <w:rFonts w:ascii="Arial" w:hAnsi="Arial" w:cs="Arial"/>
          <w:sz w:val="24"/>
          <w:szCs w:val="24"/>
        </w:rPr>
        <w:t>Prezydent</w:t>
      </w:r>
      <w:r>
        <w:rPr>
          <w:rFonts w:ascii="Arial" w:hAnsi="Arial" w:cs="Arial"/>
          <w:sz w:val="24"/>
          <w:szCs w:val="24"/>
        </w:rPr>
        <w:t xml:space="preserve"> dodał, że rewolucja dot. pojazdów zasilanych energią elektryczną staje się faktem. Dodał, że </w:t>
      </w:r>
      <w:r w:rsidR="00E22036">
        <w:rPr>
          <w:rFonts w:ascii="Arial" w:hAnsi="Arial" w:cs="Arial"/>
          <w:sz w:val="24"/>
          <w:szCs w:val="24"/>
        </w:rPr>
        <w:t xml:space="preserve">w </w:t>
      </w:r>
      <w:r>
        <w:rPr>
          <w:rFonts w:ascii="Arial" w:hAnsi="Arial" w:cs="Arial"/>
          <w:sz w:val="24"/>
          <w:szCs w:val="24"/>
        </w:rPr>
        <w:t>branżach dot. elektromobilności</w:t>
      </w:r>
      <w:r w:rsidR="00E22036">
        <w:rPr>
          <w:rFonts w:ascii="Arial" w:hAnsi="Arial" w:cs="Arial"/>
          <w:sz w:val="24"/>
          <w:szCs w:val="24"/>
        </w:rPr>
        <w:t xml:space="preserve"> </w:t>
      </w:r>
      <w:r>
        <w:rPr>
          <w:rFonts w:ascii="Arial" w:hAnsi="Arial" w:cs="Arial"/>
          <w:sz w:val="24"/>
          <w:szCs w:val="24"/>
        </w:rPr>
        <w:t xml:space="preserve">Stalowa Wola może wziąć </w:t>
      </w:r>
      <w:r w:rsidR="00E22036">
        <w:rPr>
          <w:rFonts w:ascii="Arial" w:hAnsi="Arial" w:cs="Arial"/>
          <w:sz w:val="24"/>
          <w:szCs w:val="24"/>
        </w:rPr>
        <w:t>udział w globalnym wyścigu</w:t>
      </w:r>
      <w:r>
        <w:rPr>
          <w:rFonts w:ascii="Arial" w:hAnsi="Arial" w:cs="Arial"/>
          <w:sz w:val="24"/>
          <w:szCs w:val="24"/>
        </w:rPr>
        <w:t>,</w:t>
      </w:r>
      <w:r w:rsidR="00E22036">
        <w:rPr>
          <w:rFonts w:ascii="Arial" w:hAnsi="Arial" w:cs="Arial"/>
          <w:sz w:val="24"/>
          <w:szCs w:val="24"/>
        </w:rPr>
        <w:t xml:space="preserve"> aby być liderem </w:t>
      </w:r>
      <w:r>
        <w:rPr>
          <w:rFonts w:ascii="Arial" w:hAnsi="Arial" w:cs="Arial"/>
          <w:sz w:val="24"/>
          <w:szCs w:val="24"/>
        </w:rPr>
        <w:t>nowoczesnych</w:t>
      </w:r>
      <w:r w:rsidR="00E22036">
        <w:rPr>
          <w:rFonts w:ascii="Arial" w:hAnsi="Arial" w:cs="Arial"/>
          <w:sz w:val="24"/>
          <w:szCs w:val="24"/>
        </w:rPr>
        <w:t xml:space="preserve"> </w:t>
      </w:r>
      <w:r>
        <w:rPr>
          <w:rFonts w:ascii="Arial" w:hAnsi="Arial" w:cs="Arial"/>
          <w:sz w:val="24"/>
          <w:szCs w:val="24"/>
        </w:rPr>
        <w:t>technologii w Stalowej Woli albo zamknie się w nieuzasadnionym strachu i braku kompetencji, straszeniu mieszkańców i inwestorów</w:t>
      </w:r>
      <w:r w:rsidR="009E6283">
        <w:rPr>
          <w:rFonts w:ascii="Arial" w:hAnsi="Arial" w:cs="Arial"/>
          <w:sz w:val="24"/>
          <w:szCs w:val="24"/>
        </w:rPr>
        <w:t>, zamiast skupić</w:t>
      </w:r>
      <w:r w:rsidR="00E22036">
        <w:rPr>
          <w:rFonts w:ascii="Arial" w:hAnsi="Arial" w:cs="Arial"/>
          <w:sz w:val="24"/>
          <w:szCs w:val="24"/>
        </w:rPr>
        <w:t xml:space="preserve"> się na tym, aby </w:t>
      </w:r>
      <w:r w:rsidR="009E6283">
        <w:rPr>
          <w:rFonts w:ascii="Arial" w:hAnsi="Arial" w:cs="Arial"/>
          <w:sz w:val="24"/>
          <w:szCs w:val="24"/>
        </w:rPr>
        <w:t xml:space="preserve">proces prowadzony </w:t>
      </w:r>
      <w:r w:rsidR="00E22036">
        <w:rPr>
          <w:rFonts w:ascii="Arial" w:hAnsi="Arial" w:cs="Arial"/>
          <w:sz w:val="24"/>
          <w:szCs w:val="24"/>
        </w:rPr>
        <w:t>odpow</w:t>
      </w:r>
      <w:r w:rsidR="009E6283">
        <w:rPr>
          <w:rFonts w:ascii="Arial" w:hAnsi="Arial" w:cs="Arial"/>
          <w:sz w:val="24"/>
          <w:szCs w:val="24"/>
        </w:rPr>
        <w:t>iedzialnie</w:t>
      </w:r>
      <w:r w:rsidR="00E22036">
        <w:rPr>
          <w:rFonts w:ascii="Arial" w:hAnsi="Arial" w:cs="Arial"/>
          <w:sz w:val="24"/>
          <w:szCs w:val="24"/>
        </w:rPr>
        <w:t xml:space="preserve"> był </w:t>
      </w:r>
      <w:r w:rsidR="009E6283">
        <w:rPr>
          <w:rFonts w:ascii="Arial" w:hAnsi="Arial" w:cs="Arial"/>
          <w:sz w:val="24"/>
          <w:szCs w:val="24"/>
        </w:rPr>
        <w:t>ukierunkowany</w:t>
      </w:r>
      <w:r w:rsidR="00E22036">
        <w:rPr>
          <w:rFonts w:ascii="Arial" w:hAnsi="Arial" w:cs="Arial"/>
          <w:sz w:val="24"/>
          <w:szCs w:val="24"/>
        </w:rPr>
        <w:t xml:space="preserve"> </w:t>
      </w:r>
      <w:r w:rsidR="009E6283">
        <w:rPr>
          <w:rFonts w:ascii="Arial" w:hAnsi="Arial" w:cs="Arial"/>
          <w:sz w:val="24"/>
          <w:szCs w:val="24"/>
        </w:rPr>
        <w:t>na</w:t>
      </w:r>
      <w:r w:rsidR="00E22036">
        <w:rPr>
          <w:rFonts w:ascii="Arial" w:hAnsi="Arial" w:cs="Arial"/>
          <w:sz w:val="24"/>
          <w:szCs w:val="24"/>
        </w:rPr>
        <w:t xml:space="preserve"> </w:t>
      </w:r>
      <w:r w:rsidR="009E6283">
        <w:rPr>
          <w:rFonts w:ascii="Arial" w:hAnsi="Arial" w:cs="Arial"/>
          <w:sz w:val="24"/>
          <w:szCs w:val="24"/>
        </w:rPr>
        <w:t>uzyskanie</w:t>
      </w:r>
      <w:r w:rsidR="00E22036">
        <w:rPr>
          <w:rFonts w:ascii="Arial" w:hAnsi="Arial" w:cs="Arial"/>
          <w:sz w:val="24"/>
          <w:szCs w:val="24"/>
        </w:rPr>
        <w:t xml:space="preserve"> </w:t>
      </w:r>
      <w:r w:rsidR="009E6283">
        <w:rPr>
          <w:rFonts w:ascii="Arial" w:hAnsi="Arial" w:cs="Arial"/>
          <w:sz w:val="24"/>
          <w:szCs w:val="24"/>
        </w:rPr>
        <w:t>liderów</w:t>
      </w:r>
      <w:r w:rsidR="00E22036">
        <w:rPr>
          <w:rFonts w:ascii="Arial" w:hAnsi="Arial" w:cs="Arial"/>
          <w:sz w:val="24"/>
          <w:szCs w:val="24"/>
        </w:rPr>
        <w:t xml:space="preserve"> </w:t>
      </w:r>
      <w:r w:rsidR="00E60C1D">
        <w:rPr>
          <w:rFonts w:ascii="Arial" w:hAnsi="Arial" w:cs="Arial"/>
          <w:sz w:val="24"/>
          <w:szCs w:val="24"/>
        </w:rPr>
        <w:t xml:space="preserve">ochrony środowiska, </w:t>
      </w:r>
      <w:r w:rsidR="009E6283">
        <w:rPr>
          <w:rFonts w:ascii="Arial" w:hAnsi="Arial" w:cs="Arial"/>
          <w:sz w:val="24"/>
          <w:szCs w:val="24"/>
        </w:rPr>
        <w:t>technologicznych</w:t>
      </w:r>
      <w:r w:rsidR="00E60C1D">
        <w:rPr>
          <w:rFonts w:ascii="Arial" w:hAnsi="Arial" w:cs="Arial"/>
          <w:sz w:val="24"/>
          <w:szCs w:val="24"/>
        </w:rPr>
        <w:t xml:space="preserve"> czy nowoczesnych branż</w:t>
      </w:r>
      <w:r w:rsidR="00E22036">
        <w:rPr>
          <w:rFonts w:ascii="Arial" w:hAnsi="Arial" w:cs="Arial"/>
          <w:sz w:val="24"/>
          <w:szCs w:val="24"/>
        </w:rPr>
        <w:t xml:space="preserve">. </w:t>
      </w:r>
    </w:p>
    <w:p w:rsidR="005F7021" w:rsidRDefault="006D42AE" w:rsidP="005F2115">
      <w:pPr>
        <w:jc w:val="both"/>
        <w:rPr>
          <w:rFonts w:ascii="Arial" w:hAnsi="Arial" w:cs="Arial"/>
          <w:sz w:val="24"/>
          <w:szCs w:val="24"/>
        </w:rPr>
      </w:pPr>
      <w:r>
        <w:rPr>
          <w:rFonts w:ascii="Arial" w:hAnsi="Arial" w:cs="Arial"/>
          <w:sz w:val="24"/>
          <w:szCs w:val="24"/>
        </w:rPr>
        <w:t>Prezydent</w:t>
      </w:r>
      <w:r w:rsidR="00896E8A">
        <w:rPr>
          <w:rFonts w:ascii="Arial" w:hAnsi="Arial" w:cs="Arial"/>
          <w:sz w:val="24"/>
          <w:szCs w:val="24"/>
        </w:rPr>
        <w:t xml:space="preserve"> dodał, że radni</w:t>
      </w:r>
      <w:r w:rsidR="00E22036">
        <w:rPr>
          <w:rFonts w:ascii="Arial" w:hAnsi="Arial" w:cs="Arial"/>
          <w:sz w:val="24"/>
          <w:szCs w:val="24"/>
        </w:rPr>
        <w:t xml:space="preserve"> p</w:t>
      </w:r>
      <w:r w:rsidR="00896E8A">
        <w:rPr>
          <w:rFonts w:ascii="Arial" w:hAnsi="Arial" w:cs="Arial"/>
          <w:sz w:val="24"/>
          <w:szCs w:val="24"/>
        </w:rPr>
        <w:t>otrafili</w:t>
      </w:r>
      <w:r w:rsidR="00E22036">
        <w:rPr>
          <w:rFonts w:ascii="Arial" w:hAnsi="Arial" w:cs="Arial"/>
          <w:sz w:val="24"/>
          <w:szCs w:val="24"/>
        </w:rPr>
        <w:t xml:space="preserve"> </w:t>
      </w:r>
      <w:r w:rsidR="00896E8A">
        <w:rPr>
          <w:rFonts w:ascii="Arial" w:hAnsi="Arial" w:cs="Arial"/>
          <w:sz w:val="24"/>
          <w:szCs w:val="24"/>
        </w:rPr>
        <w:t>pracować</w:t>
      </w:r>
      <w:r w:rsidR="00E22036">
        <w:rPr>
          <w:rFonts w:ascii="Arial" w:hAnsi="Arial" w:cs="Arial"/>
          <w:sz w:val="24"/>
          <w:szCs w:val="24"/>
        </w:rPr>
        <w:t xml:space="preserve"> nad programem po</w:t>
      </w:r>
      <w:r w:rsidR="00896E8A">
        <w:rPr>
          <w:rFonts w:ascii="Arial" w:hAnsi="Arial" w:cs="Arial"/>
          <w:sz w:val="24"/>
          <w:szCs w:val="24"/>
        </w:rPr>
        <w:t>nad</w:t>
      </w:r>
      <w:r w:rsidR="00E22036">
        <w:rPr>
          <w:rFonts w:ascii="Arial" w:hAnsi="Arial" w:cs="Arial"/>
          <w:sz w:val="24"/>
          <w:szCs w:val="24"/>
        </w:rPr>
        <w:t xml:space="preserve"> </w:t>
      </w:r>
      <w:r w:rsidR="00896E8A">
        <w:rPr>
          <w:rFonts w:ascii="Arial" w:hAnsi="Arial" w:cs="Arial"/>
          <w:sz w:val="24"/>
          <w:szCs w:val="24"/>
        </w:rPr>
        <w:t>podziałami</w:t>
      </w:r>
      <w:r w:rsidR="00E22036">
        <w:rPr>
          <w:rFonts w:ascii="Arial" w:hAnsi="Arial" w:cs="Arial"/>
          <w:sz w:val="24"/>
          <w:szCs w:val="24"/>
        </w:rPr>
        <w:t xml:space="preserve"> </w:t>
      </w:r>
      <w:r w:rsidR="00896E8A">
        <w:rPr>
          <w:rFonts w:ascii="Arial" w:hAnsi="Arial" w:cs="Arial"/>
          <w:sz w:val="24"/>
          <w:szCs w:val="24"/>
        </w:rPr>
        <w:t>politycznymi</w:t>
      </w:r>
      <w:r w:rsidR="00E22036">
        <w:rPr>
          <w:rFonts w:ascii="Arial" w:hAnsi="Arial" w:cs="Arial"/>
          <w:sz w:val="24"/>
          <w:szCs w:val="24"/>
        </w:rPr>
        <w:t xml:space="preserve">. </w:t>
      </w:r>
      <w:r w:rsidR="00896E8A">
        <w:rPr>
          <w:rFonts w:ascii="Arial" w:hAnsi="Arial" w:cs="Arial"/>
          <w:sz w:val="24"/>
          <w:szCs w:val="24"/>
        </w:rPr>
        <w:t xml:space="preserve">Niestety, zdaniem </w:t>
      </w:r>
      <w:r>
        <w:rPr>
          <w:rFonts w:ascii="Arial" w:hAnsi="Arial" w:cs="Arial"/>
          <w:sz w:val="24"/>
          <w:szCs w:val="24"/>
        </w:rPr>
        <w:t>Prezydent</w:t>
      </w:r>
      <w:r w:rsidR="00896E8A">
        <w:rPr>
          <w:rFonts w:ascii="Arial" w:hAnsi="Arial" w:cs="Arial"/>
          <w:sz w:val="24"/>
          <w:szCs w:val="24"/>
        </w:rPr>
        <w:t>a, ze strony radnych opozycji</w:t>
      </w:r>
      <w:r w:rsidR="00E22036">
        <w:rPr>
          <w:rFonts w:ascii="Arial" w:hAnsi="Arial" w:cs="Arial"/>
          <w:sz w:val="24"/>
          <w:szCs w:val="24"/>
        </w:rPr>
        <w:t xml:space="preserve"> </w:t>
      </w:r>
      <w:r w:rsidR="00896E8A">
        <w:rPr>
          <w:rFonts w:ascii="Arial" w:hAnsi="Arial" w:cs="Arial"/>
          <w:sz w:val="24"/>
          <w:szCs w:val="24"/>
        </w:rPr>
        <w:t>wkradła</w:t>
      </w:r>
      <w:r w:rsidR="00E22036">
        <w:rPr>
          <w:rFonts w:ascii="Arial" w:hAnsi="Arial" w:cs="Arial"/>
          <w:sz w:val="24"/>
          <w:szCs w:val="24"/>
        </w:rPr>
        <w:t xml:space="preserve"> się </w:t>
      </w:r>
      <w:r w:rsidR="00896E8A">
        <w:rPr>
          <w:rFonts w:ascii="Arial" w:hAnsi="Arial" w:cs="Arial"/>
          <w:sz w:val="24"/>
          <w:szCs w:val="24"/>
        </w:rPr>
        <w:t>chęć</w:t>
      </w:r>
      <w:r w:rsidR="00E22036">
        <w:rPr>
          <w:rFonts w:ascii="Arial" w:hAnsi="Arial" w:cs="Arial"/>
          <w:sz w:val="24"/>
          <w:szCs w:val="24"/>
        </w:rPr>
        <w:t xml:space="preserve"> </w:t>
      </w:r>
      <w:r w:rsidR="00896E8A">
        <w:rPr>
          <w:rFonts w:ascii="Arial" w:hAnsi="Arial" w:cs="Arial"/>
          <w:sz w:val="24"/>
          <w:szCs w:val="24"/>
        </w:rPr>
        <w:t>populistycznego</w:t>
      </w:r>
      <w:r w:rsidR="00E22036">
        <w:rPr>
          <w:rFonts w:ascii="Arial" w:hAnsi="Arial" w:cs="Arial"/>
          <w:sz w:val="24"/>
          <w:szCs w:val="24"/>
        </w:rPr>
        <w:t xml:space="preserve"> i </w:t>
      </w:r>
      <w:r w:rsidR="00896E8A">
        <w:rPr>
          <w:rFonts w:ascii="Arial" w:hAnsi="Arial" w:cs="Arial"/>
          <w:sz w:val="24"/>
          <w:szCs w:val="24"/>
        </w:rPr>
        <w:t>niesprawdzonego</w:t>
      </w:r>
      <w:r w:rsidR="00E22036">
        <w:rPr>
          <w:rFonts w:ascii="Arial" w:hAnsi="Arial" w:cs="Arial"/>
          <w:sz w:val="24"/>
          <w:szCs w:val="24"/>
        </w:rPr>
        <w:t xml:space="preserve"> </w:t>
      </w:r>
      <w:r w:rsidR="00896E8A">
        <w:rPr>
          <w:rFonts w:ascii="Arial" w:hAnsi="Arial" w:cs="Arial"/>
          <w:sz w:val="24"/>
          <w:szCs w:val="24"/>
        </w:rPr>
        <w:t>bojkotowania</w:t>
      </w:r>
      <w:r w:rsidR="00E22036">
        <w:rPr>
          <w:rFonts w:ascii="Arial" w:hAnsi="Arial" w:cs="Arial"/>
          <w:sz w:val="24"/>
          <w:szCs w:val="24"/>
        </w:rPr>
        <w:t xml:space="preserve"> </w:t>
      </w:r>
      <w:r w:rsidR="00896E8A">
        <w:rPr>
          <w:rFonts w:ascii="Arial" w:hAnsi="Arial" w:cs="Arial"/>
          <w:sz w:val="24"/>
          <w:szCs w:val="24"/>
        </w:rPr>
        <w:t>zapisów</w:t>
      </w:r>
      <w:r w:rsidR="00E22036">
        <w:rPr>
          <w:rFonts w:ascii="Arial" w:hAnsi="Arial" w:cs="Arial"/>
          <w:sz w:val="24"/>
          <w:szCs w:val="24"/>
        </w:rPr>
        <w:t xml:space="preserve"> i </w:t>
      </w:r>
      <w:r w:rsidR="00896E8A">
        <w:rPr>
          <w:rFonts w:ascii="Arial" w:hAnsi="Arial" w:cs="Arial"/>
          <w:sz w:val="24"/>
          <w:szCs w:val="24"/>
        </w:rPr>
        <w:t>przedstawiania</w:t>
      </w:r>
      <w:r w:rsidR="00E22036">
        <w:rPr>
          <w:rFonts w:ascii="Arial" w:hAnsi="Arial" w:cs="Arial"/>
          <w:sz w:val="24"/>
          <w:szCs w:val="24"/>
        </w:rPr>
        <w:t xml:space="preserve"> ich w </w:t>
      </w:r>
      <w:r w:rsidR="00896E8A">
        <w:rPr>
          <w:rFonts w:ascii="Arial" w:hAnsi="Arial" w:cs="Arial"/>
          <w:sz w:val="24"/>
          <w:szCs w:val="24"/>
        </w:rPr>
        <w:t xml:space="preserve">nieodpowiedzialny sposób oskarżając inwestorów, którzy dokonują zmiany </w:t>
      </w:r>
      <w:r w:rsidR="00DC7FFD">
        <w:rPr>
          <w:rFonts w:ascii="Arial" w:hAnsi="Arial" w:cs="Arial"/>
          <w:sz w:val="24"/>
          <w:szCs w:val="24"/>
        </w:rPr>
        <w:t xml:space="preserve">gospodarczej </w:t>
      </w:r>
      <w:r w:rsidR="00896E8A">
        <w:rPr>
          <w:rFonts w:ascii="Arial" w:hAnsi="Arial" w:cs="Arial"/>
          <w:sz w:val="24"/>
          <w:szCs w:val="24"/>
        </w:rPr>
        <w:t>w Stalowej W</w:t>
      </w:r>
      <w:r w:rsidR="00E22036">
        <w:rPr>
          <w:rFonts w:ascii="Arial" w:hAnsi="Arial" w:cs="Arial"/>
          <w:sz w:val="24"/>
          <w:szCs w:val="24"/>
        </w:rPr>
        <w:t xml:space="preserve">oli. </w:t>
      </w:r>
      <w:r>
        <w:rPr>
          <w:rFonts w:ascii="Arial" w:hAnsi="Arial" w:cs="Arial"/>
          <w:sz w:val="24"/>
          <w:szCs w:val="24"/>
        </w:rPr>
        <w:t>Prezydent</w:t>
      </w:r>
      <w:r w:rsidR="00E22036">
        <w:rPr>
          <w:rFonts w:ascii="Arial" w:hAnsi="Arial" w:cs="Arial"/>
          <w:sz w:val="24"/>
          <w:szCs w:val="24"/>
        </w:rPr>
        <w:t xml:space="preserve"> </w:t>
      </w:r>
      <w:r w:rsidR="00DC7FFD">
        <w:rPr>
          <w:rFonts w:ascii="Arial" w:hAnsi="Arial" w:cs="Arial"/>
          <w:sz w:val="24"/>
          <w:szCs w:val="24"/>
        </w:rPr>
        <w:t>poprosił</w:t>
      </w:r>
      <w:r w:rsidR="00E22036">
        <w:rPr>
          <w:rFonts w:ascii="Arial" w:hAnsi="Arial" w:cs="Arial"/>
          <w:sz w:val="24"/>
          <w:szCs w:val="24"/>
        </w:rPr>
        <w:t xml:space="preserve"> o </w:t>
      </w:r>
      <w:r w:rsidR="00DC7FFD">
        <w:rPr>
          <w:rFonts w:ascii="Arial" w:hAnsi="Arial" w:cs="Arial"/>
          <w:sz w:val="24"/>
          <w:szCs w:val="24"/>
        </w:rPr>
        <w:t>odpowiedzialność</w:t>
      </w:r>
      <w:r w:rsidR="00E22036">
        <w:rPr>
          <w:rFonts w:ascii="Arial" w:hAnsi="Arial" w:cs="Arial"/>
          <w:sz w:val="24"/>
          <w:szCs w:val="24"/>
        </w:rPr>
        <w:t xml:space="preserve"> </w:t>
      </w:r>
      <w:r w:rsidR="00DC7FFD">
        <w:rPr>
          <w:rFonts w:ascii="Arial" w:hAnsi="Arial" w:cs="Arial"/>
          <w:sz w:val="24"/>
          <w:szCs w:val="24"/>
        </w:rPr>
        <w:t>oraz dodał, że</w:t>
      </w:r>
      <w:r w:rsidR="00E22036">
        <w:rPr>
          <w:rFonts w:ascii="Arial" w:hAnsi="Arial" w:cs="Arial"/>
          <w:sz w:val="24"/>
          <w:szCs w:val="24"/>
        </w:rPr>
        <w:t xml:space="preserve"> </w:t>
      </w:r>
      <w:r w:rsidR="00DC7FFD">
        <w:rPr>
          <w:rFonts w:ascii="Arial" w:hAnsi="Arial" w:cs="Arial"/>
          <w:sz w:val="24"/>
          <w:szCs w:val="24"/>
        </w:rPr>
        <w:t xml:space="preserve">radni </w:t>
      </w:r>
      <w:r w:rsidR="00E22036">
        <w:rPr>
          <w:rFonts w:ascii="Arial" w:hAnsi="Arial" w:cs="Arial"/>
          <w:sz w:val="24"/>
          <w:szCs w:val="24"/>
        </w:rPr>
        <w:t xml:space="preserve">w </w:t>
      </w:r>
      <w:r w:rsidR="00DC7FFD">
        <w:rPr>
          <w:rFonts w:ascii="Arial" w:hAnsi="Arial" w:cs="Arial"/>
          <w:sz w:val="24"/>
          <w:szCs w:val="24"/>
        </w:rPr>
        <w:t>wystąpieniach medialnych</w:t>
      </w:r>
      <w:r w:rsidR="00E22036">
        <w:rPr>
          <w:rFonts w:ascii="Arial" w:hAnsi="Arial" w:cs="Arial"/>
          <w:sz w:val="24"/>
          <w:szCs w:val="24"/>
        </w:rPr>
        <w:t xml:space="preserve"> w</w:t>
      </w:r>
      <w:r w:rsidR="00DC7FFD">
        <w:rPr>
          <w:rFonts w:ascii="Arial" w:hAnsi="Arial" w:cs="Arial"/>
          <w:sz w:val="24"/>
          <w:szCs w:val="24"/>
        </w:rPr>
        <w:t>zbudzają nieuzasadnioną</w:t>
      </w:r>
      <w:r w:rsidR="005F7021">
        <w:rPr>
          <w:rFonts w:ascii="Arial" w:hAnsi="Arial" w:cs="Arial"/>
          <w:sz w:val="24"/>
          <w:szCs w:val="24"/>
        </w:rPr>
        <w:t xml:space="preserve"> panikę, przedstawiając</w:t>
      </w:r>
      <w:r w:rsidR="00E22036">
        <w:rPr>
          <w:rFonts w:ascii="Arial" w:hAnsi="Arial" w:cs="Arial"/>
          <w:sz w:val="24"/>
          <w:szCs w:val="24"/>
        </w:rPr>
        <w:t xml:space="preserve"> zapisy w </w:t>
      </w:r>
      <w:r w:rsidR="005F7021">
        <w:rPr>
          <w:rFonts w:ascii="Arial" w:hAnsi="Arial" w:cs="Arial"/>
          <w:sz w:val="24"/>
          <w:szCs w:val="24"/>
        </w:rPr>
        <w:t>krzywym</w:t>
      </w:r>
      <w:r w:rsidR="00E22036">
        <w:rPr>
          <w:rFonts w:ascii="Arial" w:hAnsi="Arial" w:cs="Arial"/>
          <w:sz w:val="24"/>
          <w:szCs w:val="24"/>
        </w:rPr>
        <w:t xml:space="preserve"> </w:t>
      </w:r>
      <w:r w:rsidR="005F7021">
        <w:rPr>
          <w:rFonts w:ascii="Arial" w:hAnsi="Arial" w:cs="Arial"/>
          <w:sz w:val="24"/>
          <w:szCs w:val="24"/>
        </w:rPr>
        <w:t>zwierciadle</w:t>
      </w:r>
      <w:r w:rsidR="00E22036">
        <w:rPr>
          <w:rFonts w:ascii="Arial" w:hAnsi="Arial" w:cs="Arial"/>
          <w:sz w:val="24"/>
          <w:szCs w:val="24"/>
        </w:rPr>
        <w:t xml:space="preserve">. </w:t>
      </w:r>
    </w:p>
    <w:p w:rsidR="00F577F3" w:rsidRDefault="00903B6F" w:rsidP="005F2115">
      <w:pPr>
        <w:jc w:val="both"/>
        <w:rPr>
          <w:rFonts w:ascii="Arial" w:hAnsi="Arial" w:cs="Arial"/>
          <w:sz w:val="24"/>
          <w:szCs w:val="24"/>
        </w:rPr>
      </w:pPr>
      <w:r>
        <w:rPr>
          <w:rFonts w:ascii="Arial" w:hAnsi="Arial" w:cs="Arial"/>
          <w:sz w:val="24"/>
          <w:szCs w:val="24"/>
        </w:rPr>
        <w:t xml:space="preserve">Pan Lucjusz Nadbereżny odniósł się do spotkania radnych z </w:t>
      </w:r>
      <w:r w:rsidR="006D42AE">
        <w:rPr>
          <w:rFonts w:ascii="Arial" w:hAnsi="Arial" w:cs="Arial"/>
          <w:sz w:val="24"/>
          <w:szCs w:val="24"/>
        </w:rPr>
        <w:t>Prezydent</w:t>
      </w:r>
      <w:r>
        <w:rPr>
          <w:rFonts w:ascii="Arial" w:hAnsi="Arial" w:cs="Arial"/>
          <w:sz w:val="24"/>
          <w:szCs w:val="24"/>
        </w:rPr>
        <w:t>em i powiedział, że przedstawił argumenty przemawiające za pozostawieniem zapisó</w:t>
      </w:r>
      <w:r w:rsidR="00093B28">
        <w:rPr>
          <w:rFonts w:ascii="Arial" w:hAnsi="Arial" w:cs="Arial"/>
          <w:sz w:val="24"/>
          <w:szCs w:val="24"/>
        </w:rPr>
        <w:t xml:space="preserve">w w planie miejscowym, mówił też o szansach i zagrożeniach. </w:t>
      </w:r>
      <w:r w:rsidR="006D42AE">
        <w:rPr>
          <w:rFonts w:ascii="Arial" w:hAnsi="Arial" w:cs="Arial"/>
          <w:sz w:val="24"/>
          <w:szCs w:val="24"/>
        </w:rPr>
        <w:t>Prezydent</w:t>
      </w:r>
      <w:r w:rsidR="00093B28">
        <w:rPr>
          <w:rFonts w:ascii="Arial" w:hAnsi="Arial" w:cs="Arial"/>
          <w:sz w:val="24"/>
          <w:szCs w:val="24"/>
        </w:rPr>
        <w:t xml:space="preserve"> dodał, jaką decyzyjność w zakresie dopuszczenia poszczególnych inwestorów posiada Rada Miejska i komisja sejmowa kontrolująca</w:t>
      </w:r>
      <w:r w:rsidR="00E22036">
        <w:rPr>
          <w:rFonts w:ascii="Arial" w:hAnsi="Arial" w:cs="Arial"/>
          <w:sz w:val="24"/>
          <w:szCs w:val="24"/>
        </w:rPr>
        <w:t xml:space="preserve"> </w:t>
      </w:r>
      <w:r w:rsidR="00093B28">
        <w:rPr>
          <w:rFonts w:ascii="Arial" w:hAnsi="Arial" w:cs="Arial"/>
          <w:sz w:val="24"/>
          <w:szCs w:val="24"/>
        </w:rPr>
        <w:t>proces oraz</w:t>
      </w:r>
      <w:r w:rsidR="00E22036">
        <w:rPr>
          <w:rFonts w:ascii="Arial" w:hAnsi="Arial" w:cs="Arial"/>
          <w:sz w:val="24"/>
          <w:szCs w:val="24"/>
        </w:rPr>
        <w:t xml:space="preserve"> </w:t>
      </w:r>
      <w:r w:rsidR="00093B28">
        <w:rPr>
          <w:rFonts w:ascii="Arial" w:hAnsi="Arial" w:cs="Arial"/>
          <w:sz w:val="24"/>
          <w:szCs w:val="24"/>
        </w:rPr>
        <w:t>Ministerstwo K</w:t>
      </w:r>
      <w:r w:rsidR="006237DA">
        <w:rPr>
          <w:rFonts w:ascii="Arial" w:hAnsi="Arial" w:cs="Arial"/>
          <w:sz w:val="24"/>
          <w:szCs w:val="24"/>
        </w:rPr>
        <w:t xml:space="preserve">limatu i </w:t>
      </w:r>
      <w:r w:rsidR="006D42AE">
        <w:rPr>
          <w:rFonts w:ascii="Arial" w:hAnsi="Arial" w:cs="Arial"/>
          <w:sz w:val="24"/>
          <w:szCs w:val="24"/>
        </w:rPr>
        <w:t>Prezydent</w:t>
      </w:r>
      <w:r w:rsidR="006237DA">
        <w:rPr>
          <w:rFonts w:ascii="Arial" w:hAnsi="Arial" w:cs="Arial"/>
          <w:sz w:val="24"/>
          <w:szCs w:val="24"/>
        </w:rPr>
        <w:t xml:space="preserve"> miasta. </w:t>
      </w:r>
      <w:r w:rsidR="006D42AE">
        <w:rPr>
          <w:rFonts w:ascii="Arial" w:hAnsi="Arial" w:cs="Arial"/>
          <w:sz w:val="24"/>
          <w:szCs w:val="24"/>
        </w:rPr>
        <w:t>Prezydent</w:t>
      </w:r>
      <w:r w:rsidR="006237DA">
        <w:rPr>
          <w:rFonts w:ascii="Arial" w:hAnsi="Arial" w:cs="Arial"/>
          <w:sz w:val="24"/>
          <w:szCs w:val="24"/>
        </w:rPr>
        <w:t xml:space="preserve"> dodał, że z jego strony była chęć rozmowy jednak </w:t>
      </w:r>
      <w:r w:rsidR="00893B9F">
        <w:rPr>
          <w:rFonts w:ascii="Arial" w:hAnsi="Arial" w:cs="Arial"/>
          <w:sz w:val="24"/>
          <w:szCs w:val="24"/>
        </w:rPr>
        <w:t xml:space="preserve">nie </w:t>
      </w:r>
      <w:r w:rsidR="006237DA">
        <w:rPr>
          <w:rFonts w:ascii="Arial" w:hAnsi="Arial" w:cs="Arial"/>
          <w:sz w:val="24"/>
          <w:szCs w:val="24"/>
        </w:rPr>
        <w:t xml:space="preserve">spowodowało to dużego zainteresowania klubu radnych Stalowowolskiego Porozumienia Samorządowego. </w:t>
      </w:r>
      <w:r w:rsidR="00C34066">
        <w:rPr>
          <w:rFonts w:ascii="Arial" w:hAnsi="Arial" w:cs="Arial"/>
          <w:sz w:val="24"/>
          <w:szCs w:val="24"/>
        </w:rPr>
        <w:t xml:space="preserve">Podczas spotkania nie padły kontrargumenty dotyczące sytuacji. </w:t>
      </w:r>
      <w:r w:rsidR="006D42AE">
        <w:rPr>
          <w:rFonts w:ascii="Arial" w:hAnsi="Arial" w:cs="Arial"/>
          <w:sz w:val="24"/>
          <w:szCs w:val="24"/>
        </w:rPr>
        <w:t>Prezydent</w:t>
      </w:r>
      <w:r w:rsidR="00C34066">
        <w:rPr>
          <w:rFonts w:ascii="Arial" w:hAnsi="Arial" w:cs="Arial"/>
          <w:sz w:val="24"/>
          <w:szCs w:val="24"/>
        </w:rPr>
        <w:t xml:space="preserve"> przypomniał, iż w</w:t>
      </w:r>
      <w:r w:rsidR="00E22036">
        <w:rPr>
          <w:rFonts w:ascii="Arial" w:hAnsi="Arial" w:cs="Arial"/>
          <w:sz w:val="24"/>
          <w:szCs w:val="24"/>
        </w:rPr>
        <w:t xml:space="preserve"> maju 2022 roku </w:t>
      </w:r>
      <w:r w:rsidR="00C34066">
        <w:rPr>
          <w:rFonts w:ascii="Arial" w:hAnsi="Arial" w:cs="Arial"/>
          <w:sz w:val="24"/>
          <w:szCs w:val="24"/>
        </w:rPr>
        <w:t>podejmowana</w:t>
      </w:r>
      <w:r w:rsidR="00E22036">
        <w:rPr>
          <w:rFonts w:ascii="Arial" w:hAnsi="Arial" w:cs="Arial"/>
          <w:sz w:val="24"/>
          <w:szCs w:val="24"/>
        </w:rPr>
        <w:t xml:space="preserve"> </w:t>
      </w:r>
      <w:r w:rsidR="00C34066">
        <w:rPr>
          <w:rFonts w:ascii="Arial" w:hAnsi="Arial" w:cs="Arial"/>
          <w:sz w:val="24"/>
          <w:szCs w:val="24"/>
        </w:rPr>
        <w:t>była</w:t>
      </w:r>
      <w:r w:rsidR="00E22036">
        <w:rPr>
          <w:rFonts w:ascii="Arial" w:hAnsi="Arial" w:cs="Arial"/>
          <w:sz w:val="24"/>
          <w:szCs w:val="24"/>
        </w:rPr>
        <w:t xml:space="preserve"> </w:t>
      </w:r>
      <w:r w:rsidR="00893B9F">
        <w:rPr>
          <w:rFonts w:ascii="Arial" w:hAnsi="Arial" w:cs="Arial"/>
          <w:sz w:val="24"/>
          <w:szCs w:val="24"/>
        </w:rPr>
        <w:t>uchwał</w:t>
      </w:r>
      <w:r w:rsidR="00C34066">
        <w:rPr>
          <w:rFonts w:ascii="Arial" w:hAnsi="Arial" w:cs="Arial"/>
          <w:sz w:val="24"/>
          <w:szCs w:val="24"/>
        </w:rPr>
        <w:t>a</w:t>
      </w:r>
      <w:r w:rsidR="00E22036">
        <w:rPr>
          <w:rFonts w:ascii="Arial" w:hAnsi="Arial" w:cs="Arial"/>
          <w:sz w:val="24"/>
          <w:szCs w:val="24"/>
        </w:rPr>
        <w:t xml:space="preserve"> </w:t>
      </w:r>
      <w:r w:rsidR="00C34066">
        <w:rPr>
          <w:rFonts w:ascii="Arial" w:hAnsi="Arial" w:cs="Arial"/>
          <w:sz w:val="24"/>
          <w:szCs w:val="24"/>
        </w:rPr>
        <w:t>intencyjna</w:t>
      </w:r>
      <w:r w:rsidR="00E22036">
        <w:rPr>
          <w:rFonts w:ascii="Arial" w:hAnsi="Arial" w:cs="Arial"/>
          <w:sz w:val="24"/>
          <w:szCs w:val="24"/>
        </w:rPr>
        <w:t xml:space="preserve"> dot. </w:t>
      </w:r>
      <w:r w:rsidR="00C34066">
        <w:rPr>
          <w:rFonts w:ascii="Arial" w:hAnsi="Arial" w:cs="Arial"/>
          <w:sz w:val="24"/>
          <w:szCs w:val="24"/>
        </w:rPr>
        <w:t>rozpoczęcia prac nad</w:t>
      </w:r>
      <w:r w:rsidR="00E22036">
        <w:rPr>
          <w:rFonts w:ascii="Arial" w:hAnsi="Arial" w:cs="Arial"/>
          <w:sz w:val="24"/>
          <w:szCs w:val="24"/>
        </w:rPr>
        <w:t xml:space="preserve"> </w:t>
      </w:r>
      <w:r w:rsidR="00C34066">
        <w:rPr>
          <w:rFonts w:ascii="Arial" w:hAnsi="Arial" w:cs="Arial"/>
          <w:sz w:val="24"/>
          <w:szCs w:val="24"/>
        </w:rPr>
        <w:t>planem</w:t>
      </w:r>
      <w:r w:rsidR="00E22036">
        <w:rPr>
          <w:rFonts w:ascii="Arial" w:hAnsi="Arial" w:cs="Arial"/>
          <w:sz w:val="24"/>
          <w:szCs w:val="24"/>
        </w:rPr>
        <w:t xml:space="preserve"> </w:t>
      </w:r>
      <w:r w:rsidR="00C34066">
        <w:rPr>
          <w:rFonts w:ascii="Arial" w:hAnsi="Arial" w:cs="Arial"/>
          <w:sz w:val="24"/>
          <w:szCs w:val="24"/>
        </w:rPr>
        <w:t>miejscowym. 14 miesięcy</w:t>
      </w:r>
      <w:r w:rsidR="00E22036">
        <w:rPr>
          <w:rFonts w:ascii="Arial" w:hAnsi="Arial" w:cs="Arial"/>
          <w:sz w:val="24"/>
          <w:szCs w:val="24"/>
        </w:rPr>
        <w:t xml:space="preserve"> prac </w:t>
      </w:r>
      <w:r w:rsidR="00296642">
        <w:rPr>
          <w:rFonts w:ascii="Arial" w:hAnsi="Arial" w:cs="Arial"/>
          <w:sz w:val="24"/>
          <w:szCs w:val="24"/>
        </w:rPr>
        <w:t>żmudnej i transparentnej</w:t>
      </w:r>
      <w:r w:rsidR="00E22036">
        <w:rPr>
          <w:rFonts w:ascii="Arial" w:hAnsi="Arial" w:cs="Arial"/>
          <w:sz w:val="24"/>
          <w:szCs w:val="24"/>
        </w:rPr>
        <w:t xml:space="preserve"> procedury </w:t>
      </w:r>
      <w:r w:rsidR="00296642">
        <w:rPr>
          <w:rFonts w:ascii="Arial" w:hAnsi="Arial" w:cs="Arial"/>
          <w:sz w:val="24"/>
          <w:szCs w:val="24"/>
        </w:rPr>
        <w:t>pokazującej</w:t>
      </w:r>
      <w:r w:rsidR="00E22036">
        <w:rPr>
          <w:rFonts w:ascii="Arial" w:hAnsi="Arial" w:cs="Arial"/>
          <w:sz w:val="24"/>
          <w:szCs w:val="24"/>
        </w:rPr>
        <w:t xml:space="preserve"> zapisy</w:t>
      </w:r>
      <w:r w:rsidR="00296642">
        <w:rPr>
          <w:rFonts w:ascii="Arial" w:hAnsi="Arial" w:cs="Arial"/>
          <w:sz w:val="24"/>
          <w:szCs w:val="24"/>
        </w:rPr>
        <w:t xml:space="preserve"> i intencje</w:t>
      </w:r>
      <w:r w:rsidR="00E22036">
        <w:rPr>
          <w:rFonts w:ascii="Arial" w:hAnsi="Arial" w:cs="Arial"/>
          <w:sz w:val="24"/>
          <w:szCs w:val="24"/>
        </w:rPr>
        <w:t xml:space="preserve">, </w:t>
      </w:r>
      <w:r w:rsidR="00296642">
        <w:rPr>
          <w:rFonts w:ascii="Arial" w:hAnsi="Arial" w:cs="Arial"/>
          <w:sz w:val="24"/>
          <w:szCs w:val="24"/>
        </w:rPr>
        <w:t>następnie odbyło się wyłożenie</w:t>
      </w:r>
      <w:r w:rsidR="00E22036">
        <w:rPr>
          <w:rFonts w:ascii="Arial" w:hAnsi="Arial" w:cs="Arial"/>
          <w:sz w:val="24"/>
          <w:szCs w:val="24"/>
        </w:rPr>
        <w:t xml:space="preserve"> planu do publicznego wglądu</w:t>
      </w:r>
      <w:r w:rsidR="00803B49">
        <w:rPr>
          <w:rFonts w:ascii="Arial" w:hAnsi="Arial" w:cs="Arial"/>
          <w:sz w:val="24"/>
          <w:szCs w:val="24"/>
        </w:rPr>
        <w:t>, opiniowanie przez wiele instytucji regionalnych i krajowych</w:t>
      </w:r>
      <w:r w:rsidR="00856D49">
        <w:rPr>
          <w:rFonts w:ascii="Arial" w:hAnsi="Arial" w:cs="Arial"/>
          <w:sz w:val="24"/>
          <w:szCs w:val="24"/>
        </w:rPr>
        <w:t>, wiele ekspertyz a zapisy były kontrolowane i badane.</w:t>
      </w:r>
      <w:r w:rsidR="00E22036">
        <w:rPr>
          <w:rFonts w:ascii="Arial" w:hAnsi="Arial" w:cs="Arial"/>
          <w:sz w:val="24"/>
          <w:szCs w:val="24"/>
        </w:rPr>
        <w:t xml:space="preserve"> 2 czerwca 2023 </w:t>
      </w:r>
      <w:r w:rsidR="00296642">
        <w:rPr>
          <w:rFonts w:ascii="Arial" w:hAnsi="Arial" w:cs="Arial"/>
          <w:sz w:val="24"/>
          <w:szCs w:val="24"/>
        </w:rPr>
        <w:t xml:space="preserve">r. </w:t>
      </w:r>
      <w:r w:rsidR="00E22036">
        <w:rPr>
          <w:rFonts w:ascii="Arial" w:hAnsi="Arial" w:cs="Arial"/>
          <w:sz w:val="24"/>
          <w:szCs w:val="24"/>
        </w:rPr>
        <w:t xml:space="preserve">Rada </w:t>
      </w:r>
      <w:r w:rsidR="00296642">
        <w:rPr>
          <w:rFonts w:ascii="Arial" w:hAnsi="Arial" w:cs="Arial"/>
          <w:sz w:val="24"/>
          <w:szCs w:val="24"/>
        </w:rPr>
        <w:t>Miejska jednogłośnie</w:t>
      </w:r>
      <w:r w:rsidR="00E22036">
        <w:rPr>
          <w:rFonts w:ascii="Arial" w:hAnsi="Arial" w:cs="Arial"/>
          <w:sz w:val="24"/>
          <w:szCs w:val="24"/>
        </w:rPr>
        <w:t xml:space="preserve"> </w:t>
      </w:r>
      <w:r w:rsidR="00296642">
        <w:rPr>
          <w:rFonts w:ascii="Arial" w:hAnsi="Arial" w:cs="Arial"/>
          <w:sz w:val="24"/>
          <w:szCs w:val="24"/>
        </w:rPr>
        <w:t>przyjęła</w:t>
      </w:r>
      <w:r w:rsidR="00E22036">
        <w:rPr>
          <w:rFonts w:ascii="Arial" w:hAnsi="Arial" w:cs="Arial"/>
          <w:sz w:val="24"/>
          <w:szCs w:val="24"/>
        </w:rPr>
        <w:t xml:space="preserve"> studium </w:t>
      </w:r>
      <w:r w:rsidR="00296642">
        <w:rPr>
          <w:rFonts w:ascii="Arial" w:hAnsi="Arial" w:cs="Arial"/>
          <w:sz w:val="24"/>
          <w:szCs w:val="24"/>
        </w:rPr>
        <w:t>uwarunkowań</w:t>
      </w:r>
      <w:r w:rsidR="00E22036">
        <w:rPr>
          <w:rFonts w:ascii="Arial" w:hAnsi="Arial" w:cs="Arial"/>
          <w:sz w:val="24"/>
          <w:szCs w:val="24"/>
        </w:rPr>
        <w:t xml:space="preserve"> i </w:t>
      </w:r>
      <w:r w:rsidR="00296642">
        <w:rPr>
          <w:rFonts w:ascii="Arial" w:hAnsi="Arial" w:cs="Arial"/>
          <w:sz w:val="24"/>
          <w:szCs w:val="24"/>
        </w:rPr>
        <w:t>kierunków</w:t>
      </w:r>
      <w:r w:rsidR="00E22036">
        <w:rPr>
          <w:rFonts w:ascii="Arial" w:hAnsi="Arial" w:cs="Arial"/>
          <w:sz w:val="24"/>
          <w:szCs w:val="24"/>
        </w:rPr>
        <w:t xml:space="preserve"> </w:t>
      </w:r>
      <w:r w:rsidR="00296642">
        <w:rPr>
          <w:rFonts w:ascii="Arial" w:hAnsi="Arial" w:cs="Arial"/>
          <w:sz w:val="24"/>
          <w:szCs w:val="24"/>
        </w:rPr>
        <w:t>zagospodarowania dla</w:t>
      </w:r>
      <w:r w:rsidR="00E22036">
        <w:rPr>
          <w:rFonts w:ascii="Arial" w:hAnsi="Arial" w:cs="Arial"/>
          <w:sz w:val="24"/>
          <w:szCs w:val="24"/>
        </w:rPr>
        <w:t xml:space="preserve"> terenu</w:t>
      </w:r>
      <w:r w:rsidR="00296642">
        <w:rPr>
          <w:rFonts w:ascii="Arial" w:hAnsi="Arial" w:cs="Arial"/>
          <w:sz w:val="24"/>
          <w:szCs w:val="24"/>
        </w:rPr>
        <w:t xml:space="preserve"> mające</w:t>
      </w:r>
      <w:r w:rsidR="00856D49">
        <w:rPr>
          <w:rFonts w:ascii="Arial" w:hAnsi="Arial" w:cs="Arial"/>
          <w:sz w:val="24"/>
          <w:szCs w:val="24"/>
        </w:rPr>
        <w:t>go</w:t>
      </w:r>
      <w:r w:rsidR="00296642">
        <w:rPr>
          <w:rFonts w:ascii="Arial" w:hAnsi="Arial" w:cs="Arial"/>
          <w:sz w:val="24"/>
          <w:szCs w:val="24"/>
        </w:rPr>
        <w:t xml:space="preserve"> </w:t>
      </w:r>
      <w:r w:rsidR="00E22036">
        <w:rPr>
          <w:rFonts w:ascii="Arial" w:hAnsi="Arial" w:cs="Arial"/>
          <w:sz w:val="24"/>
          <w:szCs w:val="24"/>
        </w:rPr>
        <w:t>tożsame zapisy</w:t>
      </w:r>
      <w:r w:rsidR="00296642">
        <w:rPr>
          <w:rFonts w:ascii="Arial" w:hAnsi="Arial" w:cs="Arial"/>
          <w:sz w:val="24"/>
          <w:szCs w:val="24"/>
        </w:rPr>
        <w:t>,</w:t>
      </w:r>
      <w:r w:rsidR="00E22036">
        <w:rPr>
          <w:rFonts w:ascii="Arial" w:hAnsi="Arial" w:cs="Arial"/>
          <w:sz w:val="24"/>
          <w:szCs w:val="24"/>
        </w:rPr>
        <w:t xml:space="preserve"> które </w:t>
      </w:r>
      <w:r w:rsidR="00296642">
        <w:rPr>
          <w:rFonts w:ascii="Arial" w:hAnsi="Arial" w:cs="Arial"/>
          <w:sz w:val="24"/>
          <w:szCs w:val="24"/>
        </w:rPr>
        <w:t>dzisiaj</w:t>
      </w:r>
      <w:r w:rsidR="00E22036">
        <w:rPr>
          <w:rFonts w:ascii="Arial" w:hAnsi="Arial" w:cs="Arial"/>
          <w:sz w:val="24"/>
          <w:szCs w:val="24"/>
        </w:rPr>
        <w:t xml:space="preserve"> </w:t>
      </w:r>
      <w:r w:rsidR="00296642">
        <w:rPr>
          <w:rFonts w:ascii="Arial" w:hAnsi="Arial" w:cs="Arial"/>
          <w:sz w:val="24"/>
          <w:szCs w:val="24"/>
        </w:rPr>
        <w:t>są</w:t>
      </w:r>
      <w:r w:rsidR="00E22036">
        <w:rPr>
          <w:rFonts w:ascii="Arial" w:hAnsi="Arial" w:cs="Arial"/>
          <w:sz w:val="24"/>
          <w:szCs w:val="24"/>
        </w:rPr>
        <w:t xml:space="preserve"> </w:t>
      </w:r>
      <w:r w:rsidR="00296642">
        <w:rPr>
          <w:rFonts w:ascii="Arial" w:hAnsi="Arial" w:cs="Arial"/>
          <w:sz w:val="24"/>
          <w:szCs w:val="24"/>
        </w:rPr>
        <w:t xml:space="preserve">krytykowane przez radnych. </w:t>
      </w:r>
      <w:r w:rsidR="006D42AE">
        <w:rPr>
          <w:rFonts w:ascii="Arial" w:hAnsi="Arial" w:cs="Arial"/>
          <w:sz w:val="24"/>
          <w:szCs w:val="24"/>
        </w:rPr>
        <w:t>Prezydent</w:t>
      </w:r>
      <w:r w:rsidR="00296642">
        <w:rPr>
          <w:rFonts w:ascii="Arial" w:hAnsi="Arial" w:cs="Arial"/>
          <w:sz w:val="24"/>
          <w:szCs w:val="24"/>
        </w:rPr>
        <w:t xml:space="preserve"> dodał, iż głosowanie odbyło się</w:t>
      </w:r>
      <w:r w:rsidR="00E22036">
        <w:rPr>
          <w:rFonts w:ascii="Arial" w:hAnsi="Arial" w:cs="Arial"/>
          <w:sz w:val="24"/>
          <w:szCs w:val="24"/>
        </w:rPr>
        <w:t xml:space="preserve"> na </w:t>
      </w:r>
      <w:r w:rsidR="00296642">
        <w:rPr>
          <w:rFonts w:ascii="Arial" w:hAnsi="Arial" w:cs="Arial"/>
          <w:sz w:val="24"/>
          <w:szCs w:val="24"/>
        </w:rPr>
        <w:t>komisjach oraz na</w:t>
      </w:r>
      <w:r w:rsidR="00E22036">
        <w:rPr>
          <w:rFonts w:ascii="Arial" w:hAnsi="Arial" w:cs="Arial"/>
          <w:sz w:val="24"/>
          <w:szCs w:val="24"/>
        </w:rPr>
        <w:t xml:space="preserve"> </w:t>
      </w:r>
      <w:r w:rsidR="00296642">
        <w:rPr>
          <w:rFonts w:ascii="Arial" w:hAnsi="Arial" w:cs="Arial"/>
          <w:sz w:val="24"/>
          <w:szCs w:val="24"/>
        </w:rPr>
        <w:t xml:space="preserve">sesji, wówczas nie było dyskusji </w:t>
      </w:r>
      <w:r w:rsidR="00296642">
        <w:rPr>
          <w:rFonts w:ascii="Arial" w:hAnsi="Arial" w:cs="Arial"/>
          <w:sz w:val="24"/>
          <w:szCs w:val="24"/>
        </w:rPr>
        <w:lastRenderedPageBreak/>
        <w:t>w tym zakresie. Pan Nadbereżny z</w:t>
      </w:r>
      <w:r w:rsidR="00E22036">
        <w:rPr>
          <w:rFonts w:ascii="Arial" w:hAnsi="Arial" w:cs="Arial"/>
          <w:sz w:val="24"/>
          <w:szCs w:val="24"/>
        </w:rPr>
        <w:t>apytał</w:t>
      </w:r>
      <w:r w:rsidR="00296642">
        <w:rPr>
          <w:rFonts w:ascii="Arial" w:hAnsi="Arial" w:cs="Arial"/>
          <w:sz w:val="24"/>
          <w:szCs w:val="24"/>
        </w:rPr>
        <w:t>,</w:t>
      </w:r>
      <w:r w:rsidR="00E22036">
        <w:rPr>
          <w:rFonts w:ascii="Arial" w:hAnsi="Arial" w:cs="Arial"/>
          <w:sz w:val="24"/>
          <w:szCs w:val="24"/>
        </w:rPr>
        <w:t xml:space="preserve"> co się stało w </w:t>
      </w:r>
      <w:r w:rsidR="00296642">
        <w:rPr>
          <w:rFonts w:ascii="Arial" w:hAnsi="Arial" w:cs="Arial"/>
          <w:sz w:val="24"/>
          <w:szCs w:val="24"/>
        </w:rPr>
        <w:t>ciągu miesiąca, ż</w:t>
      </w:r>
      <w:r w:rsidR="00E22036">
        <w:rPr>
          <w:rFonts w:ascii="Arial" w:hAnsi="Arial" w:cs="Arial"/>
          <w:sz w:val="24"/>
          <w:szCs w:val="24"/>
        </w:rPr>
        <w:t xml:space="preserve">e </w:t>
      </w:r>
      <w:r w:rsidR="00296642">
        <w:rPr>
          <w:rFonts w:ascii="Arial" w:hAnsi="Arial" w:cs="Arial"/>
          <w:sz w:val="24"/>
          <w:szCs w:val="24"/>
        </w:rPr>
        <w:t>nastąpiła zmiana stanowiska. Dodał, c</w:t>
      </w:r>
      <w:r w:rsidR="00E22036">
        <w:rPr>
          <w:rFonts w:ascii="Arial" w:hAnsi="Arial" w:cs="Arial"/>
          <w:sz w:val="24"/>
          <w:szCs w:val="24"/>
        </w:rPr>
        <w:t xml:space="preserve">zy to </w:t>
      </w:r>
      <w:r w:rsidR="00296642">
        <w:rPr>
          <w:rFonts w:ascii="Arial" w:hAnsi="Arial" w:cs="Arial"/>
          <w:sz w:val="24"/>
          <w:szCs w:val="24"/>
        </w:rPr>
        <w:t>jest</w:t>
      </w:r>
      <w:r w:rsidR="00E22036">
        <w:rPr>
          <w:rFonts w:ascii="Arial" w:hAnsi="Arial" w:cs="Arial"/>
          <w:sz w:val="24"/>
          <w:szCs w:val="24"/>
        </w:rPr>
        <w:t xml:space="preserve"> </w:t>
      </w:r>
      <w:r w:rsidR="00856D49">
        <w:rPr>
          <w:rFonts w:ascii="Arial" w:hAnsi="Arial" w:cs="Arial"/>
          <w:sz w:val="24"/>
          <w:szCs w:val="24"/>
        </w:rPr>
        <w:t>otoczka</w:t>
      </w:r>
      <w:r w:rsidR="00E22036">
        <w:rPr>
          <w:rFonts w:ascii="Arial" w:hAnsi="Arial" w:cs="Arial"/>
          <w:sz w:val="24"/>
          <w:szCs w:val="24"/>
        </w:rPr>
        <w:t xml:space="preserve"> </w:t>
      </w:r>
      <w:r w:rsidR="00296642">
        <w:rPr>
          <w:rFonts w:ascii="Arial" w:hAnsi="Arial" w:cs="Arial"/>
          <w:sz w:val="24"/>
          <w:szCs w:val="24"/>
        </w:rPr>
        <w:t>zbliżających</w:t>
      </w:r>
      <w:r w:rsidR="00E22036">
        <w:rPr>
          <w:rFonts w:ascii="Arial" w:hAnsi="Arial" w:cs="Arial"/>
          <w:sz w:val="24"/>
          <w:szCs w:val="24"/>
        </w:rPr>
        <w:t xml:space="preserve"> się </w:t>
      </w:r>
      <w:r w:rsidR="00296642">
        <w:rPr>
          <w:rFonts w:ascii="Arial" w:hAnsi="Arial" w:cs="Arial"/>
          <w:sz w:val="24"/>
          <w:szCs w:val="24"/>
        </w:rPr>
        <w:t>wyborów i chęć wejścia w kampanię</w:t>
      </w:r>
      <w:r w:rsidR="00E22036">
        <w:rPr>
          <w:rFonts w:ascii="Arial" w:hAnsi="Arial" w:cs="Arial"/>
          <w:sz w:val="24"/>
          <w:szCs w:val="24"/>
        </w:rPr>
        <w:t xml:space="preserve"> wy</w:t>
      </w:r>
      <w:r w:rsidR="00296642">
        <w:rPr>
          <w:rFonts w:ascii="Arial" w:hAnsi="Arial" w:cs="Arial"/>
          <w:sz w:val="24"/>
          <w:szCs w:val="24"/>
        </w:rPr>
        <w:t xml:space="preserve">borczą. </w:t>
      </w:r>
      <w:r w:rsidR="006D42AE">
        <w:rPr>
          <w:rFonts w:ascii="Arial" w:hAnsi="Arial" w:cs="Arial"/>
          <w:sz w:val="24"/>
          <w:szCs w:val="24"/>
        </w:rPr>
        <w:t>Prezydent</w:t>
      </w:r>
      <w:r w:rsidR="00861D8F">
        <w:rPr>
          <w:rFonts w:ascii="Arial" w:hAnsi="Arial" w:cs="Arial"/>
          <w:sz w:val="24"/>
          <w:szCs w:val="24"/>
        </w:rPr>
        <w:t xml:space="preserve"> powiedział, że na podstawie studium można uchwalić plan miejscowy, a studium było badane przez nadzór i służby, które nie wniosły u</w:t>
      </w:r>
      <w:r w:rsidR="00893B9F">
        <w:rPr>
          <w:rFonts w:ascii="Arial" w:hAnsi="Arial" w:cs="Arial"/>
          <w:sz w:val="24"/>
          <w:szCs w:val="24"/>
        </w:rPr>
        <w:t>wag i sprzeciwów oraz oceniły, ż</w:t>
      </w:r>
      <w:r w:rsidR="00861D8F">
        <w:rPr>
          <w:rFonts w:ascii="Arial" w:hAnsi="Arial" w:cs="Arial"/>
          <w:sz w:val="24"/>
          <w:szCs w:val="24"/>
        </w:rPr>
        <w:t xml:space="preserve">e studium zostało przyjęte zgodnie </w:t>
      </w:r>
      <w:r w:rsidR="00893B9F">
        <w:rPr>
          <w:rFonts w:ascii="Arial" w:hAnsi="Arial" w:cs="Arial"/>
          <w:sz w:val="24"/>
          <w:szCs w:val="24"/>
        </w:rPr>
        <w:br/>
      </w:r>
      <w:r w:rsidR="00861D8F">
        <w:rPr>
          <w:rFonts w:ascii="Arial" w:hAnsi="Arial" w:cs="Arial"/>
          <w:sz w:val="24"/>
          <w:szCs w:val="24"/>
        </w:rPr>
        <w:t xml:space="preserve">z przepisami prawa spełniającymi wszystkie standardy. </w:t>
      </w:r>
      <w:r w:rsidR="00F577F3">
        <w:rPr>
          <w:rFonts w:ascii="Arial" w:hAnsi="Arial" w:cs="Arial"/>
          <w:sz w:val="24"/>
          <w:szCs w:val="24"/>
        </w:rPr>
        <w:t xml:space="preserve">Zdaniem pana Nadbereżnego, procedura zamiany nieruchomości daje możliwość, aby miasto wzbogaciło się </w:t>
      </w:r>
      <w:r w:rsidR="00893B9F">
        <w:rPr>
          <w:rFonts w:ascii="Arial" w:hAnsi="Arial" w:cs="Arial"/>
          <w:sz w:val="24"/>
          <w:szCs w:val="24"/>
        </w:rPr>
        <w:br/>
      </w:r>
      <w:r w:rsidR="00F577F3">
        <w:rPr>
          <w:rFonts w:ascii="Arial" w:hAnsi="Arial" w:cs="Arial"/>
          <w:sz w:val="24"/>
          <w:szCs w:val="24"/>
        </w:rPr>
        <w:t>o majątek stanowiący podstawę do rozwoju na dekady o 1 m</w:t>
      </w:r>
      <w:r w:rsidR="00893B9F">
        <w:rPr>
          <w:rFonts w:ascii="Arial" w:hAnsi="Arial" w:cs="Arial"/>
          <w:sz w:val="24"/>
          <w:szCs w:val="24"/>
        </w:rPr>
        <w:t>ld zł, a radni opozycji nie chcą</w:t>
      </w:r>
      <w:r w:rsidR="00F577F3">
        <w:rPr>
          <w:rFonts w:ascii="Arial" w:hAnsi="Arial" w:cs="Arial"/>
          <w:sz w:val="24"/>
          <w:szCs w:val="24"/>
        </w:rPr>
        <w:t xml:space="preserve"> do tego dopuścić. </w:t>
      </w:r>
      <w:r w:rsidR="006D42AE">
        <w:rPr>
          <w:rFonts w:ascii="Arial" w:hAnsi="Arial" w:cs="Arial"/>
          <w:sz w:val="24"/>
          <w:szCs w:val="24"/>
        </w:rPr>
        <w:t>Prezydent</w:t>
      </w:r>
      <w:r w:rsidR="00F577F3">
        <w:rPr>
          <w:rFonts w:ascii="Arial" w:hAnsi="Arial" w:cs="Arial"/>
          <w:sz w:val="24"/>
          <w:szCs w:val="24"/>
        </w:rPr>
        <w:t xml:space="preserve"> miasta zaznaczył, iż radni chcą ponownie opiniować i nie proced</w:t>
      </w:r>
      <w:r w:rsidR="00893B9F">
        <w:rPr>
          <w:rFonts w:ascii="Arial" w:hAnsi="Arial" w:cs="Arial"/>
          <w:sz w:val="24"/>
          <w:szCs w:val="24"/>
        </w:rPr>
        <w:t>ować uchwały, co oznacza, że</w:t>
      </w:r>
      <w:r w:rsidR="00F577F3">
        <w:rPr>
          <w:rFonts w:ascii="Arial" w:hAnsi="Arial" w:cs="Arial"/>
          <w:sz w:val="24"/>
          <w:szCs w:val="24"/>
        </w:rPr>
        <w:t xml:space="preserve"> chcą, aby plan miejscowy nie wszedł teraz w życie i nie była możliwa zamiana nieruchomości i wzbogacenie Stalowej W</w:t>
      </w:r>
      <w:r w:rsidR="000D7910">
        <w:rPr>
          <w:rFonts w:ascii="Arial" w:hAnsi="Arial" w:cs="Arial"/>
          <w:sz w:val="24"/>
          <w:szCs w:val="24"/>
        </w:rPr>
        <w:t xml:space="preserve">oli. Zdaniem </w:t>
      </w:r>
      <w:r w:rsidR="006D42AE">
        <w:rPr>
          <w:rFonts w:ascii="Arial" w:hAnsi="Arial" w:cs="Arial"/>
          <w:sz w:val="24"/>
          <w:szCs w:val="24"/>
        </w:rPr>
        <w:t>Prezydent</w:t>
      </w:r>
      <w:r w:rsidR="000D7910">
        <w:rPr>
          <w:rFonts w:ascii="Arial" w:hAnsi="Arial" w:cs="Arial"/>
          <w:sz w:val="24"/>
          <w:szCs w:val="24"/>
        </w:rPr>
        <w:t xml:space="preserve">a, jest to przekreślenie wielu szans związanych z programem. </w:t>
      </w:r>
    </w:p>
    <w:p w:rsidR="00707159" w:rsidRDefault="006D42AE" w:rsidP="00707159">
      <w:pPr>
        <w:jc w:val="both"/>
        <w:rPr>
          <w:rFonts w:ascii="Arial" w:hAnsi="Arial" w:cs="Arial"/>
          <w:sz w:val="24"/>
          <w:szCs w:val="24"/>
        </w:rPr>
      </w:pPr>
      <w:r>
        <w:rPr>
          <w:rFonts w:ascii="Arial" w:hAnsi="Arial" w:cs="Arial"/>
          <w:sz w:val="24"/>
          <w:szCs w:val="24"/>
        </w:rPr>
        <w:t>Prezydent</w:t>
      </w:r>
      <w:r w:rsidR="000D7910" w:rsidRPr="00893B9F">
        <w:rPr>
          <w:rFonts w:ascii="Arial" w:hAnsi="Arial" w:cs="Arial"/>
          <w:sz w:val="24"/>
          <w:szCs w:val="24"/>
        </w:rPr>
        <w:t xml:space="preserve"> Miasta Stalowej</w:t>
      </w:r>
      <w:r w:rsidR="000D7910">
        <w:rPr>
          <w:rFonts w:ascii="Arial" w:hAnsi="Arial" w:cs="Arial"/>
          <w:sz w:val="24"/>
          <w:szCs w:val="24"/>
        </w:rPr>
        <w:t xml:space="preserve"> Woli podkreślił, że radni mylą pojęcia, więc dopuszczenie zakładów znacząco oddziałujących na środowisko, które potencjalnie i zawsze znacząco oddziałują na środowisko z zakładami, które mogą wywołać poważną awarię przemysłową. </w:t>
      </w:r>
      <w:r w:rsidR="006E7476">
        <w:rPr>
          <w:rFonts w:ascii="Arial" w:hAnsi="Arial" w:cs="Arial"/>
          <w:sz w:val="24"/>
          <w:szCs w:val="24"/>
        </w:rPr>
        <w:t xml:space="preserve">Są to dwie kategorie prawne i osobne procedury. </w:t>
      </w:r>
      <w:r w:rsidR="002B0F84">
        <w:rPr>
          <w:rFonts w:ascii="Arial" w:hAnsi="Arial" w:cs="Arial"/>
          <w:sz w:val="24"/>
          <w:szCs w:val="24"/>
        </w:rPr>
        <w:t xml:space="preserve">Jeżeli chodzi </w:t>
      </w:r>
      <w:r w:rsidR="00893B9F">
        <w:rPr>
          <w:rFonts w:ascii="Arial" w:hAnsi="Arial" w:cs="Arial"/>
          <w:sz w:val="24"/>
          <w:szCs w:val="24"/>
        </w:rPr>
        <w:br/>
      </w:r>
      <w:r w:rsidR="002B0F84">
        <w:rPr>
          <w:rFonts w:ascii="Arial" w:hAnsi="Arial" w:cs="Arial"/>
          <w:sz w:val="24"/>
          <w:szCs w:val="24"/>
        </w:rPr>
        <w:t xml:space="preserve">o oddziaływanie na środowisko to pytania ze strony radnych i mieszkańców są uzasadnione, gdyż kwestia ta powinna być transparentna. </w:t>
      </w:r>
      <w:r>
        <w:rPr>
          <w:rFonts w:ascii="Arial" w:hAnsi="Arial" w:cs="Arial"/>
          <w:sz w:val="24"/>
          <w:szCs w:val="24"/>
        </w:rPr>
        <w:t>Prezydent</w:t>
      </w:r>
      <w:r w:rsidR="002B0F84">
        <w:rPr>
          <w:rFonts w:ascii="Arial" w:hAnsi="Arial" w:cs="Arial"/>
          <w:sz w:val="24"/>
          <w:szCs w:val="24"/>
        </w:rPr>
        <w:t xml:space="preserve"> dodał, że na </w:t>
      </w:r>
      <w:r w:rsidR="00E22036">
        <w:rPr>
          <w:rFonts w:ascii="Arial" w:hAnsi="Arial" w:cs="Arial"/>
          <w:sz w:val="24"/>
          <w:szCs w:val="24"/>
        </w:rPr>
        <w:t xml:space="preserve">terenie </w:t>
      </w:r>
      <w:r w:rsidR="002B0F84">
        <w:rPr>
          <w:rFonts w:ascii="Arial" w:hAnsi="Arial" w:cs="Arial"/>
          <w:sz w:val="24"/>
          <w:szCs w:val="24"/>
        </w:rPr>
        <w:t>strefy</w:t>
      </w:r>
      <w:r w:rsidR="00E22036">
        <w:rPr>
          <w:rFonts w:ascii="Arial" w:hAnsi="Arial" w:cs="Arial"/>
          <w:sz w:val="24"/>
          <w:szCs w:val="24"/>
        </w:rPr>
        <w:t xml:space="preserve"> </w:t>
      </w:r>
      <w:r w:rsidR="002B0F84">
        <w:rPr>
          <w:rFonts w:ascii="Arial" w:hAnsi="Arial" w:cs="Arial"/>
          <w:sz w:val="24"/>
          <w:szCs w:val="24"/>
        </w:rPr>
        <w:t>przemysłowej</w:t>
      </w:r>
      <w:r w:rsidR="00E22036">
        <w:rPr>
          <w:rFonts w:ascii="Arial" w:hAnsi="Arial" w:cs="Arial"/>
          <w:sz w:val="24"/>
          <w:szCs w:val="24"/>
        </w:rPr>
        <w:t xml:space="preserve"> </w:t>
      </w:r>
      <w:r w:rsidR="002B0F84">
        <w:rPr>
          <w:rFonts w:ascii="Arial" w:hAnsi="Arial" w:cs="Arial"/>
          <w:sz w:val="24"/>
          <w:szCs w:val="24"/>
        </w:rPr>
        <w:t>działa</w:t>
      </w:r>
      <w:r w:rsidR="00E22036">
        <w:rPr>
          <w:rFonts w:ascii="Arial" w:hAnsi="Arial" w:cs="Arial"/>
          <w:sz w:val="24"/>
          <w:szCs w:val="24"/>
        </w:rPr>
        <w:t xml:space="preserve"> już 5 </w:t>
      </w:r>
      <w:r w:rsidR="002B0F84">
        <w:rPr>
          <w:rFonts w:ascii="Arial" w:hAnsi="Arial" w:cs="Arial"/>
          <w:sz w:val="24"/>
          <w:szCs w:val="24"/>
        </w:rPr>
        <w:t>zakładów, które</w:t>
      </w:r>
      <w:r w:rsidR="00E22036">
        <w:rPr>
          <w:rFonts w:ascii="Arial" w:hAnsi="Arial" w:cs="Arial"/>
          <w:sz w:val="24"/>
          <w:szCs w:val="24"/>
        </w:rPr>
        <w:t xml:space="preserve"> </w:t>
      </w:r>
      <w:r w:rsidR="002B0F84">
        <w:rPr>
          <w:rFonts w:ascii="Arial" w:hAnsi="Arial" w:cs="Arial"/>
          <w:sz w:val="24"/>
          <w:szCs w:val="24"/>
        </w:rPr>
        <w:t>są</w:t>
      </w:r>
      <w:r w:rsidR="00E22036">
        <w:rPr>
          <w:rFonts w:ascii="Arial" w:hAnsi="Arial" w:cs="Arial"/>
          <w:sz w:val="24"/>
          <w:szCs w:val="24"/>
        </w:rPr>
        <w:t xml:space="preserve"> kwalifik</w:t>
      </w:r>
      <w:r w:rsidR="002B0F84">
        <w:rPr>
          <w:rFonts w:ascii="Arial" w:hAnsi="Arial" w:cs="Arial"/>
          <w:sz w:val="24"/>
          <w:szCs w:val="24"/>
        </w:rPr>
        <w:t>owane jako zawsze oddziałujące</w:t>
      </w:r>
      <w:r w:rsidR="00E22036">
        <w:rPr>
          <w:rFonts w:ascii="Arial" w:hAnsi="Arial" w:cs="Arial"/>
          <w:sz w:val="24"/>
          <w:szCs w:val="24"/>
        </w:rPr>
        <w:t xml:space="preserve"> na </w:t>
      </w:r>
      <w:r w:rsidR="002B0F84">
        <w:rPr>
          <w:rFonts w:ascii="Arial" w:hAnsi="Arial" w:cs="Arial"/>
          <w:sz w:val="24"/>
          <w:szCs w:val="24"/>
        </w:rPr>
        <w:t xml:space="preserve">środowisko. Zdaniem </w:t>
      </w:r>
      <w:r>
        <w:rPr>
          <w:rFonts w:ascii="Arial" w:hAnsi="Arial" w:cs="Arial"/>
          <w:sz w:val="24"/>
          <w:szCs w:val="24"/>
        </w:rPr>
        <w:t>Prezydent</w:t>
      </w:r>
      <w:r w:rsidR="002B0F84">
        <w:rPr>
          <w:rFonts w:ascii="Arial" w:hAnsi="Arial" w:cs="Arial"/>
          <w:sz w:val="24"/>
          <w:szCs w:val="24"/>
        </w:rPr>
        <w:t>a, mię</w:t>
      </w:r>
      <w:r w:rsidR="00E22036">
        <w:rPr>
          <w:rFonts w:ascii="Arial" w:hAnsi="Arial" w:cs="Arial"/>
          <w:sz w:val="24"/>
          <w:szCs w:val="24"/>
        </w:rPr>
        <w:t xml:space="preserve">dzy </w:t>
      </w:r>
      <w:r w:rsidR="002B0F84">
        <w:rPr>
          <w:rFonts w:ascii="Arial" w:hAnsi="Arial" w:cs="Arial"/>
          <w:sz w:val="24"/>
          <w:szCs w:val="24"/>
        </w:rPr>
        <w:t>zakładem, który</w:t>
      </w:r>
      <w:r w:rsidR="00E22036">
        <w:rPr>
          <w:rFonts w:ascii="Arial" w:hAnsi="Arial" w:cs="Arial"/>
          <w:sz w:val="24"/>
          <w:szCs w:val="24"/>
        </w:rPr>
        <w:t xml:space="preserve"> </w:t>
      </w:r>
      <w:r w:rsidR="002B0F84">
        <w:rPr>
          <w:rFonts w:ascii="Arial" w:hAnsi="Arial" w:cs="Arial"/>
          <w:sz w:val="24"/>
          <w:szCs w:val="24"/>
        </w:rPr>
        <w:t>jest kwalifikowany</w:t>
      </w:r>
      <w:r w:rsidR="00E22036">
        <w:rPr>
          <w:rFonts w:ascii="Arial" w:hAnsi="Arial" w:cs="Arial"/>
          <w:sz w:val="24"/>
          <w:szCs w:val="24"/>
        </w:rPr>
        <w:t xml:space="preserve"> </w:t>
      </w:r>
      <w:r w:rsidR="002B0F84">
        <w:rPr>
          <w:rFonts w:ascii="Arial" w:hAnsi="Arial" w:cs="Arial"/>
          <w:sz w:val="24"/>
          <w:szCs w:val="24"/>
        </w:rPr>
        <w:t>jako potencjalnie mogący oddziaływać</w:t>
      </w:r>
      <w:r w:rsidR="00E22036">
        <w:rPr>
          <w:rFonts w:ascii="Arial" w:hAnsi="Arial" w:cs="Arial"/>
          <w:sz w:val="24"/>
          <w:szCs w:val="24"/>
        </w:rPr>
        <w:t xml:space="preserve"> </w:t>
      </w:r>
      <w:r w:rsidR="002B0F84">
        <w:rPr>
          <w:rFonts w:ascii="Arial" w:hAnsi="Arial" w:cs="Arial"/>
          <w:sz w:val="24"/>
          <w:szCs w:val="24"/>
        </w:rPr>
        <w:t xml:space="preserve">na środowisko </w:t>
      </w:r>
      <w:r w:rsidR="00E22036">
        <w:rPr>
          <w:rFonts w:ascii="Arial" w:hAnsi="Arial" w:cs="Arial"/>
          <w:sz w:val="24"/>
          <w:szCs w:val="24"/>
        </w:rPr>
        <w:t xml:space="preserve">a </w:t>
      </w:r>
      <w:r w:rsidR="002B0F84">
        <w:rPr>
          <w:rFonts w:ascii="Arial" w:hAnsi="Arial" w:cs="Arial"/>
          <w:sz w:val="24"/>
          <w:szCs w:val="24"/>
        </w:rPr>
        <w:t>zakładem, który</w:t>
      </w:r>
      <w:r w:rsidR="00E22036">
        <w:rPr>
          <w:rFonts w:ascii="Arial" w:hAnsi="Arial" w:cs="Arial"/>
          <w:sz w:val="24"/>
          <w:szCs w:val="24"/>
        </w:rPr>
        <w:t xml:space="preserve"> zawsze </w:t>
      </w:r>
      <w:r w:rsidR="002B0F84">
        <w:rPr>
          <w:rFonts w:ascii="Arial" w:hAnsi="Arial" w:cs="Arial"/>
          <w:sz w:val="24"/>
          <w:szCs w:val="24"/>
        </w:rPr>
        <w:t>oddziałuje</w:t>
      </w:r>
      <w:r w:rsidR="00E22036">
        <w:rPr>
          <w:rFonts w:ascii="Arial" w:hAnsi="Arial" w:cs="Arial"/>
          <w:sz w:val="24"/>
          <w:szCs w:val="24"/>
        </w:rPr>
        <w:t xml:space="preserve"> na </w:t>
      </w:r>
      <w:r w:rsidR="002B0F84">
        <w:rPr>
          <w:rFonts w:ascii="Arial" w:hAnsi="Arial" w:cs="Arial"/>
          <w:sz w:val="24"/>
          <w:szCs w:val="24"/>
        </w:rPr>
        <w:t>środowisko jest niewielka różnica</w:t>
      </w:r>
      <w:r w:rsidR="00E22036">
        <w:rPr>
          <w:rFonts w:ascii="Arial" w:hAnsi="Arial" w:cs="Arial"/>
          <w:sz w:val="24"/>
          <w:szCs w:val="24"/>
        </w:rPr>
        <w:t xml:space="preserve">. </w:t>
      </w:r>
      <w:r w:rsidR="00DE608E">
        <w:rPr>
          <w:rFonts w:ascii="Arial" w:hAnsi="Arial" w:cs="Arial"/>
          <w:sz w:val="24"/>
          <w:szCs w:val="24"/>
        </w:rPr>
        <w:t>Zakład, który ze względu na wielkość instalacji czy profil prowadzonej działalności jest kwalifikowany jako zawsze oddziałujący na środowisko, zanim otrzyma pozwolenie na prowadzenie działalności mu</w:t>
      </w:r>
      <w:r w:rsidR="00E22036">
        <w:rPr>
          <w:rFonts w:ascii="Arial" w:hAnsi="Arial" w:cs="Arial"/>
          <w:sz w:val="24"/>
          <w:szCs w:val="24"/>
        </w:rPr>
        <w:t xml:space="preserve">si wykonać raport </w:t>
      </w:r>
      <w:r w:rsidR="00DE608E">
        <w:rPr>
          <w:rFonts w:ascii="Arial" w:hAnsi="Arial" w:cs="Arial"/>
          <w:sz w:val="24"/>
          <w:szCs w:val="24"/>
        </w:rPr>
        <w:t>odziaływania</w:t>
      </w:r>
      <w:r w:rsidR="00E22036">
        <w:rPr>
          <w:rFonts w:ascii="Arial" w:hAnsi="Arial" w:cs="Arial"/>
          <w:sz w:val="24"/>
          <w:szCs w:val="24"/>
        </w:rPr>
        <w:t xml:space="preserve"> na </w:t>
      </w:r>
      <w:r w:rsidR="00DE608E">
        <w:rPr>
          <w:rFonts w:ascii="Arial" w:hAnsi="Arial" w:cs="Arial"/>
          <w:sz w:val="24"/>
          <w:szCs w:val="24"/>
        </w:rPr>
        <w:t>środowisko. Z</w:t>
      </w:r>
      <w:r w:rsidR="00E22036">
        <w:rPr>
          <w:rFonts w:ascii="Arial" w:hAnsi="Arial" w:cs="Arial"/>
          <w:sz w:val="24"/>
          <w:szCs w:val="24"/>
        </w:rPr>
        <w:t>akład</w:t>
      </w:r>
      <w:r w:rsidR="00DE608E">
        <w:rPr>
          <w:rFonts w:ascii="Arial" w:hAnsi="Arial" w:cs="Arial"/>
          <w:sz w:val="24"/>
          <w:szCs w:val="24"/>
        </w:rPr>
        <w:t>,</w:t>
      </w:r>
      <w:r w:rsidR="00E22036">
        <w:rPr>
          <w:rFonts w:ascii="Arial" w:hAnsi="Arial" w:cs="Arial"/>
          <w:sz w:val="24"/>
          <w:szCs w:val="24"/>
        </w:rPr>
        <w:t xml:space="preserve"> który nie jest tak kwali</w:t>
      </w:r>
      <w:r w:rsidR="00DE608E">
        <w:rPr>
          <w:rFonts w:ascii="Arial" w:hAnsi="Arial" w:cs="Arial"/>
          <w:sz w:val="24"/>
          <w:szCs w:val="24"/>
        </w:rPr>
        <w:t>fikowany</w:t>
      </w:r>
      <w:r w:rsidR="00E22036">
        <w:rPr>
          <w:rFonts w:ascii="Arial" w:hAnsi="Arial" w:cs="Arial"/>
          <w:sz w:val="24"/>
          <w:szCs w:val="24"/>
        </w:rPr>
        <w:t xml:space="preserve"> </w:t>
      </w:r>
      <w:r w:rsidR="00DE608E">
        <w:rPr>
          <w:rFonts w:ascii="Arial" w:hAnsi="Arial" w:cs="Arial"/>
          <w:sz w:val="24"/>
          <w:szCs w:val="24"/>
        </w:rPr>
        <w:t>przedstawia</w:t>
      </w:r>
      <w:r w:rsidR="00E22036">
        <w:rPr>
          <w:rFonts w:ascii="Arial" w:hAnsi="Arial" w:cs="Arial"/>
          <w:sz w:val="24"/>
          <w:szCs w:val="24"/>
        </w:rPr>
        <w:t xml:space="preserve"> </w:t>
      </w:r>
      <w:r w:rsidR="00DE608E">
        <w:rPr>
          <w:rFonts w:ascii="Arial" w:hAnsi="Arial" w:cs="Arial"/>
          <w:sz w:val="24"/>
          <w:szCs w:val="24"/>
        </w:rPr>
        <w:t>tzw. skróconą kartę informacyjną</w:t>
      </w:r>
      <w:r w:rsidR="00D75AAB">
        <w:rPr>
          <w:rFonts w:ascii="Arial" w:hAnsi="Arial" w:cs="Arial"/>
          <w:sz w:val="24"/>
          <w:szCs w:val="24"/>
        </w:rPr>
        <w:t xml:space="preserve">, czyli dokument prostszy i obostrzony innymi przepisami. </w:t>
      </w:r>
      <w:r w:rsidR="006A39F0">
        <w:rPr>
          <w:rFonts w:ascii="Arial" w:hAnsi="Arial" w:cs="Arial"/>
          <w:sz w:val="24"/>
          <w:szCs w:val="24"/>
        </w:rPr>
        <w:t xml:space="preserve">Według </w:t>
      </w:r>
      <w:r>
        <w:rPr>
          <w:rFonts w:ascii="Arial" w:hAnsi="Arial" w:cs="Arial"/>
          <w:sz w:val="24"/>
          <w:szCs w:val="24"/>
        </w:rPr>
        <w:t>Prezydent</w:t>
      </w:r>
      <w:r w:rsidR="006A39F0">
        <w:rPr>
          <w:rFonts w:ascii="Arial" w:hAnsi="Arial" w:cs="Arial"/>
          <w:sz w:val="24"/>
          <w:szCs w:val="24"/>
        </w:rPr>
        <w:t xml:space="preserve">a, tworząc ramowe dokumenty planu miejscowego, od samego początku Stalowa Wola nastawiona jest na to, iż inwestorzy, którzy decydują się na daną działalność muszą spełniać wysokie wymagania w celu uzyskania decyzji środowiskowej, która jest potrzebna, aby uzyskać pozwolenie na budowę. </w:t>
      </w:r>
      <w:r w:rsidR="00707159">
        <w:rPr>
          <w:rFonts w:ascii="Arial" w:hAnsi="Arial" w:cs="Arial"/>
          <w:sz w:val="24"/>
          <w:szCs w:val="24"/>
        </w:rPr>
        <w:t>Regionalny Dyrektor Ochrony Środowiska, Marszałek Województwa Podkarpackiego i Wody Polskie badają opracowania dot. emisy</w:t>
      </w:r>
      <w:r w:rsidR="00893B9F">
        <w:rPr>
          <w:rFonts w:ascii="Arial" w:hAnsi="Arial" w:cs="Arial"/>
          <w:sz w:val="24"/>
          <w:szCs w:val="24"/>
        </w:rPr>
        <w:t xml:space="preserve">jności, ochrony wód, atmosfery. </w:t>
      </w:r>
      <w:r w:rsidR="00707159">
        <w:rPr>
          <w:rFonts w:ascii="Arial" w:hAnsi="Arial" w:cs="Arial"/>
          <w:sz w:val="24"/>
          <w:szCs w:val="24"/>
        </w:rPr>
        <w:t xml:space="preserve">Dokumentacja jest oceniana i uzgadniana przez Regionalnego Dyrektora Ochrony Środowiska w zakresie elementów, które mogą stanowić zagrożenie. Marszałek Województwa Podkarpackiego bada raport, uzgadnia decyzję środowiskową z </w:t>
      </w:r>
      <w:r>
        <w:rPr>
          <w:rFonts w:ascii="Arial" w:hAnsi="Arial" w:cs="Arial"/>
          <w:sz w:val="24"/>
          <w:szCs w:val="24"/>
        </w:rPr>
        <w:t>Prezydent</w:t>
      </w:r>
      <w:r w:rsidR="00707159">
        <w:rPr>
          <w:rFonts w:ascii="Arial" w:hAnsi="Arial" w:cs="Arial"/>
          <w:sz w:val="24"/>
          <w:szCs w:val="24"/>
        </w:rPr>
        <w:t>em miasta w zakresie późniejszego wydania dokumentu – Zintegrowanego Pozwolenia Środowiskowego określającego punkty kontrolne, punkty zamontowania czujników dot. ochrony środowiska. Wody Polskie dokonują kontroli szczelności zbiorników, placów transportowych, magazynowych pod wzgl</w:t>
      </w:r>
      <w:r w:rsidR="00893B9F">
        <w:rPr>
          <w:rFonts w:ascii="Arial" w:hAnsi="Arial" w:cs="Arial"/>
          <w:sz w:val="24"/>
          <w:szCs w:val="24"/>
        </w:rPr>
        <w:t>ędem ochrony wód, szczególnie, ż</w:t>
      </w:r>
      <w:r w:rsidR="00707159">
        <w:rPr>
          <w:rFonts w:ascii="Arial" w:hAnsi="Arial" w:cs="Arial"/>
          <w:sz w:val="24"/>
          <w:szCs w:val="24"/>
        </w:rPr>
        <w:t xml:space="preserve">e Stalowa Wola położona jest na zbiorniku wód poziemnych 425 Dębica-Rzeszów dla województwa podkarpackiego. </w:t>
      </w:r>
      <w:r w:rsidR="00B347F8">
        <w:rPr>
          <w:rFonts w:ascii="Arial" w:hAnsi="Arial" w:cs="Arial"/>
          <w:sz w:val="24"/>
          <w:szCs w:val="24"/>
        </w:rPr>
        <w:t xml:space="preserve">Jak powiedział </w:t>
      </w:r>
      <w:r>
        <w:rPr>
          <w:rFonts w:ascii="Arial" w:hAnsi="Arial" w:cs="Arial"/>
          <w:sz w:val="24"/>
          <w:szCs w:val="24"/>
        </w:rPr>
        <w:t>Prezydent</w:t>
      </w:r>
      <w:r w:rsidR="00B347F8">
        <w:rPr>
          <w:rFonts w:ascii="Arial" w:hAnsi="Arial" w:cs="Arial"/>
          <w:sz w:val="24"/>
          <w:szCs w:val="24"/>
        </w:rPr>
        <w:t xml:space="preserve">, wszystkie wytyczne są zapisane w planie miejscowym tak, aby żaden inwestor „nie poszedł na skróty”. Pan Nadbereżny zwrócił uwagę, iż były przypadki </w:t>
      </w:r>
      <w:r w:rsidR="00893B9F">
        <w:rPr>
          <w:rFonts w:ascii="Arial" w:hAnsi="Arial" w:cs="Arial"/>
          <w:sz w:val="24"/>
          <w:szCs w:val="24"/>
        </w:rPr>
        <w:br/>
        <w:t xml:space="preserve">w Stalowej Woli włączania się </w:t>
      </w:r>
      <w:r w:rsidR="00B347F8">
        <w:rPr>
          <w:rFonts w:ascii="Arial" w:hAnsi="Arial" w:cs="Arial"/>
          <w:sz w:val="24"/>
          <w:szCs w:val="24"/>
        </w:rPr>
        <w:t xml:space="preserve">organizacji środowiskowych do kontroli społecznej. Jedną z głośniejszych spraw było pozwolenie dla inwestora Ikea. </w:t>
      </w:r>
      <w:r>
        <w:rPr>
          <w:rFonts w:ascii="Arial" w:hAnsi="Arial" w:cs="Arial"/>
          <w:sz w:val="24"/>
          <w:szCs w:val="24"/>
        </w:rPr>
        <w:t>Prezydent</w:t>
      </w:r>
      <w:r w:rsidR="00B347F8">
        <w:rPr>
          <w:rFonts w:ascii="Arial" w:hAnsi="Arial" w:cs="Arial"/>
          <w:sz w:val="24"/>
          <w:szCs w:val="24"/>
        </w:rPr>
        <w:t xml:space="preserve"> dodał, że nie przypomina sobie protestów ze strony radnych opozycji. </w:t>
      </w:r>
    </w:p>
    <w:p w:rsidR="00B347F8" w:rsidRDefault="00B347F8" w:rsidP="00707159">
      <w:pPr>
        <w:jc w:val="both"/>
        <w:rPr>
          <w:rFonts w:ascii="Arial" w:hAnsi="Arial" w:cs="Arial"/>
          <w:sz w:val="24"/>
          <w:szCs w:val="24"/>
        </w:rPr>
      </w:pPr>
      <w:r>
        <w:rPr>
          <w:rFonts w:ascii="Arial" w:hAnsi="Arial" w:cs="Arial"/>
          <w:sz w:val="24"/>
          <w:szCs w:val="24"/>
        </w:rPr>
        <w:lastRenderedPageBreak/>
        <w:t xml:space="preserve">Pani Grobel-Proszowska powiedziała, że Ikea nie należy do zakładów mogących stwarzać awarię przemysłową. </w:t>
      </w:r>
    </w:p>
    <w:p w:rsidR="00C347DD" w:rsidRDefault="006D42AE" w:rsidP="00C347DD">
      <w:pPr>
        <w:jc w:val="both"/>
        <w:rPr>
          <w:rFonts w:ascii="Arial" w:hAnsi="Arial" w:cs="Arial"/>
          <w:sz w:val="24"/>
          <w:szCs w:val="24"/>
        </w:rPr>
      </w:pPr>
      <w:r>
        <w:rPr>
          <w:rFonts w:ascii="Arial" w:hAnsi="Arial" w:cs="Arial"/>
          <w:sz w:val="24"/>
          <w:szCs w:val="24"/>
        </w:rPr>
        <w:t>Prezydent</w:t>
      </w:r>
      <w:r w:rsidR="00C347DD">
        <w:rPr>
          <w:rFonts w:ascii="Arial" w:hAnsi="Arial" w:cs="Arial"/>
          <w:sz w:val="24"/>
          <w:szCs w:val="24"/>
        </w:rPr>
        <w:t xml:space="preserve"> zaznaczył, że zapis wprowadza dużą kontrolę administracyjną, środowiskową, proc</w:t>
      </w:r>
      <w:r w:rsidR="00893B9F">
        <w:rPr>
          <w:rFonts w:ascii="Arial" w:hAnsi="Arial" w:cs="Arial"/>
          <w:sz w:val="24"/>
          <w:szCs w:val="24"/>
        </w:rPr>
        <w:t>eduralną, społeczną, nakładającą</w:t>
      </w:r>
      <w:r w:rsidR="00C347DD">
        <w:rPr>
          <w:rFonts w:ascii="Arial" w:hAnsi="Arial" w:cs="Arial"/>
          <w:sz w:val="24"/>
          <w:szCs w:val="24"/>
        </w:rPr>
        <w:t xml:space="preserve"> na inwestora wiele obwarowań związanych z kolejnymi realizacjami. Dodał, że w Stalowej Woli jest to przestrzegane.   </w:t>
      </w:r>
    </w:p>
    <w:p w:rsidR="00C347DD" w:rsidRDefault="00C347DD" w:rsidP="00A03A92">
      <w:pPr>
        <w:jc w:val="both"/>
        <w:rPr>
          <w:rFonts w:ascii="Arial" w:hAnsi="Arial" w:cs="Arial"/>
          <w:sz w:val="24"/>
          <w:szCs w:val="24"/>
        </w:rPr>
      </w:pPr>
      <w:r>
        <w:rPr>
          <w:rFonts w:ascii="Arial" w:hAnsi="Arial" w:cs="Arial"/>
          <w:sz w:val="24"/>
          <w:szCs w:val="24"/>
        </w:rPr>
        <w:t xml:space="preserve">Jak poinformował pan Nadbereżny, przedsięwzięciem zawsze oddziałującym na środowisko jest </w:t>
      </w:r>
      <w:r w:rsidR="00A03A92">
        <w:rPr>
          <w:rFonts w:ascii="Arial" w:hAnsi="Arial" w:cs="Arial"/>
          <w:sz w:val="24"/>
          <w:szCs w:val="24"/>
        </w:rPr>
        <w:t xml:space="preserve">wybudowanie 1 km drogi na strefie czy np. budowa wiatraków do produkcji energii elektrycznej. </w:t>
      </w:r>
      <w:r w:rsidR="006D42AE">
        <w:rPr>
          <w:rFonts w:ascii="Arial" w:hAnsi="Arial" w:cs="Arial"/>
          <w:sz w:val="24"/>
          <w:szCs w:val="24"/>
        </w:rPr>
        <w:t>Prezydent</w:t>
      </w:r>
      <w:r w:rsidR="001F7A2C">
        <w:rPr>
          <w:rFonts w:ascii="Arial" w:hAnsi="Arial" w:cs="Arial"/>
          <w:sz w:val="24"/>
          <w:szCs w:val="24"/>
        </w:rPr>
        <w:t xml:space="preserve"> zapytał, jeżeli radni rozmawiają </w:t>
      </w:r>
      <w:r w:rsidR="00135531">
        <w:rPr>
          <w:rFonts w:ascii="Arial" w:hAnsi="Arial" w:cs="Arial"/>
          <w:sz w:val="24"/>
          <w:szCs w:val="24"/>
        </w:rPr>
        <w:br/>
      </w:r>
      <w:r w:rsidR="001F7A2C">
        <w:rPr>
          <w:rFonts w:ascii="Arial" w:hAnsi="Arial" w:cs="Arial"/>
          <w:sz w:val="24"/>
          <w:szCs w:val="24"/>
        </w:rPr>
        <w:t xml:space="preserve">o nowoczesnych zakładach to czy można im zabronić posiadania na swoim terenie na przykład instalacji wiatrowych? Pan Lucjusz Nadbereżny podkreślił, że pojawienie się takiego zapisu sprzyja temu, aby miasto kontrolowało proces i ostatecznie podejmowało decyzję o tym </w:t>
      </w:r>
      <w:r w:rsidR="00A866C4">
        <w:rPr>
          <w:rFonts w:ascii="Arial" w:hAnsi="Arial" w:cs="Arial"/>
          <w:sz w:val="24"/>
          <w:szCs w:val="24"/>
        </w:rPr>
        <w:t xml:space="preserve">czy dane przedsięwzięcie zagraża bezpieczeństwu środowiska na terenie Stalowej Woli. </w:t>
      </w:r>
    </w:p>
    <w:p w:rsidR="000B06CD" w:rsidRDefault="00135531" w:rsidP="001B6161">
      <w:pPr>
        <w:jc w:val="both"/>
        <w:rPr>
          <w:rFonts w:ascii="Arial" w:hAnsi="Arial" w:cs="Arial"/>
          <w:sz w:val="24"/>
          <w:szCs w:val="24"/>
        </w:rPr>
      </w:pPr>
      <w:r>
        <w:rPr>
          <w:rFonts w:ascii="Arial" w:hAnsi="Arial" w:cs="Arial"/>
          <w:sz w:val="24"/>
          <w:szCs w:val="24"/>
        </w:rPr>
        <w:t>Kolejną</w:t>
      </w:r>
      <w:r w:rsidR="001B6161">
        <w:rPr>
          <w:rFonts w:ascii="Arial" w:hAnsi="Arial" w:cs="Arial"/>
          <w:sz w:val="24"/>
          <w:szCs w:val="24"/>
        </w:rPr>
        <w:t xml:space="preserve"> kwestią jaką omówił </w:t>
      </w:r>
      <w:r w:rsidR="006D42AE">
        <w:rPr>
          <w:rFonts w:ascii="Arial" w:hAnsi="Arial" w:cs="Arial"/>
          <w:sz w:val="24"/>
          <w:szCs w:val="24"/>
        </w:rPr>
        <w:t>Prezydent</w:t>
      </w:r>
      <w:r w:rsidR="001B6161">
        <w:rPr>
          <w:rFonts w:ascii="Arial" w:hAnsi="Arial" w:cs="Arial"/>
          <w:sz w:val="24"/>
          <w:szCs w:val="24"/>
        </w:rPr>
        <w:t xml:space="preserve"> są zakłady mogące spowodować poważną awarię przemysłową i </w:t>
      </w:r>
      <w:r w:rsidR="00E22036">
        <w:rPr>
          <w:rFonts w:ascii="Arial" w:hAnsi="Arial" w:cs="Arial"/>
          <w:sz w:val="24"/>
          <w:szCs w:val="24"/>
        </w:rPr>
        <w:t xml:space="preserve">zapis dot. </w:t>
      </w:r>
      <w:r w:rsidR="001B6161">
        <w:rPr>
          <w:rFonts w:ascii="Arial" w:hAnsi="Arial" w:cs="Arial"/>
          <w:sz w:val="24"/>
          <w:szCs w:val="24"/>
        </w:rPr>
        <w:t>zagrożenia</w:t>
      </w:r>
      <w:r w:rsidR="00E22036">
        <w:rPr>
          <w:rFonts w:ascii="Arial" w:hAnsi="Arial" w:cs="Arial"/>
          <w:sz w:val="24"/>
          <w:szCs w:val="24"/>
        </w:rPr>
        <w:t xml:space="preserve"> z</w:t>
      </w:r>
      <w:r w:rsidR="001B6161">
        <w:rPr>
          <w:rFonts w:ascii="Arial" w:hAnsi="Arial" w:cs="Arial"/>
          <w:sz w:val="24"/>
          <w:szCs w:val="24"/>
        </w:rPr>
        <w:t>drowia</w:t>
      </w:r>
      <w:r w:rsidR="00E22036">
        <w:rPr>
          <w:rFonts w:ascii="Arial" w:hAnsi="Arial" w:cs="Arial"/>
          <w:sz w:val="24"/>
          <w:szCs w:val="24"/>
        </w:rPr>
        <w:t xml:space="preserve"> i </w:t>
      </w:r>
      <w:r w:rsidR="001B6161">
        <w:rPr>
          <w:rFonts w:ascii="Arial" w:hAnsi="Arial" w:cs="Arial"/>
          <w:sz w:val="24"/>
          <w:szCs w:val="24"/>
        </w:rPr>
        <w:t>życia</w:t>
      </w:r>
      <w:r w:rsidR="00E22036">
        <w:rPr>
          <w:rFonts w:ascii="Arial" w:hAnsi="Arial" w:cs="Arial"/>
          <w:sz w:val="24"/>
          <w:szCs w:val="24"/>
        </w:rPr>
        <w:t xml:space="preserve"> </w:t>
      </w:r>
      <w:r w:rsidR="001B6161">
        <w:rPr>
          <w:rFonts w:ascii="Arial" w:hAnsi="Arial" w:cs="Arial"/>
          <w:sz w:val="24"/>
          <w:szCs w:val="24"/>
        </w:rPr>
        <w:t>mieszkańców</w:t>
      </w:r>
      <w:r w:rsidR="00E22036">
        <w:rPr>
          <w:rFonts w:ascii="Arial" w:hAnsi="Arial" w:cs="Arial"/>
          <w:sz w:val="24"/>
          <w:szCs w:val="24"/>
        </w:rPr>
        <w:t xml:space="preserve">. </w:t>
      </w:r>
      <w:r w:rsidR="001B6161">
        <w:rPr>
          <w:rFonts w:ascii="Arial" w:hAnsi="Arial" w:cs="Arial"/>
          <w:sz w:val="24"/>
          <w:szCs w:val="24"/>
        </w:rPr>
        <w:t xml:space="preserve">Zapis ten nie dotyczy bezpośrednio ochrony środowiska i </w:t>
      </w:r>
      <w:r w:rsidR="00E22036">
        <w:rPr>
          <w:rFonts w:ascii="Arial" w:hAnsi="Arial" w:cs="Arial"/>
          <w:sz w:val="24"/>
          <w:szCs w:val="24"/>
        </w:rPr>
        <w:t xml:space="preserve">nie jest regulowany w </w:t>
      </w:r>
      <w:r w:rsidR="001B6161">
        <w:rPr>
          <w:rFonts w:ascii="Arial" w:hAnsi="Arial" w:cs="Arial"/>
          <w:sz w:val="24"/>
          <w:szCs w:val="24"/>
        </w:rPr>
        <w:t>zakresie decyzji środowiskowej i innych związanych z kwestiami środowiskowymi. Jak dodał pan Nadbereżny, jest to zapis dotyczący bezpieczeństwa</w:t>
      </w:r>
      <w:r w:rsidR="00E22036">
        <w:rPr>
          <w:rFonts w:ascii="Arial" w:hAnsi="Arial" w:cs="Arial"/>
          <w:sz w:val="24"/>
          <w:szCs w:val="24"/>
        </w:rPr>
        <w:t xml:space="preserve"> </w:t>
      </w:r>
      <w:r w:rsidR="001B6161">
        <w:rPr>
          <w:rFonts w:ascii="Arial" w:hAnsi="Arial" w:cs="Arial"/>
          <w:sz w:val="24"/>
          <w:szCs w:val="24"/>
        </w:rPr>
        <w:t>pracy i zakładu oraz</w:t>
      </w:r>
      <w:r w:rsidR="00E22036">
        <w:rPr>
          <w:rFonts w:ascii="Arial" w:hAnsi="Arial" w:cs="Arial"/>
          <w:sz w:val="24"/>
          <w:szCs w:val="24"/>
        </w:rPr>
        <w:t xml:space="preserve"> </w:t>
      </w:r>
      <w:r w:rsidR="001B6161">
        <w:rPr>
          <w:rFonts w:ascii="Arial" w:hAnsi="Arial" w:cs="Arial"/>
          <w:sz w:val="24"/>
          <w:szCs w:val="24"/>
        </w:rPr>
        <w:t>zakresu</w:t>
      </w:r>
      <w:r w:rsidR="00E22036">
        <w:rPr>
          <w:rFonts w:ascii="Arial" w:hAnsi="Arial" w:cs="Arial"/>
          <w:sz w:val="24"/>
          <w:szCs w:val="24"/>
        </w:rPr>
        <w:t xml:space="preserve"> przeciwpożarowego. </w:t>
      </w:r>
      <w:r w:rsidR="001B6161">
        <w:rPr>
          <w:rFonts w:ascii="Arial" w:hAnsi="Arial" w:cs="Arial"/>
          <w:sz w:val="24"/>
          <w:szCs w:val="24"/>
        </w:rPr>
        <w:t>Są to procedury</w:t>
      </w:r>
      <w:r w:rsidR="00E22036">
        <w:rPr>
          <w:rFonts w:ascii="Arial" w:hAnsi="Arial" w:cs="Arial"/>
          <w:sz w:val="24"/>
          <w:szCs w:val="24"/>
        </w:rPr>
        <w:t xml:space="preserve"> regulowane w zakresie</w:t>
      </w:r>
      <w:r w:rsidR="001B6161">
        <w:rPr>
          <w:rFonts w:ascii="Arial" w:hAnsi="Arial" w:cs="Arial"/>
          <w:sz w:val="24"/>
          <w:szCs w:val="24"/>
        </w:rPr>
        <w:t xml:space="preserve"> przede wszystkim</w:t>
      </w:r>
      <w:r w:rsidR="00E22036">
        <w:rPr>
          <w:rFonts w:ascii="Arial" w:hAnsi="Arial" w:cs="Arial"/>
          <w:sz w:val="24"/>
          <w:szCs w:val="24"/>
        </w:rPr>
        <w:t xml:space="preserve"> </w:t>
      </w:r>
      <w:r w:rsidR="001B6161">
        <w:rPr>
          <w:rFonts w:ascii="Arial" w:hAnsi="Arial" w:cs="Arial"/>
          <w:sz w:val="24"/>
          <w:szCs w:val="24"/>
        </w:rPr>
        <w:t>przepisów</w:t>
      </w:r>
      <w:r w:rsidR="00E22036">
        <w:rPr>
          <w:rFonts w:ascii="Arial" w:hAnsi="Arial" w:cs="Arial"/>
          <w:sz w:val="24"/>
          <w:szCs w:val="24"/>
        </w:rPr>
        <w:t xml:space="preserve"> </w:t>
      </w:r>
      <w:r w:rsidR="001B6161">
        <w:rPr>
          <w:rFonts w:ascii="Arial" w:hAnsi="Arial" w:cs="Arial"/>
          <w:sz w:val="24"/>
          <w:szCs w:val="24"/>
        </w:rPr>
        <w:t>przeciwpożarowych i przeciwwybuchowych</w:t>
      </w:r>
      <w:r w:rsidR="001001B0">
        <w:rPr>
          <w:rFonts w:ascii="Arial" w:hAnsi="Arial" w:cs="Arial"/>
          <w:sz w:val="24"/>
          <w:szCs w:val="24"/>
        </w:rPr>
        <w:t xml:space="preserve">. </w:t>
      </w:r>
      <w:r w:rsidR="006D42AE">
        <w:rPr>
          <w:rFonts w:ascii="Arial" w:hAnsi="Arial" w:cs="Arial"/>
          <w:sz w:val="24"/>
          <w:szCs w:val="24"/>
        </w:rPr>
        <w:t>Prezydent</w:t>
      </w:r>
      <w:r w:rsidR="001001B0">
        <w:rPr>
          <w:rFonts w:ascii="Arial" w:hAnsi="Arial" w:cs="Arial"/>
          <w:sz w:val="24"/>
          <w:szCs w:val="24"/>
        </w:rPr>
        <w:t xml:space="preserve"> zaznaczył, że radni w wystąpieniach przedstawiają sytuację jakby dotyczyła ona zdrowia</w:t>
      </w:r>
      <w:r w:rsidR="00E930F6">
        <w:rPr>
          <w:rFonts w:ascii="Arial" w:hAnsi="Arial" w:cs="Arial"/>
          <w:sz w:val="24"/>
          <w:szCs w:val="24"/>
        </w:rPr>
        <w:t xml:space="preserve"> i życia</w:t>
      </w:r>
      <w:r w:rsidR="001001B0">
        <w:rPr>
          <w:rFonts w:ascii="Arial" w:hAnsi="Arial" w:cs="Arial"/>
          <w:sz w:val="24"/>
          <w:szCs w:val="24"/>
        </w:rPr>
        <w:t xml:space="preserve"> mieszkańców, którzy mieszkają </w:t>
      </w:r>
      <w:r w:rsidR="00E930F6">
        <w:rPr>
          <w:rFonts w:ascii="Arial" w:hAnsi="Arial" w:cs="Arial"/>
          <w:sz w:val="24"/>
          <w:szCs w:val="24"/>
        </w:rPr>
        <w:t xml:space="preserve">na przykład </w:t>
      </w:r>
      <w:r w:rsidR="00E22036">
        <w:rPr>
          <w:rFonts w:ascii="Arial" w:hAnsi="Arial" w:cs="Arial"/>
          <w:sz w:val="24"/>
          <w:szCs w:val="24"/>
        </w:rPr>
        <w:t xml:space="preserve">na </w:t>
      </w:r>
      <w:r w:rsidR="001001B0">
        <w:rPr>
          <w:rFonts w:ascii="Arial" w:hAnsi="Arial" w:cs="Arial"/>
          <w:sz w:val="24"/>
          <w:szCs w:val="24"/>
        </w:rPr>
        <w:t>osiedlu</w:t>
      </w:r>
      <w:r w:rsidR="00E22036">
        <w:rPr>
          <w:rFonts w:ascii="Arial" w:hAnsi="Arial" w:cs="Arial"/>
          <w:sz w:val="24"/>
          <w:szCs w:val="24"/>
        </w:rPr>
        <w:t xml:space="preserve"> </w:t>
      </w:r>
      <w:r w:rsidR="001001B0">
        <w:rPr>
          <w:rFonts w:ascii="Arial" w:hAnsi="Arial" w:cs="Arial"/>
          <w:sz w:val="24"/>
          <w:szCs w:val="24"/>
        </w:rPr>
        <w:t>Poręby,</w:t>
      </w:r>
      <w:r w:rsidR="00E22036">
        <w:rPr>
          <w:rFonts w:ascii="Arial" w:hAnsi="Arial" w:cs="Arial"/>
          <w:sz w:val="24"/>
          <w:szCs w:val="24"/>
        </w:rPr>
        <w:t xml:space="preserve"> </w:t>
      </w:r>
      <w:r w:rsidR="001001B0">
        <w:rPr>
          <w:rFonts w:ascii="Arial" w:hAnsi="Arial" w:cs="Arial"/>
          <w:sz w:val="24"/>
          <w:szCs w:val="24"/>
        </w:rPr>
        <w:t>gdyż</w:t>
      </w:r>
      <w:r w:rsidR="00E22036">
        <w:rPr>
          <w:rFonts w:ascii="Arial" w:hAnsi="Arial" w:cs="Arial"/>
          <w:sz w:val="24"/>
          <w:szCs w:val="24"/>
        </w:rPr>
        <w:t xml:space="preserve"> </w:t>
      </w:r>
      <w:r w:rsidR="00E930F6">
        <w:rPr>
          <w:rFonts w:ascii="Arial" w:hAnsi="Arial" w:cs="Arial"/>
          <w:sz w:val="24"/>
          <w:szCs w:val="24"/>
        </w:rPr>
        <w:t xml:space="preserve">zapis </w:t>
      </w:r>
      <w:r w:rsidR="00E22036">
        <w:rPr>
          <w:rFonts w:ascii="Arial" w:hAnsi="Arial" w:cs="Arial"/>
          <w:sz w:val="24"/>
          <w:szCs w:val="24"/>
        </w:rPr>
        <w:t>dotyczy oddz</w:t>
      </w:r>
      <w:r w:rsidR="001001B0">
        <w:rPr>
          <w:rFonts w:ascii="Arial" w:hAnsi="Arial" w:cs="Arial"/>
          <w:sz w:val="24"/>
          <w:szCs w:val="24"/>
        </w:rPr>
        <w:t>iaływania</w:t>
      </w:r>
      <w:r w:rsidR="00E22036">
        <w:rPr>
          <w:rFonts w:ascii="Arial" w:hAnsi="Arial" w:cs="Arial"/>
          <w:sz w:val="24"/>
          <w:szCs w:val="24"/>
        </w:rPr>
        <w:t xml:space="preserve"> w miejscu pracy. </w:t>
      </w:r>
      <w:r w:rsidR="000B06CD">
        <w:rPr>
          <w:rFonts w:ascii="Arial" w:hAnsi="Arial" w:cs="Arial"/>
          <w:sz w:val="24"/>
          <w:szCs w:val="24"/>
        </w:rPr>
        <w:t>Pan Nadbereżny dodał, iż</w:t>
      </w:r>
      <w:r w:rsidR="00E22036">
        <w:rPr>
          <w:rFonts w:ascii="Arial" w:hAnsi="Arial" w:cs="Arial"/>
          <w:sz w:val="24"/>
          <w:szCs w:val="24"/>
        </w:rPr>
        <w:t xml:space="preserve"> </w:t>
      </w:r>
      <w:r w:rsidR="000B06CD">
        <w:rPr>
          <w:rFonts w:ascii="Arial" w:hAnsi="Arial" w:cs="Arial"/>
          <w:sz w:val="24"/>
          <w:szCs w:val="24"/>
        </w:rPr>
        <w:t>przewrócenie</w:t>
      </w:r>
      <w:r w:rsidR="00E22036">
        <w:rPr>
          <w:rFonts w:ascii="Arial" w:hAnsi="Arial" w:cs="Arial"/>
          <w:sz w:val="24"/>
          <w:szCs w:val="24"/>
        </w:rPr>
        <w:t xml:space="preserve"> się cysterny </w:t>
      </w:r>
      <w:r w:rsidR="000B06CD">
        <w:rPr>
          <w:rFonts w:ascii="Arial" w:hAnsi="Arial" w:cs="Arial"/>
          <w:sz w:val="24"/>
          <w:szCs w:val="24"/>
        </w:rPr>
        <w:t xml:space="preserve">zgodnie z przepisami </w:t>
      </w:r>
      <w:r w:rsidR="00E22036">
        <w:rPr>
          <w:rFonts w:ascii="Arial" w:hAnsi="Arial" w:cs="Arial"/>
          <w:sz w:val="24"/>
          <w:szCs w:val="24"/>
        </w:rPr>
        <w:t xml:space="preserve">jest </w:t>
      </w:r>
      <w:r w:rsidR="000B06CD">
        <w:rPr>
          <w:rFonts w:ascii="Arial" w:hAnsi="Arial" w:cs="Arial"/>
          <w:sz w:val="24"/>
          <w:szCs w:val="24"/>
        </w:rPr>
        <w:t>poważną awarią</w:t>
      </w:r>
      <w:r w:rsidR="00E22036">
        <w:rPr>
          <w:rFonts w:ascii="Arial" w:hAnsi="Arial" w:cs="Arial"/>
          <w:sz w:val="24"/>
          <w:szCs w:val="24"/>
        </w:rPr>
        <w:t xml:space="preserve"> </w:t>
      </w:r>
      <w:r w:rsidR="000B06CD">
        <w:rPr>
          <w:rFonts w:ascii="Arial" w:hAnsi="Arial" w:cs="Arial"/>
          <w:sz w:val="24"/>
          <w:szCs w:val="24"/>
        </w:rPr>
        <w:t>przemysłową</w:t>
      </w:r>
      <w:r w:rsidR="00E22036">
        <w:rPr>
          <w:rFonts w:ascii="Arial" w:hAnsi="Arial" w:cs="Arial"/>
          <w:sz w:val="24"/>
          <w:szCs w:val="24"/>
        </w:rPr>
        <w:t xml:space="preserve">. </w:t>
      </w:r>
    </w:p>
    <w:p w:rsidR="00E22036" w:rsidRDefault="006D42AE" w:rsidP="002A1B43">
      <w:pPr>
        <w:jc w:val="both"/>
        <w:rPr>
          <w:rFonts w:ascii="Arial" w:hAnsi="Arial" w:cs="Arial"/>
          <w:sz w:val="24"/>
          <w:szCs w:val="24"/>
        </w:rPr>
      </w:pPr>
      <w:r>
        <w:rPr>
          <w:rFonts w:ascii="Arial" w:hAnsi="Arial" w:cs="Arial"/>
          <w:sz w:val="24"/>
          <w:szCs w:val="24"/>
        </w:rPr>
        <w:t>Prezydent</w:t>
      </w:r>
      <w:r w:rsidR="000B06CD">
        <w:rPr>
          <w:rFonts w:ascii="Arial" w:hAnsi="Arial" w:cs="Arial"/>
          <w:sz w:val="24"/>
          <w:szCs w:val="24"/>
        </w:rPr>
        <w:t xml:space="preserve"> zwrócił uwagę, że należy odpowiedzieć sobie na pytanie jaki jest cel i w jaki sposób należy stworzyć obszar gospodarczy oraz dla kogo będzie on dedykowany. Pan Nadbereżny uważa, że radni opozycji kłamią mówiąc, iż dzięki zapisowi</w:t>
      </w:r>
      <w:r w:rsidR="00135531">
        <w:rPr>
          <w:rFonts w:ascii="Arial" w:hAnsi="Arial" w:cs="Arial"/>
          <w:sz w:val="24"/>
          <w:szCs w:val="24"/>
        </w:rPr>
        <w:t>,</w:t>
      </w:r>
      <w:r w:rsidR="000B06CD">
        <w:rPr>
          <w:rFonts w:ascii="Arial" w:hAnsi="Arial" w:cs="Arial"/>
          <w:sz w:val="24"/>
          <w:szCs w:val="24"/>
        </w:rPr>
        <w:t xml:space="preserve"> </w:t>
      </w:r>
      <w:r w:rsidR="00135531">
        <w:rPr>
          <w:rFonts w:ascii="Arial" w:hAnsi="Arial" w:cs="Arial"/>
          <w:sz w:val="24"/>
          <w:szCs w:val="24"/>
        </w:rPr>
        <w:br/>
      </w:r>
      <w:r w:rsidR="000B06CD">
        <w:rPr>
          <w:rFonts w:ascii="Arial" w:hAnsi="Arial" w:cs="Arial"/>
          <w:sz w:val="24"/>
          <w:szCs w:val="24"/>
        </w:rPr>
        <w:t xml:space="preserve">w Stalowej Woli będą mogli inwestować „truciciele” i zakłady niebezpieczne. Zdaniem </w:t>
      </w:r>
      <w:r>
        <w:rPr>
          <w:rFonts w:ascii="Arial" w:hAnsi="Arial" w:cs="Arial"/>
          <w:sz w:val="24"/>
          <w:szCs w:val="24"/>
        </w:rPr>
        <w:t>Prezydent</w:t>
      </w:r>
      <w:r w:rsidR="000B06CD">
        <w:rPr>
          <w:rFonts w:ascii="Arial" w:hAnsi="Arial" w:cs="Arial"/>
          <w:sz w:val="24"/>
          <w:szCs w:val="24"/>
        </w:rPr>
        <w:t xml:space="preserve">a, tworzony plan dedykowany jest </w:t>
      </w:r>
      <w:r w:rsidR="004C4208">
        <w:rPr>
          <w:rFonts w:ascii="Arial" w:hAnsi="Arial" w:cs="Arial"/>
          <w:sz w:val="24"/>
          <w:szCs w:val="24"/>
        </w:rPr>
        <w:t xml:space="preserve">dla nowoczesnych inwestorów wysoko strategicznych i wysoko technologicznych, którzy zainwestują w Stalowej Woli od kilku </w:t>
      </w:r>
      <w:r w:rsidR="00D87017">
        <w:rPr>
          <w:rFonts w:ascii="Arial" w:hAnsi="Arial" w:cs="Arial"/>
          <w:sz w:val="24"/>
          <w:szCs w:val="24"/>
        </w:rPr>
        <w:t>do kilkunastu miliardów</w:t>
      </w:r>
      <w:r w:rsidR="004C4208">
        <w:rPr>
          <w:rFonts w:ascii="Arial" w:hAnsi="Arial" w:cs="Arial"/>
          <w:sz w:val="24"/>
          <w:szCs w:val="24"/>
        </w:rPr>
        <w:t xml:space="preserve"> euro. </w:t>
      </w:r>
      <w:r>
        <w:rPr>
          <w:rFonts w:ascii="Arial" w:hAnsi="Arial" w:cs="Arial"/>
          <w:sz w:val="24"/>
          <w:szCs w:val="24"/>
        </w:rPr>
        <w:t>Prezydent</w:t>
      </w:r>
      <w:r w:rsidR="00E2698B">
        <w:rPr>
          <w:rFonts w:ascii="Arial" w:hAnsi="Arial" w:cs="Arial"/>
          <w:sz w:val="24"/>
          <w:szCs w:val="24"/>
        </w:rPr>
        <w:t xml:space="preserve"> dodał, że nie są to zakłady, które wszyscy znają z Huty Stalowa Wola, </w:t>
      </w:r>
      <w:r w:rsidR="00135531">
        <w:rPr>
          <w:rFonts w:ascii="Arial" w:hAnsi="Arial" w:cs="Arial"/>
          <w:sz w:val="24"/>
          <w:szCs w:val="24"/>
        </w:rPr>
        <w:t xml:space="preserve">czyli </w:t>
      </w:r>
      <w:r w:rsidR="00E2698B">
        <w:rPr>
          <w:rFonts w:ascii="Arial" w:hAnsi="Arial" w:cs="Arial"/>
          <w:sz w:val="24"/>
          <w:szCs w:val="24"/>
        </w:rPr>
        <w:t xml:space="preserve">jedno lub dwuhektarowe. Są to </w:t>
      </w:r>
      <w:r w:rsidR="00E22036">
        <w:rPr>
          <w:rFonts w:ascii="Arial" w:hAnsi="Arial" w:cs="Arial"/>
          <w:sz w:val="24"/>
          <w:szCs w:val="24"/>
        </w:rPr>
        <w:t xml:space="preserve">wielkie </w:t>
      </w:r>
      <w:r w:rsidR="00135531">
        <w:rPr>
          <w:rFonts w:ascii="Arial" w:hAnsi="Arial" w:cs="Arial"/>
          <w:sz w:val="24"/>
          <w:szCs w:val="24"/>
        </w:rPr>
        <w:br/>
      </w:r>
      <w:r w:rsidR="00E2698B">
        <w:rPr>
          <w:rFonts w:ascii="Arial" w:hAnsi="Arial" w:cs="Arial"/>
          <w:sz w:val="24"/>
          <w:szCs w:val="24"/>
        </w:rPr>
        <w:t>i skomplikowane</w:t>
      </w:r>
      <w:r w:rsidR="00E22036">
        <w:rPr>
          <w:rFonts w:ascii="Arial" w:hAnsi="Arial" w:cs="Arial"/>
          <w:sz w:val="24"/>
          <w:szCs w:val="24"/>
        </w:rPr>
        <w:t xml:space="preserve"> </w:t>
      </w:r>
      <w:r w:rsidR="00E2698B">
        <w:rPr>
          <w:rFonts w:ascii="Arial" w:hAnsi="Arial" w:cs="Arial"/>
          <w:sz w:val="24"/>
          <w:szCs w:val="24"/>
        </w:rPr>
        <w:t>linie</w:t>
      </w:r>
      <w:r w:rsidR="00E22036">
        <w:rPr>
          <w:rFonts w:ascii="Arial" w:hAnsi="Arial" w:cs="Arial"/>
          <w:sz w:val="24"/>
          <w:szCs w:val="24"/>
        </w:rPr>
        <w:t xml:space="preserve"> </w:t>
      </w:r>
      <w:r w:rsidR="00E2698B">
        <w:rPr>
          <w:rFonts w:ascii="Arial" w:hAnsi="Arial" w:cs="Arial"/>
          <w:sz w:val="24"/>
          <w:szCs w:val="24"/>
        </w:rPr>
        <w:t>produkcyjne wysokotechnologiczne,</w:t>
      </w:r>
      <w:r w:rsidR="00E22036">
        <w:rPr>
          <w:rFonts w:ascii="Arial" w:hAnsi="Arial" w:cs="Arial"/>
          <w:sz w:val="24"/>
          <w:szCs w:val="24"/>
        </w:rPr>
        <w:t xml:space="preserve"> usy</w:t>
      </w:r>
      <w:r w:rsidR="00E2698B">
        <w:rPr>
          <w:rFonts w:ascii="Arial" w:hAnsi="Arial" w:cs="Arial"/>
          <w:sz w:val="24"/>
          <w:szCs w:val="24"/>
        </w:rPr>
        <w:t xml:space="preserve">tuowane </w:t>
      </w:r>
      <w:r w:rsidR="00E22036">
        <w:rPr>
          <w:rFonts w:ascii="Arial" w:hAnsi="Arial" w:cs="Arial"/>
          <w:sz w:val="24"/>
          <w:szCs w:val="24"/>
        </w:rPr>
        <w:t xml:space="preserve">na </w:t>
      </w:r>
      <w:r w:rsidR="00E2698B">
        <w:rPr>
          <w:rFonts w:ascii="Arial" w:hAnsi="Arial" w:cs="Arial"/>
          <w:sz w:val="24"/>
          <w:szCs w:val="24"/>
        </w:rPr>
        <w:t>powierzchni</w:t>
      </w:r>
      <w:r w:rsidR="00E22036">
        <w:rPr>
          <w:rFonts w:ascii="Arial" w:hAnsi="Arial" w:cs="Arial"/>
          <w:sz w:val="24"/>
          <w:szCs w:val="24"/>
        </w:rPr>
        <w:t xml:space="preserve"> stu i</w:t>
      </w:r>
      <w:r w:rsidR="00E2698B">
        <w:rPr>
          <w:rFonts w:ascii="Arial" w:hAnsi="Arial" w:cs="Arial"/>
          <w:sz w:val="24"/>
          <w:szCs w:val="24"/>
        </w:rPr>
        <w:t xml:space="preserve"> więcej</w:t>
      </w:r>
      <w:r w:rsidR="00E22036">
        <w:rPr>
          <w:rFonts w:ascii="Arial" w:hAnsi="Arial" w:cs="Arial"/>
          <w:sz w:val="24"/>
          <w:szCs w:val="24"/>
        </w:rPr>
        <w:t xml:space="preserve"> </w:t>
      </w:r>
      <w:r w:rsidR="00E2698B">
        <w:rPr>
          <w:rFonts w:ascii="Arial" w:hAnsi="Arial" w:cs="Arial"/>
          <w:sz w:val="24"/>
          <w:szCs w:val="24"/>
        </w:rPr>
        <w:t>hektarów</w:t>
      </w:r>
      <w:r w:rsidR="00E22036">
        <w:rPr>
          <w:rFonts w:ascii="Arial" w:hAnsi="Arial" w:cs="Arial"/>
          <w:sz w:val="24"/>
          <w:szCs w:val="24"/>
        </w:rPr>
        <w:t xml:space="preserve">. </w:t>
      </w:r>
      <w:r w:rsidR="008E00FA">
        <w:rPr>
          <w:rFonts w:ascii="Arial" w:hAnsi="Arial" w:cs="Arial"/>
          <w:sz w:val="24"/>
          <w:szCs w:val="24"/>
        </w:rPr>
        <w:t>Mowa tutaj o obszarze 100-200 hektarów dla jednego</w:t>
      </w:r>
      <w:r w:rsidR="00E22036">
        <w:rPr>
          <w:rFonts w:ascii="Arial" w:hAnsi="Arial" w:cs="Arial"/>
          <w:sz w:val="24"/>
          <w:szCs w:val="24"/>
        </w:rPr>
        <w:t xml:space="preserve"> </w:t>
      </w:r>
      <w:r w:rsidR="008E00FA">
        <w:rPr>
          <w:rFonts w:ascii="Arial" w:hAnsi="Arial" w:cs="Arial"/>
          <w:sz w:val="24"/>
          <w:szCs w:val="24"/>
        </w:rPr>
        <w:t>inwestora</w:t>
      </w:r>
      <w:r w:rsidR="00E22036">
        <w:rPr>
          <w:rFonts w:ascii="Arial" w:hAnsi="Arial" w:cs="Arial"/>
          <w:sz w:val="24"/>
          <w:szCs w:val="24"/>
        </w:rPr>
        <w:t xml:space="preserve"> </w:t>
      </w:r>
      <w:r w:rsidR="008E00FA">
        <w:rPr>
          <w:rFonts w:ascii="Arial" w:hAnsi="Arial" w:cs="Arial"/>
          <w:sz w:val="24"/>
          <w:szCs w:val="24"/>
        </w:rPr>
        <w:t xml:space="preserve">i jednego zakładu. </w:t>
      </w:r>
      <w:r w:rsidR="00E22036">
        <w:rPr>
          <w:rFonts w:ascii="Arial" w:hAnsi="Arial" w:cs="Arial"/>
          <w:sz w:val="24"/>
          <w:szCs w:val="24"/>
        </w:rPr>
        <w:t xml:space="preserve">To niesie ze sobą </w:t>
      </w:r>
      <w:r w:rsidR="008E00FA">
        <w:rPr>
          <w:rFonts w:ascii="Arial" w:hAnsi="Arial" w:cs="Arial"/>
          <w:sz w:val="24"/>
          <w:szCs w:val="24"/>
        </w:rPr>
        <w:t>ryzyko</w:t>
      </w:r>
      <w:r w:rsidR="00E22036">
        <w:rPr>
          <w:rFonts w:ascii="Arial" w:hAnsi="Arial" w:cs="Arial"/>
          <w:sz w:val="24"/>
          <w:szCs w:val="24"/>
        </w:rPr>
        <w:t xml:space="preserve"> </w:t>
      </w:r>
      <w:r w:rsidR="008E00FA">
        <w:rPr>
          <w:rFonts w:ascii="Arial" w:hAnsi="Arial" w:cs="Arial"/>
          <w:sz w:val="24"/>
          <w:szCs w:val="24"/>
        </w:rPr>
        <w:t>wystąpienia</w:t>
      </w:r>
      <w:r w:rsidR="00E22036">
        <w:rPr>
          <w:rFonts w:ascii="Arial" w:hAnsi="Arial" w:cs="Arial"/>
          <w:sz w:val="24"/>
          <w:szCs w:val="24"/>
        </w:rPr>
        <w:t xml:space="preserve"> awarii. </w:t>
      </w:r>
      <w:r w:rsidR="00875B6D">
        <w:rPr>
          <w:rFonts w:ascii="Arial" w:hAnsi="Arial" w:cs="Arial"/>
          <w:sz w:val="24"/>
          <w:szCs w:val="24"/>
        </w:rPr>
        <w:t xml:space="preserve">Pan Nadbereżny </w:t>
      </w:r>
      <w:r w:rsidR="001E5A02">
        <w:rPr>
          <w:rFonts w:ascii="Arial" w:hAnsi="Arial" w:cs="Arial"/>
          <w:sz w:val="24"/>
          <w:szCs w:val="24"/>
        </w:rPr>
        <w:t>dodał, że nikt z globalnych inwestorów chcących zainwestować w Stalowej Woli kilkanaście miliardów euro</w:t>
      </w:r>
      <w:r w:rsidR="00135531">
        <w:rPr>
          <w:rFonts w:ascii="Arial" w:hAnsi="Arial" w:cs="Arial"/>
          <w:sz w:val="24"/>
          <w:szCs w:val="24"/>
        </w:rPr>
        <w:t>, nie</w:t>
      </w:r>
      <w:r w:rsidR="001E5A02">
        <w:rPr>
          <w:rFonts w:ascii="Arial" w:hAnsi="Arial" w:cs="Arial"/>
          <w:sz w:val="24"/>
          <w:szCs w:val="24"/>
        </w:rPr>
        <w:t xml:space="preserve"> </w:t>
      </w:r>
      <w:r w:rsidR="007709BC">
        <w:rPr>
          <w:rFonts w:ascii="Arial" w:hAnsi="Arial" w:cs="Arial"/>
          <w:sz w:val="24"/>
          <w:szCs w:val="24"/>
        </w:rPr>
        <w:t xml:space="preserve">projektuje i </w:t>
      </w:r>
      <w:r w:rsidR="00135531">
        <w:rPr>
          <w:rFonts w:ascii="Arial" w:hAnsi="Arial" w:cs="Arial"/>
          <w:sz w:val="24"/>
          <w:szCs w:val="24"/>
        </w:rPr>
        <w:t>nie wykonuje zakłądu</w:t>
      </w:r>
      <w:r w:rsidR="007709BC">
        <w:rPr>
          <w:rFonts w:ascii="Arial" w:hAnsi="Arial" w:cs="Arial"/>
          <w:sz w:val="24"/>
          <w:szCs w:val="24"/>
        </w:rPr>
        <w:t xml:space="preserve"> tak, aby w przyszłości wystąpiła </w:t>
      </w:r>
      <w:r w:rsidR="00F33A39">
        <w:rPr>
          <w:rFonts w:ascii="Arial" w:hAnsi="Arial" w:cs="Arial"/>
          <w:sz w:val="24"/>
          <w:szCs w:val="24"/>
        </w:rPr>
        <w:t xml:space="preserve">poważna </w:t>
      </w:r>
      <w:r w:rsidR="007709BC">
        <w:rPr>
          <w:rFonts w:ascii="Arial" w:hAnsi="Arial" w:cs="Arial"/>
          <w:sz w:val="24"/>
          <w:szCs w:val="24"/>
        </w:rPr>
        <w:t xml:space="preserve">awaria przemysłowa. </w:t>
      </w:r>
      <w:r>
        <w:rPr>
          <w:rFonts w:ascii="Arial" w:hAnsi="Arial" w:cs="Arial"/>
          <w:sz w:val="24"/>
          <w:szCs w:val="24"/>
        </w:rPr>
        <w:t>Prezydent</w:t>
      </w:r>
      <w:r w:rsidR="00DD2B1F">
        <w:rPr>
          <w:rFonts w:ascii="Arial" w:hAnsi="Arial" w:cs="Arial"/>
          <w:sz w:val="24"/>
          <w:szCs w:val="24"/>
        </w:rPr>
        <w:t xml:space="preserve"> zaznaczył, iż r</w:t>
      </w:r>
      <w:r w:rsidR="00E22036">
        <w:rPr>
          <w:rFonts w:ascii="Arial" w:hAnsi="Arial" w:cs="Arial"/>
          <w:sz w:val="24"/>
          <w:szCs w:val="24"/>
        </w:rPr>
        <w:t>ealizują</w:t>
      </w:r>
      <w:r w:rsidR="00DD2B1F">
        <w:rPr>
          <w:rFonts w:ascii="Arial" w:hAnsi="Arial" w:cs="Arial"/>
          <w:sz w:val="24"/>
          <w:szCs w:val="24"/>
        </w:rPr>
        <w:t>c</w:t>
      </w:r>
      <w:r w:rsidR="00E22036">
        <w:rPr>
          <w:rFonts w:ascii="Arial" w:hAnsi="Arial" w:cs="Arial"/>
          <w:sz w:val="24"/>
          <w:szCs w:val="24"/>
        </w:rPr>
        <w:t xml:space="preserve"> takie zadania wszyscy </w:t>
      </w:r>
      <w:r w:rsidR="00DD2B1F">
        <w:rPr>
          <w:rFonts w:ascii="Arial" w:hAnsi="Arial" w:cs="Arial"/>
          <w:sz w:val="24"/>
          <w:szCs w:val="24"/>
        </w:rPr>
        <w:t>spełniają</w:t>
      </w:r>
      <w:r w:rsidR="00E22036">
        <w:rPr>
          <w:rFonts w:ascii="Arial" w:hAnsi="Arial" w:cs="Arial"/>
          <w:sz w:val="24"/>
          <w:szCs w:val="24"/>
        </w:rPr>
        <w:t xml:space="preserve"> </w:t>
      </w:r>
      <w:r w:rsidR="00DD2B1F">
        <w:rPr>
          <w:rFonts w:ascii="Arial" w:hAnsi="Arial" w:cs="Arial"/>
          <w:sz w:val="24"/>
          <w:szCs w:val="24"/>
        </w:rPr>
        <w:t>najwyższe</w:t>
      </w:r>
      <w:r w:rsidR="00E22036">
        <w:rPr>
          <w:rFonts w:ascii="Arial" w:hAnsi="Arial" w:cs="Arial"/>
          <w:sz w:val="24"/>
          <w:szCs w:val="24"/>
        </w:rPr>
        <w:t xml:space="preserve"> </w:t>
      </w:r>
      <w:r w:rsidR="00DD2B1F">
        <w:rPr>
          <w:rFonts w:ascii="Arial" w:hAnsi="Arial" w:cs="Arial"/>
          <w:sz w:val="24"/>
          <w:szCs w:val="24"/>
        </w:rPr>
        <w:t>standardy</w:t>
      </w:r>
      <w:r w:rsidR="00E22036">
        <w:rPr>
          <w:rFonts w:ascii="Arial" w:hAnsi="Arial" w:cs="Arial"/>
          <w:sz w:val="24"/>
          <w:szCs w:val="24"/>
        </w:rPr>
        <w:t xml:space="preserve"> </w:t>
      </w:r>
      <w:r w:rsidR="00DD2B1F">
        <w:rPr>
          <w:rFonts w:ascii="Arial" w:hAnsi="Arial" w:cs="Arial"/>
          <w:sz w:val="24"/>
          <w:szCs w:val="24"/>
        </w:rPr>
        <w:t xml:space="preserve">środowiskowe. </w:t>
      </w:r>
      <w:r w:rsidR="00720C8C">
        <w:rPr>
          <w:rFonts w:ascii="Arial" w:hAnsi="Arial" w:cs="Arial"/>
          <w:sz w:val="24"/>
          <w:szCs w:val="24"/>
        </w:rPr>
        <w:t xml:space="preserve">Według </w:t>
      </w:r>
      <w:r>
        <w:rPr>
          <w:rFonts w:ascii="Arial" w:hAnsi="Arial" w:cs="Arial"/>
          <w:sz w:val="24"/>
          <w:szCs w:val="24"/>
        </w:rPr>
        <w:t>Prezydent</w:t>
      </w:r>
      <w:r w:rsidR="00720C8C">
        <w:rPr>
          <w:rFonts w:ascii="Arial" w:hAnsi="Arial" w:cs="Arial"/>
          <w:sz w:val="24"/>
          <w:szCs w:val="24"/>
        </w:rPr>
        <w:t xml:space="preserve">a radni nie powinni straszyć społeczeństwa, gdyż sytuacja taka w ostatnich latach nie miała miejsca w Stalowej Woli. </w:t>
      </w:r>
      <w:r w:rsidR="001810A4">
        <w:rPr>
          <w:rFonts w:ascii="Arial" w:hAnsi="Arial" w:cs="Arial"/>
          <w:sz w:val="24"/>
          <w:szCs w:val="24"/>
        </w:rPr>
        <w:t xml:space="preserve">Pan Nadbereżny zaznaczył, że oprócz kontroli </w:t>
      </w:r>
      <w:r w:rsidR="002A1B43">
        <w:rPr>
          <w:rFonts w:ascii="Arial" w:hAnsi="Arial" w:cs="Arial"/>
          <w:sz w:val="24"/>
          <w:szCs w:val="24"/>
        </w:rPr>
        <w:t>wynikających</w:t>
      </w:r>
      <w:r w:rsidR="001810A4">
        <w:rPr>
          <w:rFonts w:ascii="Arial" w:hAnsi="Arial" w:cs="Arial"/>
          <w:sz w:val="24"/>
          <w:szCs w:val="24"/>
        </w:rPr>
        <w:t xml:space="preserve"> z dokumentó</w:t>
      </w:r>
      <w:r w:rsidR="002A1B43">
        <w:rPr>
          <w:rFonts w:ascii="Arial" w:hAnsi="Arial" w:cs="Arial"/>
          <w:sz w:val="24"/>
          <w:szCs w:val="24"/>
        </w:rPr>
        <w:t xml:space="preserve">w, przepisów prawa i regulacji lokalnych związanych </w:t>
      </w:r>
      <w:r w:rsidR="00135531">
        <w:rPr>
          <w:rFonts w:ascii="Arial" w:hAnsi="Arial" w:cs="Arial"/>
          <w:sz w:val="24"/>
          <w:szCs w:val="24"/>
        </w:rPr>
        <w:br/>
      </w:r>
      <w:r w:rsidR="002A1B43">
        <w:rPr>
          <w:rFonts w:ascii="Arial" w:hAnsi="Arial" w:cs="Arial"/>
          <w:sz w:val="24"/>
          <w:szCs w:val="24"/>
        </w:rPr>
        <w:t xml:space="preserve">z procesem kontroli, specustawa tworząca Strategiczny Park Inwestycyjny jest bardzo rygorystyczna i zawiera katalog inwestorów i branż dopuszczonych do inwestowania. </w:t>
      </w:r>
      <w:r w:rsidR="002A1B43">
        <w:rPr>
          <w:rFonts w:ascii="Arial" w:hAnsi="Arial" w:cs="Arial"/>
          <w:sz w:val="24"/>
          <w:szCs w:val="24"/>
        </w:rPr>
        <w:lastRenderedPageBreak/>
        <w:t xml:space="preserve">Są to branże z zakresu nowoczesnych technologii: elektromobilność, techniki procesorowe, obronność, przemysł lotniczy, motoryzacyjny, nowe rozwiązania energetyczne w odnawialne źródła energii. Po stronie Rady Miejskiej leży decyzja </w:t>
      </w:r>
      <w:r w:rsidR="00135531">
        <w:rPr>
          <w:rFonts w:ascii="Arial" w:hAnsi="Arial" w:cs="Arial"/>
          <w:sz w:val="24"/>
          <w:szCs w:val="24"/>
        </w:rPr>
        <w:br/>
      </w:r>
      <w:r w:rsidR="002A1B43">
        <w:rPr>
          <w:rFonts w:ascii="Arial" w:hAnsi="Arial" w:cs="Arial"/>
          <w:sz w:val="24"/>
          <w:szCs w:val="24"/>
        </w:rPr>
        <w:t xml:space="preserve">o zbyciu nieruchomości </w:t>
      </w:r>
      <w:r w:rsidR="00E22036">
        <w:rPr>
          <w:rFonts w:ascii="Arial" w:hAnsi="Arial" w:cs="Arial"/>
          <w:sz w:val="24"/>
          <w:szCs w:val="24"/>
        </w:rPr>
        <w:t xml:space="preserve">poprzez aport przy </w:t>
      </w:r>
      <w:r w:rsidR="002A1B43">
        <w:rPr>
          <w:rFonts w:ascii="Arial" w:hAnsi="Arial" w:cs="Arial"/>
          <w:sz w:val="24"/>
          <w:szCs w:val="24"/>
        </w:rPr>
        <w:t xml:space="preserve">współpracy z Agencją Rozwoju Przemysłu. </w:t>
      </w:r>
      <w:r w:rsidR="00D36096">
        <w:rPr>
          <w:rFonts w:ascii="Arial" w:hAnsi="Arial" w:cs="Arial"/>
          <w:sz w:val="24"/>
          <w:szCs w:val="24"/>
        </w:rPr>
        <w:t>W</w:t>
      </w:r>
      <w:r w:rsidR="00A64984">
        <w:rPr>
          <w:rFonts w:ascii="Arial" w:hAnsi="Arial" w:cs="Arial"/>
          <w:sz w:val="24"/>
          <w:szCs w:val="24"/>
        </w:rPr>
        <w:t xml:space="preserve">niosek jest badany przez Ministerstwo Klimatu i Środowiska pod względem oddziaływania danego zakładu na środowisko oraz ministra właściwego do spraw gospodarki, który odpowiada za nadzór inwestorski przedsiębiorców prowadzących działalność w Polsce. </w:t>
      </w:r>
      <w:r>
        <w:rPr>
          <w:rFonts w:ascii="Arial" w:hAnsi="Arial" w:cs="Arial"/>
          <w:sz w:val="24"/>
          <w:szCs w:val="24"/>
        </w:rPr>
        <w:t>Prezydent</w:t>
      </w:r>
      <w:r w:rsidR="00D36096">
        <w:rPr>
          <w:rFonts w:ascii="Arial" w:hAnsi="Arial" w:cs="Arial"/>
          <w:sz w:val="24"/>
          <w:szCs w:val="24"/>
        </w:rPr>
        <w:t xml:space="preserve"> powiedział, że komisja sejmowa podejmuje decyzję o zgodzie na zamianę. </w:t>
      </w:r>
      <w:r w:rsidR="00DC68CA">
        <w:rPr>
          <w:rFonts w:ascii="Arial" w:hAnsi="Arial" w:cs="Arial"/>
          <w:sz w:val="24"/>
          <w:szCs w:val="24"/>
        </w:rPr>
        <w:t xml:space="preserve">Kolejnym zabezpieczeniem są finanse, gdyż każdy </w:t>
      </w:r>
      <w:r w:rsidR="00135531">
        <w:rPr>
          <w:rFonts w:ascii="Arial" w:hAnsi="Arial" w:cs="Arial"/>
          <w:sz w:val="24"/>
          <w:szCs w:val="24"/>
        </w:rPr>
        <w:br/>
      </w:r>
      <w:r w:rsidR="00DC68CA">
        <w:rPr>
          <w:rFonts w:ascii="Arial" w:hAnsi="Arial" w:cs="Arial"/>
          <w:sz w:val="24"/>
          <w:szCs w:val="24"/>
        </w:rPr>
        <w:t xml:space="preserve">z inwestorów posiada zabezpieczenie w postaci nieruchomości, którą nabywa do zapłacenia kary, gdyby nie zrealizował zapisów ustawy w okresie dekady. </w:t>
      </w:r>
      <w:r w:rsidR="00DF2F31">
        <w:rPr>
          <w:rFonts w:ascii="Arial" w:hAnsi="Arial" w:cs="Arial"/>
          <w:sz w:val="24"/>
          <w:szCs w:val="24"/>
        </w:rPr>
        <w:t>Pan Lucjusz Nadbereżny powiedział, iż nie rozumie dlaczego radni podnoszą panikę kiedy nic złego się nie wydarzył</w:t>
      </w:r>
      <w:r w:rsidR="00122C17">
        <w:rPr>
          <w:rFonts w:ascii="Arial" w:hAnsi="Arial" w:cs="Arial"/>
          <w:sz w:val="24"/>
          <w:szCs w:val="24"/>
        </w:rPr>
        <w:t xml:space="preserve">o, a </w:t>
      </w:r>
      <w:r>
        <w:rPr>
          <w:rFonts w:ascii="Arial" w:hAnsi="Arial" w:cs="Arial"/>
          <w:sz w:val="24"/>
          <w:szCs w:val="24"/>
        </w:rPr>
        <w:t>Prezydent</w:t>
      </w:r>
      <w:r w:rsidR="00122C17">
        <w:rPr>
          <w:rFonts w:ascii="Arial" w:hAnsi="Arial" w:cs="Arial"/>
          <w:sz w:val="24"/>
          <w:szCs w:val="24"/>
        </w:rPr>
        <w:t xml:space="preserve"> niczego nie ukrywa i nie wprowadza w błąd. </w:t>
      </w:r>
      <w:r w:rsidR="00543BBC">
        <w:rPr>
          <w:rFonts w:ascii="Arial" w:hAnsi="Arial" w:cs="Arial"/>
          <w:sz w:val="24"/>
          <w:szCs w:val="24"/>
        </w:rPr>
        <w:t xml:space="preserve">Poprosił, aby wspólnie rozpocząć pracę nad projektem. </w:t>
      </w:r>
    </w:p>
    <w:p w:rsidR="00543BBC" w:rsidRDefault="00543BBC" w:rsidP="002A1B43">
      <w:pPr>
        <w:jc w:val="both"/>
        <w:rPr>
          <w:rFonts w:ascii="Arial" w:hAnsi="Arial" w:cs="Arial"/>
          <w:sz w:val="24"/>
          <w:szCs w:val="24"/>
        </w:rPr>
      </w:pPr>
      <w:r>
        <w:rPr>
          <w:rFonts w:ascii="Arial" w:hAnsi="Arial" w:cs="Arial"/>
          <w:sz w:val="24"/>
          <w:szCs w:val="24"/>
        </w:rPr>
        <w:t xml:space="preserve">Jeżeli chodzi o ujednolicenie planów, zdaniem </w:t>
      </w:r>
      <w:r w:rsidR="006D42AE">
        <w:rPr>
          <w:rFonts w:ascii="Arial" w:hAnsi="Arial" w:cs="Arial"/>
          <w:sz w:val="24"/>
          <w:szCs w:val="24"/>
        </w:rPr>
        <w:t>Prezydent</w:t>
      </w:r>
      <w:r>
        <w:rPr>
          <w:rFonts w:ascii="Arial" w:hAnsi="Arial" w:cs="Arial"/>
          <w:sz w:val="24"/>
          <w:szCs w:val="24"/>
        </w:rPr>
        <w:t xml:space="preserve">a zależy to od inwestorów. Pomimo, iż zakłady są firmami odrębnymi to w zakresie przeciwpożarowym </w:t>
      </w:r>
      <w:r w:rsidR="00135531">
        <w:rPr>
          <w:rFonts w:ascii="Arial" w:hAnsi="Arial" w:cs="Arial"/>
          <w:sz w:val="24"/>
          <w:szCs w:val="24"/>
        </w:rPr>
        <w:br/>
      </w:r>
      <w:r>
        <w:rPr>
          <w:rFonts w:ascii="Arial" w:hAnsi="Arial" w:cs="Arial"/>
          <w:sz w:val="24"/>
          <w:szCs w:val="24"/>
        </w:rPr>
        <w:t xml:space="preserve">i przeciwwybuchowym badane są w sposób koncentracyjny. </w:t>
      </w:r>
      <w:r w:rsidR="00771E3E">
        <w:rPr>
          <w:rFonts w:ascii="Arial" w:hAnsi="Arial" w:cs="Arial"/>
          <w:sz w:val="24"/>
          <w:szCs w:val="24"/>
        </w:rPr>
        <w:t xml:space="preserve">Pan Lucjusz Nadbereżny zaznaczył, że należy mówić o szansach, gdyż wszystkie zagrożenia są możliwe do wyeliminowania z poziomu Rady Miejskiej. </w:t>
      </w:r>
      <w:r w:rsidR="00726162">
        <w:rPr>
          <w:rFonts w:ascii="Arial" w:hAnsi="Arial" w:cs="Arial"/>
          <w:sz w:val="24"/>
          <w:szCs w:val="24"/>
        </w:rPr>
        <w:t xml:space="preserve">Według </w:t>
      </w:r>
      <w:r w:rsidR="006D42AE">
        <w:rPr>
          <w:rFonts w:ascii="Arial" w:hAnsi="Arial" w:cs="Arial"/>
          <w:sz w:val="24"/>
          <w:szCs w:val="24"/>
        </w:rPr>
        <w:t>Prezydent</w:t>
      </w:r>
      <w:r w:rsidR="00726162">
        <w:rPr>
          <w:rFonts w:ascii="Arial" w:hAnsi="Arial" w:cs="Arial"/>
          <w:sz w:val="24"/>
          <w:szCs w:val="24"/>
        </w:rPr>
        <w:t>a, stawka o którą walczy obecnie Stalowa Wola jest olbrzymia i zapewnił, że nigdy nie dopuściłby do tego, aby na terenie miasta został zlokalizowany</w:t>
      </w:r>
      <w:r w:rsidR="00AC6F56">
        <w:rPr>
          <w:rFonts w:ascii="Arial" w:hAnsi="Arial" w:cs="Arial"/>
          <w:sz w:val="24"/>
          <w:szCs w:val="24"/>
        </w:rPr>
        <w:t xml:space="preserve"> lub zaproszony do rozmów</w:t>
      </w:r>
      <w:r w:rsidR="00726162">
        <w:rPr>
          <w:rFonts w:ascii="Arial" w:hAnsi="Arial" w:cs="Arial"/>
          <w:sz w:val="24"/>
          <w:szCs w:val="24"/>
        </w:rPr>
        <w:t xml:space="preserve"> inwestor o wątpliwej</w:t>
      </w:r>
      <w:r w:rsidR="00AC6F56">
        <w:rPr>
          <w:rFonts w:ascii="Arial" w:hAnsi="Arial" w:cs="Arial"/>
          <w:sz w:val="24"/>
          <w:szCs w:val="24"/>
        </w:rPr>
        <w:t xml:space="preserve"> rekomendacji i działalności. </w:t>
      </w:r>
      <w:r w:rsidR="006D42AE">
        <w:rPr>
          <w:rFonts w:ascii="Arial" w:hAnsi="Arial" w:cs="Arial"/>
          <w:sz w:val="24"/>
          <w:szCs w:val="24"/>
        </w:rPr>
        <w:t>Prezydent</w:t>
      </w:r>
      <w:r w:rsidR="004F0E7C">
        <w:rPr>
          <w:rFonts w:ascii="Arial" w:hAnsi="Arial" w:cs="Arial"/>
          <w:sz w:val="24"/>
          <w:szCs w:val="24"/>
        </w:rPr>
        <w:t xml:space="preserve"> zaznaczył, że kocha Stalową Wolę i jej mieszkańcó</w:t>
      </w:r>
      <w:r w:rsidR="006C0FEA">
        <w:rPr>
          <w:rFonts w:ascii="Arial" w:hAnsi="Arial" w:cs="Arial"/>
          <w:sz w:val="24"/>
          <w:szCs w:val="24"/>
        </w:rPr>
        <w:t>w, a strefa jest dla Stalowej Woli olbrzymią szansą.</w:t>
      </w:r>
      <w:r w:rsidR="00790606">
        <w:rPr>
          <w:rFonts w:ascii="Arial" w:hAnsi="Arial" w:cs="Arial"/>
          <w:sz w:val="24"/>
          <w:szCs w:val="24"/>
        </w:rPr>
        <w:t xml:space="preserve"> Dodał, gdyby 86 lat temu na ziemi stalowowolskiej nie wybudowano Huty Stalowa Wola i Centralnego Okręgu Przemysłowego to Stalowa Wola by nie powstała. </w:t>
      </w:r>
      <w:r w:rsidR="006D42AE">
        <w:rPr>
          <w:rFonts w:ascii="Arial" w:hAnsi="Arial" w:cs="Arial"/>
          <w:sz w:val="24"/>
          <w:szCs w:val="24"/>
        </w:rPr>
        <w:t>Prezydent</w:t>
      </w:r>
      <w:r w:rsidR="00E76420">
        <w:rPr>
          <w:rFonts w:ascii="Arial" w:hAnsi="Arial" w:cs="Arial"/>
          <w:sz w:val="24"/>
          <w:szCs w:val="24"/>
        </w:rPr>
        <w:t xml:space="preserve"> poprosił Wysoką Radę oraz Mieszkańców, aby spojrzeć z odpowiedzialnością w przyszłość, bo zdaniem pana Nadbereżnego będzie ona bardzo dobra, jeżeli p</w:t>
      </w:r>
      <w:r w:rsidR="00135531">
        <w:rPr>
          <w:rFonts w:ascii="Arial" w:hAnsi="Arial" w:cs="Arial"/>
          <w:sz w:val="24"/>
          <w:szCs w:val="24"/>
        </w:rPr>
        <w:t>l</w:t>
      </w:r>
      <w:r w:rsidR="00E76420">
        <w:rPr>
          <w:rFonts w:ascii="Arial" w:hAnsi="Arial" w:cs="Arial"/>
          <w:sz w:val="24"/>
          <w:szCs w:val="24"/>
        </w:rPr>
        <w:t xml:space="preserve">an zostanie zrealizowany, </w:t>
      </w:r>
      <w:r w:rsidR="00135531">
        <w:rPr>
          <w:rFonts w:ascii="Arial" w:hAnsi="Arial" w:cs="Arial"/>
          <w:sz w:val="24"/>
          <w:szCs w:val="24"/>
        </w:rPr>
        <w:br/>
      </w:r>
      <w:r w:rsidR="00E76420">
        <w:rPr>
          <w:rFonts w:ascii="Arial" w:hAnsi="Arial" w:cs="Arial"/>
          <w:sz w:val="24"/>
          <w:szCs w:val="24"/>
        </w:rPr>
        <w:t>a można go zrealizować poprzez odrzucenie sporów politycznych</w:t>
      </w:r>
      <w:r w:rsidR="00EA330F">
        <w:rPr>
          <w:rFonts w:ascii="Arial" w:hAnsi="Arial" w:cs="Arial"/>
          <w:sz w:val="24"/>
          <w:szCs w:val="24"/>
        </w:rPr>
        <w:t xml:space="preserve">. Na koniec </w:t>
      </w:r>
      <w:r w:rsidR="006D42AE">
        <w:rPr>
          <w:rFonts w:ascii="Arial" w:hAnsi="Arial" w:cs="Arial"/>
          <w:sz w:val="24"/>
          <w:szCs w:val="24"/>
        </w:rPr>
        <w:t>Prezydent</w:t>
      </w:r>
      <w:r w:rsidR="00EA330F">
        <w:rPr>
          <w:rFonts w:ascii="Arial" w:hAnsi="Arial" w:cs="Arial"/>
          <w:sz w:val="24"/>
          <w:szCs w:val="24"/>
        </w:rPr>
        <w:t xml:space="preserve"> jeszcze raz zacytował słowa </w:t>
      </w:r>
      <w:r w:rsidR="00EA330F" w:rsidRPr="005F2115">
        <w:rPr>
          <w:rFonts w:ascii="Arial" w:hAnsi="Arial" w:cs="Arial"/>
          <w:sz w:val="24"/>
          <w:szCs w:val="24"/>
        </w:rPr>
        <w:t>Johna F. Kennedy'ego</w:t>
      </w:r>
      <w:r w:rsidR="00EA330F">
        <w:t>: „</w:t>
      </w:r>
      <w:r w:rsidR="00EA330F">
        <w:rPr>
          <w:rFonts w:ascii="Arial" w:hAnsi="Arial" w:cs="Arial"/>
          <w:sz w:val="24"/>
          <w:szCs w:val="24"/>
        </w:rPr>
        <w:t xml:space="preserve">Nie robimy tego dlatego, że to jest łatwe, ale dlatego że jest trudne”. </w:t>
      </w:r>
    </w:p>
    <w:p w:rsidR="00E22036" w:rsidRDefault="00941733" w:rsidP="00A419A7">
      <w:pPr>
        <w:jc w:val="both"/>
        <w:rPr>
          <w:rFonts w:ascii="Arial" w:hAnsi="Arial" w:cs="Arial"/>
          <w:sz w:val="24"/>
          <w:szCs w:val="24"/>
        </w:rPr>
      </w:pPr>
      <w:r>
        <w:rPr>
          <w:rFonts w:ascii="Arial" w:hAnsi="Arial" w:cs="Arial"/>
          <w:sz w:val="24"/>
          <w:szCs w:val="24"/>
        </w:rPr>
        <w:t>Pani Joanna Grobel-Proszowska powiedział</w:t>
      </w:r>
      <w:r w:rsidR="00A419A7">
        <w:rPr>
          <w:rFonts w:ascii="Arial" w:hAnsi="Arial" w:cs="Arial"/>
          <w:sz w:val="24"/>
          <w:szCs w:val="24"/>
        </w:rPr>
        <w:t xml:space="preserve">a, iż </w:t>
      </w:r>
      <w:r w:rsidR="006D42AE">
        <w:rPr>
          <w:rFonts w:ascii="Arial" w:hAnsi="Arial" w:cs="Arial"/>
          <w:sz w:val="24"/>
          <w:szCs w:val="24"/>
        </w:rPr>
        <w:t>Prezydent</w:t>
      </w:r>
      <w:r w:rsidR="00135531">
        <w:rPr>
          <w:rFonts w:ascii="Arial" w:hAnsi="Arial" w:cs="Arial"/>
          <w:sz w:val="24"/>
          <w:szCs w:val="24"/>
        </w:rPr>
        <w:t xml:space="preserve"> zarzucił radnym głosowanie</w:t>
      </w:r>
      <w:r w:rsidR="00A419A7">
        <w:rPr>
          <w:rFonts w:ascii="Arial" w:hAnsi="Arial" w:cs="Arial"/>
          <w:sz w:val="24"/>
          <w:szCs w:val="24"/>
        </w:rPr>
        <w:t xml:space="preserve"> za studium. Przedstawione studium to Studium Uwarunkowań i Kierunków Zagospodarowania Przestrzennego Gminy Stalowa Wola. W punkcie 9 studium jest zapis: „W obszarach zmiany studium nie występują zagrożenia dla mieszkańców wynikające z obecnego stanu zagospodarowania, nie występują zagrożenia nadzwyczajnymi awariami obiektów i urządzeń, obszary zmiany studium nie są też narażone na osuwanie się mas ziemnych”. Pani radna dodała, że dokument ten miał 14 załączników, w jednym z nich było studium dotyczące Euro-Parku i były tam zapisy, które być może radni przeoczyli. </w:t>
      </w:r>
      <w:r w:rsidR="00880D4C">
        <w:rPr>
          <w:rFonts w:ascii="Arial" w:hAnsi="Arial" w:cs="Arial"/>
          <w:sz w:val="24"/>
          <w:szCs w:val="24"/>
        </w:rPr>
        <w:t xml:space="preserve">Jak dodała pani radna, Wody Polskie uzyskały kompetencje wydawania pozwoleń wodno-prawnych na odprowadzenie ścieków, wydały tyle pozwoleń, że doprowadziło to do </w:t>
      </w:r>
      <w:r w:rsidR="00A419A7">
        <w:rPr>
          <w:rFonts w:ascii="Arial" w:hAnsi="Arial" w:cs="Arial"/>
          <w:sz w:val="24"/>
          <w:szCs w:val="24"/>
        </w:rPr>
        <w:t xml:space="preserve"> </w:t>
      </w:r>
      <w:r w:rsidR="00880D4C">
        <w:rPr>
          <w:rFonts w:ascii="Arial" w:hAnsi="Arial" w:cs="Arial"/>
          <w:sz w:val="24"/>
          <w:szCs w:val="24"/>
        </w:rPr>
        <w:t xml:space="preserve">katastrofy ekologicznej w rzece Odra. Zdaniem pani Grobel-Proszowskiej, katastrofy się zdarzają, pani radna podała przykład kopalni Trzebinia, mimo nadzoru instytucji, co do których radna nie ma pełnego zaufania. Radna dodała, że podziwia determinację </w:t>
      </w:r>
      <w:r w:rsidR="006D42AE">
        <w:rPr>
          <w:rFonts w:ascii="Arial" w:hAnsi="Arial" w:cs="Arial"/>
          <w:sz w:val="24"/>
          <w:szCs w:val="24"/>
        </w:rPr>
        <w:t>Prezydent</w:t>
      </w:r>
      <w:r w:rsidR="00880D4C">
        <w:rPr>
          <w:rFonts w:ascii="Arial" w:hAnsi="Arial" w:cs="Arial"/>
          <w:sz w:val="24"/>
          <w:szCs w:val="24"/>
        </w:rPr>
        <w:t xml:space="preserve">a jeżeli chodzi </w:t>
      </w:r>
      <w:r w:rsidR="00135531">
        <w:rPr>
          <w:rFonts w:ascii="Arial" w:hAnsi="Arial" w:cs="Arial"/>
          <w:sz w:val="24"/>
          <w:szCs w:val="24"/>
        </w:rPr>
        <w:br/>
      </w:r>
      <w:r w:rsidR="00880D4C">
        <w:rPr>
          <w:rFonts w:ascii="Arial" w:hAnsi="Arial" w:cs="Arial"/>
          <w:sz w:val="24"/>
          <w:szCs w:val="24"/>
        </w:rPr>
        <w:t xml:space="preserve">o zagospodarowanie strefy. Zaznaczyła, że mieszkańców ubywa i nie wie czy zachęci </w:t>
      </w:r>
      <w:r w:rsidR="00880D4C">
        <w:rPr>
          <w:rFonts w:ascii="Arial" w:hAnsi="Arial" w:cs="Arial"/>
          <w:sz w:val="24"/>
          <w:szCs w:val="24"/>
        </w:rPr>
        <w:lastRenderedPageBreak/>
        <w:t>się ich do pracy w takich przedsiębiorstwach</w:t>
      </w:r>
      <w:r w:rsidR="00135531">
        <w:rPr>
          <w:rFonts w:ascii="Arial" w:hAnsi="Arial" w:cs="Arial"/>
          <w:sz w:val="24"/>
          <w:szCs w:val="24"/>
        </w:rPr>
        <w:t>, gdyż</w:t>
      </w:r>
      <w:r w:rsidR="00E709E0">
        <w:rPr>
          <w:rFonts w:ascii="Arial" w:hAnsi="Arial" w:cs="Arial"/>
          <w:sz w:val="24"/>
          <w:szCs w:val="24"/>
        </w:rPr>
        <w:t xml:space="preserve"> młodzież chce pracować </w:t>
      </w:r>
      <w:r w:rsidR="00135531">
        <w:rPr>
          <w:rFonts w:ascii="Arial" w:hAnsi="Arial" w:cs="Arial"/>
          <w:sz w:val="24"/>
          <w:szCs w:val="24"/>
        </w:rPr>
        <w:br/>
      </w:r>
      <w:r w:rsidR="00E709E0">
        <w:rPr>
          <w:rFonts w:ascii="Arial" w:hAnsi="Arial" w:cs="Arial"/>
          <w:sz w:val="24"/>
          <w:szCs w:val="24"/>
        </w:rPr>
        <w:t xml:space="preserve">w bezpiecznych i czystych warunkach. Pani radna życzyła </w:t>
      </w:r>
      <w:r w:rsidR="006D42AE">
        <w:rPr>
          <w:rFonts w:ascii="Arial" w:hAnsi="Arial" w:cs="Arial"/>
          <w:sz w:val="24"/>
          <w:szCs w:val="24"/>
        </w:rPr>
        <w:t>Prezydent</w:t>
      </w:r>
      <w:r w:rsidR="00E709E0">
        <w:rPr>
          <w:rFonts w:ascii="Arial" w:hAnsi="Arial" w:cs="Arial"/>
          <w:sz w:val="24"/>
          <w:szCs w:val="24"/>
        </w:rPr>
        <w:t xml:space="preserve">owi powodzenia, lecz chodzi jej tylko o jeden zapis, a wiatraki i farmy fotowoltaiczne nie są przedsięwzięciami, które mogą spowodować wystąpienie poważnej awarii przemysłowej. </w:t>
      </w:r>
      <w:r w:rsidR="00376AFD">
        <w:rPr>
          <w:rFonts w:ascii="Arial" w:hAnsi="Arial" w:cs="Arial"/>
          <w:sz w:val="24"/>
          <w:szCs w:val="24"/>
        </w:rPr>
        <w:t xml:space="preserve">Radna poprosiła, aby nie zarzucać radnym opozycji, że są przeciwko idei COP i wizji dyrektora Malickiego, bo nie są. Radni są jedynie przeciwko lokowaniu tego typu przedsięwzięć. Radni nie są także przeciwko zapisom w planie dot. przedsięwzięć, które potencjalnie lub zawsze mogą oddziaływać na środowisko, bo wtedy występują zabezpieczenia. </w:t>
      </w:r>
      <w:r w:rsidR="000317E5">
        <w:rPr>
          <w:rFonts w:ascii="Arial" w:hAnsi="Arial" w:cs="Arial"/>
          <w:sz w:val="24"/>
          <w:szCs w:val="24"/>
        </w:rPr>
        <w:t xml:space="preserve">Pani Grobel-Proszowska powiedziała, że </w:t>
      </w:r>
      <w:r w:rsidR="006D42AE">
        <w:rPr>
          <w:rFonts w:ascii="Arial" w:hAnsi="Arial" w:cs="Arial"/>
          <w:sz w:val="24"/>
          <w:szCs w:val="24"/>
        </w:rPr>
        <w:t>Prezydent</w:t>
      </w:r>
      <w:r w:rsidR="000317E5">
        <w:rPr>
          <w:rFonts w:ascii="Arial" w:hAnsi="Arial" w:cs="Arial"/>
          <w:sz w:val="24"/>
          <w:szCs w:val="24"/>
        </w:rPr>
        <w:t xml:space="preserve"> nie chce powiedzieć dlaczego ten zapis musi znajdować w planie. </w:t>
      </w:r>
      <w:r w:rsidR="00FC21E8">
        <w:rPr>
          <w:rFonts w:ascii="Arial" w:hAnsi="Arial" w:cs="Arial"/>
          <w:sz w:val="24"/>
          <w:szCs w:val="24"/>
        </w:rPr>
        <w:t xml:space="preserve">Dodała, że </w:t>
      </w:r>
      <w:r w:rsidR="006D42AE">
        <w:rPr>
          <w:rFonts w:ascii="Arial" w:hAnsi="Arial" w:cs="Arial"/>
          <w:sz w:val="24"/>
          <w:szCs w:val="24"/>
        </w:rPr>
        <w:t>Prezydent</w:t>
      </w:r>
      <w:r w:rsidR="00FC21E8">
        <w:rPr>
          <w:rFonts w:ascii="Arial" w:hAnsi="Arial" w:cs="Arial"/>
          <w:sz w:val="24"/>
          <w:szCs w:val="24"/>
        </w:rPr>
        <w:t xml:space="preserve"> chce ulokować w Stalowej Woli przedsięwzięcia, które mogą stwarzać zagrożenie. </w:t>
      </w:r>
    </w:p>
    <w:p w:rsidR="0013117C" w:rsidRDefault="006D42AE" w:rsidP="00232CF2">
      <w:pPr>
        <w:jc w:val="both"/>
        <w:rPr>
          <w:rFonts w:ascii="Arial" w:hAnsi="Arial" w:cs="Arial"/>
          <w:sz w:val="24"/>
          <w:szCs w:val="24"/>
        </w:rPr>
      </w:pPr>
      <w:r>
        <w:rPr>
          <w:rFonts w:ascii="Arial" w:hAnsi="Arial" w:cs="Arial"/>
          <w:sz w:val="24"/>
          <w:szCs w:val="24"/>
        </w:rPr>
        <w:t>Prezydent</w:t>
      </w:r>
      <w:r w:rsidR="00D5190F">
        <w:rPr>
          <w:rFonts w:ascii="Arial" w:hAnsi="Arial" w:cs="Arial"/>
          <w:sz w:val="24"/>
          <w:szCs w:val="24"/>
        </w:rPr>
        <w:t xml:space="preserve"> powiedział raz jeszcze, że radni patrzą na zapis negatywnie</w:t>
      </w:r>
      <w:r w:rsidR="00232CF2">
        <w:rPr>
          <w:rFonts w:ascii="Arial" w:hAnsi="Arial" w:cs="Arial"/>
          <w:sz w:val="24"/>
          <w:szCs w:val="24"/>
        </w:rPr>
        <w:t xml:space="preserve"> nie zważając na zabezpieczenia, które są po stroni</w:t>
      </w:r>
      <w:r w:rsidR="00BE2828">
        <w:rPr>
          <w:rFonts w:ascii="Arial" w:hAnsi="Arial" w:cs="Arial"/>
          <w:sz w:val="24"/>
          <w:szCs w:val="24"/>
        </w:rPr>
        <w:t xml:space="preserve">e kompetencji Rady Miejskiej i </w:t>
      </w:r>
      <w:r>
        <w:rPr>
          <w:rFonts w:ascii="Arial" w:hAnsi="Arial" w:cs="Arial"/>
          <w:sz w:val="24"/>
          <w:szCs w:val="24"/>
        </w:rPr>
        <w:t>Prezydent</w:t>
      </w:r>
      <w:r w:rsidR="00232CF2">
        <w:rPr>
          <w:rFonts w:ascii="Arial" w:hAnsi="Arial" w:cs="Arial"/>
          <w:sz w:val="24"/>
          <w:szCs w:val="24"/>
        </w:rPr>
        <w:t xml:space="preserve">a. </w:t>
      </w:r>
      <w:r w:rsidR="00622654">
        <w:rPr>
          <w:rFonts w:ascii="Arial" w:hAnsi="Arial" w:cs="Arial"/>
          <w:sz w:val="24"/>
          <w:szCs w:val="24"/>
        </w:rPr>
        <w:t xml:space="preserve">Pan Lucjusz Nadbereżny </w:t>
      </w:r>
      <w:r w:rsidR="00CD2659">
        <w:rPr>
          <w:rFonts w:ascii="Arial" w:hAnsi="Arial" w:cs="Arial"/>
          <w:sz w:val="24"/>
          <w:szCs w:val="24"/>
        </w:rPr>
        <w:t>podał przykład firmy Pratt and Whitney z branży lotniczej, zakład jest na liście firm, które mogą wywołać poważną awarię przemysłową</w:t>
      </w:r>
      <w:r w:rsidR="00DC389E">
        <w:rPr>
          <w:rFonts w:ascii="Arial" w:hAnsi="Arial" w:cs="Arial"/>
          <w:sz w:val="24"/>
          <w:szCs w:val="24"/>
        </w:rPr>
        <w:t xml:space="preserve">. </w:t>
      </w:r>
      <w:r>
        <w:rPr>
          <w:rFonts w:ascii="Arial" w:hAnsi="Arial" w:cs="Arial"/>
          <w:sz w:val="24"/>
          <w:szCs w:val="24"/>
        </w:rPr>
        <w:t>Prezydent</w:t>
      </w:r>
      <w:r w:rsidR="00DC389E">
        <w:rPr>
          <w:rFonts w:ascii="Arial" w:hAnsi="Arial" w:cs="Arial"/>
          <w:sz w:val="24"/>
          <w:szCs w:val="24"/>
        </w:rPr>
        <w:t xml:space="preserve"> zapytał, jeżeli taka firma chciałaby się ulokować w Stalowej Woli czy radni mieliby wątpliwości? </w:t>
      </w:r>
      <w:r>
        <w:rPr>
          <w:rFonts w:ascii="Arial" w:hAnsi="Arial" w:cs="Arial"/>
          <w:sz w:val="24"/>
          <w:szCs w:val="24"/>
        </w:rPr>
        <w:t>Prezydent</w:t>
      </w:r>
      <w:r w:rsidR="00DC389E">
        <w:rPr>
          <w:rFonts w:ascii="Arial" w:hAnsi="Arial" w:cs="Arial"/>
          <w:sz w:val="24"/>
          <w:szCs w:val="24"/>
        </w:rPr>
        <w:t xml:space="preserve"> powiedział, że on nie miałby żadnych wątpliwości. </w:t>
      </w:r>
      <w:r>
        <w:rPr>
          <w:rFonts w:ascii="Arial" w:hAnsi="Arial" w:cs="Arial"/>
          <w:sz w:val="24"/>
          <w:szCs w:val="24"/>
        </w:rPr>
        <w:t>Prezydent</w:t>
      </w:r>
      <w:r w:rsidR="0013117C">
        <w:rPr>
          <w:rFonts w:ascii="Arial" w:hAnsi="Arial" w:cs="Arial"/>
          <w:sz w:val="24"/>
          <w:szCs w:val="24"/>
        </w:rPr>
        <w:t xml:space="preserve"> wspomniał, iż nad planem pracowano 14 miesięcy. </w:t>
      </w:r>
      <w:r w:rsidR="00B43483">
        <w:rPr>
          <w:rFonts w:ascii="Arial" w:hAnsi="Arial" w:cs="Arial"/>
          <w:sz w:val="24"/>
          <w:szCs w:val="24"/>
        </w:rPr>
        <w:t>Z</w:t>
      </w:r>
      <w:r w:rsidR="00343616">
        <w:rPr>
          <w:rFonts w:ascii="Arial" w:hAnsi="Arial" w:cs="Arial"/>
          <w:sz w:val="24"/>
          <w:szCs w:val="24"/>
        </w:rPr>
        <w:t xml:space="preserve">daniem pana Nadbereżnego wiele zakładów dokonując relokacji </w:t>
      </w:r>
      <w:r w:rsidR="00B43483">
        <w:rPr>
          <w:rFonts w:ascii="Arial" w:hAnsi="Arial" w:cs="Arial"/>
          <w:sz w:val="24"/>
          <w:szCs w:val="24"/>
        </w:rPr>
        <w:t xml:space="preserve">i budowania na nowo zasobów w Europie, podejmuje decyzję gdzie się lokować. </w:t>
      </w:r>
      <w:r w:rsidR="007762B5">
        <w:rPr>
          <w:rFonts w:ascii="Arial" w:hAnsi="Arial" w:cs="Arial"/>
          <w:sz w:val="24"/>
          <w:szCs w:val="24"/>
        </w:rPr>
        <w:t xml:space="preserve">Jeżeli miasto będzie posiadało argumenty </w:t>
      </w:r>
      <w:r w:rsidR="00BE2828">
        <w:rPr>
          <w:rFonts w:ascii="Arial" w:hAnsi="Arial" w:cs="Arial"/>
          <w:sz w:val="24"/>
          <w:szCs w:val="24"/>
        </w:rPr>
        <w:t xml:space="preserve">takie </w:t>
      </w:r>
      <w:r w:rsidR="007762B5">
        <w:rPr>
          <w:rFonts w:ascii="Arial" w:hAnsi="Arial" w:cs="Arial"/>
          <w:sz w:val="24"/>
          <w:szCs w:val="24"/>
        </w:rPr>
        <w:t>jak</w:t>
      </w:r>
      <w:r w:rsidR="00BE2828">
        <w:rPr>
          <w:rFonts w:ascii="Arial" w:hAnsi="Arial" w:cs="Arial"/>
          <w:sz w:val="24"/>
          <w:szCs w:val="24"/>
        </w:rPr>
        <w:t>:</w:t>
      </w:r>
      <w:r w:rsidR="007762B5">
        <w:rPr>
          <w:rFonts w:ascii="Arial" w:hAnsi="Arial" w:cs="Arial"/>
          <w:sz w:val="24"/>
          <w:szCs w:val="24"/>
        </w:rPr>
        <w:t xml:space="preserve"> drogi, linia energetyczna, woda przemysłowa, ścieki przemysłowe oraz otoczenie prawne, które tworzy specustawa i ramowy dokument jakim jest plan miejscowy, </w:t>
      </w:r>
      <w:r w:rsidR="00BE2828">
        <w:rPr>
          <w:rFonts w:ascii="Arial" w:hAnsi="Arial" w:cs="Arial"/>
          <w:sz w:val="24"/>
          <w:szCs w:val="24"/>
        </w:rPr>
        <w:t>to</w:t>
      </w:r>
      <w:r w:rsidR="007762B5">
        <w:rPr>
          <w:rFonts w:ascii="Arial" w:hAnsi="Arial" w:cs="Arial"/>
          <w:sz w:val="24"/>
          <w:szCs w:val="24"/>
        </w:rPr>
        <w:t xml:space="preserve"> proces inwestycyjny może się rozpocząć z dnia na dzień. Plan miejscowy umożliwia przedsiębiorcy wykonanie raportu środowiskowego, staranie się o wydanie decyzji środowiskowej, wykonanie projektu technicznego i uzyskanie pozwolenia na budowę, co zajmuje od 24 do 36 miesięcy. </w:t>
      </w:r>
      <w:r>
        <w:rPr>
          <w:rFonts w:ascii="Arial" w:hAnsi="Arial" w:cs="Arial"/>
          <w:sz w:val="24"/>
          <w:szCs w:val="24"/>
        </w:rPr>
        <w:t>Prezydent</w:t>
      </w:r>
      <w:r w:rsidR="007762B5">
        <w:rPr>
          <w:rFonts w:ascii="Arial" w:hAnsi="Arial" w:cs="Arial"/>
          <w:sz w:val="24"/>
          <w:szCs w:val="24"/>
        </w:rPr>
        <w:t xml:space="preserve"> zaznaczył, jeżeli doszłaby procedura zmiany planu to miasto traci kluczowy argument. Pan Nadbereżny podał przykład firmy LG Solutions w Kobierzyc</w:t>
      </w:r>
      <w:r w:rsidR="00A53E3A">
        <w:rPr>
          <w:rFonts w:ascii="Arial" w:hAnsi="Arial" w:cs="Arial"/>
          <w:sz w:val="24"/>
          <w:szCs w:val="24"/>
        </w:rPr>
        <w:t xml:space="preserve">ach, a strefa tarnobrzeska odpowiada za strefę podwrocławską w Kobierzycach. </w:t>
      </w:r>
      <w:r>
        <w:rPr>
          <w:rFonts w:ascii="Arial" w:hAnsi="Arial" w:cs="Arial"/>
          <w:sz w:val="24"/>
          <w:szCs w:val="24"/>
        </w:rPr>
        <w:t>Prezydent</w:t>
      </w:r>
      <w:r w:rsidR="00A53E3A">
        <w:rPr>
          <w:rFonts w:ascii="Arial" w:hAnsi="Arial" w:cs="Arial"/>
          <w:sz w:val="24"/>
          <w:szCs w:val="24"/>
        </w:rPr>
        <w:t xml:space="preserve"> powiedział, że sukces Wrocławia zaczął się od wielkiej koreańskiej inwestycji LG</w:t>
      </w:r>
      <w:r w:rsidR="0024252B">
        <w:rPr>
          <w:rFonts w:ascii="Arial" w:hAnsi="Arial" w:cs="Arial"/>
          <w:sz w:val="24"/>
          <w:szCs w:val="24"/>
        </w:rPr>
        <w:t>, któ</w:t>
      </w:r>
      <w:r w:rsidR="00A76043">
        <w:rPr>
          <w:rFonts w:ascii="Arial" w:hAnsi="Arial" w:cs="Arial"/>
          <w:sz w:val="24"/>
          <w:szCs w:val="24"/>
        </w:rPr>
        <w:t>ra</w:t>
      </w:r>
      <w:r w:rsidR="0024252B">
        <w:rPr>
          <w:rFonts w:ascii="Arial" w:hAnsi="Arial" w:cs="Arial"/>
          <w:sz w:val="24"/>
          <w:szCs w:val="24"/>
        </w:rPr>
        <w:t xml:space="preserve"> jest na liście zakładów mogących wywołać awarie przemysłową. </w:t>
      </w:r>
      <w:r>
        <w:rPr>
          <w:rFonts w:ascii="Arial" w:hAnsi="Arial" w:cs="Arial"/>
          <w:sz w:val="24"/>
          <w:szCs w:val="24"/>
        </w:rPr>
        <w:t>Prezydent</w:t>
      </w:r>
      <w:r w:rsidR="0090359E">
        <w:rPr>
          <w:rFonts w:ascii="Arial" w:hAnsi="Arial" w:cs="Arial"/>
          <w:sz w:val="24"/>
          <w:szCs w:val="24"/>
        </w:rPr>
        <w:t xml:space="preserve"> zaznaczył, że Euro-Park Stalowa Wola nie jest dla każdego, jest dla najlepszych firm na świecie. </w:t>
      </w:r>
      <w:r>
        <w:rPr>
          <w:rFonts w:ascii="Arial" w:hAnsi="Arial" w:cs="Arial"/>
          <w:sz w:val="24"/>
          <w:szCs w:val="24"/>
        </w:rPr>
        <w:t>Prezydent</w:t>
      </w:r>
      <w:r w:rsidR="00BD69C1">
        <w:rPr>
          <w:rFonts w:ascii="Arial" w:hAnsi="Arial" w:cs="Arial"/>
          <w:sz w:val="24"/>
          <w:szCs w:val="24"/>
        </w:rPr>
        <w:t xml:space="preserve"> broni zapisów i prosił, aby one zostały jako szansa podlegająca wielu rygorom kontrolnym. </w:t>
      </w:r>
    </w:p>
    <w:p w:rsidR="00E22036" w:rsidRDefault="008F5BE6" w:rsidP="00E22036">
      <w:pPr>
        <w:rPr>
          <w:rFonts w:ascii="Arial" w:hAnsi="Arial" w:cs="Arial"/>
          <w:sz w:val="24"/>
          <w:szCs w:val="24"/>
        </w:rPr>
      </w:pPr>
      <w:r>
        <w:rPr>
          <w:rFonts w:ascii="Arial" w:hAnsi="Arial" w:cs="Arial"/>
          <w:sz w:val="24"/>
          <w:szCs w:val="24"/>
        </w:rPr>
        <w:t>Mieszkanka Stalowej Woli zapytała w</w:t>
      </w:r>
      <w:r w:rsidR="00E22036">
        <w:rPr>
          <w:rFonts w:ascii="Arial" w:hAnsi="Arial" w:cs="Arial"/>
          <w:sz w:val="24"/>
          <w:szCs w:val="24"/>
        </w:rPr>
        <w:t xml:space="preserve"> jakiej </w:t>
      </w:r>
      <w:r>
        <w:rPr>
          <w:rFonts w:ascii="Arial" w:hAnsi="Arial" w:cs="Arial"/>
          <w:sz w:val="24"/>
          <w:szCs w:val="24"/>
        </w:rPr>
        <w:t>odległości</w:t>
      </w:r>
      <w:r w:rsidR="00E22036">
        <w:rPr>
          <w:rFonts w:ascii="Arial" w:hAnsi="Arial" w:cs="Arial"/>
          <w:sz w:val="24"/>
          <w:szCs w:val="24"/>
        </w:rPr>
        <w:t xml:space="preserve"> </w:t>
      </w:r>
      <w:r>
        <w:rPr>
          <w:rFonts w:ascii="Arial" w:hAnsi="Arial" w:cs="Arial"/>
          <w:sz w:val="24"/>
          <w:szCs w:val="24"/>
        </w:rPr>
        <w:t>od miasta znajduje</w:t>
      </w:r>
      <w:r w:rsidR="00E22036">
        <w:rPr>
          <w:rFonts w:ascii="Arial" w:hAnsi="Arial" w:cs="Arial"/>
          <w:sz w:val="24"/>
          <w:szCs w:val="24"/>
        </w:rPr>
        <w:t xml:space="preserve"> się strefa </w:t>
      </w:r>
      <w:r w:rsidR="00BE2828">
        <w:rPr>
          <w:rFonts w:ascii="Arial" w:hAnsi="Arial" w:cs="Arial"/>
          <w:sz w:val="24"/>
          <w:szCs w:val="24"/>
        </w:rPr>
        <w:br/>
      </w:r>
      <w:r>
        <w:rPr>
          <w:rFonts w:ascii="Arial" w:hAnsi="Arial" w:cs="Arial"/>
          <w:sz w:val="24"/>
          <w:szCs w:val="24"/>
        </w:rPr>
        <w:t xml:space="preserve">w Kobierzycach. </w:t>
      </w:r>
    </w:p>
    <w:p w:rsidR="00E22036" w:rsidRDefault="006D42AE" w:rsidP="008F5BE6">
      <w:pPr>
        <w:jc w:val="both"/>
        <w:rPr>
          <w:rFonts w:ascii="Arial" w:hAnsi="Arial" w:cs="Arial"/>
          <w:sz w:val="24"/>
          <w:szCs w:val="24"/>
        </w:rPr>
      </w:pPr>
      <w:r>
        <w:rPr>
          <w:rFonts w:ascii="Arial" w:hAnsi="Arial" w:cs="Arial"/>
          <w:sz w:val="24"/>
          <w:szCs w:val="24"/>
        </w:rPr>
        <w:t>Prezydent</w:t>
      </w:r>
      <w:r w:rsidR="008F5BE6">
        <w:rPr>
          <w:rFonts w:ascii="Arial" w:hAnsi="Arial" w:cs="Arial"/>
          <w:sz w:val="24"/>
          <w:szCs w:val="24"/>
        </w:rPr>
        <w:t xml:space="preserve"> odpowiedział, że nie jest pewny, ale można to sprawdzić. </w:t>
      </w:r>
      <w:r w:rsidR="00E22036">
        <w:rPr>
          <w:rFonts w:ascii="Arial" w:hAnsi="Arial" w:cs="Arial"/>
          <w:sz w:val="24"/>
          <w:szCs w:val="24"/>
        </w:rPr>
        <w:t xml:space="preserve"> </w:t>
      </w:r>
    </w:p>
    <w:p w:rsidR="00E22036" w:rsidRDefault="00840A63" w:rsidP="00840A63">
      <w:pPr>
        <w:jc w:val="both"/>
        <w:rPr>
          <w:rFonts w:ascii="Arial" w:hAnsi="Arial" w:cs="Arial"/>
          <w:sz w:val="24"/>
          <w:szCs w:val="24"/>
        </w:rPr>
      </w:pPr>
      <w:r>
        <w:rPr>
          <w:rFonts w:ascii="Arial" w:hAnsi="Arial" w:cs="Arial"/>
          <w:sz w:val="24"/>
          <w:szCs w:val="24"/>
        </w:rPr>
        <w:t>Pani Renata Butryn powiedziała, że</w:t>
      </w:r>
      <w:r w:rsidR="00E22036">
        <w:rPr>
          <w:rFonts w:ascii="Arial" w:hAnsi="Arial" w:cs="Arial"/>
          <w:sz w:val="24"/>
          <w:szCs w:val="24"/>
        </w:rPr>
        <w:t xml:space="preserve"> jest wiele </w:t>
      </w:r>
      <w:r>
        <w:rPr>
          <w:rFonts w:ascii="Arial" w:hAnsi="Arial" w:cs="Arial"/>
          <w:sz w:val="24"/>
          <w:szCs w:val="24"/>
        </w:rPr>
        <w:t>nowoczesnych</w:t>
      </w:r>
      <w:r w:rsidR="00E22036">
        <w:rPr>
          <w:rFonts w:ascii="Arial" w:hAnsi="Arial" w:cs="Arial"/>
          <w:sz w:val="24"/>
          <w:szCs w:val="24"/>
        </w:rPr>
        <w:t xml:space="preserve"> </w:t>
      </w:r>
      <w:r>
        <w:rPr>
          <w:rFonts w:ascii="Arial" w:hAnsi="Arial" w:cs="Arial"/>
          <w:sz w:val="24"/>
          <w:szCs w:val="24"/>
        </w:rPr>
        <w:t>zakładów,</w:t>
      </w:r>
      <w:r w:rsidR="00E22036">
        <w:rPr>
          <w:rFonts w:ascii="Arial" w:hAnsi="Arial" w:cs="Arial"/>
          <w:sz w:val="24"/>
          <w:szCs w:val="24"/>
        </w:rPr>
        <w:t xml:space="preserve"> które nie wymagaj</w:t>
      </w:r>
      <w:r w:rsidR="007420A4">
        <w:rPr>
          <w:rFonts w:ascii="Arial" w:hAnsi="Arial" w:cs="Arial"/>
          <w:sz w:val="24"/>
          <w:szCs w:val="24"/>
        </w:rPr>
        <w:t>ą</w:t>
      </w:r>
      <w:r w:rsidR="00E22036">
        <w:rPr>
          <w:rFonts w:ascii="Arial" w:hAnsi="Arial" w:cs="Arial"/>
          <w:sz w:val="24"/>
          <w:szCs w:val="24"/>
        </w:rPr>
        <w:t xml:space="preserve"> </w:t>
      </w:r>
      <w:r>
        <w:rPr>
          <w:rFonts w:ascii="Arial" w:hAnsi="Arial" w:cs="Arial"/>
          <w:sz w:val="24"/>
          <w:szCs w:val="24"/>
        </w:rPr>
        <w:t>zapisu</w:t>
      </w:r>
      <w:r w:rsidR="00E22036">
        <w:rPr>
          <w:rFonts w:ascii="Arial" w:hAnsi="Arial" w:cs="Arial"/>
          <w:sz w:val="24"/>
          <w:szCs w:val="24"/>
        </w:rPr>
        <w:t xml:space="preserve"> </w:t>
      </w:r>
      <w:r>
        <w:rPr>
          <w:rFonts w:ascii="Arial" w:hAnsi="Arial" w:cs="Arial"/>
          <w:sz w:val="24"/>
          <w:szCs w:val="24"/>
        </w:rPr>
        <w:t>o zakładach</w:t>
      </w:r>
      <w:r w:rsidR="00E22036">
        <w:rPr>
          <w:rFonts w:ascii="Arial" w:hAnsi="Arial" w:cs="Arial"/>
          <w:sz w:val="24"/>
          <w:szCs w:val="24"/>
        </w:rPr>
        <w:t xml:space="preserve"> </w:t>
      </w:r>
      <w:r>
        <w:rPr>
          <w:rFonts w:ascii="Arial" w:hAnsi="Arial" w:cs="Arial"/>
          <w:sz w:val="24"/>
          <w:szCs w:val="24"/>
        </w:rPr>
        <w:t>stwarzających</w:t>
      </w:r>
      <w:r w:rsidR="00E22036">
        <w:rPr>
          <w:rFonts w:ascii="Arial" w:hAnsi="Arial" w:cs="Arial"/>
          <w:sz w:val="24"/>
          <w:szCs w:val="24"/>
        </w:rPr>
        <w:t xml:space="preserve"> </w:t>
      </w:r>
      <w:r>
        <w:rPr>
          <w:rFonts w:ascii="Arial" w:hAnsi="Arial" w:cs="Arial"/>
          <w:sz w:val="24"/>
          <w:szCs w:val="24"/>
        </w:rPr>
        <w:t>zagrożenie</w:t>
      </w:r>
      <w:r w:rsidR="007420A4">
        <w:rPr>
          <w:rFonts w:ascii="Arial" w:hAnsi="Arial" w:cs="Arial"/>
          <w:sz w:val="24"/>
          <w:szCs w:val="24"/>
        </w:rPr>
        <w:t xml:space="preserve"> dla życia i zdrowia ludzi</w:t>
      </w:r>
      <w:r>
        <w:rPr>
          <w:rFonts w:ascii="Arial" w:hAnsi="Arial" w:cs="Arial"/>
          <w:sz w:val="24"/>
          <w:szCs w:val="24"/>
        </w:rPr>
        <w:t xml:space="preserve">. </w:t>
      </w:r>
      <w:r w:rsidR="00C114E9">
        <w:rPr>
          <w:rFonts w:ascii="Arial" w:hAnsi="Arial" w:cs="Arial"/>
          <w:sz w:val="24"/>
          <w:szCs w:val="24"/>
        </w:rPr>
        <w:t>Dodała, że chce żyć w mieście, które ma zdrowe środowisko.</w:t>
      </w:r>
      <w:r w:rsidR="00471CAB">
        <w:rPr>
          <w:rFonts w:ascii="Arial" w:hAnsi="Arial" w:cs="Arial"/>
          <w:sz w:val="24"/>
          <w:szCs w:val="24"/>
        </w:rPr>
        <w:t xml:space="preserve"> Jeśli chodzi o gwarancje środowiskowe, zdaniem radnej widać co dzieje się w Sejmie z tzw. ustawą ocenową </w:t>
      </w:r>
      <w:r w:rsidR="00BE2828">
        <w:rPr>
          <w:rFonts w:ascii="Arial" w:hAnsi="Arial" w:cs="Arial"/>
          <w:sz w:val="24"/>
          <w:szCs w:val="24"/>
        </w:rPr>
        <w:br/>
      </w:r>
      <w:r w:rsidR="00471CAB">
        <w:rPr>
          <w:rFonts w:ascii="Arial" w:hAnsi="Arial" w:cs="Arial"/>
          <w:sz w:val="24"/>
          <w:szCs w:val="24"/>
        </w:rPr>
        <w:t xml:space="preserve">i w jaki sposób reagują organizacje pozarządowe, które walczą o środowisko </w:t>
      </w:r>
      <w:r w:rsidR="00BE2828">
        <w:rPr>
          <w:rFonts w:ascii="Arial" w:hAnsi="Arial" w:cs="Arial"/>
          <w:sz w:val="24"/>
          <w:szCs w:val="24"/>
        </w:rPr>
        <w:br/>
      </w:r>
      <w:r w:rsidR="00471CAB">
        <w:rPr>
          <w:rFonts w:ascii="Arial" w:hAnsi="Arial" w:cs="Arial"/>
          <w:sz w:val="24"/>
          <w:szCs w:val="24"/>
        </w:rPr>
        <w:t>i przyszłość, są to szczególnie ludzie młodzi.</w:t>
      </w:r>
      <w:r w:rsidR="00C114E9">
        <w:rPr>
          <w:rFonts w:ascii="Arial" w:hAnsi="Arial" w:cs="Arial"/>
          <w:sz w:val="24"/>
          <w:szCs w:val="24"/>
        </w:rPr>
        <w:t xml:space="preserve"> </w:t>
      </w:r>
      <w:r>
        <w:rPr>
          <w:rFonts w:ascii="Arial" w:hAnsi="Arial" w:cs="Arial"/>
          <w:sz w:val="24"/>
          <w:szCs w:val="24"/>
        </w:rPr>
        <w:t>Radna ponowiła</w:t>
      </w:r>
      <w:r w:rsidR="00E22036">
        <w:rPr>
          <w:rFonts w:ascii="Arial" w:hAnsi="Arial" w:cs="Arial"/>
          <w:sz w:val="24"/>
          <w:szCs w:val="24"/>
        </w:rPr>
        <w:t xml:space="preserve"> </w:t>
      </w:r>
      <w:r w:rsidR="00F01C70">
        <w:rPr>
          <w:rFonts w:ascii="Arial" w:hAnsi="Arial" w:cs="Arial"/>
          <w:sz w:val="24"/>
          <w:szCs w:val="24"/>
        </w:rPr>
        <w:t xml:space="preserve">wniosek o wykreślenie punktu 3 z uchwały. </w:t>
      </w:r>
    </w:p>
    <w:p w:rsidR="00E22036" w:rsidRDefault="00E22036" w:rsidP="002E613A">
      <w:pPr>
        <w:jc w:val="both"/>
        <w:rPr>
          <w:rFonts w:ascii="Arial" w:hAnsi="Arial" w:cs="Arial"/>
          <w:sz w:val="24"/>
          <w:szCs w:val="24"/>
        </w:rPr>
      </w:pPr>
      <w:r>
        <w:rPr>
          <w:rFonts w:ascii="Arial" w:hAnsi="Arial" w:cs="Arial"/>
          <w:sz w:val="24"/>
          <w:szCs w:val="24"/>
        </w:rPr>
        <w:lastRenderedPageBreak/>
        <w:t xml:space="preserve">Mieszkanka miasta </w:t>
      </w:r>
      <w:r w:rsidR="009F243D">
        <w:rPr>
          <w:rFonts w:ascii="Arial" w:hAnsi="Arial" w:cs="Arial"/>
          <w:sz w:val="24"/>
          <w:szCs w:val="24"/>
        </w:rPr>
        <w:t xml:space="preserve">pani </w:t>
      </w:r>
      <w:r>
        <w:rPr>
          <w:rFonts w:ascii="Arial" w:hAnsi="Arial" w:cs="Arial"/>
          <w:sz w:val="24"/>
          <w:szCs w:val="24"/>
        </w:rPr>
        <w:t xml:space="preserve">Anna Linek </w:t>
      </w:r>
      <w:r w:rsidR="009F243D">
        <w:rPr>
          <w:rFonts w:ascii="Arial" w:hAnsi="Arial" w:cs="Arial"/>
          <w:sz w:val="24"/>
          <w:szCs w:val="24"/>
        </w:rPr>
        <w:t xml:space="preserve">zapytała </w:t>
      </w:r>
      <w:r w:rsidR="006D42AE">
        <w:rPr>
          <w:rFonts w:ascii="Arial" w:hAnsi="Arial" w:cs="Arial"/>
          <w:sz w:val="24"/>
          <w:szCs w:val="24"/>
        </w:rPr>
        <w:t>Prezydent</w:t>
      </w:r>
      <w:r w:rsidR="009F243D">
        <w:rPr>
          <w:rFonts w:ascii="Arial" w:hAnsi="Arial" w:cs="Arial"/>
          <w:sz w:val="24"/>
          <w:szCs w:val="24"/>
        </w:rPr>
        <w:t>a, jak długo będzie jeszcze mieszkał w Stalowej Woli? Zdaniem mieszkanki Stalowej Woli, kolejne niebezpieczne zakłady to pogłębienie problemu zanieczyszczenia Stalowej W</w:t>
      </w:r>
      <w:r w:rsidR="002E613A">
        <w:rPr>
          <w:rFonts w:ascii="Arial" w:hAnsi="Arial" w:cs="Arial"/>
          <w:sz w:val="24"/>
          <w:szCs w:val="24"/>
        </w:rPr>
        <w:t>oli. Pani Linek zapytała, czy radca prawny może odpowiedzieć na pytanie, czy konieczne są ponowne konsultacje, aby wykreślić jeden zapis. Zdaniem pani Linek nadinterpretacja występuje kiedy nadaje się zdaniu dodatkowe znaczenie a zdanie jest bardzo proste. Pani Anna Linek dodała, iż</w:t>
      </w:r>
      <w:r w:rsidR="00BE2828">
        <w:rPr>
          <w:rFonts w:ascii="Arial" w:hAnsi="Arial" w:cs="Arial"/>
          <w:sz w:val="24"/>
          <w:szCs w:val="24"/>
        </w:rPr>
        <w:t xml:space="preserve"> wszelka kontrola to są „bajki”. </w:t>
      </w:r>
      <w:r w:rsidR="002E613A">
        <w:rPr>
          <w:rFonts w:ascii="Arial" w:hAnsi="Arial" w:cs="Arial"/>
          <w:sz w:val="24"/>
          <w:szCs w:val="24"/>
        </w:rPr>
        <w:t>Zdaniem mieszkanki, Urząd Miasta nie może nawet skontrolować nowych nasadzeń</w:t>
      </w:r>
      <w:r w:rsidR="001961D3">
        <w:rPr>
          <w:rFonts w:ascii="Arial" w:hAnsi="Arial" w:cs="Arial"/>
          <w:sz w:val="24"/>
          <w:szCs w:val="24"/>
        </w:rPr>
        <w:t xml:space="preserve"> a drzewa wysychają. </w:t>
      </w:r>
      <w:r w:rsidR="00534C1D">
        <w:rPr>
          <w:rFonts w:ascii="Arial" w:hAnsi="Arial" w:cs="Arial"/>
          <w:sz w:val="24"/>
          <w:szCs w:val="24"/>
        </w:rPr>
        <w:t xml:space="preserve">Pani Linek zapytała czy </w:t>
      </w:r>
      <w:r w:rsidR="006D42AE">
        <w:rPr>
          <w:rFonts w:ascii="Arial" w:hAnsi="Arial" w:cs="Arial"/>
          <w:sz w:val="24"/>
          <w:szCs w:val="24"/>
        </w:rPr>
        <w:t>Prezydent</w:t>
      </w:r>
      <w:r w:rsidR="00534C1D">
        <w:rPr>
          <w:rFonts w:ascii="Arial" w:hAnsi="Arial" w:cs="Arial"/>
          <w:sz w:val="24"/>
          <w:szCs w:val="24"/>
        </w:rPr>
        <w:t xml:space="preserve"> chciałby zamieszkać bliżej strefy? Bo mieszka bardzo daleko. Pani dodała, że strefa podwrocławska jest oddalona od Wrocławia </w:t>
      </w:r>
      <w:r w:rsidR="00BE2828">
        <w:rPr>
          <w:rFonts w:ascii="Arial" w:hAnsi="Arial" w:cs="Arial"/>
          <w:sz w:val="24"/>
          <w:szCs w:val="24"/>
        </w:rPr>
        <w:t xml:space="preserve">o </w:t>
      </w:r>
      <w:r w:rsidR="00534C1D">
        <w:rPr>
          <w:rFonts w:ascii="Arial" w:hAnsi="Arial" w:cs="Arial"/>
          <w:sz w:val="24"/>
          <w:szCs w:val="24"/>
        </w:rPr>
        <w:t>22 kilometry</w:t>
      </w:r>
      <w:r w:rsidR="000D05B6">
        <w:rPr>
          <w:rFonts w:ascii="Arial" w:hAnsi="Arial" w:cs="Arial"/>
          <w:sz w:val="24"/>
          <w:szCs w:val="24"/>
        </w:rPr>
        <w:t>, a rzeszowska od Rzeszowa 15 km</w:t>
      </w:r>
      <w:r w:rsidR="00534C1D">
        <w:rPr>
          <w:rFonts w:ascii="Arial" w:hAnsi="Arial" w:cs="Arial"/>
          <w:sz w:val="24"/>
          <w:szCs w:val="24"/>
        </w:rPr>
        <w:t xml:space="preserve">. </w:t>
      </w:r>
      <w:r w:rsidR="00B84E97">
        <w:rPr>
          <w:rFonts w:ascii="Arial" w:hAnsi="Arial" w:cs="Arial"/>
          <w:sz w:val="24"/>
          <w:szCs w:val="24"/>
        </w:rPr>
        <w:t xml:space="preserve">Zdaniem pani Linek, </w:t>
      </w:r>
      <w:r w:rsidR="006D42AE">
        <w:rPr>
          <w:rFonts w:ascii="Arial" w:hAnsi="Arial" w:cs="Arial"/>
          <w:sz w:val="24"/>
          <w:szCs w:val="24"/>
        </w:rPr>
        <w:t>Prezydent</w:t>
      </w:r>
      <w:r w:rsidR="00B84E97">
        <w:rPr>
          <w:rFonts w:ascii="Arial" w:hAnsi="Arial" w:cs="Arial"/>
          <w:sz w:val="24"/>
          <w:szCs w:val="24"/>
        </w:rPr>
        <w:t xml:space="preserve"> podaje przykłady, które nie mają zastosowania do Stalowej Woli. </w:t>
      </w:r>
      <w:r w:rsidR="001B58C7">
        <w:rPr>
          <w:rFonts w:ascii="Arial" w:hAnsi="Arial" w:cs="Arial"/>
          <w:sz w:val="24"/>
          <w:szCs w:val="24"/>
        </w:rPr>
        <w:t xml:space="preserve">Pani dodała, że mieszkańcy nie mieli wpływu na specustawę i powstała ona tylko dlatego, że </w:t>
      </w:r>
      <w:r w:rsidR="006D42AE">
        <w:rPr>
          <w:rFonts w:ascii="Arial" w:hAnsi="Arial" w:cs="Arial"/>
          <w:sz w:val="24"/>
          <w:szCs w:val="24"/>
        </w:rPr>
        <w:t>Prezydent</w:t>
      </w:r>
      <w:r w:rsidR="001B58C7">
        <w:rPr>
          <w:rFonts w:ascii="Arial" w:hAnsi="Arial" w:cs="Arial"/>
          <w:sz w:val="24"/>
          <w:szCs w:val="24"/>
        </w:rPr>
        <w:t xml:space="preserve"> jest z Prawa </w:t>
      </w:r>
      <w:r w:rsidR="00BE2828">
        <w:rPr>
          <w:rFonts w:ascii="Arial" w:hAnsi="Arial" w:cs="Arial"/>
          <w:sz w:val="24"/>
          <w:szCs w:val="24"/>
        </w:rPr>
        <w:br/>
      </w:r>
      <w:r w:rsidR="001B58C7">
        <w:rPr>
          <w:rFonts w:ascii="Arial" w:hAnsi="Arial" w:cs="Arial"/>
          <w:sz w:val="24"/>
          <w:szCs w:val="24"/>
        </w:rPr>
        <w:t xml:space="preserve">i Sprawiedliwości. Pani Anna Linek powiedziała, że </w:t>
      </w:r>
      <w:r w:rsidR="006D42AE">
        <w:rPr>
          <w:rFonts w:ascii="Arial" w:hAnsi="Arial" w:cs="Arial"/>
          <w:sz w:val="24"/>
          <w:szCs w:val="24"/>
        </w:rPr>
        <w:t>Prezydent</w:t>
      </w:r>
      <w:r w:rsidR="001B58C7">
        <w:rPr>
          <w:rFonts w:ascii="Arial" w:hAnsi="Arial" w:cs="Arial"/>
          <w:sz w:val="24"/>
          <w:szCs w:val="24"/>
        </w:rPr>
        <w:t xml:space="preserve"> uprawia megalomanię porównując słowa wielkiego </w:t>
      </w:r>
      <w:r w:rsidR="006D42AE">
        <w:rPr>
          <w:rFonts w:ascii="Arial" w:hAnsi="Arial" w:cs="Arial"/>
          <w:sz w:val="24"/>
          <w:szCs w:val="24"/>
        </w:rPr>
        <w:t>Prezydent</w:t>
      </w:r>
      <w:r w:rsidR="001B58C7">
        <w:rPr>
          <w:rFonts w:ascii="Arial" w:hAnsi="Arial" w:cs="Arial"/>
          <w:sz w:val="24"/>
          <w:szCs w:val="24"/>
        </w:rPr>
        <w:t xml:space="preserve">a Kennedy’ego do stalowowolskiej sytuacji. </w:t>
      </w:r>
      <w:r w:rsidR="00080B3E">
        <w:rPr>
          <w:rFonts w:ascii="Arial" w:hAnsi="Arial" w:cs="Arial"/>
          <w:sz w:val="24"/>
          <w:szCs w:val="24"/>
        </w:rPr>
        <w:t xml:space="preserve">Mieszkanka uważa, że jedno zdanie powinno być wykreślone z uchwały bez szkody dla całości. </w:t>
      </w:r>
      <w:r w:rsidR="001B58C7">
        <w:rPr>
          <w:rFonts w:ascii="Arial" w:hAnsi="Arial" w:cs="Arial"/>
          <w:sz w:val="24"/>
          <w:szCs w:val="24"/>
        </w:rPr>
        <w:t xml:space="preserve"> </w:t>
      </w:r>
    </w:p>
    <w:p w:rsidR="00E22036" w:rsidRDefault="006D42AE" w:rsidP="00D60746">
      <w:pPr>
        <w:jc w:val="both"/>
        <w:rPr>
          <w:rFonts w:ascii="Arial" w:hAnsi="Arial" w:cs="Arial"/>
          <w:sz w:val="24"/>
          <w:szCs w:val="24"/>
        </w:rPr>
      </w:pPr>
      <w:r>
        <w:rPr>
          <w:rFonts w:ascii="Arial" w:hAnsi="Arial" w:cs="Arial"/>
          <w:sz w:val="24"/>
          <w:szCs w:val="24"/>
        </w:rPr>
        <w:t>Prezydent</w:t>
      </w:r>
      <w:r w:rsidR="00EC201B">
        <w:rPr>
          <w:rFonts w:ascii="Arial" w:hAnsi="Arial" w:cs="Arial"/>
          <w:sz w:val="24"/>
          <w:szCs w:val="24"/>
        </w:rPr>
        <w:t xml:space="preserve"> Miasta Stalowej Woli </w:t>
      </w:r>
      <w:r w:rsidR="00D60746">
        <w:rPr>
          <w:rFonts w:ascii="Arial" w:hAnsi="Arial" w:cs="Arial"/>
          <w:sz w:val="24"/>
          <w:szCs w:val="24"/>
        </w:rPr>
        <w:t xml:space="preserve">powiedział, jeżeli chodzi o odległość strefy od Wrocławia jest to 600 metrów w linii prostej, są tam osiedla mieszkalne i przedszkole. </w:t>
      </w:r>
      <w:r w:rsidR="00260FC5">
        <w:rPr>
          <w:rFonts w:ascii="Arial" w:hAnsi="Arial" w:cs="Arial"/>
          <w:sz w:val="24"/>
          <w:szCs w:val="24"/>
        </w:rPr>
        <w:t xml:space="preserve">Wrocław leży 5 km od strefy. Strefa stalowowolska jest dalej od miasta. </w:t>
      </w:r>
      <w:r>
        <w:rPr>
          <w:rFonts w:ascii="Arial" w:hAnsi="Arial" w:cs="Arial"/>
          <w:sz w:val="24"/>
          <w:szCs w:val="24"/>
        </w:rPr>
        <w:t>Prezydent</w:t>
      </w:r>
      <w:r w:rsidR="00260FC5">
        <w:rPr>
          <w:rFonts w:ascii="Arial" w:hAnsi="Arial" w:cs="Arial"/>
          <w:sz w:val="24"/>
          <w:szCs w:val="24"/>
        </w:rPr>
        <w:t xml:space="preserve"> zaznaczył, że zapis nie oznacza zagrożenia dla zdrowia lub życia ludzi. </w:t>
      </w:r>
      <w:r w:rsidR="003C6F8C">
        <w:rPr>
          <w:rFonts w:ascii="Arial" w:hAnsi="Arial" w:cs="Arial"/>
          <w:sz w:val="24"/>
          <w:szCs w:val="24"/>
        </w:rPr>
        <w:t xml:space="preserve">Dodał, że nowoczesne technologie są wytwarzane przede wszystkim w procesach chemicznych. </w:t>
      </w:r>
      <w:r>
        <w:rPr>
          <w:rFonts w:ascii="Arial" w:hAnsi="Arial" w:cs="Arial"/>
          <w:sz w:val="24"/>
          <w:szCs w:val="24"/>
        </w:rPr>
        <w:t>Prezydent</w:t>
      </w:r>
      <w:r w:rsidR="00E93BC1">
        <w:rPr>
          <w:rFonts w:ascii="Arial" w:hAnsi="Arial" w:cs="Arial"/>
          <w:sz w:val="24"/>
          <w:szCs w:val="24"/>
        </w:rPr>
        <w:t xml:space="preserve"> zaznaczył, że na dzisiejszy rozwój technologii nie można patrzeć jak na rewolucję przemysłową XIX wieku. </w:t>
      </w:r>
      <w:r w:rsidR="0032541F">
        <w:rPr>
          <w:rFonts w:ascii="Arial" w:hAnsi="Arial" w:cs="Arial"/>
          <w:sz w:val="24"/>
          <w:szCs w:val="24"/>
        </w:rPr>
        <w:t>Zdaniem pana Lucjusza Nadbereżnego, pomimo że strefa ma tysiąc hektarów, wydzielono strefę</w:t>
      </w:r>
      <w:r w:rsidR="00BE2828">
        <w:rPr>
          <w:rFonts w:ascii="Arial" w:hAnsi="Arial" w:cs="Arial"/>
          <w:sz w:val="24"/>
          <w:szCs w:val="24"/>
        </w:rPr>
        <w:t>,</w:t>
      </w:r>
      <w:r w:rsidR="0032541F">
        <w:rPr>
          <w:rFonts w:ascii="Arial" w:hAnsi="Arial" w:cs="Arial"/>
          <w:sz w:val="24"/>
          <w:szCs w:val="24"/>
        </w:rPr>
        <w:t xml:space="preserve"> która ma łącznie ponad 50 hektarów, aby podzielić ją na małych i średnich przedsiębiorców. Strefa </w:t>
      </w:r>
      <w:r w:rsidR="00094800">
        <w:rPr>
          <w:rFonts w:ascii="Arial" w:hAnsi="Arial" w:cs="Arial"/>
          <w:sz w:val="24"/>
          <w:szCs w:val="24"/>
        </w:rPr>
        <w:t>południowa</w:t>
      </w:r>
      <w:r w:rsidR="0032541F">
        <w:rPr>
          <w:rFonts w:ascii="Arial" w:hAnsi="Arial" w:cs="Arial"/>
          <w:sz w:val="24"/>
          <w:szCs w:val="24"/>
        </w:rPr>
        <w:t xml:space="preserve"> jest </w:t>
      </w:r>
      <w:r w:rsidR="00094800">
        <w:rPr>
          <w:rFonts w:ascii="Arial" w:hAnsi="Arial" w:cs="Arial"/>
          <w:sz w:val="24"/>
          <w:szCs w:val="24"/>
        </w:rPr>
        <w:t>dedykowana</w:t>
      </w:r>
      <w:r w:rsidR="0032541F">
        <w:rPr>
          <w:rFonts w:ascii="Arial" w:hAnsi="Arial" w:cs="Arial"/>
          <w:sz w:val="24"/>
          <w:szCs w:val="24"/>
        </w:rPr>
        <w:t xml:space="preserve"> dla trzech lub czterech dużych firm. </w:t>
      </w:r>
    </w:p>
    <w:p w:rsidR="00876473" w:rsidRDefault="00876473" w:rsidP="00876473">
      <w:pPr>
        <w:jc w:val="both"/>
        <w:rPr>
          <w:rFonts w:ascii="Arial" w:hAnsi="Arial" w:cs="Arial"/>
          <w:sz w:val="24"/>
          <w:szCs w:val="24"/>
        </w:rPr>
      </w:pPr>
      <w:r>
        <w:rPr>
          <w:rFonts w:ascii="Arial" w:hAnsi="Arial" w:cs="Arial"/>
          <w:sz w:val="24"/>
          <w:szCs w:val="24"/>
        </w:rPr>
        <w:t>Pan Lucjusz Nadbereżny zaznaczył, iż budynek w centrum miasta, wokół którego posadzone są klony jest w zarządzeniu ARP. Drzewa, którymi zarządza mia</w:t>
      </w:r>
      <w:r w:rsidR="00BE2828">
        <w:rPr>
          <w:rFonts w:ascii="Arial" w:hAnsi="Arial" w:cs="Arial"/>
          <w:sz w:val="24"/>
          <w:szCs w:val="24"/>
        </w:rPr>
        <w:t>sto są podlewane raz w tygodniu i</w:t>
      </w:r>
      <w:r>
        <w:rPr>
          <w:rFonts w:ascii="Arial" w:hAnsi="Arial" w:cs="Arial"/>
          <w:sz w:val="24"/>
          <w:szCs w:val="24"/>
        </w:rPr>
        <w:t xml:space="preserve"> dodatkowo zasilane. </w:t>
      </w:r>
    </w:p>
    <w:p w:rsidR="00BE2828" w:rsidRDefault="006D42AE" w:rsidP="00876473">
      <w:pPr>
        <w:jc w:val="both"/>
        <w:rPr>
          <w:rFonts w:ascii="Arial" w:hAnsi="Arial" w:cs="Arial"/>
          <w:sz w:val="24"/>
          <w:szCs w:val="24"/>
        </w:rPr>
      </w:pPr>
      <w:r>
        <w:rPr>
          <w:rFonts w:ascii="Arial" w:hAnsi="Arial" w:cs="Arial"/>
          <w:sz w:val="24"/>
          <w:szCs w:val="24"/>
        </w:rPr>
        <w:t>Prezydent</w:t>
      </w:r>
      <w:r w:rsidR="00E61F4B">
        <w:rPr>
          <w:rFonts w:ascii="Arial" w:hAnsi="Arial" w:cs="Arial"/>
          <w:sz w:val="24"/>
          <w:szCs w:val="24"/>
        </w:rPr>
        <w:t xml:space="preserve"> </w:t>
      </w:r>
      <w:r w:rsidR="00CF5D75">
        <w:rPr>
          <w:rFonts w:ascii="Arial" w:hAnsi="Arial" w:cs="Arial"/>
          <w:sz w:val="24"/>
          <w:szCs w:val="24"/>
        </w:rPr>
        <w:t xml:space="preserve">powiedział, że ciągle słyszy opinię, że gdzieś się wyprowadza. </w:t>
      </w:r>
      <w:r w:rsidR="00745258">
        <w:rPr>
          <w:rFonts w:ascii="Arial" w:hAnsi="Arial" w:cs="Arial"/>
          <w:sz w:val="24"/>
          <w:szCs w:val="24"/>
        </w:rPr>
        <w:t xml:space="preserve">Nigdy nie startował w żadnych innych wyborach, poza samorządowymi. </w:t>
      </w:r>
      <w:r>
        <w:rPr>
          <w:rFonts w:ascii="Arial" w:hAnsi="Arial" w:cs="Arial"/>
          <w:sz w:val="24"/>
          <w:szCs w:val="24"/>
        </w:rPr>
        <w:t>Prezydent</w:t>
      </w:r>
      <w:r w:rsidR="00745258">
        <w:rPr>
          <w:rFonts w:ascii="Arial" w:hAnsi="Arial" w:cs="Arial"/>
          <w:sz w:val="24"/>
          <w:szCs w:val="24"/>
        </w:rPr>
        <w:t xml:space="preserve"> dodał, że nie ma innych ambicji poza Stalową Wolą i nie planuje wyprowadzać się ze Stalowej Woli. </w:t>
      </w:r>
      <w:r w:rsidR="002430CF">
        <w:rPr>
          <w:rFonts w:ascii="Arial" w:hAnsi="Arial" w:cs="Arial"/>
          <w:sz w:val="24"/>
          <w:szCs w:val="24"/>
        </w:rPr>
        <w:t xml:space="preserve">Zaszczytem dla </w:t>
      </w:r>
      <w:r>
        <w:rPr>
          <w:rFonts w:ascii="Arial" w:hAnsi="Arial" w:cs="Arial"/>
          <w:sz w:val="24"/>
          <w:szCs w:val="24"/>
        </w:rPr>
        <w:t>Prezydent</w:t>
      </w:r>
      <w:r w:rsidR="002430CF">
        <w:rPr>
          <w:rFonts w:ascii="Arial" w:hAnsi="Arial" w:cs="Arial"/>
          <w:sz w:val="24"/>
          <w:szCs w:val="24"/>
        </w:rPr>
        <w:t xml:space="preserve">a jest pracować dla </w:t>
      </w:r>
      <w:r w:rsidR="00AB71F1">
        <w:rPr>
          <w:rFonts w:ascii="Arial" w:hAnsi="Arial" w:cs="Arial"/>
          <w:sz w:val="24"/>
          <w:szCs w:val="24"/>
        </w:rPr>
        <w:t xml:space="preserve">mieszkańców </w:t>
      </w:r>
      <w:r w:rsidR="002430CF">
        <w:rPr>
          <w:rFonts w:ascii="Arial" w:hAnsi="Arial" w:cs="Arial"/>
          <w:sz w:val="24"/>
          <w:szCs w:val="24"/>
        </w:rPr>
        <w:t>Stalowej W</w:t>
      </w:r>
      <w:r w:rsidR="00E86835">
        <w:rPr>
          <w:rFonts w:ascii="Arial" w:hAnsi="Arial" w:cs="Arial"/>
          <w:sz w:val="24"/>
          <w:szCs w:val="24"/>
        </w:rPr>
        <w:t xml:space="preserve">oli. </w:t>
      </w:r>
      <w:r>
        <w:rPr>
          <w:rFonts w:ascii="Arial" w:hAnsi="Arial" w:cs="Arial"/>
          <w:sz w:val="24"/>
          <w:szCs w:val="24"/>
        </w:rPr>
        <w:t>Prezydent</w:t>
      </w:r>
      <w:r w:rsidR="009741C2">
        <w:rPr>
          <w:rFonts w:ascii="Arial" w:hAnsi="Arial" w:cs="Arial"/>
          <w:sz w:val="24"/>
          <w:szCs w:val="24"/>
        </w:rPr>
        <w:t xml:space="preserve"> często jest pomawiany o to, że buduje dom w Warszawie i oświadczył, że nie budował i nie planuje go budować poza Stalową Wolą i nie ma zamiaru posiadać nieruchomości poza Stalową Wolą. </w:t>
      </w:r>
      <w:r w:rsidR="006A4382">
        <w:rPr>
          <w:rFonts w:ascii="Arial" w:hAnsi="Arial" w:cs="Arial"/>
          <w:sz w:val="24"/>
          <w:szCs w:val="24"/>
        </w:rPr>
        <w:t>Podzięk</w:t>
      </w:r>
      <w:r w:rsidR="00BE2828">
        <w:rPr>
          <w:rFonts w:ascii="Arial" w:hAnsi="Arial" w:cs="Arial"/>
          <w:sz w:val="24"/>
          <w:szCs w:val="24"/>
        </w:rPr>
        <w:t xml:space="preserve">ował mieszkańcom Stalowej Woli. </w:t>
      </w:r>
    </w:p>
    <w:p w:rsidR="00574A34" w:rsidRDefault="00574A34" w:rsidP="00876473">
      <w:pPr>
        <w:jc w:val="both"/>
        <w:rPr>
          <w:rFonts w:ascii="Arial" w:hAnsi="Arial" w:cs="Arial"/>
          <w:sz w:val="24"/>
          <w:szCs w:val="24"/>
        </w:rPr>
      </w:pPr>
      <w:r>
        <w:rPr>
          <w:rFonts w:ascii="Arial" w:hAnsi="Arial" w:cs="Arial"/>
          <w:sz w:val="24"/>
          <w:szCs w:val="24"/>
        </w:rPr>
        <w:t xml:space="preserve">Zdaniem </w:t>
      </w:r>
      <w:r w:rsidR="006D42AE">
        <w:rPr>
          <w:rFonts w:ascii="Arial" w:hAnsi="Arial" w:cs="Arial"/>
          <w:sz w:val="24"/>
          <w:szCs w:val="24"/>
        </w:rPr>
        <w:t>Prezydent</w:t>
      </w:r>
      <w:r>
        <w:rPr>
          <w:rFonts w:ascii="Arial" w:hAnsi="Arial" w:cs="Arial"/>
          <w:sz w:val="24"/>
          <w:szCs w:val="24"/>
        </w:rPr>
        <w:t xml:space="preserve">a, plan strefy gospodarczej w Stalowej Woli musi być realizowany  ponad podziałami. </w:t>
      </w:r>
      <w:r w:rsidR="00823A05">
        <w:rPr>
          <w:rFonts w:ascii="Arial" w:hAnsi="Arial" w:cs="Arial"/>
          <w:sz w:val="24"/>
          <w:szCs w:val="24"/>
        </w:rPr>
        <w:t xml:space="preserve">Pan Nadbereżny przywołał opinię prawną radców prawnych Urzędu Wojewódzkiego </w:t>
      </w:r>
      <w:r w:rsidR="00BE2828">
        <w:rPr>
          <w:rFonts w:ascii="Arial" w:hAnsi="Arial" w:cs="Arial"/>
          <w:sz w:val="24"/>
          <w:szCs w:val="24"/>
        </w:rPr>
        <w:t>w Rzeszowie, którzy dokonują</w:t>
      </w:r>
      <w:r w:rsidR="00216C3A">
        <w:rPr>
          <w:rFonts w:ascii="Arial" w:hAnsi="Arial" w:cs="Arial"/>
          <w:sz w:val="24"/>
          <w:szCs w:val="24"/>
        </w:rPr>
        <w:t xml:space="preserve"> nadzoru uchwał z zakresu planowania przestrzennego. W opinii tego nadzoru, jeżeli nastąpiłaby zmiana zapisów</w:t>
      </w:r>
      <w:r w:rsidR="00BE2828">
        <w:rPr>
          <w:rFonts w:ascii="Arial" w:hAnsi="Arial" w:cs="Arial"/>
          <w:sz w:val="24"/>
          <w:szCs w:val="24"/>
        </w:rPr>
        <w:t>,</w:t>
      </w:r>
      <w:r w:rsidR="00216C3A">
        <w:rPr>
          <w:rFonts w:ascii="Arial" w:hAnsi="Arial" w:cs="Arial"/>
          <w:sz w:val="24"/>
          <w:szCs w:val="24"/>
        </w:rPr>
        <w:t xml:space="preserve"> zachodzi konieczność ponownego wyłożenia, opiniowania całej procedury związanej z oceną społeczną przepisu. Wówczas sesja w tym temacie mogłaby się odbyć 28 sierpnia. </w:t>
      </w:r>
      <w:r w:rsidR="006D42AE">
        <w:rPr>
          <w:rFonts w:ascii="Arial" w:hAnsi="Arial" w:cs="Arial"/>
          <w:sz w:val="24"/>
          <w:szCs w:val="24"/>
        </w:rPr>
        <w:t>Prezydent</w:t>
      </w:r>
      <w:r w:rsidR="00216C3A">
        <w:rPr>
          <w:rFonts w:ascii="Arial" w:hAnsi="Arial" w:cs="Arial"/>
          <w:sz w:val="24"/>
          <w:szCs w:val="24"/>
        </w:rPr>
        <w:t xml:space="preserve"> przypomniał, że ustawa w zakresie dokonania zamiany nieruchomości </w:t>
      </w:r>
      <w:r w:rsidR="00216C3A">
        <w:rPr>
          <w:rFonts w:ascii="Arial" w:hAnsi="Arial" w:cs="Arial"/>
          <w:sz w:val="24"/>
          <w:szCs w:val="24"/>
        </w:rPr>
        <w:lastRenderedPageBreak/>
        <w:t xml:space="preserve">kończy się 20 września 2023 r. </w:t>
      </w:r>
      <w:r w:rsidR="006D42AE">
        <w:rPr>
          <w:rFonts w:ascii="Arial" w:hAnsi="Arial" w:cs="Arial"/>
          <w:sz w:val="24"/>
          <w:szCs w:val="24"/>
        </w:rPr>
        <w:t>Prezydent</w:t>
      </w:r>
      <w:r w:rsidR="00235E9C">
        <w:rPr>
          <w:rFonts w:ascii="Arial" w:hAnsi="Arial" w:cs="Arial"/>
          <w:sz w:val="24"/>
          <w:szCs w:val="24"/>
        </w:rPr>
        <w:t xml:space="preserve"> zaznaczył, jeżeli tego nie zrobimy miasto nie będzie mogło dokonać zamiany nieruchomości.  </w:t>
      </w:r>
    </w:p>
    <w:p w:rsidR="00E22036" w:rsidRDefault="0003734D" w:rsidP="00876473">
      <w:pPr>
        <w:jc w:val="both"/>
        <w:rPr>
          <w:rFonts w:ascii="Arial" w:hAnsi="Arial" w:cs="Arial"/>
          <w:sz w:val="24"/>
          <w:szCs w:val="24"/>
        </w:rPr>
      </w:pPr>
      <w:r>
        <w:rPr>
          <w:rFonts w:ascii="Arial" w:hAnsi="Arial" w:cs="Arial"/>
          <w:sz w:val="24"/>
          <w:szCs w:val="24"/>
        </w:rPr>
        <w:t xml:space="preserve">Głos zabrał radny Damian Marczak, który </w:t>
      </w:r>
      <w:r w:rsidR="00854E8C">
        <w:rPr>
          <w:rFonts w:ascii="Arial" w:hAnsi="Arial" w:cs="Arial"/>
          <w:sz w:val="24"/>
          <w:szCs w:val="24"/>
        </w:rPr>
        <w:t xml:space="preserve">powiedział, iż na spotkaniu z </w:t>
      </w:r>
      <w:r w:rsidR="006D42AE">
        <w:rPr>
          <w:rFonts w:ascii="Arial" w:hAnsi="Arial" w:cs="Arial"/>
          <w:sz w:val="24"/>
          <w:szCs w:val="24"/>
        </w:rPr>
        <w:t>Prezydent</w:t>
      </w:r>
      <w:r w:rsidR="00854E8C">
        <w:rPr>
          <w:rFonts w:ascii="Arial" w:hAnsi="Arial" w:cs="Arial"/>
          <w:sz w:val="24"/>
          <w:szCs w:val="24"/>
        </w:rPr>
        <w:t xml:space="preserve">em było tyle samo osób z opozycji co z Prawa i Sprawiedliwości, był pan Marczak, pani Grobel-Proszowska i mówienie, że radni opozycji byli nieobecni jest nadużyciem ze strony pana </w:t>
      </w:r>
      <w:r w:rsidR="006D42AE">
        <w:rPr>
          <w:rFonts w:ascii="Arial" w:hAnsi="Arial" w:cs="Arial"/>
          <w:sz w:val="24"/>
          <w:szCs w:val="24"/>
        </w:rPr>
        <w:t>Prezydent</w:t>
      </w:r>
      <w:r w:rsidR="00854E8C">
        <w:rPr>
          <w:rFonts w:ascii="Arial" w:hAnsi="Arial" w:cs="Arial"/>
          <w:sz w:val="24"/>
          <w:szCs w:val="24"/>
        </w:rPr>
        <w:t xml:space="preserve">a. </w:t>
      </w:r>
      <w:r w:rsidR="00A10933">
        <w:rPr>
          <w:rFonts w:ascii="Arial" w:hAnsi="Arial" w:cs="Arial"/>
          <w:sz w:val="24"/>
          <w:szCs w:val="24"/>
        </w:rPr>
        <w:t xml:space="preserve">Pan Damian Marczak dodał, że to on zawnioskował </w:t>
      </w:r>
      <w:r w:rsidR="00BE2828">
        <w:rPr>
          <w:rFonts w:ascii="Arial" w:hAnsi="Arial" w:cs="Arial"/>
          <w:sz w:val="24"/>
          <w:szCs w:val="24"/>
        </w:rPr>
        <w:br/>
      </w:r>
      <w:r w:rsidR="00A10933">
        <w:rPr>
          <w:rFonts w:ascii="Arial" w:hAnsi="Arial" w:cs="Arial"/>
          <w:sz w:val="24"/>
          <w:szCs w:val="24"/>
        </w:rPr>
        <w:t xml:space="preserve">o nieoficjalne spotkanie </w:t>
      </w:r>
      <w:r w:rsidR="00D36E7E">
        <w:rPr>
          <w:rFonts w:ascii="Arial" w:hAnsi="Arial" w:cs="Arial"/>
          <w:sz w:val="24"/>
          <w:szCs w:val="24"/>
        </w:rPr>
        <w:t xml:space="preserve">dotyczące zapisów miejscowego planu i ewentualnych zmian. Radny zaznaczył, że pan </w:t>
      </w:r>
      <w:r w:rsidR="006D42AE">
        <w:rPr>
          <w:rFonts w:ascii="Arial" w:hAnsi="Arial" w:cs="Arial"/>
          <w:sz w:val="24"/>
          <w:szCs w:val="24"/>
        </w:rPr>
        <w:t>Prezydent</w:t>
      </w:r>
      <w:r w:rsidR="00D36E7E">
        <w:rPr>
          <w:rFonts w:ascii="Arial" w:hAnsi="Arial" w:cs="Arial"/>
          <w:sz w:val="24"/>
          <w:szCs w:val="24"/>
        </w:rPr>
        <w:t xml:space="preserve"> na spotkaniu powiedział, iż będzie wnioskował, aby żadnych zmian nie było. </w:t>
      </w:r>
      <w:r w:rsidR="0021523E">
        <w:rPr>
          <w:rFonts w:ascii="Arial" w:hAnsi="Arial" w:cs="Arial"/>
          <w:sz w:val="24"/>
          <w:szCs w:val="24"/>
        </w:rPr>
        <w:t>Zdaniem pana Marczaka, jeżeli „</w:t>
      </w:r>
      <w:r w:rsidR="006D42AE">
        <w:rPr>
          <w:rFonts w:ascii="Arial" w:hAnsi="Arial" w:cs="Arial"/>
          <w:sz w:val="24"/>
          <w:szCs w:val="24"/>
        </w:rPr>
        <w:t>Prezydent</w:t>
      </w:r>
      <w:r w:rsidR="0021523E">
        <w:rPr>
          <w:rFonts w:ascii="Arial" w:hAnsi="Arial" w:cs="Arial"/>
          <w:sz w:val="24"/>
          <w:szCs w:val="24"/>
        </w:rPr>
        <w:t xml:space="preserve"> powie, że tak ma być to tak będzie”. </w:t>
      </w:r>
      <w:r w:rsidR="00F279FA">
        <w:rPr>
          <w:rFonts w:ascii="Arial" w:hAnsi="Arial" w:cs="Arial"/>
          <w:sz w:val="24"/>
          <w:szCs w:val="24"/>
        </w:rPr>
        <w:t xml:space="preserve">Pan Marczak dodał, że liczył na to, iż radni wspólnie </w:t>
      </w:r>
      <w:r w:rsidR="00BE2828">
        <w:rPr>
          <w:rFonts w:ascii="Arial" w:hAnsi="Arial" w:cs="Arial"/>
          <w:sz w:val="24"/>
          <w:szCs w:val="24"/>
        </w:rPr>
        <w:br/>
      </w:r>
      <w:r w:rsidR="00F279FA">
        <w:rPr>
          <w:rFonts w:ascii="Arial" w:hAnsi="Arial" w:cs="Arial"/>
          <w:sz w:val="24"/>
          <w:szCs w:val="24"/>
        </w:rPr>
        <w:t xml:space="preserve">z </w:t>
      </w:r>
      <w:r w:rsidR="006D42AE">
        <w:rPr>
          <w:rFonts w:ascii="Arial" w:hAnsi="Arial" w:cs="Arial"/>
          <w:sz w:val="24"/>
          <w:szCs w:val="24"/>
        </w:rPr>
        <w:t>Prezydent</w:t>
      </w:r>
      <w:r w:rsidR="00F279FA">
        <w:rPr>
          <w:rFonts w:ascii="Arial" w:hAnsi="Arial" w:cs="Arial"/>
          <w:sz w:val="24"/>
          <w:szCs w:val="24"/>
        </w:rPr>
        <w:t xml:space="preserve">em omówią ten temat merytorycznie i dokonane zostaną zmiany jakie były w zapisach miejscowego planu zagospodarowania przestrzennego dotyczącego SK Nexilis. </w:t>
      </w:r>
      <w:r w:rsidR="00F928AA">
        <w:rPr>
          <w:rFonts w:ascii="Arial" w:hAnsi="Arial" w:cs="Arial"/>
          <w:sz w:val="24"/>
          <w:szCs w:val="24"/>
        </w:rPr>
        <w:t xml:space="preserve">Radny zapytał, dlaczego SK Nexilis ma inne zapisy? </w:t>
      </w:r>
      <w:r w:rsidR="003E2B40">
        <w:rPr>
          <w:rFonts w:ascii="Arial" w:hAnsi="Arial" w:cs="Arial"/>
          <w:sz w:val="24"/>
          <w:szCs w:val="24"/>
        </w:rPr>
        <w:t xml:space="preserve">Czy SK Nexilis nie jest firmą chemiczną? Pan </w:t>
      </w:r>
      <w:r w:rsidR="00475760">
        <w:rPr>
          <w:rFonts w:ascii="Arial" w:hAnsi="Arial" w:cs="Arial"/>
          <w:sz w:val="24"/>
          <w:szCs w:val="24"/>
        </w:rPr>
        <w:t>M</w:t>
      </w:r>
      <w:r w:rsidR="003E2B40">
        <w:rPr>
          <w:rFonts w:ascii="Arial" w:hAnsi="Arial" w:cs="Arial"/>
          <w:sz w:val="24"/>
          <w:szCs w:val="24"/>
        </w:rPr>
        <w:t xml:space="preserve">arczak odczytał zapisy dot. wyżej wspomnianej firmy: „W zakresie ochrony środowiska, przyrody i kształtowania krajobrazu </w:t>
      </w:r>
      <w:r w:rsidR="00BD6396">
        <w:rPr>
          <w:rFonts w:ascii="Arial" w:hAnsi="Arial" w:cs="Arial"/>
          <w:sz w:val="24"/>
          <w:szCs w:val="24"/>
        </w:rPr>
        <w:t>kulturowego, nakazuje się ochronę powietrza przez wykorzystanie niskoemisyjnego czynnika grzewczego…”. Radny zapytał dlaczego takie zapisy nie znalazły się w przypadku strefy? Odpowiedział, może dlatego, że w miejscowym p</w:t>
      </w:r>
      <w:r w:rsidR="00475760">
        <w:rPr>
          <w:rFonts w:ascii="Arial" w:hAnsi="Arial" w:cs="Arial"/>
          <w:sz w:val="24"/>
          <w:szCs w:val="24"/>
        </w:rPr>
        <w:t>l</w:t>
      </w:r>
      <w:r w:rsidR="00BD6396">
        <w:rPr>
          <w:rFonts w:ascii="Arial" w:hAnsi="Arial" w:cs="Arial"/>
          <w:sz w:val="24"/>
          <w:szCs w:val="24"/>
        </w:rPr>
        <w:t xml:space="preserve">anie dopuszczone są kominy do 220 metrów. Radny kontynuował „…zachować </w:t>
      </w:r>
      <w:r w:rsidR="00475760">
        <w:rPr>
          <w:rFonts w:ascii="Arial" w:hAnsi="Arial" w:cs="Arial"/>
          <w:sz w:val="24"/>
          <w:szCs w:val="24"/>
        </w:rPr>
        <w:t xml:space="preserve">powierzchnię biologicznie czynną zgodnie z ustaleniami planu dla poszczególnych terenów. W zakresie ochrony wód należy zapewnić warunki gwarantujące ochronę wód powierzchniowych i podziemnych przez zastosowanie rozwiązań zapobiegających zanieczyszczeniu. Nakazuje się </w:t>
      </w:r>
      <w:r w:rsidR="00120DDA">
        <w:rPr>
          <w:rFonts w:ascii="Arial" w:hAnsi="Arial" w:cs="Arial"/>
          <w:sz w:val="24"/>
          <w:szCs w:val="24"/>
        </w:rPr>
        <w:t xml:space="preserve">odprowadzenie ścieków przemysłowych do zbiorników kanalizacji ogólnospławnej po uprzednim oczyszczeniu z zachowaniem warunków określonych w przepisach odrębnych. Nakazuje się odprowadzenie wód opadowych i roztopowych do kanalizacji ogólnospławnej po wcześniejszym ich oczyszczeniu w separatorze substancji ropopochodnych, w tym także powierzchni narażonych na zanieczyszczenie – dojazdy, dojścia, place, parkingi </w:t>
      </w:r>
      <w:r w:rsidR="00F02246">
        <w:rPr>
          <w:rFonts w:ascii="Arial" w:hAnsi="Arial" w:cs="Arial"/>
          <w:sz w:val="24"/>
          <w:szCs w:val="24"/>
        </w:rPr>
        <w:t>itp.”</w:t>
      </w:r>
      <w:r w:rsidR="00120DDA">
        <w:rPr>
          <w:rFonts w:ascii="Arial" w:hAnsi="Arial" w:cs="Arial"/>
          <w:sz w:val="24"/>
          <w:szCs w:val="24"/>
        </w:rPr>
        <w:t xml:space="preserve">. </w:t>
      </w:r>
      <w:r w:rsidR="004967AE">
        <w:rPr>
          <w:rFonts w:ascii="Arial" w:hAnsi="Arial" w:cs="Arial"/>
          <w:sz w:val="24"/>
          <w:szCs w:val="24"/>
        </w:rPr>
        <w:t xml:space="preserve">Radny zapytał, dlaczego takie zapisy nie mogą być w planie? </w:t>
      </w:r>
    </w:p>
    <w:p w:rsidR="004967AE" w:rsidRDefault="004967AE" w:rsidP="00876473">
      <w:pPr>
        <w:jc w:val="both"/>
        <w:rPr>
          <w:rFonts w:ascii="Arial" w:hAnsi="Arial" w:cs="Arial"/>
          <w:sz w:val="24"/>
          <w:szCs w:val="24"/>
        </w:rPr>
      </w:pPr>
      <w:r>
        <w:rPr>
          <w:rFonts w:ascii="Arial" w:hAnsi="Arial" w:cs="Arial"/>
          <w:sz w:val="24"/>
          <w:szCs w:val="24"/>
        </w:rPr>
        <w:t xml:space="preserve">Pan Przewodniczący powiedział, że ad vocem przysługuje tylko raz i żeby ktoś nie zarzucił, iż przewodniczący nie przestrzega regulaminu. </w:t>
      </w:r>
    </w:p>
    <w:p w:rsidR="00BB691A" w:rsidRDefault="00BB691A" w:rsidP="00876473">
      <w:pPr>
        <w:jc w:val="both"/>
        <w:rPr>
          <w:rFonts w:ascii="Arial" w:hAnsi="Arial" w:cs="Arial"/>
          <w:sz w:val="24"/>
          <w:szCs w:val="24"/>
        </w:rPr>
      </w:pPr>
      <w:r>
        <w:rPr>
          <w:rFonts w:ascii="Arial" w:hAnsi="Arial" w:cs="Arial"/>
          <w:sz w:val="24"/>
          <w:szCs w:val="24"/>
        </w:rPr>
        <w:t xml:space="preserve">Pan Marczak odpowiedział, aby przewodniczący czynił swoją powinność. </w:t>
      </w:r>
    </w:p>
    <w:p w:rsidR="00932551" w:rsidRDefault="00932551" w:rsidP="00876473">
      <w:pPr>
        <w:jc w:val="both"/>
        <w:rPr>
          <w:rFonts w:ascii="Arial" w:hAnsi="Arial" w:cs="Arial"/>
          <w:sz w:val="24"/>
          <w:szCs w:val="24"/>
        </w:rPr>
      </w:pPr>
      <w:r>
        <w:rPr>
          <w:rFonts w:ascii="Arial" w:hAnsi="Arial" w:cs="Arial"/>
          <w:sz w:val="24"/>
          <w:szCs w:val="24"/>
        </w:rPr>
        <w:t>Radny Marczak kontynuował</w:t>
      </w:r>
      <w:r w:rsidR="00720EF7">
        <w:rPr>
          <w:rFonts w:ascii="Arial" w:hAnsi="Arial" w:cs="Arial"/>
          <w:sz w:val="24"/>
          <w:szCs w:val="24"/>
        </w:rPr>
        <w:t>:</w:t>
      </w:r>
      <w:r>
        <w:rPr>
          <w:rFonts w:ascii="Arial" w:hAnsi="Arial" w:cs="Arial"/>
          <w:sz w:val="24"/>
          <w:szCs w:val="24"/>
        </w:rPr>
        <w:t xml:space="preserve"> „obowiązuje ochrona </w:t>
      </w:r>
      <w:r w:rsidR="000975BE">
        <w:rPr>
          <w:rFonts w:ascii="Arial" w:hAnsi="Arial" w:cs="Arial"/>
          <w:sz w:val="24"/>
          <w:szCs w:val="24"/>
        </w:rPr>
        <w:t xml:space="preserve">zasobów jakości głównego zbiornika wód podziemnych”, ten zapis znajduje się w miejscowym planie. </w:t>
      </w:r>
      <w:r w:rsidR="00F02246">
        <w:rPr>
          <w:rFonts w:ascii="Arial" w:hAnsi="Arial" w:cs="Arial"/>
          <w:sz w:val="24"/>
          <w:szCs w:val="24"/>
        </w:rPr>
        <w:t>„</w:t>
      </w:r>
      <w:r w:rsidR="00720EF7">
        <w:rPr>
          <w:rFonts w:ascii="Arial" w:hAnsi="Arial" w:cs="Arial"/>
          <w:sz w:val="24"/>
          <w:szCs w:val="24"/>
        </w:rPr>
        <w:t xml:space="preserve">Obowiązuje zakaz lokalizacji nowych inwestycji </w:t>
      </w:r>
      <w:r w:rsidR="00AB2BE8">
        <w:rPr>
          <w:rFonts w:ascii="Arial" w:hAnsi="Arial" w:cs="Arial"/>
          <w:sz w:val="24"/>
          <w:szCs w:val="24"/>
        </w:rPr>
        <w:t>bez konieczności zabezpieczeń przed przenikaniem do podłoża substancji toksycznych i innych szkodliwych dla wód podziemnych”. Radny zapytał dlaczego tych zapisów nie m</w:t>
      </w:r>
      <w:r w:rsidR="00F02246">
        <w:rPr>
          <w:rFonts w:ascii="Arial" w:hAnsi="Arial" w:cs="Arial"/>
          <w:sz w:val="24"/>
          <w:szCs w:val="24"/>
        </w:rPr>
        <w:t>a w tym miejscowym planie? Pan M</w:t>
      </w:r>
      <w:r w:rsidR="00AB2BE8">
        <w:rPr>
          <w:rFonts w:ascii="Arial" w:hAnsi="Arial" w:cs="Arial"/>
          <w:sz w:val="24"/>
          <w:szCs w:val="24"/>
        </w:rPr>
        <w:t xml:space="preserve">arczak odczytał: „Ustala się zakaz odprowadzania nieoczyszczonych ścieków oraz wód opadowych i ropopochodnych do gruntu z powierzchni terenów </w:t>
      </w:r>
      <w:r w:rsidR="00F02246">
        <w:rPr>
          <w:rFonts w:ascii="Arial" w:hAnsi="Arial" w:cs="Arial"/>
          <w:sz w:val="24"/>
          <w:szCs w:val="24"/>
        </w:rPr>
        <w:br/>
      </w:r>
      <w:r w:rsidR="00AB2BE8">
        <w:rPr>
          <w:rFonts w:ascii="Arial" w:hAnsi="Arial" w:cs="Arial"/>
          <w:sz w:val="24"/>
          <w:szCs w:val="24"/>
        </w:rPr>
        <w:t>i obiektów przemysłowych zakładowych, magazynowych, dróg, parkingów etc</w:t>
      </w:r>
      <w:r w:rsidR="00F02246">
        <w:rPr>
          <w:rFonts w:ascii="Arial" w:hAnsi="Arial" w:cs="Arial"/>
          <w:sz w:val="24"/>
          <w:szCs w:val="24"/>
        </w:rPr>
        <w:t>.”</w:t>
      </w:r>
      <w:r w:rsidR="00AB2BE8">
        <w:rPr>
          <w:rFonts w:ascii="Arial" w:hAnsi="Arial" w:cs="Arial"/>
          <w:sz w:val="24"/>
          <w:szCs w:val="24"/>
        </w:rPr>
        <w:t xml:space="preserve">. Pan Marczak powiedział, że w studium uwarunkowań, które radni głosowali 2 czerwca napisane jest, że poprawią się warunki życia mieszkańców, a w miejscowym planie mówi się o zagrożeniu życia i zdrowia mieszkańców. </w:t>
      </w:r>
      <w:r w:rsidR="00E76E92">
        <w:rPr>
          <w:rFonts w:ascii="Arial" w:hAnsi="Arial" w:cs="Arial"/>
          <w:sz w:val="24"/>
          <w:szCs w:val="24"/>
        </w:rPr>
        <w:t xml:space="preserve">Pan Damian Marczak zwrócił uwagę, że </w:t>
      </w:r>
      <w:r w:rsidR="006D42AE">
        <w:rPr>
          <w:rFonts w:ascii="Arial" w:hAnsi="Arial" w:cs="Arial"/>
          <w:sz w:val="24"/>
          <w:szCs w:val="24"/>
        </w:rPr>
        <w:t>Prezydent</w:t>
      </w:r>
      <w:r w:rsidR="00E76E92">
        <w:rPr>
          <w:rFonts w:ascii="Arial" w:hAnsi="Arial" w:cs="Arial"/>
          <w:sz w:val="24"/>
          <w:szCs w:val="24"/>
        </w:rPr>
        <w:t xml:space="preserve"> zapewnia, iż firmy, które będą inwestować w Stalowej Woli są </w:t>
      </w:r>
      <w:r w:rsidR="00E76E92">
        <w:rPr>
          <w:rFonts w:ascii="Arial" w:hAnsi="Arial" w:cs="Arial"/>
          <w:sz w:val="24"/>
          <w:szCs w:val="24"/>
        </w:rPr>
        <w:lastRenderedPageBreak/>
        <w:t>nowoczesne</w:t>
      </w:r>
      <w:r w:rsidR="00E40835">
        <w:rPr>
          <w:rFonts w:ascii="Arial" w:hAnsi="Arial" w:cs="Arial"/>
          <w:sz w:val="24"/>
          <w:szCs w:val="24"/>
        </w:rPr>
        <w:t xml:space="preserve"> i nie będą szkodzić środowisku. </w:t>
      </w:r>
      <w:r w:rsidR="00A37671">
        <w:rPr>
          <w:rFonts w:ascii="Arial" w:hAnsi="Arial" w:cs="Arial"/>
          <w:sz w:val="24"/>
          <w:szCs w:val="24"/>
        </w:rPr>
        <w:t xml:space="preserve">Radny zapytał, dlaczego w miejscowym planie jest zapis, że się dopuszcza taką działalność? </w:t>
      </w:r>
      <w:r w:rsidR="002A23CE">
        <w:rPr>
          <w:rFonts w:ascii="Arial" w:hAnsi="Arial" w:cs="Arial"/>
          <w:sz w:val="24"/>
          <w:szCs w:val="24"/>
        </w:rPr>
        <w:t xml:space="preserve">Zdaniem radnego, skoro firmy te są nowoczesne i nie szkodzą środowisku to </w:t>
      </w:r>
      <w:r w:rsidR="009B71C7">
        <w:rPr>
          <w:rFonts w:ascii="Arial" w:hAnsi="Arial" w:cs="Arial"/>
          <w:sz w:val="24"/>
          <w:szCs w:val="24"/>
        </w:rPr>
        <w:t>po co taki zapis?</w:t>
      </w:r>
      <w:r w:rsidR="002A23CE">
        <w:rPr>
          <w:rFonts w:ascii="Arial" w:hAnsi="Arial" w:cs="Arial"/>
          <w:sz w:val="24"/>
          <w:szCs w:val="24"/>
        </w:rPr>
        <w:t xml:space="preserve"> </w:t>
      </w:r>
      <w:r w:rsidR="009B71C7">
        <w:rPr>
          <w:rFonts w:ascii="Arial" w:hAnsi="Arial" w:cs="Arial"/>
          <w:sz w:val="24"/>
          <w:szCs w:val="24"/>
        </w:rPr>
        <w:t xml:space="preserve">Pan Marczak dodał, iż należy przygotować taki miejscowy plan zagospodarowania przestrzennego, przy którym bezpiecznie będą się czuć mieszkańcy.  </w:t>
      </w:r>
    </w:p>
    <w:p w:rsidR="00D85DDF" w:rsidRDefault="006D42AE" w:rsidP="005F4478">
      <w:pPr>
        <w:jc w:val="both"/>
        <w:rPr>
          <w:rFonts w:ascii="Arial" w:hAnsi="Arial" w:cs="Arial"/>
          <w:sz w:val="24"/>
          <w:szCs w:val="24"/>
        </w:rPr>
      </w:pPr>
      <w:r>
        <w:rPr>
          <w:rFonts w:ascii="Arial" w:hAnsi="Arial" w:cs="Arial"/>
          <w:sz w:val="24"/>
          <w:szCs w:val="24"/>
        </w:rPr>
        <w:t>Prezydent</w:t>
      </w:r>
      <w:r w:rsidR="002C392F">
        <w:rPr>
          <w:rFonts w:ascii="Arial" w:hAnsi="Arial" w:cs="Arial"/>
          <w:sz w:val="24"/>
          <w:szCs w:val="24"/>
        </w:rPr>
        <w:t xml:space="preserve"> Miasta </w:t>
      </w:r>
      <w:r w:rsidR="005F4478">
        <w:rPr>
          <w:rFonts w:ascii="Arial" w:hAnsi="Arial" w:cs="Arial"/>
          <w:sz w:val="24"/>
          <w:szCs w:val="24"/>
        </w:rPr>
        <w:t xml:space="preserve">powiedział, iż cieszy się, że w sesji biorą udział mieszkańcy i mogą zapoznać się z pracami Rady Miejskiej. </w:t>
      </w:r>
      <w:r w:rsidR="00CA4760">
        <w:rPr>
          <w:rFonts w:ascii="Arial" w:hAnsi="Arial" w:cs="Arial"/>
          <w:sz w:val="24"/>
          <w:szCs w:val="24"/>
        </w:rPr>
        <w:t xml:space="preserve">Zdaniem </w:t>
      </w:r>
      <w:r>
        <w:rPr>
          <w:rFonts w:ascii="Arial" w:hAnsi="Arial" w:cs="Arial"/>
          <w:sz w:val="24"/>
          <w:szCs w:val="24"/>
        </w:rPr>
        <w:t>Prezydent</w:t>
      </w:r>
      <w:r w:rsidR="00CA4760">
        <w:rPr>
          <w:rFonts w:ascii="Arial" w:hAnsi="Arial" w:cs="Arial"/>
          <w:sz w:val="24"/>
          <w:szCs w:val="24"/>
        </w:rPr>
        <w:t>a, radny wykaza</w:t>
      </w:r>
      <w:r w:rsidR="00F02246">
        <w:rPr>
          <w:rFonts w:ascii="Arial" w:hAnsi="Arial" w:cs="Arial"/>
          <w:sz w:val="24"/>
          <w:szCs w:val="24"/>
        </w:rPr>
        <w:t>ł się niekompetencją uważając, ż</w:t>
      </w:r>
      <w:r w:rsidR="00CA4760">
        <w:rPr>
          <w:rFonts w:ascii="Arial" w:hAnsi="Arial" w:cs="Arial"/>
          <w:sz w:val="24"/>
          <w:szCs w:val="24"/>
        </w:rPr>
        <w:t xml:space="preserve">e tego typu zapisy nie znajdują się w planie miejscowym, który dzisiaj będzie poddany pod głosowanie. </w:t>
      </w:r>
      <w:r w:rsidR="009151C7">
        <w:rPr>
          <w:rFonts w:ascii="Arial" w:hAnsi="Arial" w:cs="Arial"/>
          <w:sz w:val="24"/>
          <w:szCs w:val="24"/>
        </w:rPr>
        <w:t xml:space="preserve">Zdaniem </w:t>
      </w:r>
      <w:r>
        <w:rPr>
          <w:rFonts w:ascii="Arial" w:hAnsi="Arial" w:cs="Arial"/>
          <w:sz w:val="24"/>
          <w:szCs w:val="24"/>
        </w:rPr>
        <w:t>Prezydent</w:t>
      </w:r>
      <w:r w:rsidR="009151C7">
        <w:rPr>
          <w:rFonts w:ascii="Arial" w:hAnsi="Arial" w:cs="Arial"/>
          <w:sz w:val="24"/>
          <w:szCs w:val="24"/>
        </w:rPr>
        <w:t xml:space="preserve">a, to oznacza, iż mieszkańcy otrzymują wyrywkową wiedzę, a radny przedstawia stanowisko </w:t>
      </w:r>
      <w:r w:rsidR="00F02246">
        <w:rPr>
          <w:rFonts w:ascii="Arial" w:hAnsi="Arial" w:cs="Arial"/>
          <w:sz w:val="24"/>
          <w:szCs w:val="24"/>
        </w:rPr>
        <w:br/>
      </w:r>
      <w:r w:rsidR="009151C7">
        <w:rPr>
          <w:rFonts w:ascii="Arial" w:hAnsi="Arial" w:cs="Arial"/>
          <w:sz w:val="24"/>
          <w:szCs w:val="24"/>
        </w:rPr>
        <w:t xml:space="preserve">i zagrożenia nie analizując całego tekstu. </w:t>
      </w:r>
      <w:r>
        <w:rPr>
          <w:rFonts w:ascii="Arial" w:hAnsi="Arial" w:cs="Arial"/>
          <w:sz w:val="24"/>
          <w:szCs w:val="24"/>
        </w:rPr>
        <w:t>Prezydent</w:t>
      </w:r>
      <w:r w:rsidR="009151C7">
        <w:rPr>
          <w:rFonts w:ascii="Arial" w:hAnsi="Arial" w:cs="Arial"/>
          <w:sz w:val="24"/>
          <w:szCs w:val="24"/>
        </w:rPr>
        <w:t xml:space="preserve"> dodał, iż przepisy te mają odzwierciedlenie, a sesja to nie jest czas, aby czytać zapisy planu. </w:t>
      </w:r>
      <w:r w:rsidR="007F723F">
        <w:rPr>
          <w:rFonts w:ascii="Arial" w:hAnsi="Arial" w:cs="Arial"/>
          <w:sz w:val="24"/>
          <w:szCs w:val="24"/>
        </w:rPr>
        <w:t>Pan Nadbereżny dodał, że problem dyskusji polega na tym, iż radni nie słuchają</w:t>
      </w:r>
      <w:r w:rsidR="009151C7">
        <w:rPr>
          <w:rFonts w:ascii="Arial" w:hAnsi="Arial" w:cs="Arial"/>
          <w:sz w:val="24"/>
          <w:szCs w:val="24"/>
        </w:rPr>
        <w:t xml:space="preserve"> </w:t>
      </w:r>
      <w:r w:rsidR="007F723F">
        <w:rPr>
          <w:rFonts w:ascii="Arial" w:hAnsi="Arial" w:cs="Arial"/>
          <w:sz w:val="24"/>
          <w:szCs w:val="24"/>
        </w:rPr>
        <w:t xml:space="preserve">co się do nich mówi. Dodał, że na spotkaniu z radnymi powiedział, iż będzie bronił swojego stanowiska. </w:t>
      </w:r>
      <w:r w:rsidR="00D85DDF">
        <w:rPr>
          <w:rFonts w:ascii="Arial" w:hAnsi="Arial" w:cs="Arial"/>
          <w:sz w:val="24"/>
          <w:szCs w:val="24"/>
        </w:rPr>
        <w:t xml:space="preserve">Jeżeli radni podaliby argumenty za zmianą decyzji wówczas </w:t>
      </w:r>
      <w:r>
        <w:rPr>
          <w:rFonts w:ascii="Arial" w:hAnsi="Arial" w:cs="Arial"/>
          <w:sz w:val="24"/>
          <w:szCs w:val="24"/>
        </w:rPr>
        <w:t>Prezydent</w:t>
      </w:r>
      <w:r w:rsidR="00D85DDF">
        <w:rPr>
          <w:rFonts w:ascii="Arial" w:hAnsi="Arial" w:cs="Arial"/>
          <w:sz w:val="24"/>
          <w:szCs w:val="24"/>
        </w:rPr>
        <w:t xml:space="preserve"> mógłby podjąć dyskusję. </w:t>
      </w:r>
      <w:r>
        <w:rPr>
          <w:rFonts w:ascii="Arial" w:hAnsi="Arial" w:cs="Arial"/>
          <w:sz w:val="24"/>
          <w:szCs w:val="24"/>
        </w:rPr>
        <w:t>Prezydent</w:t>
      </w:r>
      <w:r w:rsidR="00D85DDF">
        <w:rPr>
          <w:rFonts w:ascii="Arial" w:hAnsi="Arial" w:cs="Arial"/>
          <w:sz w:val="24"/>
          <w:szCs w:val="24"/>
        </w:rPr>
        <w:t xml:space="preserve"> zaznaczył, iż plan jest oparty na ramach, które są w całym parku inwestycyjnym. </w:t>
      </w:r>
      <w:r w:rsidR="006D2959">
        <w:rPr>
          <w:rFonts w:ascii="Arial" w:hAnsi="Arial" w:cs="Arial"/>
          <w:sz w:val="24"/>
          <w:szCs w:val="24"/>
        </w:rPr>
        <w:t xml:space="preserve">Poruszył także temat 220-metrowych kominów. </w:t>
      </w:r>
    </w:p>
    <w:p w:rsidR="00E22036" w:rsidRDefault="00BF5792" w:rsidP="006D2959">
      <w:pPr>
        <w:jc w:val="both"/>
        <w:rPr>
          <w:rFonts w:ascii="Arial" w:hAnsi="Arial" w:cs="Arial"/>
          <w:sz w:val="24"/>
          <w:szCs w:val="24"/>
        </w:rPr>
      </w:pPr>
      <w:r>
        <w:rPr>
          <w:rFonts w:ascii="Arial" w:hAnsi="Arial" w:cs="Arial"/>
          <w:sz w:val="24"/>
          <w:szCs w:val="24"/>
        </w:rPr>
        <w:t xml:space="preserve">Pani Renata </w:t>
      </w:r>
      <w:r w:rsidR="006D2959">
        <w:rPr>
          <w:rFonts w:ascii="Arial" w:hAnsi="Arial" w:cs="Arial"/>
          <w:sz w:val="24"/>
          <w:szCs w:val="24"/>
        </w:rPr>
        <w:t xml:space="preserve">Butryn zaznaczyła, że mieszkańcy mogą zobaczyć w jakiś sposób radni otrzymują merytoryczne odpowiedzi od pana </w:t>
      </w:r>
      <w:r w:rsidR="006D42AE">
        <w:rPr>
          <w:rFonts w:ascii="Arial" w:hAnsi="Arial" w:cs="Arial"/>
          <w:sz w:val="24"/>
          <w:szCs w:val="24"/>
        </w:rPr>
        <w:t>Prezydent</w:t>
      </w:r>
      <w:r w:rsidR="006D2959">
        <w:rPr>
          <w:rFonts w:ascii="Arial" w:hAnsi="Arial" w:cs="Arial"/>
          <w:sz w:val="24"/>
          <w:szCs w:val="24"/>
        </w:rPr>
        <w:t xml:space="preserve">a w kontekście poniżania, ośmieszania.  Pani Butryn powiedziała, iż w wypowiedzi pana Marczaka nie chodziło o kominy do ogrzewania, lecz kominy przez które mogą przedostawać się do środowiska niebezpieczne substancje. </w:t>
      </w:r>
    </w:p>
    <w:p w:rsidR="00E22036" w:rsidRDefault="00824424" w:rsidP="00824424">
      <w:pPr>
        <w:jc w:val="both"/>
        <w:rPr>
          <w:rFonts w:ascii="Arial" w:hAnsi="Arial" w:cs="Arial"/>
          <w:sz w:val="24"/>
          <w:szCs w:val="24"/>
        </w:rPr>
      </w:pPr>
      <w:r>
        <w:rPr>
          <w:rFonts w:ascii="Arial" w:hAnsi="Arial" w:cs="Arial"/>
          <w:sz w:val="24"/>
          <w:szCs w:val="24"/>
        </w:rPr>
        <w:t xml:space="preserve">Pan Lucjusz Nadbereżny odpowiedział, że nikogo nie obraża i prosi, aby rozmawiać </w:t>
      </w:r>
      <w:r w:rsidR="00F02246">
        <w:rPr>
          <w:rFonts w:ascii="Arial" w:hAnsi="Arial" w:cs="Arial"/>
          <w:sz w:val="24"/>
          <w:szCs w:val="24"/>
        </w:rPr>
        <w:br/>
      </w:r>
      <w:r>
        <w:rPr>
          <w:rFonts w:ascii="Arial" w:hAnsi="Arial" w:cs="Arial"/>
          <w:sz w:val="24"/>
          <w:szCs w:val="24"/>
        </w:rPr>
        <w:t>w zakresie dotyczącym sprawy. Dodał, że może pani radna nie wie, iż wysokość komina jest regulowana przepisami środowiskowymi i zbyt niskie kominy są niedopuszczalne, gdyż powodują zagrożenie emisji i bezpośredniego oddziaływania.</w:t>
      </w:r>
      <w:r w:rsidR="006A58F1">
        <w:rPr>
          <w:rFonts w:ascii="Arial" w:hAnsi="Arial" w:cs="Arial"/>
          <w:sz w:val="24"/>
          <w:szCs w:val="24"/>
        </w:rPr>
        <w:t xml:space="preserve"> </w:t>
      </w:r>
      <w:r w:rsidR="006D42AE">
        <w:rPr>
          <w:rFonts w:ascii="Arial" w:hAnsi="Arial" w:cs="Arial"/>
          <w:sz w:val="24"/>
          <w:szCs w:val="24"/>
        </w:rPr>
        <w:t>Prezydent</w:t>
      </w:r>
      <w:r w:rsidR="006A58F1">
        <w:rPr>
          <w:rFonts w:ascii="Arial" w:hAnsi="Arial" w:cs="Arial"/>
          <w:sz w:val="24"/>
          <w:szCs w:val="24"/>
        </w:rPr>
        <w:t xml:space="preserve"> zaznaczył, że pan Marczak zarzucał, że będą wysokie kominy, a jest </w:t>
      </w:r>
      <w:r w:rsidR="00F02246">
        <w:rPr>
          <w:rFonts w:ascii="Arial" w:hAnsi="Arial" w:cs="Arial"/>
          <w:sz w:val="24"/>
          <w:szCs w:val="24"/>
        </w:rPr>
        <w:t xml:space="preserve">zaleta. </w:t>
      </w:r>
      <w:r w:rsidR="006A58F1">
        <w:rPr>
          <w:rFonts w:ascii="Arial" w:hAnsi="Arial" w:cs="Arial"/>
          <w:sz w:val="24"/>
          <w:szCs w:val="24"/>
        </w:rPr>
        <w:t xml:space="preserve"> </w:t>
      </w:r>
    </w:p>
    <w:p w:rsidR="00E22036" w:rsidRDefault="000E7B6C" w:rsidP="00F335C4">
      <w:pPr>
        <w:jc w:val="both"/>
        <w:rPr>
          <w:rFonts w:ascii="Arial" w:hAnsi="Arial" w:cs="Arial"/>
          <w:sz w:val="24"/>
          <w:szCs w:val="24"/>
        </w:rPr>
      </w:pPr>
      <w:r>
        <w:rPr>
          <w:rFonts w:ascii="Arial" w:hAnsi="Arial" w:cs="Arial"/>
          <w:sz w:val="24"/>
          <w:szCs w:val="24"/>
        </w:rPr>
        <w:t>Głos zabrał pan Mariusz Bajek, który powiedział, iż</w:t>
      </w:r>
      <w:r w:rsidR="00E22036">
        <w:rPr>
          <w:rFonts w:ascii="Arial" w:hAnsi="Arial" w:cs="Arial"/>
          <w:sz w:val="24"/>
          <w:szCs w:val="24"/>
        </w:rPr>
        <w:t xml:space="preserve"> </w:t>
      </w:r>
      <w:r>
        <w:rPr>
          <w:rFonts w:ascii="Arial" w:hAnsi="Arial" w:cs="Arial"/>
          <w:sz w:val="24"/>
          <w:szCs w:val="24"/>
        </w:rPr>
        <w:t>dyskusja służy prezentowaniu swoich poglądów i</w:t>
      </w:r>
      <w:r w:rsidR="00E22036">
        <w:rPr>
          <w:rFonts w:ascii="Arial" w:hAnsi="Arial" w:cs="Arial"/>
          <w:sz w:val="24"/>
          <w:szCs w:val="24"/>
        </w:rPr>
        <w:t xml:space="preserve"> nic</w:t>
      </w:r>
      <w:r>
        <w:rPr>
          <w:rFonts w:ascii="Arial" w:hAnsi="Arial" w:cs="Arial"/>
          <w:sz w:val="24"/>
          <w:szCs w:val="24"/>
        </w:rPr>
        <w:t xml:space="preserve"> nie wnosi.</w:t>
      </w:r>
      <w:r w:rsidR="00E22036">
        <w:rPr>
          <w:rFonts w:ascii="Arial" w:hAnsi="Arial" w:cs="Arial"/>
          <w:sz w:val="24"/>
          <w:szCs w:val="24"/>
        </w:rPr>
        <w:t xml:space="preserve"> </w:t>
      </w:r>
      <w:r>
        <w:rPr>
          <w:rFonts w:ascii="Arial" w:hAnsi="Arial" w:cs="Arial"/>
          <w:sz w:val="24"/>
          <w:szCs w:val="24"/>
        </w:rPr>
        <w:t>Dodał, że n</w:t>
      </w:r>
      <w:r w:rsidR="00E22036">
        <w:rPr>
          <w:rFonts w:ascii="Arial" w:hAnsi="Arial" w:cs="Arial"/>
          <w:sz w:val="24"/>
          <w:szCs w:val="24"/>
        </w:rPr>
        <w:t>ikt nikog</w:t>
      </w:r>
      <w:r>
        <w:rPr>
          <w:rFonts w:ascii="Arial" w:hAnsi="Arial" w:cs="Arial"/>
          <w:sz w:val="24"/>
          <w:szCs w:val="24"/>
        </w:rPr>
        <w:t>o</w:t>
      </w:r>
      <w:r w:rsidR="00E22036">
        <w:rPr>
          <w:rFonts w:ascii="Arial" w:hAnsi="Arial" w:cs="Arial"/>
          <w:sz w:val="24"/>
          <w:szCs w:val="24"/>
        </w:rPr>
        <w:t xml:space="preserve"> nie przekona. </w:t>
      </w:r>
      <w:r w:rsidR="00D830A1">
        <w:rPr>
          <w:rFonts w:ascii="Arial" w:hAnsi="Arial" w:cs="Arial"/>
          <w:sz w:val="24"/>
          <w:szCs w:val="24"/>
        </w:rPr>
        <w:t xml:space="preserve">Radny poprosił, aby przejść do głosowania. </w:t>
      </w:r>
    </w:p>
    <w:p w:rsidR="00E22036" w:rsidRDefault="008D44D1" w:rsidP="008D44D1">
      <w:pPr>
        <w:jc w:val="both"/>
        <w:rPr>
          <w:rFonts w:ascii="Arial" w:hAnsi="Arial" w:cs="Arial"/>
          <w:sz w:val="24"/>
          <w:szCs w:val="24"/>
        </w:rPr>
      </w:pPr>
      <w:r>
        <w:rPr>
          <w:rFonts w:ascii="Arial" w:hAnsi="Arial" w:cs="Arial"/>
          <w:sz w:val="24"/>
          <w:szCs w:val="24"/>
        </w:rPr>
        <w:t>Pani Małgorzata Czwarno-Sieroń powiedziała, że</w:t>
      </w:r>
      <w:r w:rsidR="00E22036">
        <w:rPr>
          <w:rFonts w:ascii="Arial" w:hAnsi="Arial" w:cs="Arial"/>
          <w:sz w:val="24"/>
          <w:szCs w:val="24"/>
        </w:rPr>
        <w:t xml:space="preserve"> firma </w:t>
      </w:r>
      <w:r>
        <w:rPr>
          <w:rFonts w:ascii="Arial" w:hAnsi="Arial" w:cs="Arial"/>
          <w:sz w:val="24"/>
          <w:szCs w:val="24"/>
        </w:rPr>
        <w:t xml:space="preserve">Pratt and Whitney </w:t>
      </w:r>
      <w:r w:rsidR="00E22036">
        <w:rPr>
          <w:rFonts w:ascii="Arial" w:hAnsi="Arial" w:cs="Arial"/>
          <w:sz w:val="24"/>
          <w:szCs w:val="24"/>
        </w:rPr>
        <w:t xml:space="preserve">ma w </w:t>
      </w:r>
      <w:r w:rsidR="00F02246">
        <w:rPr>
          <w:rFonts w:ascii="Arial" w:hAnsi="Arial" w:cs="Arial"/>
          <w:sz w:val="24"/>
          <w:szCs w:val="24"/>
        </w:rPr>
        <w:t>Polsce kilka oddziałów</w:t>
      </w:r>
      <w:r>
        <w:rPr>
          <w:rFonts w:ascii="Arial" w:hAnsi="Arial" w:cs="Arial"/>
          <w:sz w:val="24"/>
          <w:szCs w:val="24"/>
        </w:rPr>
        <w:t>. Zapytała,</w:t>
      </w:r>
      <w:r w:rsidR="00E22036">
        <w:rPr>
          <w:rFonts w:ascii="Arial" w:hAnsi="Arial" w:cs="Arial"/>
          <w:sz w:val="24"/>
          <w:szCs w:val="24"/>
        </w:rPr>
        <w:t xml:space="preserve"> czy </w:t>
      </w:r>
      <w:r>
        <w:rPr>
          <w:rFonts w:ascii="Arial" w:hAnsi="Arial" w:cs="Arial"/>
          <w:sz w:val="24"/>
          <w:szCs w:val="24"/>
        </w:rPr>
        <w:t xml:space="preserve">są </w:t>
      </w:r>
      <w:r w:rsidR="00E22036">
        <w:rPr>
          <w:rFonts w:ascii="Arial" w:hAnsi="Arial" w:cs="Arial"/>
          <w:sz w:val="24"/>
          <w:szCs w:val="24"/>
        </w:rPr>
        <w:t>li</w:t>
      </w:r>
      <w:r w:rsidR="00D50700">
        <w:rPr>
          <w:rFonts w:ascii="Arial" w:hAnsi="Arial" w:cs="Arial"/>
          <w:sz w:val="24"/>
          <w:szCs w:val="24"/>
        </w:rPr>
        <w:t>s</w:t>
      </w:r>
      <w:r w:rsidR="00E22036">
        <w:rPr>
          <w:rFonts w:ascii="Arial" w:hAnsi="Arial" w:cs="Arial"/>
          <w:sz w:val="24"/>
          <w:szCs w:val="24"/>
        </w:rPr>
        <w:t>ty intencyjne</w:t>
      </w:r>
      <w:r>
        <w:rPr>
          <w:rFonts w:ascii="Arial" w:hAnsi="Arial" w:cs="Arial"/>
          <w:sz w:val="24"/>
          <w:szCs w:val="24"/>
        </w:rPr>
        <w:t>,</w:t>
      </w:r>
      <w:r w:rsidR="00E22036">
        <w:rPr>
          <w:rFonts w:ascii="Arial" w:hAnsi="Arial" w:cs="Arial"/>
          <w:sz w:val="24"/>
          <w:szCs w:val="24"/>
        </w:rPr>
        <w:t xml:space="preserve"> które </w:t>
      </w:r>
      <w:r>
        <w:rPr>
          <w:rFonts w:ascii="Arial" w:hAnsi="Arial" w:cs="Arial"/>
          <w:sz w:val="24"/>
          <w:szCs w:val="24"/>
        </w:rPr>
        <w:t>pozwalają</w:t>
      </w:r>
      <w:r w:rsidR="00E22036">
        <w:rPr>
          <w:rFonts w:ascii="Arial" w:hAnsi="Arial" w:cs="Arial"/>
          <w:sz w:val="24"/>
          <w:szCs w:val="24"/>
        </w:rPr>
        <w:t xml:space="preserve"> </w:t>
      </w:r>
      <w:r>
        <w:rPr>
          <w:rFonts w:ascii="Arial" w:hAnsi="Arial" w:cs="Arial"/>
          <w:sz w:val="24"/>
          <w:szCs w:val="24"/>
        </w:rPr>
        <w:t>stwierdzić, ż</w:t>
      </w:r>
      <w:r w:rsidR="00E22036">
        <w:rPr>
          <w:rFonts w:ascii="Arial" w:hAnsi="Arial" w:cs="Arial"/>
          <w:sz w:val="24"/>
          <w:szCs w:val="24"/>
        </w:rPr>
        <w:t xml:space="preserve">e </w:t>
      </w:r>
      <w:r>
        <w:rPr>
          <w:rFonts w:ascii="Arial" w:hAnsi="Arial" w:cs="Arial"/>
          <w:sz w:val="24"/>
          <w:szCs w:val="24"/>
        </w:rPr>
        <w:t xml:space="preserve">firma ta </w:t>
      </w:r>
      <w:r w:rsidR="00E22036">
        <w:rPr>
          <w:rFonts w:ascii="Arial" w:hAnsi="Arial" w:cs="Arial"/>
          <w:sz w:val="24"/>
          <w:szCs w:val="24"/>
        </w:rPr>
        <w:t xml:space="preserve">jest </w:t>
      </w:r>
      <w:r>
        <w:rPr>
          <w:rFonts w:ascii="Arial" w:hAnsi="Arial" w:cs="Arial"/>
          <w:sz w:val="24"/>
          <w:szCs w:val="24"/>
        </w:rPr>
        <w:t>zainteresowana</w:t>
      </w:r>
      <w:r w:rsidR="00E22036">
        <w:rPr>
          <w:rFonts w:ascii="Arial" w:hAnsi="Arial" w:cs="Arial"/>
          <w:sz w:val="24"/>
          <w:szCs w:val="24"/>
        </w:rPr>
        <w:t xml:space="preserve"> </w:t>
      </w:r>
      <w:r>
        <w:rPr>
          <w:rFonts w:ascii="Arial" w:hAnsi="Arial" w:cs="Arial"/>
          <w:sz w:val="24"/>
          <w:szCs w:val="24"/>
        </w:rPr>
        <w:t>produkcją w stalowowolskiej strefie.</w:t>
      </w:r>
      <w:r w:rsidR="00E22036">
        <w:rPr>
          <w:rFonts w:ascii="Arial" w:hAnsi="Arial" w:cs="Arial"/>
          <w:sz w:val="24"/>
          <w:szCs w:val="24"/>
        </w:rPr>
        <w:t xml:space="preserve"> </w:t>
      </w:r>
    </w:p>
    <w:p w:rsidR="00E22036" w:rsidRDefault="006D42AE" w:rsidP="008D44D1">
      <w:pPr>
        <w:jc w:val="both"/>
        <w:rPr>
          <w:rFonts w:ascii="Arial" w:hAnsi="Arial" w:cs="Arial"/>
          <w:sz w:val="24"/>
          <w:szCs w:val="24"/>
        </w:rPr>
      </w:pPr>
      <w:r>
        <w:rPr>
          <w:rFonts w:ascii="Arial" w:hAnsi="Arial" w:cs="Arial"/>
          <w:sz w:val="24"/>
          <w:szCs w:val="24"/>
        </w:rPr>
        <w:t>Prezydent</w:t>
      </w:r>
      <w:r w:rsidR="008D44D1">
        <w:rPr>
          <w:rFonts w:ascii="Arial" w:hAnsi="Arial" w:cs="Arial"/>
          <w:sz w:val="24"/>
          <w:szCs w:val="24"/>
        </w:rPr>
        <w:t xml:space="preserve"> powiedział, że</w:t>
      </w:r>
      <w:r w:rsidR="00E22036">
        <w:rPr>
          <w:rFonts w:ascii="Arial" w:hAnsi="Arial" w:cs="Arial"/>
          <w:sz w:val="24"/>
          <w:szCs w:val="24"/>
        </w:rPr>
        <w:t xml:space="preserve"> nie</w:t>
      </w:r>
      <w:r w:rsidR="008D44D1">
        <w:rPr>
          <w:rFonts w:ascii="Arial" w:hAnsi="Arial" w:cs="Arial"/>
          <w:sz w:val="24"/>
          <w:szCs w:val="24"/>
        </w:rPr>
        <w:t xml:space="preserve"> są prowadzone</w:t>
      </w:r>
      <w:r w:rsidR="00E22036">
        <w:rPr>
          <w:rFonts w:ascii="Arial" w:hAnsi="Arial" w:cs="Arial"/>
          <w:sz w:val="24"/>
          <w:szCs w:val="24"/>
        </w:rPr>
        <w:t xml:space="preserve"> </w:t>
      </w:r>
      <w:r w:rsidR="008D44D1">
        <w:rPr>
          <w:rFonts w:ascii="Arial" w:hAnsi="Arial" w:cs="Arial"/>
          <w:sz w:val="24"/>
          <w:szCs w:val="24"/>
        </w:rPr>
        <w:t>rozmowy z tą firmą</w:t>
      </w:r>
      <w:r w:rsidR="005933B0">
        <w:rPr>
          <w:rFonts w:ascii="Arial" w:hAnsi="Arial" w:cs="Arial"/>
          <w:sz w:val="24"/>
          <w:szCs w:val="24"/>
        </w:rPr>
        <w:t xml:space="preserve">, a marzeniem byłoby gdyby taka firma była zainteresowana Stalową Wolą. </w:t>
      </w:r>
    </w:p>
    <w:p w:rsidR="00F53419" w:rsidRDefault="00F53419" w:rsidP="0002418B">
      <w:pPr>
        <w:jc w:val="both"/>
        <w:rPr>
          <w:rFonts w:ascii="Arial" w:hAnsi="Arial" w:cs="Arial"/>
          <w:sz w:val="24"/>
          <w:szCs w:val="24"/>
        </w:rPr>
      </w:pPr>
      <w:r>
        <w:rPr>
          <w:rFonts w:ascii="Arial" w:hAnsi="Arial" w:cs="Arial"/>
          <w:sz w:val="24"/>
          <w:szCs w:val="24"/>
        </w:rPr>
        <w:t>Pan Marek P</w:t>
      </w:r>
      <w:r w:rsidR="00E22036">
        <w:rPr>
          <w:rFonts w:ascii="Arial" w:hAnsi="Arial" w:cs="Arial"/>
          <w:sz w:val="24"/>
          <w:szCs w:val="24"/>
        </w:rPr>
        <w:t xml:space="preserve">odkówka </w:t>
      </w:r>
      <w:r>
        <w:rPr>
          <w:rFonts w:ascii="Arial" w:hAnsi="Arial" w:cs="Arial"/>
          <w:sz w:val="24"/>
          <w:szCs w:val="24"/>
        </w:rPr>
        <w:t>mieszkaniec osiedla Zatorze powiedział, iż wychodząc na balkon swojego mieszkania czuje kilka zapachów - kwaśny odór z aluminiu</w:t>
      </w:r>
      <w:r w:rsidR="00F02246">
        <w:rPr>
          <w:rFonts w:ascii="Arial" w:hAnsi="Arial" w:cs="Arial"/>
          <w:sz w:val="24"/>
          <w:szCs w:val="24"/>
        </w:rPr>
        <w:t>m i huty stali szlachetnych,</w:t>
      </w:r>
      <w:r>
        <w:rPr>
          <w:rFonts w:ascii="Arial" w:hAnsi="Arial" w:cs="Arial"/>
          <w:sz w:val="24"/>
          <w:szCs w:val="24"/>
        </w:rPr>
        <w:t xml:space="preserve"> zapach żywicy z lasu oraz czasem zapachy z firmy Ikea. </w:t>
      </w:r>
      <w:r w:rsidR="0002418B">
        <w:rPr>
          <w:rFonts w:ascii="Arial" w:hAnsi="Arial" w:cs="Arial"/>
          <w:sz w:val="24"/>
          <w:szCs w:val="24"/>
        </w:rPr>
        <w:t xml:space="preserve">Pan Podkówka przytoczył słowa Marksa „kapitał nie ma narodowości”. Mieszkaniec Stalowej Woli uważa, iż kapitał przyjdzie, natomiast nasza ziemia, woda i powietrze mają narodowość, gdyż są naszym dobrem. Zdaniem pana Podkówki, inwestorzy może będą mogli robić co chcą w Stalowej Woli. Mieszkaniec podał przykłady z Polski, jak mieszkańcy bronili </w:t>
      </w:r>
      <w:r w:rsidR="007D584A">
        <w:rPr>
          <w:rFonts w:ascii="Arial" w:hAnsi="Arial" w:cs="Arial"/>
          <w:sz w:val="24"/>
          <w:szCs w:val="24"/>
        </w:rPr>
        <w:t xml:space="preserve">swoich ziem przed inwestorami czy różnymi inwestycjami. </w:t>
      </w:r>
    </w:p>
    <w:p w:rsidR="00E22036" w:rsidRDefault="006D42AE" w:rsidP="0020699E">
      <w:pPr>
        <w:jc w:val="both"/>
        <w:rPr>
          <w:rFonts w:ascii="Arial" w:hAnsi="Arial" w:cs="Arial"/>
          <w:sz w:val="24"/>
          <w:szCs w:val="24"/>
        </w:rPr>
      </w:pPr>
      <w:r>
        <w:rPr>
          <w:rFonts w:ascii="Arial" w:hAnsi="Arial" w:cs="Arial"/>
          <w:sz w:val="24"/>
          <w:szCs w:val="24"/>
        </w:rPr>
        <w:lastRenderedPageBreak/>
        <w:t>Prezydent</w:t>
      </w:r>
      <w:r w:rsidR="0020699E">
        <w:rPr>
          <w:rFonts w:ascii="Arial" w:hAnsi="Arial" w:cs="Arial"/>
          <w:sz w:val="24"/>
          <w:szCs w:val="24"/>
        </w:rPr>
        <w:t xml:space="preserve"> Miasta powiedział, że takie głosy mieszkańców są bardzo ważne. Pan Nadbereżny zapewnił, że miasto nie lekceważy tego. Zapytał, czy kiedykolwiek na sesji odbyła się  debata dotycząca wydawania pozwoleń dla inwestorów?</w:t>
      </w:r>
      <w:r w:rsidR="00386496">
        <w:rPr>
          <w:rFonts w:ascii="Arial" w:hAnsi="Arial" w:cs="Arial"/>
          <w:sz w:val="24"/>
          <w:szCs w:val="24"/>
        </w:rPr>
        <w:t xml:space="preserve"> </w:t>
      </w:r>
      <w:r>
        <w:rPr>
          <w:rFonts w:ascii="Arial" w:hAnsi="Arial" w:cs="Arial"/>
          <w:sz w:val="24"/>
          <w:szCs w:val="24"/>
        </w:rPr>
        <w:t>Prezydent</w:t>
      </w:r>
      <w:r w:rsidR="0019763C">
        <w:rPr>
          <w:rFonts w:ascii="Arial" w:hAnsi="Arial" w:cs="Arial"/>
          <w:sz w:val="24"/>
          <w:szCs w:val="24"/>
        </w:rPr>
        <w:t xml:space="preserve"> zaznaczył, iż w Stalowej Woli jest 5 zakładów, lecz one powstały bez planu miejscowego, który to dopuszczał. Pan Lucjusz Nadbereżny podkreślił, że dzisiaj rozmawia się w tej kwestii ot</w:t>
      </w:r>
      <w:r w:rsidR="00F02246">
        <w:rPr>
          <w:rFonts w:ascii="Arial" w:hAnsi="Arial" w:cs="Arial"/>
          <w:sz w:val="24"/>
          <w:szCs w:val="24"/>
        </w:rPr>
        <w:t>w</w:t>
      </w:r>
      <w:r w:rsidR="0019763C">
        <w:rPr>
          <w:rFonts w:ascii="Arial" w:hAnsi="Arial" w:cs="Arial"/>
          <w:sz w:val="24"/>
          <w:szCs w:val="24"/>
        </w:rPr>
        <w:t>arcie</w:t>
      </w:r>
      <w:r w:rsidR="00F02246">
        <w:rPr>
          <w:rFonts w:ascii="Arial" w:hAnsi="Arial" w:cs="Arial"/>
          <w:sz w:val="24"/>
          <w:szCs w:val="24"/>
        </w:rPr>
        <w:t>,</w:t>
      </w:r>
      <w:r w:rsidR="0019763C">
        <w:rPr>
          <w:rFonts w:ascii="Arial" w:hAnsi="Arial" w:cs="Arial"/>
          <w:sz w:val="24"/>
          <w:szCs w:val="24"/>
        </w:rPr>
        <w:t xml:space="preserve"> jednocześnie zaciągając zobowiązanie w stosunku do mieszkańców. Dodał, że wszystkie zabezpieczenia są na wysokim poziomie. Zdaniem </w:t>
      </w:r>
      <w:r>
        <w:rPr>
          <w:rFonts w:ascii="Arial" w:hAnsi="Arial" w:cs="Arial"/>
          <w:sz w:val="24"/>
          <w:szCs w:val="24"/>
        </w:rPr>
        <w:t>Prezydent</w:t>
      </w:r>
      <w:r w:rsidR="0019763C">
        <w:rPr>
          <w:rFonts w:ascii="Arial" w:hAnsi="Arial" w:cs="Arial"/>
          <w:sz w:val="24"/>
          <w:szCs w:val="24"/>
        </w:rPr>
        <w:t xml:space="preserve">a, żadna z decyzji środowiskowych nie jest „drogą na skróty”, </w:t>
      </w:r>
      <w:r w:rsidR="00F02246">
        <w:rPr>
          <w:rFonts w:ascii="Arial" w:hAnsi="Arial" w:cs="Arial"/>
          <w:sz w:val="24"/>
          <w:szCs w:val="24"/>
        </w:rPr>
        <w:br/>
      </w:r>
      <w:r w:rsidR="0019763C">
        <w:rPr>
          <w:rFonts w:ascii="Arial" w:hAnsi="Arial" w:cs="Arial"/>
          <w:sz w:val="24"/>
          <w:szCs w:val="24"/>
        </w:rPr>
        <w:t xml:space="preserve">a miasto cieszy się z każdego inwestora.  Najważniejsze jest miasto i jego mieszkańcy. </w:t>
      </w:r>
      <w:r>
        <w:rPr>
          <w:rFonts w:ascii="Arial" w:hAnsi="Arial" w:cs="Arial"/>
          <w:sz w:val="24"/>
          <w:szCs w:val="24"/>
        </w:rPr>
        <w:t>Prezydent</w:t>
      </w:r>
      <w:r w:rsidR="00965D05">
        <w:rPr>
          <w:rFonts w:ascii="Arial" w:hAnsi="Arial" w:cs="Arial"/>
          <w:sz w:val="24"/>
          <w:szCs w:val="24"/>
        </w:rPr>
        <w:t xml:space="preserve"> podkreślił, że rozwiązany problem stawów osadowych pokazuje skuteczność w działaniach miasta. </w:t>
      </w:r>
      <w:r w:rsidR="006873F5">
        <w:rPr>
          <w:rFonts w:ascii="Arial" w:hAnsi="Arial" w:cs="Arial"/>
          <w:sz w:val="24"/>
          <w:szCs w:val="24"/>
        </w:rPr>
        <w:t xml:space="preserve">Wspomniał także o pani poseł, która nie potrafiła pozyskać środków na rozwiązanie problemu stawów osadowych. </w:t>
      </w:r>
      <w:r w:rsidR="00842D91">
        <w:rPr>
          <w:rFonts w:ascii="Arial" w:hAnsi="Arial" w:cs="Arial"/>
          <w:sz w:val="24"/>
          <w:szCs w:val="24"/>
        </w:rPr>
        <w:t xml:space="preserve">Dzisiaj zostały one rozbrojone. </w:t>
      </w:r>
    </w:p>
    <w:p w:rsidR="00E22036" w:rsidRDefault="002614DE" w:rsidP="002614DE">
      <w:pPr>
        <w:jc w:val="both"/>
        <w:rPr>
          <w:rFonts w:ascii="Arial" w:hAnsi="Arial" w:cs="Arial"/>
          <w:sz w:val="24"/>
          <w:szCs w:val="24"/>
        </w:rPr>
      </w:pPr>
      <w:r>
        <w:rPr>
          <w:rFonts w:ascii="Arial" w:hAnsi="Arial" w:cs="Arial"/>
          <w:sz w:val="24"/>
          <w:szCs w:val="24"/>
        </w:rPr>
        <w:t xml:space="preserve">Pani Urszula Tatys skupiła się na problemie jakim jest zaznajamianie się mieszkańców z dokumentami, przede wszystkim projektami uchwał. Ostatnio odbyły się konsultacje dotyczące terenów zdegradowanych, natomiast w przypadku innych ważnych kwestii mieszkańcy nie mają możliwości spotkać się z radnymi czy </w:t>
      </w:r>
      <w:r w:rsidR="006D42AE">
        <w:rPr>
          <w:rFonts w:ascii="Arial" w:hAnsi="Arial" w:cs="Arial"/>
          <w:sz w:val="24"/>
          <w:szCs w:val="24"/>
        </w:rPr>
        <w:t>Prezydent</w:t>
      </w:r>
      <w:r>
        <w:rPr>
          <w:rFonts w:ascii="Arial" w:hAnsi="Arial" w:cs="Arial"/>
          <w:sz w:val="24"/>
          <w:szCs w:val="24"/>
        </w:rPr>
        <w:t xml:space="preserve">em. </w:t>
      </w:r>
      <w:r w:rsidR="001A5706">
        <w:rPr>
          <w:rFonts w:ascii="Arial" w:hAnsi="Arial" w:cs="Arial"/>
          <w:sz w:val="24"/>
          <w:szCs w:val="24"/>
        </w:rPr>
        <w:t>Zdaniem pani Tatys, wymóg formalny konsultacji społecznych jest spełniony, gdyż jest publikacja w Biuletynie Informacji Publicznej, lecz 99 procent mieszkańców nie czyta regul</w:t>
      </w:r>
      <w:r w:rsidR="00F02246">
        <w:rPr>
          <w:rFonts w:ascii="Arial" w:hAnsi="Arial" w:cs="Arial"/>
          <w:sz w:val="24"/>
          <w:szCs w:val="24"/>
        </w:rPr>
        <w:t>arnie BIP-u. Jeżeli chodzi o omawiany</w:t>
      </w:r>
      <w:r w:rsidR="001A5706">
        <w:rPr>
          <w:rFonts w:ascii="Arial" w:hAnsi="Arial" w:cs="Arial"/>
          <w:sz w:val="24"/>
          <w:szCs w:val="24"/>
        </w:rPr>
        <w:t xml:space="preserve"> projekt uchwały</w:t>
      </w:r>
      <w:r w:rsidR="00F02246">
        <w:rPr>
          <w:rFonts w:ascii="Arial" w:hAnsi="Arial" w:cs="Arial"/>
          <w:sz w:val="24"/>
          <w:szCs w:val="24"/>
        </w:rPr>
        <w:t>,</w:t>
      </w:r>
      <w:r w:rsidR="001A5706">
        <w:rPr>
          <w:rFonts w:ascii="Arial" w:hAnsi="Arial" w:cs="Arial"/>
          <w:sz w:val="24"/>
          <w:szCs w:val="24"/>
        </w:rPr>
        <w:t xml:space="preserve"> pani Tatys dowiedziała się z briefingu opozycji. Zdaniem mieszkanki Stalowej Woli, kwestie zdrowia </w:t>
      </w:r>
      <w:r w:rsidR="00F02246">
        <w:rPr>
          <w:rFonts w:ascii="Arial" w:hAnsi="Arial" w:cs="Arial"/>
          <w:sz w:val="24"/>
          <w:szCs w:val="24"/>
        </w:rPr>
        <w:br/>
        <w:t>i środowiska są ponad</w:t>
      </w:r>
      <w:r w:rsidR="001A5706">
        <w:rPr>
          <w:rFonts w:ascii="Arial" w:hAnsi="Arial" w:cs="Arial"/>
          <w:sz w:val="24"/>
          <w:szCs w:val="24"/>
        </w:rPr>
        <w:t xml:space="preserve">podziałowe i powinna być możliwość spojrzenia na dany problem z różnych </w:t>
      </w:r>
      <w:r w:rsidR="00621C67">
        <w:rPr>
          <w:rFonts w:ascii="Arial" w:hAnsi="Arial" w:cs="Arial"/>
          <w:sz w:val="24"/>
          <w:szCs w:val="24"/>
        </w:rPr>
        <w:t xml:space="preserve">perspektyw, nie tylko podczas sesji czy publikację w BIP, lecz poprzez nagłośnienie. </w:t>
      </w:r>
      <w:r w:rsidR="00E04885">
        <w:rPr>
          <w:rFonts w:ascii="Arial" w:hAnsi="Arial" w:cs="Arial"/>
          <w:sz w:val="24"/>
          <w:szCs w:val="24"/>
        </w:rPr>
        <w:t xml:space="preserve">Pani Urszula Tatys zwróciła uwagę na zapis dotyczący oddziaływania na środowisko. Zapytała, gdzie jest zapis mówiący o tym, że </w:t>
      </w:r>
      <w:r w:rsidR="006D42AE">
        <w:rPr>
          <w:rFonts w:ascii="Arial" w:hAnsi="Arial" w:cs="Arial"/>
          <w:sz w:val="24"/>
          <w:szCs w:val="24"/>
        </w:rPr>
        <w:t>Prezydent</w:t>
      </w:r>
      <w:r w:rsidR="00E04885">
        <w:rPr>
          <w:rFonts w:ascii="Arial" w:hAnsi="Arial" w:cs="Arial"/>
          <w:sz w:val="24"/>
          <w:szCs w:val="24"/>
        </w:rPr>
        <w:t xml:space="preserve"> nie dopu</w:t>
      </w:r>
      <w:r w:rsidR="00F02246">
        <w:rPr>
          <w:rFonts w:ascii="Arial" w:hAnsi="Arial" w:cs="Arial"/>
          <w:sz w:val="24"/>
          <w:szCs w:val="24"/>
        </w:rPr>
        <w:t>ści, aby w Stalowej Woli inwestowały</w:t>
      </w:r>
      <w:r w:rsidR="00E04885">
        <w:rPr>
          <w:rFonts w:ascii="Arial" w:hAnsi="Arial" w:cs="Arial"/>
          <w:sz w:val="24"/>
          <w:szCs w:val="24"/>
        </w:rPr>
        <w:t xml:space="preserve"> firmy, które będą zanieczyszczać ś</w:t>
      </w:r>
      <w:r w:rsidR="00F02246">
        <w:rPr>
          <w:rFonts w:ascii="Arial" w:hAnsi="Arial" w:cs="Arial"/>
          <w:sz w:val="24"/>
          <w:szCs w:val="24"/>
        </w:rPr>
        <w:t>rodowisko? Dodała, że obecnie w</w:t>
      </w:r>
      <w:r w:rsidR="00E04885">
        <w:rPr>
          <w:rFonts w:ascii="Arial" w:hAnsi="Arial" w:cs="Arial"/>
          <w:sz w:val="24"/>
          <w:szCs w:val="24"/>
        </w:rPr>
        <w:t xml:space="preserve"> Sejmie jest drugie czytanie projektu ustawy ocenowej, która będzie ograniczała możliwość wypowiedzi i konsultacji społecznych oraz będzie skracała procedurę, w związku z tym nie będą potrzebne decyzje środowiskowe. </w:t>
      </w:r>
    </w:p>
    <w:p w:rsidR="00E22036" w:rsidRDefault="00323C4D" w:rsidP="00F605C8">
      <w:pPr>
        <w:jc w:val="both"/>
        <w:rPr>
          <w:rFonts w:ascii="Arial" w:hAnsi="Arial" w:cs="Arial"/>
          <w:sz w:val="24"/>
          <w:szCs w:val="24"/>
        </w:rPr>
      </w:pPr>
      <w:r>
        <w:rPr>
          <w:rFonts w:ascii="Arial" w:hAnsi="Arial" w:cs="Arial"/>
          <w:sz w:val="24"/>
          <w:szCs w:val="24"/>
        </w:rPr>
        <w:t xml:space="preserve">Pan Lucjusz Nadbereżny </w:t>
      </w:r>
      <w:r w:rsidR="00F605C8">
        <w:rPr>
          <w:rFonts w:ascii="Arial" w:hAnsi="Arial" w:cs="Arial"/>
          <w:sz w:val="24"/>
          <w:szCs w:val="24"/>
        </w:rPr>
        <w:t xml:space="preserve">podkreślił, że nie jest możliwe sytuowanie żadnych składowisk substancji niebezpiecznych, gdyż plan reguluje tę kwestię. </w:t>
      </w:r>
      <w:r w:rsidR="00C9764E">
        <w:rPr>
          <w:rFonts w:ascii="Arial" w:hAnsi="Arial" w:cs="Arial"/>
          <w:sz w:val="24"/>
          <w:szCs w:val="24"/>
        </w:rPr>
        <w:t xml:space="preserve">Jest konieczność wywiezienia ich w certyfikowane miejsca poza Stalową Wolą. </w:t>
      </w:r>
      <w:r w:rsidR="0049608C">
        <w:rPr>
          <w:rFonts w:ascii="Arial" w:hAnsi="Arial" w:cs="Arial"/>
          <w:sz w:val="24"/>
          <w:szCs w:val="24"/>
        </w:rPr>
        <w:t xml:space="preserve">Specustawa również nie dopuszcza lokalizacji składowisk odpadów. </w:t>
      </w:r>
      <w:r w:rsidR="006D42AE">
        <w:rPr>
          <w:rFonts w:ascii="Arial" w:hAnsi="Arial" w:cs="Arial"/>
          <w:sz w:val="24"/>
          <w:szCs w:val="24"/>
        </w:rPr>
        <w:t>Prezydent</w:t>
      </w:r>
      <w:r w:rsidR="00AB6476">
        <w:rPr>
          <w:rFonts w:ascii="Arial" w:hAnsi="Arial" w:cs="Arial"/>
          <w:sz w:val="24"/>
          <w:szCs w:val="24"/>
        </w:rPr>
        <w:t xml:space="preserve"> powrócił do stawów osadowych, które powstały kiedy nie obowiązywały żadne przepisy środowiskowe. </w:t>
      </w:r>
      <w:r w:rsidR="001B376E">
        <w:rPr>
          <w:rFonts w:ascii="Arial" w:hAnsi="Arial" w:cs="Arial"/>
          <w:sz w:val="24"/>
          <w:szCs w:val="24"/>
        </w:rPr>
        <w:t xml:space="preserve">Dzisiaj nie jest to możliwe ze względu na ustawę i przepisy ogólne. </w:t>
      </w:r>
      <w:r w:rsidR="006D42AE">
        <w:rPr>
          <w:rFonts w:ascii="Arial" w:hAnsi="Arial" w:cs="Arial"/>
          <w:sz w:val="24"/>
          <w:szCs w:val="24"/>
        </w:rPr>
        <w:t>Prezydent</w:t>
      </w:r>
      <w:r w:rsidR="000F0531">
        <w:rPr>
          <w:rFonts w:ascii="Arial" w:hAnsi="Arial" w:cs="Arial"/>
          <w:sz w:val="24"/>
          <w:szCs w:val="24"/>
        </w:rPr>
        <w:t xml:space="preserve"> poinformował, że nie mogą powstawać żadne składowiska, nawet nowe składowisko odpadów komunalnych, gdyż jedno już funkcjonuje. </w:t>
      </w:r>
      <w:r w:rsidR="00102322">
        <w:rPr>
          <w:rFonts w:ascii="Arial" w:hAnsi="Arial" w:cs="Arial"/>
          <w:sz w:val="24"/>
          <w:szCs w:val="24"/>
        </w:rPr>
        <w:t>Plan precyzuje zapisy dot. dowożenia materiałó</w:t>
      </w:r>
      <w:r w:rsidR="00F02246">
        <w:rPr>
          <w:rFonts w:ascii="Arial" w:hAnsi="Arial" w:cs="Arial"/>
          <w:sz w:val="24"/>
          <w:szCs w:val="24"/>
        </w:rPr>
        <w:t>w, ich szczelności i transportu</w:t>
      </w:r>
      <w:r w:rsidR="00102322">
        <w:rPr>
          <w:rFonts w:ascii="Arial" w:hAnsi="Arial" w:cs="Arial"/>
          <w:sz w:val="24"/>
          <w:szCs w:val="24"/>
        </w:rPr>
        <w:t xml:space="preserve"> substancji do zakładu. </w:t>
      </w:r>
    </w:p>
    <w:p w:rsidR="00C743C7" w:rsidRDefault="006D42AE" w:rsidP="00F605C8">
      <w:pPr>
        <w:jc w:val="both"/>
        <w:rPr>
          <w:rFonts w:ascii="Arial" w:hAnsi="Arial" w:cs="Arial"/>
          <w:sz w:val="24"/>
          <w:szCs w:val="24"/>
        </w:rPr>
      </w:pPr>
      <w:r>
        <w:rPr>
          <w:rFonts w:ascii="Arial" w:hAnsi="Arial" w:cs="Arial"/>
          <w:sz w:val="24"/>
          <w:szCs w:val="24"/>
        </w:rPr>
        <w:t>Prezydent</w:t>
      </w:r>
      <w:r w:rsidR="00C743C7">
        <w:rPr>
          <w:rFonts w:ascii="Arial" w:hAnsi="Arial" w:cs="Arial"/>
          <w:sz w:val="24"/>
          <w:szCs w:val="24"/>
        </w:rPr>
        <w:t xml:space="preserve"> odniósł się do słów pani Tatys i uważa, że ubolewa, iż dyskusja się nie odbywa, a jest potrzebna. Ogłoszenia są publikowane na BIP</w:t>
      </w:r>
      <w:r w:rsidR="00F02246">
        <w:rPr>
          <w:rFonts w:ascii="Arial" w:hAnsi="Arial" w:cs="Arial"/>
          <w:sz w:val="24"/>
          <w:szCs w:val="24"/>
        </w:rPr>
        <w:t>-</w:t>
      </w:r>
      <w:r w:rsidR="00C743C7">
        <w:rPr>
          <w:rFonts w:ascii="Arial" w:hAnsi="Arial" w:cs="Arial"/>
          <w:sz w:val="24"/>
          <w:szCs w:val="24"/>
        </w:rPr>
        <w:t xml:space="preserve">ie, stronie internetowej miasta, na tablicach ogłoszeń, zawiadomienia są publikowane w „Sztafecie” i innych ogłoszeniach prasowych. </w:t>
      </w:r>
      <w:r>
        <w:rPr>
          <w:rFonts w:ascii="Arial" w:hAnsi="Arial" w:cs="Arial"/>
          <w:sz w:val="24"/>
          <w:szCs w:val="24"/>
        </w:rPr>
        <w:t>Prezydent</w:t>
      </w:r>
      <w:r w:rsidR="006504F8">
        <w:rPr>
          <w:rFonts w:ascii="Arial" w:hAnsi="Arial" w:cs="Arial"/>
          <w:sz w:val="24"/>
          <w:szCs w:val="24"/>
        </w:rPr>
        <w:t xml:space="preserve"> dodał, że być może trzeba zwiększyć intensywność publikacji, ale nikt</w:t>
      </w:r>
      <w:r w:rsidR="00F02246">
        <w:rPr>
          <w:rFonts w:ascii="Arial" w:hAnsi="Arial" w:cs="Arial"/>
          <w:sz w:val="24"/>
          <w:szCs w:val="24"/>
        </w:rPr>
        <w:t xml:space="preserve"> nie wzbrania się przed dyskusją</w:t>
      </w:r>
      <w:r w:rsidR="006504F8">
        <w:rPr>
          <w:rFonts w:ascii="Arial" w:hAnsi="Arial" w:cs="Arial"/>
          <w:sz w:val="24"/>
          <w:szCs w:val="24"/>
        </w:rPr>
        <w:t xml:space="preserve"> i debatą. </w:t>
      </w:r>
    </w:p>
    <w:p w:rsidR="00E22036" w:rsidRDefault="006504F8" w:rsidP="006504F8">
      <w:pPr>
        <w:jc w:val="both"/>
        <w:rPr>
          <w:rFonts w:ascii="Arial" w:hAnsi="Arial" w:cs="Arial"/>
          <w:sz w:val="24"/>
          <w:szCs w:val="24"/>
        </w:rPr>
      </w:pPr>
      <w:r>
        <w:rPr>
          <w:rFonts w:ascii="Arial" w:hAnsi="Arial" w:cs="Arial"/>
          <w:sz w:val="24"/>
          <w:szCs w:val="24"/>
        </w:rPr>
        <w:lastRenderedPageBreak/>
        <w:t xml:space="preserve">Pani </w:t>
      </w:r>
      <w:r w:rsidR="00E22036">
        <w:rPr>
          <w:rFonts w:ascii="Arial" w:hAnsi="Arial" w:cs="Arial"/>
          <w:sz w:val="24"/>
          <w:szCs w:val="24"/>
        </w:rPr>
        <w:t>Joanna Grobel-Proszowska</w:t>
      </w:r>
      <w:r>
        <w:rPr>
          <w:rFonts w:ascii="Arial" w:hAnsi="Arial" w:cs="Arial"/>
          <w:sz w:val="24"/>
          <w:szCs w:val="24"/>
        </w:rPr>
        <w:t xml:space="preserve"> powiedziała, iż była posłem w latach 2001-2005, kiedy HSW była w </w:t>
      </w:r>
      <w:r w:rsidR="00F02246">
        <w:rPr>
          <w:rFonts w:ascii="Arial" w:hAnsi="Arial" w:cs="Arial"/>
          <w:sz w:val="24"/>
          <w:szCs w:val="24"/>
        </w:rPr>
        <w:t>trudnej sytuacji finansowej, a H</w:t>
      </w:r>
      <w:r>
        <w:rPr>
          <w:rFonts w:ascii="Arial" w:hAnsi="Arial" w:cs="Arial"/>
          <w:sz w:val="24"/>
          <w:szCs w:val="24"/>
        </w:rPr>
        <w:t xml:space="preserve">uta mogła wziąć w tamtym czasie </w:t>
      </w:r>
      <w:r w:rsidR="00F02246">
        <w:rPr>
          <w:rFonts w:ascii="Arial" w:hAnsi="Arial" w:cs="Arial"/>
          <w:sz w:val="24"/>
          <w:szCs w:val="24"/>
        </w:rPr>
        <w:br/>
      </w:r>
      <w:r>
        <w:rPr>
          <w:rFonts w:ascii="Arial" w:hAnsi="Arial" w:cs="Arial"/>
          <w:sz w:val="24"/>
          <w:szCs w:val="24"/>
        </w:rPr>
        <w:t xml:space="preserve">z funduszu tylko pożyczkę. Pani radna dodał, iż udało jej się namówić </w:t>
      </w:r>
      <w:r w:rsidR="006D42AE">
        <w:rPr>
          <w:rFonts w:ascii="Arial" w:hAnsi="Arial" w:cs="Arial"/>
          <w:sz w:val="24"/>
          <w:szCs w:val="24"/>
        </w:rPr>
        <w:t>Prezydent</w:t>
      </w:r>
      <w:r>
        <w:rPr>
          <w:rFonts w:ascii="Arial" w:hAnsi="Arial" w:cs="Arial"/>
          <w:sz w:val="24"/>
          <w:szCs w:val="24"/>
        </w:rPr>
        <w:t>a Szlęzaka, który przejął stawy osadowe na rz</w:t>
      </w:r>
      <w:r w:rsidR="00F02246">
        <w:rPr>
          <w:rFonts w:ascii="Arial" w:hAnsi="Arial" w:cs="Arial"/>
          <w:sz w:val="24"/>
          <w:szCs w:val="24"/>
        </w:rPr>
        <w:t>ecz gminy, gdyż tylko gmina mogła otrzymać dotację</w:t>
      </w:r>
      <w:r>
        <w:rPr>
          <w:rFonts w:ascii="Arial" w:hAnsi="Arial" w:cs="Arial"/>
          <w:sz w:val="24"/>
          <w:szCs w:val="24"/>
        </w:rPr>
        <w:t>. Pani Grobel-Proszowska zaznaczyła, iż pan Szlęzak był niezależny i nie lubił słuchać ludzi, przejął stawy z nieuregulowanym stanem formalno-prawnym</w:t>
      </w:r>
      <w:r w:rsidR="00895E2C">
        <w:rPr>
          <w:rFonts w:ascii="Arial" w:hAnsi="Arial" w:cs="Arial"/>
          <w:sz w:val="24"/>
          <w:szCs w:val="24"/>
        </w:rPr>
        <w:t>.</w:t>
      </w:r>
      <w:r>
        <w:rPr>
          <w:rFonts w:ascii="Arial" w:hAnsi="Arial" w:cs="Arial"/>
          <w:sz w:val="24"/>
          <w:szCs w:val="24"/>
        </w:rPr>
        <w:t xml:space="preserve"> </w:t>
      </w:r>
    </w:p>
    <w:p w:rsidR="00E22036" w:rsidRDefault="006D42AE" w:rsidP="00895E2C">
      <w:pPr>
        <w:jc w:val="both"/>
        <w:rPr>
          <w:rFonts w:ascii="Arial" w:hAnsi="Arial" w:cs="Arial"/>
          <w:sz w:val="24"/>
          <w:szCs w:val="24"/>
        </w:rPr>
      </w:pPr>
      <w:r>
        <w:rPr>
          <w:rFonts w:ascii="Arial" w:hAnsi="Arial" w:cs="Arial"/>
          <w:sz w:val="24"/>
          <w:szCs w:val="24"/>
        </w:rPr>
        <w:t>Prezydent</w:t>
      </w:r>
      <w:r w:rsidR="00895E2C">
        <w:rPr>
          <w:rFonts w:ascii="Arial" w:hAnsi="Arial" w:cs="Arial"/>
          <w:sz w:val="24"/>
          <w:szCs w:val="24"/>
        </w:rPr>
        <w:t xml:space="preserve"> powiedział, że</w:t>
      </w:r>
      <w:r w:rsidR="00E22036">
        <w:rPr>
          <w:rFonts w:ascii="Arial" w:hAnsi="Arial" w:cs="Arial"/>
          <w:sz w:val="24"/>
          <w:szCs w:val="24"/>
        </w:rPr>
        <w:t xml:space="preserve"> te słowa nie były skierowane do pani</w:t>
      </w:r>
      <w:r w:rsidR="00895E2C">
        <w:rPr>
          <w:rFonts w:ascii="Arial" w:hAnsi="Arial" w:cs="Arial"/>
          <w:sz w:val="24"/>
          <w:szCs w:val="24"/>
        </w:rPr>
        <w:t xml:space="preserve"> Grobel-Proszowskiej</w:t>
      </w:r>
      <w:r w:rsidR="00E22036">
        <w:rPr>
          <w:rFonts w:ascii="Arial" w:hAnsi="Arial" w:cs="Arial"/>
          <w:sz w:val="24"/>
          <w:szCs w:val="24"/>
        </w:rPr>
        <w:t xml:space="preserve">, lecz do pani </w:t>
      </w:r>
      <w:r w:rsidR="00895E2C">
        <w:rPr>
          <w:rFonts w:ascii="Arial" w:hAnsi="Arial" w:cs="Arial"/>
          <w:sz w:val="24"/>
          <w:szCs w:val="24"/>
        </w:rPr>
        <w:t xml:space="preserve">Renaty </w:t>
      </w:r>
      <w:r w:rsidR="00E22036">
        <w:rPr>
          <w:rFonts w:ascii="Arial" w:hAnsi="Arial" w:cs="Arial"/>
          <w:sz w:val="24"/>
          <w:szCs w:val="24"/>
        </w:rPr>
        <w:t xml:space="preserve">Butryn. </w:t>
      </w:r>
    </w:p>
    <w:p w:rsidR="000225CA" w:rsidRPr="000225CA" w:rsidRDefault="000225CA" w:rsidP="000225CA">
      <w:pPr>
        <w:pStyle w:val="Nagwek2"/>
        <w:rPr>
          <w:rFonts w:ascii="Arial" w:eastAsia="Times New Roman" w:hAnsi="Arial" w:cs="Arial"/>
          <w:b w:val="0"/>
          <w:sz w:val="24"/>
          <w:szCs w:val="24"/>
        </w:rPr>
      </w:pPr>
      <w:r w:rsidRPr="000225CA">
        <w:rPr>
          <w:rFonts w:ascii="Arial" w:eastAsia="Times New Roman" w:hAnsi="Arial" w:cs="Arial"/>
          <w:sz w:val="24"/>
          <w:szCs w:val="24"/>
          <w:u w:val="single"/>
        </w:rPr>
        <w:t>Głosowano w sprawie:</w:t>
      </w:r>
      <w:r w:rsidRPr="000225CA">
        <w:rPr>
          <w:rFonts w:ascii="Arial" w:eastAsia="Times New Roman" w:hAnsi="Arial" w:cs="Arial"/>
          <w:sz w:val="24"/>
          <w:szCs w:val="24"/>
        </w:rPr>
        <w:t xml:space="preserve"> </w:t>
      </w:r>
      <w:r>
        <w:rPr>
          <w:rFonts w:ascii="Arial" w:eastAsia="Times New Roman" w:hAnsi="Arial" w:cs="Arial"/>
          <w:sz w:val="24"/>
          <w:szCs w:val="24"/>
        </w:rPr>
        <w:br/>
      </w:r>
      <w:r w:rsidRPr="000225CA">
        <w:rPr>
          <w:rFonts w:ascii="Arial" w:eastAsia="Times New Roman" w:hAnsi="Arial" w:cs="Arial"/>
          <w:b w:val="0"/>
          <w:sz w:val="24"/>
          <w:szCs w:val="24"/>
        </w:rPr>
        <w:t>rozstrzygnięcia o sposobie realizacji zapisanych w planie inwestycji z zakresu infrastruktury technicznej, które należą do zadań własnych gminy oraz zasadach ich finansowania - załącznik nr 2</w:t>
      </w:r>
      <w:r>
        <w:rPr>
          <w:rFonts w:ascii="Arial" w:eastAsia="Times New Roman" w:hAnsi="Arial" w:cs="Arial"/>
          <w:b w:val="0"/>
          <w:sz w:val="24"/>
          <w:szCs w:val="24"/>
        </w:rPr>
        <w:t xml:space="preserve">. </w:t>
      </w:r>
    </w:p>
    <w:p w:rsidR="000225CA" w:rsidRDefault="000225CA" w:rsidP="000225CA">
      <w:pPr>
        <w:rPr>
          <w:rFonts w:ascii="Arial" w:eastAsia="Times New Roman" w:hAnsi="Arial" w:cs="Arial"/>
          <w:b/>
          <w:sz w:val="24"/>
          <w:szCs w:val="24"/>
          <w:u w:val="single"/>
        </w:rPr>
      </w:pPr>
      <w:r w:rsidRPr="000225C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225CA">
        <w:rPr>
          <w:rFonts w:ascii="Arial" w:eastAsia="Times New Roman" w:hAnsi="Arial" w:cs="Arial"/>
          <w:sz w:val="24"/>
          <w:szCs w:val="24"/>
        </w:rPr>
        <w:t>ZA: 14, PRZECIW: 3, WSTRZYMUJĘ SIĘ: 4, BRAK GŁOSU: 0, NIEOBECNI: 2</w:t>
      </w:r>
      <w:r w:rsidRPr="000225CA">
        <w:rPr>
          <w:rFonts w:ascii="Arial" w:eastAsia="Times New Roman" w:hAnsi="Arial" w:cs="Arial"/>
          <w:sz w:val="24"/>
          <w:szCs w:val="24"/>
        </w:rPr>
        <w:br/>
      </w:r>
      <w:r w:rsidRPr="000225CA">
        <w:rPr>
          <w:rFonts w:ascii="Arial" w:eastAsia="Times New Roman" w:hAnsi="Arial" w:cs="Arial"/>
          <w:sz w:val="24"/>
          <w:szCs w:val="24"/>
        </w:rPr>
        <w:br/>
      </w:r>
      <w:r w:rsidRPr="000225CA">
        <w:rPr>
          <w:rFonts w:ascii="Arial" w:eastAsia="Times New Roman" w:hAnsi="Arial" w:cs="Arial"/>
          <w:b/>
          <w:sz w:val="24"/>
          <w:szCs w:val="24"/>
          <w:u w:val="single"/>
        </w:rPr>
        <w:t>Wyniki imienne:</w:t>
      </w:r>
      <w:r w:rsidRPr="000225CA">
        <w:rPr>
          <w:rFonts w:ascii="Arial" w:eastAsia="Times New Roman" w:hAnsi="Arial" w:cs="Arial"/>
          <w:sz w:val="24"/>
          <w:szCs w:val="24"/>
        </w:rPr>
        <w:br/>
        <w:t>ZA (14)</w:t>
      </w:r>
      <w:r w:rsidRPr="000225CA">
        <w:rPr>
          <w:rFonts w:ascii="Arial" w:eastAsia="Times New Roman" w:hAnsi="Arial" w:cs="Arial"/>
          <w:sz w:val="24"/>
          <w:szCs w:val="24"/>
        </w:rPr>
        <w:br/>
        <w:t>Jerzy Augustyn, Mariusz Bajek, Maria Chojnacka, Łukasz Durek, Ilona Kaczmarek, Andrzej Kochan, Agata Krzek, Elżbieta Kulpa, Lucjan Małek, Paulina Miśko, Piotr Rut, Jan Sibiga, Stanisław Sobieraj, Franciszek Zaborowski</w:t>
      </w:r>
      <w:r w:rsidRPr="000225CA">
        <w:rPr>
          <w:rFonts w:ascii="Arial" w:eastAsia="Times New Roman" w:hAnsi="Arial" w:cs="Arial"/>
          <w:sz w:val="24"/>
          <w:szCs w:val="24"/>
        </w:rPr>
        <w:br/>
      </w:r>
      <w:r w:rsidRPr="000225CA">
        <w:rPr>
          <w:rFonts w:ascii="Arial" w:eastAsia="Times New Roman" w:hAnsi="Arial" w:cs="Arial"/>
          <w:sz w:val="24"/>
          <w:szCs w:val="24"/>
        </w:rPr>
        <w:br/>
        <w:t>PRZECIW (3)</w:t>
      </w:r>
      <w:r w:rsidRPr="000225CA">
        <w:rPr>
          <w:rFonts w:ascii="Arial" w:eastAsia="Times New Roman" w:hAnsi="Arial" w:cs="Arial"/>
          <w:sz w:val="24"/>
          <w:szCs w:val="24"/>
        </w:rPr>
        <w:br/>
        <w:t>Renata Butryn, Joanna Grobel-Proszowska, Damian Marczak</w:t>
      </w:r>
      <w:r w:rsidRPr="000225CA">
        <w:rPr>
          <w:rFonts w:ascii="Arial" w:eastAsia="Times New Roman" w:hAnsi="Arial" w:cs="Arial"/>
          <w:sz w:val="24"/>
          <w:szCs w:val="24"/>
        </w:rPr>
        <w:br/>
      </w:r>
      <w:r w:rsidRPr="000225CA">
        <w:rPr>
          <w:rFonts w:ascii="Arial" w:eastAsia="Times New Roman" w:hAnsi="Arial" w:cs="Arial"/>
          <w:sz w:val="24"/>
          <w:szCs w:val="24"/>
        </w:rPr>
        <w:br/>
        <w:t>WSTRZYMUJĘ SIĘ (4)</w:t>
      </w:r>
      <w:r w:rsidRPr="000225CA">
        <w:rPr>
          <w:rFonts w:ascii="Arial" w:eastAsia="Times New Roman" w:hAnsi="Arial" w:cs="Arial"/>
          <w:sz w:val="24"/>
          <w:szCs w:val="24"/>
        </w:rPr>
        <w:br/>
        <w:t>Leszek Brzeziński, Dariusz Przytuła, Andrzej Szymonik, Łukasz Warchoł</w:t>
      </w:r>
      <w:r w:rsidRPr="000225CA">
        <w:rPr>
          <w:rFonts w:ascii="Arial" w:eastAsia="Times New Roman" w:hAnsi="Arial" w:cs="Arial"/>
          <w:sz w:val="24"/>
          <w:szCs w:val="24"/>
        </w:rPr>
        <w:br/>
      </w:r>
      <w:r w:rsidRPr="000225CA">
        <w:rPr>
          <w:rFonts w:ascii="Arial" w:eastAsia="Times New Roman" w:hAnsi="Arial" w:cs="Arial"/>
          <w:sz w:val="24"/>
          <w:szCs w:val="24"/>
        </w:rPr>
        <w:br/>
        <w:t>NIEOBECNI (2)</w:t>
      </w:r>
      <w:r w:rsidRPr="000225CA">
        <w:rPr>
          <w:rFonts w:ascii="Arial" w:eastAsia="Times New Roman" w:hAnsi="Arial" w:cs="Arial"/>
          <w:sz w:val="24"/>
          <w:szCs w:val="24"/>
        </w:rPr>
        <w:br/>
        <w:t>Paweł Madej, Karolina Paleń</w:t>
      </w:r>
      <w:r>
        <w:rPr>
          <w:rFonts w:ascii="Segoe UI" w:eastAsia="Times New Roman" w:hAnsi="Segoe UI" w:cs="Segoe UI"/>
        </w:rPr>
        <w:br/>
      </w:r>
    </w:p>
    <w:p w:rsidR="000225CA" w:rsidRPr="000225CA" w:rsidRDefault="000225CA" w:rsidP="000225CA">
      <w:pPr>
        <w:pStyle w:val="Nagwek2"/>
        <w:rPr>
          <w:rFonts w:ascii="Arial" w:eastAsia="Times New Roman" w:hAnsi="Arial" w:cs="Arial"/>
          <w:b w:val="0"/>
          <w:sz w:val="24"/>
          <w:szCs w:val="24"/>
        </w:rPr>
      </w:pPr>
      <w:r w:rsidRPr="000225CA">
        <w:rPr>
          <w:rFonts w:ascii="Arial" w:eastAsia="Times New Roman" w:hAnsi="Arial" w:cs="Arial"/>
          <w:sz w:val="24"/>
          <w:szCs w:val="24"/>
          <w:u w:val="single"/>
        </w:rPr>
        <w:t>Głosowano w sprawie:</w:t>
      </w:r>
      <w:r w:rsidRPr="000225CA">
        <w:rPr>
          <w:rFonts w:ascii="Arial" w:eastAsia="Times New Roman" w:hAnsi="Arial" w:cs="Arial"/>
          <w:sz w:val="24"/>
          <w:szCs w:val="24"/>
        </w:rPr>
        <w:t xml:space="preserve"> </w:t>
      </w:r>
      <w:r>
        <w:rPr>
          <w:rFonts w:ascii="Arial" w:eastAsia="Times New Roman" w:hAnsi="Arial" w:cs="Arial"/>
          <w:sz w:val="24"/>
          <w:szCs w:val="24"/>
        </w:rPr>
        <w:br/>
      </w:r>
      <w:r w:rsidRPr="000225CA">
        <w:rPr>
          <w:rFonts w:ascii="Arial" w:eastAsia="Times New Roman" w:hAnsi="Arial" w:cs="Arial"/>
          <w:b w:val="0"/>
          <w:sz w:val="24"/>
          <w:szCs w:val="24"/>
        </w:rPr>
        <w:t>miejscowy plan zagospodarowania przestrzennego "Strategiczny Park Inwestycyjny Euro-Park Stalowa Wola" nie narusza ustaleń Studium Uwarunkowań i Kierunków Zagospodarowania Przestrzennego Gminy Stalowa Wola</w:t>
      </w:r>
      <w:r>
        <w:rPr>
          <w:rFonts w:ascii="Arial" w:eastAsia="Times New Roman" w:hAnsi="Arial" w:cs="Arial"/>
          <w:b w:val="0"/>
          <w:sz w:val="24"/>
          <w:szCs w:val="24"/>
        </w:rPr>
        <w:t xml:space="preserve">. </w:t>
      </w:r>
    </w:p>
    <w:p w:rsidR="000225CA" w:rsidRDefault="000225CA" w:rsidP="000225CA">
      <w:pPr>
        <w:spacing w:after="240"/>
        <w:rPr>
          <w:rFonts w:ascii="Arial" w:eastAsia="Times New Roman" w:hAnsi="Arial" w:cs="Arial"/>
          <w:b/>
          <w:sz w:val="24"/>
          <w:szCs w:val="24"/>
          <w:u w:val="single"/>
        </w:rPr>
      </w:pPr>
      <w:r w:rsidRPr="000225C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225CA">
        <w:rPr>
          <w:rFonts w:ascii="Arial" w:eastAsia="Times New Roman" w:hAnsi="Arial" w:cs="Arial"/>
          <w:sz w:val="24"/>
          <w:szCs w:val="24"/>
        </w:rPr>
        <w:t>ZA: 14, PRZECIW: 6, WSTRZYMUJĘ SIĘ: 1, BRAK GŁOSU: 0, NIEOBECNI: 2</w:t>
      </w:r>
      <w:r w:rsidRPr="000225CA">
        <w:rPr>
          <w:rFonts w:ascii="Arial" w:eastAsia="Times New Roman" w:hAnsi="Arial" w:cs="Arial"/>
          <w:sz w:val="24"/>
          <w:szCs w:val="24"/>
        </w:rPr>
        <w:br/>
      </w:r>
      <w:r w:rsidRPr="000225CA">
        <w:rPr>
          <w:rFonts w:ascii="Arial" w:eastAsia="Times New Roman" w:hAnsi="Arial" w:cs="Arial"/>
          <w:sz w:val="24"/>
          <w:szCs w:val="24"/>
        </w:rPr>
        <w:br/>
      </w:r>
      <w:r w:rsidRPr="000225CA">
        <w:rPr>
          <w:rFonts w:ascii="Arial" w:eastAsia="Times New Roman" w:hAnsi="Arial" w:cs="Arial"/>
          <w:b/>
          <w:sz w:val="24"/>
          <w:szCs w:val="24"/>
          <w:u w:val="single"/>
        </w:rPr>
        <w:t>Wyniki imienne:</w:t>
      </w:r>
      <w:r w:rsidRPr="000225CA">
        <w:rPr>
          <w:rFonts w:ascii="Arial" w:eastAsia="Times New Roman" w:hAnsi="Arial" w:cs="Arial"/>
          <w:b/>
          <w:sz w:val="24"/>
          <w:szCs w:val="24"/>
        </w:rPr>
        <w:br/>
      </w:r>
      <w:r w:rsidRPr="000225CA">
        <w:rPr>
          <w:rFonts w:ascii="Arial" w:eastAsia="Times New Roman" w:hAnsi="Arial" w:cs="Arial"/>
          <w:sz w:val="24"/>
          <w:szCs w:val="24"/>
        </w:rPr>
        <w:t>ZA (14)</w:t>
      </w:r>
      <w:r w:rsidRPr="000225CA">
        <w:rPr>
          <w:rFonts w:ascii="Arial" w:eastAsia="Times New Roman" w:hAnsi="Arial" w:cs="Arial"/>
          <w:sz w:val="24"/>
          <w:szCs w:val="24"/>
        </w:rPr>
        <w:br/>
        <w:t>Jerzy Augustyn, Mariusz Bajek, Maria Chojnacka, Łukasz Durek, Ilona Kaczmarek, Andrzej Kochan, Agata Krzek, Elżbieta Kulpa, Lucjan Małek, Paulina Miśko, Piotr Rut, Jan Sibiga, Stanisław Sobieraj, Franciszek Zaborowski</w:t>
      </w:r>
      <w:r w:rsidRPr="000225CA">
        <w:rPr>
          <w:rFonts w:ascii="Arial" w:eastAsia="Times New Roman" w:hAnsi="Arial" w:cs="Arial"/>
          <w:sz w:val="24"/>
          <w:szCs w:val="24"/>
        </w:rPr>
        <w:br/>
      </w:r>
      <w:r w:rsidRPr="000225CA">
        <w:rPr>
          <w:rFonts w:ascii="Arial" w:eastAsia="Times New Roman" w:hAnsi="Arial" w:cs="Arial"/>
          <w:sz w:val="24"/>
          <w:szCs w:val="24"/>
        </w:rPr>
        <w:br/>
      </w:r>
      <w:r w:rsidRPr="000225CA">
        <w:rPr>
          <w:rFonts w:ascii="Arial" w:eastAsia="Times New Roman" w:hAnsi="Arial" w:cs="Arial"/>
          <w:sz w:val="24"/>
          <w:szCs w:val="24"/>
        </w:rPr>
        <w:lastRenderedPageBreak/>
        <w:t>PRZECIW (6)</w:t>
      </w:r>
      <w:r w:rsidRPr="000225CA">
        <w:rPr>
          <w:rFonts w:ascii="Arial" w:eastAsia="Times New Roman" w:hAnsi="Arial" w:cs="Arial"/>
          <w:sz w:val="24"/>
          <w:szCs w:val="24"/>
        </w:rPr>
        <w:br/>
        <w:t>Leszek Brzeziński, Renata Butryn, Joanna Grobel-Proszowska, Damian Marczak, Dariusz Przytuła, Andrzej Szymonik</w:t>
      </w:r>
      <w:r w:rsidRPr="000225CA">
        <w:rPr>
          <w:rFonts w:ascii="Arial" w:eastAsia="Times New Roman" w:hAnsi="Arial" w:cs="Arial"/>
          <w:sz w:val="24"/>
          <w:szCs w:val="24"/>
        </w:rPr>
        <w:br/>
      </w:r>
      <w:r w:rsidRPr="000225CA">
        <w:rPr>
          <w:rFonts w:ascii="Arial" w:eastAsia="Times New Roman" w:hAnsi="Arial" w:cs="Arial"/>
          <w:sz w:val="24"/>
          <w:szCs w:val="24"/>
        </w:rPr>
        <w:br/>
        <w:t>WSTRZYMUJĘ SIĘ (1)</w:t>
      </w:r>
      <w:r w:rsidRPr="000225CA">
        <w:rPr>
          <w:rFonts w:ascii="Arial" w:eastAsia="Times New Roman" w:hAnsi="Arial" w:cs="Arial"/>
          <w:sz w:val="24"/>
          <w:szCs w:val="24"/>
        </w:rPr>
        <w:br/>
        <w:t>Łukasz Warchoł</w:t>
      </w:r>
      <w:r w:rsidRPr="000225CA">
        <w:rPr>
          <w:rFonts w:ascii="Arial" w:eastAsia="Times New Roman" w:hAnsi="Arial" w:cs="Arial"/>
          <w:sz w:val="24"/>
          <w:szCs w:val="24"/>
        </w:rPr>
        <w:br/>
      </w:r>
      <w:r w:rsidRPr="000225CA">
        <w:rPr>
          <w:rFonts w:ascii="Arial" w:eastAsia="Times New Roman" w:hAnsi="Arial" w:cs="Arial"/>
          <w:sz w:val="24"/>
          <w:szCs w:val="24"/>
        </w:rPr>
        <w:br/>
        <w:t>NIEOBECNI (2)</w:t>
      </w:r>
      <w:r w:rsidRPr="000225CA">
        <w:rPr>
          <w:rFonts w:ascii="Arial" w:eastAsia="Times New Roman" w:hAnsi="Arial" w:cs="Arial"/>
          <w:sz w:val="24"/>
          <w:szCs w:val="24"/>
        </w:rPr>
        <w:br/>
        <w:t>Paweł Madej, Karolina Paleń</w:t>
      </w:r>
      <w:r>
        <w:rPr>
          <w:rFonts w:ascii="Segoe UI" w:eastAsia="Times New Roman" w:hAnsi="Segoe UI" w:cs="Segoe UI"/>
        </w:rPr>
        <w:br/>
      </w:r>
    </w:p>
    <w:p w:rsidR="00BE56BB" w:rsidRPr="00BE56BB" w:rsidRDefault="00BE56BB" w:rsidP="00BE56BB">
      <w:pPr>
        <w:pStyle w:val="Nagwek2"/>
        <w:rPr>
          <w:rFonts w:ascii="Arial" w:eastAsia="Times New Roman" w:hAnsi="Arial" w:cs="Arial"/>
          <w:sz w:val="24"/>
          <w:szCs w:val="24"/>
        </w:rPr>
      </w:pPr>
      <w:r w:rsidRPr="00BE56BB">
        <w:rPr>
          <w:rFonts w:ascii="Arial" w:eastAsia="Times New Roman" w:hAnsi="Arial" w:cs="Arial"/>
          <w:sz w:val="24"/>
          <w:szCs w:val="24"/>
          <w:u w:val="single"/>
        </w:rPr>
        <w:t>Głosowano w sprawie:</w:t>
      </w:r>
      <w:r w:rsidRPr="00BE56BB">
        <w:rPr>
          <w:rFonts w:ascii="Arial" w:eastAsia="Times New Roman" w:hAnsi="Arial" w:cs="Arial"/>
          <w:sz w:val="24"/>
          <w:szCs w:val="24"/>
        </w:rPr>
        <w:t xml:space="preserve"> </w:t>
      </w:r>
      <w:r>
        <w:rPr>
          <w:rFonts w:ascii="Arial" w:eastAsia="Times New Roman" w:hAnsi="Arial" w:cs="Arial"/>
          <w:sz w:val="24"/>
          <w:szCs w:val="24"/>
        </w:rPr>
        <w:br/>
      </w:r>
      <w:r w:rsidRPr="00BE56BB">
        <w:rPr>
          <w:rFonts w:ascii="Arial" w:eastAsia="Times New Roman" w:hAnsi="Arial" w:cs="Arial"/>
          <w:b w:val="0"/>
          <w:sz w:val="24"/>
          <w:szCs w:val="24"/>
        </w:rPr>
        <w:t>Projektu uchwały w sprawie uchwalenia miejscowego planu zagospodarowania przestrzennego „Strategiczny Park Inwestycyjny Euro-Park Stalowa Wola”.</w:t>
      </w:r>
    </w:p>
    <w:p w:rsidR="00BE56BB" w:rsidRDefault="00BE56BB" w:rsidP="00BE56BB">
      <w:pPr>
        <w:spacing w:after="240"/>
        <w:rPr>
          <w:rFonts w:ascii="Arial" w:eastAsia="Times New Roman" w:hAnsi="Arial" w:cs="Arial"/>
          <w:sz w:val="24"/>
          <w:szCs w:val="24"/>
        </w:rPr>
      </w:pPr>
      <w:r>
        <w:rPr>
          <w:rFonts w:ascii="Arial" w:eastAsia="Times New Roman" w:hAnsi="Arial" w:cs="Arial"/>
          <w:b/>
          <w:sz w:val="24"/>
          <w:szCs w:val="24"/>
          <w:u w:val="single"/>
        </w:rPr>
        <w:t xml:space="preserve">Wyniki głosowania: </w:t>
      </w:r>
      <w:r>
        <w:rPr>
          <w:rFonts w:ascii="Arial" w:eastAsia="Times New Roman" w:hAnsi="Arial" w:cs="Arial"/>
          <w:sz w:val="24"/>
          <w:szCs w:val="24"/>
        </w:rPr>
        <w:br/>
      </w:r>
      <w:r w:rsidRPr="00BE56BB">
        <w:rPr>
          <w:rFonts w:ascii="Arial" w:eastAsia="Times New Roman" w:hAnsi="Arial" w:cs="Arial"/>
          <w:sz w:val="24"/>
          <w:szCs w:val="24"/>
        </w:rPr>
        <w:t>ZA: 14, PRZECIW: 6, WSTRZYMUJĘ SIĘ: 1, BRAK GŁOSU: 0, NIEOBECNI: 2</w:t>
      </w:r>
      <w:r w:rsidRPr="00BE56BB">
        <w:rPr>
          <w:rFonts w:ascii="Arial" w:eastAsia="Times New Roman" w:hAnsi="Arial" w:cs="Arial"/>
          <w:sz w:val="24"/>
          <w:szCs w:val="24"/>
        </w:rPr>
        <w:br/>
      </w:r>
      <w:r w:rsidRPr="00BE56BB">
        <w:rPr>
          <w:rFonts w:ascii="Arial" w:eastAsia="Times New Roman" w:hAnsi="Arial" w:cs="Arial"/>
          <w:sz w:val="24"/>
          <w:szCs w:val="24"/>
        </w:rPr>
        <w:br/>
      </w:r>
      <w:r w:rsidRPr="00BE56BB">
        <w:rPr>
          <w:rFonts w:ascii="Arial" w:eastAsia="Times New Roman" w:hAnsi="Arial" w:cs="Arial"/>
          <w:b/>
          <w:sz w:val="24"/>
          <w:szCs w:val="24"/>
          <w:u w:val="single"/>
        </w:rPr>
        <w:t>Wyniki imienne:</w:t>
      </w:r>
      <w:r w:rsidRPr="00BE56BB">
        <w:rPr>
          <w:rFonts w:ascii="Arial" w:eastAsia="Times New Roman" w:hAnsi="Arial" w:cs="Arial"/>
          <w:sz w:val="24"/>
          <w:szCs w:val="24"/>
        </w:rPr>
        <w:br/>
        <w:t>ZA (14)</w:t>
      </w:r>
      <w:r w:rsidRPr="00BE56BB">
        <w:rPr>
          <w:rFonts w:ascii="Arial" w:eastAsia="Times New Roman" w:hAnsi="Arial" w:cs="Arial"/>
          <w:sz w:val="24"/>
          <w:szCs w:val="24"/>
        </w:rPr>
        <w:br/>
        <w:t>Jerzy Augustyn, Mariusz Bajek, Maria Chojnacka, Łukasz Durek, Ilona Kaczmarek, Andrzej Kochan, Agata Krzek, Elżbieta Kulpa, Lucjan Małek, Paulina Miśko, Piotr Rut, Jan Sibiga, Stanisław Sobieraj, Franciszek Zaborowski</w:t>
      </w:r>
      <w:r w:rsidRPr="00BE56BB">
        <w:rPr>
          <w:rFonts w:ascii="Arial" w:eastAsia="Times New Roman" w:hAnsi="Arial" w:cs="Arial"/>
          <w:sz w:val="24"/>
          <w:szCs w:val="24"/>
        </w:rPr>
        <w:br/>
      </w:r>
      <w:r w:rsidRPr="00BE56BB">
        <w:rPr>
          <w:rFonts w:ascii="Arial" w:eastAsia="Times New Roman" w:hAnsi="Arial" w:cs="Arial"/>
          <w:sz w:val="24"/>
          <w:szCs w:val="24"/>
        </w:rPr>
        <w:br/>
        <w:t>PRZECIW (6)</w:t>
      </w:r>
      <w:r w:rsidRPr="00BE56BB">
        <w:rPr>
          <w:rFonts w:ascii="Arial" w:eastAsia="Times New Roman" w:hAnsi="Arial" w:cs="Arial"/>
          <w:sz w:val="24"/>
          <w:szCs w:val="24"/>
        </w:rPr>
        <w:br/>
        <w:t>Leszek Brzeziński, Renata Butryn, Joanna Grobel-Proszowska, Damian Marczak, Dariusz Przytuła, Andrzej Szymonik</w:t>
      </w:r>
      <w:r w:rsidRPr="00BE56BB">
        <w:rPr>
          <w:rFonts w:ascii="Arial" w:eastAsia="Times New Roman" w:hAnsi="Arial" w:cs="Arial"/>
          <w:sz w:val="24"/>
          <w:szCs w:val="24"/>
        </w:rPr>
        <w:br/>
      </w:r>
      <w:r w:rsidRPr="00BE56BB">
        <w:rPr>
          <w:rFonts w:ascii="Arial" w:eastAsia="Times New Roman" w:hAnsi="Arial" w:cs="Arial"/>
          <w:sz w:val="24"/>
          <w:szCs w:val="24"/>
        </w:rPr>
        <w:br/>
        <w:t>WSTRZYMUJĘ SIĘ (1)</w:t>
      </w:r>
      <w:r w:rsidRPr="00BE56BB">
        <w:rPr>
          <w:rFonts w:ascii="Arial" w:eastAsia="Times New Roman" w:hAnsi="Arial" w:cs="Arial"/>
          <w:sz w:val="24"/>
          <w:szCs w:val="24"/>
        </w:rPr>
        <w:br/>
        <w:t>Łukasz Warchoł</w:t>
      </w:r>
      <w:r w:rsidRPr="00BE56BB">
        <w:rPr>
          <w:rFonts w:ascii="Arial" w:eastAsia="Times New Roman" w:hAnsi="Arial" w:cs="Arial"/>
          <w:sz w:val="24"/>
          <w:szCs w:val="24"/>
        </w:rPr>
        <w:br/>
      </w:r>
      <w:r w:rsidRPr="00BE56BB">
        <w:rPr>
          <w:rFonts w:ascii="Arial" w:eastAsia="Times New Roman" w:hAnsi="Arial" w:cs="Arial"/>
          <w:sz w:val="24"/>
          <w:szCs w:val="24"/>
        </w:rPr>
        <w:br/>
        <w:t>NIEOBECNI (2)</w:t>
      </w:r>
      <w:r w:rsidRPr="00BE56BB">
        <w:rPr>
          <w:rFonts w:ascii="Arial" w:eastAsia="Times New Roman" w:hAnsi="Arial" w:cs="Arial"/>
          <w:sz w:val="24"/>
          <w:szCs w:val="24"/>
        </w:rPr>
        <w:br/>
        <w:t>Paweł Madej, Karolina Paleń</w:t>
      </w:r>
      <w:r>
        <w:rPr>
          <w:rFonts w:ascii="Segoe UI" w:eastAsia="Times New Roman" w:hAnsi="Segoe UI" w:cs="Segoe UI"/>
        </w:rPr>
        <w:br/>
      </w:r>
    </w:p>
    <w:p w:rsidR="00BE56BB" w:rsidRPr="002766FB" w:rsidRDefault="00BE56BB" w:rsidP="00BE56BB">
      <w:pPr>
        <w:spacing w:after="240" w:line="276" w:lineRule="auto"/>
        <w:rPr>
          <w:rFonts w:ascii="Arial" w:eastAsia="Times New Roman" w:hAnsi="Arial" w:cs="Arial"/>
          <w:b/>
          <w:sz w:val="24"/>
          <w:szCs w:val="24"/>
          <w:u w:val="single"/>
        </w:rPr>
      </w:pPr>
      <w:r>
        <w:rPr>
          <w:rFonts w:ascii="Arial" w:hAnsi="Arial" w:cs="Arial"/>
          <w:sz w:val="24"/>
          <w:szCs w:val="24"/>
        </w:rPr>
        <w:t>Rada Miejska przy 14</w:t>
      </w:r>
      <w:r w:rsidRPr="00FC2372">
        <w:rPr>
          <w:rFonts w:ascii="Arial" w:hAnsi="Arial" w:cs="Arial"/>
          <w:sz w:val="24"/>
          <w:szCs w:val="24"/>
        </w:rPr>
        <w:t xml:space="preserve"> głosach </w:t>
      </w:r>
      <w:r>
        <w:rPr>
          <w:rFonts w:ascii="Arial" w:hAnsi="Arial" w:cs="Arial"/>
          <w:sz w:val="24"/>
          <w:szCs w:val="24"/>
        </w:rPr>
        <w:t>za</w:t>
      </w:r>
      <w:r w:rsidR="00266F5B">
        <w:rPr>
          <w:rFonts w:ascii="Arial" w:hAnsi="Arial" w:cs="Arial"/>
          <w:sz w:val="24"/>
          <w:szCs w:val="24"/>
        </w:rPr>
        <w:t>, 6</w:t>
      </w:r>
      <w:r>
        <w:rPr>
          <w:rFonts w:ascii="Arial" w:hAnsi="Arial" w:cs="Arial"/>
          <w:sz w:val="24"/>
          <w:szCs w:val="24"/>
        </w:rPr>
        <w:t xml:space="preserve"> głosach przeciw i </w:t>
      </w:r>
      <w:r w:rsidR="00266F5B">
        <w:rPr>
          <w:rFonts w:ascii="Arial" w:hAnsi="Arial" w:cs="Arial"/>
          <w:sz w:val="24"/>
          <w:szCs w:val="24"/>
        </w:rPr>
        <w:t>1 głosie wstrzymującym</w:t>
      </w:r>
      <w:r>
        <w:rPr>
          <w:rFonts w:ascii="Arial" w:hAnsi="Arial" w:cs="Arial"/>
          <w:sz w:val="24"/>
          <w:szCs w:val="24"/>
        </w:rPr>
        <w:t xml:space="preserve"> podjęła</w:t>
      </w:r>
    </w:p>
    <w:p w:rsidR="00BE56BB" w:rsidRPr="00FC2372" w:rsidRDefault="00BE56BB" w:rsidP="00BE56BB">
      <w:pPr>
        <w:tabs>
          <w:tab w:val="left" w:pos="567"/>
        </w:tabs>
        <w:spacing w:line="276" w:lineRule="auto"/>
        <w:jc w:val="both"/>
        <w:rPr>
          <w:rFonts w:ascii="Arial" w:hAnsi="Arial" w:cs="Arial"/>
          <w:color w:val="000000"/>
          <w:sz w:val="24"/>
          <w:szCs w:val="24"/>
        </w:rPr>
      </w:pPr>
    </w:p>
    <w:p w:rsidR="00BE56BB" w:rsidRDefault="00BE56BB" w:rsidP="00BE56BB">
      <w:pPr>
        <w:spacing w:line="276" w:lineRule="auto"/>
        <w:jc w:val="center"/>
        <w:rPr>
          <w:rFonts w:ascii="Arial" w:hAnsi="Arial" w:cs="Arial"/>
          <w:b/>
          <w:i/>
          <w:sz w:val="24"/>
          <w:szCs w:val="24"/>
        </w:rPr>
      </w:pPr>
      <w:r>
        <w:rPr>
          <w:rFonts w:ascii="Arial" w:hAnsi="Arial" w:cs="Arial"/>
          <w:b/>
          <w:i/>
          <w:sz w:val="24"/>
          <w:szCs w:val="24"/>
        </w:rPr>
        <w:t>U c h w a ł ę  Nr LXVII/892/2023</w:t>
      </w:r>
    </w:p>
    <w:p w:rsidR="00BE56BB" w:rsidRPr="00BE56BB" w:rsidRDefault="00BE56BB" w:rsidP="00276ECA">
      <w:pPr>
        <w:pStyle w:val="Nagwek2"/>
        <w:jc w:val="both"/>
        <w:rPr>
          <w:rFonts w:ascii="Arial" w:eastAsia="Times New Roman" w:hAnsi="Arial" w:cs="Arial"/>
          <w:sz w:val="24"/>
          <w:szCs w:val="24"/>
        </w:rPr>
      </w:pPr>
      <w:r w:rsidRPr="00BE56BB">
        <w:rPr>
          <w:rFonts w:ascii="Arial" w:eastAsia="Times New Roman" w:hAnsi="Arial" w:cs="Arial"/>
          <w:b w:val="0"/>
          <w:sz w:val="24"/>
          <w:szCs w:val="24"/>
        </w:rPr>
        <w:t>w sprawie uchwalenia miejscowego planu zagospodarowania przestrzennego „Strategiczny Park Inwestycyjny Euro-Park Stalowa Wola”.</w:t>
      </w:r>
    </w:p>
    <w:p w:rsidR="00E22036" w:rsidRDefault="006D42AE" w:rsidP="00276ECA">
      <w:pPr>
        <w:jc w:val="both"/>
        <w:rPr>
          <w:rFonts w:ascii="Arial" w:hAnsi="Arial" w:cs="Arial"/>
          <w:sz w:val="24"/>
          <w:szCs w:val="24"/>
        </w:rPr>
      </w:pPr>
      <w:r>
        <w:rPr>
          <w:rFonts w:ascii="Arial" w:hAnsi="Arial" w:cs="Arial"/>
          <w:sz w:val="24"/>
          <w:szCs w:val="24"/>
        </w:rPr>
        <w:t>Prezydent</w:t>
      </w:r>
      <w:r w:rsidR="00E22036">
        <w:rPr>
          <w:rFonts w:ascii="Arial" w:hAnsi="Arial" w:cs="Arial"/>
          <w:sz w:val="24"/>
          <w:szCs w:val="24"/>
        </w:rPr>
        <w:t xml:space="preserve"> podz</w:t>
      </w:r>
      <w:r w:rsidR="00276ECA">
        <w:rPr>
          <w:rFonts w:ascii="Arial" w:hAnsi="Arial" w:cs="Arial"/>
          <w:sz w:val="24"/>
          <w:szCs w:val="24"/>
        </w:rPr>
        <w:t>iękował radnym,</w:t>
      </w:r>
      <w:r w:rsidR="00E22036">
        <w:rPr>
          <w:rFonts w:ascii="Arial" w:hAnsi="Arial" w:cs="Arial"/>
          <w:sz w:val="24"/>
          <w:szCs w:val="24"/>
        </w:rPr>
        <w:t xml:space="preserve"> którzy </w:t>
      </w:r>
      <w:r w:rsidR="00276ECA">
        <w:rPr>
          <w:rFonts w:ascii="Arial" w:hAnsi="Arial" w:cs="Arial"/>
          <w:sz w:val="24"/>
          <w:szCs w:val="24"/>
        </w:rPr>
        <w:t>wyrazili</w:t>
      </w:r>
      <w:r w:rsidR="00E22036">
        <w:rPr>
          <w:rFonts w:ascii="Arial" w:hAnsi="Arial" w:cs="Arial"/>
          <w:sz w:val="24"/>
          <w:szCs w:val="24"/>
        </w:rPr>
        <w:t xml:space="preserve"> </w:t>
      </w:r>
      <w:r w:rsidR="00276ECA">
        <w:rPr>
          <w:rFonts w:ascii="Arial" w:hAnsi="Arial" w:cs="Arial"/>
          <w:sz w:val="24"/>
          <w:szCs w:val="24"/>
        </w:rPr>
        <w:t>zgodę</w:t>
      </w:r>
      <w:r w:rsidR="00E22036">
        <w:rPr>
          <w:rFonts w:ascii="Arial" w:hAnsi="Arial" w:cs="Arial"/>
          <w:sz w:val="24"/>
          <w:szCs w:val="24"/>
        </w:rPr>
        <w:t xml:space="preserve"> na </w:t>
      </w:r>
      <w:r w:rsidR="00276ECA">
        <w:rPr>
          <w:rFonts w:ascii="Arial" w:hAnsi="Arial" w:cs="Arial"/>
          <w:sz w:val="24"/>
          <w:szCs w:val="24"/>
        </w:rPr>
        <w:t>przyjęcie planu oraz za dyskusję na</w:t>
      </w:r>
      <w:r w:rsidR="00E22036">
        <w:rPr>
          <w:rFonts w:ascii="Arial" w:hAnsi="Arial" w:cs="Arial"/>
          <w:sz w:val="24"/>
          <w:szCs w:val="24"/>
        </w:rPr>
        <w:t xml:space="preserve"> komisji. </w:t>
      </w:r>
      <w:r w:rsidR="00276ECA">
        <w:rPr>
          <w:rFonts w:ascii="Arial" w:hAnsi="Arial" w:cs="Arial"/>
          <w:sz w:val="24"/>
          <w:szCs w:val="24"/>
        </w:rPr>
        <w:t>Podziękował</w:t>
      </w:r>
      <w:r w:rsidR="00E22036">
        <w:rPr>
          <w:rFonts w:ascii="Arial" w:hAnsi="Arial" w:cs="Arial"/>
          <w:sz w:val="24"/>
          <w:szCs w:val="24"/>
        </w:rPr>
        <w:t xml:space="preserve"> </w:t>
      </w:r>
      <w:r w:rsidR="00276ECA">
        <w:rPr>
          <w:rFonts w:ascii="Arial" w:hAnsi="Arial" w:cs="Arial"/>
          <w:sz w:val="24"/>
          <w:szCs w:val="24"/>
        </w:rPr>
        <w:t xml:space="preserve">mieszkańcom za rozmowę i wnioski oraz zapewnił, że </w:t>
      </w:r>
      <w:r w:rsidR="00E22036">
        <w:rPr>
          <w:rFonts w:ascii="Arial" w:hAnsi="Arial" w:cs="Arial"/>
          <w:sz w:val="24"/>
          <w:szCs w:val="24"/>
        </w:rPr>
        <w:t xml:space="preserve">plan jest </w:t>
      </w:r>
      <w:r w:rsidR="00276ECA">
        <w:rPr>
          <w:rFonts w:ascii="Arial" w:hAnsi="Arial" w:cs="Arial"/>
          <w:sz w:val="24"/>
          <w:szCs w:val="24"/>
        </w:rPr>
        <w:t>dokumentem</w:t>
      </w:r>
      <w:r w:rsidR="00E22036">
        <w:rPr>
          <w:rFonts w:ascii="Arial" w:hAnsi="Arial" w:cs="Arial"/>
          <w:sz w:val="24"/>
          <w:szCs w:val="24"/>
        </w:rPr>
        <w:t xml:space="preserve"> ramowym</w:t>
      </w:r>
      <w:r w:rsidR="00276ECA">
        <w:rPr>
          <w:rFonts w:ascii="Arial" w:hAnsi="Arial" w:cs="Arial"/>
          <w:sz w:val="24"/>
          <w:szCs w:val="24"/>
        </w:rPr>
        <w:t>,</w:t>
      </w:r>
      <w:r w:rsidR="00E22036">
        <w:rPr>
          <w:rFonts w:ascii="Arial" w:hAnsi="Arial" w:cs="Arial"/>
          <w:sz w:val="24"/>
          <w:szCs w:val="24"/>
        </w:rPr>
        <w:t xml:space="preserve"> który </w:t>
      </w:r>
      <w:r w:rsidR="00276ECA">
        <w:rPr>
          <w:rFonts w:ascii="Arial" w:hAnsi="Arial" w:cs="Arial"/>
          <w:sz w:val="24"/>
          <w:szCs w:val="24"/>
        </w:rPr>
        <w:t>otwiera</w:t>
      </w:r>
      <w:r w:rsidR="00E22036">
        <w:rPr>
          <w:rFonts w:ascii="Arial" w:hAnsi="Arial" w:cs="Arial"/>
          <w:sz w:val="24"/>
          <w:szCs w:val="24"/>
        </w:rPr>
        <w:t xml:space="preserve"> </w:t>
      </w:r>
      <w:r w:rsidR="00276ECA">
        <w:rPr>
          <w:rFonts w:ascii="Arial" w:hAnsi="Arial" w:cs="Arial"/>
          <w:sz w:val="24"/>
          <w:szCs w:val="24"/>
        </w:rPr>
        <w:t>szanse</w:t>
      </w:r>
      <w:r w:rsidR="00E22036">
        <w:rPr>
          <w:rFonts w:ascii="Arial" w:hAnsi="Arial" w:cs="Arial"/>
          <w:sz w:val="24"/>
          <w:szCs w:val="24"/>
        </w:rPr>
        <w:t xml:space="preserve"> dla </w:t>
      </w:r>
      <w:r w:rsidR="00276ECA">
        <w:rPr>
          <w:rFonts w:ascii="Arial" w:hAnsi="Arial" w:cs="Arial"/>
          <w:sz w:val="24"/>
          <w:szCs w:val="24"/>
        </w:rPr>
        <w:t>rozwoju Stalowej W</w:t>
      </w:r>
      <w:r w:rsidR="00E22036">
        <w:rPr>
          <w:rFonts w:ascii="Arial" w:hAnsi="Arial" w:cs="Arial"/>
          <w:sz w:val="24"/>
          <w:szCs w:val="24"/>
        </w:rPr>
        <w:t xml:space="preserve">oli </w:t>
      </w:r>
      <w:r w:rsidR="00F02246">
        <w:rPr>
          <w:rFonts w:ascii="Arial" w:hAnsi="Arial" w:cs="Arial"/>
          <w:sz w:val="24"/>
          <w:szCs w:val="24"/>
        </w:rPr>
        <w:br/>
      </w:r>
      <w:r w:rsidR="00E22036">
        <w:rPr>
          <w:rFonts w:ascii="Arial" w:hAnsi="Arial" w:cs="Arial"/>
          <w:sz w:val="24"/>
          <w:szCs w:val="24"/>
        </w:rPr>
        <w:lastRenderedPageBreak/>
        <w:t xml:space="preserve">i </w:t>
      </w:r>
      <w:r w:rsidR="00276ECA">
        <w:rPr>
          <w:rFonts w:ascii="Arial" w:hAnsi="Arial" w:cs="Arial"/>
          <w:sz w:val="24"/>
          <w:szCs w:val="24"/>
        </w:rPr>
        <w:t>zobowiązuje,</w:t>
      </w:r>
      <w:r w:rsidR="00E22036">
        <w:rPr>
          <w:rFonts w:ascii="Arial" w:hAnsi="Arial" w:cs="Arial"/>
          <w:sz w:val="24"/>
          <w:szCs w:val="24"/>
        </w:rPr>
        <w:t xml:space="preserve"> aby </w:t>
      </w:r>
      <w:r w:rsidR="00276ECA">
        <w:rPr>
          <w:rFonts w:ascii="Arial" w:hAnsi="Arial" w:cs="Arial"/>
          <w:sz w:val="24"/>
          <w:szCs w:val="24"/>
        </w:rPr>
        <w:t>przestrzegać</w:t>
      </w:r>
      <w:r w:rsidR="00E22036">
        <w:rPr>
          <w:rFonts w:ascii="Arial" w:hAnsi="Arial" w:cs="Arial"/>
          <w:sz w:val="24"/>
          <w:szCs w:val="24"/>
        </w:rPr>
        <w:t xml:space="preserve"> </w:t>
      </w:r>
      <w:r w:rsidR="00276ECA">
        <w:rPr>
          <w:rFonts w:ascii="Arial" w:hAnsi="Arial" w:cs="Arial"/>
          <w:sz w:val="24"/>
          <w:szCs w:val="24"/>
        </w:rPr>
        <w:t>standardów</w:t>
      </w:r>
      <w:r w:rsidR="00E22036">
        <w:rPr>
          <w:rFonts w:ascii="Arial" w:hAnsi="Arial" w:cs="Arial"/>
          <w:sz w:val="24"/>
          <w:szCs w:val="24"/>
        </w:rPr>
        <w:t xml:space="preserve"> ochrony </w:t>
      </w:r>
      <w:r w:rsidR="00276ECA">
        <w:rPr>
          <w:rFonts w:ascii="Arial" w:hAnsi="Arial" w:cs="Arial"/>
          <w:sz w:val="24"/>
          <w:szCs w:val="24"/>
        </w:rPr>
        <w:t>środowiska i zdrowia</w:t>
      </w:r>
      <w:r w:rsidR="00E22036">
        <w:rPr>
          <w:rFonts w:ascii="Arial" w:hAnsi="Arial" w:cs="Arial"/>
          <w:sz w:val="24"/>
          <w:szCs w:val="24"/>
        </w:rPr>
        <w:t xml:space="preserve"> mieszkańców. </w:t>
      </w:r>
      <w:r>
        <w:rPr>
          <w:rFonts w:ascii="Arial" w:hAnsi="Arial" w:cs="Arial"/>
          <w:sz w:val="24"/>
          <w:szCs w:val="24"/>
        </w:rPr>
        <w:t>Prezydent</w:t>
      </w:r>
      <w:r w:rsidR="00276ECA">
        <w:rPr>
          <w:rFonts w:ascii="Arial" w:hAnsi="Arial" w:cs="Arial"/>
          <w:sz w:val="24"/>
          <w:szCs w:val="24"/>
        </w:rPr>
        <w:t xml:space="preserve"> podziękował </w:t>
      </w:r>
      <w:r w:rsidR="00E22036">
        <w:rPr>
          <w:rFonts w:ascii="Arial" w:hAnsi="Arial" w:cs="Arial"/>
          <w:sz w:val="24"/>
          <w:szCs w:val="24"/>
        </w:rPr>
        <w:t xml:space="preserve">za </w:t>
      </w:r>
      <w:r w:rsidR="00276ECA">
        <w:rPr>
          <w:rFonts w:ascii="Arial" w:hAnsi="Arial" w:cs="Arial"/>
          <w:sz w:val="24"/>
          <w:szCs w:val="24"/>
        </w:rPr>
        <w:t>pracę pracownikom wydziału</w:t>
      </w:r>
      <w:r w:rsidR="00E22036">
        <w:rPr>
          <w:rFonts w:ascii="Arial" w:hAnsi="Arial" w:cs="Arial"/>
          <w:sz w:val="24"/>
          <w:szCs w:val="24"/>
        </w:rPr>
        <w:t xml:space="preserve"> planowania</w:t>
      </w:r>
      <w:r w:rsidR="00276ECA">
        <w:rPr>
          <w:rFonts w:ascii="Arial" w:hAnsi="Arial" w:cs="Arial"/>
          <w:sz w:val="24"/>
          <w:szCs w:val="24"/>
        </w:rPr>
        <w:t xml:space="preserve"> przestrzennego oraz</w:t>
      </w:r>
      <w:r w:rsidR="00E22036">
        <w:rPr>
          <w:rFonts w:ascii="Arial" w:hAnsi="Arial" w:cs="Arial"/>
          <w:sz w:val="24"/>
          <w:szCs w:val="24"/>
        </w:rPr>
        <w:t xml:space="preserve"> projektant</w:t>
      </w:r>
      <w:r w:rsidR="00276ECA">
        <w:rPr>
          <w:rFonts w:ascii="Arial" w:hAnsi="Arial" w:cs="Arial"/>
          <w:sz w:val="24"/>
          <w:szCs w:val="24"/>
        </w:rPr>
        <w:t>owi</w:t>
      </w:r>
      <w:r w:rsidR="00E22036">
        <w:rPr>
          <w:rFonts w:ascii="Arial" w:hAnsi="Arial" w:cs="Arial"/>
          <w:sz w:val="24"/>
          <w:szCs w:val="24"/>
        </w:rPr>
        <w:t xml:space="preserve">. </w:t>
      </w:r>
    </w:p>
    <w:p w:rsidR="00E22036" w:rsidRDefault="00E22036" w:rsidP="00E22036">
      <w:pPr>
        <w:jc w:val="center"/>
        <w:rPr>
          <w:rFonts w:ascii="Arial" w:hAnsi="Arial" w:cs="Arial"/>
          <w:b/>
          <w:sz w:val="24"/>
          <w:szCs w:val="24"/>
        </w:rPr>
      </w:pPr>
      <w:r w:rsidRPr="0046628F">
        <w:rPr>
          <w:rFonts w:ascii="Arial" w:hAnsi="Arial" w:cs="Arial"/>
          <w:b/>
          <w:sz w:val="24"/>
          <w:szCs w:val="24"/>
        </w:rPr>
        <w:t>Ad. 12</w:t>
      </w:r>
    </w:p>
    <w:p w:rsidR="00C15828" w:rsidRDefault="00C15828" w:rsidP="00C15828">
      <w:pPr>
        <w:shd w:val="clear" w:color="auto" w:fill="FFFFFF"/>
        <w:suppressAutoHyphens/>
        <w:spacing w:after="0" w:line="276" w:lineRule="auto"/>
        <w:jc w:val="both"/>
        <w:rPr>
          <w:rFonts w:ascii="Arial" w:hAnsi="Arial" w:cs="Arial"/>
          <w:color w:val="201F1E"/>
          <w:sz w:val="24"/>
          <w:szCs w:val="24"/>
        </w:rPr>
      </w:pPr>
      <w:r w:rsidRPr="00C15828">
        <w:rPr>
          <w:rFonts w:ascii="Arial" w:hAnsi="Arial" w:cs="Arial"/>
          <w:color w:val="201F1E"/>
          <w:sz w:val="24"/>
          <w:szCs w:val="24"/>
        </w:rPr>
        <w:t xml:space="preserve">Projekt uchwały w sprawie uchwalenia VII zmiany miejscowego planu zagospodarowania przestrzennego terenów Specjalnej Strefy Ekonomicznej </w:t>
      </w:r>
      <w:r w:rsidR="002D6340">
        <w:rPr>
          <w:rFonts w:ascii="Arial" w:hAnsi="Arial" w:cs="Arial"/>
          <w:color w:val="201F1E"/>
          <w:sz w:val="24"/>
          <w:szCs w:val="24"/>
        </w:rPr>
        <w:br/>
      </w:r>
      <w:r w:rsidRPr="00C15828">
        <w:rPr>
          <w:rFonts w:ascii="Arial" w:hAnsi="Arial" w:cs="Arial"/>
          <w:color w:val="201F1E"/>
          <w:sz w:val="24"/>
          <w:szCs w:val="24"/>
        </w:rPr>
        <w:t>w Stalowej Woli.</w:t>
      </w:r>
    </w:p>
    <w:p w:rsidR="002D6340" w:rsidRDefault="002D6340" w:rsidP="00C15828">
      <w:pPr>
        <w:shd w:val="clear" w:color="auto" w:fill="FFFFFF"/>
        <w:suppressAutoHyphens/>
        <w:spacing w:after="0" w:line="276" w:lineRule="auto"/>
        <w:jc w:val="both"/>
        <w:rPr>
          <w:rFonts w:ascii="Arial" w:hAnsi="Arial" w:cs="Arial"/>
          <w:color w:val="201F1E"/>
          <w:sz w:val="24"/>
          <w:szCs w:val="24"/>
        </w:rPr>
      </w:pPr>
    </w:p>
    <w:p w:rsidR="002D6340" w:rsidRDefault="002D6340" w:rsidP="002D6340">
      <w:pPr>
        <w:pStyle w:val="Default"/>
      </w:pP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Projekt VII zmiany miejscowego planu zagospodarowania przestrzennego terenów Specjalnej Strefy Ekonomicznej w Stalowej Woli został opracowany na podstawie uchwały Rady Miejskiej w Stalowej Woli Nr XXVIII/268/2020 z dnia 22 maja 2020 roku w sprawie przystąpienia do sporządzenia VII zmiany miejscowego planu zagospodarowania przestrzennego terenów Specjalnej Strefy Ekonomicznej </w:t>
      </w:r>
      <w:r>
        <w:rPr>
          <w:rFonts w:ascii="Arial" w:hAnsi="Arial" w:cs="Arial"/>
        </w:rPr>
        <w:br/>
      </w:r>
      <w:r w:rsidRPr="002D6340">
        <w:rPr>
          <w:rFonts w:ascii="Arial" w:hAnsi="Arial" w:cs="Arial"/>
        </w:rPr>
        <w:t xml:space="preserve">w Stalowej Woli.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Obowiązujący, zmieniany miejscowy plan zagospodarowania przestrzennego terenów Specjalnej Strefy Ekonomicznej w Stalowej Woli uchwalony został uchwałą Nr LIV/916/09 Rady Miejskiej w Stalowej Woli z dnia 6 listopada 2009 roku (Dz. Urz. Woj. Podkarpackiego Nr 103 / część 2 z dnia 17.12.2009 r. poz. 2553), następnie zmieniony Uchwałą Nr LV/783/13 Rady Miejskiej w Stalowej Woli z dnia 29 listopada 2013 roku (Dz. Urz. Woj. Podkarpackiego z dnia 10.01.2014 r. poz. 129), Uchwałą Nr LXIII/785/17 Rady Miejskiej w Stalowej Woli z dnia 27 października 2017 roku (Dz. Urz. Woj. Podkarpackiego z dnia 17.11.2017 r. poz. 3788) Uchwałą Nr LXVI/837/17 Rady Miejskiej w Stalowej Woli z dnia 15 grudnia 2017 roku (Dz. Urz. Woj. Podkarpackiego z dnia 12 stycznia 2018 r. poz. 195), Uchwałą Nr XXXVIII/415/2021 z dnia 26.03.2021 roku Rady Miejskiej w Stalowej Woli z dnia 26 marca 2021 roku (Dz. Urz. Woj. Podkarpackiego z dnia 8 kwietnia 2021 r., poz. 1387) oraz Uchwałą Nr XXXVIII/416/2021 Rady Miejskiej w Stalowej Woli z dnia 26 marca 2021 roku (Dz. Urz. Woj. Podkarpackiego z dnia 4 maja 2021 r., poz. 1712).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Sporządzona VII zmiana planu obejmuje tereny położone w obszarach oznaczonych w obowiązującym planie symbolami: U2, E1, ZP1, KDZ i KDL.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Projekt zmiany planu opracowano uwzględniając występujące uwarunkowania zagospodarowania przestrzennego terenów oraz powiązania funkcjonalno - przestrzenne z terenami sąsiednimi. Wzięto pod uwagę m.in. istniejący stan zagospodarowania terenów, stan prawny, w tym własność gruntów oraz uwarunkowania urbanistyczno-architektoniczne.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Uwzględniono opracowanie ekofizjografii podstawowej oraz prognozę oddziaływania na środowisko, które nie wykazały przeciwwskazań do wprowadzenia zmian na przedmiotowych terenach. Uwzględniono założenia polityki przestrzennej zawarte </w:t>
      </w:r>
      <w:r w:rsidR="00732FC9">
        <w:rPr>
          <w:rFonts w:ascii="Arial" w:hAnsi="Arial" w:cs="Arial"/>
        </w:rPr>
        <w:br/>
      </w:r>
      <w:r w:rsidRPr="002D6340">
        <w:rPr>
          <w:rFonts w:ascii="Arial" w:hAnsi="Arial" w:cs="Arial"/>
        </w:rPr>
        <w:t xml:space="preserve">w studium uwarunkowań i kierunków zagospodarowania przestrzennego gminy Stalowa Wola.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lastRenderedPageBreak/>
        <w:t xml:space="preserve">Projekt VII zmiany planu zakłada zmianę funkcji terenu zabudowy usługowej - usług komercyjnych (U2), wyznaczenie nowego i korektę istniejącego układu komunikacyjnego oraz wyznaczenie nieprzekraczalnych linii zabudowy.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Ww. zmiana nie narusza przyjętych kierunków zagospodarowania przestrzennego wyznaczonych w Studium Uwarunkowań i Kierunków Zagospodarowania Przestrzennego Gminy Stalowa Wola, uchwalonym Uchwałą Nr XXXIV/483/05 z dnia 21 stycznia 2005 roku ze zmianami. Podstawową i dominującą funkcją dla obszaru objętego zmianą planu miejscowego w studium jest funkcja zabudowy techniczno-produkcyjnej. </w:t>
      </w:r>
    </w:p>
    <w:p w:rsidR="002D6340" w:rsidRDefault="002D6340" w:rsidP="002D6340">
      <w:pPr>
        <w:pStyle w:val="Default"/>
        <w:spacing w:line="276" w:lineRule="auto"/>
        <w:jc w:val="both"/>
        <w:rPr>
          <w:rFonts w:ascii="Arial" w:hAnsi="Arial" w:cs="Arial"/>
          <w:b/>
          <w:bCs/>
        </w:rPr>
      </w:pPr>
    </w:p>
    <w:p w:rsidR="002D6340" w:rsidRPr="002D6340" w:rsidRDefault="002D6340" w:rsidP="002D6340">
      <w:pPr>
        <w:pStyle w:val="Default"/>
        <w:spacing w:line="276" w:lineRule="auto"/>
        <w:jc w:val="both"/>
        <w:rPr>
          <w:rFonts w:ascii="Arial" w:hAnsi="Arial" w:cs="Arial"/>
        </w:rPr>
      </w:pPr>
      <w:r w:rsidRPr="002D6340">
        <w:rPr>
          <w:rFonts w:ascii="Arial" w:hAnsi="Arial" w:cs="Arial"/>
          <w:b/>
          <w:bCs/>
        </w:rPr>
        <w:t xml:space="preserve">2. Procedura planistyczna sporządzania zmiany planu.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Zmiana miejscowego planu zagospodarowania przestrzennego terenów Specjalnej Strefy Ekonomicznej w Stalowej Woli została opracowana zgodnie z u</w:t>
      </w:r>
      <w:r>
        <w:rPr>
          <w:rFonts w:ascii="Arial" w:hAnsi="Arial" w:cs="Arial"/>
        </w:rPr>
        <w:t xml:space="preserve">stawą z dnia 27 marca 2003 roku </w:t>
      </w:r>
      <w:r w:rsidRPr="002D6340">
        <w:rPr>
          <w:rFonts w:ascii="Arial" w:hAnsi="Arial" w:cs="Arial"/>
          <w:color w:val="auto"/>
        </w:rPr>
        <w:t xml:space="preserve">o planowaniu i zagospodarowaniu przestrzennym oraz rozporządzeniem Ministra Infrastruktury z dnia 26 sierpnia 2003 roku w sprawie wymaganego zakresu projektu miejscowego planu zagospodarowania przestrzennego (Dz. U. z 2003 r. Nr 164, poz. 1587).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Na podstawie art. 17 ustawy z dnia 27 marca 2003 roku o planowaniu </w:t>
      </w:r>
      <w:r w:rsidR="00732FC9">
        <w:rPr>
          <w:rFonts w:ascii="Arial" w:hAnsi="Arial" w:cs="Arial"/>
          <w:color w:val="auto"/>
        </w:rPr>
        <w:br/>
      </w:r>
      <w:r w:rsidRPr="002D6340">
        <w:rPr>
          <w:rFonts w:ascii="Arial" w:hAnsi="Arial" w:cs="Arial"/>
          <w:color w:val="auto"/>
        </w:rPr>
        <w:t xml:space="preserve">i zagospodarowaniu przestrzennym, zawiadomienia o przystąpieniu do sporządzenia zmiany planu zostały rozesłane do instytucji i organów właściwych do opiniowania </w:t>
      </w:r>
      <w:r w:rsidR="00732FC9">
        <w:rPr>
          <w:rFonts w:ascii="Arial" w:hAnsi="Arial" w:cs="Arial"/>
          <w:color w:val="auto"/>
        </w:rPr>
        <w:br/>
      </w:r>
      <w:r w:rsidRPr="002D6340">
        <w:rPr>
          <w:rFonts w:ascii="Arial" w:hAnsi="Arial" w:cs="Arial"/>
          <w:color w:val="auto"/>
        </w:rPr>
        <w:t xml:space="preserve">i uzgadniania planu, ukazały się w prasie miejscowej Tygodniku "Sztafeta", Biuletynie Informacji Publicznej oraz na tablicy ogłoszeń. Wnioski od osób prywatnych oraz prawnych nie wpłynęły, natomiast wnioski organów zostały uwzględnione w projekcie zmiany planu.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 trakcie prac nad projektem zmiany planu opracowano: ocenę istniejącego zagospodarowania terenu, prognozę oddziaływania na środowisko i prognozę skutków finansowych.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 trakcie sporządzania projektu zmiany planu przeprowadzono strategiczną ocenę oddziaływania na środowisko z zapewnieniem udziału społeczeństwa, stosownie do wymogów ustawy z dnia 3 października 2008 roku o udostępnianiu informacji </w:t>
      </w:r>
      <w:r w:rsidR="00732FC9">
        <w:rPr>
          <w:rFonts w:ascii="Arial" w:hAnsi="Arial" w:cs="Arial"/>
          <w:color w:val="auto"/>
        </w:rPr>
        <w:br/>
      </w:r>
      <w:r w:rsidRPr="002D6340">
        <w:rPr>
          <w:rFonts w:ascii="Arial" w:hAnsi="Arial" w:cs="Arial"/>
          <w:color w:val="auto"/>
        </w:rPr>
        <w:t xml:space="preserve">o środowisku i jego ochronie, udziale społeczeństwa w ochronie środowiska oraz </w:t>
      </w:r>
      <w:r w:rsidR="00732FC9">
        <w:rPr>
          <w:rFonts w:ascii="Arial" w:hAnsi="Arial" w:cs="Arial"/>
          <w:color w:val="auto"/>
        </w:rPr>
        <w:br/>
      </w:r>
      <w:r w:rsidRPr="002D6340">
        <w:rPr>
          <w:rFonts w:ascii="Arial" w:hAnsi="Arial" w:cs="Arial"/>
          <w:color w:val="auto"/>
        </w:rPr>
        <w:t xml:space="preserve">o ocenach oddziaływania na środowisko.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Zgodnie z art. 53 ustawy z dnia 3 października 2008 r. o udostępnianiu informacji </w:t>
      </w:r>
      <w:r w:rsidR="00732FC9">
        <w:rPr>
          <w:rFonts w:ascii="Arial" w:hAnsi="Arial" w:cs="Arial"/>
          <w:color w:val="auto"/>
        </w:rPr>
        <w:br/>
      </w:r>
      <w:r w:rsidRPr="002D6340">
        <w:rPr>
          <w:rFonts w:ascii="Arial" w:hAnsi="Arial" w:cs="Arial"/>
          <w:color w:val="auto"/>
        </w:rPr>
        <w:t xml:space="preserve">o środowisku i jego ochronie, udziale społeczeństwa w ochronie środowiska oraz </w:t>
      </w:r>
      <w:r w:rsidR="00732FC9">
        <w:rPr>
          <w:rFonts w:ascii="Arial" w:hAnsi="Arial" w:cs="Arial"/>
          <w:color w:val="auto"/>
        </w:rPr>
        <w:br/>
      </w:r>
      <w:r w:rsidRPr="002D6340">
        <w:rPr>
          <w:rFonts w:ascii="Arial" w:hAnsi="Arial" w:cs="Arial"/>
          <w:color w:val="auto"/>
        </w:rPr>
        <w:t xml:space="preserve">o ocenach oddziaływania na środowisko Regionalny Dyrektor Ochrony Środowiska w Rzeszowie oraz Państwowy Powiatowy Inspektor Sanitarny w Stalowej Woli uzgodnili zakres i stopień szczegółowości informacji wymaganych w prognozie oddziaływania na środowisko.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Projekt zmiany planu został przekazany do zaopiniowania i uzgodnienia w procedurze postępowania przewidzianej w art. 17 ustawy o planowaniu i zagospodarowaniu przestrzennym.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VII zmiana miejscowego planu zagospodarowania przestrzennego terenów Specjalnej Strefy Ekonomicznej w Stalowej Woli została przyjęta uchwałą Nr LXV/847/2023Rady Miejskiej w Stalowej Woli z dnia 12 maja 2023 roku.</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lastRenderedPageBreak/>
        <w:t xml:space="preserve">Wojewoda Podkarpacki wydał rozstrzygnięcie nadzorcze stwierdzające nieważność wyżej wymienionej uchwały. Wojewoda podniósł m.in. błędne wprowadzenie </w:t>
      </w:r>
      <w:r w:rsidR="00732FC9">
        <w:rPr>
          <w:rFonts w:ascii="Arial" w:hAnsi="Arial" w:cs="Arial"/>
          <w:color w:val="auto"/>
        </w:rPr>
        <w:br/>
      </w:r>
      <w:r w:rsidRPr="002D6340">
        <w:rPr>
          <w:rFonts w:ascii="Arial" w:hAnsi="Arial" w:cs="Arial"/>
          <w:color w:val="auto"/>
        </w:rPr>
        <w:t xml:space="preserve">w miejsce symbolu KDD2.2, terenu o symbolu KDD2.1, uwagi do rysunku zmiany planu, niespójność w zapisach dotyczących minimalnej szerokości drogi oznaczonej symbolem KDD8, brak zmodyfikowania treści uchwały zmienianej w zakresie obszaru U2, który został uchylony zmianą planu.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Odpowiednio do uwag Wojewody dokonano korekty zmiany planu. Wprowadzone korekty mają charakter jednostkowy, niemające wpływu na sytuację prawną właścicieli nieruchomości i sąsiednich nieruchomości oraz na istotę zapisów zmiany planu. </w:t>
      </w:r>
      <w:r w:rsidR="00732FC9">
        <w:rPr>
          <w:rFonts w:ascii="Arial" w:hAnsi="Arial" w:cs="Arial"/>
          <w:color w:val="auto"/>
        </w:rPr>
        <w:br/>
      </w:r>
      <w:r w:rsidRPr="002D6340">
        <w:rPr>
          <w:rFonts w:ascii="Arial" w:hAnsi="Arial" w:cs="Arial"/>
          <w:color w:val="auto"/>
        </w:rPr>
        <w:t xml:space="preserve">W związku z tym skorygowany projekt zmiany planu nie wymagał ponowienia określonych czynności planistycznych jego sporządzenia, gdyż nie wpłynął na główną istotę uchwały. </w:t>
      </w:r>
    </w:p>
    <w:p w:rsidR="002D6340" w:rsidRDefault="002D6340" w:rsidP="002D6340">
      <w:pPr>
        <w:pStyle w:val="Default"/>
        <w:spacing w:line="276" w:lineRule="auto"/>
        <w:jc w:val="both"/>
        <w:rPr>
          <w:rFonts w:ascii="Arial" w:hAnsi="Arial" w:cs="Arial"/>
          <w:b/>
          <w:bCs/>
          <w:color w:val="auto"/>
        </w:rPr>
      </w:pP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b/>
          <w:bCs/>
          <w:color w:val="auto"/>
        </w:rPr>
        <w:t xml:space="preserve">3. Sposób realizacji wymogów wynikających z art. 1 ust. 2 ustawy dnia 27 marca 2003 roku o planowaniu i zagospodarowaniu przestrzennym: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1) wymagania ładu przestrzennego, w tym urbanistyki i architektury (art. 1 ust.2 pkt 1).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Wymagania powyższe zostały zrealizowane m.in. poprzez wyznaczenie nieprzekraczalnych linii zabudowy od strony dróg. W celu zapewnienia walorów architektoniczno – przestrzennych projektowanej zabudowy oraz sposobu zagospodarowania działek budowlanych dla obszaru objętego projektowaną zmianą określono wskaźniki i parametry urbanistyczne w zakresie formy, wysokości </w:t>
      </w:r>
      <w:r w:rsidR="00732FC9">
        <w:rPr>
          <w:rFonts w:ascii="Arial" w:hAnsi="Arial" w:cs="Arial"/>
          <w:color w:val="auto"/>
        </w:rPr>
        <w:br/>
      </w:r>
      <w:r w:rsidRPr="002D6340">
        <w:rPr>
          <w:rFonts w:ascii="Arial" w:hAnsi="Arial" w:cs="Arial"/>
          <w:color w:val="auto"/>
        </w:rPr>
        <w:t xml:space="preserve">i gabarytów oraz powierzchni zabudowy, powierzchni biologicznie czynnej, ograniczeń w zagospodarowaniu w postaci nieprzekraczalnej linii zabudowy.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Zmiany w ustaleniach planu wynikły ze zmian w zagospodarowaniu nieruchomości oraz aktualnych zamierzeń inwestycyjnych właścicieli nieruchomości. Wyznaczone zmiany poprzez nawiązanie do istniejącej zabudowy produkcyjnej będą stanowić kontynuację dotychczasowych założeń planistycznych w obowiązującym planie z 2009 roku oraz tendencji rozwojowych tych terenów, co przyczyni się do tworzenia harmonijnej całości uwzględniając uwarunkowania i wymagania funkcjonalne, społeczno-gospodarcze, środowiskowe, kulturowe oraz kompozycyjno-estetyczne.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2) walory architektoniczne i krajobrazowe (art.1 ust. 2 pkt 2).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Obszar objęty zmianą miejscowego planu zagospodarowania przestrzennego terenów Specjalnej Strefy Ekonomicznej w Stalowej Woli obejmuje tereny położone </w:t>
      </w:r>
      <w:r w:rsidR="00732FC9">
        <w:rPr>
          <w:rFonts w:ascii="Arial" w:hAnsi="Arial" w:cs="Arial"/>
          <w:color w:val="auto"/>
        </w:rPr>
        <w:br/>
      </w:r>
      <w:r w:rsidRPr="002D6340">
        <w:rPr>
          <w:rFonts w:ascii="Arial" w:hAnsi="Arial" w:cs="Arial"/>
          <w:color w:val="auto"/>
        </w:rPr>
        <w:t xml:space="preserve">w południowo - zachodniej części miasta Stalowa Wola na terenie kompleksu przemysłowego dawnej Huty Stalowa Wola. Tereny te położone są poza strefami ochrony krajobrazu.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Ustalona w zmianie planu zmiana przeznaczenia terenu, zmiana w zakresie komunikacji drogowej, wyznaczenie linii rozgraniczających tereny oraz linii zabudowy, jak również określenie wskaźników i parametrów urbanistycznych takich jak forma, wysokość i gabarytów zabudowy - spełnia i uwzględnia walory architektoniczne </w:t>
      </w:r>
      <w:r w:rsidR="00732FC9">
        <w:rPr>
          <w:rFonts w:ascii="Arial" w:hAnsi="Arial" w:cs="Arial"/>
          <w:color w:val="auto"/>
        </w:rPr>
        <w:br/>
      </w:r>
      <w:r w:rsidRPr="002D6340">
        <w:rPr>
          <w:rFonts w:ascii="Arial" w:hAnsi="Arial" w:cs="Arial"/>
          <w:color w:val="auto"/>
        </w:rPr>
        <w:t xml:space="preserve">i krajobrazowe terenu objętego zmianą planu.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Wyznaczone w zmianie planu założenia mają pozytywny wpływ na walory architektoniczne i krajobrazowe, stanowią jednocześnie kontynuację i uzupełnienie zwartej struktury przestrzennej obszarów tej jednostki osadniczej.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lastRenderedPageBreak/>
        <w:t xml:space="preserve">3) wymagania ochrony środowiska, w tym gospodarowania wodami i ochrony gruntów rolnych i leśnych (art. 1 ust.2 pkt 3).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Ustalenia zmiany planu zostały oparte na analizach ekofizjograficznych i prognozie oddziaływania na środowisko tj. uwzględniają wymagania ochrony środowiska </w:t>
      </w:r>
      <w:r w:rsidR="00732FC9">
        <w:rPr>
          <w:rFonts w:ascii="Arial" w:hAnsi="Arial" w:cs="Arial"/>
          <w:color w:val="auto"/>
        </w:rPr>
        <w:br/>
      </w:r>
      <w:r w:rsidRPr="002D6340">
        <w:rPr>
          <w:rFonts w:ascii="Arial" w:hAnsi="Arial" w:cs="Arial"/>
          <w:color w:val="auto"/>
        </w:rPr>
        <w:t xml:space="preserve">i przyrody. Na obszarze zmiany planu nie występują grunty rolne wymagające uzyskania na podstawie ustawy z dnia 3 lutego 1995 roku o ochronie gruntów rolnych i leśnych (t.j. Dz. U. z 2022 r. poz. 2409) zgody na zmianę przeznaczenia na cele nierolnicze i nieleśne. Na obszarze zmiany planu nie występują formy podlegające ochronie na postawie ustawy o ochronie przyrody.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Teren objęty zmianą planu położony jest w obrębie GZWP Nr 425 „Dębica – Stalowa Wola – Rzeszów”, określonego w dokumentacji hydrogeologicznej zatwierdzonej decyzją Ministra Ochrony Środowiska Zasobów Naturalnych i Leśnictwa z dnia 18 lipca 1997 roku znak KDH –I/013/6037/97, objętego ograniczeniami w sposobie zagospodarowania, chroniącymi wody podziemne przed skażeniem. Obszar objęty zmianą planu znajduje się poza strefami ochrony bezpośredniej i pośredniej ujęcia wody "Stare Ujęcie " i ujęcia "Ciemny Kąt".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Zmiana planu nie wprowadza zmian w zakresie obowiązku zapewnienia ochrony czystości gruntu oraz wód podziemnych i powierzchniowych.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Teren objęty zmianą planu położony jest w znacznej odległości od terenów objętych ochroną przyrody i nie jest położony w obszarach narażonych na zalewanie wodami Q1%, Q10% i Q0,2% oraz nie powoduje negatywnego oddziaływania na przedmiot </w:t>
      </w:r>
      <w:r w:rsidR="00732FC9">
        <w:rPr>
          <w:rFonts w:ascii="Arial" w:hAnsi="Arial" w:cs="Arial"/>
          <w:color w:val="auto"/>
        </w:rPr>
        <w:br/>
      </w:r>
      <w:r w:rsidRPr="002D6340">
        <w:rPr>
          <w:rFonts w:ascii="Arial" w:hAnsi="Arial" w:cs="Arial"/>
          <w:color w:val="auto"/>
        </w:rPr>
        <w:t xml:space="preserve">i cel ochrony obszaru Natura 2000 „Puszcza Sandomierska” i „Dolina Dolnego Sanu”. Nie wystąpi zagrożenie dla integralności tych obszarów, ponieważ znajdują się one </w:t>
      </w:r>
      <w:r w:rsidR="00732FC9">
        <w:rPr>
          <w:rFonts w:ascii="Arial" w:hAnsi="Arial" w:cs="Arial"/>
          <w:color w:val="auto"/>
        </w:rPr>
        <w:br/>
      </w:r>
      <w:r w:rsidRPr="002D6340">
        <w:rPr>
          <w:rFonts w:ascii="Arial" w:hAnsi="Arial" w:cs="Arial"/>
          <w:color w:val="auto"/>
        </w:rPr>
        <w:t xml:space="preserve">w znacznej odległości poza granicami opracowania.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4) wymagania ochrony dziedzictwa kulturowego i zabytków oraz dóbr kultury współczesnej (art.1 ust.2 pkt4).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Obszar zmiany planu położony jest poza obszarami ochrony dziedzictwa kulturowego, zabytków oraz dóbr kultury współczesnej. W jego granicach nie występują stanowiska archeologiczne.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Na terenie objętym zmianą planu nie występują obiekty objęte formami ochrony konserwatorskiej oraz stanowiące dobra kultury współczesnej przewidziane w ustawie o ochronie zabytków i opiece nad zabytkami.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5) wymagania ochrony zdrowia oraz bezpieczeństwa ludzi i mienia, a także potrzeby osób ze szczególnymi potrzebami, o których mowa w ustawie z dnia 19 lipca 2019 roku o zapewnianiu dostępności osobom ze szczególnymi potrzebami (art.1 ust.2 pkt 5):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Wprowadzone korekty i zmiany nie będą miały negatywnego wpływu na stan zdrowia ludności, a także nie pogorszą bezpieczeństwa ludzi i mienia oraz stanowić będą kontynuację zabudowy na tych obszarach.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 zmianie planu określono ilość miejsc postojowych z uwzględnieniem miejsc przeznaczonych na parkowanie pojazdów zaopatrzonych w kartę parkingową, natomiast inne potrzeby osób ze szczególnymi potrzebami będą zapewnione na etapie realizacji zabudowy w trybie i na zasadach określonych w przepisach szczególnych. Projekt zmiany planu nie wprowadza zagrożeń dla zdrowia ludzi.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lastRenderedPageBreak/>
        <w:t xml:space="preserve">6) walory ekonomiczne przestrzeni (art.1 ust.2 pkt 6).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Na etapie podejmowania uchwały intencyjnej w sprawie przystąpienia do sporządzenia zmiany miejscowego planu zagospodarowania przestrzennego określając obszar do zmiany uwzględniono walory ekonomiczne i maksymalne wykorzystanie przestrzeni. Częściowo teren objęty zmianą jest zagospodarowany. Zmiana planu ma na celu dostosowanie do istniejącego zagospodarowania oraz służy możliwości realizacji bezkolizyjnego dojazdu wewnątrz istniejącego zakładu oraz dojazdu do nowoprojektowanych terenów inwestycyjnych.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7) prawo własności (art.1 ust.2 pkt 7).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Obszar objęty zmianą planu w przeważającej części stanowią grunty własności Ikea Industry Poland Sp. z o.o. oraz Skarbu Państwa znajdujące się w użytkowaniu wieczystym podmiotów prawnych. Część gruntów stanowi własność Gminy Stalowa Wola oraz podmiotów prawnych. Zmiany własnościowe po wejściu w życie ustaleń zmiany planu wystąpią w wyniku wydzielania nowych działek celem poprawy zagospodarowania istniejących. Nie wystąpi sytuacja, aby korzystanie </w:t>
      </w:r>
      <w:r w:rsidR="00732FC9">
        <w:rPr>
          <w:rFonts w:ascii="Arial" w:hAnsi="Arial" w:cs="Arial"/>
          <w:color w:val="auto"/>
        </w:rPr>
        <w:br/>
      </w:r>
      <w:r w:rsidRPr="002D6340">
        <w:rPr>
          <w:rFonts w:ascii="Arial" w:hAnsi="Arial" w:cs="Arial"/>
          <w:color w:val="auto"/>
        </w:rPr>
        <w:t xml:space="preserve">z nieruchomości w dotychczasowy sposób lub zgodny z dotychczasowym przeznaczeniem stało się niemożliwe lub ograniczone.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8) potrzeby obronności i bezpieczeństwa państwa (art.1 ust.2 pkt 8). </w:t>
      </w:r>
    </w:p>
    <w:p w:rsidR="002D6340" w:rsidRPr="002D6340" w:rsidRDefault="002D6340" w:rsidP="002D6340">
      <w:pPr>
        <w:pStyle w:val="Default"/>
        <w:spacing w:line="276" w:lineRule="auto"/>
        <w:jc w:val="both"/>
        <w:rPr>
          <w:rFonts w:ascii="Arial" w:hAnsi="Arial" w:cs="Arial"/>
        </w:rPr>
      </w:pPr>
      <w:r w:rsidRPr="002D6340">
        <w:rPr>
          <w:rFonts w:ascii="Arial" w:hAnsi="Arial" w:cs="Arial"/>
          <w:color w:val="auto"/>
        </w:rPr>
        <w:t xml:space="preserve">Teren zmiany planu nie obejmuje terenów związanych z obronnością </w:t>
      </w:r>
      <w:r w:rsidR="00732FC9">
        <w:rPr>
          <w:rFonts w:ascii="Arial" w:hAnsi="Arial" w:cs="Arial"/>
          <w:color w:val="auto"/>
        </w:rPr>
        <w:br/>
      </w:r>
      <w:r w:rsidRPr="002D6340">
        <w:rPr>
          <w:rFonts w:ascii="Arial" w:hAnsi="Arial" w:cs="Arial"/>
          <w:color w:val="auto"/>
        </w:rPr>
        <w:t>i bezpieczeństwem państwa. Dlatego też nie ma uzasadnienia wskazywania szczególnych ustaleń w tym zakresie. Projekt zmiany planu został uzgodniony przez Agencję Bezpieczeństwa Wewnętrznego, Wojewódzki Sztab Wojskowy i Bieszczadzki Oddział Straży Granicznej</w:t>
      </w:r>
      <w:r w:rsidRPr="002D6340">
        <w:rPr>
          <w:rFonts w:ascii="Arial" w:hAnsi="Arial" w:cs="Arial"/>
          <w:color w:val="006FC1"/>
        </w:rPr>
        <w:t xml:space="preserve">.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9) potrzeby interesu publicznego (art.1 ust.2 pkt 9).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Struktura własności gruntów w obszarze zmiany planu oraz zaplanowane przeznaczenia terenów powodują, że potrzeby interesu publicznego są ograniczone. Z uwagi na istniejące zagospodarowania oraz zakres zmiany planu wystąpią potrzeby dot. inwestycji związanych z infrastrukturą techniczną oraz komunikacyjną. Zadania gminy w zakresie infrastruktury społecznej, tj. oświata, edukacja, ochrona zdrowia oraz sport i wypoczynek nie dotyczą zmiany planu.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10) potrzeby w zakresie rozwoju infrastruktury technicznej, w szczególności sieci szerokopasmowych (art.1 ust.2 pkt 10). </w:t>
      </w:r>
    </w:p>
    <w:p w:rsidR="002D6340" w:rsidRPr="002D6340" w:rsidRDefault="002D6340" w:rsidP="002D6340">
      <w:pPr>
        <w:pStyle w:val="Default"/>
        <w:spacing w:line="276" w:lineRule="auto"/>
        <w:jc w:val="both"/>
        <w:rPr>
          <w:rFonts w:ascii="Arial" w:hAnsi="Arial" w:cs="Arial"/>
        </w:rPr>
      </w:pPr>
      <w:r w:rsidRPr="002D6340">
        <w:rPr>
          <w:rFonts w:ascii="Arial" w:hAnsi="Arial" w:cs="Arial"/>
        </w:rPr>
        <w:t xml:space="preserve">Potrzeby w tym zakresie nie ulegają zmianie. Ustalenia obowiązującego planu dopuszczają możliwość realizacji sieci i urządzeń infrastruktury technicznej w obrębie pasa drogowego </w:t>
      </w:r>
      <w:r w:rsidRPr="002D6340">
        <w:rPr>
          <w:rFonts w:ascii="Arial" w:hAnsi="Arial" w:cs="Arial"/>
          <w:color w:val="auto"/>
        </w:rPr>
        <w:t xml:space="preserve">(istniejącego) oraz projektowanych dróg zgodnie z przepisami odrębnymi. Powiązanie układu komunikacyjnego obsługującego tereny położone </w:t>
      </w:r>
      <w:r w:rsidR="00732FC9">
        <w:rPr>
          <w:rFonts w:ascii="Arial" w:hAnsi="Arial" w:cs="Arial"/>
          <w:color w:val="auto"/>
        </w:rPr>
        <w:br/>
      </w:r>
      <w:r w:rsidRPr="002D6340">
        <w:rPr>
          <w:rFonts w:ascii="Arial" w:hAnsi="Arial" w:cs="Arial"/>
          <w:color w:val="auto"/>
        </w:rPr>
        <w:t xml:space="preserve">w granicach zmiany planu odbywać się będzie poprzez istniejące i projektowane drogi publiczne.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11) zapewnienie udziału społeczeństwa w pracach nad miejscowym planem zagospodarowania przestrzennego, w tym przy użyciu środków komunikacji elektronicznej (art.1 ust.2 pkt 11).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Udział społeczeństwa w pracach nad planem zapewniono poprzez ustalone ustawowo działania: </w:t>
      </w:r>
    </w:p>
    <w:p w:rsidR="002D6340" w:rsidRPr="002D6340" w:rsidRDefault="002D6340" w:rsidP="002D6340">
      <w:pPr>
        <w:pStyle w:val="Default"/>
        <w:spacing w:after="87" w:line="276" w:lineRule="auto"/>
        <w:jc w:val="both"/>
        <w:rPr>
          <w:rFonts w:ascii="Arial" w:hAnsi="Arial" w:cs="Arial"/>
          <w:color w:val="auto"/>
        </w:rPr>
      </w:pPr>
      <w:r w:rsidRPr="002D6340">
        <w:rPr>
          <w:rFonts w:ascii="Arial" w:hAnsi="Arial" w:cs="Arial"/>
          <w:color w:val="auto"/>
        </w:rPr>
        <w:lastRenderedPageBreak/>
        <w:t xml:space="preserve">− obwieszczenie i ogłoszenie z dnia 25 czerwca 2020 r. o przystąpieniu do sporządzenia VII zmiany miejscowego planu zagospodarowania przestrzennego terenów Specjalnej Strefy Ekonomicznej w Stalowej Woli i możliwości składania wniosków wszystkich zainteresowanych w terminie do dnia 17 lipca 2020 roku.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 ogłoszenie i obwieszczenie o wyłożeniu do publicznego wglądu projektu VII zmiany miejscowego planu zagospodarowania przestrzennego w dniach od 7 października 2022 roku do 7 listopada 2022 roku z terminem składania uwag do dnia 29 listopada 2022 roku. </w:t>
      </w:r>
    </w:p>
    <w:p w:rsidR="002D6340" w:rsidRPr="002D6340" w:rsidRDefault="002D6340" w:rsidP="002D6340">
      <w:pPr>
        <w:pStyle w:val="Default"/>
        <w:spacing w:line="276" w:lineRule="auto"/>
        <w:jc w:val="both"/>
        <w:rPr>
          <w:rFonts w:ascii="Arial" w:hAnsi="Arial" w:cs="Arial"/>
          <w:color w:val="auto"/>
        </w:rPr>
      </w:pP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O terminie dyskusji publicznej powiadomiono w miejscowej prasie Tygodniku "Sztafeta", na tablicy ogłoszeń oraz w Biuletynie Informacji Publicznej w zakładkach: „Obwieszczenia </w:t>
      </w:r>
      <w:r w:rsidR="006D42AE">
        <w:rPr>
          <w:rFonts w:ascii="Arial" w:hAnsi="Arial" w:cs="Arial"/>
          <w:color w:val="auto"/>
        </w:rPr>
        <w:t>Prezydent</w:t>
      </w:r>
      <w:r w:rsidRPr="002D6340">
        <w:rPr>
          <w:rFonts w:ascii="Arial" w:hAnsi="Arial" w:cs="Arial"/>
          <w:color w:val="auto"/>
        </w:rPr>
        <w:t xml:space="preserve">a Miasta” i „Zagospodarowanie Przestrzenne”.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Na etapie wyłożenia do publicznego wglądu oraz w wyznaczonym terminie składania uwag nie wpłynęła żadna uwaga do projektu VII zmiany miejscowego planu zagospodarowania przestrzennego terenów Specjalnej Strefy Ekonomicznej </w:t>
      </w:r>
      <w:r w:rsidR="00732FC9">
        <w:rPr>
          <w:rFonts w:ascii="Arial" w:hAnsi="Arial" w:cs="Arial"/>
          <w:color w:val="auto"/>
        </w:rPr>
        <w:br/>
      </w:r>
      <w:r w:rsidRPr="002D6340">
        <w:rPr>
          <w:rFonts w:ascii="Arial" w:hAnsi="Arial" w:cs="Arial"/>
          <w:color w:val="auto"/>
        </w:rPr>
        <w:t xml:space="preserve">w Stalowej Woli i prognozy oddziaływania na środowisko.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12) zachowanie jawności i przejrzystości procedur planistycznych (art.1 ust.2 pkt 12).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Ogłoszenia i obwieszczenia wyszczególnione w punkcie 11 zostały umieszczone </w:t>
      </w:r>
      <w:r w:rsidR="00732FC9">
        <w:rPr>
          <w:rFonts w:ascii="Arial" w:hAnsi="Arial" w:cs="Arial"/>
          <w:color w:val="auto"/>
        </w:rPr>
        <w:br/>
      </w:r>
      <w:r w:rsidRPr="002D6340">
        <w:rPr>
          <w:rFonts w:ascii="Arial" w:hAnsi="Arial" w:cs="Arial"/>
          <w:color w:val="auto"/>
        </w:rPr>
        <w:t xml:space="preserve">w miejscowej prasie lokalnej Tygodniku "Sztafeta", na tablicach ogłoszeń w budynkach Urzędu Miasta Stalowa Wola, na stronie internetowej Urzędu Miasta w Stalowej Woli w Biuletynie Informacji Publicznej w zakładkach: „Obwieszczenia </w:t>
      </w:r>
      <w:r w:rsidR="006D42AE">
        <w:rPr>
          <w:rFonts w:ascii="Arial" w:hAnsi="Arial" w:cs="Arial"/>
          <w:color w:val="auto"/>
        </w:rPr>
        <w:t>Prezydent</w:t>
      </w:r>
      <w:r w:rsidRPr="002D6340">
        <w:rPr>
          <w:rFonts w:ascii="Arial" w:hAnsi="Arial" w:cs="Arial"/>
          <w:color w:val="auto"/>
        </w:rPr>
        <w:t xml:space="preserve">a Miasta” i „Zagospodarowanie Przestrzenne”. Ponadto projekt zmiany planu został udostępniony w Biuletynie Informacji Publicznej w zakładce „Zagospodarowanie Przestrzenne”. Powyższe zapewniło zachowanie jawności i przejrzystości prowadzonej procedury planistycznej.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13) potrzebę zapewnienia odpowiedniej ilości i jakości wody, do celów zaopatrzenia ludności (art.1 ust.2 pkt 13).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Ustalenia projektu zmiany planu nie ograniczają możliwości rozwoju infrastruktury technicznej. Istniejące sieci wodociągowe przebiegające w obrębie zmiany planu i jego bliskim sąsiedztwie, zapewniają zaopatrzenie w odpowiednią ilość wody oraz jej jakość zarówno do celów produkcyjnych jak i sanitarno – bytowych. </w:t>
      </w:r>
    </w:p>
    <w:p w:rsidR="002D6340" w:rsidRDefault="002D6340" w:rsidP="002D6340">
      <w:pPr>
        <w:pStyle w:val="Default"/>
        <w:spacing w:line="276" w:lineRule="auto"/>
        <w:jc w:val="both"/>
        <w:rPr>
          <w:rFonts w:ascii="Arial" w:hAnsi="Arial" w:cs="Arial"/>
          <w:b/>
          <w:bCs/>
          <w:color w:val="auto"/>
        </w:rPr>
      </w:pP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b/>
          <w:bCs/>
          <w:color w:val="auto"/>
        </w:rPr>
        <w:t xml:space="preserve">4. Sposób realizacji wymogów wynikających z art. 1 ust. 3 ustawy: ustalając przeznaczenie terenu lub określając potencjalny sposób zagospodarowania </w:t>
      </w:r>
      <w:r w:rsidR="00732FC9">
        <w:rPr>
          <w:rFonts w:ascii="Arial" w:hAnsi="Arial" w:cs="Arial"/>
          <w:b/>
          <w:bCs/>
          <w:color w:val="auto"/>
        </w:rPr>
        <w:br/>
      </w:r>
      <w:r w:rsidRPr="002D6340">
        <w:rPr>
          <w:rFonts w:ascii="Arial" w:hAnsi="Arial" w:cs="Arial"/>
          <w:b/>
          <w:bCs/>
          <w:color w:val="auto"/>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 trakcie opracowywania projektu zmiany planu zostały uwzględnione interesy publiczne i prywatne, o których mowa w art. 1 ust. 3. Zmiana planu odpowiada na wnioski właścicieli i użytkowników terenów, którzy zamierzają dokonać poprawy zagospodarowania swoich nieruchomości. </w:t>
      </w:r>
    </w:p>
    <w:p w:rsidR="002D6340" w:rsidRPr="002D6340" w:rsidRDefault="002D6340" w:rsidP="002D6340">
      <w:pPr>
        <w:pStyle w:val="Default"/>
        <w:spacing w:line="276" w:lineRule="auto"/>
        <w:jc w:val="both"/>
        <w:rPr>
          <w:rFonts w:ascii="Arial" w:hAnsi="Arial" w:cs="Arial"/>
          <w:color w:val="auto"/>
        </w:rPr>
      </w:pP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lastRenderedPageBreak/>
        <w:t xml:space="preserve">Na etapie opracowania, wyłożenia do publicznego wglądu i w wyznaczonym terminie składania uwag nie została wniesiona żadna uwag do projektu VII zmiany miejscowego planu zagospodarowania przestrzennego terenów Specjalnej Strefy Ekonomicznej w Stalowej Woli i prognozy oddziaływania na środowisko. Planowane zmiany są zgodne z oczekiwaniami właścicieli nieruchomości i użytkowników nieruchomości oraz nie kolidują z zainwestowaniem terenów sąsiednich.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Przeprowadzone analizy funkcjonalno – przestrzenne obszaru objętego zmianą wykazały jego predyspozycje do rozwoju ustalonej w projekcie planu funkcji. Predyspozycje te wynikają z istniejącego zagospodarowania terenów sąsiednich oraz ustaleń Studium Uwarunkowań i Kierunków Zagospodarowania Przestrzennego Gminy Stalowa Wola. </w:t>
      </w:r>
    </w:p>
    <w:p w:rsidR="002D6340" w:rsidRDefault="002D6340" w:rsidP="002D6340">
      <w:pPr>
        <w:pStyle w:val="Default"/>
        <w:spacing w:line="276" w:lineRule="auto"/>
        <w:jc w:val="both"/>
        <w:rPr>
          <w:rFonts w:ascii="Arial" w:hAnsi="Arial" w:cs="Arial"/>
          <w:b/>
          <w:bCs/>
          <w:color w:val="auto"/>
        </w:rPr>
      </w:pP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b/>
          <w:bCs/>
          <w:color w:val="auto"/>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1) kształtowanie struktur przestrzennych przy uwzględnieniu dążenia do minimalizowania transportochłonności układu przestrzennego (art.1 ust.4 pkt 1).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Ustalone w projekcie VII zmiany planu miejscowego przeznaczenie terenu dotyczy obszarów o zwartej strukturze przestrzennej miasta Stalowa Wola, które posiadają bezpośredni dostęp do dróg publicznych. Tereny objęte zmianą planu powiązane są </w:t>
      </w:r>
      <w:r w:rsidR="00732FC9">
        <w:rPr>
          <w:rFonts w:ascii="Arial" w:hAnsi="Arial" w:cs="Arial"/>
          <w:color w:val="auto"/>
        </w:rPr>
        <w:br/>
      </w:r>
      <w:r w:rsidRPr="002D6340">
        <w:rPr>
          <w:rFonts w:ascii="Arial" w:hAnsi="Arial" w:cs="Arial"/>
          <w:color w:val="auto"/>
        </w:rPr>
        <w:t xml:space="preserve">z układem komunikacyjnym miasta Stalowa Wola poprzez system dróg publicznych (drogi gminne) o parametrach umożliwiających niezbędny dojazd dla funkcjonowania terenów.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2) lokalizowanie nowej zabudowy mieszkaniowej w sposób umożliwiający mieszkańcom maksymalne wykorzystanie publicznego transportu zbiorowego jako podstawowego środka transportu (art. 1 ust. 4 pkt 2).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VII zmiana planu miejscowego nie dotyczy zabudowy mieszkaniowej, użytkownicy terenów produkcyjnych korzystają z komunikacji transportu publicznego, zlokalizowanego wzdłuż ulicy Władysława Grabskiego. Najbliższe przystanki komunikacji autobusowej zlokalizowane są w odległości do 300 m od terenów objętych zmianą planu.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3) zapewnienie rozwiązań przestrzennych, ułatwiających przemieszczanie się pieszych i rowerzystów (art. 1 ust.4 pkt 3):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 pasach drogowych istniejących dróg publicznych znajdują się wyodrębnione ścieżki rowerowe. Obowiązujący miejscowy plan zagospodarowania przestrzennego terenów Specjalnej Strefy Ekonomicznej w Stalowej Woli z 2009 roku zawiera ustalenia umożliwiające realizację ścieżek rowerowych.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4) dążenie do planowania i lokalizowania nowej zabudowy (art.1 ust.4).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i/>
          <w:iCs/>
          <w:color w:val="auto"/>
        </w:rPr>
        <w:t xml:space="preserve">a) na obszarach o w pełni wykształconej zwartej strukturze funkcjonalno </w:t>
      </w:r>
      <w:r w:rsidRPr="002D6340">
        <w:rPr>
          <w:rFonts w:ascii="Arial" w:hAnsi="Arial" w:cs="Arial"/>
          <w:color w:val="auto"/>
        </w:rPr>
        <w:t xml:space="preserve">- </w:t>
      </w:r>
      <w:r w:rsidRPr="002D6340">
        <w:rPr>
          <w:rFonts w:ascii="Arial" w:hAnsi="Arial" w:cs="Arial"/>
          <w:i/>
          <w:iCs/>
          <w:color w:val="auto"/>
        </w:rPr>
        <w:t xml:space="preserve">przestrzennej, w granicach jednostki osadniczej w rozumieniu art. 2 pkt 1 ustawy </w:t>
      </w:r>
      <w:r w:rsidR="00732FC9">
        <w:rPr>
          <w:rFonts w:ascii="Arial" w:hAnsi="Arial" w:cs="Arial"/>
          <w:i/>
          <w:iCs/>
          <w:color w:val="auto"/>
        </w:rPr>
        <w:br/>
      </w:r>
      <w:r w:rsidRPr="002D6340">
        <w:rPr>
          <w:rFonts w:ascii="Arial" w:hAnsi="Arial" w:cs="Arial"/>
          <w:i/>
          <w:iCs/>
          <w:color w:val="auto"/>
        </w:rPr>
        <w:t xml:space="preserve">z dnia 29 sierpnia 2003 roku o urzędowych nazwach miejscowości i obiektów fizjograficznych, w szczególności poprzez uzupełnienie istniejącej zabudowy (art.1 ust.4 pkt 4 lit.a).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lastRenderedPageBreak/>
        <w:t xml:space="preserve">Teren objęty VII zmianą planu stanowi uzupełnienie istniejącej zabudowy zrealizowanej na podstawie Miejscowego Planu Ogólnego zagospodarowania przestrzennego zespołu miast Stalowa Wola - Nisko z 1979 roku, Miejscowego Planu Ogólnego zagospodarowania przestrzennego miasta Stalowej Woli z 1994 roku, Miejscowego Plan Zagospodarowania Przestrzennego terenów Specjalnej Strefy Ekonomicznej w Stalowej Woli z 2001 roku oraz Miejscowego Plan Zagospodarowania Przestrzennego terenów Specjalnej Strefy Ekonomicznej w Stalowej Woli z 2009 roku.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Przeznaczenie pod funkcję zabudowy produkcyjnej, składów i magazynów zostaje wprowadzone w miejsce funkcji usługowej - usług komercyjnych i stanowić będzie kontynuację istniejącej funkcji produkcyjnej znajdującej się w sąsiedztwie granicy zmiany planu. Realizacja ustaleń zmiany planu nie stwarza zagrożenia wytworzenia rozproszonych układów urbanistycznych w granicach administracyjnych miasta Stalowa Wola. Obszar jest w pełni uzbrojony w sieci infrastruktury technicznej </w:t>
      </w:r>
      <w:r w:rsidR="00732FC9">
        <w:rPr>
          <w:rFonts w:ascii="Arial" w:hAnsi="Arial" w:cs="Arial"/>
          <w:color w:val="auto"/>
        </w:rPr>
        <w:br/>
      </w:r>
      <w:r w:rsidRPr="002D6340">
        <w:rPr>
          <w:rFonts w:ascii="Arial" w:hAnsi="Arial" w:cs="Arial"/>
          <w:color w:val="auto"/>
        </w:rPr>
        <w:t xml:space="preserve">i charakteryzuje się dobrym dostępem do sieci komunikacyjnych, które zapewniają powiązanie z innymi obszarami miasta. </w:t>
      </w:r>
    </w:p>
    <w:p w:rsidR="002D6340" w:rsidRDefault="002D6340" w:rsidP="002D6340">
      <w:pPr>
        <w:pStyle w:val="Default"/>
        <w:spacing w:line="276" w:lineRule="auto"/>
        <w:jc w:val="both"/>
        <w:rPr>
          <w:rFonts w:ascii="Arial" w:hAnsi="Arial" w:cs="Arial"/>
          <w:b/>
          <w:bCs/>
          <w:color w:val="auto"/>
        </w:rPr>
      </w:pP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b/>
          <w:bCs/>
          <w:color w:val="auto"/>
        </w:rPr>
        <w:t xml:space="preserve">6. Zgodność z wynikami analizy, o której mowa w art. 32 ust. 1 i 2 ustawy (art.15 ust.1 pkt 2).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Na obszarze miasta obowiązuje Studium Uwarunkowań i Kierunków Zagospodarowania Przestrzennego Gminy Stalowa Wola uchwalone Uchwałą Nr XXXIV/483/05 Rady Miejskiej w Stalowej Woli z dnia 21 stycznia 2005 roku ze zmianami. </w:t>
      </w: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color w:val="auto"/>
        </w:rPr>
        <w:t xml:space="preserve">W 2022 roku została wykonana Ocena aktualności studium i planów miejscowych, </w:t>
      </w:r>
      <w:r w:rsidR="00732FC9">
        <w:rPr>
          <w:rFonts w:ascii="Arial" w:hAnsi="Arial" w:cs="Arial"/>
          <w:color w:val="auto"/>
        </w:rPr>
        <w:br/>
      </w:r>
      <w:r w:rsidRPr="002D6340">
        <w:rPr>
          <w:rFonts w:ascii="Arial" w:hAnsi="Arial" w:cs="Arial"/>
          <w:color w:val="auto"/>
        </w:rPr>
        <w:t xml:space="preserve">o której mowa w art. 32 ust. 1 ustawy o planowaniu i zagospodarowaniu przestrzennym. Wyniki analizy i zmian w zagospodarowaniu przestrzennym zawarto w dokumencie przyjętym Uchwałą Nr L/594/2022 Rady Miejskiej w Stalowej Woli </w:t>
      </w:r>
      <w:r w:rsidR="00732FC9">
        <w:rPr>
          <w:rFonts w:ascii="Arial" w:hAnsi="Arial" w:cs="Arial"/>
          <w:color w:val="auto"/>
        </w:rPr>
        <w:br/>
      </w:r>
      <w:r w:rsidRPr="002D6340">
        <w:rPr>
          <w:rFonts w:ascii="Arial" w:hAnsi="Arial" w:cs="Arial"/>
          <w:color w:val="auto"/>
        </w:rPr>
        <w:t xml:space="preserve">z dnia 31 marca 2022 roku w sprawie oceny aktualności Studium Uwarunkowań </w:t>
      </w:r>
      <w:r w:rsidR="00732FC9">
        <w:rPr>
          <w:rFonts w:ascii="Arial" w:hAnsi="Arial" w:cs="Arial"/>
          <w:color w:val="auto"/>
        </w:rPr>
        <w:br/>
      </w:r>
      <w:r w:rsidRPr="002D6340">
        <w:rPr>
          <w:rFonts w:ascii="Arial" w:hAnsi="Arial" w:cs="Arial"/>
          <w:color w:val="auto"/>
        </w:rPr>
        <w:t xml:space="preserve">i Kierunków Zagospodarowania Przestrzennego Gminy Stalowa Wola oraz miejscowych planów zagospodarowania przestrzennego. Przedmiotowa zmiana planu miejscowego w „Ocenie aktualności” została wyszczególniona w wykazie planów miejscowych w trakcie sporządzania. </w:t>
      </w:r>
    </w:p>
    <w:p w:rsidR="002D6340" w:rsidRDefault="002D6340" w:rsidP="002D6340">
      <w:pPr>
        <w:pStyle w:val="Default"/>
        <w:spacing w:line="276" w:lineRule="auto"/>
        <w:jc w:val="both"/>
        <w:rPr>
          <w:rFonts w:ascii="Arial" w:hAnsi="Arial" w:cs="Arial"/>
          <w:b/>
          <w:bCs/>
          <w:color w:val="auto"/>
        </w:rPr>
      </w:pPr>
    </w:p>
    <w:p w:rsidR="002D6340" w:rsidRPr="002D6340" w:rsidRDefault="002D6340" w:rsidP="002D6340">
      <w:pPr>
        <w:pStyle w:val="Default"/>
        <w:spacing w:line="276" w:lineRule="auto"/>
        <w:jc w:val="both"/>
        <w:rPr>
          <w:rFonts w:ascii="Arial" w:hAnsi="Arial" w:cs="Arial"/>
          <w:color w:val="auto"/>
        </w:rPr>
      </w:pPr>
      <w:r w:rsidRPr="002D6340">
        <w:rPr>
          <w:rFonts w:ascii="Arial" w:hAnsi="Arial" w:cs="Arial"/>
          <w:b/>
          <w:bCs/>
          <w:color w:val="auto"/>
        </w:rPr>
        <w:t xml:space="preserve">7. Wpływ na finanse publiczne, w tym budżet gminy (art.15 ust.1 pkt 3) </w:t>
      </w:r>
    </w:p>
    <w:p w:rsidR="002D6340" w:rsidRPr="002D6340" w:rsidRDefault="002D6340" w:rsidP="002D6340">
      <w:pPr>
        <w:shd w:val="clear" w:color="auto" w:fill="FFFFFF"/>
        <w:suppressAutoHyphens/>
        <w:spacing w:after="0" w:line="276" w:lineRule="auto"/>
        <w:jc w:val="both"/>
        <w:rPr>
          <w:rFonts w:ascii="Arial" w:hAnsi="Arial" w:cs="Arial"/>
          <w:color w:val="201F1E"/>
          <w:sz w:val="24"/>
          <w:szCs w:val="24"/>
        </w:rPr>
      </w:pPr>
      <w:r w:rsidRPr="002D6340">
        <w:rPr>
          <w:rFonts w:ascii="Arial" w:hAnsi="Arial" w:cs="Arial"/>
          <w:sz w:val="24"/>
          <w:szCs w:val="24"/>
        </w:rPr>
        <w:t>Skutki finansowe uchwalenia zmiany planu dla budżetu zostały wskazane w prognozie finansowej skutków uchwalenia zmiany planu. Koszty uchwalenia planu jak wskazuje prognoza wystąpią w zakresie budowy infrastruktury technicznej i dróg publicznych. Natomiast dochody dotyczyć będą wpływów z tytułu podatków od nieruchomości oraz ewentualnej opłaty planistycznej.</w:t>
      </w:r>
    </w:p>
    <w:p w:rsidR="00C15828" w:rsidRPr="002D6340" w:rsidRDefault="00C15828" w:rsidP="002D6340">
      <w:pPr>
        <w:jc w:val="both"/>
        <w:rPr>
          <w:rFonts w:ascii="Arial" w:hAnsi="Arial" w:cs="Arial"/>
          <w:b/>
          <w:sz w:val="24"/>
          <w:szCs w:val="24"/>
        </w:rPr>
      </w:pPr>
    </w:p>
    <w:p w:rsidR="0079334A" w:rsidRDefault="0079334A" w:rsidP="0079334A">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p>
    <w:p w:rsidR="0079334A" w:rsidRPr="0079334A" w:rsidRDefault="0079334A" w:rsidP="0079334A">
      <w:pPr>
        <w:pStyle w:val="Nagwek2"/>
        <w:rPr>
          <w:rFonts w:ascii="Arial" w:eastAsia="Times New Roman" w:hAnsi="Arial" w:cs="Arial"/>
          <w:sz w:val="24"/>
          <w:szCs w:val="24"/>
        </w:rPr>
      </w:pPr>
      <w:r w:rsidRPr="0079334A">
        <w:rPr>
          <w:rFonts w:ascii="Arial" w:eastAsia="Times New Roman" w:hAnsi="Arial" w:cs="Arial"/>
          <w:sz w:val="24"/>
          <w:szCs w:val="24"/>
          <w:u w:val="single"/>
        </w:rPr>
        <w:t>Głosowano w sprawie:</w:t>
      </w:r>
      <w:r w:rsidRPr="0079334A">
        <w:rPr>
          <w:rFonts w:ascii="Arial" w:eastAsia="Times New Roman" w:hAnsi="Arial" w:cs="Arial"/>
          <w:sz w:val="24"/>
          <w:szCs w:val="24"/>
        </w:rPr>
        <w:t xml:space="preserve"> </w:t>
      </w:r>
      <w:r>
        <w:rPr>
          <w:rFonts w:ascii="Arial" w:eastAsia="Times New Roman" w:hAnsi="Arial" w:cs="Arial"/>
          <w:sz w:val="24"/>
          <w:szCs w:val="24"/>
        </w:rPr>
        <w:br/>
      </w:r>
      <w:r w:rsidRPr="0079334A">
        <w:rPr>
          <w:rFonts w:ascii="Arial" w:eastAsia="Times New Roman" w:hAnsi="Arial" w:cs="Arial"/>
          <w:b w:val="0"/>
          <w:sz w:val="24"/>
          <w:szCs w:val="24"/>
        </w:rPr>
        <w:t xml:space="preserve">rozstrzygnięcia o sposobie realizacji zapisanych w planie inwestycji z zakresu </w:t>
      </w:r>
      <w:r w:rsidRPr="0079334A">
        <w:rPr>
          <w:rFonts w:ascii="Arial" w:eastAsia="Times New Roman" w:hAnsi="Arial" w:cs="Arial"/>
          <w:b w:val="0"/>
          <w:sz w:val="24"/>
          <w:szCs w:val="24"/>
        </w:rPr>
        <w:lastRenderedPageBreak/>
        <w:t>infrastruktury technicznej, które należą do zadań własnych gminy oraz zasadach ich finansowania - załącznik nr 1.2</w:t>
      </w:r>
    </w:p>
    <w:p w:rsidR="0079334A" w:rsidRDefault="0079334A" w:rsidP="0079334A">
      <w:pPr>
        <w:spacing w:after="240"/>
        <w:rPr>
          <w:rFonts w:ascii="Arial" w:eastAsia="Times New Roman" w:hAnsi="Arial" w:cs="Arial"/>
          <w:sz w:val="24"/>
          <w:szCs w:val="24"/>
        </w:rPr>
      </w:pPr>
      <w:r w:rsidRPr="0079334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9334A">
        <w:rPr>
          <w:rFonts w:ascii="Arial" w:eastAsia="Times New Roman" w:hAnsi="Arial" w:cs="Arial"/>
          <w:sz w:val="24"/>
          <w:szCs w:val="24"/>
        </w:rPr>
        <w:t>ZA: 19, PRZECIW: 0, WSTRZYMUJĘ SIĘ: 0, BRAK GŁOSU: 2, NIEOBECNI: 2</w:t>
      </w:r>
      <w:r w:rsidRPr="0079334A">
        <w:rPr>
          <w:rFonts w:ascii="Arial" w:eastAsia="Times New Roman" w:hAnsi="Arial" w:cs="Arial"/>
          <w:sz w:val="24"/>
          <w:szCs w:val="24"/>
        </w:rPr>
        <w:br/>
      </w:r>
      <w:r w:rsidRPr="0079334A">
        <w:rPr>
          <w:rFonts w:ascii="Arial" w:eastAsia="Times New Roman" w:hAnsi="Arial" w:cs="Arial"/>
          <w:sz w:val="24"/>
          <w:szCs w:val="24"/>
        </w:rPr>
        <w:br/>
      </w:r>
      <w:r w:rsidRPr="0079334A">
        <w:rPr>
          <w:rFonts w:ascii="Arial" w:eastAsia="Times New Roman" w:hAnsi="Arial" w:cs="Arial"/>
          <w:b/>
          <w:sz w:val="24"/>
          <w:szCs w:val="24"/>
          <w:u w:val="single"/>
        </w:rPr>
        <w:t>Wyniki imienne:</w:t>
      </w:r>
      <w:r w:rsidRPr="0079334A">
        <w:rPr>
          <w:rFonts w:ascii="Arial" w:eastAsia="Times New Roman" w:hAnsi="Arial" w:cs="Arial"/>
          <w:b/>
          <w:sz w:val="24"/>
          <w:szCs w:val="24"/>
        </w:rPr>
        <w:br/>
      </w:r>
      <w:r w:rsidRPr="0079334A">
        <w:rPr>
          <w:rFonts w:ascii="Arial" w:eastAsia="Times New Roman" w:hAnsi="Arial" w:cs="Arial"/>
          <w:sz w:val="24"/>
          <w:szCs w:val="24"/>
        </w:rPr>
        <w:t>ZA (19)</w:t>
      </w:r>
      <w:r w:rsidRPr="0079334A">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Stanisław Sobieraj, Andrzej Szymonik, Łukasz Warchoł, Franciszek Zaborowski</w:t>
      </w:r>
      <w:r w:rsidRPr="0079334A">
        <w:rPr>
          <w:rFonts w:ascii="Arial" w:eastAsia="Times New Roman" w:hAnsi="Arial" w:cs="Arial"/>
          <w:sz w:val="24"/>
          <w:szCs w:val="24"/>
        </w:rPr>
        <w:br/>
      </w:r>
      <w:r w:rsidRPr="0079334A">
        <w:rPr>
          <w:rFonts w:ascii="Arial" w:eastAsia="Times New Roman" w:hAnsi="Arial" w:cs="Arial"/>
          <w:sz w:val="24"/>
          <w:szCs w:val="24"/>
        </w:rPr>
        <w:br/>
        <w:t>BRAK GŁOSU (2)</w:t>
      </w:r>
      <w:r w:rsidRPr="0079334A">
        <w:rPr>
          <w:rFonts w:ascii="Arial" w:eastAsia="Times New Roman" w:hAnsi="Arial" w:cs="Arial"/>
          <w:sz w:val="24"/>
          <w:szCs w:val="24"/>
        </w:rPr>
        <w:br/>
        <w:t>Paulina Miśko, Jan Sibiga</w:t>
      </w:r>
      <w:r w:rsidRPr="0079334A">
        <w:rPr>
          <w:rFonts w:ascii="Arial" w:eastAsia="Times New Roman" w:hAnsi="Arial" w:cs="Arial"/>
          <w:sz w:val="24"/>
          <w:szCs w:val="24"/>
        </w:rPr>
        <w:br/>
      </w:r>
      <w:r w:rsidRPr="0079334A">
        <w:rPr>
          <w:rFonts w:ascii="Arial" w:eastAsia="Times New Roman" w:hAnsi="Arial" w:cs="Arial"/>
          <w:sz w:val="24"/>
          <w:szCs w:val="24"/>
        </w:rPr>
        <w:br/>
        <w:t>NIEOBECNI (2)</w:t>
      </w:r>
      <w:r w:rsidRPr="0079334A">
        <w:rPr>
          <w:rFonts w:ascii="Arial" w:eastAsia="Times New Roman" w:hAnsi="Arial" w:cs="Arial"/>
          <w:sz w:val="24"/>
          <w:szCs w:val="24"/>
        </w:rPr>
        <w:br/>
        <w:t>Paweł Madej, Karolina Paleń</w:t>
      </w:r>
    </w:p>
    <w:p w:rsidR="0079334A" w:rsidRPr="0079334A" w:rsidRDefault="0079334A" w:rsidP="0079334A">
      <w:pPr>
        <w:pStyle w:val="Nagwek2"/>
        <w:rPr>
          <w:rFonts w:ascii="Arial" w:eastAsia="Times New Roman" w:hAnsi="Arial" w:cs="Arial"/>
          <w:sz w:val="24"/>
          <w:szCs w:val="24"/>
        </w:rPr>
      </w:pPr>
      <w:r w:rsidRPr="0079334A">
        <w:rPr>
          <w:rFonts w:ascii="Arial" w:eastAsia="Times New Roman" w:hAnsi="Arial" w:cs="Arial"/>
          <w:sz w:val="24"/>
          <w:szCs w:val="24"/>
          <w:u w:val="single"/>
        </w:rPr>
        <w:t>Głosowano w sprawie:</w:t>
      </w:r>
      <w:r w:rsidRPr="0079334A">
        <w:rPr>
          <w:rFonts w:ascii="Arial" w:eastAsia="Times New Roman" w:hAnsi="Arial" w:cs="Arial"/>
          <w:sz w:val="24"/>
          <w:szCs w:val="24"/>
        </w:rPr>
        <w:t xml:space="preserve"> </w:t>
      </w:r>
      <w:r>
        <w:rPr>
          <w:rFonts w:ascii="Arial" w:eastAsia="Times New Roman" w:hAnsi="Arial" w:cs="Arial"/>
          <w:sz w:val="24"/>
          <w:szCs w:val="24"/>
        </w:rPr>
        <w:br/>
      </w:r>
      <w:r w:rsidRPr="0079334A">
        <w:rPr>
          <w:rFonts w:ascii="Arial" w:eastAsia="Times New Roman" w:hAnsi="Arial" w:cs="Arial"/>
          <w:b w:val="0"/>
          <w:sz w:val="24"/>
          <w:szCs w:val="24"/>
        </w:rPr>
        <w:t>VII zmiana miejscowego planu zagospodarowania przestrzennego terenów Specjalnej Strefy Ekonomicznej w Stalowej Woli nie narusza ustaleń Studium Uwarunkowań i Kierunków Zagospodarowania Przestrzennego Gminy Stalowa Wola</w:t>
      </w:r>
      <w:r>
        <w:rPr>
          <w:rFonts w:ascii="Arial" w:eastAsia="Times New Roman" w:hAnsi="Arial" w:cs="Arial"/>
          <w:b w:val="0"/>
          <w:sz w:val="24"/>
          <w:szCs w:val="24"/>
        </w:rPr>
        <w:t>.</w:t>
      </w:r>
    </w:p>
    <w:p w:rsidR="0079334A" w:rsidRPr="0079334A" w:rsidRDefault="0079334A" w:rsidP="0079334A">
      <w:pPr>
        <w:spacing w:after="240"/>
        <w:rPr>
          <w:rFonts w:ascii="Arial" w:eastAsia="Times New Roman" w:hAnsi="Arial" w:cs="Arial"/>
          <w:b/>
          <w:sz w:val="24"/>
          <w:szCs w:val="24"/>
          <w:u w:val="single"/>
        </w:rPr>
      </w:pPr>
      <w:r w:rsidRPr="0079334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9334A">
        <w:rPr>
          <w:rFonts w:ascii="Arial" w:eastAsia="Times New Roman" w:hAnsi="Arial" w:cs="Arial"/>
          <w:sz w:val="24"/>
          <w:szCs w:val="24"/>
        </w:rPr>
        <w:t>ZA: 19, PRZECIW: 0, WSTRZYMUJĘ SIĘ: 1, BRAK GŁOSU: 1, NIEOBECNI: 2</w:t>
      </w:r>
      <w:r w:rsidRPr="0079334A">
        <w:rPr>
          <w:rFonts w:ascii="Arial" w:eastAsia="Times New Roman" w:hAnsi="Arial" w:cs="Arial"/>
          <w:sz w:val="24"/>
          <w:szCs w:val="24"/>
        </w:rPr>
        <w:br/>
      </w:r>
      <w:r w:rsidRPr="0079334A">
        <w:rPr>
          <w:rFonts w:ascii="Arial" w:eastAsia="Times New Roman" w:hAnsi="Arial" w:cs="Arial"/>
          <w:sz w:val="24"/>
          <w:szCs w:val="24"/>
        </w:rPr>
        <w:br/>
      </w:r>
      <w:r w:rsidRPr="0079334A">
        <w:rPr>
          <w:rFonts w:ascii="Arial" w:eastAsia="Times New Roman" w:hAnsi="Arial" w:cs="Arial"/>
          <w:b/>
          <w:sz w:val="24"/>
          <w:szCs w:val="24"/>
          <w:u w:val="single"/>
        </w:rPr>
        <w:t>Wyniki imienne:</w:t>
      </w:r>
      <w:r w:rsidRPr="0079334A">
        <w:rPr>
          <w:rFonts w:ascii="Arial" w:eastAsia="Times New Roman" w:hAnsi="Arial" w:cs="Arial"/>
          <w:b/>
          <w:sz w:val="24"/>
          <w:szCs w:val="24"/>
        </w:rPr>
        <w:br/>
      </w:r>
      <w:r w:rsidRPr="0079334A">
        <w:rPr>
          <w:rFonts w:ascii="Arial" w:eastAsia="Times New Roman" w:hAnsi="Arial" w:cs="Arial"/>
          <w:sz w:val="24"/>
          <w:szCs w:val="24"/>
        </w:rPr>
        <w:t>ZA (19)</w:t>
      </w:r>
      <w:r w:rsidRPr="0079334A">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Łukasz Warchoł, Franciszek Zaborowski</w:t>
      </w:r>
      <w:r w:rsidRPr="0079334A">
        <w:rPr>
          <w:rFonts w:ascii="Arial" w:eastAsia="Times New Roman" w:hAnsi="Arial" w:cs="Arial"/>
          <w:sz w:val="24"/>
          <w:szCs w:val="24"/>
        </w:rPr>
        <w:br/>
      </w:r>
      <w:r w:rsidRPr="0079334A">
        <w:rPr>
          <w:rFonts w:ascii="Arial" w:eastAsia="Times New Roman" w:hAnsi="Arial" w:cs="Arial"/>
          <w:sz w:val="24"/>
          <w:szCs w:val="24"/>
        </w:rPr>
        <w:br/>
        <w:t>WSTRZYMUJĘ SIĘ (1)</w:t>
      </w:r>
      <w:r w:rsidRPr="0079334A">
        <w:rPr>
          <w:rFonts w:ascii="Arial" w:eastAsia="Times New Roman" w:hAnsi="Arial" w:cs="Arial"/>
          <w:sz w:val="24"/>
          <w:szCs w:val="24"/>
        </w:rPr>
        <w:br/>
        <w:t>Andrzej Szymonik</w:t>
      </w:r>
      <w:r w:rsidRPr="0079334A">
        <w:rPr>
          <w:rFonts w:ascii="Arial" w:eastAsia="Times New Roman" w:hAnsi="Arial" w:cs="Arial"/>
          <w:sz w:val="24"/>
          <w:szCs w:val="24"/>
        </w:rPr>
        <w:br/>
      </w:r>
      <w:r w:rsidRPr="0079334A">
        <w:rPr>
          <w:rFonts w:ascii="Arial" w:eastAsia="Times New Roman" w:hAnsi="Arial" w:cs="Arial"/>
          <w:sz w:val="24"/>
          <w:szCs w:val="24"/>
        </w:rPr>
        <w:br/>
        <w:t>BRAK GŁOSU (1)</w:t>
      </w:r>
      <w:r w:rsidRPr="0079334A">
        <w:rPr>
          <w:rFonts w:ascii="Arial" w:eastAsia="Times New Roman" w:hAnsi="Arial" w:cs="Arial"/>
          <w:sz w:val="24"/>
          <w:szCs w:val="24"/>
        </w:rPr>
        <w:br/>
        <w:t>Paulina Miśko</w:t>
      </w:r>
      <w:r w:rsidRPr="0079334A">
        <w:rPr>
          <w:rFonts w:ascii="Arial" w:eastAsia="Times New Roman" w:hAnsi="Arial" w:cs="Arial"/>
          <w:sz w:val="24"/>
          <w:szCs w:val="24"/>
        </w:rPr>
        <w:br/>
      </w:r>
      <w:r w:rsidRPr="0079334A">
        <w:rPr>
          <w:rFonts w:ascii="Arial" w:eastAsia="Times New Roman" w:hAnsi="Arial" w:cs="Arial"/>
          <w:sz w:val="24"/>
          <w:szCs w:val="24"/>
        </w:rPr>
        <w:br/>
        <w:t>NIEOBECNI (2)</w:t>
      </w:r>
      <w:r w:rsidRPr="0079334A">
        <w:rPr>
          <w:rFonts w:ascii="Arial" w:eastAsia="Times New Roman" w:hAnsi="Arial" w:cs="Arial"/>
          <w:sz w:val="24"/>
          <w:szCs w:val="24"/>
        </w:rPr>
        <w:br/>
        <w:t>Paweł Madej, Karolina Paleń</w:t>
      </w:r>
      <w:r>
        <w:rPr>
          <w:rFonts w:ascii="Segoe UI" w:eastAsia="Times New Roman" w:hAnsi="Segoe UI" w:cs="Segoe UI"/>
        </w:rPr>
        <w:br/>
      </w:r>
    </w:p>
    <w:p w:rsidR="0079334A" w:rsidRPr="0079334A" w:rsidRDefault="0079334A" w:rsidP="0079334A">
      <w:pPr>
        <w:pStyle w:val="Nagwek2"/>
        <w:rPr>
          <w:rFonts w:ascii="Arial" w:eastAsia="Times New Roman" w:hAnsi="Arial" w:cs="Arial"/>
          <w:sz w:val="24"/>
          <w:szCs w:val="24"/>
        </w:rPr>
      </w:pPr>
      <w:r w:rsidRPr="0079334A">
        <w:rPr>
          <w:rFonts w:ascii="Arial" w:eastAsia="Times New Roman" w:hAnsi="Arial" w:cs="Arial"/>
          <w:sz w:val="24"/>
          <w:szCs w:val="24"/>
          <w:u w:val="single"/>
        </w:rPr>
        <w:t>Głosowano w sprawie:</w:t>
      </w:r>
      <w:r w:rsidRPr="0079334A">
        <w:rPr>
          <w:rFonts w:ascii="Arial" w:eastAsia="Times New Roman" w:hAnsi="Arial" w:cs="Arial"/>
          <w:sz w:val="24"/>
          <w:szCs w:val="24"/>
        </w:rPr>
        <w:t xml:space="preserve"> </w:t>
      </w:r>
      <w:r>
        <w:rPr>
          <w:rFonts w:ascii="Arial" w:eastAsia="Times New Roman" w:hAnsi="Arial" w:cs="Arial"/>
          <w:sz w:val="24"/>
          <w:szCs w:val="24"/>
        </w:rPr>
        <w:br/>
      </w:r>
      <w:r w:rsidRPr="0079334A">
        <w:rPr>
          <w:rFonts w:ascii="Arial" w:eastAsia="Times New Roman" w:hAnsi="Arial" w:cs="Arial"/>
          <w:b w:val="0"/>
          <w:sz w:val="24"/>
          <w:szCs w:val="24"/>
        </w:rPr>
        <w:t xml:space="preserve">Projektu uchwały w sprawie uchwalenia VII zmiany miejscowego planu </w:t>
      </w:r>
      <w:r w:rsidRPr="0079334A">
        <w:rPr>
          <w:rFonts w:ascii="Arial" w:eastAsia="Times New Roman" w:hAnsi="Arial" w:cs="Arial"/>
          <w:b w:val="0"/>
          <w:sz w:val="24"/>
          <w:szCs w:val="24"/>
        </w:rPr>
        <w:lastRenderedPageBreak/>
        <w:t xml:space="preserve">zagospodarowania przestrzennego terenów Specjalnej Strefy Ekonomicznej </w:t>
      </w:r>
      <w:r w:rsidR="00732FC9">
        <w:rPr>
          <w:rFonts w:ascii="Arial" w:eastAsia="Times New Roman" w:hAnsi="Arial" w:cs="Arial"/>
          <w:b w:val="0"/>
          <w:sz w:val="24"/>
          <w:szCs w:val="24"/>
        </w:rPr>
        <w:br/>
      </w:r>
      <w:r w:rsidRPr="0079334A">
        <w:rPr>
          <w:rFonts w:ascii="Arial" w:eastAsia="Times New Roman" w:hAnsi="Arial" w:cs="Arial"/>
          <w:b w:val="0"/>
          <w:sz w:val="24"/>
          <w:szCs w:val="24"/>
        </w:rPr>
        <w:t>w Stalowej Woli.</w:t>
      </w:r>
    </w:p>
    <w:p w:rsidR="00955624" w:rsidRPr="002766FB" w:rsidRDefault="0079334A" w:rsidP="00955624">
      <w:pPr>
        <w:spacing w:after="240" w:line="276" w:lineRule="auto"/>
        <w:rPr>
          <w:rFonts w:ascii="Arial" w:eastAsia="Times New Roman" w:hAnsi="Arial" w:cs="Arial"/>
          <w:b/>
          <w:sz w:val="24"/>
          <w:szCs w:val="24"/>
          <w:u w:val="single"/>
        </w:rPr>
      </w:pPr>
      <w:r w:rsidRPr="0079334A">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9334A">
        <w:rPr>
          <w:rFonts w:ascii="Arial" w:eastAsia="Times New Roman" w:hAnsi="Arial" w:cs="Arial"/>
          <w:sz w:val="24"/>
          <w:szCs w:val="24"/>
        </w:rPr>
        <w:t>ZA: 19, PRZECIW: 0, WSTRZYMUJĘ SIĘ: 1, BRAK GŁOSU: 1, NIEOBECNI: 2</w:t>
      </w:r>
      <w:r w:rsidRPr="0079334A">
        <w:rPr>
          <w:rFonts w:ascii="Arial" w:eastAsia="Times New Roman" w:hAnsi="Arial" w:cs="Arial"/>
          <w:sz w:val="24"/>
          <w:szCs w:val="24"/>
        </w:rPr>
        <w:br/>
      </w:r>
      <w:r w:rsidRPr="0079334A">
        <w:rPr>
          <w:rFonts w:ascii="Arial" w:eastAsia="Times New Roman" w:hAnsi="Arial" w:cs="Arial"/>
          <w:sz w:val="24"/>
          <w:szCs w:val="24"/>
        </w:rPr>
        <w:br/>
      </w:r>
      <w:r w:rsidRPr="0079334A">
        <w:rPr>
          <w:rFonts w:ascii="Arial" w:eastAsia="Times New Roman" w:hAnsi="Arial" w:cs="Arial"/>
          <w:b/>
          <w:sz w:val="24"/>
          <w:szCs w:val="24"/>
          <w:u w:val="single"/>
        </w:rPr>
        <w:t>Wyniki imienne:</w:t>
      </w:r>
      <w:r w:rsidRPr="0079334A">
        <w:rPr>
          <w:rFonts w:ascii="Arial" w:eastAsia="Times New Roman" w:hAnsi="Arial" w:cs="Arial"/>
          <w:b/>
          <w:sz w:val="24"/>
          <w:szCs w:val="24"/>
        </w:rPr>
        <w:br/>
      </w:r>
      <w:r w:rsidRPr="0079334A">
        <w:rPr>
          <w:rFonts w:ascii="Arial" w:eastAsia="Times New Roman" w:hAnsi="Arial" w:cs="Arial"/>
          <w:sz w:val="24"/>
          <w:szCs w:val="24"/>
        </w:rPr>
        <w:t>ZA (19)</w:t>
      </w:r>
      <w:r w:rsidRPr="0079334A">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Łukasz Warchoł, Franciszek Zaborowski</w:t>
      </w:r>
      <w:r w:rsidRPr="0079334A">
        <w:rPr>
          <w:rFonts w:ascii="Arial" w:eastAsia="Times New Roman" w:hAnsi="Arial" w:cs="Arial"/>
          <w:sz w:val="24"/>
          <w:szCs w:val="24"/>
        </w:rPr>
        <w:br/>
      </w:r>
      <w:r w:rsidRPr="0079334A">
        <w:rPr>
          <w:rFonts w:ascii="Arial" w:eastAsia="Times New Roman" w:hAnsi="Arial" w:cs="Arial"/>
          <w:sz w:val="24"/>
          <w:szCs w:val="24"/>
        </w:rPr>
        <w:br/>
        <w:t>WSTRZYMUJĘ SIĘ (1)</w:t>
      </w:r>
      <w:r w:rsidRPr="0079334A">
        <w:rPr>
          <w:rFonts w:ascii="Arial" w:eastAsia="Times New Roman" w:hAnsi="Arial" w:cs="Arial"/>
          <w:sz w:val="24"/>
          <w:szCs w:val="24"/>
        </w:rPr>
        <w:br/>
        <w:t>Andrzej Szymonik</w:t>
      </w:r>
      <w:r w:rsidRPr="0079334A">
        <w:rPr>
          <w:rFonts w:ascii="Arial" w:eastAsia="Times New Roman" w:hAnsi="Arial" w:cs="Arial"/>
          <w:sz w:val="24"/>
          <w:szCs w:val="24"/>
        </w:rPr>
        <w:br/>
      </w:r>
      <w:r w:rsidRPr="0079334A">
        <w:rPr>
          <w:rFonts w:ascii="Arial" w:eastAsia="Times New Roman" w:hAnsi="Arial" w:cs="Arial"/>
          <w:sz w:val="24"/>
          <w:szCs w:val="24"/>
        </w:rPr>
        <w:br/>
        <w:t>BRAK GŁOSU (1)</w:t>
      </w:r>
      <w:r w:rsidRPr="0079334A">
        <w:rPr>
          <w:rFonts w:ascii="Arial" w:eastAsia="Times New Roman" w:hAnsi="Arial" w:cs="Arial"/>
          <w:sz w:val="24"/>
          <w:szCs w:val="24"/>
        </w:rPr>
        <w:br/>
        <w:t>Paulina Miśko</w:t>
      </w:r>
      <w:r w:rsidRPr="0079334A">
        <w:rPr>
          <w:rFonts w:ascii="Arial" w:eastAsia="Times New Roman" w:hAnsi="Arial" w:cs="Arial"/>
          <w:sz w:val="24"/>
          <w:szCs w:val="24"/>
        </w:rPr>
        <w:br/>
      </w:r>
      <w:r w:rsidRPr="0079334A">
        <w:rPr>
          <w:rFonts w:ascii="Arial" w:eastAsia="Times New Roman" w:hAnsi="Arial" w:cs="Arial"/>
          <w:sz w:val="24"/>
          <w:szCs w:val="24"/>
        </w:rPr>
        <w:br/>
        <w:t>NIEOBECNI (2)</w:t>
      </w:r>
      <w:r w:rsidRPr="0079334A">
        <w:rPr>
          <w:rFonts w:ascii="Arial" w:eastAsia="Times New Roman" w:hAnsi="Arial" w:cs="Arial"/>
          <w:sz w:val="24"/>
          <w:szCs w:val="24"/>
        </w:rPr>
        <w:br/>
        <w:t>Paweł Madej, Karolina Paleń</w:t>
      </w:r>
      <w:r>
        <w:rPr>
          <w:rFonts w:ascii="Segoe UI" w:eastAsia="Times New Roman" w:hAnsi="Segoe UI" w:cs="Segoe UI"/>
        </w:rPr>
        <w:br/>
      </w:r>
      <w:r>
        <w:rPr>
          <w:rFonts w:ascii="Segoe UI" w:eastAsia="Times New Roman" w:hAnsi="Segoe UI" w:cs="Segoe UI"/>
        </w:rPr>
        <w:br/>
      </w:r>
      <w:r w:rsidR="00955624">
        <w:rPr>
          <w:rFonts w:ascii="Arial" w:hAnsi="Arial" w:cs="Arial"/>
          <w:sz w:val="24"/>
          <w:szCs w:val="24"/>
        </w:rPr>
        <w:t>Rada Miejska przy 19</w:t>
      </w:r>
      <w:r w:rsidR="00955624" w:rsidRPr="00FC2372">
        <w:rPr>
          <w:rFonts w:ascii="Arial" w:hAnsi="Arial" w:cs="Arial"/>
          <w:sz w:val="24"/>
          <w:szCs w:val="24"/>
        </w:rPr>
        <w:t xml:space="preserve"> głosach </w:t>
      </w:r>
      <w:r w:rsidR="00955624">
        <w:rPr>
          <w:rFonts w:ascii="Arial" w:hAnsi="Arial" w:cs="Arial"/>
          <w:sz w:val="24"/>
          <w:szCs w:val="24"/>
        </w:rPr>
        <w:t>za i 1 głosie wstrzymującym podjęła</w:t>
      </w:r>
    </w:p>
    <w:p w:rsidR="00955624" w:rsidRPr="00FC2372" w:rsidRDefault="00955624" w:rsidP="00955624">
      <w:pPr>
        <w:tabs>
          <w:tab w:val="left" w:pos="567"/>
        </w:tabs>
        <w:spacing w:line="276" w:lineRule="auto"/>
        <w:jc w:val="both"/>
        <w:rPr>
          <w:rFonts w:ascii="Arial" w:hAnsi="Arial" w:cs="Arial"/>
          <w:color w:val="000000"/>
          <w:sz w:val="24"/>
          <w:szCs w:val="24"/>
        </w:rPr>
      </w:pPr>
    </w:p>
    <w:p w:rsidR="00955624" w:rsidRDefault="00955624" w:rsidP="00955624">
      <w:pPr>
        <w:spacing w:line="276" w:lineRule="auto"/>
        <w:jc w:val="center"/>
        <w:rPr>
          <w:rFonts w:ascii="Arial" w:hAnsi="Arial" w:cs="Arial"/>
          <w:b/>
          <w:i/>
          <w:sz w:val="24"/>
          <w:szCs w:val="24"/>
        </w:rPr>
      </w:pPr>
      <w:r>
        <w:rPr>
          <w:rFonts w:ascii="Arial" w:hAnsi="Arial" w:cs="Arial"/>
          <w:b/>
          <w:i/>
          <w:sz w:val="24"/>
          <w:szCs w:val="24"/>
        </w:rPr>
        <w:t>U c h w a ł ę  Nr LXVII/893/2023</w:t>
      </w:r>
    </w:p>
    <w:p w:rsidR="00955624" w:rsidRPr="0079334A" w:rsidRDefault="00955624" w:rsidP="00955624">
      <w:pPr>
        <w:pStyle w:val="Nagwek2"/>
        <w:jc w:val="both"/>
        <w:rPr>
          <w:rFonts w:ascii="Arial" w:eastAsia="Times New Roman" w:hAnsi="Arial" w:cs="Arial"/>
          <w:sz w:val="24"/>
          <w:szCs w:val="24"/>
        </w:rPr>
      </w:pPr>
      <w:r w:rsidRPr="0079334A">
        <w:rPr>
          <w:rFonts w:ascii="Arial" w:eastAsia="Times New Roman" w:hAnsi="Arial" w:cs="Arial"/>
          <w:b w:val="0"/>
          <w:sz w:val="24"/>
          <w:szCs w:val="24"/>
        </w:rPr>
        <w:t>w sprawie uchwalenia VII zmiany miejscowego planu zagospodarowania przestrzennego terenów Specjalnej Strefy Ekonomicznej w Stalowej Woli.</w:t>
      </w:r>
    </w:p>
    <w:p w:rsidR="0079334A" w:rsidRDefault="0079334A" w:rsidP="00DA171B">
      <w:pPr>
        <w:rPr>
          <w:rFonts w:ascii="Arial" w:hAnsi="Arial" w:cs="Arial"/>
          <w:sz w:val="24"/>
          <w:szCs w:val="24"/>
        </w:rPr>
      </w:pPr>
    </w:p>
    <w:p w:rsidR="00E22036" w:rsidRDefault="00E22036" w:rsidP="00E22036">
      <w:pPr>
        <w:jc w:val="center"/>
        <w:rPr>
          <w:rFonts w:ascii="Arial" w:hAnsi="Arial" w:cs="Arial"/>
          <w:b/>
          <w:sz w:val="24"/>
          <w:szCs w:val="24"/>
        </w:rPr>
      </w:pPr>
      <w:r w:rsidRPr="0046628F">
        <w:rPr>
          <w:rFonts w:ascii="Arial" w:hAnsi="Arial" w:cs="Arial"/>
          <w:b/>
          <w:sz w:val="24"/>
          <w:szCs w:val="24"/>
        </w:rPr>
        <w:t>Ad. 13</w:t>
      </w:r>
    </w:p>
    <w:p w:rsidR="00F77896" w:rsidRDefault="00F77896" w:rsidP="00F77896">
      <w:pPr>
        <w:shd w:val="clear" w:color="auto" w:fill="FFFFFF"/>
        <w:suppressAutoHyphens/>
        <w:spacing w:after="0" w:line="276" w:lineRule="auto"/>
        <w:jc w:val="both"/>
        <w:rPr>
          <w:rFonts w:ascii="Arial" w:hAnsi="Arial" w:cs="Arial"/>
          <w:color w:val="201F1E"/>
          <w:sz w:val="24"/>
          <w:szCs w:val="24"/>
        </w:rPr>
      </w:pPr>
      <w:r w:rsidRPr="00F77896">
        <w:rPr>
          <w:rFonts w:ascii="Arial" w:hAnsi="Arial" w:cs="Arial"/>
          <w:color w:val="201F1E"/>
          <w:sz w:val="24"/>
          <w:szCs w:val="24"/>
        </w:rPr>
        <w:t>Projekt uchwały w sprawie uchwalenia zmiany Studium Uwarunkowań i Kierunków Zagospodarowania Przestrzennego Gminy Stalowa Wola.</w:t>
      </w:r>
    </w:p>
    <w:p w:rsidR="00310FAF" w:rsidRDefault="00310FAF" w:rsidP="00F77896">
      <w:pPr>
        <w:shd w:val="clear" w:color="auto" w:fill="FFFFFF"/>
        <w:suppressAutoHyphens/>
        <w:spacing w:after="0" w:line="276" w:lineRule="auto"/>
        <w:jc w:val="both"/>
        <w:rPr>
          <w:rFonts w:ascii="Arial" w:hAnsi="Arial" w:cs="Arial"/>
          <w:color w:val="201F1E"/>
          <w:sz w:val="24"/>
          <w:szCs w:val="24"/>
        </w:rPr>
      </w:pPr>
    </w:p>
    <w:p w:rsidR="00310FAF" w:rsidRPr="00310FAF" w:rsidRDefault="00310FAF" w:rsidP="00310FAF">
      <w:pPr>
        <w:pStyle w:val="Default"/>
        <w:spacing w:line="276" w:lineRule="auto"/>
        <w:jc w:val="both"/>
        <w:rPr>
          <w:rFonts w:ascii="Arial" w:hAnsi="Arial" w:cs="Arial"/>
        </w:rPr>
      </w:pPr>
      <w:r w:rsidRPr="00310FAF">
        <w:rPr>
          <w:rFonts w:ascii="Arial" w:hAnsi="Arial" w:cs="Arial"/>
        </w:rPr>
        <w:t xml:space="preserve">Zmiana Studium Uwarunkowań i Kierunków Zagospodarowania Przestrzennego Gminy Stalowa Wola została opracowana zgodnie z obowiązującymi w tym zakresie przepisami ustawy z dnia 27 marca 2003 roku o planowaniu i zagospodarowaniu przestrzennym oraz rozporządzenia Ministra Rozwoju i Technologii z dnia 17 grudnia 2021 roku w sprawie zakresu projektu studium uwarunkowań i kierunków zagospodarowania przestrzennego gminy (Dz.U. 2021 poz. 2405). </w:t>
      </w:r>
    </w:p>
    <w:p w:rsidR="00310FAF" w:rsidRPr="00310FAF" w:rsidRDefault="00310FAF" w:rsidP="00310FAF">
      <w:pPr>
        <w:pStyle w:val="Default"/>
        <w:spacing w:line="276" w:lineRule="auto"/>
        <w:jc w:val="both"/>
        <w:rPr>
          <w:rFonts w:ascii="Arial" w:hAnsi="Arial" w:cs="Arial"/>
        </w:rPr>
      </w:pPr>
      <w:r w:rsidRPr="00310FAF">
        <w:rPr>
          <w:rFonts w:ascii="Arial" w:hAnsi="Arial" w:cs="Arial"/>
        </w:rPr>
        <w:t xml:space="preserve">Projekt zmiany studium sporządzony został w następstwie podjęcia uchwały Nr LV/681/2022 Rady Miejskiej w Stalowej Woli z dnia 30 września 2022 roku w sprawie </w:t>
      </w:r>
      <w:r w:rsidRPr="00310FAF">
        <w:rPr>
          <w:rFonts w:ascii="Arial" w:hAnsi="Arial" w:cs="Arial"/>
        </w:rPr>
        <w:lastRenderedPageBreak/>
        <w:t xml:space="preserve">przystąpienia do sporządzenia zmiany Studium Uwarunkowań i Kierunków Zagospodarowania Przestrzennego Gminy Stalowa Wola. </w:t>
      </w:r>
    </w:p>
    <w:p w:rsidR="00310FAF" w:rsidRPr="00310FAF" w:rsidRDefault="00310FAF" w:rsidP="00310FAF">
      <w:pPr>
        <w:pStyle w:val="Default"/>
        <w:spacing w:line="276" w:lineRule="auto"/>
        <w:jc w:val="both"/>
        <w:rPr>
          <w:rFonts w:ascii="Arial" w:hAnsi="Arial" w:cs="Arial"/>
        </w:rPr>
      </w:pPr>
      <w:r w:rsidRPr="00310FAF">
        <w:rPr>
          <w:rFonts w:ascii="Arial" w:hAnsi="Arial" w:cs="Arial"/>
        </w:rPr>
        <w:t xml:space="preserve">Zmiana studium obejmuje obszar położony w południowej części miasta. Bezpośrednie sąsiedztwo obszaru od strony północnej stanowią istniejące tereny produkcyjno - usługowe, od zachodu sąsiedztwo stanowi istniejąca zabudowa o funkcji produkcyjnej, od południa oraz od wschodu sąsiedztwo stanowią grunty leśne. </w:t>
      </w:r>
    </w:p>
    <w:p w:rsidR="00310FAF" w:rsidRPr="00310FAF" w:rsidRDefault="00310FAF" w:rsidP="00310FAF">
      <w:pPr>
        <w:pStyle w:val="Default"/>
        <w:spacing w:line="276" w:lineRule="auto"/>
        <w:jc w:val="both"/>
        <w:rPr>
          <w:rFonts w:ascii="Arial" w:hAnsi="Arial" w:cs="Arial"/>
        </w:rPr>
      </w:pPr>
      <w:r w:rsidRPr="00310FAF">
        <w:rPr>
          <w:rFonts w:ascii="Arial" w:hAnsi="Arial" w:cs="Arial"/>
        </w:rPr>
        <w:t xml:space="preserve">Zmiana Studium wynika z wniosku SK Nexilis Poland Spółki z o.o. o zmianę obowiązującego na tym terenie miejscowego planu zagospodarowania przestrzennego w zakresie korekty ustaleń dotyczących m.in. ustalonej ilości miejsc postojowych, zasad rozbudowy i budowy systemów infrastruktury technicznej dot. odprowadzania ścieków oraz wód deszczowych. </w:t>
      </w:r>
    </w:p>
    <w:p w:rsidR="00310FAF" w:rsidRPr="00310FAF" w:rsidRDefault="00310FAF" w:rsidP="00310FAF">
      <w:pPr>
        <w:pStyle w:val="Default"/>
        <w:spacing w:line="276" w:lineRule="auto"/>
        <w:jc w:val="both"/>
        <w:rPr>
          <w:rFonts w:ascii="Arial" w:hAnsi="Arial" w:cs="Arial"/>
        </w:rPr>
      </w:pPr>
      <w:r w:rsidRPr="00310FAF">
        <w:rPr>
          <w:rFonts w:ascii="Arial" w:hAnsi="Arial" w:cs="Arial"/>
        </w:rPr>
        <w:t xml:space="preserve">Wyznaczone kierunki w zmianie Studium są zgodne z planowanymi działaniami określonymi w Strategii Rozwoju Miasta Stalowej Woli na lata 2022 – 2030 uchwalonej Uchwałą Nr LXIII/826/2023 Rady Miejskiej w Stalowej Woli z dnia 30 marca 2023 r. </w:t>
      </w:r>
    </w:p>
    <w:p w:rsidR="00310FAF" w:rsidRPr="00310FAF" w:rsidRDefault="00310FAF" w:rsidP="00310FAF">
      <w:pPr>
        <w:pStyle w:val="Default"/>
        <w:spacing w:line="276" w:lineRule="auto"/>
        <w:jc w:val="both"/>
        <w:rPr>
          <w:rFonts w:ascii="Arial" w:hAnsi="Arial" w:cs="Arial"/>
        </w:rPr>
      </w:pPr>
      <w:r w:rsidRPr="00310FAF">
        <w:rPr>
          <w:rFonts w:ascii="Arial" w:hAnsi="Arial" w:cs="Arial"/>
        </w:rPr>
        <w:t xml:space="preserve">Projekt zmiany studium został sporządzony z zachowaniem wymogów proceduralnych określonych w ustawie z dnia 27 marca 2003 roku o planowaniu i zagospodarowaniu przestrzennym. </w:t>
      </w:r>
    </w:p>
    <w:p w:rsidR="00310FAF" w:rsidRPr="00310FAF" w:rsidRDefault="00310FAF" w:rsidP="00310FAF">
      <w:pPr>
        <w:pStyle w:val="Default"/>
        <w:spacing w:after="68" w:line="276" w:lineRule="auto"/>
        <w:jc w:val="both"/>
        <w:rPr>
          <w:rFonts w:ascii="Arial" w:hAnsi="Arial" w:cs="Arial"/>
        </w:rPr>
      </w:pPr>
      <w:r w:rsidRPr="00310FAF">
        <w:rPr>
          <w:rFonts w:ascii="Arial" w:hAnsi="Arial" w:cs="Arial"/>
        </w:rPr>
        <w:t xml:space="preserve">1) Rada Miejska w Stalowej Woli podjęła Uchwałę Nr LV/681/2022 Rady Miejskiej </w:t>
      </w:r>
      <w:r w:rsidR="00732FC9">
        <w:rPr>
          <w:rFonts w:ascii="Arial" w:hAnsi="Arial" w:cs="Arial"/>
        </w:rPr>
        <w:br/>
      </w:r>
      <w:r w:rsidRPr="00310FAF">
        <w:rPr>
          <w:rFonts w:ascii="Arial" w:hAnsi="Arial" w:cs="Arial"/>
        </w:rPr>
        <w:t xml:space="preserve">w Stalowej Woli z dnia 30 września 2022 roku w sprawie przystąpienia do sporządzenia zmiany Studium Uwarunkowań i Kierunków Zagospodarowania Przestrzennego Gminy Stalowa Wola. </w:t>
      </w:r>
    </w:p>
    <w:p w:rsidR="00310FAF" w:rsidRPr="00310FAF" w:rsidRDefault="00310FAF" w:rsidP="00310FAF">
      <w:pPr>
        <w:pStyle w:val="Default"/>
        <w:spacing w:after="68" w:line="276" w:lineRule="auto"/>
        <w:jc w:val="both"/>
        <w:rPr>
          <w:rFonts w:ascii="Arial" w:hAnsi="Arial" w:cs="Arial"/>
        </w:rPr>
      </w:pPr>
      <w:r w:rsidRPr="00310FAF">
        <w:rPr>
          <w:rFonts w:ascii="Arial" w:hAnsi="Arial" w:cs="Arial"/>
        </w:rPr>
        <w:t xml:space="preserve">2) Zawiadomiono na piśmie o podjęciu ww. uchwały instytucje i organy właściwe do uzgadniania i opiniowania projektu studium, zamieszczono obwieszczenie na tablicy ogłoszeń oraz ogłoszenie w prasie miejscowej Tygodnik „Sztafeta” i stronie Biuletyn Informacji Publicznej Urzędu Miasta Stalowej Woli. </w:t>
      </w:r>
    </w:p>
    <w:p w:rsidR="00310FAF" w:rsidRPr="00310FAF" w:rsidRDefault="00310FAF" w:rsidP="00310FAF">
      <w:pPr>
        <w:pStyle w:val="Default"/>
        <w:spacing w:after="68" w:line="276" w:lineRule="auto"/>
        <w:jc w:val="both"/>
        <w:rPr>
          <w:rFonts w:ascii="Arial" w:hAnsi="Arial" w:cs="Arial"/>
        </w:rPr>
      </w:pPr>
      <w:r w:rsidRPr="00310FAF">
        <w:rPr>
          <w:rFonts w:ascii="Arial" w:hAnsi="Arial" w:cs="Arial"/>
        </w:rPr>
        <w:t xml:space="preserve">3) Do projektu zmiany studium nie wpłynęły wnioski od Państwowego Wojewódzkiego Inspektora Sanitarnego, Państwowego Powiatowego Inspektora Sanitarnego, Regionalnego Dyrektora Ochrony Środowiska w Rzeszowie. </w:t>
      </w:r>
    </w:p>
    <w:p w:rsidR="00310FAF" w:rsidRPr="00310FAF" w:rsidRDefault="00310FAF" w:rsidP="00310FAF">
      <w:pPr>
        <w:pStyle w:val="Default"/>
        <w:spacing w:line="276" w:lineRule="auto"/>
        <w:jc w:val="both"/>
        <w:rPr>
          <w:rFonts w:ascii="Arial" w:hAnsi="Arial" w:cs="Arial"/>
        </w:rPr>
      </w:pPr>
      <w:r w:rsidRPr="00310FAF">
        <w:rPr>
          <w:rFonts w:ascii="Arial" w:hAnsi="Arial" w:cs="Arial"/>
        </w:rPr>
        <w:t>4) Pismem z dnia 18 października 2022 roku wystąpiono do Państwowego Powiatowego Inspektora Sanitarnego oraz Regionalnego Dyrektora Ochrony Środowiska o uzgodnienie zakresu i stopnia szczegółowości informacji wymaganych w prognozie oddziaływania na środowisko stosownie do wymogów ustawy z</w:t>
      </w:r>
      <w:r>
        <w:rPr>
          <w:rFonts w:ascii="Arial" w:hAnsi="Arial" w:cs="Arial"/>
        </w:rPr>
        <w:t xml:space="preserve"> dnia 3 października 2008 roku </w:t>
      </w:r>
      <w:r w:rsidRPr="00310FAF">
        <w:rPr>
          <w:rFonts w:ascii="Arial" w:hAnsi="Arial" w:cs="Arial"/>
          <w:color w:val="auto"/>
        </w:rPr>
        <w:t xml:space="preserve">o udostępnianiu informacji o środowisku i jego ochronie, udziale społeczeństwa w ochronie środowiska oraz o ocenach oddziaływania na środowisko. </w:t>
      </w:r>
    </w:p>
    <w:p w:rsidR="00310FAF" w:rsidRPr="00310FAF" w:rsidRDefault="00310FAF" w:rsidP="00310FAF">
      <w:pPr>
        <w:pStyle w:val="Default"/>
        <w:spacing w:after="69" w:line="276" w:lineRule="auto"/>
        <w:jc w:val="both"/>
        <w:rPr>
          <w:rFonts w:ascii="Arial" w:hAnsi="Arial" w:cs="Arial"/>
          <w:color w:val="auto"/>
        </w:rPr>
      </w:pPr>
      <w:r w:rsidRPr="00310FAF">
        <w:rPr>
          <w:rFonts w:ascii="Arial" w:hAnsi="Arial" w:cs="Arial"/>
          <w:color w:val="auto"/>
        </w:rPr>
        <w:t xml:space="preserve">5) Projekt zmiany studium opracowano uwzględniając złożone wnioski instytucji </w:t>
      </w:r>
      <w:r w:rsidR="00732FC9">
        <w:rPr>
          <w:rFonts w:ascii="Arial" w:hAnsi="Arial" w:cs="Arial"/>
          <w:color w:val="auto"/>
        </w:rPr>
        <w:br/>
      </w:r>
      <w:r w:rsidRPr="00310FAF">
        <w:rPr>
          <w:rFonts w:ascii="Arial" w:hAnsi="Arial" w:cs="Arial"/>
          <w:color w:val="auto"/>
        </w:rPr>
        <w:t xml:space="preserve">i organów właściwych do uzgadniania i opiniowania studium - wnioski te dotyczyły przestrzegania obowiązujących przepisów szczególnych i odrębnych oraz informacji wymagających uwzględnienia w zmianie studium.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6) Wystąpiono o zaopiniowanie i uzgodnienie projektu zmiany studium do instytucji </w:t>
      </w:r>
      <w:r w:rsidR="00732FC9">
        <w:rPr>
          <w:rFonts w:ascii="Arial" w:hAnsi="Arial" w:cs="Arial"/>
          <w:color w:val="auto"/>
        </w:rPr>
        <w:br/>
      </w:r>
      <w:r w:rsidRPr="00310FAF">
        <w:rPr>
          <w:rFonts w:ascii="Arial" w:hAnsi="Arial" w:cs="Arial"/>
          <w:color w:val="auto"/>
        </w:rPr>
        <w:t xml:space="preserve">i organów właściwych do uzgadniania i opiniowania studium. </w:t>
      </w:r>
    </w:p>
    <w:p w:rsidR="00310FAF" w:rsidRPr="00310FAF" w:rsidRDefault="00310FAF" w:rsidP="00310FAF">
      <w:pPr>
        <w:pStyle w:val="Default"/>
        <w:spacing w:line="276" w:lineRule="auto"/>
        <w:jc w:val="both"/>
        <w:rPr>
          <w:rFonts w:ascii="Arial" w:hAnsi="Arial" w:cs="Arial"/>
          <w:color w:val="auto"/>
        </w:rPr>
      </w:pP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lastRenderedPageBreak/>
        <w:t xml:space="preserve">Regionalny Dyrektor Ochrony Środowiska w Rzeszowie wniósł uwagi do projektu zmiany studium w zakresie m.in. scharakteryzowania Jednolitych Części Wód Powierzchniowych i Podziemnych w związku z wejściem w życie w dniu 17 lutego 2023 roku II aktualizacji planu gospodarowania wodami na obszarze dorzecza Wisły, na podstawie rozporządzenia Ministra Infrastruktury z dnia 4 listopada 2022 roku </w:t>
      </w:r>
      <w:r w:rsidR="00732FC9">
        <w:rPr>
          <w:rFonts w:ascii="Arial" w:hAnsi="Arial" w:cs="Arial"/>
          <w:color w:val="auto"/>
        </w:rPr>
        <w:br/>
      </w:r>
      <w:r w:rsidRPr="00310FAF">
        <w:rPr>
          <w:rFonts w:ascii="Arial" w:hAnsi="Arial" w:cs="Arial"/>
          <w:color w:val="auto"/>
        </w:rPr>
        <w:t xml:space="preserve">w sprawie Planu gospodarowania wodami na obszarze dorzecza Wisły. Uwzględnienia zgodnie z obowiązującymi przepisami prawa sposobu zagospodarowania ścieków przemysłowych. Uwagi dotyczyły także wskazania czy na obszarze objętym zmianą Studium występują obszary wymagające przekształceń, rehabilitacji, rekultywacji lub remediacji oraz skorygowania zapisu dotyczącego odprowadzania ścieków bytowych, komunalnych i przemysłowych.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Skorygowany projekt zmiany Studium został ponownie przekazany do zaopiniowania i uzgodnienia.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Państwowy Powiatowy Inspektor Sanitarny w Stalowej Woli zaopiniował zmianę studium stosownie do art. 25 ustawy ust.2 ustawy o planowaniu i zagospodarowaniu przestrzennym. Regionalny Dyrektor Ochrony Środowiska w Rzeszowie oraz Podkarpacki Państwowy Wojewódzki Inspektor Sanitarny w Rzeszowie pozytywnie zaopiniował projekt zmiany Studium.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7) Projekt zmiany studium został wyłożony do publicznego wglądu w dniach od 7 kwietnia 2023 roku do 10 maja 2023 roku. O wyłożeniu i terminie dyskusji publicznej zawiadomiono w sposób zwyczajowo przyjęty w gminie, poprzez ogłoszenie w prasie miejscowej Tygodnik „Sztafeta" oraz obwieszczenie na tablicy ogłoszeń i w Biuletynie Informacji Publicznej (BIP). Na dyskusję publiczną w dniu 9 maja 2023 roku nie stawił się nikt zainteresowany. Na etapie wyłożenia do publicznego wglądu nie została wniesiona żadna uwaga do projektu zmiany Studium i prognozy oddziaływania na środowisko. </w:t>
      </w:r>
    </w:p>
    <w:p w:rsidR="00310FAF" w:rsidRPr="00310FAF" w:rsidRDefault="00310FAF" w:rsidP="00310FAF">
      <w:pPr>
        <w:pStyle w:val="Default"/>
        <w:spacing w:line="276" w:lineRule="auto"/>
        <w:jc w:val="both"/>
        <w:rPr>
          <w:rFonts w:ascii="Arial" w:hAnsi="Arial" w:cs="Arial"/>
          <w:color w:val="auto"/>
        </w:rPr>
      </w:pP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Sporządzona zmiana Studium stanowi XXII zmianę obowiązującego Studium i jej celem jest korekta zapisów dotyczących</w:t>
      </w:r>
      <w:r w:rsidR="002F6D07">
        <w:rPr>
          <w:rFonts w:ascii="Arial" w:hAnsi="Arial" w:cs="Arial"/>
          <w:color w:val="auto"/>
        </w:rPr>
        <w:t xml:space="preserve"> </w:t>
      </w:r>
      <w:r w:rsidRPr="00310FAF">
        <w:rPr>
          <w:rFonts w:ascii="Arial" w:hAnsi="Arial" w:cs="Arial"/>
          <w:color w:val="auto"/>
        </w:rPr>
        <w:t>m.in.</w:t>
      </w:r>
      <w:r w:rsidR="002F6D07">
        <w:rPr>
          <w:rFonts w:ascii="Arial" w:hAnsi="Arial" w:cs="Arial"/>
          <w:color w:val="auto"/>
        </w:rPr>
        <w:t xml:space="preserve"> </w:t>
      </w:r>
      <w:r w:rsidRPr="00310FAF">
        <w:rPr>
          <w:rFonts w:ascii="Arial" w:hAnsi="Arial" w:cs="Arial"/>
          <w:color w:val="auto"/>
        </w:rPr>
        <w:t xml:space="preserve">odprowadzania ścieków przemysłowych, bytowych oraz ustalenia ilości miejsc postojowych.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Wprowadzone zmiany w Studium Uwarunkowań i Kierunków Zagospodarowania Przestrzennego Gminy Stalowa Wola zawarte są w załącznikach do uchwały: </w:t>
      </w:r>
    </w:p>
    <w:p w:rsidR="00310FAF" w:rsidRPr="00310FAF" w:rsidRDefault="00310FAF" w:rsidP="00310FAF">
      <w:pPr>
        <w:pStyle w:val="Default"/>
        <w:spacing w:after="116" w:line="276" w:lineRule="auto"/>
        <w:jc w:val="both"/>
        <w:rPr>
          <w:rFonts w:ascii="Arial" w:hAnsi="Arial" w:cs="Arial"/>
          <w:color w:val="auto"/>
        </w:rPr>
      </w:pPr>
      <w:r w:rsidRPr="00310FAF">
        <w:rPr>
          <w:rFonts w:ascii="Arial" w:hAnsi="Arial" w:cs="Arial"/>
          <w:color w:val="auto"/>
        </w:rPr>
        <w:t xml:space="preserve">− Załącznik Nr 1 - tekst zmiany Studium "Synteza uwarunkowań obszaru objętego zmianą Studium", </w:t>
      </w:r>
    </w:p>
    <w:p w:rsidR="00310FAF" w:rsidRPr="00310FAF" w:rsidRDefault="00310FAF" w:rsidP="00310FAF">
      <w:pPr>
        <w:pStyle w:val="Default"/>
        <w:spacing w:after="116" w:line="276" w:lineRule="auto"/>
        <w:jc w:val="both"/>
        <w:rPr>
          <w:rFonts w:ascii="Arial" w:hAnsi="Arial" w:cs="Arial"/>
          <w:color w:val="auto"/>
        </w:rPr>
      </w:pPr>
      <w:r w:rsidRPr="00310FAF">
        <w:rPr>
          <w:rFonts w:ascii="Arial" w:hAnsi="Arial" w:cs="Arial"/>
          <w:color w:val="auto"/>
        </w:rPr>
        <w:t xml:space="preserve">− załącznik Nr 2 - jednolity tekst Studium "Studium Uwarunkowań i Kierunków Zagospodarowania Przestrzennego Gminy Stalowa Wola – Ustalenia Studium" (wraz z tabelą 2a. Kierunki zagospodarowania przestrzennego poszczególnych obszarów),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 załącznik Nr 3 - jednolity rysunek Studium pn. "1A - Ustalenia dotyczące struktury przestrzennej" w skali 1:10 000, </w:t>
      </w:r>
    </w:p>
    <w:p w:rsidR="00310FAF" w:rsidRPr="00310FAF" w:rsidRDefault="00310FAF" w:rsidP="00310FAF">
      <w:pPr>
        <w:pStyle w:val="Default"/>
        <w:spacing w:after="117" w:line="276" w:lineRule="auto"/>
        <w:jc w:val="both"/>
        <w:rPr>
          <w:rFonts w:ascii="Arial" w:hAnsi="Arial" w:cs="Arial"/>
          <w:color w:val="auto"/>
        </w:rPr>
      </w:pPr>
      <w:r w:rsidRPr="00310FAF">
        <w:rPr>
          <w:rFonts w:ascii="Arial" w:hAnsi="Arial" w:cs="Arial"/>
          <w:color w:val="auto"/>
        </w:rPr>
        <w:t xml:space="preserve">− załącznik Nr 4 - rysunek zmiany Studium pn. "Uwarunkowania i stan istniejący" </w:t>
      </w:r>
      <w:r w:rsidR="00732FC9">
        <w:rPr>
          <w:rFonts w:ascii="Arial" w:hAnsi="Arial" w:cs="Arial"/>
          <w:color w:val="auto"/>
        </w:rPr>
        <w:br/>
      </w:r>
      <w:r w:rsidRPr="00310FAF">
        <w:rPr>
          <w:rFonts w:ascii="Arial" w:hAnsi="Arial" w:cs="Arial"/>
          <w:color w:val="auto"/>
        </w:rPr>
        <w:t xml:space="preserve">w skali 1:10 000,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 załącznik Nr 5 - dane przestrzenne. </w:t>
      </w:r>
    </w:p>
    <w:p w:rsidR="00310FAF" w:rsidRPr="00310FAF" w:rsidRDefault="00310FAF" w:rsidP="00310FAF">
      <w:pPr>
        <w:pStyle w:val="Default"/>
        <w:spacing w:line="276" w:lineRule="auto"/>
        <w:jc w:val="both"/>
        <w:rPr>
          <w:rFonts w:ascii="Arial" w:hAnsi="Arial" w:cs="Arial"/>
          <w:color w:val="auto"/>
        </w:rPr>
      </w:pP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lastRenderedPageBreak/>
        <w:t xml:space="preserve">Wprowadzone zmiany w części tekstowej wyróżniono czcionką koloru purpurowego, natomiast na rysunku stanowiącym jednolity rysunek Studium (załącznik nr 3) określono linią ciągłą koloru czarnego oraz zgodnie z oznaczeniami zmiany Studium.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Zgodnie z ustawą z dnia 27 marca 2003 roku o planowaniu i zagospodarowaniu przestrzennym i rozporządzeniem Ministra Rozwoju i Technologii z dnia 17 grudnia 2021 roku w sprawie zakresu projektu studium uwarunkowań i kierunków zagospodarowania przestrzennego gminy, studium sporządza się w formie jednolitego tekstu i rysunku studium.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310FAF" w:rsidRPr="00310FAF" w:rsidRDefault="00310FAF" w:rsidP="00310FAF">
      <w:pPr>
        <w:pStyle w:val="Default"/>
        <w:spacing w:line="276" w:lineRule="auto"/>
        <w:jc w:val="both"/>
        <w:rPr>
          <w:rFonts w:ascii="Arial" w:hAnsi="Arial" w:cs="Arial"/>
          <w:color w:val="auto"/>
        </w:rPr>
      </w:pPr>
      <w:r w:rsidRPr="00310FAF">
        <w:rPr>
          <w:rFonts w:ascii="Arial" w:hAnsi="Arial" w:cs="Arial"/>
          <w:color w:val="auto"/>
        </w:rPr>
        <w:t xml:space="preserve">Stosownie do zapisów art. 67a ust.1 ustawy o planowaniu i zagospodarowaniu przestrzennym, organ właściwy do sporządzania projektu studium tworzy oraz prowadzi zbiory danych przestrzennych w rozumieniu art. 3 pkt 11 ustawy z dnia 4 marca 2010 roku o infrastrukturze informacji przestrzennej rozpoznawalne ze względu na wspólne cechy zestawy danych przestrzennych. Zgodnie z art. 67a ust. 5 ustawy </w:t>
      </w:r>
      <w:r w:rsidR="00732FC9">
        <w:rPr>
          <w:rFonts w:ascii="Arial" w:hAnsi="Arial" w:cs="Arial"/>
          <w:color w:val="auto"/>
        </w:rPr>
        <w:br/>
      </w:r>
      <w:r w:rsidRPr="00310FAF">
        <w:rPr>
          <w:rFonts w:ascii="Arial" w:hAnsi="Arial" w:cs="Arial"/>
          <w:color w:val="auto"/>
        </w:rPr>
        <w:t xml:space="preserve">o planowaniu i zagospodarowaniu przestrzennym dane przestrzenne tworzone dla tego aktu stanowią załącznik do uchwały przyjmującej akt. </w:t>
      </w:r>
    </w:p>
    <w:p w:rsidR="00310FAF" w:rsidRPr="00310FAF" w:rsidRDefault="00310FAF" w:rsidP="00310FAF">
      <w:pPr>
        <w:shd w:val="clear" w:color="auto" w:fill="FFFFFF"/>
        <w:suppressAutoHyphens/>
        <w:spacing w:after="0" w:line="276" w:lineRule="auto"/>
        <w:jc w:val="both"/>
        <w:rPr>
          <w:rFonts w:ascii="Arial" w:hAnsi="Arial" w:cs="Arial"/>
          <w:color w:val="201F1E"/>
          <w:sz w:val="24"/>
          <w:szCs w:val="24"/>
        </w:rPr>
      </w:pPr>
      <w:r w:rsidRPr="00310FAF">
        <w:rPr>
          <w:rFonts w:ascii="Arial" w:hAnsi="Arial" w:cs="Arial"/>
          <w:sz w:val="24"/>
          <w:szCs w:val="24"/>
        </w:rPr>
        <w:t>W związku z powyższym dodano załącznik nr 5 – dane przestrzenne w postaci dokumentu elektronicznego GML.</w:t>
      </w:r>
    </w:p>
    <w:p w:rsidR="00F77896" w:rsidRDefault="00F77896" w:rsidP="00E22036">
      <w:pPr>
        <w:jc w:val="center"/>
        <w:rPr>
          <w:rFonts w:ascii="Arial" w:hAnsi="Arial" w:cs="Arial"/>
          <w:b/>
          <w:sz w:val="24"/>
          <w:szCs w:val="24"/>
        </w:rPr>
      </w:pPr>
    </w:p>
    <w:p w:rsidR="002F6D07" w:rsidRDefault="002F6D07" w:rsidP="002F6D07">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p>
    <w:p w:rsidR="002F6D07" w:rsidRPr="002F6D07" w:rsidRDefault="002F6D07" w:rsidP="002F6D07">
      <w:pPr>
        <w:pStyle w:val="Nagwek2"/>
        <w:rPr>
          <w:rFonts w:ascii="Arial" w:eastAsia="Times New Roman" w:hAnsi="Arial" w:cs="Arial"/>
          <w:sz w:val="24"/>
          <w:szCs w:val="24"/>
        </w:rPr>
      </w:pPr>
      <w:r w:rsidRPr="002F6D07">
        <w:rPr>
          <w:rFonts w:ascii="Arial" w:eastAsia="Times New Roman" w:hAnsi="Arial" w:cs="Arial"/>
          <w:sz w:val="24"/>
          <w:szCs w:val="24"/>
          <w:u w:val="single"/>
        </w:rPr>
        <w:t>Głosowano w sprawie:</w:t>
      </w:r>
      <w:r w:rsidRPr="002F6D07">
        <w:rPr>
          <w:rFonts w:ascii="Arial" w:eastAsia="Times New Roman" w:hAnsi="Arial" w:cs="Arial"/>
          <w:sz w:val="24"/>
          <w:szCs w:val="24"/>
        </w:rPr>
        <w:t xml:space="preserve"> </w:t>
      </w:r>
      <w:r>
        <w:rPr>
          <w:rFonts w:ascii="Arial" w:eastAsia="Times New Roman" w:hAnsi="Arial" w:cs="Arial"/>
          <w:sz w:val="24"/>
          <w:szCs w:val="24"/>
        </w:rPr>
        <w:br/>
      </w:r>
      <w:r w:rsidRPr="002F6D07">
        <w:rPr>
          <w:rFonts w:ascii="Arial" w:eastAsia="Times New Roman" w:hAnsi="Arial" w:cs="Arial"/>
          <w:b w:val="0"/>
          <w:sz w:val="24"/>
          <w:szCs w:val="24"/>
        </w:rPr>
        <w:t>Projektu uchwały w sprawie uchwalenia zmiany Studium Uwarunkowań i Kierunków Zagospodarowania Przestrzennego Gminy Stalowa Wola.</w:t>
      </w:r>
    </w:p>
    <w:p w:rsidR="002F6D07" w:rsidRPr="002F6D07" w:rsidRDefault="002F6D07" w:rsidP="002F6D07">
      <w:pPr>
        <w:rPr>
          <w:rFonts w:ascii="Arial" w:eastAsia="Times New Roman" w:hAnsi="Arial" w:cs="Arial"/>
          <w:b/>
          <w:sz w:val="24"/>
          <w:szCs w:val="24"/>
          <w:u w:val="single"/>
        </w:rPr>
      </w:pPr>
      <w:r w:rsidRPr="002F6D0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F6D07">
        <w:rPr>
          <w:rFonts w:ascii="Arial" w:eastAsia="Times New Roman" w:hAnsi="Arial" w:cs="Arial"/>
          <w:sz w:val="24"/>
          <w:szCs w:val="24"/>
        </w:rPr>
        <w:t>ZA: 20, PRZECIW: 0, WSTRZYMUJĘ SIĘ: 0, BRAK GŁOSU: 1, NIEOBECNI: 2</w:t>
      </w:r>
      <w:r w:rsidRPr="002F6D07">
        <w:rPr>
          <w:rFonts w:ascii="Arial" w:eastAsia="Times New Roman" w:hAnsi="Arial" w:cs="Arial"/>
          <w:sz w:val="24"/>
          <w:szCs w:val="24"/>
        </w:rPr>
        <w:br/>
      </w:r>
      <w:r w:rsidRPr="002F6D07">
        <w:rPr>
          <w:rFonts w:ascii="Arial" w:eastAsia="Times New Roman" w:hAnsi="Arial" w:cs="Arial"/>
          <w:sz w:val="24"/>
          <w:szCs w:val="24"/>
        </w:rPr>
        <w:br/>
      </w:r>
      <w:r w:rsidRPr="002F6D07">
        <w:rPr>
          <w:rFonts w:ascii="Arial" w:eastAsia="Times New Roman" w:hAnsi="Arial" w:cs="Arial"/>
          <w:b/>
          <w:sz w:val="24"/>
          <w:szCs w:val="24"/>
          <w:u w:val="single"/>
        </w:rPr>
        <w:t>Wyniki imienne:</w:t>
      </w:r>
      <w:r w:rsidRPr="002F6D07">
        <w:rPr>
          <w:rFonts w:ascii="Arial" w:eastAsia="Times New Roman" w:hAnsi="Arial" w:cs="Arial"/>
          <w:b/>
          <w:sz w:val="24"/>
          <w:szCs w:val="24"/>
        </w:rPr>
        <w:br/>
      </w:r>
      <w:r w:rsidRPr="002F6D07">
        <w:rPr>
          <w:rFonts w:ascii="Arial" w:eastAsia="Times New Roman" w:hAnsi="Arial" w:cs="Arial"/>
          <w:sz w:val="24"/>
          <w:szCs w:val="24"/>
        </w:rPr>
        <w:t>ZA (20)</w:t>
      </w:r>
      <w:r w:rsidRPr="002F6D07">
        <w:rPr>
          <w:rFonts w:ascii="Arial" w:eastAsia="Times New Roman" w:hAnsi="Arial" w:cs="Arial"/>
          <w:b/>
          <w:sz w:val="24"/>
          <w:szCs w:val="24"/>
        </w:rPr>
        <w:br/>
      </w:r>
      <w:r w:rsidRPr="002F6D07">
        <w:rPr>
          <w:rFonts w:ascii="Arial" w:eastAsia="Times New Roman" w:hAnsi="Arial" w:cs="Arial"/>
          <w:sz w:val="24"/>
          <w:szCs w:val="24"/>
        </w:rP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2F6D07">
        <w:rPr>
          <w:rFonts w:ascii="Arial" w:eastAsia="Times New Roman" w:hAnsi="Arial" w:cs="Arial"/>
          <w:sz w:val="24"/>
          <w:szCs w:val="24"/>
        </w:rPr>
        <w:br/>
      </w:r>
      <w:r w:rsidRPr="002F6D07">
        <w:rPr>
          <w:rFonts w:ascii="Arial" w:eastAsia="Times New Roman" w:hAnsi="Arial" w:cs="Arial"/>
          <w:sz w:val="24"/>
          <w:szCs w:val="24"/>
        </w:rPr>
        <w:br/>
        <w:t>BRAK GŁOSU (1)</w:t>
      </w:r>
      <w:r w:rsidRPr="002F6D07">
        <w:rPr>
          <w:rFonts w:ascii="Arial" w:eastAsia="Times New Roman" w:hAnsi="Arial" w:cs="Arial"/>
          <w:sz w:val="24"/>
          <w:szCs w:val="24"/>
        </w:rPr>
        <w:br/>
        <w:t>Paulina Miśko</w:t>
      </w:r>
      <w:r w:rsidRPr="002F6D07">
        <w:rPr>
          <w:rFonts w:ascii="Arial" w:eastAsia="Times New Roman" w:hAnsi="Arial" w:cs="Arial"/>
          <w:sz w:val="24"/>
          <w:szCs w:val="24"/>
        </w:rPr>
        <w:br/>
      </w:r>
      <w:r w:rsidRPr="002F6D07">
        <w:rPr>
          <w:rFonts w:ascii="Arial" w:eastAsia="Times New Roman" w:hAnsi="Arial" w:cs="Arial"/>
          <w:sz w:val="24"/>
          <w:szCs w:val="24"/>
        </w:rPr>
        <w:br/>
        <w:t>NIEOBECNI (2)</w:t>
      </w:r>
      <w:r w:rsidRPr="002F6D07">
        <w:rPr>
          <w:rFonts w:ascii="Arial" w:eastAsia="Times New Roman" w:hAnsi="Arial" w:cs="Arial"/>
          <w:sz w:val="24"/>
          <w:szCs w:val="24"/>
        </w:rPr>
        <w:br/>
      </w:r>
      <w:r w:rsidRPr="002F6D07">
        <w:rPr>
          <w:rFonts w:ascii="Arial" w:eastAsia="Times New Roman" w:hAnsi="Arial" w:cs="Arial"/>
          <w:sz w:val="24"/>
          <w:szCs w:val="24"/>
        </w:rPr>
        <w:lastRenderedPageBreak/>
        <w:t>Paweł Madej, Karolina Paleń</w:t>
      </w:r>
      <w:r>
        <w:rPr>
          <w:rFonts w:ascii="Segoe UI" w:eastAsia="Times New Roman" w:hAnsi="Segoe UI" w:cs="Segoe UI"/>
        </w:rPr>
        <w:br/>
      </w:r>
    </w:p>
    <w:p w:rsidR="003F0A17" w:rsidRPr="002766FB" w:rsidRDefault="003F0A17" w:rsidP="003F0A17">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3F0A17" w:rsidRPr="00FC2372" w:rsidRDefault="003F0A17" w:rsidP="003F0A17">
      <w:pPr>
        <w:tabs>
          <w:tab w:val="left" w:pos="567"/>
        </w:tabs>
        <w:spacing w:line="276" w:lineRule="auto"/>
        <w:jc w:val="both"/>
        <w:rPr>
          <w:rFonts w:ascii="Arial" w:hAnsi="Arial" w:cs="Arial"/>
          <w:color w:val="000000"/>
          <w:sz w:val="24"/>
          <w:szCs w:val="24"/>
        </w:rPr>
      </w:pPr>
    </w:p>
    <w:p w:rsidR="003F0A17" w:rsidRDefault="003F0A17" w:rsidP="003F0A17">
      <w:pPr>
        <w:spacing w:line="276" w:lineRule="auto"/>
        <w:jc w:val="center"/>
        <w:rPr>
          <w:rFonts w:ascii="Arial" w:hAnsi="Arial" w:cs="Arial"/>
          <w:b/>
          <w:i/>
          <w:sz w:val="24"/>
          <w:szCs w:val="24"/>
        </w:rPr>
      </w:pPr>
      <w:r>
        <w:rPr>
          <w:rFonts w:ascii="Arial" w:hAnsi="Arial" w:cs="Arial"/>
          <w:b/>
          <w:i/>
          <w:sz w:val="24"/>
          <w:szCs w:val="24"/>
        </w:rPr>
        <w:t>U c h w a ł ę  Nr LXVII/894/2023</w:t>
      </w:r>
    </w:p>
    <w:p w:rsidR="002F6D07" w:rsidRDefault="002F6D07" w:rsidP="00E22036">
      <w:pPr>
        <w:jc w:val="center"/>
        <w:rPr>
          <w:rFonts w:ascii="Arial" w:hAnsi="Arial" w:cs="Arial"/>
          <w:sz w:val="24"/>
          <w:szCs w:val="24"/>
        </w:rPr>
      </w:pPr>
    </w:p>
    <w:p w:rsidR="006061BD" w:rsidRDefault="006061BD" w:rsidP="00E22036">
      <w:pPr>
        <w:jc w:val="center"/>
        <w:rPr>
          <w:rFonts w:ascii="Arial" w:hAnsi="Arial" w:cs="Arial"/>
          <w:b/>
          <w:sz w:val="24"/>
          <w:szCs w:val="24"/>
        </w:rPr>
      </w:pPr>
    </w:p>
    <w:p w:rsidR="00E22036" w:rsidRDefault="00E22036" w:rsidP="00E22036">
      <w:pPr>
        <w:jc w:val="center"/>
        <w:rPr>
          <w:rFonts w:ascii="Arial" w:hAnsi="Arial" w:cs="Arial"/>
          <w:b/>
          <w:sz w:val="24"/>
          <w:szCs w:val="24"/>
        </w:rPr>
      </w:pPr>
      <w:r w:rsidRPr="00EE48CE">
        <w:rPr>
          <w:rFonts w:ascii="Arial" w:hAnsi="Arial" w:cs="Arial"/>
          <w:b/>
          <w:sz w:val="24"/>
          <w:szCs w:val="24"/>
        </w:rPr>
        <w:t>Ad. 14</w:t>
      </w:r>
    </w:p>
    <w:p w:rsidR="002F6D07" w:rsidRDefault="002F6D07" w:rsidP="002F6D07">
      <w:pPr>
        <w:shd w:val="clear" w:color="auto" w:fill="FFFFFF"/>
        <w:suppressAutoHyphens/>
        <w:spacing w:after="0" w:line="276" w:lineRule="auto"/>
        <w:jc w:val="both"/>
        <w:rPr>
          <w:rFonts w:ascii="Arial" w:hAnsi="Arial" w:cs="Arial"/>
          <w:color w:val="201F1E"/>
          <w:sz w:val="24"/>
          <w:szCs w:val="24"/>
        </w:rPr>
      </w:pPr>
      <w:r w:rsidRPr="002F6D07">
        <w:rPr>
          <w:rFonts w:ascii="Arial" w:hAnsi="Arial" w:cs="Arial"/>
          <w:color w:val="201F1E"/>
          <w:sz w:val="24"/>
          <w:szCs w:val="24"/>
        </w:rPr>
        <w:t xml:space="preserve">Projekt uchwały w sprawie uchwalenia miejscowego planu zagospodarowania przestrzennego Jelnia w Stalowej Woli. </w:t>
      </w:r>
    </w:p>
    <w:p w:rsidR="00D77DC4" w:rsidRDefault="00D77DC4" w:rsidP="002F6D07">
      <w:pPr>
        <w:shd w:val="clear" w:color="auto" w:fill="FFFFFF"/>
        <w:suppressAutoHyphens/>
        <w:spacing w:after="0" w:line="276" w:lineRule="auto"/>
        <w:jc w:val="both"/>
        <w:rPr>
          <w:rFonts w:ascii="Arial" w:hAnsi="Arial" w:cs="Arial"/>
          <w:color w:val="201F1E"/>
          <w:sz w:val="24"/>
          <w:szCs w:val="24"/>
        </w:rPr>
      </w:pPr>
    </w:p>
    <w:p w:rsidR="00D77DC4" w:rsidRDefault="00D77DC4" w:rsidP="00D77DC4">
      <w:pPr>
        <w:pStyle w:val="Default"/>
      </w:pPr>
    </w:p>
    <w:p w:rsidR="00D77DC4" w:rsidRPr="00D77DC4" w:rsidRDefault="00D77DC4" w:rsidP="00D77DC4">
      <w:pPr>
        <w:pStyle w:val="Default"/>
        <w:spacing w:line="276" w:lineRule="auto"/>
        <w:jc w:val="both"/>
        <w:rPr>
          <w:rFonts w:ascii="Arial" w:hAnsi="Arial" w:cs="Arial"/>
        </w:rPr>
      </w:pPr>
      <w:r w:rsidRPr="00D77DC4">
        <w:rPr>
          <w:rFonts w:ascii="Arial" w:hAnsi="Arial" w:cs="Arial"/>
          <w:b/>
          <w:bCs/>
        </w:rPr>
        <w:t xml:space="preserve">1. Podstawy opracowania projektu planu.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Projekt miejscowego planu zagospodarowania przestrzennego Jelnia w Stalowej Woli został opracowany na podstawie uchwały Rady Miejskiej w Stalowej Woli Nr XXXIII/322/2020 z dnia 28 sierpnia 2020 roku w sprawie przystąpienia do sporządzenia miejscowego planu zagospodarowania przestrzennego Jelnia </w:t>
      </w:r>
      <w:r w:rsidR="00732FC9">
        <w:rPr>
          <w:rFonts w:ascii="Arial" w:hAnsi="Arial" w:cs="Arial"/>
        </w:rPr>
        <w:br/>
      </w:r>
      <w:r w:rsidRPr="00D77DC4">
        <w:rPr>
          <w:rFonts w:ascii="Arial" w:hAnsi="Arial" w:cs="Arial"/>
        </w:rPr>
        <w:t xml:space="preserve">w Stalowej Woli.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Obszar objęty projektem miejscowego planu zagospodarowania przestrzennego Jelnia w Stalowej Woli nie jest objęty obowiązującym planem miejscowym.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Projekt planu opracowano uwzględniając istniejące uwarunkowania zagospodarowania przestrzennego terenów oraz ich powiązania funkcjonalno - przestrzenne z obszarami sąsiednimi. Wzięto pod uwagę m.in. istniejący stan zagospodarowania terenów, ich stan prawny, w tym własność gruntów oraz uwarunkowania urbanistyczno-architektoniczne.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Uwzględniono opracowanie ekofizjografii podstawowej oraz prognozę oddziaływania na środowisko, które nie wykazały przeciwwskazań do wprowadzenia zmian na przedmiotowych terenach.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Projekt planu zakłada wyznaczenie terenu zabudowy usługowej oraz terenów zabudowy produkcyjno-technicznej - farmy fotowoltaicznej wraz ze strefą ochronną </w:t>
      </w:r>
      <w:r w:rsidR="00732FC9">
        <w:rPr>
          <w:rFonts w:ascii="Arial" w:hAnsi="Arial" w:cs="Arial"/>
        </w:rPr>
        <w:br/>
      </w:r>
      <w:r w:rsidRPr="00D77DC4">
        <w:rPr>
          <w:rFonts w:ascii="Arial" w:hAnsi="Arial" w:cs="Arial"/>
        </w:rPr>
        <w:t xml:space="preserve">z przeznaczeniem podstawowym pod urządzenia wytwarzające energię </w:t>
      </w:r>
      <w:r w:rsidR="00732FC9">
        <w:rPr>
          <w:rFonts w:ascii="Arial" w:hAnsi="Arial" w:cs="Arial"/>
        </w:rPr>
        <w:br/>
      </w:r>
      <w:r w:rsidRPr="00D77DC4">
        <w:rPr>
          <w:rFonts w:ascii="Arial" w:hAnsi="Arial" w:cs="Arial"/>
        </w:rPr>
        <w:t xml:space="preserve">z odnawialnych źródeł energii - ogniwa fotowoltaiczne o mocy przekraczającej 500 kW wraz z niezbędną infrastruktura techniczną.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Ww. plan nie narusza przyjętych kierunków zagospodarowania przestrzennego wyznaczonych w Studium Uwarunkowań i Kierunków Zagospodarowania Przestrzennego Gminy Stalowa Wola, uchwalonym uchwałą Nr XXXIV/483/05 z dnia 21 stycznia 2005 roku ze zmianami. Podstawową i dominującą funkcją dla obszarów objętych planem miejscowym wyznaczoną w Studium jest funkcja usługowa oraz produkcyjno-techniczna - farma fotowoltaiczna wraz ze strefą ochronną </w:t>
      </w:r>
      <w:r w:rsidR="00732FC9">
        <w:rPr>
          <w:rFonts w:ascii="Arial" w:hAnsi="Arial" w:cs="Arial"/>
        </w:rPr>
        <w:br/>
      </w:r>
      <w:r w:rsidRPr="00D77DC4">
        <w:rPr>
          <w:rFonts w:ascii="Arial" w:hAnsi="Arial" w:cs="Arial"/>
        </w:rPr>
        <w:lastRenderedPageBreak/>
        <w:t xml:space="preserve">z dopuszczeniem lokalizacji urządzeń wytwarzających energię z odnawialnych źródeł energii o mocy przekraczającej 500 kW. </w:t>
      </w:r>
    </w:p>
    <w:p w:rsidR="00D77DC4" w:rsidRDefault="00D77DC4" w:rsidP="00D77DC4">
      <w:pPr>
        <w:pStyle w:val="Default"/>
        <w:spacing w:line="276" w:lineRule="auto"/>
        <w:jc w:val="both"/>
        <w:rPr>
          <w:rFonts w:ascii="Arial" w:hAnsi="Arial" w:cs="Arial"/>
          <w:b/>
          <w:bCs/>
        </w:rPr>
      </w:pPr>
    </w:p>
    <w:p w:rsidR="00D77DC4" w:rsidRPr="00D77DC4" w:rsidRDefault="00D77DC4" w:rsidP="00D77DC4">
      <w:pPr>
        <w:pStyle w:val="Default"/>
        <w:spacing w:line="276" w:lineRule="auto"/>
        <w:jc w:val="both"/>
        <w:rPr>
          <w:rFonts w:ascii="Arial" w:hAnsi="Arial" w:cs="Arial"/>
        </w:rPr>
      </w:pPr>
      <w:r w:rsidRPr="00D77DC4">
        <w:rPr>
          <w:rFonts w:ascii="Arial" w:hAnsi="Arial" w:cs="Arial"/>
          <w:b/>
          <w:bCs/>
        </w:rPr>
        <w:t xml:space="preserve">2. Procedura planistyczna sporządzania planu.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Projekt miejscowego planu zagospodarowania przestrzennego Jelnia w Stalowej Woli został opracowany zgodnie z ustawą z dnia 27 marca 2003 roku o planowaniu </w:t>
      </w:r>
      <w:r w:rsidR="00732FC9">
        <w:rPr>
          <w:rFonts w:ascii="Arial" w:hAnsi="Arial" w:cs="Arial"/>
        </w:rPr>
        <w:br/>
      </w:r>
      <w:r w:rsidRPr="00D77DC4">
        <w:rPr>
          <w:rFonts w:ascii="Arial" w:hAnsi="Arial" w:cs="Arial"/>
        </w:rPr>
        <w:t xml:space="preserve">i zagospodarowaniu przestrzennym (t. j. Dz. U. z 2023 r. poz. 977) oraz rozporządzeniem Ministra Infrastruktury z dnia 26 sierpnia 2023 roku w sprawie wymaganego zakresu projektu miejscowego planu zagospodarowania przestrzennego (Dz. U. z 2003 r. Nr 164 poz. 1587).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Na podstawie art. 17 ustawy z dnia 27 marca 2003 roku o planowaniu </w:t>
      </w:r>
      <w:r w:rsidR="00732FC9">
        <w:rPr>
          <w:rFonts w:ascii="Arial" w:hAnsi="Arial" w:cs="Arial"/>
        </w:rPr>
        <w:br/>
      </w:r>
      <w:r w:rsidRPr="00D77DC4">
        <w:rPr>
          <w:rFonts w:ascii="Arial" w:hAnsi="Arial" w:cs="Arial"/>
        </w:rPr>
        <w:t xml:space="preserve">i zagospodarowaniu przestrzennym, zawiadomienia o przystąpieniu do sporządzenia planu zostały rozesłane do instytucji i organów właściwych do opiniowania </w:t>
      </w:r>
      <w:r w:rsidR="00732FC9">
        <w:rPr>
          <w:rFonts w:ascii="Arial" w:hAnsi="Arial" w:cs="Arial"/>
        </w:rPr>
        <w:br/>
      </w:r>
      <w:r w:rsidRPr="00D77DC4">
        <w:rPr>
          <w:rFonts w:ascii="Arial" w:hAnsi="Arial" w:cs="Arial"/>
        </w:rPr>
        <w:t xml:space="preserve">i uzgadniania planu, ukazały się w prasie miejscowej Tygodniku "Sztafeta", Biuletynie Informacji Publicznej oraz na tablicy ogłoszeń.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Wnioski od osób prywatnych oraz prawnych nie wpłynęły, natomiast wnioski organów zostały uwzględnione w projekcie przedmiotowego planu.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W trakcie prac nad projektem planu opracowano: ocenę istniejącego zagospodarowania terenu, prognozę oddziaływania na środowisko i prognozę skutków finansowych.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Na etapie sporządzania projektu planu przeprowadzono strategiczną ocenę oddziaływania na środowisko z zapewnieniem udziału społeczeństwa, stosownie do wymogów ustawy z dnia </w:t>
      </w:r>
      <w:r w:rsidRPr="00D77DC4">
        <w:rPr>
          <w:rFonts w:ascii="Arial" w:hAnsi="Arial" w:cs="Arial"/>
          <w:color w:val="auto"/>
        </w:rPr>
        <w:t xml:space="preserve">3 października 2008 roku o udostępnianiu informacji </w:t>
      </w:r>
      <w:r w:rsidR="00732FC9">
        <w:rPr>
          <w:rFonts w:ascii="Arial" w:hAnsi="Arial" w:cs="Arial"/>
          <w:color w:val="auto"/>
        </w:rPr>
        <w:br/>
      </w:r>
      <w:r w:rsidRPr="00D77DC4">
        <w:rPr>
          <w:rFonts w:ascii="Arial" w:hAnsi="Arial" w:cs="Arial"/>
          <w:color w:val="auto"/>
        </w:rPr>
        <w:t xml:space="preserve">o środowisku i jego ochronie, udziale społeczeństwa w ochronie środowiska oraz </w:t>
      </w:r>
      <w:r w:rsidR="00732FC9">
        <w:rPr>
          <w:rFonts w:ascii="Arial" w:hAnsi="Arial" w:cs="Arial"/>
          <w:color w:val="auto"/>
        </w:rPr>
        <w:br/>
      </w:r>
      <w:r w:rsidRPr="00D77DC4">
        <w:rPr>
          <w:rFonts w:ascii="Arial" w:hAnsi="Arial" w:cs="Arial"/>
          <w:color w:val="auto"/>
        </w:rPr>
        <w:t xml:space="preserve">o ocenach oddziaływania na środowisko (t. j. Dz. U. z 2023 r. poz. 1094).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Zgodnie z art. 53 ustawy z dnia 3 października 2008 roku o udostępnianiu informacji </w:t>
      </w:r>
      <w:r w:rsidR="00732FC9">
        <w:rPr>
          <w:rFonts w:ascii="Arial" w:hAnsi="Arial" w:cs="Arial"/>
          <w:color w:val="auto"/>
        </w:rPr>
        <w:br/>
      </w:r>
      <w:r w:rsidRPr="00D77DC4">
        <w:rPr>
          <w:rFonts w:ascii="Arial" w:hAnsi="Arial" w:cs="Arial"/>
          <w:color w:val="auto"/>
        </w:rPr>
        <w:t xml:space="preserve">o środowisku i jego ochronie, udziale społeczeństwa w ochronie środowiska oraz </w:t>
      </w:r>
      <w:r w:rsidR="00732FC9">
        <w:rPr>
          <w:rFonts w:ascii="Arial" w:hAnsi="Arial" w:cs="Arial"/>
          <w:color w:val="auto"/>
        </w:rPr>
        <w:br/>
      </w:r>
      <w:r w:rsidRPr="00D77DC4">
        <w:rPr>
          <w:rFonts w:ascii="Arial" w:hAnsi="Arial" w:cs="Arial"/>
          <w:color w:val="auto"/>
        </w:rPr>
        <w:t xml:space="preserve">o ocenach oddziaływania na środowisko Regionalny Dyrektor Ochrony Środowiska </w:t>
      </w:r>
      <w:r w:rsidR="00732FC9">
        <w:rPr>
          <w:rFonts w:ascii="Arial" w:hAnsi="Arial" w:cs="Arial"/>
          <w:color w:val="auto"/>
        </w:rPr>
        <w:br/>
      </w:r>
      <w:r w:rsidRPr="00D77DC4">
        <w:rPr>
          <w:rFonts w:ascii="Arial" w:hAnsi="Arial" w:cs="Arial"/>
          <w:color w:val="auto"/>
        </w:rPr>
        <w:t xml:space="preserve">w Rzeszowie oraz Państwowy Powiatowy Inspektor Sanitarny w Stalowej Woli uzgodnili zakres i stopień szczegółowości informacji wymaganych w prognozie oddziaływania na środowisko.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Projekt planu został przekazany do zaopiniowania i uzgodnienia w procedurze postępowania przewidzianej w art. 17 ustawy o planowaniu i zagospodarowaniu przestrzennym.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Miejscowy plan zagospodarowania przestrzennego Jelnia w Stalowej Woli został przyjęty uchwałą Nr LXV/848/2023 Rady Miejskiej w Stalowej Woli z dnia 12 maja 2023 roku. Wojewoda Podkarpacki wydał rozstrzygnięcie nadzorcze stwierdzające nieważność wyżej wymienionej uchwały. Wojewoda podniósł m.in. naruszenie wytycznych wyznaczonych w Studium Uwarunkowań i Kierunków Zagospodarowania Przestrzennego Gminy Stalowa Wola w zakresie dopuszczenia na terenie wód powierzchniowych oznaczonym symbolem 1.WS lokalizacji kablowej sieci infrastruktury technicznej, określenia definicji nieprzekraczalnej linii zabudowy </w:t>
      </w:r>
      <w:r w:rsidR="00732FC9">
        <w:rPr>
          <w:rFonts w:ascii="Arial" w:hAnsi="Arial" w:cs="Arial"/>
          <w:color w:val="auto"/>
        </w:rPr>
        <w:br/>
      </w:r>
      <w:r w:rsidRPr="00D77DC4">
        <w:rPr>
          <w:rFonts w:ascii="Arial" w:hAnsi="Arial" w:cs="Arial"/>
          <w:color w:val="auto"/>
        </w:rPr>
        <w:t xml:space="preserve">w zakresie dopuszczenia wysunięcia loggii przed nieprzekraczalną linię zabudowy, wprowadzenia zakazu zabudowy kubaturowej na terenach zieleni naturalnej </w:t>
      </w:r>
      <w:r w:rsidRPr="00D77DC4">
        <w:rPr>
          <w:rFonts w:ascii="Arial" w:hAnsi="Arial" w:cs="Arial"/>
          <w:color w:val="auto"/>
        </w:rPr>
        <w:lastRenderedPageBreak/>
        <w:t xml:space="preserve">oznaczonych symbolami 1.ZN, 2.ZN, 3.ZN oraz na terenie wód powierzchniowych oznaczonym symbolem 1.WS.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Ponadto organ nadzoru wskazał, że uwaga właściciela działki ewidencyjnej nr 156 dotycząca „pozostawienia dostępu do drogi gruntowej (ozn. na rysunku planu zagospodarowania j.gr.) wzdłuż istniejącego rowu na obszarze 1.PFW i 1.U od strony północnej, przy czym ogrodzenie wykonać, aby cała droga (a nie tylko połowa drogi) była ogólnie dostępna ze względów dojazdu do działek prywatnych oraz przeciwpożarowych i ewakuacyjnych, gdyż farma fotowoltaiczna będzie zagrodzona (musi pozostać możliwość szybkiego wydostania się w sytuacji zagrożenia terenu)” została w rzeczywistości nie uwzględniona. W związku z czym powinna zostać przedłożona radzie, która stosownie do art. 20 ustawy o planowaniu </w:t>
      </w:r>
      <w:r w:rsidR="00732FC9">
        <w:rPr>
          <w:rFonts w:ascii="Arial" w:hAnsi="Arial" w:cs="Arial"/>
          <w:color w:val="auto"/>
        </w:rPr>
        <w:br/>
      </w:r>
      <w:r w:rsidRPr="00D77DC4">
        <w:rPr>
          <w:rFonts w:ascii="Arial" w:hAnsi="Arial" w:cs="Arial"/>
          <w:color w:val="auto"/>
        </w:rPr>
        <w:t xml:space="preserve">i zagospodarowaniu przestrzennym uchwalając plan miejscowy, winna rozstrzygnąć jednocześnie o sposobie rozpatrzenia uwagi. </w:t>
      </w:r>
    </w:p>
    <w:p w:rsidR="00D77DC4" w:rsidRPr="00D77DC4" w:rsidRDefault="00D77DC4" w:rsidP="00D77DC4">
      <w:pPr>
        <w:pStyle w:val="Default"/>
        <w:spacing w:line="276" w:lineRule="auto"/>
        <w:jc w:val="both"/>
        <w:rPr>
          <w:rFonts w:ascii="Arial" w:hAnsi="Arial" w:cs="Arial"/>
        </w:rPr>
      </w:pPr>
      <w:r w:rsidRPr="00D77DC4">
        <w:rPr>
          <w:rFonts w:ascii="Arial" w:hAnsi="Arial" w:cs="Arial"/>
          <w:color w:val="auto"/>
        </w:rPr>
        <w:t xml:space="preserve">Odpowiednio do uwag Wojewody dokonano zmiany zarządzenia w sprawie rozpatrzenia wniesionych uwag do projektu miejscowego planu zagospodarowania przestrzennego Jelnia w Stalowej Woli. Zarządzeniem zmieniającym dokonano uwzględnienia i nieuwzględnienia w części uwag właściciela działki ewidencyjnej nr 156 oraz nieuwzględnienia w całości uwag właściciela działki nr 325. Ponadto dokonano korekt części tekstowej ustaleń planu. Wprowadzone korekty mają charakter jednostkowy, niemającej wpływu na sytuację prawną właścicieli nieruchomości i sąsiednich nieruchomości oraz na istotę zapisów ustaleń planu. </w:t>
      </w:r>
      <w:r w:rsidR="00732FC9">
        <w:rPr>
          <w:rFonts w:ascii="Arial" w:hAnsi="Arial" w:cs="Arial"/>
          <w:color w:val="auto"/>
        </w:rPr>
        <w:br/>
      </w:r>
      <w:r w:rsidRPr="00D77DC4">
        <w:rPr>
          <w:rFonts w:ascii="Arial" w:hAnsi="Arial" w:cs="Arial"/>
          <w:color w:val="auto"/>
        </w:rPr>
        <w:t>W związku z tym skorygowany projekt zmiany planu nie wymagał ponowienia określonych czynności planistycznych jego sporządzenia, gdyż nie wpłynął na główną istotę uchwały</w:t>
      </w:r>
      <w:r w:rsidRPr="00D77DC4">
        <w:rPr>
          <w:rFonts w:ascii="Arial" w:hAnsi="Arial" w:cs="Arial"/>
          <w:color w:val="FF0000"/>
        </w:rPr>
        <w:t xml:space="preserve">. </w:t>
      </w:r>
    </w:p>
    <w:p w:rsidR="00D77DC4" w:rsidRDefault="00D77DC4" w:rsidP="00D77DC4">
      <w:pPr>
        <w:pStyle w:val="Default"/>
        <w:spacing w:line="276" w:lineRule="auto"/>
        <w:jc w:val="both"/>
        <w:rPr>
          <w:rFonts w:ascii="Arial" w:hAnsi="Arial" w:cs="Arial"/>
          <w:b/>
          <w:bCs/>
        </w:rPr>
      </w:pPr>
    </w:p>
    <w:p w:rsidR="00D77DC4" w:rsidRPr="00D77DC4" w:rsidRDefault="00D77DC4" w:rsidP="00D77DC4">
      <w:pPr>
        <w:pStyle w:val="Default"/>
        <w:spacing w:line="276" w:lineRule="auto"/>
        <w:jc w:val="both"/>
        <w:rPr>
          <w:rFonts w:ascii="Arial" w:hAnsi="Arial" w:cs="Arial"/>
        </w:rPr>
      </w:pPr>
      <w:r w:rsidRPr="00D77DC4">
        <w:rPr>
          <w:rFonts w:ascii="Arial" w:hAnsi="Arial" w:cs="Arial"/>
          <w:b/>
          <w:bCs/>
        </w:rPr>
        <w:t xml:space="preserve">3. Sposób realizacji wymogów wynikających z art. 1 ust. 2 ustawy dnia 27 marca 2003 roku o planowaniu i zagospodarowaniu przestrzennym: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1) wymagania ładu przestrzennego, w tym urbanistyki i architektury (art. 1 ust.2 pkt 1). </w:t>
      </w:r>
    </w:p>
    <w:p w:rsidR="00D77DC4" w:rsidRPr="00D77DC4" w:rsidRDefault="00D77DC4" w:rsidP="00D77DC4">
      <w:pPr>
        <w:pStyle w:val="Default"/>
        <w:spacing w:line="276" w:lineRule="auto"/>
        <w:jc w:val="both"/>
        <w:rPr>
          <w:rFonts w:ascii="Arial" w:hAnsi="Arial" w:cs="Arial"/>
        </w:rPr>
      </w:pPr>
      <w:r w:rsidRPr="00D77DC4">
        <w:rPr>
          <w:rFonts w:ascii="Arial" w:hAnsi="Arial" w:cs="Arial"/>
        </w:rPr>
        <w:t xml:space="preserve">W celu zapewnienia walorów architektoniczno – przestrzennych projektowanej zabudowy oraz sposobu zagospodarowania działek budowlanych dla obszaru objętego projektem planu określono wskaźniki i parametry urbanistyczne w zakresie formy: wysokości i gabarytów oraz powierzchni </w:t>
      </w:r>
      <w:r w:rsidRPr="00D77DC4">
        <w:rPr>
          <w:rFonts w:ascii="Arial" w:hAnsi="Arial" w:cs="Arial"/>
          <w:color w:val="auto"/>
        </w:rPr>
        <w:t xml:space="preserve">zabudowy, powierzchni biologicznie czynnej oraz ograniczeń w zagospodarowaniu w postaci nieprzekraczalnej linii zabudowy oraz wyznaczonych stref przyrodniczych. Przesłanką sporządzenia projektu planu był wniosek TAURON Wytwarzanie S.A. o sporządzenie miejscowego planu zagospodarowania przestrzennego, w związku z planowaną inwestycją polegającą na budowie farmy fotowoltaicznej wraz z infrastrukturą techniczną na nieruchomościach położonych w rejonie ulicy Wrzosowej w Stalowej Woli. Ustalenia planu uwzględniają uwarunkowania i wymagania funkcjonalne, społeczno-gospodarcze, środowiskowe oraz kompozycyjno-estetyczne.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2) walory architektoniczne i krajobrazowe (art.1 ust. 2 pkt 2).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Obszar, którego dotyczy projekt planu miejscowego zlokalizowany jest w południowo – zachodniej części miasta Stalowa Wola, w rejonie ulicy Wrzosowej. Teren ten położony jest poza strefami ochrony krajobrazu. W projekcie planu, wyznaczono </w:t>
      </w:r>
      <w:r w:rsidRPr="00D77DC4">
        <w:rPr>
          <w:rFonts w:ascii="Arial" w:hAnsi="Arial" w:cs="Arial"/>
          <w:color w:val="auto"/>
        </w:rPr>
        <w:lastRenderedPageBreak/>
        <w:t xml:space="preserve">tereny zabudowy produkcyjno-technicznej - farma fotowoltaiczna oznaczone symbolami 1.PFW, 2. PFW, 3.PFW, 4.PFW. W granicach przedmiotowych terenów ustalono strefę ochronną związaną z ograniczeniami w zabudowie, zagospodarowaniu i użytkowaniu terenu związaną z lokalizacją urządzeń wytwarzających energię </w:t>
      </w:r>
      <w:r w:rsidR="00732FC9">
        <w:rPr>
          <w:rFonts w:ascii="Arial" w:hAnsi="Arial" w:cs="Arial"/>
          <w:color w:val="auto"/>
        </w:rPr>
        <w:br/>
      </w:r>
      <w:r w:rsidRPr="00D77DC4">
        <w:rPr>
          <w:rFonts w:ascii="Arial" w:hAnsi="Arial" w:cs="Arial"/>
          <w:color w:val="auto"/>
        </w:rPr>
        <w:t xml:space="preserve">z odnawialnych źródeł energii o mocy przekraczającej 500 kW, której granice pokrywają się z liniami rozgraniczającymi ww. terenów. Teren przy ulicy Wrzosowej przeznaczono pod zabudowę usługową, na którym aktualnie znajduje się istniejąca zabudowa o tej funkcji. Dla przedmiotowych terenów ustalono wskaźniki i parametry urbanistyczne które nie wpłyną negatywnie na walory architektoniczne i krajobrazowe terenu.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W granicach obszaru znajdują się obszary o walorach przyrodniczych. Zostały one objęte ochroną poprzez wprowadzenie w projekcie miejscowego planu zagospodarowania przestrzennego Jelnia w Stalowej Woli ograniczeń w ich zainwestowaniu. Ponadto wyznaczono strefy przyrodnicze, w obrębie których istnieje zakaz lokalizacji zabudowy oraz obiektów i urządzeń uniemożliwiających migrację zwierząt.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3) wymagania ochrony środowiska, w tym gospodarowania wodami i ochrony gruntów rolnych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i leśnych (art. 1 ust.2 pkt 3).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Ustalenia planu zostały oparte na opracowaniu ekofizjograficznym i prognozie oddziaływania na środowisko tj. uwzględniają wymagania ochrony środowiska </w:t>
      </w:r>
      <w:r w:rsidR="00732FC9">
        <w:rPr>
          <w:rFonts w:ascii="Arial" w:hAnsi="Arial" w:cs="Arial"/>
          <w:color w:val="auto"/>
        </w:rPr>
        <w:br/>
      </w:r>
      <w:r w:rsidRPr="00D77DC4">
        <w:rPr>
          <w:rFonts w:ascii="Arial" w:hAnsi="Arial" w:cs="Arial"/>
          <w:color w:val="auto"/>
        </w:rPr>
        <w:t xml:space="preserve">i przyrody. Na obszarze planu nie występują grunty rolne i leśne wymagające uzyskania zgody na zmianę przeznaczenia na cele nierolnicze i nieleśne na podstawie ustawy z dnia 3 lutego 1995 roku o ochronie gruntów rolnych i leśnych (t.j. Dz. U. </w:t>
      </w:r>
      <w:r w:rsidR="00732FC9">
        <w:rPr>
          <w:rFonts w:ascii="Arial" w:hAnsi="Arial" w:cs="Arial"/>
          <w:color w:val="auto"/>
        </w:rPr>
        <w:br/>
      </w:r>
      <w:r w:rsidRPr="00D77DC4">
        <w:rPr>
          <w:rFonts w:ascii="Arial" w:hAnsi="Arial" w:cs="Arial"/>
          <w:color w:val="auto"/>
        </w:rPr>
        <w:t xml:space="preserve">z 2022 r. poz. 2409). Na obszarze planu nie występują formy podlegające ochronie na postawie ustawy o ochronie przyrody.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Teren objęty projektem planu położony jest w obrębie GZWP Nr 425 „Dębica – Stalowa Wola – Rzeszów”, określonego w dokumentacji hydrogeologicznej zatwierdzonej decyzją Ministra Ochrony Środowiska Zasobów Naturalnych i Leśnictwa z dnia 18 lipca 1997 roku znak KDH –I/013/6037/97, objętego ograniczeniami w sposobie zagospodarowania, chroniącymi wody podziemne przed skażeniem.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Obszar objęty planem położony jest w znacznej odległości od terenów objętych ochroną przyrody i nie jest położony w obszarze narażonym na zalewanie wodami Q1%, Q10% i Q0,2% oraz nie powodują negatywnego oddziaływania na przedmiot </w:t>
      </w:r>
      <w:r w:rsidR="00732FC9">
        <w:rPr>
          <w:rFonts w:ascii="Arial" w:hAnsi="Arial" w:cs="Arial"/>
          <w:color w:val="auto"/>
        </w:rPr>
        <w:br/>
      </w:r>
      <w:r w:rsidRPr="00D77DC4">
        <w:rPr>
          <w:rFonts w:ascii="Arial" w:hAnsi="Arial" w:cs="Arial"/>
          <w:color w:val="auto"/>
        </w:rPr>
        <w:t xml:space="preserve">i cel ochrony obszaru Natura 2000: „Puszcza Sandomierska”, „Dolina Dolnego Sanu”. Nie wystąpi zagrożenie dla integralności tych obszarów, ponieważ znajdują się one poza granicami opracowania.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4) wymagania ochrony dziedzictwa kulturowego i zabytków oraz dóbr kultury współczesnej (art.1 ust.2 pkt4).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Obszar planu położony jest poza obszarami ochrony dziedzictwa kulturowego, zabytków oraz dóbr kultury współczesnej. W jego granicach nie występują stanowiska archeologiczne, obiekty objęte formami ochrony konserwatorskiej oraz stanowiące dobra kultury współczesnej przewidziane w ustawie z dnia 23 lipca 2003 roku </w:t>
      </w:r>
      <w:r w:rsidR="00732FC9">
        <w:rPr>
          <w:rFonts w:ascii="Arial" w:hAnsi="Arial" w:cs="Arial"/>
          <w:color w:val="auto"/>
        </w:rPr>
        <w:br/>
      </w:r>
      <w:r w:rsidRPr="00D77DC4">
        <w:rPr>
          <w:rFonts w:ascii="Arial" w:hAnsi="Arial" w:cs="Arial"/>
          <w:color w:val="auto"/>
        </w:rPr>
        <w:t xml:space="preserve">o ochronie zabytków i opiece nad zabytkami.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lastRenderedPageBreak/>
        <w:t xml:space="preserve">5) wymagania ochrony zdrowia oraz bezpieczeństwa ludzi i mienia, a także potrzeby osób ze szczególnymi potrzebami, o których mowa w ustawie z dnia 19 lipca 2019 roku o zapewnianiu dostępności osobom ze szczególnymi potrzebami (art.1 ust.2 pkt 5).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Ustalenia planu nie będą miały negatywnego wpływu na stan zdrowia ludności, a także nie pogorszą bezpieczeństwa ludzi i mienia. Na terenie objętym planem zakazano budowy zakładów stwarzających zagrożenie dla życia lub zdrowia ludzi, </w:t>
      </w:r>
      <w:r w:rsidR="00732FC9">
        <w:rPr>
          <w:rFonts w:ascii="Arial" w:hAnsi="Arial" w:cs="Arial"/>
          <w:color w:val="auto"/>
        </w:rPr>
        <w:br/>
      </w:r>
      <w:r w:rsidRPr="00D77DC4">
        <w:rPr>
          <w:rFonts w:ascii="Arial" w:hAnsi="Arial" w:cs="Arial"/>
          <w:color w:val="auto"/>
        </w:rPr>
        <w:t xml:space="preserve">a w szczególności zakładów stwarzających zagrożenie wystąpienia poważnej awarii przemysłowej. Ponadto określono ilość miejsc postojowych z uwzględnieniem miejsc przeznaczonych na parkowanie pojazdów zaopatrzonych w kartę parkingową, natomiast inne potrzeby osób ze szczególnymi potrzebami będą zapewnione na etapie realizacji zabudowy w trybie i na zasadach określonych w przepisach szczególnych.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6) walory ekonomiczne przestrzeni (art.1 ust.2 pkt 6).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Na etapie podejmowania uchwały intencyjnej w sprawie przystąpienia do sporządzenia miejscowego planu zagospodarowania przestrzennego określając obszar do objęcia planem uwzględniono walory ekonomiczne, maksymalne wykorzystanie przestrzeni </w:t>
      </w:r>
      <w:r w:rsidR="00732FC9">
        <w:rPr>
          <w:rFonts w:ascii="Arial" w:hAnsi="Arial" w:cs="Arial"/>
          <w:color w:val="auto"/>
        </w:rPr>
        <w:br/>
      </w:r>
      <w:r w:rsidRPr="00D77DC4">
        <w:rPr>
          <w:rFonts w:ascii="Arial" w:hAnsi="Arial" w:cs="Arial"/>
          <w:color w:val="auto"/>
        </w:rPr>
        <w:t xml:space="preserve">i własność nieruchomości.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Zmiany w sposobie zagospodarowania terenów, dla obszaru wyznaczonego w planie miejscowym pozwolą na ich optymalne wykorzystanie z zachowaniem zasad </w:t>
      </w:r>
      <w:r w:rsidR="00732FC9">
        <w:rPr>
          <w:rFonts w:ascii="Arial" w:hAnsi="Arial" w:cs="Arial"/>
          <w:color w:val="auto"/>
        </w:rPr>
        <w:br/>
      </w:r>
      <w:r w:rsidRPr="00D77DC4">
        <w:rPr>
          <w:rFonts w:ascii="Arial" w:hAnsi="Arial" w:cs="Arial"/>
          <w:color w:val="auto"/>
        </w:rPr>
        <w:t xml:space="preserve">i wskaźników kształtowania zabudowy i zagospodarowania terenów w nawiązaniu do obszarów sąsiednich oraz umożliwią realizację budowy farmy fotowoltaicznej.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7) prawo własności (art.1 ust.2 pkt 7).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Nieruchomości objęte projektem planu w większości stanowią własność TAURON Wytwarzanie S.A. Nie wystąpi sytuacja, aby korzystanie z nieruchomości </w:t>
      </w:r>
      <w:r w:rsidR="00732FC9">
        <w:rPr>
          <w:rFonts w:ascii="Arial" w:hAnsi="Arial" w:cs="Arial"/>
          <w:color w:val="auto"/>
        </w:rPr>
        <w:br/>
      </w:r>
      <w:r w:rsidRPr="00D77DC4">
        <w:rPr>
          <w:rFonts w:ascii="Arial" w:hAnsi="Arial" w:cs="Arial"/>
          <w:color w:val="auto"/>
        </w:rPr>
        <w:t xml:space="preserve">w dotychczasowy sposób lub zgodny z dotychczasowym przeznaczeniem stało się niemożliwe lub ograniczone.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8) potrzeby obronności i bezpieczeństwa państwa (art.1 ust.2 pkt 8).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Na obszarze objętym miejscowym planem zagospodarowania przestrzennego Jelnia w Stalowej Woli nie występują tereny związane z obronnością i bezpieczeństwem państwa. Projekt planu został uzgodniony przez Agencję Bezpieczeństwa Wewnętrznego, Wojewódzki Sztab Wojskowy i Bieszczadzki Oddział Straży Granicznej.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9) potrzeby interesu publicznego (art.1 ust.2 pkt 9).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Struktura własności gruntów w obszarze planu oraz zaplanowane przeznaczenia terenów powodują, że potrzeby interesu publicznego są ograniczone. Z uwagi na istniejące zagospodarowania oraz zakres planu mogą wystąpić potrzeby dotyczące inwestycji związanych z infrastrukturą techniczną oraz komunikacyjną. Zadania gminy w zakresie infrastruktury społecznej, tj. oświata, edukacja, ochrona zdrowia oraz sport i wypoczynek nie dotyczą planu.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10) potrzeby w zakresie rozwoju infrastruktury technicznej, w szczególności sieci szerokopasmowych art.1 ust.2 pkt 10).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Ustalenia planu dopuszczają możliwość realizacji sieci i urządzeń infrastruktury technicznej w granicach obszaru objętego planem. Obsługa komunikacyjna obszaru </w:t>
      </w:r>
      <w:r w:rsidRPr="00D77DC4">
        <w:rPr>
          <w:rFonts w:ascii="Arial" w:hAnsi="Arial" w:cs="Arial"/>
          <w:color w:val="auto"/>
        </w:rPr>
        <w:lastRenderedPageBreak/>
        <w:t xml:space="preserve">planu odbywać się będzie poprzez istniejące i projektowane drogi publiczne oraz poprzez tereny zlokalizowane poza granicą planu.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11) zapewnienie udziału społeczeństwa w pracach nad miejscowym planem zagospodarowania przestrzennego, w tym przy użyciu środków komunikacji elektronicznej (art.1 ust.2 pkt 11).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Udział społeczeństwa w pracach nad planem zapewniono poprzez ustalone ustawowo działania: </w:t>
      </w:r>
    </w:p>
    <w:p w:rsidR="00D77DC4" w:rsidRPr="00D77DC4" w:rsidRDefault="00D77DC4" w:rsidP="00D77DC4">
      <w:pPr>
        <w:pStyle w:val="Default"/>
        <w:spacing w:after="90" w:line="276" w:lineRule="auto"/>
        <w:jc w:val="both"/>
        <w:rPr>
          <w:rFonts w:ascii="Arial" w:hAnsi="Arial" w:cs="Arial"/>
          <w:color w:val="auto"/>
        </w:rPr>
      </w:pPr>
      <w:r w:rsidRPr="00D77DC4">
        <w:rPr>
          <w:rFonts w:ascii="Arial" w:hAnsi="Arial" w:cs="Arial"/>
          <w:color w:val="auto"/>
        </w:rPr>
        <w:t xml:space="preserve">− obwieszczenie i ogłoszenie z dnia 8 października 2020 roku o przystąpieniu do sporządzenia miejscowego planu zagospodarowania przestrzennego Jelnia </w:t>
      </w:r>
      <w:r w:rsidR="00732FC9">
        <w:rPr>
          <w:rFonts w:ascii="Arial" w:hAnsi="Arial" w:cs="Arial"/>
          <w:color w:val="auto"/>
        </w:rPr>
        <w:br/>
      </w:r>
      <w:r w:rsidRPr="00D77DC4">
        <w:rPr>
          <w:rFonts w:ascii="Arial" w:hAnsi="Arial" w:cs="Arial"/>
          <w:color w:val="auto"/>
        </w:rPr>
        <w:t xml:space="preserve">w Stalowej Woli i możliwości składania wniosków wszystkich zainteresowanych </w:t>
      </w:r>
      <w:r w:rsidR="00732FC9">
        <w:rPr>
          <w:rFonts w:ascii="Arial" w:hAnsi="Arial" w:cs="Arial"/>
          <w:color w:val="auto"/>
        </w:rPr>
        <w:br/>
      </w:r>
      <w:r w:rsidRPr="00D77DC4">
        <w:rPr>
          <w:rFonts w:ascii="Arial" w:hAnsi="Arial" w:cs="Arial"/>
          <w:color w:val="auto"/>
        </w:rPr>
        <w:t xml:space="preserve">w terminie do dnia 30 października 2020 roku.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 ogłoszenie i obwieszczenie o wyłożeniu do publicznego wglądu projektu miejscowego planu zagospodarowania przestrzennego w dniach od 2 sierpnia 2021 roku do 31 sierpnia 2021 roku z terminem składania uwag do dnia 15 września 2021 roku oraz w dniach od 7 października 2022 roku do 7 listopada 2022 roku z terminem składania uwag do 29 listopada 2022 roku. </w:t>
      </w:r>
    </w:p>
    <w:p w:rsidR="00D77DC4" w:rsidRPr="00D77DC4" w:rsidRDefault="00D77DC4" w:rsidP="00D77DC4">
      <w:pPr>
        <w:pStyle w:val="Default"/>
        <w:spacing w:line="276" w:lineRule="auto"/>
        <w:jc w:val="both"/>
        <w:rPr>
          <w:rFonts w:ascii="Arial" w:hAnsi="Arial" w:cs="Arial"/>
          <w:color w:val="auto"/>
        </w:rPr>
      </w:pP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O terminie składania wniosków oraz o terminach wyłożeń do publicznego wglądu, dyskusji publicznych i składaniu uwag powiadomiono w miejscowej prasie Tygodniku "Sztafeta", na tablicy ogłoszeń oraz w Biuletynie Informacji Publicznej w zakładkach: „Obwieszczenia </w:t>
      </w:r>
      <w:r w:rsidR="006D42AE">
        <w:rPr>
          <w:rFonts w:ascii="Arial" w:hAnsi="Arial" w:cs="Arial"/>
          <w:color w:val="auto"/>
        </w:rPr>
        <w:t>Prezydent</w:t>
      </w:r>
      <w:r w:rsidRPr="00D77DC4">
        <w:rPr>
          <w:rFonts w:ascii="Arial" w:hAnsi="Arial" w:cs="Arial"/>
          <w:color w:val="auto"/>
        </w:rPr>
        <w:t xml:space="preserve">a Miasta” i „Zagospodarowanie Przestrzenne”.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Na etapie I wyłożenia do publicznego wglądu oraz w wyznaczonym terminie składania uwag wpłynęły 2 uwagi do projektu miejscowego planu zagospodarowania przestrzennego Jelnia w Stalowej Woli. Uwagi te dotyczyły m.in. wyłączenia działki ze strefy przyrodniczej i pozostawienia w strefie produkcyjno - technicznej, dopuszczenia lokalizacji budynków gospodarczych i garażowych, zapewnienia dojazdu do nieruchomości, określenia zasad realizacji ogrodzenia. Ww. uwagi zarządzeniem nr 233/21 w sprawie rozpatrzenia uwag złożonych do wyłożonego do publicznego wglądu projektu miejscowego planu zagospodarowania przestrzennego Jelnia w Stalowej Woli zostały nieuwzględnione. W wyniku dokonania korekt projektu planu zarządzeniem nr 289/2022 zmieniającym ww. zarządzenie dokonano uwzględnienia 1 uwagi </w:t>
      </w:r>
      <w:r w:rsidR="00732FC9">
        <w:rPr>
          <w:rFonts w:ascii="Arial" w:hAnsi="Arial" w:cs="Arial"/>
          <w:color w:val="auto"/>
        </w:rPr>
        <w:br/>
      </w:r>
      <w:r w:rsidRPr="00D77DC4">
        <w:rPr>
          <w:rFonts w:ascii="Arial" w:hAnsi="Arial" w:cs="Arial"/>
          <w:color w:val="auto"/>
        </w:rPr>
        <w:t xml:space="preserve">a rozstrzygnięcie rozpatrzenia 2 uwagi zostało podtrzymane tj. uwaga została nieuwzględniona.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Wojewoda Podkarpacki w rozstrzygnięciu nadzorczym stwierdzającym nieważność uchwały w sprawie uchwalenia miejscowego planu zagospodarowania przestrzennego Jelnia w Stalowej Woli wskazał, że uwaga właściciela działki ewidencyjnej nr 156 dotycząca pozostawienia dostępu do drogi gruntowej (ozn. na rysunku planu zagospodarowania j.gr.) wzdłuż istniejącego rowu na obszarze 1.PFW i 1.U od strony północnej, została w rzeczywistości nie uwzględniona.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Dostęp do działki został zapewniony w inny sposób (pismem z dnia 26.01.2022 r.) poprzez projektowaną drogę publiczną od strony północnej działki nr 156, natomiast do czasu realizacji drogi do działki zapewniony będzie ciągły dojazd w tym przez działkę (nr 102/489), która położona jest w obszarze objętym projektem miejscowego </w:t>
      </w:r>
      <w:r w:rsidRPr="00D77DC4">
        <w:rPr>
          <w:rFonts w:ascii="Arial" w:hAnsi="Arial" w:cs="Arial"/>
          <w:color w:val="auto"/>
        </w:rPr>
        <w:lastRenderedPageBreak/>
        <w:t xml:space="preserve">planu zagospodarowania przestrzennego strefy produkcyjno – usługowej Nr 1 </w:t>
      </w:r>
      <w:r w:rsidR="00732FC9">
        <w:rPr>
          <w:rFonts w:ascii="Arial" w:hAnsi="Arial" w:cs="Arial"/>
          <w:color w:val="auto"/>
        </w:rPr>
        <w:br/>
      </w:r>
      <w:r w:rsidRPr="00D77DC4">
        <w:rPr>
          <w:rFonts w:ascii="Arial" w:hAnsi="Arial" w:cs="Arial"/>
          <w:color w:val="auto"/>
        </w:rPr>
        <w:t xml:space="preserve">w Stalowej Woli.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Jednak Wojewoda uznał, że przedmiotowa uwaga powinna zostać przedłożona radzie, która stosownie do art. 20 ustawy o planowaniu i zagospodarowaniu przestrzennym uchwalając plan miejscowy, winna rozstrzygnąć jednocześnie o sposobie rozpatrzenia uwagi.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Odpowiednio do uwag Wojewody dokonano zmiany zarządzenia w sprawie rozpatrzenia wniesionych uwag do projektu miejscowego planu zagospodarowania przestrzennego Jelnia w Stalowej Woli. Zarządzeniem zmieniającym dokonano uwzględnienia i nieuwzględnienia w części uwag właściciela działki ewidencyjnej nr 156 oraz nieuwzględnienia w całości uwag właściciela działki nr 325.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12) zachowanie jawności i przejrzystości procedur planistycznych (art.1 ust.2 pkt 12).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Ogłoszenia i obwieszczenia wyszczególnione w punkcie 11 zostały umieszczone </w:t>
      </w:r>
      <w:r w:rsidR="00732FC9">
        <w:rPr>
          <w:rFonts w:ascii="Arial" w:hAnsi="Arial" w:cs="Arial"/>
          <w:color w:val="auto"/>
        </w:rPr>
        <w:br/>
      </w:r>
      <w:r w:rsidRPr="00D77DC4">
        <w:rPr>
          <w:rFonts w:ascii="Arial" w:hAnsi="Arial" w:cs="Arial"/>
          <w:color w:val="auto"/>
        </w:rPr>
        <w:t xml:space="preserve">w miejscowej prasie lokalnej Tygodniku "Sztafeta", na tablicy ogłoszeń, na stronie internetowej Urzędu Miasta Stalowej Woli w Biuletynie Informacji Publicznej </w:t>
      </w:r>
      <w:r w:rsidR="00732FC9">
        <w:rPr>
          <w:rFonts w:ascii="Arial" w:hAnsi="Arial" w:cs="Arial"/>
          <w:color w:val="auto"/>
        </w:rPr>
        <w:br/>
      </w:r>
      <w:r w:rsidRPr="00D77DC4">
        <w:rPr>
          <w:rFonts w:ascii="Arial" w:hAnsi="Arial" w:cs="Arial"/>
          <w:color w:val="auto"/>
        </w:rPr>
        <w:t xml:space="preserve">w zakładkach: „Obwieszczenia </w:t>
      </w:r>
      <w:r w:rsidR="006D42AE">
        <w:rPr>
          <w:rFonts w:ascii="Arial" w:hAnsi="Arial" w:cs="Arial"/>
          <w:color w:val="auto"/>
        </w:rPr>
        <w:t>Prezydent</w:t>
      </w:r>
      <w:r w:rsidRPr="00D77DC4">
        <w:rPr>
          <w:rFonts w:ascii="Arial" w:hAnsi="Arial" w:cs="Arial"/>
          <w:color w:val="auto"/>
        </w:rPr>
        <w:t xml:space="preserve">a Miasta” i „Zagospodarowanie Przestrzenne”. Ponadto projekt planu został umieszczany w Biuletynie Informacji Publicznej w zakładce „Zagospodarowanie Przestrzenne”. Powyższe zapewniło zachowanie jawności i przejrzystości prowadzonej procedury planistycznej.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13) potrzebę zapewnienia odpowiedniej ilości i jakości wody, do celów zaopatrzenia ludności (art.1 ust.2 pkt 13).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Ustalenia projektu planu nie ograniczają możliwości rozwoju infrastruktury technicznej. Istniejące sieci wodociągowe przebiegające w obrębie obszaru planu i jego bliskim sąsiedztwie, zapewniają zaopatrzenie w odpowiednią ilość wody oraz jej jakość zarówno do celów produkcyjnych jak i sanitarno – bytowych. </w:t>
      </w:r>
    </w:p>
    <w:p w:rsidR="00D77DC4" w:rsidRDefault="00D77DC4" w:rsidP="00D77DC4">
      <w:pPr>
        <w:pStyle w:val="Default"/>
        <w:spacing w:line="276" w:lineRule="auto"/>
        <w:jc w:val="both"/>
        <w:rPr>
          <w:rFonts w:ascii="Arial" w:hAnsi="Arial" w:cs="Arial"/>
          <w:b/>
          <w:bCs/>
          <w:color w:val="auto"/>
        </w:rPr>
      </w:pP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b/>
          <w:bCs/>
          <w:color w:val="auto"/>
        </w:rPr>
        <w:t xml:space="preserve">4. Sposób realizacji wymogów wynikających z art. 1 ust. 3 ustawy: ustalając przeznaczenie terenu lub określając potencjalny sposób zagospodarowania </w:t>
      </w:r>
      <w:r w:rsidR="00732FC9">
        <w:rPr>
          <w:rFonts w:ascii="Arial" w:hAnsi="Arial" w:cs="Arial"/>
          <w:b/>
          <w:bCs/>
          <w:color w:val="auto"/>
        </w:rPr>
        <w:br/>
      </w:r>
      <w:r w:rsidRPr="00D77DC4">
        <w:rPr>
          <w:rFonts w:ascii="Arial" w:hAnsi="Arial" w:cs="Arial"/>
          <w:b/>
          <w:bCs/>
          <w:color w:val="auto"/>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W trakcie opracowywania projektu planu zostały uwzględnione interesy publiczne </w:t>
      </w:r>
      <w:r w:rsidR="00732FC9">
        <w:rPr>
          <w:rFonts w:ascii="Arial" w:hAnsi="Arial" w:cs="Arial"/>
          <w:color w:val="auto"/>
        </w:rPr>
        <w:br/>
      </w:r>
      <w:r w:rsidRPr="00D77DC4">
        <w:rPr>
          <w:rFonts w:ascii="Arial" w:hAnsi="Arial" w:cs="Arial"/>
          <w:color w:val="auto"/>
        </w:rPr>
        <w:t xml:space="preserve">i prywatne, o których mowa w art. 1 ust. 3. Przesłanką do sporządzenia przedmiotowego planu był wniosek dotyczący zmiany przeznaczenia nieruchomości celem umożliwienia budowy farmy fotowoltaicznej.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Na etapie wyłożenia do publicznego wglądu i w wyznaczonym terminie składania uwag zostały wniesione 2 uwagi do projektu miejscowego planu zagospodarowania przestrzennego Jelnia w Stalowej Woli i prognozy oddziaływania na środowisko. Zasady zagospodarowania określone w projekcie planu dla przedmiotowego obszaru nie kolidują z zainwestowaniem terenów sąsiednich.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Przeprowadzone analizy funkcjonalno – przestrzenne obszaru objętego planem wykazały jego predyspozycje do lokalizacji terenów zabudowy produkcyjno-technicznej - farma fotowoltaiczna, na których dopuszczono lokalizację urządzeń </w:t>
      </w:r>
      <w:r w:rsidRPr="00D77DC4">
        <w:rPr>
          <w:rFonts w:ascii="Arial" w:hAnsi="Arial" w:cs="Arial"/>
          <w:color w:val="auto"/>
        </w:rPr>
        <w:lastRenderedPageBreak/>
        <w:t xml:space="preserve">wytwarzających energię z odnawialnych źródeł energii o mocy przekraczającej 500 kW. Predyspozycje te wynikają z istniejącego zagospodarowania terenów sąsiednich i wyznaczonych w miejscowych planach zagospodarowania przestrzennego terenów usługowo-produkcyjnych jak również z wyznaczonych w Studium funkcji usługowo - produkcyjnych. </w:t>
      </w:r>
    </w:p>
    <w:p w:rsidR="005A5C3E" w:rsidRDefault="005A5C3E" w:rsidP="00D77DC4">
      <w:pPr>
        <w:pStyle w:val="Default"/>
        <w:spacing w:line="276" w:lineRule="auto"/>
        <w:jc w:val="both"/>
        <w:rPr>
          <w:rFonts w:ascii="Arial" w:hAnsi="Arial" w:cs="Arial"/>
          <w:b/>
          <w:bCs/>
          <w:color w:val="auto"/>
        </w:rPr>
      </w:pP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b/>
          <w:bCs/>
          <w:color w:val="auto"/>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1) kształtowanie struktur przestrzennych przy uwzględnieniu dążenia do minimalizowania transportochłonności układu przestrzennego (art.1 ust.4 pkt 1).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Tereny objęte projektem miejscowego planu zagospodarowania przestrzennego Jelnia w Stalowej Woli posiadają dostęp do drogi publicznej i powiązane są z układem komunikacyjnym miasta Stalowa Wola umożliwiającym dojazd niezbędny dla funkcjonowania terenów. Ponadto ustalenia planu dopuszczają obsługę komunikacyjną poprzez projektowane od strony północnej drogi publiczne oraz poprzez tereny zlokalizowane poza granicą planu. </w:t>
      </w:r>
    </w:p>
    <w:p w:rsidR="00D77DC4" w:rsidRPr="00D77DC4" w:rsidRDefault="00D77DC4" w:rsidP="005A5C3E">
      <w:pPr>
        <w:pStyle w:val="Default"/>
        <w:spacing w:line="276" w:lineRule="auto"/>
        <w:jc w:val="both"/>
        <w:rPr>
          <w:rFonts w:ascii="Arial" w:hAnsi="Arial" w:cs="Arial"/>
          <w:color w:val="auto"/>
        </w:rPr>
      </w:pPr>
      <w:r w:rsidRPr="00D77DC4">
        <w:rPr>
          <w:rFonts w:ascii="Arial" w:hAnsi="Arial" w:cs="Arial"/>
          <w:color w:val="auto"/>
        </w:rPr>
        <w:t xml:space="preserve">2) lokalizowanie nowej zabudowy mieszkaniowej w sposób umożliwiający mieszkańcom maksymalne wykorzystanie publicznego transportu zbiorowego jako podstawowego środka transportu (art. 1 ust. 4 pkt 2).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W projekcie miejscowego planu zagospodarowania przestrzennego Jelnia w Stalowej Woli nie wyznacza się nowych terenów zabudowy mieszkaniowej.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3) zapewnienie rozwiązań przestrzennych, ułatwiających przemieszczanie się pieszych i rowerzystów (art. 1 ust.4 pkt 3).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W projekcie planu miejscowego wyznaczono tereny dróg wewnętrznych, w granicach których możliwa jest lokalizacja chodników i dróg rowerowych.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4) dążenie do planowania i lokalizowania nowej zabudowy (art.1 ust.4).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i/>
          <w:iCs/>
          <w:color w:val="auto"/>
        </w:rPr>
        <w:t xml:space="preserve">a) na obszarach o w pełni wykształconej zwartej strukturze funkcjonalno </w:t>
      </w:r>
      <w:r w:rsidRPr="00D77DC4">
        <w:rPr>
          <w:rFonts w:ascii="Arial" w:hAnsi="Arial" w:cs="Arial"/>
          <w:color w:val="auto"/>
        </w:rPr>
        <w:t xml:space="preserve">- </w:t>
      </w:r>
      <w:r w:rsidRPr="00D77DC4">
        <w:rPr>
          <w:rFonts w:ascii="Arial" w:hAnsi="Arial" w:cs="Arial"/>
          <w:i/>
          <w:iCs/>
          <w:color w:val="auto"/>
        </w:rPr>
        <w:t xml:space="preserve">przestrzennej, w granicach jednostki osadniczej w rozumieniu art. 2 pkt 1 ustawy </w:t>
      </w:r>
      <w:r w:rsidR="00732FC9">
        <w:rPr>
          <w:rFonts w:ascii="Arial" w:hAnsi="Arial" w:cs="Arial"/>
          <w:i/>
          <w:iCs/>
          <w:color w:val="auto"/>
        </w:rPr>
        <w:br/>
      </w:r>
      <w:r w:rsidRPr="00D77DC4">
        <w:rPr>
          <w:rFonts w:ascii="Arial" w:hAnsi="Arial" w:cs="Arial"/>
          <w:i/>
          <w:iCs/>
          <w:color w:val="auto"/>
        </w:rPr>
        <w:t xml:space="preserve">z dnia 29 sierpnia 2003 roku o urzędowych nazwach miejscowości i obiektów fizjograficznych, w szczególności poprzez uzupełnienie istniejącej zabudowy art.1 ust.4 pkt 4 lit.a):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Realizacja ustaleń przedmiotowego planu z uwagi na jego przedmiot nie stwarza zagrożenia wytworzenia rozproszonych układów urbanistycznych w granicach administracyjnych miasta Stalowa Wola. </w:t>
      </w:r>
    </w:p>
    <w:p w:rsidR="005A5C3E" w:rsidRDefault="005A5C3E" w:rsidP="00D77DC4">
      <w:pPr>
        <w:pStyle w:val="Default"/>
        <w:spacing w:line="276" w:lineRule="auto"/>
        <w:jc w:val="both"/>
        <w:rPr>
          <w:rFonts w:ascii="Arial" w:hAnsi="Arial" w:cs="Arial"/>
          <w:b/>
          <w:bCs/>
          <w:color w:val="auto"/>
        </w:rPr>
      </w:pP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b/>
          <w:bCs/>
          <w:color w:val="auto"/>
        </w:rPr>
        <w:t xml:space="preserve">6. Zgodność z wynikami analizy, o której mowa w art. 32 ust. 1 i 2 ustawy (art.15 ust.1 pkt 2)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Na obszarze miasta obowiązuje Studium Uwarunkowań i Kierunków Zagospodarowania Przestrzennego Gminy Stalowa Wola uchwalone Uchwałą Nr XXXIV/483/05 Rady Miejskiej w Stalowej Woli z dnia 21 stycznia 2005 roku ze zmianami.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lastRenderedPageBreak/>
        <w:t xml:space="preserve">W 2022 roku została wykonana Ocena aktualności studium i planów miejscowych, </w:t>
      </w:r>
      <w:r w:rsidR="00732FC9">
        <w:rPr>
          <w:rFonts w:ascii="Arial" w:hAnsi="Arial" w:cs="Arial"/>
          <w:color w:val="auto"/>
        </w:rPr>
        <w:br/>
      </w:r>
      <w:r w:rsidRPr="00D77DC4">
        <w:rPr>
          <w:rFonts w:ascii="Arial" w:hAnsi="Arial" w:cs="Arial"/>
          <w:color w:val="auto"/>
        </w:rPr>
        <w:t xml:space="preserve">o której mowa w art. 32 ust. 1 ustawy o planowaniu i zagospodarowaniu przestrzennym. Wyniki analizy i zmian w zagospodarowaniu przestrzennym zawarto w dokumencie przyjętym Uchwałą Nr L/594/2022 Rady Miejskiej w Stalowej Woli </w:t>
      </w:r>
      <w:r w:rsidR="00732FC9">
        <w:rPr>
          <w:rFonts w:ascii="Arial" w:hAnsi="Arial" w:cs="Arial"/>
          <w:color w:val="auto"/>
        </w:rPr>
        <w:br/>
      </w:r>
      <w:r w:rsidRPr="00D77DC4">
        <w:rPr>
          <w:rFonts w:ascii="Arial" w:hAnsi="Arial" w:cs="Arial"/>
          <w:color w:val="auto"/>
        </w:rPr>
        <w:t xml:space="preserve">z dnia 31 marca 2022 roku. </w:t>
      </w: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color w:val="auto"/>
        </w:rPr>
        <w:t xml:space="preserve">W ww. dokumencie wskazano na konieczność dążenia do zakończenia rozpoczętych procedur planistycznych nad uchwaleniem nowych miejscowych planów zagospodarowania przestrzennego. </w:t>
      </w:r>
    </w:p>
    <w:p w:rsidR="005A5C3E" w:rsidRDefault="005A5C3E" w:rsidP="00D77DC4">
      <w:pPr>
        <w:pStyle w:val="Default"/>
        <w:spacing w:line="276" w:lineRule="auto"/>
        <w:jc w:val="both"/>
        <w:rPr>
          <w:rFonts w:ascii="Arial" w:hAnsi="Arial" w:cs="Arial"/>
          <w:b/>
          <w:bCs/>
          <w:color w:val="auto"/>
        </w:rPr>
      </w:pPr>
    </w:p>
    <w:p w:rsidR="00D77DC4" w:rsidRPr="00D77DC4" w:rsidRDefault="00D77DC4" w:rsidP="00D77DC4">
      <w:pPr>
        <w:pStyle w:val="Default"/>
        <w:spacing w:line="276" w:lineRule="auto"/>
        <w:jc w:val="both"/>
        <w:rPr>
          <w:rFonts w:ascii="Arial" w:hAnsi="Arial" w:cs="Arial"/>
          <w:color w:val="auto"/>
        </w:rPr>
      </w:pPr>
      <w:r w:rsidRPr="00D77DC4">
        <w:rPr>
          <w:rFonts w:ascii="Arial" w:hAnsi="Arial" w:cs="Arial"/>
          <w:b/>
          <w:bCs/>
          <w:color w:val="auto"/>
        </w:rPr>
        <w:t xml:space="preserve">7. Wpływ na finanse publiczne, w tym budżet gminy (art.15 ust.1 pkt 3) </w:t>
      </w:r>
    </w:p>
    <w:p w:rsidR="00D77DC4" w:rsidRPr="00D77DC4" w:rsidRDefault="00D77DC4" w:rsidP="00D77DC4">
      <w:pPr>
        <w:shd w:val="clear" w:color="auto" w:fill="FFFFFF"/>
        <w:suppressAutoHyphens/>
        <w:spacing w:after="0" w:line="276" w:lineRule="auto"/>
        <w:jc w:val="both"/>
        <w:rPr>
          <w:rFonts w:ascii="Arial" w:hAnsi="Arial" w:cs="Arial"/>
          <w:color w:val="201F1E"/>
          <w:sz w:val="24"/>
          <w:szCs w:val="24"/>
        </w:rPr>
      </w:pPr>
      <w:r w:rsidRPr="00D77DC4">
        <w:rPr>
          <w:rFonts w:ascii="Arial" w:hAnsi="Arial" w:cs="Arial"/>
          <w:sz w:val="24"/>
          <w:szCs w:val="24"/>
        </w:rPr>
        <w:t>Skutki finansowe uchwalenia planu zostały wskazane w prognozie finansowej skutków uchwalenia miejscowego planu zagospodarowania przestrzennego Jelnia w Stalowej Woli. Analiza prognozy wskazuje, iż w wyniku zmiany zagospodarowania wystąpią dochody w zakresie poboru opłaty dotyczącej wzrostu wartości nieruchomości oraz wpływy z podatków od gruntów i nieruchomości. Natomiast nie wystąpią wydatki miasta związane z budową infrastruktury technicznej i dróg publicznych, czy realizacji innych celów publicznych.</w:t>
      </w:r>
    </w:p>
    <w:p w:rsidR="0070350E" w:rsidRDefault="0070350E" w:rsidP="0070350E">
      <w:pPr>
        <w:spacing w:line="276" w:lineRule="auto"/>
        <w:jc w:val="both"/>
        <w:rPr>
          <w:rFonts w:ascii="Arial" w:hAnsi="Arial" w:cs="Arial"/>
          <w:sz w:val="24"/>
          <w:szCs w:val="24"/>
        </w:rPr>
      </w:pPr>
    </w:p>
    <w:p w:rsidR="0070350E" w:rsidRDefault="0070350E" w:rsidP="0070350E">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p>
    <w:p w:rsidR="002F6D07" w:rsidRPr="00C24189" w:rsidRDefault="00C24189" w:rsidP="00C24189">
      <w:pPr>
        <w:jc w:val="both"/>
        <w:rPr>
          <w:rFonts w:ascii="Arial" w:hAnsi="Arial" w:cs="Arial"/>
          <w:sz w:val="24"/>
          <w:szCs w:val="24"/>
        </w:rPr>
      </w:pPr>
      <w:r w:rsidRPr="00C24189">
        <w:rPr>
          <w:rFonts w:ascii="Arial" w:hAnsi="Arial" w:cs="Arial"/>
          <w:sz w:val="24"/>
          <w:szCs w:val="24"/>
        </w:rPr>
        <w:t xml:space="preserve">Pani Barbara Kowal-Słotwińska </w:t>
      </w:r>
      <w:r>
        <w:rPr>
          <w:rFonts w:ascii="Arial" w:hAnsi="Arial" w:cs="Arial"/>
          <w:sz w:val="24"/>
          <w:szCs w:val="24"/>
        </w:rPr>
        <w:t xml:space="preserve">naczelnik wydziału planowania przestrzennego </w:t>
      </w:r>
      <w:r w:rsidRPr="00C24189">
        <w:rPr>
          <w:rFonts w:ascii="Arial" w:hAnsi="Arial" w:cs="Arial"/>
          <w:sz w:val="24"/>
          <w:szCs w:val="24"/>
        </w:rPr>
        <w:t>przedstawiła</w:t>
      </w:r>
      <w:r>
        <w:rPr>
          <w:rFonts w:ascii="Arial" w:hAnsi="Arial" w:cs="Arial"/>
          <w:sz w:val="24"/>
          <w:szCs w:val="24"/>
        </w:rPr>
        <w:t xml:space="preserve"> uwagi do projektu uchwały, </w:t>
      </w:r>
      <w:r w:rsidR="003F0A17">
        <w:rPr>
          <w:rFonts w:ascii="Arial" w:hAnsi="Arial" w:cs="Arial"/>
          <w:sz w:val="24"/>
          <w:szCs w:val="24"/>
        </w:rPr>
        <w:t xml:space="preserve">które nie zostały uwzględnione. </w:t>
      </w:r>
      <w:r>
        <w:rPr>
          <w:rFonts w:ascii="Arial" w:hAnsi="Arial" w:cs="Arial"/>
          <w:sz w:val="24"/>
          <w:szCs w:val="24"/>
        </w:rPr>
        <w:t xml:space="preserve">Uwagi stanowią załącznik nr 15 do Protokołu. </w:t>
      </w:r>
    </w:p>
    <w:p w:rsidR="003F0A17" w:rsidRPr="003F0A17" w:rsidRDefault="003F0A17" w:rsidP="003F0A17">
      <w:pPr>
        <w:pStyle w:val="Nagwek2"/>
        <w:rPr>
          <w:rFonts w:ascii="Arial" w:eastAsia="Times New Roman" w:hAnsi="Arial" w:cs="Arial"/>
          <w:sz w:val="24"/>
          <w:szCs w:val="24"/>
        </w:rPr>
      </w:pPr>
      <w:r w:rsidRPr="003F0A17">
        <w:rPr>
          <w:rFonts w:ascii="Arial" w:eastAsia="Times New Roman" w:hAnsi="Arial" w:cs="Arial"/>
          <w:sz w:val="24"/>
          <w:szCs w:val="24"/>
          <w:u w:val="single"/>
        </w:rPr>
        <w:t>Głosowano w sprawie:</w:t>
      </w:r>
      <w:r w:rsidRPr="003F0A17">
        <w:rPr>
          <w:rFonts w:ascii="Arial" w:eastAsia="Times New Roman" w:hAnsi="Arial" w:cs="Arial"/>
          <w:sz w:val="24"/>
          <w:szCs w:val="24"/>
        </w:rPr>
        <w:t xml:space="preserve"> </w:t>
      </w:r>
      <w:r>
        <w:rPr>
          <w:rFonts w:ascii="Arial" w:eastAsia="Times New Roman" w:hAnsi="Arial" w:cs="Arial"/>
          <w:sz w:val="24"/>
          <w:szCs w:val="24"/>
        </w:rPr>
        <w:br/>
      </w:r>
      <w:r w:rsidRPr="003F0A17">
        <w:rPr>
          <w:rFonts w:ascii="Arial" w:eastAsia="Times New Roman" w:hAnsi="Arial" w:cs="Arial"/>
          <w:b w:val="0"/>
          <w:sz w:val="24"/>
          <w:szCs w:val="24"/>
        </w:rPr>
        <w:t>sposobu rozpatrzenia uwagi właściciela działki nr 156 obr. 5 Jelnia, tj. jej nieuwzględnienia.</w:t>
      </w:r>
      <w:r w:rsidRPr="003F0A17">
        <w:rPr>
          <w:rFonts w:ascii="Arial" w:eastAsia="Times New Roman" w:hAnsi="Arial" w:cs="Arial"/>
          <w:sz w:val="24"/>
          <w:szCs w:val="24"/>
        </w:rPr>
        <w:t xml:space="preserve"> </w:t>
      </w:r>
    </w:p>
    <w:p w:rsidR="003F0A17" w:rsidRDefault="003F0A17" w:rsidP="003F0A17">
      <w:pPr>
        <w:spacing w:after="240"/>
        <w:rPr>
          <w:rFonts w:ascii="Segoe UI" w:eastAsia="Times New Roman" w:hAnsi="Segoe UI" w:cs="Segoe UI"/>
        </w:rPr>
      </w:pPr>
      <w:r w:rsidRPr="003F0A17">
        <w:rPr>
          <w:rFonts w:ascii="Arial" w:eastAsia="Times New Roman" w:hAnsi="Arial" w:cs="Arial"/>
          <w:b/>
          <w:sz w:val="24"/>
          <w:szCs w:val="24"/>
          <w:u w:val="single"/>
        </w:rPr>
        <w:t>Wyniki głosowania:</w:t>
      </w:r>
      <w:r>
        <w:rPr>
          <w:rFonts w:ascii="Arial" w:eastAsia="Times New Roman" w:hAnsi="Arial" w:cs="Arial"/>
          <w:sz w:val="24"/>
          <w:szCs w:val="24"/>
        </w:rPr>
        <w:br/>
      </w:r>
      <w:r w:rsidRPr="003F0A17">
        <w:rPr>
          <w:rFonts w:ascii="Arial" w:eastAsia="Times New Roman" w:hAnsi="Arial" w:cs="Arial"/>
          <w:sz w:val="24"/>
          <w:szCs w:val="24"/>
        </w:rPr>
        <w:t>ZA: 19, PRZECIW: 0, WSTRZYMUJĘ SIĘ: 1, BRAK GŁOSU: 1, NIEOBECNI: 2</w:t>
      </w:r>
      <w:r w:rsidRPr="003F0A17">
        <w:rPr>
          <w:rFonts w:ascii="Arial" w:eastAsia="Times New Roman" w:hAnsi="Arial" w:cs="Arial"/>
          <w:sz w:val="24"/>
          <w:szCs w:val="24"/>
        </w:rPr>
        <w:br/>
      </w:r>
      <w:r w:rsidRPr="003F0A17">
        <w:rPr>
          <w:rFonts w:ascii="Arial" w:eastAsia="Times New Roman" w:hAnsi="Arial" w:cs="Arial"/>
          <w:sz w:val="24"/>
          <w:szCs w:val="24"/>
        </w:rPr>
        <w:br/>
      </w:r>
      <w:r w:rsidRPr="003F0A17">
        <w:rPr>
          <w:rFonts w:ascii="Arial" w:eastAsia="Times New Roman" w:hAnsi="Arial" w:cs="Arial"/>
          <w:b/>
          <w:sz w:val="24"/>
          <w:szCs w:val="24"/>
          <w:u w:val="single"/>
        </w:rPr>
        <w:t>Wyniki imienne:</w:t>
      </w:r>
      <w:r w:rsidRPr="003F0A17">
        <w:rPr>
          <w:rFonts w:ascii="Arial" w:eastAsia="Times New Roman" w:hAnsi="Arial" w:cs="Arial"/>
          <w:b/>
          <w:sz w:val="24"/>
          <w:szCs w:val="24"/>
        </w:rPr>
        <w:br/>
      </w:r>
      <w:r w:rsidRPr="003F0A17">
        <w:rPr>
          <w:rFonts w:ascii="Arial" w:eastAsia="Times New Roman" w:hAnsi="Arial" w:cs="Arial"/>
          <w:sz w:val="24"/>
          <w:szCs w:val="24"/>
        </w:rPr>
        <w:t>ZA (19)</w:t>
      </w:r>
      <w:r w:rsidRPr="003F0A17">
        <w:rPr>
          <w:rFonts w:ascii="Arial" w:eastAsia="Times New Roman" w:hAnsi="Arial" w:cs="Arial"/>
          <w:sz w:val="24"/>
          <w:szCs w:val="24"/>
        </w:rPr>
        <w:br/>
        <w:t>Jerzy Augustyn, Mariusz Bajek,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3F0A17">
        <w:rPr>
          <w:rFonts w:ascii="Arial" w:eastAsia="Times New Roman" w:hAnsi="Arial" w:cs="Arial"/>
          <w:sz w:val="24"/>
          <w:szCs w:val="24"/>
        </w:rPr>
        <w:br/>
      </w:r>
      <w:r w:rsidRPr="003F0A17">
        <w:rPr>
          <w:rFonts w:ascii="Arial" w:eastAsia="Times New Roman" w:hAnsi="Arial" w:cs="Arial"/>
          <w:sz w:val="24"/>
          <w:szCs w:val="24"/>
        </w:rPr>
        <w:br/>
        <w:t>WSTRZYMUJĘ SIĘ (1)</w:t>
      </w:r>
      <w:r w:rsidRPr="003F0A17">
        <w:rPr>
          <w:rFonts w:ascii="Arial" w:eastAsia="Times New Roman" w:hAnsi="Arial" w:cs="Arial"/>
          <w:sz w:val="24"/>
          <w:szCs w:val="24"/>
        </w:rPr>
        <w:br/>
        <w:t>Leszek Brzeziński</w:t>
      </w:r>
      <w:r w:rsidRPr="003F0A17">
        <w:rPr>
          <w:rFonts w:ascii="Arial" w:eastAsia="Times New Roman" w:hAnsi="Arial" w:cs="Arial"/>
          <w:sz w:val="24"/>
          <w:szCs w:val="24"/>
        </w:rPr>
        <w:br/>
      </w:r>
      <w:r w:rsidRPr="003F0A17">
        <w:rPr>
          <w:rFonts w:ascii="Arial" w:eastAsia="Times New Roman" w:hAnsi="Arial" w:cs="Arial"/>
          <w:sz w:val="24"/>
          <w:szCs w:val="24"/>
        </w:rPr>
        <w:br/>
        <w:t>BRAK GŁOSU (1)</w:t>
      </w:r>
      <w:r w:rsidRPr="003F0A17">
        <w:rPr>
          <w:rFonts w:ascii="Arial" w:eastAsia="Times New Roman" w:hAnsi="Arial" w:cs="Arial"/>
          <w:sz w:val="24"/>
          <w:szCs w:val="24"/>
        </w:rPr>
        <w:br/>
        <w:t>Paulina Miśko</w:t>
      </w:r>
      <w:r w:rsidRPr="003F0A17">
        <w:rPr>
          <w:rFonts w:ascii="Arial" w:eastAsia="Times New Roman" w:hAnsi="Arial" w:cs="Arial"/>
          <w:sz w:val="24"/>
          <w:szCs w:val="24"/>
        </w:rPr>
        <w:br/>
      </w:r>
      <w:r w:rsidRPr="003F0A17">
        <w:rPr>
          <w:rFonts w:ascii="Arial" w:eastAsia="Times New Roman" w:hAnsi="Arial" w:cs="Arial"/>
          <w:sz w:val="24"/>
          <w:szCs w:val="24"/>
        </w:rPr>
        <w:br/>
      </w:r>
      <w:r w:rsidRPr="003F0A17">
        <w:rPr>
          <w:rFonts w:ascii="Arial" w:eastAsia="Times New Roman" w:hAnsi="Arial" w:cs="Arial"/>
          <w:sz w:val="24"/>
          <w:szCs w:val="24"/>
        </w:rPr>
        <w:lastRenderedPageBreak/>
        <w:t>NIEOBECNI (2)</w:t>
      </w:r>
      <w:r w:rsidRPr="003F0A17">
        <w:rPr>
          <w:rFonts w:ascii="Arial" w:eastAsia="Times New Roman" w:hAnsi="Arial" w:cs="Arial"/>
          <w:sz w:val="24"/>
          <w:szCs w:val="24"/>
        </w:rPr>
        <w:br/>
        <w:t>Paweł Madej, Karolina Paleń</w:t>
      </w:r>
      <w:r>
        <w:rPr>
          <w:rFonts w:ascii="Segoe UI" w:eastAsia="Times New Roman" w:hAnsi="Segoe UI" w:cs="Segoe UI"/>
        </w:rPr>
        <w:br/>
      </w:r>
    </w:p>
    <w:p w:rsidR="006061BD" w:rsidRPr="006061BD" w:rsidRDefault="006061BD" w:rsidP="006061BD">
      <w:pPr>
        <w:pStyle w:val="Nagwek2"/>
        <w:rPr>
          <w:rFonts w:ascii="Arial" w:eastAsia="Times New Roman" w:hAnsi="Arial" w:cs="Arial"/>
          <w:sz w:val="24"/>
          <w:szCs w:val="24"/>
        </w:rPr>
      </w:pPr>
      <w:r w:rsidRPr="006061BD">
        <w:rPr>
          <w:rFonts w:ascii="Arial" w:eastAsia="Times New Roman" w:hAnsi="Arial" w:cs="Arial"/>
          <w:sz w:val="24"/>
          <w:szCs w:val="24"/>
          <w:u w:val="single"/>
        </w:rPr>
        <w:t>Głosowano w sprawie:</w:t>
      </w:r>
      <w:r w:rsidRPr="006061BD">
        <w:rPr>
          <w:rFonts w:ascii="Arial" w:eastAsia="Times New Roman" w:hAnsi="Arial" w:cs="Arial"/>
          <w:sz w:val="24"/>
          <w:szCs w:val="24"/>
        </w:rPr>
        <w:t xml:space="preserve"> </w:t>
      </w:r>
      <w:r>
        <w:rPr>
          <w:rFonts w:ascii="Arial" w:eastAsia="Times New Roman" w:hAnsi="Arial" w:cs="Arial"/>
          <w:sz w:val="24"/>
          <w:szCs w:val="24"/>
        </w:rPr>
        <w:br/>
      </w:r>
      <w:r w:rsidRPr="006061BD">
        <w:rPr>
          <w:rFonts w:ascii="Arial" w:eastAsia="Times New Roman" w:hAnsi="Arial" w:cs="Arial"/>
          <w:b w:val="0"/>
          <w:sz w:val="24"/>
          <w:szCs w:val="24"/>
        </w:rPr>
        <w:t>sposobu rozpatrzenia uwagi właściciela działki nr 325 obr. 5 Jelnia, tj. jej nieuwzględnienia.</w:t>
      </w:r>
      <w:r w:rsidRPr="006061BD">
        <w:rPr>
          <w:rFonts w:ascii="Arial" w:eastAsia="Times New Roman" w:hAnsi="Arial" w:cs="Arial"/>
          <w:sz w:val="24"/>
          <w:szCs w:val="24"/>
        </w:rPr>
        <w:t xml:space="preserve"> </w:t>
      </w:r>
    </w:p>
    <w:p w:rsidR="006061BD" w:rsidRDefault="006061BD" w:rsidP="006061BD">
      <w:pPr>
        <w:spacing w:after="240"/>
        <w:rPr>
          <w:rFonts w:ascii="Arial" w:eastAsia="Times New Roman" w:hAnsi="Arial" w:cs="Arial"/>
          <w:sz w:val="24"/>
          <w:szCs w:val="24"/>
        </w:rPr>
      </w:pPr>
      <w:r w:rsidRPr="006061BD">
        <w:rPr>
          <w:rFonts w:ascii="Arial" w:eastAsia="Times New Roman" w:hAnsi="Arial" w:cs="Arial"/>
          <w:b/>
          <w:sz w:val="24"/>
          <w:szCs w:val="24"/>
          <w:u w:val="single"/>
        </w:rPr>
        <w:t>Wyniki głosowania:</w:t>
      </w:r>
      <w:r>
        <w:rPr>
          <w:rFonts w:ascii="Arial" w:eastAsia="Times New Roman" w:hAnsi="Arial" w:cs="Arial"/>
          <w:sz w:val="24"/>
          <w:szCs w:val="24"/>
        </w:rPr>
        <w:br/>
      </w:r>
      <w:r w:rsidRPr="006061BD">
        <w:rPr>
          <w:rFonts w:ascii="Arial" w:eastAsia="Times New Roman" w:hAnsi="Arial" w:cs="Arial"/>
          <w:sz w:val="24"/>
          <w:szCs w:val="24"/>
        </w:rPr>
        <w:t>ZA: 20, PRZECIW: 0, WSTRZYMUJĘ SIĘ: 0, BRAK GŁOSU: 1, NIEOBECNI: 2</w:t>
      </w:r>
      <w:r w:rsidRPr="006061BD">
        <w:rPr>
          <w:rFonts w:ascii="Arial" w:eastAsia="Times New Roman" w:hAnsi="Arial" w:cs="Arial"/>
          <w:sz w:val="24"/>
          <w:szCs w:val="24"/>
        </w:rPr>
        <w:br/>
      </w:r>
      <w:r w:rsidRPr="006061BD">
        <w:rPr>
          <w:rFonts w:ascii="Arial" w:eastAsia="Times New Roman" w:hAnsi="Arial" w:cs="Arial"/>
          <w:sz w:val="24"/>
          <w:szCs w:val="24"/>
        </w:rPr>
        <w:br/>
      </w:r>
      <w:r w:rsidRPr="006061BD">
        <w:rPr>
          <w:rFonts w:ascii="Arial" w:eastAsia="Times New Roman" w:hAnsi="Arial" w:cs="Arial"/>
          <w:b/>
          <w:sz w:val="24"/>
          <w:szCs w:val="24"/>
          <w:u w:val="single"/>
        </w:rPr>
        <w:t>Wyniki imienne:</w:t>
      </w:r>
      <w:r w:rsidRPr="006061BD">
        <w:rPr>
          <w:rFonts w:ascii="Arial" w:eastAsia="Times New Roman" w:hAnsi="Arial" w:cs="Arial"/>
          <w:sz w:val="24"/>
          <w:szCs w:val="24"/>
        </w:rPr>
        <w:br/>
        <w:t>ZA (20)</w:t>
      </w:r>
      <w:r w:rsidRPr="006061B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6061BD">
        <w:rPr>
          <w:rFonts w:ascii="Arial" w:eastAsia="Times New Roman" w:hAnsi="Arial" w:cs="Arial"/>
          <w:sz w:val="24"/>
          <w:szCs w:val="24"/>
        </w:rPr>
        <w:br/>
      </w:r>
      <w:r w:rsidRPr="006061BD">
        <w:rPr>
          <w:rFonts w:ascii="Arial" w:eastAsia="Times New Roman" w:hAnsi="Arial" w:cs="Arial"/>
          <w:sz w:val="24"/>
          <w:szCs w:val="24"/>
        </w:rPr>
        <w:br/>
        <w:t>BRAK GŁOSU (1)</w:t>
      </w:r>
      <w:r w:rsidRPr="006061BD">
        <w:rPr>
          <w:rFonts w:ascii="Arial" w:eastAsia="Times New Roman" w:hAnsi="Arial" w:cs="Arial"/>
          <w:sz w:val="24"/>
          <w:szCs w:val="24"/>
        </w:rPr>
        <w:br/>
        <w:t>Paulina Miśko</w:t>
      </w:r>
      <w:r w:rsidRPr="006061BD">
        <w:rPr>
          <w:rFonts w:ascii="Arial" w:eastAsia="Times New Roman" w:hAnsi="Arial" w:cs="Arial"/>
          <w:sz w:val="24"/>
          <w:szCs w:val="24"/>
        </w:rPr>
        <w:br/>
      </w:r>
      <w:r w:rsidRPr="006061BD">
        <w:rPr>
          <w:rFonts w:ascii="Arial" w:eastAsia="Times New Roman" w:hAnsi="Arial" w:cs="Arial"/>
          <w:sz w:val="24"/>
          <w:szCs w:val="24"/>
        </w:rPr>
        <w:br/>
        <w:t>NIEOBECNI (2)</w:t>
      </w:r>
      <w:r w:rsidRPr="006061BD">
        <w:rPr>
          <w:rFonts w:ascii="Arial" w:eastAsia="Times New Roman" w:hAnsi="Arial" w:cs="Arial"/>
          <w:sz w:val="24"/>
          <w:szCs w:val="24"/>
        </w:rPr>
        <w:br/>
        <w:t>Paweł Madej, Karolina Paleń</w:t>
      </w:r>
    </w:p>
    <w:p w:rsidR="006061BD" w:rsidRPr="006061BD" w:rsidRDefault="006061BD" w:rsidP="006061BD">
      <w:pPr>
        <w:pStyle w:val="Nagwek2"/>
        <w:rPr>
          <w:rFonts w:ascii="Arial" w:eastAsia="Times New Roman" w:hAnsi="Arial" w:cs="Arial"/>
          <w:b w:val="0"/>
          <w:sz w:val="24"/>
          <w:szCs w:val="24"/>
        </w:rPr>
      </w:pPr>
      <w:r w:rsidRPr="006061BD">
        <w:rPr>
          <w:rFonts w:ascii="Arial" w:eastAsia="Times New Roman" w:hAnsi="Arial" w:cs="Arial"/>
          <w:sz w:val="24"/>
          <w:szCs w:val="24"/>
          <w:u w:val="single"/>
        </w:rPr>
        <w:t>Głosowano w sprawie:</w:t>
      </w:r>
      <w:r w:rsidRPr="006061BD">
        <w:rPr>
          <w:rFonts w:ascii="Arial" w:eastAsia="Times New Roman" w:hAnsi="Arial" w:cs="Arial"/>
          <w:sz w:val="24"/>
          <w:szCs w:val="24"/>
        </w:rPr>
        <w:t xml:space="preserve"> </w:t>
      </w:r>
      <w:r>
        <w:rPr>
          <w:rFonts w:ascii="Arial" w:eastAsia="Times New Roman" w:hAnsi="Arial" w:cs="Arial"/>
          <w:sz w:val="24"/>
          <w:szCs w:val="24"/>
        </w:rPr>
        <w:br/>
      </w:r>
      <w:r w:rsidRPr="006061BD">
        <w:rPr>
          <w:rFonts w:ascii="Arial" w:eastAsia="Times New Roman" w:hAnsi="Arial" w:cs="Arial"/>
          <w:b w:val="0"/>
          <w:sz w:val="24"/>
          <w:szCs w:val="24"/>
        </w:rPr>
        <w:t>miejscowy plan zagospodarowania przestrzennego Jelnia w Stalowej Woli nie narusza ustaleń Studium Uwarunkowań i Kierunków Zagospodarowania Przestrzennego Gminy Stalowa Wola</w:t>
      </w:r>
      <w:r>
        <w:rPr>
          <w:rFonts w:ascii="Arial" w:eastAsia="Times New Roman" w:hAnsi="Arial" w:cs="Arial"/>
          <w:b w:val="0"/>
          <w:sz w:val="24"/>
          <w:szCs w:val="24"/>
        </w:rPr>
        <w:t>.</w:t>
      </w:r>
    </w:p>
    <w:p w:rsidR="006061BD" w:rsidRPr="006061BD" w:rsidRDefault="006061BD" w:rsidP="006061BD">
      <w:pPr>
        <w:pStyle w:val="Nagwek2"/>
        <w:rPr>
          <w:rFonts w:ascii="Arial" w:eastAsia="Times New Roman" w:hAnsi="Arial" w:cs="Arial"/>
          <w:sz w:val="24"/>
          <w:szCs w:val="24"/>
        </w:rPr>
      </w:pPr>
      <w:r w:rsidRPr="006061BD">
        <w:rPr>
          <w:rFonts w:ascii="Arial" w:eastAsia="Times New Roman" w:hAnsi="Arial" w:cs="Arial"/>
          <w:sz w:val="24"/>
          <w:szCs w:val="24"/>
          <w:u w:val="single"/>
        </w:rPr>
        <w:t>Wyniki głosowania:</w:t>
      </w:r>
      <w:r w:rsidRPr="006061BD">
        <w:rPr>
          <w:rFonts w:ascii="Arial" w:eastAsia="Times New Roman" w:hAnsi="Arial" w:cs="Arial"/>
          <w:b w:val="0"/>
          <w:sz w:val="24"/>
          <w:szCs w:val="24"/>
          <w:u w:val="single"/>
        </w:rPr>
        <w:br/>
      </w:r>
      <w:r w:rsidRPr="006061BD">
        <w:rPr>
          <w:rFonts w:ascii="Arial" w:eastAsia="Times New Roman" w:hAnsi="Arial" w:cs="Arial"/>
          <w:b w:val="0"/>
          <w:sz w:val="24"/>
          <w:szCs w:val="24"/>
        </w:rPr>
        <w:t>ZA: 20, PRZECIW: 0, WSTRZYMUJĘ SIĘ: 0, BRAK GŁOSU: 1, NIEOBECNI: 2</w:t>
      </w:r>
      <w:r w:rsidRPr="006061BD">
        <w:rPr>
          <w:rFonts w:ascii="Arial" w:eastAsia="Times New Roman" w:hAnsi="Arial" w:cs="Arial"/>
          <w:b w:val="0"/>
          <w:sz w:val="24"/>
          <w:szCs w:val="24"/>
        </w:rPr>
        <w:br/>
      </w:r>
      <w:r w:rsidRPr="006061BD">
        <w:rPr>
          <w:rFonts w:ascii="Arial" w:eastAsia="Times New Roman" w:hAnsi="Arial" w:cs="Arial"/>
          <w:b w:val="0"/>
          <w:sz w:val="24"/>
          <w:szCs w:val="24"/>
        </w:rPr>
        <w:br/>
      </w:r>
      <w:r w:rsidRPr="006061BD">
        <w:rPr>
          <w:rFonts w:ascii="Arial" w:eastAsia="Times New Roman" w:hAnsi="Arial" w:cs="Arial"/>
          <w:sz w:val="24"/>
          <w:szCs w:val="24"/>
          <w:u w:val="single"/>
        </w:rPr>
        <w:t>Wyniki imienne:</w:t>
      </w:r>
      <w:r w:rsidRPr="006061BD">
        <w:rPr>
          <w:rFonts w:ascii="Arial" w:eastAsia="Times New Roman" w:hAnsi="Arial" w:cs="Arial"/>
          <w:b w:val="0"/>
          <w:sz w:val="24"/>
          <w:szCs w:val="24"/>
        </w:rPr>
        <w:br/>
        <w:t>ZA (20)</w:t>
      </w:r>
      <w:r w:rsidRPr="006061BD">
        <w:rPr>
          <w:rFonts w:ascii="Arial" w:eastAsia="Times New Roman" w:hAnsi="Arial" w:cs="Arial"/>
          <w:b w:val="0"/>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6061BD">
        <w:rPr>
          <w:rFonts w:ascii="Arial" w:eastAsia="Times New Roman" w:hAnsi="Arial" w:cs="Arial"/>
          <w:b w:val="0"/>
          <w:sz w:val="24"/>
          <w:szCs w:val="24"/>
        </w:rPr>
        <w:br/>
      </w:r>
      <w:r w:rsidRPr="006061BD">
        <w:rPr>
          <w:rFonts w:ascii="Arial" w:eastAsia="Times New Roman" w:hAnsi="Arial" w:cs="Arial"/>
          <w:b w:val="0"/>
          <w:sz w:val="24"/>
          <w:szCs w:val="24"/>
        </w:rPr>
        <w:br/>
        <w:t>BRAK GŁOSU (1)</w:t>
      </w:r>
      <w:r w:rsidRPr="006061BD">
        <w:rPr>
          <w:rFonts w:ascii="Arial" w:eastAsia="Times New Roman" w:hAnsi="Arial" w:cs="Arial"/>
          <w:b w:val="0"/>
          <w:sz w:val="24"/>
          <w:szCs w:val="24"/>
        </w:rPr>
        <w:br/>
        <w:t>Paulina Miśko</w:t>
      </w:r>
      <w:r w:rsidRPr="006061BD">
        <w:rPr>
          <w:rFonts w:ascii="Arial" w:eastAsia="Times New Roman" w:hAnsi="Arial" w:cs="Arial"/>
          <w:b w:val="0"/>
          <w:sz w:val="24"/>
          <w:szCs w:val="24"/>
        </w:rPr>
        <w:br/>
      </w:r>
      <w:r w:rsidRPr="006061BD">
        <w:rPr>
          <w:rFonts w:ascii="Arial" w:eastAsia="Times New Roman" w:hAnsi="Arial" w:cs="Arial"/>
          <w:b w:val="0"/>
          <w:sz w:val="24"/>
          <w:szCs w:val="24"/>
        </w:rPr>
        <w:br/>
        <w:t>NIEOBECNI (2)</w:t>
      </w:r>
      <w:r w:rsidRPr="006061BD">
        <w:rPr>
          <w:rFonts w:ascii="Arial" w:eastAsia="Times New Roman" w:hAnsi="Arial" w:cs="Arial"/>
          <w:b w:val="0"/>
          <w:sz w:val="24"/>
          <w:szCs w:val="24"/>
        </w:rPr>
        <w:br/>
        <w:t>Paweł Madej, Karolina Paleń</w:t>
      </w:r>
      <w:r>
        <w:rPr>
          <w:rFonts w:ascii="Segoe UI" w:eastAsia="Times New Roman" w:hAnsi="Segoe UI" w:cs="Segoe UI"/>
        </w:rPr>
        <w:br/>
      </w:r>
      <w:r>
        <w:rPr>
          <w:rFonts w:ascii="Segoe UI" w:eastAsia="Times New Roman" w:hAnsi="Segoe UI" w:cs="Segoe UI"/>
        </w:rPr>
        <w:br/>
      </w:r>
      <w:r w:rsidRPr="001025D4">
        <w:rPr>
          <w:rFonts w:ascii="Arial" w:eastAsia="Times New Roman" w:hAnsi="Arial" w:cs="Arial"/>
          <w:sz w:val="24"/>
          <w:szCs w:val="24"/>
          <w:u w:val="single"/>
        </w:rPr>
        <w:t>Głosowano w sprawie:</w:t>
      </w:r>
      <w:r w:rsidRPr="006061BD">
        <w:rPr>
          <w:rFonts w:ascii="Arial" w:eastAsia="Times New Roman" w:hAnsi="Arial" w:cs="Arial"/>
          <w:sz w:val="24"/>
          <w:szCs w:val="24"/>
        </w:rPr>
        <w:t xml:space="preserve"> </w:t>
      </w:r>
      <w:r w:rsidR="001025D4">
        <w:rPr>
          <w:rFonts w:ascii="Arial" w:eastAsia="Times New Roman" w:hAnsi="Arial" w:cs="Arial"/>
          <w:sz w:val="24"/>
          <w:szCs w:val="24"/>
        </w:rPr>
        <w:br/>
      </w:r>
      <w:r w:rsidRPr="001025D4">
        <w:rPr>
          <w:rFonts w:ascii="Arial" w:eastAsia="Times New Roman" w:hAnsi="Arial" w:cs="Arial"/>
          <w:b w:val="0"/>
          <w:sz w:val="24"/>
          <w:szCs w:val="24"/>
        </w:rPr>
        <w:lastRenderedPageBreak/>
        <w:t>Projekt</w:t>
      </w:r>
      <w:r w:rsidR="001025D4" w:rsidRPr="001025D4">
        <w:rPr>
          <w:rFonts w:ascii="Arial" w:eastAsia="Times New Roman" w:hAnsi="Arial" w:cs="Arial"/>
          <w:b w:val="0"/>
          <w:sz w:val="24"/>
          <w:szCs w:val="24"/>
        </w:rPr>
        <w:t>u</w:t>
      </w:r>
      <w:r w:rsidRPr="001025D4">
        <w:rPr>
          <w:rFonts w:ascii="Arial" w:eastAsia="Times New Roman" w:hAnsi="Arial" w:cs="Arial"/>
          <w:b w:val="0"/>
          <w:sz w:val="24"/>
          <w:szCs w:val="24"/>
        </w:rPr>
        <w:t xml:space="preserve"> uchwały w sprawie uchwalenia miejscowego planu zagospodarowania przestrzennego Jelnia w Stalowej Woli.</w:t>
      </w:r>
    </w:p>
    <w:p w:rsidR="006061BD" w:rsidRPr="001025D4" w:rsidRDefault="001025D4" w:rsidP="006061BD">
      <w:pPr>
        <w:spacing w:after="240"/>
        <w:rPr>
          <w:rFonts w:ascii="Arial" w:eastAsia="Times New Roman" w:hAnsi="Arial" w:cs="Arial"/>
          <w:b/>
          <w:sz w:val="24"/>
          <w:szCs w:val="24"/>
        </w:rPr>
      </w:pPr>
      <w:r w:rsidRPr="001025D4">
        <w:rPr>
          <w:rFonts w:ascii="Arial" w:eastAsia="Times New Roman" w:hAnsi="Arial" w:cs="Arial"/>
          <w:b/>
          <w:sz w:val="24"/>
          <w:szCs w:val="24"/>
          <w:u w:val="single"/>
        </w:rPr>
        <w:t>Wyniki głosowania:</w:t>
      </w:r>
      <w:r>
        <w:rPr>
          <w:rFonts w:ascii="Arial" w:eastAsia="Times New Roman" w:hAnsi="Arial" w:cs="Arial"/>
          <w:b/>
          <w:sz w:val="24"/>
          <w:szCs w:val="24"/>
        </w:rPr>
        <w:br/>
      </w:r>
      <w:r w:rsidR="006061BD" w:rsidRPr="006061BD">
        <w:rPr>
          <w:rFonts w:ascii="Arial" w:eastAsia="Times New Roman" w:hAnsi="Arial" w:cs="Arial"/>
          <w:sz w:val="24"/>
          <w:szCs w:val="24"/>
        </w:rPr>
        <w:t>ZA: 20, PRZECIW: 0, WSTRZYMUJĘ SIĘ: 0, BRAK GŁOSU: 1, NIEOBECNI: 2</w:t>
      </w:r>
      <w:r w:rsidR="006061BD" w:rsidRPr="006061BD">
        <w:rPr>
          <w:rFonts w:ascii="Arial" w:eastAsia="Times New Roman" w:hAnsi="Arial" w:cs="Arial"/>
          <w:sz w:val="24"/>
          <w:szCs w:val="24"/>
        </w:rPr>
        <w:br/>
      </w:r>
      <w:r w:rsidR="006061BD" w:rsidRPr="006061BD">
        <w:rPr>
          <w:rFonts w:ascii="Arial" w:eastAsia="Times New Roman" w:hAnsi="Arial" w:cs="Arial"/>
          <w:sz w:val="24"/>
          <w:szCs w:val="24"/>
        </w:rPr>
        <w:br/>
      </w:r>
      <w:r w:rsidR="006061BD" w:rsidRPr="001025D4">
        <w:rPr>
          <w:rFonts w:ascii="Arial" w:eastAsia="Times New Roman" w:hAnsi="Arial" w:cs="Arial"/>
          <w:b/>
          <w:sz w:val="24"/>
          <w:szCs w:val="24"/>
          <w:u w:val="single"/>
        </w:rPr>
        <w:t>Wyniki imienne:</w:t>
      </w:r>
      <w:r w:rsidR="006061BD" w:rsidRPr="006061BD">
        <w:rPr>
          <w:rFonts w:ascii="Arial" w:eastAsia="Times New Roman" w:hAnsi="Arial" w:cs="Arial"/>
          <w:sz w:val="24"/>
          <w:szCs w:val="24"/>
        </w:rPr>
        <w:br/>
        <w:t>ZA (20)</w:t>
      </w:r>
      <w:r w:rsidR="006061BD" w:rsidRPr="006061B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006061BD" w:rsidRPr="006061BD">
        <w:rPr>
          <w:rFonts w:ascii="Arial" w:eastAsia="Times New Roman" w:hAnsi="Arial" w:cs="Arial"/>
          <w:sz w:val="24"/>
          <w:szCs w:val="24"/>
        </w:rPr>
        <w:br/>
      </w:r>
      <w:r w:rsidR="006061BD" w:rsidRPr="006061BD">
        <w:rPr>
          <w:rFonts w:ascii="Arial" w:eastAsia="Times New Roman" w:hAnsi="Arial" w:cs="Arial"/>
          <w:sz w:val="24"/>
          <w:szCs w:val="24"/>
        </w:rPr>
        <w:br/>
        <w:t>BRAK GŁOSU (1)</w:t>
      </w:r>
      <w:r w:rsidR="006061BD" w:rsidRPr="006061BD">
        <w:rPr>
          <w:rFonts w:ascii="Arial" w:eastAsia="Times New Roman" w:hAnsi="Arial" w:cs="Arial"/>
          <w:sz w:val="24"/>
          <w:szCs w:val="24"/>
        </w:rPr>
        <w:br/>
        <w:t>Paulina Miśko</w:t>
      </w:r>
      <w:r w:rsidR="006061BD" w:rsidRPr="006061BD">
        <w:rPr>
          <w:rFonts w:ascii="Arial" w:eastAsia="Times New Roman" w:hAnsi="Arial" w:cs="Arial"/>
          <w:sz w:val="24"/>
          <w:szCs w:val="24"/>
        </w:rPr>
        <w:br/>
      </w:r>
      <w:r w:rsidR="006061BD" w:rsidRPr="006061BD">
        <w:rPr>
          <w:rFonts w:ascii="Arial" w:eastAsia="Times New Roman" w:hAnsi="Arial" w:cs="Arial"/>
          <w:sz w:val="24"/>
          <w:szCs w:val="24"/>
        </w:rPr>
        <w:br/>
        <w:t>NIEOBECNI (2)</w:t>
      </w:r>
      <w:r w:rsidR="006061BD" w:rsidRPr="006061BD">
        <w:rPr>
          <w:rFonts w:ascii="Arial" w:eastAsia="Times New Roman" w:hAnsi="Arial" w:cs="Arial"/>
          <w:sz w:val="24"/>
          <w:szCs w:val="24"/>
        </w:rPr>
        <w:br/>
        <w:t>Paweł Madej, Karolina Paleń</w:t>
      </w:r>
    </w:p>
    <w:p w:rsidR="001025D4" w:rsidRPr="002766FB" w:rsidRDefault="001025D4" w:rsidP="001025D4">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1025D4" w:rsidRPr="00FC2372" w:rsidRDefault="001025D4" w:rsidP="001025D4">
      <w:pPr>
        <w:tabs>
          <w:tab w:val="left" w:pos="567"/>
        </w:tabs>
        <w:spacing w:line="276" w:lineRule="auto"/>
        <w:jc w:val="both"/>
        <w:rPr>
          <w:rFonts w:ascii="Arial" w:hAnsi="Arial" w:cs="Arial"/>
          <w:color w:val="000000"/>
          <w:sz w:val="24"/>
          <w:szCs w:val="24"/>
        </w:rPr>
      </w:pPr>
    </w:p>
    <w:p w:rsidR="001025D4" w:rsidRDefault="001025D4" w:rsidP="001025D4">
      <w:pPr>
        <w:spacing w:line="276" w:lineRule="auto"/>
        <w:jc w:val="center"/>
        <w:rPr>
          <w:rFonts w:ascii="Arial" w:hAnsi="Arial" w:cs="Arial"/>
          <w:b/>
          <w:i/>
          <w:sz w:val="24"/>
          <w:szCs w:val="24"/>
        </w:rPr>
      </w:pPr>
      <w:r>
        <w:rPr>
          <w:rFonts w:ascii="Arial" w:hAnsi="Arial" w:cs="Arial"/>
          <w:b/>
          <w:i/>
          <w:sz w:val="24"/>
          <w:szCs w:val="24"/>
        </w:rPr>
        <w:t>U c h w a ł ę  Nr LXVII/895/2023</w:t>
      </w:r>
    </w:p>
    <w:p w:rsidR="001025D4" w:rsidRPr="006061BD" w:rsidRDefault="001025D4" w:rsidP="001025D4">
      <w:pPr>
        <w:pStyle w:val="Nagwek2"/>
        <w:rPr>
          <w:rFonts w:ascii="Arial" w:eastAsia="Times New Roman" w:hAnsi="Arial" w:cs="Arial"/>
          <w:sz w:val="24"/>
          <w:szCs w:val="24"/>
        </w:rPr>
      </w:pPr>
      <w:r w:rsidRPr="001025D4">
        <w:rPr>
          <w:rFonts w:ascii="Arial" w:eastAsia="Times New Roman" w:hAnsi="Arial" w:cs="Arial"/>
          <w:b w:val="0"/>
          <w:sz w:val="24"/>
          <w:szCs w:val="24"/>
        </w:rPr>
        <w:t>w sprawie uchwalenia miejscowego planu zagospodarowania przestrzennego Jelnia w Stalowej Woli.</w:t>
      </w:r>
    </w:p>
    <w:p w:rsidR="003F0A17" w:rsidRDefault="003F0A17" w:rsidP="00A1428A">
      <w:pPr>
        <w:rPr>
          <w:rFonts w:ascii="Arial" w:hAnsi="Arial" w:cs="Arial"/>
          <w:sz w:val="24"/>
          <w:szCs w:val="24"/>
        </w:rPr>
      </w:pPr>
    </w:p>
    <w:p w:rsidR="00E22036" w:rsidRDefault="00E22036" w:rsidP="00E22036">
      <w:pPr>
        <w:jc w:val="center"/>
        <w:rPr>
          <w:rFonts w:ascii="Arial" w:hAnsi="Arial" w:cs="Arial"/>
          <w:b/>
          <w:sz w:val="24"/>
          <w:szCs w:val="24"/>
        </w:rPr>
      </w:pPr>
      <w:r w:rsidRPr="003C2721">
        <w:rPr>
          <w:rFonts w:ascii="Arial" w:hAnsi="Arial" w:cs="Arial"/>
          <w:b/>
          <w:sz w:val="24"/>
          <w:szCs w:val="24"/>
        </w:rPr>
        <w:t>Ad. 15</w:t>
      </w:r>
    </w:p>
    <w:p w:rsidR="008C0D76" w:rsidRDefault="008C0D76" w:rsidP="00F151C5">
      <w:pPr>
        <w:shd w:val="clear" w:color="auto" w:fill="FFFFFF"/>
        <w:suppressAutoHyphens/>
        <w:spacing w:after="0" w:line="276" w:lineRule="auto"/>
        <w:jc w:val="both"/>
        <w:rPr>
          <w:rFonts w:ascii="Arial" w:hAnsi="Arial" w:cs="Arial"/>
          <w:color w:val="201F1E"/>
          <w:sz w:val="24"/>
          <w:szCs w:val="24"/>
        </w:rPr>
      </w:pPr>
      <w:r w:rsidRPr="00F151C5">
        <w:rPr>
          <w:rFonts w:ascii="Arial" w:hAnsi="Arial" w:cs="Arial"/>
          <w:color w:val="201F1E"/>
          <w:sz w:val="24"/>
          <w:szCs w:val="24"/>
        </w:rPr>
        <w:t>Projekt uchwały w sprawie przystąpienia do sporządzenia Gminnego Programu Rewitalizacji Miasta Stalowej Woli na lata 2024-2030.</w:t>
      </w:r>
      <w:r w:rsidR="00F151C5">
        <w:rPr>
          <w:rFonts w:ascii="Arial" w:hAnsi="Arial" w:cs="Arial"/>
          <w:color w:val="201F1E"/>
          <w:sz w:val="24"/>
          <w:szCs w:val="24"/>
        </w:rPr>
        <w:t xml:space="preserve"> </w:t>
      </w:r>
    </w:p>
    <w:p w:rsidR="00F151C5" w:rsidRDefault="00F151C5" w:rsidP="00F151C5">
      <w:pPr>
        <w:shd w:val="clear" w:color="auto" w:fill="FFFFFF"/>
        <w:suppressAutoHyphens/>
        <w:spacing w:after="0" w:line="276" w:lineRule="auto"/>
        <w:jc w:val="both"/>
        <w:rPr>
          <w:rFonts w:ascii="Arial" w:hAnsi="Arial" w:cs="Arial"/>
          <w:color w:val="201F1E"/>
          <w:sz w:val="24"/>
          <w:szCs w:val="24"/>
        </w:rPr>
      </w:pPr>
    </w:p>
    <w:p w:rsidR="00F151C5" w:rsidRDefault="00F151C5" w:rsidP="00F151C5">
      <w:pPr>
        <w:pStyle w:val="Default"/>
      </w:pPr>
    </w:p>
    <w:p w:rsidR="00F151C5" w:rsidRPr="00F151C5" w:rsidRDefault="00F151C5" w:rsidP="00F151C5">
      <w:pPr>
        <w:pStyle w:val="Default"/>
        <w:spacing w:line="276" w:lineRule="auto"/>
        <w:jc w:val="both"/>
        <w:rPr>
          <w:rFonts w:ascii="Arial" w:hAnsi="Arial" w:cs="Arial"/>
        </w:rPr>
      </w:pPr>
      <w:r w:rsidRPr="00F151C5">
        <w:rPr>
          <w:rFonts w:ascii="Arial" w:hAnsi="Arial" w:cs="Arial"/>
        </w:rPr>
        <w:t xml:space="preserve">Miasto Stalowa Wola przygotowuje Gminny Program Rewitalizacji w oparciu o ustawę z dnia 9 października 2015 r. o rewitalizacji (t.j. Dz. U. z 2021 r. poz. 485 ze zm.). Zgodnie z art. 3 ust. 1 tej ustawy przygotowanie, koordynowanie i tworzenie warunków do prowadzenia rewitalizacji, a także jej prowadzenie w zakresie właściwości gminy, stanowią jej zadania własne. </w:t>
      </w:r>
    </w:p>
    <w:p w:rsidR="00F151C5" w:rsidRDefault="00F151C5" w:rsidP="00F151C5">
      <w:pPr>
        <w:pStyle w:val="Default"/>
        <w:spacing w:line="276" w:lineRule="auto"/>
        <w:jc w:val="both"/>
        <w:rPr>
          <w:rFonts w:ascii="Arial" w:hAnsi="Arial" w:cs="Arial"/>
        </w:rPr>
      </w:pPr>
    </w:p>
    <w:p w:rsidR="00F151C5" w:rsidRPr="00F151C5" w:rsidRDefault="00F151C5" w:rsidP="00F151C5">
      <w:pPr>
        <w:pStyle w:val="Default"/>
        <w:spacing w:line="276" w:lineRule="auto"/>
        <w:jc w:val="both"/>
        <w:rPr>
          <w:rFonts w:ascii="Arial" w:hAnsi="Arial" w:cs="Arial"/>
        </w:rPr>
      </w:pPr>
      <w:r w:rsidRPr="00F151C5">
        <w:rPr>
          <w:rFonts w:ascii="Arial" w:hAnsi="Arial" w:cs="Arial"/>
        </w:rPr>
        <w:t xml:space="preserve">Gminny Program Rewitalizacji Miasta Stalowej Woli na lata 2024-2030, sporządza się dla obszaru rewitalizacji określonego w Uchwale Nr LXV/845/2023 Rady Miejskiej </w:t>
      </w:r>
      <w:r w:rsidR="00732FC9">
        <w:rPr>
          <w:rFonts w:ascii="Arial" w:hAnsi="Arial" w:cs="Arial"/>
        </w:rPr>
        <w:br/>
      </w:r>
      <w:r w:rsidRPr="00F151C5">
        <w:rPr>
          <w:rFonts w:ascii="Arial" w:hAnsi="Arial" w:cs="Arial"/>
        </w:rPr>
        <w:t xml:space="preserve">w Stalowej Woli w sprawie wyznaczenia obszaru zdegradowanego i obszaru rewitalizacji (Dz. Urz. Woj. Podkarpackiego z 2023 r. poz. 2865), który został podzielony na trzy podobszary nieposiadające wspólnych granic. </w:t>
      </w:r>
    </w:p>
    <w:p w:rsidR="00F151C5" w:rsidRDefault="00F151C5" w:rsidP="00F151C5">
      <w:pPr>
        <w:pStyle w:val="Default"/>
        <w:spacing w:line="276" w:lineRule="auto"/>
        <w:jc w:val="both"/>
        <w:rPr>
          <w:rFonts w:ascii="Arial" w:hAnsi="Arial" w:cs="Arial"/>
        </w:rPr>
      </w:pPr>
    </w:p>
    <w:p w:rsidR="00F151C5" w:rsidRPr="00F151C5" w:rsidRDefault="00F151C5" w:rsidP="00F151C5">
      <w:pPr>
        <w:pStyle w:val="Default"/>
        <w:spacing w:line="276" w:lineRule="auto"/>
        <w:jc w:val="both"/>
        <w:rPr>
          <w:rFonts w:ascii="Arial" w:hAnsi="Arial" w:cs="Arial"/>
        </w:rPr>
      </w:pPr>
      <w:r w:rsidRPr="00F151C5">
        <w:rPr>
          <w:rFonts w:ascii="Arial" w:hAnsi="Arial" w:cs="Arial"/>
        </w:rPr>
        <w:t xml:space="preserve">Zgodnie z art. 17 ustawy z dnia 9 października 2015 r. o rewitalizacji, uchwała </w:t>
      </w:r>
      <w:r w:rsidR="00732FC9">
        <w:rPr>
          <w:rFonts w:ascii="Arial" w:hAnsi="Arial" w:cs="Arial"/>
        </w:rPr>
        <w:br/>
      </w:r>
      <w:r w:rsidRPr="00F151C5">
        <w:rPr>
          <w:rFonts w:ascii="Arial" w:hAnsi="Arial" w:cs="Arial"/>
        </w:rPr>
        <w:t xml:space="preserve">o przystąpieniu do sporządzenia gminnego programu rewitalizacji jest kolejnym działaniem w opracowaniu dokumentu. Uchwała o przystąpieniu do sporządzenia gminnego programu rewitalizacji jest tzw. uchwałą intencyjną, wyraża wolę gminy co do rozpoczęcia procedury prawodawczej. Jest aktem prawa wewnętrznie obowiązującego, ma charakter normatywny i obliguje </w:t>
      </w:r>
      <w:r w:rsidR="006D42AE">
        <w:rPr>
          <w:rFonts w:ascii="Arial" w:hAnsi="Arial" w:cs="Arial"/>
        </w:rPr>
        <w:t>Prezydent</w:t>
      </w:r>
      <w:r w:rsidRPr="00F151C5">
        <w:rPr>
          <w:rFonts w:ascii="Arial" w:hAnsi="Arial" w:cs="Arial"/>
        </w:rPr>
        <w:t xml:space="preserve">a Miasta do podjęcia czynności według ustalonej w ww. ustawie sekwencji. </w:t>
      </w:r>
    </w:p>
    <w:p w:rsidR="00F151C5" w:rsidRDefault="00F151C5" w:rsidP="00F151C5">
      <w:pPr>
        <w:shd w:val="clear" w:color="auto" w:fill="FFFFFF"/>
        <w:suppressAutoHyphens/>
        <w:spacing w:after="0" w:line="276" w:lineRule="auto"/>
        <w:jc w:val="both"/>
        <w:rPr>
          <w:rFonts w:ascii="Arial" w:hAnsi="Arial" w:cs="Arial"/>
          <w:sz w:val="24"/>
          <w:szCs w:val="24"/>
        </w:rPr>
      </w:pPr>
    </w:p>
    <w:p w:rsidR="00F151C5" w:rsidRPr="00F151C5" w:rsidRDefault="00F151C5" w:rsidP="00F151C5">
      <w:pPr>
        <w:shd w:val="clear" w:color="auto" w:fill="FFFFFF"/>
        <w:suppressAutoHyphens/>
        <w:spacing w:after="0" w:line="276" w:lineRule="auto"/>
        <w:jc w:val="both"/>
        <w:rPr>
          <w:rFonts w:ascii="Arial" w:hAnsi="Arial" w:cs="Arial"/>
          <w:color w:val="201F1E"/>
          <w:sz w:val="24"/>
          <w:szCs w:val="24"/>
        </w:rPr>
      </w:pPr>
      <w:r w:rsidRPr="00F151C5">
        <w:rPr>
          <w:rFonts w:ascii="Arial" w:hAnsi="Arial" w:cs="Arial"/>
          <w:sz w:val="24"/>
          <w:szCs w:val="24"/>
        </w:rPr>
        <w:t xml:space="preserve">Gminny Program Rewitalizacji Miasta Stalowej Woli na lata 2024-2030, będzie wieloletnim programem działań w sferze społecznej oraz gospodarczej, przestrzenno-funkcjonalnej, technicznej i środowiskowej, zmierzającym do wyprowadzenia podobszarów rewitalizacji ze stanu kryzysowego oraz stworzenia warunków do ich zrównoważonego rozwoju, stanowiącym narzędzie planowania, koordynowania </w:t>
      </w:r>
      <w:r w:rsidR="00732FC9">
        <w:rPr>
          <w:rFonts w:ascii="Arial" w:hAnsi="Arial" w:cs="Arial"/>
          <w:sz w:val="24"/>
          <w:szCs w:val="24"/>
        </w:rPr>
        <w:br/>
      </w:r>
      <w:r w:rsidRPr="00F151C5">
        <w:rPr>
          <w:rFonts w:ascii="Arial" w:hAnsi="Arial" w:cs="Arial"/>
          <w:sz w:val="24"/>
          <w:szCs w:val="24"/>
        </w:rPr>
        <w:t>i integrowania różnorodnych aktywności w ramach rewitalizacji. Działania podejmowane w ramach dokumentu przyczynią się do odnowy i ożywienia oraz wzmocnienia integracji społecznej na terenie gminy. Skuteczność procesu rewitalizacji zależeć będzie od partycypacji społecznej. W związku z tym dokument będzie opracowany przy szerokim współudziale mieszkańców, środowisk społecznych, przedsiębiorców oraz pozostałych interesariuszy rewitalizacji.</w:t>
      </w:r>
    </w:p>
    <w:p w:rsidR="008C0D76" w:rsidRPr="003C2721" w:rsidRDefault="008C0D76" w:rsidP="00E22036">
      <w:pPr>
        <w:jc w:val="center"/>
        <w:rPr>
          <w:rFonts w:ascii="Arial" w:hAnsi="Arial" w:cs="Arial"/>
          <w:b/>
          <w:sz w:val="24"/>
          <w:szCs w:val="24"/>
        </w:rPr>
      </w:pPr>
    </w:p>
    <w:p w:rsidR="00F151C5" w:rsidRDefault="00F151C5" w:rsidP="00F151C5">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p>
    <w:p w:rsidR="00F151C5" w:rsidRPr="00F151C5" w:rsidRDefault="00F151C5" w:rsidP="00F151C5">
      <w:pPr>
        <w:pStyle w:val="Nagwek2"/>
        <w:rPr>
          <w:rFonts w:ascii="Arial" w:eastAsia="Times New Roman" w:hAnsi="Arial" w:cs="Arial"/>
          <w:sz w:val="24"/>
          <w:szCs w:val="24"/>
        </w:rPr>
      </w:pPr>
      <w:r w:rsidRPr="00F151C5">
        <w:rPr>
          <w:rFonts w:ascii="Arial" w:eastAsia="Times New Roman" w:hAnsi="Arial" w:cs="Arial"/>
          <w:sz w:val="24"/>
          <w:szCs w:val="24"/>
          <w:u w:val="single"/>
        </w:rPr>
        <w:t>Głosowano w sprawie:</w:t>
      </w:r>
      <w:r w:rsidRPr="00F151C5">
        <w:rPr>
          <w:rFonts w:ascii="Arial" w:eastAsia="Times New Roman" w:hAnsi="Arial" w:cs="Arial"/>
          <w:sz w:val="24"/>
          <w:szCs w:val="24"/>
        </w:rPr>
        <w:t xml:space="preserve"> </w:t>
      </w:r>
      <w:r>
        <w:rPr>
          <w:rFonts w:ascii="Arial" w:eastAsia="Times New Roman" w:hAnsi="Arial" w:cs="Arial"/>
          <w:sz w:val="24"/>
          <w:szCs w:val="24"/>
        </w:rPr>
        <w:br/>
      </w:r>
      <w:r w:rsidRPr="00F151C5">
        <w:rPr>
          <w:rFonts w:ascii="Arial" w:eastAsia="Times New Roman" w:hAnsi="Arial" w:cs="Arial"/>
          <w:b w:val="0"/>
          <w:sz w:val="24"/>
          <w:szCs w:val="24"/>
        </w:rPr>
        <w:t>Projektu uchwały w sprawie przystąpienia do sporządzenia Gminnego Programu Rewitalizacji Miasta Stalowej Woli na lata 2024-2030.</w:t>
      </w:r>
    </w:p>
    <w:p w:rsidR="00F151C5" w:rsidRPr="00F151C5" w:rsidRDefault="00F151C5" w:rsidP="00F151C5">
      <w:pPr>
        <w:spacing w:after="240"/>
        <w:rPr>
          <w:rFonts w:ascii="Arial" w:eastAsia="Times New Roman" w:hAnsi="Arial" w:cs="Arial"/>
          <w:b/>
          <w:sz w:val="24"/>
          <w:szCs w:val="24"/>
          <w:u w:val="single"/>
        </w:rPr>
      </w:pPr>
      <w:r w:rsidRPr="00F151C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151C5">
        <w:rPr>
          <w:rFonts w:ascii="Arial" w:eastAsia="Times New Roman" w:hAnsi="Arial" w:cs="Arial"/>
          <w:sz w:val="24"/>
          <w:szCs w:val="24"/>
        </w:rPr>
        <w:t>ZA: 20, PRZECIW: 0, WSTRZYMUJĘ SIĘ: 0, BRAK GŁOSU: 0, NIEOBECNI: 3</w:t>
      </w:r>
      <w:r w:rsidRPr="00F151C5">
        <w:rPr>
          <w:rFonts w:ascii="Arial" w:eastAsia="Times New Roman" w:hAnsi="Arial" w:cs="Arial"/>
          <w:sz w:val="24"/>
          <w:szCs w:val="24"/>
        </w:rPr>
        <w:br/>
      </w:r>
      <w:r w:rsidRPr="00F151C5">
        <w:rPr>
          <w:rFonts w:ascii="Arial" w:eastAsia="Times New Roman" w:hAnsi="Arial" w:cs="Arial"/>
          <w:sz w:val="24"/>
          <w:szCs w:val="24"/>
        </w:rPr>
        <w:br/>
      </w:r>
      <w:r w:rsidRPr="00F151C5">
        <w:rPr>
          <w:rFonts w:ascii="Arial" w:eastAsia="Times New Roman" w:hAnsi="Arial" w:cs="Arial"/>
          <w:b/>
          <w:sz w:val="24"/>
          <w:szCs w:val="24"/>
          <w:u w:val="single"/>
        </w:rPr>
        <w:t>Wyniki imienne:</w:t>
      </w:r>
      <w:r w:rsidRPr="00F151C5">
        <w:rPr>
          <w:rFonts w:ascii="Arial" w:eastAsia="Times New Roman" w:hAnsi="Arial" w:cs="Arial"/>
          <w:sz w:val="24"/>
          <w:szCs w:val="24"/>
        </w:rPr>
        <w:br/>
        <w:t>ZA (20)</w:t>
      </w:r>
      <w:r w:rsidRPr="00F151C5">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F151C5">
        <w:rPr>
          <w:rFonts w:ascii="Arial" w:eastAsia="Times New Roman" w:hAnsi="Arial" w:cs="Arial"/>
          <w:sz w:val="24"/>
          <w:szCs w:val="24"/>
        </w:rPr>
        <w:br/>
      </w:r>
      <w:r w:rsidRPr="00F151C5">
        <w:rPr>
          <w:rFonts w:ascii="Arial" w:eastAsia="Times New Roman" w:hAnsi="Arial" w:cs="Arial"/>
          <w:sz w:val="24"/>
          <w:szCs w:val="24"/>
        </w:rPr>
        <w:br/>
        <w:t>NIEOBECNI (3)</w:t>
      </w:r>
      <w:r w:rsidRPr="00F151C5">
        <w:rPr>
          <w:rFonts w:ascii="Arial" w:eastAsia="Times New Roman" w:hAnsi="Arial" w:cs="Arial"/>
          <w:sz w:val="24"/>
          <w:szCs w:val="24"/>
        </w:rPr>
        <w:br/>
        <w:t>Paweł Madej, Paulina Miśko, Karolina Paleń</w:t>
      </w:r>
      <w:r>
        <w:rPr>
          <w:rFonts w:ascii="Segoe UI" w:eastAsia="Times New Roman" w:hAnsi="Segoe UI" w:cs="Segoe UI"/>
        </w:rPr>
        <w:br/>
      </w:r>
    </w:p>
    <w:p w:rsidR="00F151C5" w:rsidRPr="002766FB" w:rsidRDefault="00F151C5" w:rsidP="00F151C5">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F151C5" w:rsidRPr="00FC2372" w:rsidRDefault="00F151C5" w:rsidP="00F151C5">
      <w:pPr>
        <w:tabs>
          <w:tab w:val="left" w:pos="567"/>
        </w:tabs>
        <w:spacing w:line="276" w:lineRule="auto"/>
        <w:jc w:val="both"/>
        <w:rPr>
          <w:rFonts w:ascii="Arial" w:hAnsi="Arial" w:cs="Arial"/>
          <w:color w:val="000000"/>
          <w:sz w:val="24"/>
          <w:szCs w:val="24"/>
        </w:rPr>
      </w:pPr>
    </w:p>
    <w:p w:rsidR="00F151C5" w:rsidRDefault="00F151C5" w:rsidP="00F151C5">
      <w:pPr>
        <w:spacing w:line="276" w:lineRule="auto"/>
        <w:jc w:val="center"/>
        <w:rPr>
          <w:rFonts w:ascii="Arial" w:hAnsi="Arial" w:cs="Arial"/>
          <w:b/>
          <w:i/>
          <w:sz w:val="24"/>
          <w:szCs w:val="24"/>
        </w:rPr>
      </w:pPr>
      <w:r>
        <w:rPr>
          <w:rFonts w:ascii="Arial" w:hAnsi="Arial" w:cs="Arial"/>
          <w:b/>
          <w:i/>
          <w:sz w:val="24"/>
          <w:szCs w:val="24"/>
        </w:rPr>
        <w:t>U c h w a ł ę  Nr LXVII/896/2023</w:t>
      </w:r>
    </w:p>
    <w:p w:rsidR="00F151C5" w:rsidRPr="00F151C5" w:rsidRDefault="00F151C5" w:rsidP="00F151C5">
      <w:pPr>
        <w:pStyle w:val="Nagwek2"/>
        <w:rPr>
          <w:rFonts w:ascii="Arial" w:eastAsia="Times New Roman" w:hAnsi="Arial" w:cs="Arial"/>
          <w:sz w:val="24"/>
          <w:szCs w:val="24"/>
        </w:rPr>
      </w:pPr>
      <w:r w:rsidRPr="00F151C5">
        <w:rPr>
          <w:rFonts w:ascii="Arial" w:eastAsia="Times New Roman" w:hAnsi="Arial" w:cs="Arial"/>
          <w:b w:val="0"/>
          <w:sz w:val="24"/>
          <w:szCs w:val="24"/>
        </w:rPr>
        <w:t>w sprawie przystąpienia do sporządzenia Gminnego Programu Rewitalizacji Miasta Stalowej Woli na lata 2024-2030.</w:t>
      </w:r>
    </w:p>
    <w:p w:rsidR="00F151C5" w:rsidRDefault="00F151C5" w:rsidP="00EB2EB6">
      <w:pPr>
        <w:rPr>
          <w:rFonts w:ascii="Arial" w:hAnsi="Arial" w:cs="Arial"/>
          <w:b/>
          <w:sz w:val="24"/>
          <w:szCs w:val="24"/>
        </w:rPr>
      </w:pPr>
    </w:p>
    <w:p w:rsidR="00E22036" w:rsidRDefault="00E22036" w:rsidP="00E22036">
      <w:pPr>
        <w:jc w:val="center"/>
        <w:rPr>
          <w:rFonts w:ascii="Arial" w:hAnsi="Arial" w:cs="Arial"/>
          <w:b/>
          <w:sz w:val="24"/>
          <w:szCs w:val="24"/>
        </w:rPr>
      </w:pPr>
      <w:r w:rsidRPr="003C2721">
        <w:rPr>
          <w:rFonts w:ascii="Arial" w:hAnsi="Arial" w:cs="Arial"/>
          <w:b/>
          <w:sz w:val="24"/>
          <w:szCs w:val="24"/>
        </w:rPr>
        <w:t>Ad. 16</w:t>
      </w:r>
    </w:p>
    <w:p w:rsidR="00F151C5" w:rsidRDefault="00F151C5" w:rsidP="00F151C5">
      <w:pPr>
        <w:shd w:val="clear" w:color="auto" w:fill="FFFFFF"/>
        <w:suppressAutoHyphens/>
        <w:spacing w:after="0" w:line="276" w:lineRule="auto"/>
        <w:jc w:val="both"/>
        <w:rPr>
          <w:rFonts w:ascii="Arial" w:hAnsi="Arial" w:cs="Arial"/>
          <w:color w:val="201F1E"/>
          <w:sz w:val="24"/>
          <w:szCs w:val="24"/>
        </w:rPr>
      </w:pPr>
      <w:r w:rsidRPr="00F151C5">
        <w:rPr>
          <w:rFonts w:ascii="Arial" w:hAnsi="Arial" w:cs="Arial"/>
          <w:color w:val="201F1E"/>
          <w:sz w:val="24"/>
          <w:szCs w:val="24"/>
        </w:rPr>
        <w:t>Projekt uchwały w sprawie wyrażenia zgody na zamianę nieruchomości gruntowy</w:t>
      </w:r>
      <w:r w:rsidR="008204EA">
        <w:rPr>
          <w:rFonts w:ascii="Arial" w:hAnsi="Arial" w:cs="Arial"/>
          <w:color w:val="201F1E"/>
          <w:sz w:val="24"/>
          <w:szCs w:val="24"/>
        </w:rPr>
        <w:t xml:space="preserve">ch (dot. działki nr 524/2 itd.) – autopoprawka do punktu 16, 17, 18, 19, 20. </w:t>
      </w:r>
    </w:p>
    <w:p w:rsidR="00E75483" w:rsidRDefault="00E75483" w:rsidP="00F151C5">
      <w:pPr>
        <w:shd w:val="clear" w:color="auto" w:fill="FFFFFF"/>
        <w:suppressAutoHyphens/>
        <w:spacing w:after="0" w:line="276" w:lineRule="auto"/>
        <w:jc w:val="both"/>
        <w:rPr>
          <w:rFonts w:ascii="Arial" w:hAnsi="Arial" w:cs="Arial"/>
          <w:color w:val="201F1E"/>
          <w:sz w:val="24"/>
          <w:szCs w:val="24"/>
        </w:rPr>
      </w:pPr>
    </w:p>
    <w:p w:rsidR="00F85ED4" w:rsidRPr="00F85ED4" w:rsidRDefault="00F85ED4" w:rsidP="00F85ED4">
      <w:pPr>
        <w:spacing w:line="276" w:lineRule="auto"/>
        <w:jc w:val="both"/>
        <w:rPr>
          <w:rFonts w:ascii="Arial" w:hAnsi="Arial" w:cs="Arial"/>
          <w:sz w:val="24"/>
          <w:szCs w:val="24"/>
        </w:rPr>
      </w:pPr>
      <w:r w:rsidRPr="00F85ED4">
        <w:rPr>
          <w:rFonts w:ascii="Arial" w:hAnsi="Arial" w:cs="Arial"/>
          <w:sz w:val="24"/>
          <w:szCs w:val="24"/>
        </w:rPr>
        <w:t xml:space="preserve">Zgodnie z przepisami ustawy z dnia 23 lipca 2021 r. o szczególnych rozwiązaniach związanych ze specjalnym przeznaczeniem gruntów leśnych, </w:t>
      </w:r>
      <w:r w:rsidRPr="00F85ED4">
        <w:rPr>
          <w:rFonts w:ascii="Arial" w:hAnsi="Arial" w:cs="Arial"/>
          <w:color w:val="000000"/>
          <w:sz w:val="24"/>
          <w:szCs w:val="24"/>
        </w:rPr>
        <w:t xml:space="preserve">nieruchomości Skarbu Państwa pozostające w zarządzie Państwowego Gospodarstwa Leśnego Lasy Państwowe, zwanego dalej "Lasami Państwowymi", mogą być przedmiotem zamiany na lasy, grunty i inne nieruchomości w przypadkach uzasadnionych potrzebami </w:t>
      </w:r>
      <w:r w:rsidR="00732FC9">
        <w:rPr>
          <w:rFonts w:ascii="Arial" w:hAnsi="Arial" w:cs="Arial"/>
          <w:color w:val="000000"/>
          <w:sz w:val="24"/>
          <w:szCs w:val="24"/>
        </w:rPr>
        <w:br/>
      </w:r>
      <w:r w:rsidRPr="00F85ED4">
        <w:rPr>
          <w:rFonts w:ascii="Arial" w:hAnsi="Arial" w:cs="Arial"/>
          <w:color w:val="000000"/>
          <w:sz w:val="24"/>
          <w:szCs w:val="24"/>
        </w:rPr>
        <w:t>i celami:</w:t>
      </w:r>
    </w:p>
    <w:p w:rsidR="00F85ED4" w:rsidRPr="00F85ED4" w:rsidRDefault="00F85ED4" w:rsidP="00F85ED4">
      <w:pPr>
        <w:spacing w:before="26" w:line="276" w:lineRule="auto"/>
        <w:jc w:val="both"/>
        <w:rPr>
          <w:rFonts w:ascii="Arial" w:hAnsi="Arial" w:cs="Arial"/>
          <w:sz w:val="24"/>
          <w:szCs w:val="24"/>
        </w:rPr>
      </w:pPr>
      <w:r w:rsidRPr="00F85ED4">
        <w:rPr>
          <w:rFonts w:ascii="Arial" w:hAnsi="Arial" w:cs="Arial"/>
          <w:color w:val="000000"/>
          <w:sz w:val="24"/>
          <w:szCs w:val="24"/>
        </w:rPr>
        <w:t>1)  polityki państwa związanej ze wspieraniem rozwoju i wdrażaniem projektów dotyczących energii, elektromobilności lub transportu, służących upowszechnianiu nowych technologii oraz poprawie jakości powietrza albo</w:t>
      </w:r>
    </w:p>
    <w:p w:rsidR="00F85ED4" w:rsidRPr="00F85ED4" w:rsidRDefault="00F85ED4" w:rsidP="00F85ED4">
      <w:pPr>
        <w:spacing w:before="26" w:line="276" w:lineRule="auto"/>
        <w:jc w:val="both"/>
        <w:rPr>
          <w:rFonts w:ascii="Arial" w:hAnsi="Arial" w:cs="Arial"/>
          <w:color w:val="000000"/>
          <w:sz w:val="24"/>
          <w:szCs w:val="24"/>
        </w:rPr>
      </w:pPr>
      <w:r w:rsidRPr="00F85ED4">
        <w:rPr>
          <w:rFonts w:ascii="Arial" w:hAnsi="Arial" w:cs="Arial"/>
          <w:color w:val="000000"/>
          <w:sz w:val="24"/>
          <w:szCs w:val="24"/>
        </w:rPr>
        <w:t>2) strategicznej produkcji dla obronności państwa, wysokich technologii elektronicznych i procesorów, elektromobilności, innowacyjnej technologii wodorowej, lotnictwa, motoryzacji oraz przemysłu tworzyw sztucznych.</w:t>
      </w:r>
    </w:p>
    <w:p w:rsidR="00F85ED4" w:rsidRPr="00F85ED4" w:rsidRDefault="00F85ED4" w:rsidP="00F85ED4">
      <w:pPr>
        <w:spacing w:before="120" w:line="276" w:lineRule="auto"/>
        <w:jc w:val="both"/>
        <w:rPr>
          <w:rFonts w:ascii="Arial" w:hAnsi="Arial" w:cs="Arial"/>
          <w:sz w:val="24"/>
          <w:szCs w:val="24"/>
        </w:rPr>
      </w:pPr>
      <w:r w:rsidRPr="00F85ED4">
        <w:rPr>
          <w:rFonts w:ascii="Arial" w:hAnsi="Arial" w:cs="Arial"/>
          <w:sz w:val="24"/>
          <w:szCs w:val="24"/>
        </w:rPr>
        <w:t>Nabyte przez Gminę Stalowa Wola 871,2214 ha nieruchomości przeznacza się na zamianie za 870,4301 ha nieruchomości Skarbu Państwa, pozostających w zarządzie Nadleśnictwa Rozwadów, a położonych w sąsiedztwie obecnej strefy przemysłowej na terenie Stalowej Woli. Nabyte w wyniku zamiany nieruchomości przeznaczone będą na poszerzenie Strategicznego Parku Inwestycyjnego Euro-Park Stalowa Wola.</w:t>
      </w:r>
    </w:p>
    <w:p w:rsidR="00F85ED4" w:rsidRPr="00F85ED4" w:rsidRDefault="00F85ED4" w:rsidP="00F85ED4">
      <w:pPr>
        <w:spacing w:before="120" w:line="276" w:lineRule="auto"/>
        <w:jc w:val="both"/>
        <w:rPr>
          <w:rFonts w:ascii="Arial" w:hAnsi="Arial" w:cs="Arial"/>
          <w:sz w:val="24"/>
          <w:szCs w:val="24"/>
        </w:rPr>
      </w:pPr>
      <w:r w:rsidRPr="00F85ED4">
        <w:rPr>
          <w:rFonts w:ascii="Arial" w:hAnsi="Arial" w:cs="Arial"/>
          <w:sz w:val="24"/>
          <w:szCs w:val="24"/>
        </w:rPr>
        <w:t xml:space="preserve">Na podstawie pierwszej umowy zamiany z dnia 13 kwietnia 2022r. Gmina Stalowa Wola pozyskała 103,0839ha gruntów leśnych. Podjęcie niniejszej uchwały jest kontynuacją zadania, którego pierwszym celem jest pozyskanie wszystkich nieruchomości Lasów Państwowych wymienionych w załączniku do przytoczonej wyżej ustawy. W dalszej kolejności Gmina będzie podejmowała działania związane z utworzeniem nowego układu komunikacyjnego, uzbrojeniem terenu, podziałem nieruchomości, a wszystko po to, by nowym inwestorom stworzyć atrakcyjne warunki do rozwoju działalności gospodarczej. </w:t>
      </w:r>
    </w:p>
    <w:p w:rsidR="00F85ED4" w:rsidRPr="00F85ED4" w:rsidRDefault="00F85ED4" w:rsidP="00F85ED4">
      <w:pPr>
        <w:spacing w:before="120" w:line="276" w:lineRule="auto"/>
        <w:jc w:val="both"/>
        <w:rPr>
          <w:rFonts w:ascii="Arial" w:hAnsi="Arial" w:cs="Arial"/>
          <w:sz w:val="24"/>
          <w:szCs w:val="24"/>
        </w:rPr>
      </w:pPr>
      <w:r w:rsidRPr="00F85ED4">
        <w:rPr>
          <w:rFonts w:ascii="Arial" w:hAnsi="Arial" w:cs="Arial"/>
          <w:sz w:val="24"/>
          <w:szCs w:val="24"/>
        </w:rPr>
        <w:t>Utworzenie Strategicznego Parku Inwestycyjnego jest szansa na rozwój naszego miasta, którą należy wykorzystać.</w:t>
      </w:r>
    </w:p>
    <w:p w:rsidR="00E75483" w:rsidRPr="00F151C5" w:rsidRDefault="00E75483" w:rsidP="00F151C5">
      <w:pPr>
        <w:shd w:val="clear" w:color="auto" w:fill="FFFFFF"/>
        <w:suppressAutoHyphens/>
        <w:spacing w:after="0" w:line="276" w:lineRule="auto"/>
        <w:jc w:val="both"/>
        <w:rPr>
          <w:rFonts w:ascii="Arial" w:hAnsi="Arial" w:cs="Arial"/>
          <w:color w:val="201F1E"/>
          <w:sz w:val="24"/>
          <w:szCs w:val="24"/>
        </w:rPr>
      </w:pPr>
    </w:p>
    <w:p w:rsidR="00E75483" w:rsidRDefault="009C2417" w:rsidP="00E75483">
      <w:pPr>
        <w:spacing w:line="276" w:lineRule="auto"/>
        <w:jc w:val="both"/>
        <w:rPr>
          <w:szCs w:val="24"/>
        </w:rPr>
      </w:pPr>
      <w:r>
        <w:rPr>
          <w:rFonts w:ascii="Arial" w:hAnsi="Arial" w:cs="Arial"/>
          <w:sz w:val="24"/>
          <w:szCs w:val="24"/>
        </w:rPr>
        <w:lastRenderedPageBreak/>
        <w:t xml:space="preserve">Radca prawny pani </w:t>
      </w:r>
      <w:r w:rsidR="00E22036" w:rsidRPr="003C2721">
        <w:rPr>
          <w:rFonts w:ascii="Arial" w:hAnsi="Arial" w:cs="Arial"/>
          <w:sz w:val="24"/>
          <w:szCs w:val="24"/>
        </w:rPr>
        <w:t xml:space="preserve">Justyna Kawka zgłosiła autopoprawkę </w:t>
      </w:r>
      <w:r>
        <w:rPr>
          <w:rFonts w:ascii="Arial" w:hAnsi="Arial" w:cs="Arial"/>
          <w:sz w:val="24"/>
          <w:szCs w:val="24"/>
        </w:rPr>
        <w:t xml:space="preserve">do </w:t>
      </w:r>
      <w:r w:rsidR="00E75483">
        <w:rPr>
          <w:rFonts w:ascii="Arial" w:hAnsi="Arial" w:cs="Arial"/>
          <w:sz w:val="24"/>
          <w:szCs w:val="24"/>
        </w:rPr>
        <w:t>projektów</w:t>
      </w:r>
      <w:r>
        <w:rPr>
          <w:rFonts w:ascii="Arial" w:hAnsi="Arial" w:cs="Arial"/>
          <w:sz w:val="24"/>
          <w:szCs w:val="24"/>
        </w:rPr>
        <w:t xml:space="preserve"> uchwał</w:t>
      </w:r>
      <w:r w:rsidR="00E75483">
        <w:rPr>
          <w:rFonts w:ascii="Arial" w:hAnsi="Arial" w:cs="Arial"/>
          <w:sz w:val="24"/>
          <w:szCs w:val="24"/>
        </w:rPr>
        <w:t>. Pani Kawka powiedziała, że zmiany dotyczą podstawy prawnej – ustawy o gospodarce nieruchomościami. Z uwagi na nowelizację 30 czerwca 2023 r. zmienił się publikator, dlatego w po</w:t>
      </w:r>
      <w:r w:rsidR="00732FC9">
        <w:rPr>
          <w:rFonts w:ascii="Arial" w:hAnsi="Arial" w:cs="Arial"/>
          <w:sz w:val="24"/>
          <w:szCs w:val="24"/>
        </w:rPr>
        <w:t>d</w:t>
      </w:r>
      <w:r w:rsidR="00E75483">
        <w:rPr>
          <w:rFonts w:ascii="Arial" w:hAnsi="Arial" w:cs="Arial"/>
          <w:sz w:val="24"/>
          <w:szCs w:val="24"/>
        </w:rPr>
        <w:t xml:space="preserve">stawie prawnej należy wskazać: </w:t>
      </w:r>
      <w:r w:rsidR="00E75483" w:rsidRPr="00E75483">
        <w:rPr>
          <w:rFonts w:ascii="Arial" w:hAnsi="Arial" w:cs="Arial"/>
          <w:sz w:val="24"/>
          <w:szCs w:val="24"/>
        </w:rPr>
        <w:t>t.j. Dz. U. z 2023 r. poz. 344</w:t>
      </w:r>
      <w:r w:rsidR="00E75483">
        <w:rPr>
          <w:rFonts w:ascii="Arial" w:hAnsi="Arial" w:cs="Arial"/>
          <w:sz w:val="24"/>
          <w:szCs w:val="24"/>
        </w:rPr>
        <w:t xml:space="preserve"> ze zmianami. </w:t>
      </w:r>
    </w:p>
    <w:p w:rsidR="00E75483" w:rsidRDefault="00E75483" w:rsidP="00E22036">
      <w:pPr>
        <w:rPr>
          <w:szCs w:val="24"/>
        </w:rPr>
      </w:pPr>
    </w:p>
    <w:p w:rsidR="00E75483" w:rsidRDefault="00E75483" w:rsidP="00E75483">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r w:rsidR="00F85ED4">
        <w:rPr>
          <w:rFonts w:ascii="Arial" w:hAnsi="Arial" w:cs="Arial"/>
          <w:sz w:val="24"/>
          <w:szCs w:val="24"/>
        </w:rPr>
        <w:t xml:space="preserve"> </w:t>
      </w:r>
    </w:p>
    <w:p w:rsidR="00F85ED4" w:rsidRDefault="00F85ED4" w:rsidP="00E75483">
      <w:pPr>
        <w:spacing w:line="276" w:lineRule="auto"/>
        <w:jc w:val="both"/>
        <w:rPr>
          <w:rFonts w:ascii="Arial" w:hAnsi="Arial" w:cs="Arial"/>
          <w:sz w:val="24"/>
          <w:szCs w:val="24"/>
        </w:rPr>
      </w:pPr>
    </w:p>
    <w:p w:rsidR="00F85ED4" w:rsidRPr="00F85ED4" w:rsidRDefault="00F85ED4" w:rsidP="00F85ED4">
      <w:pPr>
        <w:pStyle w:val="Nagwek2"/>
        <w:rPr>
          <w:rFonts w:ascii="Arial" w:eastAsia="Times New Roman" w:hAnsi="Arial" w:cs="Arial"/>
          <w:sz w:val="24"/>
          <w:szCs w:val="24"/>
        </w:rPr>
      </w:pPr>
      <w:r w:rsidRPr="00F85ED4">
        <w:rPr>
          <w:rFonts w:ascii="Arial" w:eastAsia="Times New Roman" w:hAnsi="Arial" w:cs="Arial"/>
          <w:sz w:val="24"/>
          <w:szCs w:val="24"/>
          <w:u w:val="single"/>
        </w:rPr>
        <w:t>Głosowano w sprawie:</w:t>
      </w:r>
      <w:r w:rsidRPr="00F85ED4">
        <w:rPr>
          <w:rFonts w:ascii="Arial" w:eastAsia="Times New Roman" w:hAnsi="Arial" w:cs="Arial"/>
          <w:sz w:val="24"/>
          <w:szCs w:val="24"/>
        </w:rPr>
        <w:t xml:space="preserve"> </w:t>
      </w:r>
      <w:r>
        <w:rPr>
          <w:rFonts w:ascii="Arial" w:eastAsia="Times New Roman" w:hAnsi="Arial" w:cs="Arial"/>
          <w:sz w:val="24"/>
          <w:szCs w:val="24"/>
        </w:rPr>
        <w:br/>
      </w:r>
      <w:r w:rsidRPr="00F85ED4">
        <w:rPr>
          <w:rFonts w:ascii="Arial" w:eastAsia="Times New Roman" w:hAnsi="Arial" w:cs="Arial"/>
          <w:b w:val="0"/>
          <w:sz w:val="24"/>
          <w:szCs w:val="24"/>
        </w:rPr>
        <w:t>Projektu uchwały w sprawie wyrażenia zgody na zamianę nieruchomości gruntowych (dot. działki nr 524/2 itd.).</w:t>
      </w:r>
    </w:p>
    <w:p w:rsidR="00F85ED4" w:rsidRDefault="00F85ED4" w:rsidP="00F85ED4">
      <w:pPr>
        <w:spacing w:after="240"/>
        <w:rPr>
          <w:rFonts w:ascii="Arial" w:eastAsia="Times New Roman" w:hAnsi="Arial" w:cs="Arial"/>
          <w:b/>
          <w:sz w:val="24"/>
          <w:szCs w:val="24"/>
          <w:u w:val="single"/>
        </w:rPr>
      </w:pPr>
      <w:r w:rsidRPr="00F85ED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85ED4">
        <w:rPr>
          <w:rFonts w:ascii="Arial" w:eastAsia="Times New Roman" w:hAnsi="Arial" w:cs="Arial"/>
          <w:sz w:val="24"/>
          <w:szCs w:val="24"/>
        </w:rPr>
        <w:t>ZA: 20, PRZECIW: 0, WSTRZYMUJĘ SIĘ: 0, BRAK GŁOSU: 0, NIEOBECNI: 3</w:t>
      </w:r>
      <w:r w:rsidRPr="00F85ED4">
        <w:rPr>
          <w:rFonts w:ascii="Arial" w:eastAsia="Times New Roman" w:hAnsi="Arial" w:cs="Arial"/>
          <w:sz w:val="24"/>
          <w:szCs w:val="24"/>
        </w:rPr>
        <w:br/>
      </w:r>
      <w:r w:rsidRPr="00F85ED4">
        <w:rPr>
          <w:rFonts w:ascii="Arial" w:eastAsia="Times New Roman" w:hAnsi="Arial" w:cs="Arial"/>
          <w:sz w:val="24"/>
          <w:szCs w:val="24"/>
        </w:rPr>
        <w:br/>
      </w:r>
      <w:r w:rsidRPr="00F85ED4">
        <w:rPr>
          <w:rFonts w:ascii="Arial" w:eastAsia="Times New Roman" w:hAnsi="Arial" w:cs="Arial"/>
          <w:b/>
          <w:sz w:val="24"/>
          <w:szCs w:val="24"/>
          <w:u w:val="single"/>
        </w:rPr>
        <w:t>Wyniki imienne:</w:t>
      </w:r>
      <w:r w:rsidRPr="00F85ED4">
        <w:rPr>
          <w:rFonts w:ascii="Arial" w:eastAsia="Times New Roman" w:hAnsi="Arial" w:cs="Arial"/>
          <w:b/>
          <w:sz w:val="24"/>
          <w:szCs w:val="24"/>
        </w:rPr>
        <w:br/>
      </w:r>
      <w:r w:rsidRPr="00F85ED4">
        <w:rPr>
          <w:rFonts w:ascii="Arial" w:eastAsia="Times New Roman" w:hAnsi="Arial" w:cs="Arial"/>
          <w:sz w:val="24"/>
          <w:szCs w:val="24"/>
        </w:rPr>
        <w:t>ZA (20)</w:t>
      </w:r>
      <w:r w:rsidRPr="00F85ED4">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F85ED4">
        <w:rPr>
          <w:rFonts w:ascii="Arial" w:eastAsia="Times New Roman" w:hAnsi="Arial" w:cs="Arial"/>
          <w:sz w:val="24"/>
          <w:szCs w:val="24"/>
        </w:rPr>
        <w:br/>
      </w:r>
      <w:r w:rsidRPr="00F85ED4">
        <w:rPr>
          <w:rFonts w:ascii="Arial" w:eastAsia="Times New Roman" w:hAnsi="Arial" w:cs="Arial"/>
          <w:sz w:val="24"/>
          <w:szCs w:val="24"/>
        </w:rPr>
        <w:br/>
        <w:t>NIEOBECNI (3)</w:t>
      </w:r>
      <w:r w:rsidRPr="00F85ED4">
        <w:rPr>
          <w:rFonts w:ascii="Arial" w:eastAsia="Times New Roman" w:hAnsi="Arial" w:cs="Arial"/>
          <w:sz w:val="24"/>
          <w:szCs w:val="24"/>
        </w:rPr>
        <w:br/>
        <w:t>Paweł Madej, Paulina Miśko, Karolina Paleń</w:t>
      </w:r>
      <w:r>
        <w:rPr>
          <w:rFonts w:ascii="Segoe UI" w:eastAsia="Times New Roman" w:hAnsi="Segoe UI" w:cs="Segoe UI"/>
        </w:rPr>
        <w:br/>
      </w:r>
    </w:p>
    <w:p w:rsidR="003E1BEA" w:rsidRPr="002766FB" w:rsidRDefault="003E1BEA" w:rsidP="003E1BEA">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3E1BEA" w:rsidRPr="00FC2372" w:rsidRDefault="003E1BEA" w:rsidP="003E1BEA">
      <w:pPr>
        <w:tabs>
          <w:tab w:val="left" w:pos="567"/>
        </w:tabs>
        <w:spacing w:line="276" w:lineRule="auto"/>
        <w:jc w:val="both"/>
        <w:rPr>
          <w:rFonts w:ascii="Arial" w:hAnsi="Arial" w:cs="Arial"/>
          <w:color w:val="000000"/>
          <w:sz w:val="24"/>
          <w:szCs w:val="24"/>
        </w:rPr>
      </w:pPr>
    </w:p>
    <w:p w:rsidR="003E1BEA" w:rsidRDefault="003E1BEA" w:rsidP="003E1BEA">
      <w:pPr>
        <w:spacing w:line="276" w:lineRule="auto"/>
        <w:jc w:val="center"/>
        <w:rPr>
          <w:rFonts w:ascii="Arial" w:hAnsi="Arial" w:cs="Arial"/>
          <w:b/>
          <w:i/>
          <w:sz w:val="24"/>
          <w:szCs w:val="24"/>
        </w:rPr>
      </w:pPr>
      <w:r>
        <w:rPr>
          <w:rFonts w:ascii="Arial" w:hAnsi="Arial" w:cs="Arial"/>
          <w:b/>
          <w:i/>
          <w:sz w:val="24"/>
          <w:szCs w:val="24"/>
        </w:rPr>
        <w:t>U c h w a ł ę  Nr LXVII/897/2023</w:t>
      </w:r>
    </w:p>
    <w:p w:rsidR="003E1BEA" w:rsidRPr="003E1BEA" w:rsidRDefault="003E1BEA" w:rsidP="003E1BEA">
      <w:pPr>
        <w:spacing w:line="276" w:lineRule="auto"/>
        <w:rPr>
          <w:rFonts w:ascii="Arial" w:hAnsi="Arial" w:cs="Arial"/>
          <w:i/>
          <w:sz w:val="24"/>
          <w:szCs w:val="24"/>
        </w:rPr>
      </w:pPr>
      <w:r w:rsidRPr="003E1BEA">
        <w:rPr>
          <w:rFonts w:ascii="Arial" w:eastAsia="Times New Roman" w:hAnsi="Arial" w:cs="Arial"/>
          <w:sz w:val="24"/>
          <w:szCs w:val="24"/>
        </w:rPr>
        <w:t>w sprawie wyrażenia zgody na zamianę nieruchomości gruntowych</w:t>
      </w:r>
      <w:r>
        <w:rPr>
          <w:rFonts w:ascii="Arial" w:eastAsia="Times New Roman" w:hAnsi="Arial" w:cs="Arial"/>
          <w:sz w:val="24"/>
          <w:szCs w:val="24"/>
        </w:rPr>
        <w:t>.</w:t>
      </w:r>
    </w:p>
    <w:p w:rsidR="003E1BEA" w:rsidRPr="00F85ED4" w:rsidRDefault="003E1BEA" w:rsidP="00F85ED4">
      <w:pPr>
        <w:spacing w:after="240"/>
        <w:rPr>
          <w:rFonts w:ascii="Arial" w:eastAsia="Times New Roman" w:hAnsi="Arial" w:cs="Arial"/>
          <w:b/>
          <w:sz w:val="24"/>
          <w:szCs w:val="24"/>
          <w:u w:val="single"/>
        </w:rPr>
      </w:pPr>
    </w:p>
    <w:p w:rsidR="00F85ED4" w:rsidRDefault="00F85ED4" w:rsidP="00E75483">
      <w:pPr>
        <w:spacing w:line="276" w:lineRule="auto"/>
        <w:jc w:val="both"/>
        <w:rPr>
          <w:rFonts w:ascii="Arial" w:hAnsi="Arial" w:cs="Arial"/>
          <w:sz w:val="24"/>
          <w:szCs w:val="24"/>
        </w:rPr>
      </w:pPr>
    </w:p>
    <w:p w:rsidR="00E22036" w:rsidRDefault="00E22036" w:rsidP="00E22036">
      <w:pPr>
        <w:jc w:val="center"/>
        <w:rPr>
          <w:rFonts w:ascii="Arial" w:hAnsi="Arial" w:cs="Arial"/>
          <w:b/>
          <w:sz w:val="24"/>
          <w:szCs w:val="24"/>
        </w:rPr>
      </w:pPr>
      <w:r w:rsidRPr="003C2721">
        <w:rPr>
          <w:rFonts w:ascii="Arial" w:hAnsi="Arial" w:cs="Arial"/>
          <w:b/>
          <w:sz w:val="24"/>
          <w:szCs w:val="24"/>
        </w:rPr>
        <w:t>Ad. 17</w:t>
      </w:r>
    </w:p>
    <w:p w:rsidR="00F151C5" w:rsidRDefault="00F151C5" w:rsidP="00F151C5">
      <w:pPr>
        <w:shd w:val="clear" w:color="auto" w:fill="FFFFFF"/>
        <w:suppressAutoHyphens/>
        <w:spacing w:after="0" w:line="276" w:lineRule="auto"/>
        <w:jc w:val="both"/>
        <w:rPr>
          <w:rFonts w:ascii="Arial" w:hAnsi="Arial" w:cs="Arial"/>
          <w:color w:val="201F1E"/>
          <w:sz w:val="24"/>
          <w:szCs w:val="24"/>
        </w:rPr>
      </w:pPr>
      <w:r w:rsidRPr="00F151C5">
        <w:rPr>
          <w:rFonts w:ascii="Arial" w:hAnsi="Arial" w:cs="Arial"/>
          <w:color w:val="201F1E"/>
          <w:sz w:val="24"/>
          <w:szCs w:val="24"/>
        </w:rPr>
        <w:t>Projekt uchwały w sprawie wyrażenia zgody na sprzedaż w drodze bezprzetargowej nieruchomości na rzecz jej użytkownika wieczystego (dot. działki nr 2033/84).</w:t>
      </w:r>
      <w:r w:rsidR="00D51E28">
        <w:rPr>
          <w:rFonts w:ascii="Arial" w:hAnsi="Arial" w:cs="Arial"/>
          <w:color w:val="201F1E"/>
          <w:sz w:val="24"/>
          <w:szCs w:val="24"/>
        </w:rPr>
        <w:t xml:space="preserve"> </w:t>
      </w:r>
    </w:p>
    <w:p w:rsidR="00D51E28" w:rsidRDefault="00D51E28" w:rsidP="00F151C5">
      <w:pPr>
        <w:shd w:val="clear" w:color="auto" w:fill="FFFFFF"/>
        <w:suppressAutoHyphens/>
        <w:spacing w:after="0" w:line="276" w:lineRule="auto"/>
        <w:jc w:val="both"/>
        <w:rPr>
          <w:rFonts w:ascii="Arial" w:hAnsi="Arial" w:cs="Arial"/>
          <w:color w:val="201F1E"/>
          <w:sz w:val="24"/>
          <w:szCs w:val="24"/>
        </w:rPr>
      </w:pPr>
    </w:p>
    <w:p w:rsidR="00D51E28" w:rsidRPr="00D51E28" w:rsidRDefault="00D51E28" w:rsidP="00D51E28">
      <w:pPr>
        <w:pStyle w:val="Tekstblokowy1"/>
        <w:spacing w:line="276" w:lineRule="auto"/>
        <w:ind w:left="0"/>
        <w:jc w:val="both"/>
        <w:rPr>
          <w:rFonts w:ascii="Arial" w:hAnsi="Arial" w:cs="Arial"/>
        </w:rPr>
      </w:pPr>
      <w:r w:rsidRPr="00D51E28">
        <w:rPr>
          <w:rFonts w:ascii="Arial" w:hAnsi="Arial" w:cs="Arial"/>
        </w:rPr>
        <w:t xml:space="preserve">Nieruchomość wymieniona w projekcie Uchwały jest własnością Gminy Stalowa Wola                           </w:t>
      </w:r>
      <w:r w:rsidRPr="00D51E28">
        <w:rPr>
          <w:rFonts w:ascii="Arial" w:hAnsi="Arial" w:cs="Arial"/>
        </w:rPr>
        <w:lastRenderedPageBreak/>
        <w:t>w wieczystym użytkowaniu osoby fizycznej.</w:t>
      </w:r>
    </w:p>
    <w:p w:rsidR="00D51E28" w:rsidRPr="00D51E28" w:rsidRDefault="00D51E28" w:rsidP="00D51E28">
      <w:pPr>
        <w:pStyle w:val="Tekstblokowy1"/>
        <w:spacing w:line="276" w:lineRule="auto"/>
        <w:ind w:left="0"/>
        <w:jc w:val="both"/>
        <w:rPr>
          <w:rFonts w:ascii="Arial" w:hAnsi="Arial" w:cs="Arial"/>
        </w:rPr>
      </w:pPr>
      <w:r w:rsidRPr="00D51E28">
        <w:rPr>
          <w:rFonts w:ascii="Arial" w:hAnsi="Arial" w:cs="Arial"/>
        </w:rPr>
        <w:t xml:space="preserve">Zgodnie z art. 32 ust. 1 ustawy z dnia 21 sierpnia 1997 r. o gospodarce nieruchomościami  nieruchomość gruntowa oddana w wieczyste użytkowanie może być sprzedana wyłącznie użytkownikowi wieczystemu. </w:t>
      </w:r>
    </w:p>
    <w:p w:rsidR="00D51E28" w:rsidRPr="00D51E28" w:rsidRDefault="00D51E28" w:rsidP="00D51E28">
      <w:pPr>
        <w:pStyle w:val="Tekstblokowy1"/>
        <w:spacing w:line="276" w:lineRule="auto"/>
        <w:ind w:left="0"/>
        <w:jc w:val="both"/>
        <w:rPr>
          <w:rFonts w:ascii="Arial" w:hAnsi="Arial" w:cs="Arial"/>
        </w:rPr>
      </w:pPr>
      <w:r w:rsidRPr="00D51E28">
        <w:rPr>
          <w:rFonts w:ascii="Arial" w:hAnsi="Arial" w:cs="Arial"/>
        </w:rPr>
        <w:t xml:space="preserve">Zgodnie z art. 69 wymienionej ustawy na poczet ceny nieruchomości gruntowej sprzedawanej jej użytkownikowi wieczystemu zalicza się kwotę równą wartości prawa użytkowania wieczystego tej nieruchomości, określoną według stanu na dzień sprzedaży.  </w:t>
      </w:r>
    </w:p>
    <w:p w:rsidR="00D51E28" w:rsidRPr="00D51E28" w:rsidRDefault="00D51E28" w:rsidP="00D51E28">
      <w:pPr>
        <w:pStyle w:val="Tekstblokowy1"/>
        <w:spacing w:line="276" w:lineRule="auto"/>
        <w:ind w:left="0"/>
        <w:jc w:val="both"/>
        <w:rPr>
          <w:rFonts w:ascii="Arial" w:hAnsi="Arial" w:cs="Arial"/>
        </w:rPr>
      </w:pPr>
      <w:r w:rsidRPr="00D51E28">
        <w:rPr>
          <w:rFonts w:ascii="Arial" w:hAnsi="Arial" w:cs="Arial"/>
        </w:rPr>
        <w:t>Działka nr 2033/84 wraz z działką 2023/4 obr. 0003 Centrum będą stanowić jedną nieruchomość.</w:t>
      </w:r>
    </w:p>
    <w:p w:rsidR="00D51E28" w:rsidRDefault="00D51E28" w:rsidP="00D51E28">
      <w:pPr>
        <w:pStyle w:val="Tekstblokowy1"/>
        <w:tabs>
          <w:tab w:val="left" w:pos="420"/>
        </w:tabs>
        <w:spacing w:line="360" w:lineRule="auto"/>
        <w:ind w:left="0"/>
        <w:jc w:val="both"/>
      </w:pPr>
    </w:p>
    <w:p w:rsidR="00D51E28" w:rsidRDefault="00D51E28" w:rsidP="00D51E28">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r>
        <w:rPr>
          <w:rFonts w:ascii="Arial" w:hAnsi="Arial" w:cs="Arial"/>
          <w:sz w:val="24"/>
          <w:szCs w:val="24"/>
        </w:rPr>
        <w:t xml:space="preserve"> </w:t>
      </w:r>
    </w:p>
    <w:p w:rsidR="003D4AD6" w:rsidRPr="003D4AD6" w:rsidRDefault="003D4AD6" w:rsidP="003D4AD6">
      <w:pPr>
        <w:pStyle w:val="Nagwek2"/>
        <w:rPr>
          <w:rFonts w:ascii="Arial" w:eastAsia="Times New Roman" w:hAnsi="Arial" w:cs="Arial"/>
          <w:sz w:val="24"/>
          <w:szCs w:val="24"/>
        </w:rPr>
      </w:pPr>
      <w:r w:rsidRPr="003D4AD6">
        <w:rPr>
          <w:rFonts w:ascii="Arial" w:eastAsia="Times New Roman" w:hAnsi="Arial" w:cs="Arial"/>
          <w:sz w:val="24"/>
          <w:szCs w:val="24"/>
          <w:u w:val="single"/>
        </w:rPr>
        <w:t>Głosowano w sprawie:</w:t>
      </w:r>
      <w:r w:rsidRPr="003D4AD6">
        <w:rPr>
          <w:rFonts w:ascii="Arial" w:eastAsia="Times New Roman" w:hAnsi="Arial" w:cs="Arial"/>
          <w:sz w:val="24"/>
          <w:szCs w:val="24"/>
        </w:rPr>
        <w:t xml:space="preserve"> </w:t>
      </w:r>
      <w:r>
        <w:rPr>
          <w:rFonts w:ascii="Arial" w:eastAsia="Times New Roman" w:hAnsi="Arial" w:cs="Arial"/>
          <w:sz w:val="24"/>
          <w:szCs w:val="24"/>
        </w:rPr>
        <w:br/>
      </w:r>
      <w:r w:rsidRPr="003D4AD6">
        <w:rPr>
          <w:rFonts w:ascii="Arial" w:eastAsia="Times New Roman" w:hAnsi="Arial" w:cs="Arial"/>
          <w:b w:val="0"/>
          <w:sz w:val="24"/>
          <w:szCs w:val="24"/>
        </w:rPr>
        <w:t>Projektu uchwały w sprawie wyrażenia zgody na sprzedaż w drodze bezprzetargowej nieruchomości na rzecz jej użytkownika wieczystego (dot. działki nr 2033/84).</w:t>
      </w:r>
    </w:p>
    <w:p w:rsidR="003D4AD6" w:rsidRDefault="003D4AD6" w:rsidP="003D4AD6">
      <w:pPr>
        <w:spacing w:after="240"/>
        <w:rPr>
          <w:rFonts w:ascii="Segoe UI" w:eastAsia="Times New Roman" w:hAnsi="Segoe UI" w:cs="Segoe UI"/>
        </w:rPr>
      </w:pPr>
      <w:r w:rsidRPr="003D4AD6">
        <w:rPr>
          <w:rFonts w:ascii="Arial" w:eastAsia="Times New Roman" w:hAnsi="Arial" w:cs="Arial"/>
          <w:b/>
          <w:sz w:val="24"/>
          <w:szCs w:val="24"/>
          <w:u w:val="single"/>
        </w:rPr>
        <w:t>Wyniki głosowania:</w:t>
      </w:r>
      <w:r>
        <w:rPr>
          <w:rFonts w:ascii="Arial" w:eastAsia="Times New Roman" w:hAnsi="Arial" w:cs="Arial"/>
          <w:sz w:val="24"/>
          <w:szCs w:val="24"/>
        </w:rPr>
        <w:br/>
      </w:r>
      <w:r w:rsidRPr="003D4AD6">
        <w:rPr>
          <w:rFonts w:ascii="Arial" w:eastAsia="Times New Roman" w:hAnsi="Arial" w:cs="Arial"/>
          <w:sz w:val="24"/>
          <w:szCs w:val="24"/>
        </w:rPr>
        <w:t>ZA: 20, PRZECIW: 0, WSTRZYMUJĘ SIĘ: 0, BRAK GŁOSU: 0, NIEOBECNI: 3</w:t>
      </w:r>
      <w:r w:rsidRPr="003D4AD6">
        <w:rPr>
          <w:rFonts w:ascii="Arial" w:eastAsia="Times New Roman" w:hAnsi="Arial" w:cs="Arial"/>
          <w:sz w:val="24"/>
          <w:szCs w:val="24"/>
        </w:rPr>
        <w:br/>
      </w:r>
      <w:r w:rsidRPr="003D4AD6">
        <w:rPr>
          <w:rFonts w:ascii="Arial" w:eastAsia="Times New Roman" w:hAnsi="Arial" w:cs="Arial"/>
          <w:sz w:val="24"/>
          <w:szCs w:val="24"/>
        </w:rPr>
        <w:br/>
      </w:r>
      <w:r w:rsidRPr="003D4AD6">
        <w:rPr>
          <w:rFonts w:ascii="Arial" w:eastAsia="Times New Roman" w:hAnsi="Arial" w:cs="Arial"/>
          <w:b/>
          <w:sz w:val="24"/>
          <w:szCs w:val="24"/>
          <w:u w:val="single"/>
        </w:rPr>
        <w:t>Wyniki imienne:</w:t>
      </w:r>
      <w:r w:rsidRPr="003D4AD6">
        <w:rPr>
          <w:rFonts w:ascii="Arial" w:eastAsia="Times New Roman" w:hAnsi="Arial" w:cs="Arial"/>
          <w:b/>
          <w:sz w:val="24"/>
          <w:szCs w:val="24"/>
        </w:rPr>
        <w:br/>
      </w:r>
      <w:r w:rsidRPr="003D4AD6">
        <w:rPr>
          <w:rFonts w:ascii="Arial" w:eastAsia="Times New Roman" w:hAnsi="Arial" w:cs="Arial"/>
          <w:sz w:val="24"/>
          <w:szCs w:val="24"/>
        </w:rPr>
        <w:t>ZA (20)</w:t>
      </w:r>
      <w:r w:rsidRPr="003D4AD6">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3D4AD6">
        <w:rPr>
          <w:rFonts w:ascii="Arial" w:eastAsia="Times New Roman" w:hAnsi="Arial" w:cs="Arial"/>
          <w:sz w:val="24"/>
          <w:szCs w:val="24"/>
        </w:rPr>
        <w:br/>
      </w:r>
      <w:r w:rsidRPr="003D4AD6">
        <w:rPr>
          <w:rFonts w:ascii="Arial" w:eastAsia="Times New Roman" w:hAnsi="Arial" w:cs="Arial"/>
          <w:sz w:val="24"/>
          <w:szCs w:val="24"/>
        </w:rPr>
        <w:br/>
        <w:t>NIEOBECNI (3)</w:t>
      </w:r>
      <w:r w:rsidRPr="003D4AD6">
        <w:rPr>
          <w:rFonts w:ascii="Arial" w:eastAsia="Times New Roman" w:hAnsi="Arial" w:cs="Arial"/>
          <w:sz w:val="24"/>
          <w:szCs w:val="24"/>
        </w:rPr>
        <w:br/>
        <w:t>Paweł Madej, Paulina Miśko, Karolina Paleń</w:t>
      </w:r>
      <w:r>
        <w:rPr>
          <w:rFonts w:ascii="Segoe UI" w:eastAsia="Times New Roman" w:hAnsi="Segoe UI" w:cs="Segoe UI"/>
        </w:rPr>
        <w:br/>
      </w:r>
    </w:p>
    <w:p w:rsidR="00AB7219" w:rsidRPr="002766FB" w:rsidRDefault="00AB7219" w:rsidP="00AB7219">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AB7219" w:rsidRPr="00FC2372" w:rsidRDefault="00AB7219" w:rsidP="00AB7219">
      <w:pPr>
        <w:tabs>
          <w:tab w:val="left" w:pos="567"/>
        </w:tabs>
        <w:spacing w:line="276" w:lineRule="auto"/>
        <w:jc w:val="both"/>
        <w:rPr>
          <w:rFonts w:ascii="Arial" w:hAnsi="Arial" w:cs="Arial"/>
          <w:color w:val="000000"/>
          <w:sz w:val="24"/>
          <w:szCs w:val="24"/>
        </w:rPr>
      </w:pPr>
    </w:p>
    <w:p w:rsidR="00AB7219" w:rsidRDefault="00AB7219" w:rsidP="00AB7219">
      <w:pPr>
        <w:spacing w:line="276" w:lineRule="auto"/>
        <w:jc w:val="center"/>
        <w:rPr>
          <w:rFonts w:ascii="Arial" w:hAnsi="Arial" w:cs="Arial"/>
          <w:b/>
          <w:i/>
          <w:sz w:val="24"/>
          <w:szCs w:val="24"/>
        </w:rPr>
      </w:pPr>
      <w:r>
        <w:rPr>
          <w:rFonts w:ascii="Arial" w:hAnsi="Arial" w:cs="Arial"/>
          <w:b/>
          <w:i/>
          <w:sz w:val="24"/>
          <w:szCs w:val="24"/>
        </w:rPr>
        <w:t>U c h w a ł ę  Nr LXVII/898/2023</w:t>
      </w:r>
    </w:p>
    <w:p w:rsidR="00AB7219" w:rsidRPr="00AB7219" w:rsidRDefault="00AB7219" w:rsidP="00AB7219">
      <w:pPr>
        <w:spacing w:line="276" w:lineRule="auto"/>
        <w:rPr>
          <w:rFonts w:ascii="Arial" w:hAnsi="Arial" w:cs="Arial"/>
          <w:i/>
          <w:sz w:val="24"/>
          <w:szCs w:val="24"/>
        </w:rPr>
      </w:pPr>
      <w:r w:rsidRPr="00AB7219">
        <w:rPr>
          <w:rFonts w:ascii="Arial" w:eastAsia="Times New Roman" w:hAnsi="Arial" w:cs="Arial"/>
          <w:sz w:val="24"/>
          <w:szCs w:val="24"/>
        </w:rPr>
        <w:t>w sprawie wyrażenia zgody na sprzedaż w drodze bezprzetargowej nieruchomości na rzecz jej użytkownika wieczystego</w:t>
      </w:r>
      <w:r>
        <w:rPr>
          <w:rFonts w:ascii="Arial" w:eastAsia="Times New Roman" w:hAnsi="Arial" w:cs="Arial"/>
          <w:sz w:val="24"/>
          <w:szCs w:val="24"/>
        </w:rPr>
        <w:t>.</w:t>
      </w:r>
    </w:p>
    <w:p w:rsidR="003D4AD6" w:rsidRDefault="003D4AD6" w:rsidP="00D51E28">
      <w:pPr>
        <w:spacing w:line="276" w:lineRule="auto"/>
        <w:jc w:val="both"/>
        <w:rPr>
          <w:rFonts w:ascii="Arial" w:hAnsi="Arial" w:cs="Arial"/>
          <w:sz w:val="24"/>
          <w:szCs w:val="24"/>
        </w:rPr>
      </w:pPr>
    </w:p>
    <w:p w:rsidR="00732FC9" w:rsidRDefault="00732FC9" w:rsidP="00732FC9">
      <w:pPr>
        <w:jc w:val="center"/>
        <w:rPr>
          <w:rFonts w:ascii="Arial" w:hAnsi="Arial" w:cs="Arial"/>
          <w:b/>
          <w:sz w:val="24"/>
          <w:szCs w:val="24"/>
        </w:rPr>
      </w:pPr>
    </w:p>
    <w:p w:rsidR="00732FC9" w:rsidRDefault="00732FC9" w:rsidP="00732FC9">
      <w:pPr>
        <w:jc w:val="center"/>
        <w:rPr>
          <w:rFonts w:ascii="Arial" w:hAnsi="Arial" w:cs="Arial"/>
          <w:b/>
          <w:sz w:val="24"/>
          <w:szCs w:val="24"/>
        </w:rPr>
      </w:pPr>
    </w:p>
    <w:p w:rsidR="00E22036" w:rsidRDefault="00E22036" w:rsidP="00732FC9">
      <w:pPr>
        <w:jc w:val="center"/>
        <w:rPr>
          <w:rFonts w:ascii="Arial" w:hAnsi="Arial" w:cs="Arial"/>
          <w:b/>
          <w:sz w:val="24"/>
          <w:szCs w:val="24"/>
        </w:rPr>
      </w:pPr>
      <w:r>
        <w:rPr>
          <w:rFonts w:ascii="Arial" w:hAnsi="Arial" w:cs="Arial"/>
          <w:b/>
          <w:sz w:val="24"/>
          <w:szCs w:val="24"/>
        </w:rPr>
        <w:lastRenderedPageBreak/>
        <w:t>Ad. 18</w:t>
      </w:r>
    </w:p>
    <w:p w:rsidR="00F151C5" w:rsidRPr="00F151C5" w:rsidRDefault="00F151C5" w:rsidP="00F151C5">
      <w:pPr>
        <w:shd w:val="clear" w:color="auto" w:fill="FFFFFF"/>
        <w:suppressAutoHyphens/>
        <w:spacing w:after="0" w:line="276" w:lineRule="auto"/>
        <w:jc w:val="both"/>
        <w:rPr>
          <w:rFonts w:ascii="Arial" w:hAnsi="Arial" w:cs="Arial"/>
          <w:color w:val="201F1E"/>
          <w:sz w:val="24"/>
          <w:szCs w:val="24"/>
        </w:rPr>
      </w:pPr>
      <w:r w:rsidRPr="00F151C5">
        <w:rPr>
          <w:rFonts w:ascii="Arial" w:hAnsi="Arial" w:cs="Arial"/>
          <w:color w:val="201F1E"/>
          <w:sz w:val="24"/>
          <w:szCs w:val="24"/>
        </w:rPr>
        <w:t>Projekt uchwały w sprawie wyrażenia zgody na odpłatne nabycie na rzecz Gminy Stalowa Wola prawa użytkowania wieczystego nieruchomości gruntowej (dot. działki nr 330).</w:t>
      </w:r>
    </w:p>
    <w:p w:rsidR="00D51E28" w:rsidRDefault="00D51E28" w:rsidP="00D51E28">
      <w:pPr>
        <w:spacing w:line="276" w:lineRule="auto"/>
        <w:jc w:val="both"/>
        <w:rPr>
          <w:rFonts w:ascii="Arial" w:hAnsi="Arial" w:cs="Arial"/>
          <w:sz w:val="24"/>
          <w:szCs w:val="24"/>
        </w:rPr>
      </w:pPr>
    </w:p>
    <w:p w:rsidR="00F822B3" w:rsidRPr="00F822B3" w:rsidRDefault="00F822B3" w:rsidP="00F822B3">
      <w:pPr>
        <w:spacing w:line="276" w:lineRule="auto"/>
        <w:jc w:val="both"/>
        <w:rPr>
          <w:rFonts w:ascii="Arial" w:hAnsi="Arial" w:cs="Arial"/>
          <w:sz w:val="24"/>
          <w:szCs w:val="24"/>
        </w:rPr>
      </w:pPr>
      <w:r w:rsidRPr="00F822B3">
        <w:rPr>
          <w:rFonts w:ascii="Arial" w:hAnsi="Arial" w:cs="Arial"/>
          <w:sz w:val="24"/>
          <w:szCs w:val="24"/>
        </w:rPr>
        <w:t xml:space="preserve">Działka 330 położona obrębie 0003 Centrum w Stalowej Woli stanowi własność Skarbu Państwa – Starosty Stalowowolskiego w użytkowaniu wieczystym Kopalni </w:t>
      </w:r>
      <w:r w:rsidR="00732FC9">
        <w:rPr>
          <w:rFonts w:ascii="Arial" w:hAnsi="Arial" w:cs="Arial"/>
          <w:sz w:val="24"/>
          <w:szCs w:val="24"/>
        </w:rPr>
        <w:br/>
      </w:r>
      <w:r w:rsidRPr="00F822B3">
        <w:rPr>
          <w:rFonts w:ascii="Arial" w:hAnsi="Arial" w:cs="Arial"/>
          <w:sz w:val="24"/>
          <w:szCs w:val="24"/>
        </w:rPr>
        <w:t>i Zakładów Przetwórczych Siarki „Siarkopol” w Tarnobrzegu, które złożyło ofertę sprzedaży tej nieruchomości.</w:t>
      </w:r>
    </w:p>
    <w:p w:rsidR="00F822B3" w:rsidRPr="00F822B3" w:rsidRDefault="00F822B3" w:rsidP="00F822B3">
      <w:pPr>
        <w:spacing w:line="276" w:lineRule="auto"/>
        <w:jc w:val="both"/>
        <w:rPr>
          <w:rFonts w:ascii="Arial" w:hAnsi="Arial" w:cs="Arial"/>
          <w:sz w:val="24"/>
          <w:szCs w:val="24"/>
        </w:rPr>
      </w:pPr>
      <w:r w:rsidRPr="00F822B3">
        <w:rPr>
          <w:rFonts w:ascii="Arial" w:hAnsi="Arial" w:cs="Arial"/>
          <w:sz w:val="24"/>
          <w:szCs w:val="24"/>
        </w:rPr>
        <w:t xml:space="preserve">Pozyskanie przez Gminę Stalowa Wola tej nieruchomości </w:t>
      </w:r>
      <w:r>
        <w:rPr>
          <w:rFonts w:ascii="Arial" w:hAnsi="Arial" w:cs="Arial"/>
          <w:sz w:val="24"/>
          <w:szCs w:val="24"/>
        </w:rPr>
        <w:t xml:space="preserve">jest w chwili obecnej konieczne </w:t>
      </w:r>
      <w:r w:rsidRPr="00F822B3">
        <w:rPr>
          <w:rFonts w:ascii="Arial" w:hAnsi="Arial" w:cs="Arial"/>
          <w:sz w:val="24"/>
          <w:szCs w:val="24"/>
        </w:rPr>
        <w:t>i niezbędne ze względu na :</w:t>
      </w:r>
    </w:p>
    <w:p w:rsidR="00F822B3" w:rsidRPr="00F822B3" w:rsidRDefault="00F822B3" w:rsidP="00F822B3">
      <w:pPr>
        <w:pStyle w:val="Akapitzlist"/>
        <w:numPr>
          <w:ilvl w:val="0"/>
          <w:numId w:val="33"/>
        </w:numPr>
        <w:spacing w:line="276" w:lineRule="auto"/>
        <w:ind w:left="426" w:hanging="426"/>
        <w:jc w:val="both"/>
        <w:rPr>
          <w:rFonts w:ascii="Arial" w:hAnsi="Arial" w:cs="Arial"/>
          <w:sz w:val="24"/>
          <w:szCs w:val="24"/>
        </w:rPr>
      </w:pPr>
      <w:r w:rsidRPr="00F822B3">
        <w:rPr>
          <w:rFonts w:ascii="Arial" w:hAnsi="Arial" w:cs="Arial"/>
          <w:sz w:val="24"/>
          <w:szCs w:val="24"/>
        </w:rPr>
        <w:t>Konieczność zapewnienia drogi dojazdowej do nowoutworzonych kwater grzebalnych cmentarza komunalnego od strony łącznika ul. Bojanowskiej z ul. Kwiatkowskiego,</w:t>
      </w:r>
    </w:p>
    <w:p w:rsidR="00F822B3" w:rsidRPr="00F822B3" w:rsidRDefault="00F822B3" w:rsidP="00F822B3">
      <w:pPr>
        <w:pStyle w:val="Akapitzlist"/>
        <w:numPr>
          <w:ilvl w:val="0"/>
          <w:numId w:val="33"/>
        </w:numPr>
        <w:spacing w:line="276" w:lineRule="auto"/>
        <w:ind w:left="426" w:hanging="426"/>
        <w:jc w:val="both"/>
        <w:rPr>
          <w:rFonts w:ascii="Arial" w:hAnsi="Arial" w:cs="Arial"/>
          <w:sz w:val="24"/>
          <w:szCs w:val="24"/>
        </w:rPr>
      </w:pPr>
      <w:r w:rsidRPr="00F822B3">
        <w:rPr>
          <w:rFonts w:ascii="Arial" w:hAnsi="Arial" w:cs="Arial"/>
          <w:sz w:val="24"/>
          <w:szCs w:val="24"/>
        </w:rPr>
        <w:t xml:space="preserve">Konieczność wykonania nowych miejsc parkingowych przy ww. drodze wzdłuż ogrodzenia cmentarza komunalnego, </w:t>
      </w:r>
    </w:p>
    <w:p w:rsidR="00F822B3" w:rsidRPr="00F822B3" w:rsidRDefault="00F822B3" w:rsidP="00F822B3">
      <w:pPr>
        <w:pStyle w:val="Akapitzlist"/>
        <w:numPr>
          <w:ilvl w:val="0"/>
          <w:numId w:val="33"/>
        </w:numPr>
        <w:spacing w:line="276" w:lineRule="auto"/>
        <w:ind w:left="426" w:hanging="426"/>
        <w:jc w:val="both"/>
        <w:rPr>
          <w:rFonts w:ascii="Arial" w:hAnsi="Arial" w:cs="Arial"/>
          <w:sz w:val="24"/>
          <w:szCs w:val="24"/>
        </w:rPr>
      </w:pPr>
      <w:r w:rsidRPr="00F822B3">
        <w:rPr>
          <w:rFonts w:ascii="Arial" w:hAnsi="Arial" w:cs="Arial"/>
          <w:sz w:val="24"/>
          <w:szCs w:val="24"/>
        </w:rPr>
        <w:t>Konieczność zapewnienia dojazdu do terenu, na którym planowana jest rozbudowa cmentarza komunal</w:t>
      </w:r>
      <w:r>
        <w:rPr>
          <w:rFonts w:ascii="Arial" w:hAnsi="Arial" w:cs="Arial"/>
          <w:sz w:val="24"/>
          <w:szCs w:val="24"/>
        </w:rPr>
        <w:t>nego o nowe kwatery grzebalne (</w:t>
      </w:r>
      <w:r w:rsidRPr="00F822B3">
        <w:rPr>
          <w:rFonts w:ascii="Arial" w:hAnsi="Arial" w:cs="Arial"/>
          <w:sz w:val="24"/>
          <w:szCs w:val="24"/>
        </w:rPr>
        <w:t>część działki o nr 26/43 obr. 0006 Hsw, Lasy Państwowe)</w:t>
      </w:r>
      <w:r>
        <w:rPr>
          <w:rFonts w:ascii="Arial" w:hAnsi="Arial" w:cs="Arial"/>
          <w:sz w:val="24"/>
          <w:szCs w:val="24"/>
        </w:rPr>
        <w:t xml:space="preserve"> oraz kwatery grobów urnowych (</w:t>
      </w:r>
      <w:r w:rsidRPr="00F822B3">
        <w:rPr>
          <w:rFonts w:ascii="Arial" w:hAnsi="Arial" w:cs="Arial"/>
          <w:sz w:val="24"/>
          <w:szCs w:val="24"/>
        </w:rPr>
        <w:t>część działek o nr 331/31 i 331/33</w:t>
      </w:r>
      <w:r>
        <w:rPr>
          <w:rFonts w:ascii="Arial" w:hAnsi="Arial" w:cs="Arial"/>
          <w:sz w:val="24"/>
          <w:szCs w:val="24"/>
        </w:rPr>
        <w:t xml:space="preserve"> </w:t>
      </w:r>
      <w:r w:rsidRPr="00F822B3">
        <w:rPr>
          <w:rFonts w:ascii="Arial" w:hAnsi="Arial" w:cs="Arial"/>
          <w:sz w:val="24"/>
          <w:szCs w:val="24"/>
        </w:rPr>
        <w:t xml:space="preserve">obr. 0003 Centrum) </w:t>
      </w:r>
    </w:p>
    <w:p w:rsidR="00F822B3" w:rsidRPr="00F822B3" w:rsidRDefault="00F822B3" w:rsidP="00F822B3">
      <w:pPr>
        <w:pStyle w:val="Akapitzlist"/>
        <w:numPr>
          <w:ilvl w:val="0"/>
          <w:numId w:val="33"/>
        </w:numPr>
        <w:spacing w:line="276" w:lineRule="auto"/>
        <w:ind w:left="426" w:hanging="426"/>
        <w:jc w:val="both"/>
        <w:rPr>
          <w:rFonts w:ascii="Arial" w:hAnsi="Arial" w:cs="Arial"/>
          <w:sz w:val="24"/>
          <w:szCs w:val="24"/>
        </w:rPr>
      </w:pPr>
      <w:r w:rsidRPr="00F822B3">
        <w:rPr>
          <w:rFonts w:ascii="Arial" w:hAnsi="Arial" w:cs="Arial"/>
          <w:sz w:val="24"/>
          <w:szCs w:val="24"/>
        </w:rPr>
        <w:t>Konieczność uporządkowania stanu prawnego własności gruntu zajętego pod drogę gminną – łącznik ul. Bojanowskiej z ul. Kwiatkowskiego.</w:t>
      </w:r>
    </w:p>
    <w:p w:rsidR="00F822B3" w:rsidRPr="00F822B3" w:rsidRDefault="00F822B3" w:rsidP="00F822B3">
      <w:pPr>
        <w:spacing w:line="276" w:lineRule="auto"/>
        <w:jc w:val="both"/>
        <w:rPr>
          <w:rFonts w:ascii="Arial" w:hAnsi="Arial" w:cs="Arial"/>
          <w:sz w:val="24"/>
          <w:szCs w:val="24"/>
        </w:rPr>
      </w:pPr>
      <w:r w:rsidRPr="00F822B3">
        <w:rPr>
          <w:rFonts w:ascii="Arial" w:hAnsi="Arial" w:cs="Arial"/>
          <w:sz w:val="24"/>
          <w:szCs w:val="24"/>
        </w:rPr>
        <w:t xml:space="preserve">Mając powyższe na uwadze nabycie ww. działki jest zasadne. </w:t>
      </w:r>
    </w:p>
    <w:p w:rsidR="00D51E28" w:rsidRDefault="00D51E28" w:rsidP="00D51E28">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r>
        <w:rPr>
          <w:rFonts w:ascii="Arial" w:hAnsi="Arial" w:cs="Arial"/>
          <w:sz w:val="24"/>
          <w:szCs w:val="24"/>
        </w:rPr>
        <w:t xml:space="preserve"> </w:t>
      </w:r>
    </w:p>
    <w:p w:rsidR="00F822B3" w:rsidRPr="00F822B3" w:rsidRDefault="00F822B3" w:rsidP="00F822B3">
      <w:pPr>
        <w:pStyle w:val="Nagwek2"/>
        <w:rPr>
          <w:rFonts w:ascii="Arial" w:eastAsia="Times New Roman" w:hAnsi="Arial" w:cs="Arial"/>
          <w:sz w:val="24"/>
          <w:szCs w:val="24"/>
        </w:rPr>
      </w:pPr>
      <w:r w:rsidRPr="00F822B3">
        <w:rPr>
          <w:rFonts w:ascii="Arial" w:eastAsia="Times New Roman" w:hAnsi="Arial" w:cs="Arial"/>
          <w:sz w:val="24"/>
          <w:szCs w:val="24"/>
          <w:u w:val="single"/>
        </w:rPr>
        <w:t>Głosowano w sprawie:</w:t>
      </w:r>
      <w:r w:rsidRPr="00F822B3">
        <w:rPr>
          <w:rFonts w:ascii="Arial" w:eastAsia="Times New Roman" w:hAnsi="Arial" w:cs="Arial"/>
          <w:sz w:val="24"/>
          <w:szCs w:val="24"/>
        </w:rPr>
        <w:t xml:space="preserve"> </w:t>
      </w:r>
      <w:r>
        <w:rPr>
          <w:rFonts w:ascii="Arial" w:eastAsia="Times New Roman" w:hAnsi="Arial" w:cs="Arial"/>
          <w:sz w:val="24"/>
          <w:szCs w:val="24"/>
        </w:rPr>
        <w:br/>
      </w:r>
      <w:r w:rsidRPr="00F822B3">
        <w:rPr>
          <w:rFonts w:ascii="Arial" w:eastAsia="Times New Roman" w:hAnsi="Arial" w:cs="Arial"/>
          <w:b w:val="0"/>
          <w:sz w:val="24"/>
          <w:szCs w:val="24"/>
        </w:rPr>
        <w:t>Projektu uchwały w sprawie wyrażenia zgody na odpłatne nabycie na rzecz Gminy Stalowa Wola prawa użytkowania wieczystego nieruchomości gruntowej (dot. działki nr 330).</w:t>
      </w:r>
    </w:p>
    <w:p w:rsidR="00F822B3" w:rsidRPr="00F822B3" w:rsidRDefault="00F822B3" w:rsidP="00F822B3">
      <w:pPr>
        <w:spacing w:line="276" w:lineRule="auto"/>
        <w:rPr>
          <w:rFonts w:ascii="Arial" w:eastAsia="Times New Roman" w:hAnsi="Arial" w:cs="Arial"/>
          <w:b/>
          <w:sz w:val="24"/>
          <w:szCs w:val="24"/>
          <w:u w:val="single"/>
        </w:rPr>
      </w:pPr>
      <w:r w:rsidRPr="00F822B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822B3">
        <w:rPr>
          <w:rFonts w:ascii="Arial" w:eastAsia="Times New Roman" w:hAnsi="Arial" w:cs="Arial"/>
          <w:sz w:val="24"/>
          <w:szCs w:val="24"/>
        </w:rPr>
        <w:t>ZA: 20, PRZECIW: 0, WSTRZYMUJĘ SIĘ: 0, BRAK GŁOSU: 0, NIEOBECNI: 3</w:t>
      </w:r>
      <w:r w:rsidRPr="00F822B3">
        <w:rPr>
          <w:rFonts w:ascii="Arial" w:eastAsia="Times New Roman" w:hAnsi="Arial" w:cs="Arial"/>
          <w:sz w:val="24"/>
          <w:szCs w:val="24"/>
        </w:rPr>
        <w:br/>
      </w:r>
      <w:r w:rsidRPr="00F822B3">
        <w:rPr>
          <w:rFonts w:ascii="Arial" w:eastAsia="Times New Roman" w:hAnsi="Arial" w:cs="Arial"/>
          <w:sz w:val="24"/>
          <w:szCs w:val="24"/>
        </w:rPr>
        <w:br/>
      </w:r>
      <w:r w:rsidRPr="00F822B3">
        <w:rPr>
          <w:rFonts w:ascii="Arial" w:eastAsia="Times New Roman" w:hAnsi="Arial" w:cs="Arial"/>
          <w:b/>
          <w:sz w:val="24"/>
          <w:szCs w:val="24"/>
          <w:u w:val="single"/>
        </w:rPr>
        <w:t>Wyniki imienne:</w:t>
      </w:r>
      <w:r w:rsidRPr="00F822B3">
        <w:rPr>
          <w:rFonts w:ascii="Arial" w:eastAsia="Times New Roman" w:hAnsi="Arial" w:cs="Arial"/>
          <w:b/>
          <w:sz w:val="24"/>
          <w:szCs w:val="24"/>
        </w:rPr>
        <w:br/>
      </w:r>
      <w:r w:rsidRPr="00F822B3">
        <w:rPr>
          <w:rFonts w:ascii="Arial" w:eastAsia="Times New Roman" w:hAnsi="Arial" w:cs="Arial"/>
          <w:sz w:val="24"/>
          <w:szCs w:val="24"/>
        </w:rPr>
        <w:t>ZA (20)</w:t>
      </w:r>
      <w:r w:rsidRPr="00F822B3">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F822B3">
        <w:rPr>
          <w:rFonts w:ascii="Arial" w:eastAsia="Times New Roman" w:hAnsi="Arial" w:cs="Arial"/>
          <w:sz w:val="24"/>
          <w:szCs w:val="24"/>
        </w:rPr>
        <w:br/>
      </w:r>
      <w:r w:rsidRPr="00F822B3">
        <w:rPr>
          <w:rFonts w:ascii="Arial" w:eastAsia="Times New Roman" w:hAnsi="Arial" w:cs="Arial"/>
          <w:sz w:val="24"/>
          <w:szCs w:val="24"/>
        </w:rPr>
        <w:br/>
      </w:r>
      <w:r w:rsidRPr="00F822B3">
        <w:rPr>
          <w:rFonts w:ascii="Arial" w:eastAsia="Times New Roman" w:hAnsi="Arial" w:cs="Arial"/>
          <w:sz w:val="24"/>
          <w:szCs w:val="24"/>
        </w:rPr>
        <w:lastRenderedPageBreak/>
        <w:t>NIEOBECNI (3)</w:t>
      </w:r>
      <w:r w:rsidRPr="00F822B3">
        <w:rPr>
          <w:rFonts w:ascii="Arial" w:eastAsia="Times New Roman" w:hAnsi="Arial" w:cs="Arial"/>
          <w:sz w:val="24"/>
          <w:szCs w:val="24"/>
        </w:rPr>
        <w:br/>
        <w:t>Paweł Madej, Paulina Miśko, Karolina Paleń</w:t>
      </w:r>
      <w:r>
        <w:rPr>
          <w:rFonts w:ascii="Segoe UI" w:eastAsia="Times New Roman" w:hAnsi="Segoe UI" w:cs="Segoe UI"/>
        </w:rPr>
        <w:br/>
      </w:r>
    </w:p>
    <w:p w:rsidR="00FF690B" w:rsidRPr="002766FB" w:rsidRDefault="00FF690B" w:rsidP="00FF690B">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FF690B" w:rsidRPr="00FC2372" w:rsidRDefault="00FF690B" w:rsidP="00FF690B">
      <w:pPr>
        <w:tabs>
          <w:tab w:val="left" w:pos="567"/>
        </w:tabs>
        <w:spacing w:line="276" w:lineRule="auto"/>
        <w:jc w:val="both"/>
        <w:rPr>
          <w:rFonts w:ascii="Arial" w:hAnsi="Arial" w:cs="Arial"/>
          <w:color w:val="000000"/>
          <w:sz w:val="24"/>
          <w:szCs w:val="24"/>
        </w:rPr>
      </w:pPr>
    </w:p>
    <w:p w:rsidR="00FF690B" w:rsidRDefault="00FF690B" w:rsidP="00FF690B">
      <w:pPr>
        <w:spacing w:line="276" w:lineRule="auto"/>
        <w:jc w:val="center"/>
        <w:rPr>
          <w:rFonts w:ascii="Arial" w:hAnsi="Arial" w:cs="Arial"/>
          <w:b/>
          <w:i/>
          <w:sz w:val="24"/>
          <w:szCs w:val="24"/>
        </w:rPr>
      </w:pPr>
      <w:r>
        <w:rPr>
          <w:rFonts w:ascii="Arial" w:hAnsi="Arial" w:cs="Arial"/>
          <w:b/>
          <w:i/>
          <w:sz w:val="24"/>
          <w:szCs w:val="24"/>
        </w:rPr>
        <w:t>U c h w a ł ę  Nr LXVII/899/2023</w:t>
      </w:r>
    </w:p>
    <w:p w:rsidR="00FF690B" w:rsidRPr="00FF690B" w:rsidRDefault="00FF690B" w:rsidP="00FF690B">
      <w:pPr>
        <w:spacing w:line="276" w:lineRule="auto"/>
        <w:rPr>
          <w:rFonts w:ascii="Arial" w:hAnsi="Arial" w:cs="Arial"/>
          <w:i/>
          <w:sz w:val="24"/>
          <w:szCs w:val="24"/>
        </w:rPr>
      </w:pPr>
      <w:r w:rsidRPr="00FF690B">
        <w:rPr>
          <w:rFonts w:ascii="Arial" w:eastAsia="Times New Roman" w:hAnsi="Arial" w:cs="Arial"/>
          <w:sz w:val="24"/>
          <w:szCs w:val="24"/>
        </w:rPr>
        <w:t>w sprawie wyrażenia zgody na odpłatne nabycie na rzecz Gminy Stalowa Wola prawa użytkowania wieczystego nieruchomości gruntowej</w:t>
      </w:r>
      <w:r>
        <w:rPr>
          <w:rFonts w:ascii="Arial" w:eastAsia="Times New Roman" w:hAnsi="Arial" w:cs="Arial"/>
          <w:sz w:val="24"/>
          <w:szCs w:val="24"/>
        </w:rPr>
        <w:t>.</w:t>
      </w:r>
    </w:p>
    <w:p w:rsidR="00E22036" w:rsidRDefault="00E22036" w:rsidP="002E7BFE">
      <w:pPr>
        <w:jc w:val="center"/>
        <w:rPr>
          <w:rFonts w:ascii="Arial" w:hAnsi="Arial" w:cs="Arial"/>
          <w:b/>
          <w:sz w:val="24"/>
          <w:szCs w:val="24"/>
        </w:rPr>
      </w:pPr>
      <w:r>
        <w:rPr>
          <w:rFonts w:ascii="Arial" w:hAnsi="Arial" w:cs="Arial"/>
          <w:b/>
          <w:sz w:val="24"/>
          <w:szCs w:val="24"/>
        </w:rPr>
        <w:t>Ad. 19</w:t>
      </w:r>
    </w:p>
    <w:p w:rsidR="00F151C5" w:rsidRPr="00F151C5" w:rsidRDefault="00F151C5" w:rsidP="00F151C5">
      <w:pPr>
        <w:shd w:val="clear" w:color="auto" w:fill="FFFFFF"/>
        <w:suppressAutoHyphens/>
        <w:spacing w:after="0" w:line="276" w:lineRule="auto"/>
        <w:jc w:val="both"/>
        <w:rPr>
          <w:rFonts w:ascii="Arial" w:hAnsi="Arial" w:cs="Arial"/>
          <w:color w:val="201F1E"/>
          <w:sz w:val="24"/>
          <w:szCs w:val="24"/>
        </w:rPr>
      </w:pPr>
      <w:r w:rsidRPr="00F151C5">
        <w:rPr>
          <w:rFonts w:ascii="Arial" w:hAnsi="Arial" w:cs="Arial"/>
          <w:color w:val="201F1E"/>
          <w:sz w:val="24"/>
          <w:szCs w:val="24"/>
        </w:rPr>
        <w:t>Projekt uchwały w sprawie wyrażenia zgody na wydzierżawienie nieruchomości (dot. części działki nr 592/10, 22/8, itd.).</w:t>
      </w:r>
    </w:p>
    <w:p w:rsidR="00F151C5" w:rsidRDefault="00F151C5" w:rsidP="002E7BFE">
      <w:pPr>
        <w:rPr>
          <w:rFonts w:ascii="Arial" w:hAnsi="Arial" w:cs="Arial"/>
          <w:b/>
          <w:sz w:val="24"/>
          <w:szCs w:val="24"/>
        </w:rPr>
      </w:pPr>
    </w:p>
    <w:p w:rsidR="002E7BFE" w:rsidRPr="002E7BFE" w:rsidRDefault="002E7BFE" w:rsidP="002E7BFE">
      <w:pPr>
        <w:spacing w:line="276" w:lineRule="auto"/>
        <w:jc w:val="both"/>
        <w:rPr>
          <w:rFonts w:ascii="Arial" w:hAnsi="Arial" w:cs="Arial"/>
          <w:sz w:val="24"/>
          <w:szCs w:val="24"/>
        </w:rPr>
      </w:pPr>
      <w:r w:rsidRPr="002E7BFE">
        <w:rPr>
          <w:rFonts w:ascii="Arial" w:hAnsi="Arial" w:cs="Arial"/>
          <w:sz w:val="24"/>
          <w:szCs w:val="24"/>
        </w:rPr>
        <w:t>Nieruchomości określone w „Wykazie nieruchomości przeznaczonych do dzierżawy” stanowiącym załącznik nr 1 do niniejszej uchwały, przeznacza się do wydzierżawienia nowym podmiotom – dotyczy poz. 1 i 2 oraz przedłużenia umowy na dalszy okres – dotyczy poz. 3.</w:t>
      </w:r>
    </w:p>
    <w:p w:rsidR="002E7BFE" w:rsidRPr="002E7BFE" w:rsidRDefault="002E7BFE" w:rsidP="002E7BFE">
      <w:pPr>
        <w:spacing w:line="276" w:lineRule="auto"/>
        <w:jc w:val="both"/>
        <w:rPr>
          <w:rFonts w:ascii="Arial" w:hAnsi="Arial" w:cs="Arial"/>
          <w:sz w:val="24"/>
          <w:szCs w:val="24"/>
        </w:rPr>
      </w:pPr>
      <w:r w:rsidRPr="002E7BFE">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D51E28" w:rsidRDefault="00D51E28" w:rsidP="00D51E28">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r>
        <w:rPr>
          <w:rFonts w:ascii="Arial" w:hAnsi="Arial" w:cs="Arial"/>
          <w:sz w:val="24"/>
          <w:szCs w:val="24"/>
        </w:rPr>
        <w:t xml:space="preserve"> </w:t>
      </w:r>
    </w:p>
    <w:p w:rsidR="002E7BFE" w:rsidRPr="002E7BFE" w:rsidRDefault="002E7BFE" w:rsidP="002E7BFE">
      <w:pPr>
        <w:pStyle w:val="Nagwek2"/>
        <w:rPr>
          <w:rFonts w:ascii="Arial" w:eastAsia="Times New Roman" w:hAnsi="Arial" w:cs="Arial"/>
          <w:sz w:val="24"/>
          <w:szCs w:val="24"/>
        </w:rPr>
      </w:pPr>
      <w:r w:rsidRPr="002E7BFE">
        <w:rPr>
          <w:rFonts w:ascii="Arial" w:eastAsia="Times New Roman" w:hAnsi="Arial" w:cs="Arial"/>
          <w:sz w:val="24"/>
          <w:szCs w:val="24"/>
          <w:u w:val="single"/>
        </w:rPr>
        <w:t>Głosowano w sprawie:</w:t>
      </w:r>
      <w:r w:rsidRPr="002E7BFE">
        <w:rPr>
          <w:rFonts w:ascii="Arial" w:eastAsia="Times New Roman" w:hAnsi="Arial" w:cs="Arial"/>
          <w:sz w:val="24"/>
          <w:szCs w:val="24"/>
        </w:rPr>
        <w:t xml:space="preserve"> </w:t>
      </w:r>
      <w:r>
        <w:rPr>
          <w:rFonts w:ascii="Arial" w:eastAsia="Times New Roman" w:hAnsi="Arial" w:cs="Arial"/>
          <w:sz w:val="24"/>
          <w:szCs w:val="24"/>
        </w:rPr>
        <w:br/>
      </w:r>
      <w:r w:rsidRPr="002E7BFE">
        <w:rPr>
          <w:rFonts w:ascii="Arial" w:eastAsia="Times New Roman" w:hAnsi="Arial" w:cs="Arial"/>
          <w:b w:val="0"/>
          <w:sz w:val="24"/>
          <w:szCs w:val="24"/>
        </w:rPr>
        <w:t>Projektu uchwały w sprawie wyrażenia zgody na wydzierżawienie nieruchomości (dot. części działki nr 592/10, 22/8, itd.).</w:t>
      </w:r>
    </w:p>
    <w:p w:rsidR="002E7BFE" w:rsidRDefault="002E7BFE" w:rsidP="002E7BFE">
      <w:pPr>
        <w:spacing w:after="240"/>
        <w:rPr>
          <w:rFonts w:ascii="Arial" w:eastAsia="Times New Roman" w:hAnsi="Arial" w:cs="Arial"/>
          <w:sz w:val="24"/>
          <w:szCs w:val="24"/>
        </w:rPr>
      </w:pPr>
      <w:r w:rsidRPr="002E7BF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E7BFE">
        <w:rPr>
          <w:rFonts w:ascii="Arial" w:eastAsia="Times New Roman" w:hAnsi="Arial" w:cs="Arial"/>
          <w:sz w:val="24"/>
          <w:szCs w:val="24"/>
        </w:rPr>
        <w:t>ZA: 20, PRZECIW: 0, WSTRZYMUJĘ SIĘ: 0, BRAK GŁOSU: 0, NIEOBECNI: 3</w:t>
      </w:r>
      <w:r w:rsidRPr="002E7BFE">
        <w:rPr>
          <w:rFonts w:ascii="Arial" w:eastAsia="Times New Roman" w:hAnsi="Arial" w:cs="Arial"/>
          <w:sz w:val="24"/>
          <w:szCs w:val="24"/>
        </w:rPr>
        <w:br/>
      </w:r>
      <w:r w:rsidRPr="002E7BFE">
        <w:rPr>
          <w:rFonts w:ascii="Arial" w:eastAsia="Times New Roman" w:hAnsi="Arial" w:cs="Arial"/>
          <w:sz w:val="24"/>
          <w:szCs w:val="24"/>
        </w:rPr>
        <w:br/>
      </w:r>
      <w:r w:rsidRPr="002E7BFE">
        <w:rPr>
          <w:rFonts w:ascii="Arial" w:eastAsia="Times New Roman" w:hAnsi="Arial" w:cs="Arial"/>
          <w:b/>
          <w:sz w:val="24"/>
          <w:szCs w:val="24"/>
          <w:u w:val="single"/>
        </w:rPr>
        <w:t>Wyniki imienne:</w:t>
      </w:r>
      <w:r w:rsidRPr="002E7BFE">
        <w:rPr>
          <w:rFonts w:ascii="Arial" w:eastAsia="Times New Roman" w:hAnsi="Arial" w:cs="Arial"/>
          <w:sz w:val="24"/>
          <w:szCs w:val="24"/>
        </w:rPr>
        <w:br/>
        <w:t>ZA (20)</w:t>
      </w:r>
      <w:r w:rsidRPr="002E7BFE">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Andrzej Szymonik, Łukasz Warchoł, Franciszek Zaborowski</w:t>
      </w:r>
      <w:r w:rsidRPr="002E7BFE">
        <w:rPr>
          <w:rFonts w:ascii="Arial" w:eastAsia="Times New Roman" w:hAnsi="Arial" w:cs="Arial"/>
          <w:sz w:val="24"/>
          <w:szCs w:val="24"/>
        </w:rPr>
        <w:br/>
      </w:r>
      <w:r w:rsidRPr="002E7BFE">
        <w:rPr>
          <w:rFonts w:ascii="Arial" w:eastAsia="Times New Roman" w:hAnsi="Arial" w:cs="Arial"/>
          <w:sz w:val="24"/>
          <w:szCs w:val="24"/>
        </w:rPr>
        <w:br/>
        <w:t>NIEOBECNI (3)</w:t>
      </w:r>
      <w:r w:rsidRPr="002E7BFE">
        <w:rPr>
          <w:rFonts w:ascii="Arial" w:eastAsia="Times New Roman" w:hAnsi="Arial" w:cs="Arial"/>
          <w:sz w:val="24"/>
          <w:szCs w:val="24"/>
        </w:rPr>
        <w:br/>
        <w:t>Paweł Madej, Paulina Miśko, Karolina Paleń</w:t>
      </w:r>
    </w:p>
    <w:p w:rsidR="002E7BFE" w:rsidRPr="002766FB" w:rsidRDefault="002E7BFE" w:rsidP="002E7BFE">
      <w:pPr>
        <w:spacing w:after="240" w:line="276" w:lineRule="auto"/>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podjęła</w:t>
      </w:r>
    </w:p>
    <w:p w:rsidR="002E7BFE" w:rsidRPr="00FC2372" w:rsidRDefault="002E7BFE" w:rsidP="002E7BFE">
      <w:pPr>
        <w:tabs>
          <w:tab w:val="left" w:pos="567"/>
        </w:tabs>
        <w:spacing w:line="276" w:lineRule="auto"/>
        <w:jc w:val="both"/>
        <w:rPr>
          <w:rFonts w:ascii="Arial" w:hAnsi="Arial" w:cs="Arial"/>
          <w:color w:val="000000"/>
          <w:sz w:val="24"/>
          <w:szCs w:val="24"/>
        </w:rPr>
      </w:pPr>
    </w:p>
    <w:p w:rsidR="002E7BFE" w:rsidRDefault="002E7BFE" w:rsidP="002E7BFE">
      <w:pPr>
        <w:spacing w:line="276" w:lineRule="auto"/>
        <w:jc w:val="center"/>
        <w:rPr>
          <w:rFonts w:ascii="Arial" w:hAnsi="Arial" w:cs="Arial"/>
          <w:b/>
          <w:i/>
          <w:sz w:val="24"/>
          <w:szCs w:val="24"/>
        </w:rPr>
      </w:pPr>
      <w:r>
        <w:rPr>
          <w:rFonts w:ascii="Arial" w:hAnsi="Arial" w:cs="Arial"/>
          <w:b/>
          <w:i/>
          <w:sz w:val="24"/>
          <w:szCs w:val="24"/>
        </w:rPr>
        <w:t>U c h w a ł ę  Nr LXVII/900/2023</w:t>
      </w:r>
    </w:p>
    <w:p w:rsidR="002E7BFE" w:rsidRPr="002E7BFE" w:rsidRDefault="002E7BFE" w:rsidP="002E7BFE">
      <w:pPr>
        <w:spacing w:line="276" w:lineRule="auto"/>
        <w:rPr>
          <w:rFonts w:ascii="Arial" w:hAnsi="Arial" w:cs="Arial"/>
          <w:i/>
          <w:sz w:val="24"/>
          <w:szCs w:val="24"/>
        </w:rPr>
      </w:pPr>
      <w:r w:rsidRPr="002E7BFE">
        <w:rPr>
          <w:rFonts w:ascii="Arial" w:eastAsia="Times New Roman" w:hAnsi="Arial" w:cs="Arial"/>
          <w:sz w:val="24"/>
          <w:szCs w:val="24"/>
        </w:rPr>
        <w:t>w sprawie wyrażenia zgody na wydzierżawienie nieruchomości</w:t>
      </w:r>
      <w:r>
        <w:rPr>
          <w:rFonts w:ascii="Arial" w:eastAsia="Times New Roman" w:hAnsi="Arial" w:cs="Arial"/>
          <w:sz w:val="24"/>
          <w:szCs w:val="24"/>
        </w:rPr>
        <w:t>.</w:t>
      </w:r>
    </w:p>
    <w:p w:rsidR="002E7BFE" w:rsidRPr="006651B8" w:rsidRDefault="002E7BFE" w:rsidP="006651B8">
      <w:pPr>
        <w:spacing w:after="240"/>
        <w:rPr>
          <w:rFonts w:ascii="Arial" w:eastAsia="Times New Roman" w:hAnsi="Arial" w:cs="Arial"/>
          <w:b/>
          <w:sz w:val="24"/>
          <w:szCs w:val="24"/>
          <w:u w:val="single"/>
        </w:rPr>
      </w:pPr>
    </w:p>
    <w:p w:rsidR="00E22036" w:rsidRDefault="00E22036" w:rsidP="00E22036">
      <w:pPr>
        <w:jc w:val="center"/>
        <w:rPr>
          <w:rFonts w:ascii="Arial" w:hAnsi="Arial" w:cs="Arial"/>
          <w:b/>
          <w:sz w:val="24"/>
          <w:szCs w:val="24"/>
        </w:rPr>
      </w:pPr>
      <w:r>
        <w:rPr>
          <w:rFonts w:ascii="Arial" w:hAnsi="Arial" w:cs="Arial"/>
          <w:b/>
          <w:sz w:val="24"/>
          <w:szCs w:val="24"/>
        </w:rPr>
        <w:t>Ad. 20</w:t>
      </w:r>
    </w:p>
    <w:p w:rsidR="00E378D8" w:rsidRDefault="00E378D8" w:rsidP="00E378D8">
      <w:pPr>
        <w:shd w:val="clear" w:color="auto" w:fill="FFFFFF"/>
        <w:suppressAutoHyphens/>
        <w:spacing w:after="0" w:line="276" w:lineRule="auto"/>
        <w:jc w:val="both"/>
        <w:rPr>
          <w:rFonts w:ascii="Arial" w:hAnsi="Arial" w:cs="Arial"/>
          <w:color w:val="201F1E"/>
          <w:sz w:val="24"/>
          <w:szCs w:val="24"/>
        </w:rPr>
      </w:pPr>
      <w:r w:rsidRPr="00E378D8">
        <w:rPr>
          <w:rFonts w:ascii="Arial" w:hAnsi="Arial" w:cs="Arial"/>
          <w:color w:val="201F1E"/>
          <w:sz w:val="24"/>
          <w:szCs w:val="24"/>
        </w:rPr>
        <w:t>Projekt uchwały w sprawie wyrażenia zgody na udzielenie bonifikaty od ceny nieruchomości.</w:t>
      </w:r>
    </w:p>
    <w:p w:rsidR="00A71B70" w:rsidRDefault="00A71B70" w:rsidP="00E378D8">
      <w:pPr>
        <w:shd w:val="clear" w:color="auto" w:fill="FFFFFF"/>
        <w:suppressAutoHyphens/>
        <w:spacing w:after="0" w:line="276" w:lineRule="auto"/>
        <w:jc w:val="both"/>
        <w:rPr>
          <w:rFonts w:ascii="Arial" w:hAnsi="Arial" w:cs="Arial"/>
          <w:color w:val="201F1E"/>
          <w:sz w:val="24"/>
          <w:szCs w:val="24"/>
        </w:rPr>
      </w:pPr>
    </w:p>
    <w:p w:rsidR="00A71B70" w:rsidRPr="00A71B70" w:rsidRDefault="00A71B70" w:rsidP="00A71B70">
      <w:pPr>
        <w:spacing w:line="276" w:lineRule="auto"/>
        <w:jc w:val="both"/>
        <w:rPr>
          <w:rFonts w:ascii="Arial" w:hAnsi="Arial" w:cs="Arial"/>
          <w:sz w:val="24"/>
          <w:szCs w:val="24"/>
        </w:rPr>
      </w:pPr>
      <w:r w:rsidRPr="00A71B70">
        <w:rPr>
          <w:rFonts w:ascii="Arial" w:hAnsi="Arial" w:cs="Arial"/>
          <w:sz w:val="24"/>
          <w:szCs w:val="24"/>
        </w:rPr>
        <w:t xml:space="preserve">Wyraża się zgodę na udzielenie przez </w:t>
      </w:r>
      <w:r w:rsidR="006D42AE">
        <w:rPr>
          <w:rFonts w:ascii="Arial" w:hAnsi="Arial" w:cs="Arial"/>
          <w:sz w:val="24"/>
          <w:szCs w:val="24"/>
        </w:rPr>
        <w:t>Prezydent</w:t>
      </w:r>
      <w:r w:rsidRPr="00A71B70">
        <w:rPr>
          <w:rFonts w:ascii="Arial" w:hAnsi="Arial" w:cs="Arial"/>
          <w:sz w:val="24"/>
          <w:szCs w:val="24"/>
        </w:rPr>
        <w:t>a Miasta przy sprzedaży w trybie bezprzetargowym, według zasad określonych odrębną uchwałą, nieruchomości określonych w załączniku do uchwały, stanowiących własność Gminy Stalowa Wola, sprzedawanych jako lokale mieszkalne na rz</w:t>
      </w:r>
      <w:r>
        <w:rPr>
          <w:rFonts w:ascii="Arial" w:hAnsi="Arial" w:cs="Arial"/>
          <w:sz w:val="24"/>
          <w:szCs w:val="24"/>
        </w:rPr>
        <w:t>ecz ich najemców, bonifikaty 99</w:t>
      </w:r>
      <w:r w:rsidRPr="00A71B70">
        <w:rPr>
          <w:rFonts w:ascii="Arial" w:hAnsi="Arial" w:cs="Arial"/>
          <w:sz w:val="24"/>
          <w:szCs w:val="24"/>
        </w:rPr>
        <w:t>% od ceny ustalonej zgodnie z art. 67 ust. 3 ustawy o gospodarce nieruchomościami.</w:t>
      </w:r>
    </w:p>
    <w:p w:rsidR="00D51E28" w:rsidRDefault="00D51E28" w:rsidP="00D51E28">
      <w:pPr>
        <w:spacing w:line="276" w:lineRule="auto"/>
        <w:jc w:val="both"/>
        <w:rPr>
          <w:rFonts w:ascii="Arial" w:hAnsi="Arial" w:cs="Arial"/>
          <w:sz w:val="24"/>
          <w:szCs w:val="24"/>
        </w:rPr>
      </w:pPr>
      <w:r w:rsidRPr="004C651F">
        <w:rPr>
          <w:rFonts w:ascii="Arial" w:hAnsi="Arial" w:cs="Arial"/>
          <w:sz w:val="24"/>
          <w:szCs w:val="24"/>
        </w:rPr>
        <w:t>Komisja Gospodarki Komunalnej, Geodezji, Architektury i Ochrony Środowiska pozytywnie zaopiniowała projekt uchwały.</w:t>
      </w:r>
      <w:r>
        <w:rPr>
          <w:rFonts w:ascii="Arial" w:hAnsi="Arial" w:cs="Arial"/>
          <w:sz w:val="24"/>
          <w:szCs w:val="24"/>
        </w:rPr>
        <w:t xml:space="preserve"> </w:t>
      </w:r>
    </w:p>
    <w:p w:rsidR="00904B72" w:rsidRDefault="00904B72" w:rsidP="00904B72">
      <w:pPr>
        <w:spacing w:line="276" w:lineRule="auto"/>
        <w:jc w:val="both"/>
        <w:rPr>
          <w:rFonts w:ascii="Arial" w:hAnsi="Arial" w:cs="Arial"/>
          <w:sz w:val="24"/>
          <w:szCs w:val="24"/>
        </w:rPr>
      </w:pPr>
      <w:r>
        <w:rPr>
          <w:rFonts w:ascii="Arial" w:hAnsi="Arial" w:cs="Arial"/>
          <w:sz w:val="24"/>
          <w:szCs w:val="24"/>
        </w:rPr>
        <w:t xml:space="preserve">Komisja </w:t>
      </w:r>
      <w:r w:rsidR="00E22036">
        <w:rPr>
          <w:rFonts w:ascii="Arial" w:hAnsi="Arial" w:cs="Arial"/>
          <w:sz w:val="24"/>
          <w:szCs w:val="24"/>
        </w:rPr>
        <w:t>Budżet</w:t>
      </w:r>
      <w:r>
        <w:rPr>
          <w:rFonts w:ascii="Arial" w:hAnsi="Arial" w:cs="Arial"/>
          <w:sz w:val="24"/>
          <w:szCs w:val="24"/>
        </w:rPr>
        <w:t>u i Finansów</w:t>
      </w:r>
      <w:r w:rsidR="00E22036">
        <w:rPr>
          <w:rFonts w:ascii="Arial" w:hAnsi="Arial" w:cs="Arial"/>
          <w:sz w:val="24"/>
          <w:szCs w:val="24"/>
        </w:rPr>
        <w:t xml:space="preserve"> </w:t>
      </w:r>
      <w:r w:rsidRPr="004C651F">
        <w:rPr>
          <w:rFonts w:ascii="Arial" w:hAnsi="Arial" w:cs="Arial"/>
          <w:sz w:val="24"/>
          <w:szCs w:val="24"/>
        </w:rPr>
        <w:t>pozytywnie zaopiniowała projekt uchwały.</w:t>
      </w:r>
      <w:r>
        <w:rPr>
          <w:rFonts w:ascii="Arial" w:hAnsi="Arial" w:cs="Arial"/>
          <w:sz w:val="24"/>
          <w:szCs w:val="24"/>
        </w:rPr>
        <w:t xml:space="preserve"> </w:t>
      </w:r>
    </w:p>
    <w:p w:rsidR="00E22036" w:rsidRDefault="00904B72" w:rsidP="00904B72">
      <w:pPr>
        <w:spacing w:line="276" w:lineRule="auto"/>
        <w:jc w:val="both"/>
        <w:rPr>
          <w:rFonts w:ascii="Arial" w:hAnsi="Arial" w:cs="Arial"/>
          <w:sz w:val="24"/>
          <w:szCs w:val="24"/>
        </w:rPr>
      </w:pPr>
      <w:r>
        <w:rPr>
          <w:rFonts w:ascii="Arial" w:hAnsi="Arial" w:cs="Arial"/>
          <w:sz w:val="24"/>
          <w:szCs w:val="24"/>
        </w:rPr>
        <w:t>Komisja Inicjatyw Gospodarczych, Rozwoju i Promocji Miasta</w:t>
      </w:r>
      <w:r w:rsidR="00E22036" w:rsidRPr="009E4B02">
        <w:rPr>
          <w:rFonts w:ascii="Arial" w:hAnsi="Arial" w:cs="Arial"/>
          <w:sz w:val="24"/>
          <w:szCs w:val="24"/>
        </w:rPr>
        <w:t xml:space="preserve"> </w:t>
      </w:r>
      <w:r w:rsidRPr="004C651F">
        <w:rPr>
          <w:rFonts w:ascii="Arial" w:hAnsi="Arial" w:cs="Arial"/>
          <w:sz w:val="24"/>
          <w:szCs w:val="24"/>
        </w:rPr>
        <w:t>pozytywnie zaopiniowała projekt uchwały.</w:t>
      </w:r>
    </w:p>
    <w:p w:rsidR="00904B72" w:rsidRDefault="00904B72" w:rsidP="00904B72">
      <w:pPr>
        <w:spacing w:line="276" w:lineRule="auto"/>
        <w:jc w:val="both"/>
        <w:rPr>
          <w:rFonts w:ascii="Arial" w:hAnsi="Arial" w:cs="Arial"/>
          <w:sz w:val="24"/>
          <w:szCs w:val="24"/>
        </w:rPr>
      </w:pPr>
      <w:r>
        <w:rPr>
          <w:rFonts w:ascii="Arial" w:hAnsi="Arial" w:cs="Arial"/>
          <w:sz w:val="24"/>
          <w:szCs w:val="24"/>
        </w:rPr>
        <w:t xml:space="preserve">Komisja Mieszkaniowa </w:t>
      </w:r>
      <w:r w:rsidRPr="004C651F">
        <w:rPr>
          <w:rFonts w:ascii="Arial" w:hAnsi="Arial" w:cs="Arial"/>
          <w:sz w:val="24"/>
          <w:szCs w:val="24"/>
        </w:rPr>
        <w:t>pozytywnie zaopiniowała projekt uchwały.</w:t>
      </w:r>
    </w:p>
    <w:p w:rsidR="000756ED" w:rsidRPr="000756ED" w:rsidRDefault="000756ED" w:rsidP="000756ED">
      <w:pPr>
        <w:pStyle w:val="Nagwek2"/>
        <w:rPr>
          <w:rFonts w:ascii="Arial" w:eastAsia="Times New Roman" w:hAnsi="Arial" w:cs="Arial"/>
          <w:sz w:val="24"/>
          <w:szCs w:val="24"/>
        </w:rPr>
      </w:pPr>
      <w:r w:rsidRPr="000756ED">
        <w:rPr>
          <w:rFonts w:ascii="Arial" w:eastAsia="Times New Roman" w:hAnsi="Arial" w:cs="Arial"/>
          <w:sz w:val="24"/>
          <w:szCs w:val="24"/>
          <w:u w:val="single"/>
        </w:rPr>
        <w:t>Głosowano w sprawie:</w:t>
      </w:r>
      <w:r w:rsidRPr="000756ED">
        <w:rPr>
          <w:rFonts w:ascii="Arial" w:eastAsia="Times New Roman" w:hAnsi="Arial" w:cs="Arial"/>
          <w:sz w:val="24"/>
          <w:szCs w:val="24"/>
        </w:rPr>
        <w:t xml:space="preserve"> </w:t>
      </w:r>
      <w:r>
        <w:rPr>
          <w:rFonts w:ascii="Arial" w:eastAsia="Times New Roman" w:hAnsi="Arial" w:cs="Arial"/>
          <w:sz w:val="24"/>
          <w:szCs w:val="24"/>
        </w:rPr>
        <w:br/>
      </w:r>
      <w:r w:rsidRPr="000756ED">
        <w:rPr>
          <w:rFonts w:ascii="Arial" w:eastAsia="Times New Roman" w:hAnsi="Arial" w:cs="Arial"/>
          <w:b w:val="0"/>
          <w:sz w:val="24"/>
          <w:szCs w:val="24"/>
        </w:rPr>
        <w:t>Projektu uchwały w sprawie wyrażenia zgody na udzielenie bonifikaty od ceny nieruchomości.</w:t>
      </w:r>
    </w:p>
    <w:p w:rsidR="000756ED" w:rsidRPr="000756ED" w:rsidRDefault="000756ED" w:rsidP="000756ED">
      <w:pPr>
        <w:spacing w:after="240"/>
        <w:rPr>
          <w:rFonts w:ascii="Arial" w:eastAsia="Times New Roman" w:hAnsi="Arial" w:cs="Arial"/>
          <w:b/>
          <w:sz w:val="24"/>
          <w:szCs w:val="24"/>
          <w:u w:val="single"/>
        </w:rPr>
      </w:pPr>
      <w:r w:rsidRPr="000756E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756ED">
        <w:rPr>
          <w:rFonts w:ascii="Arial" w:eastAsia="Times New Roman" w:hAnsi="Arial" w:cs="Arial"/>
          <w:sz w:val="24"/>
          <w:szCs w:val="24"/>
        </w:rPr>
        <w:t>ZA: 15, PRZECIW: 0, WSTRZYMUJĘ SIĘ: 5, BRAK GŁOSU: 0, NIEOBECNI: 3</w:t>
      </w:r>
      <w:r w:rsidRPr="000756ED">
        <w:rPr>
          <w:rFonts w:ascii="Arial" w:eastAsia="Times New Roman" w:hAnsi="Arial" w:cs="Arial"/>
          <w:sz w:val="24"/>
          <w:szCs w:val="24"/>
        </w:rPr>
        <w:br/>
      </w:r>
      <w:r w:rsidRPr="000756ED">
        <w:rPr>
          <w:rFonts w:ascii="Arial" w:eastAsia="Times New Roman" w:hAnsi="Arial" w:cs="Arial"/>
          <w:sz w:val="24"/>
          <w:szCs w:val="24"/>
        </w:rPr>
        <w:br/>
      </w:r>
      <w:r w:rsidRPr="000756ED">
        <w:rPr>
          <w:rFonts w:ascii="Arial" w:eastAsia="Times New Roman" w:hAnsi="Arial" w:cs="Arial"/>
          <w:b/>
          <w:sz w:val="24"/>
          <w:szCs w:val="24"/>
          <w:u w:val="single"/>
        </w:rPr>
        <w:t>Wyniki imienne:</w:t>
      </w:r>
      <w:r w:rsidRPr="000756ED">
        <w:rPr>
          <w:rFonts w:ascii="Arial" w:eastAsia="Times New Roman" w:hAnsi="Arial" w:cs="Arial"/>
          <w:sz w:val="24"/>
          <w:szCs w:val="24"/>
        </w:rPr>
        <w:br/>
        <w:t>ZA (15)</w:t>
      </w:r>
      <w:r w:rsidRPr="000756ED">
        <w:rPr>
          <w:rFonts w:ascii="Arial" w:eastAsia="Times New Roman" w:hAnsi="Arial" w:cs="Arial"/>
          <w:sz w:val="24"/>
          <w:szCs w:val="24"/>
        </w:rPr>
        <w:br/>
        <w:t>Jerzy Augustyn, Mariusz Bajek, Maria Chojnacka, Łukasz Durek, Andrzej Kochan, Agata Krzek, Elżbieta Kulpa, Lucjan Małek, Damian Marczak, Dariusz Przytuła, Piotr Rut, Jan Sibiga, Stanisław Sobieraj, Łukasz Warchoł, Franciszek Zaborowski</w:t>
      </w:r>
      <w:r w:rsidRPr="000756ED">
        <w:rPr>
          <w:rFonts w:ascii="Arial" w:eastAsia="Times New Roman" w:hAnsi="Arial" w:cs="Arial"/>
          <w:sz w:val="24"/>
          <w:szCs w:val="24"/>
        </w:rPr>
        <w:br/>
      </w:r>
      <w:r w:rsidRPr="000756ED">
        <w:rPr>
          <w:rFonts w:ascii="Arial" w:eastAsia="Times New Roman" w:hAnsi="Arial" w:cs="Arial"/>
          <w:sz w:val="24"/>
          <w:szCs w:val="24"/>
        </w:rPr>
        <w:br/>
        <w:t>WSTRZYMUJĘ SIĘ (5)</w:t>
      </w:r>
      <w:r w:rsidRPr="000756ED">
        <w:rPr>
          <w:rFonts w:ascii="Arial" w:eastAsia="Times New Roman" w:hAnsi="Arial" w:cs="Arial"/>
          <w:sz w:val="24"/>
          <w:szCs w:val="24"/>
        </w:rPr>
        <w:br/>
        <w:t>Leszek Brzeziński, Renata Butryn, Joanna Grobel-Proszowska, Ilona Kaczmarek, Andrzej Szymonik</w:t>
      </w:r>
      <w:r w:rsidRPr="000756ED">
        <w:rPr>
          <w:rFonts w:ascii="Arial" w:eastAsia="Times New Roman" w:hAnsi="Arial" w:cs="Arial"/>
          <w:sz w:val="24"/>
          <w:szCs w:val="24"/>
        </w:rPr>
        <w:br/>
      </w:r>
      <w:r w:rsidRPr="000756ED">
        <w:rPr>
          <w:rFonts w:ascii="Arial" w:eastAsia="Times New Roman" w:hAnsi="Arial" w:cs="Arial"/>
          <w:sz w:val="24"/>
          <w:szCs w:val="24"/>
        </w:rPr>
        <w:br/>
        <w:t>NIEOBECNI (3)</w:t>
      </w:r>
      <w:r w:rsidRPr="000756ED">
        <w:rPr>
          <w:rFonts w:ascii="Arial" w:eastAsia="Times New Roman" w:hAnsi="Arial" w:cs="Arial"/>
          <w:sz w:val="24"/>
          <w:szCs w:val="24"/>
        </w:rPr>
        <w:br/>
        <w:t>Paweł Madej, Paulina Miśko, Karolina Paleń</w:t>
      </w:r>
      <w:r>
        <w:rPr>
          <w:rFonts w:ascii="Segoe UI" w:eastAsia="Times New Roman" w:hAnsi="Segoe UI" w:cs="Segoe UI"/>
        </w:rPr>
        <w:br/>
      </w:r>
    </w:p>
    <w:p w:rsidR="00BE5E6B" w:rsidRPr="002766FB" w:rsidRDefault="00BE5E6B" w:rsidP="00BE5E6B">
      <w:pPr>
        <w:spacing w:after="240" w:line="276" w:lineRule="auto"/>
        <w:rPr>
          <w:rFonts w:ascii="Arial" w:eastAsia="Times New Roman" w:hAnsi="Arial" w:cs="Arial"/>
          <w:b/>
          <w:sz w:val="24"/>
          <w:szCs w:val="24"/>
          <w:u w:val="single"/>
        </w:rPr>
      </w:pPr>
      <w:r>
        <w:rPr>
          <w:rFonts w:ascii="Arial" w:hAnsi="Arial" w:cs="Arial"/>
          <w:sz w:val="24"/>
          <w:szCs w:val="24"/>
        </w:rPr>
        <w:lastRenderedPageBreak/>
        <w:t>Rada Miejska przy 15</w:t>
      </w:r>
      <w:r w:rsidRPr="00FC2372">
        <w:rPr>
          <w:rFonts w:ascii="Arial" w:hAnsi="Arial" w:cs="Arial"/>
          <w:sz w:val="24"/>
          <w:szCs w:val="24"/>
        </w:rPr>
        <w:t xml:space="preserve"> głosach </w:t>
      </w:r>
      <w:r>
        <w:rPr>
          <w:rFonts w:ascii="Arial" w:hAnsi="Arial" w:cs="Arial"/>
          <w:sz w:val="24"/>
          <w:szCs w:val="24"/>
        </w:rPr>
        <w:t>za i 5 głosach wstrzymujących podjęła</w:t>
      </w:r>
    </w:p>
    <w:p w:rsidR="00BE5E6B" w:rsidRPr="00FC2372" w:rsidRDefault="00BE5E6B" w:rsidP="00BE5E6B">
      <w:pPr>
        <w:tabs>
          <w:tab w:val="left" w:pos="567"/>
        </w:tabs>
        <w:spacing w:line="276" w:lineRule="auto"/>
        <w:jc w:val="both"/>
        <w:rPr>
          <w:rFonts w:ascii="Arial" w:hAnsi="Arial" w:cs="Arial"/>
          <w:color w:val="000000"/>
          <w:sz w:val="24"/>
          <w:szCs w:val="24"/>
        </w:rPr>
      </w:pPr>
    </w:p>
    <w:p w:rsidR="00BE5E6B" w:rsidRDefault="00BE5E6B" w:rsidP="00BE5E6B">
      <w:pPr>
        <w:spacing w:line="276" w:lineRule="auto"/>
        <w:jc w:val="center"/>
        <w:rPr>
          <w:rFonts w:ascii="Arial" w:hAnsi="Arial" w:cs="Arial"/>
          <w:b/>
          <w:i/>
          <w:sz w:val="24"/>
          <w:szCs w:val="24"/>
        </w:rPr>
      </w:pPr>
      <w:r>
        <w:rPr>
          <w:rFonts w:ascii="Arial" w:hAnsi="Arial" w:cs="Arial"/>
          <w:b/>
          <w:i/>
          <w:sz w:val="24"/>
          <w:szCs w:val="24"/>
        </w:rPr>
        <w:t>U c h w a ł ę  Nr LXVII/901/2023</w:t>
      </w:r>
    </w:p>
    <w:p w:rsidR="000756ED" w:rsidRPr="003A16FF" w:rsidRDefault="00BE5E6B" w:rsidP="003A16FF">
      <w:pPr>
        <w:pStyle w:val="Nagwek2"/>
        <w:rPr>
          <w:rFonts w:ascii="Arial" w:eastAsia="Times New Roman" w:hAnsi="Arial" w:cs="Arial"/>
          <w:sz w:val="24"/>
          <w:szCs w:val="24"/>
        </w:rPr>
      </w:pPr>
      <w:r w:rsidRPr="000756ED">
        <w:rPr>
          <w:rFonts w:ascii="Arial" w:eastAsia="Times New Roman" w:hAnsi="Arial" w:cs="Arial"/>
          <w:b w:val="0"/>
          <w:sz w:val="24"/>
          <w:szCs w:val="24"/>
        </w:rPr>
        <w:t>w sprawie wyrażenia zgody na udzielenie bonifikaty od ceny nieruchomości.</w:t>
      </w:r>
    </w:p>
    <w:p w:rsidR="00E22036" w:rsidRDefault="00E22036" w:rsidP="00E22036">
      <w:pPr>
        <w:rPr>
          <w:rFonts w:ascii="Arial" w:hAnsi="Arial" w:cs="Arial"/>
          <w:sz w:val="24"/>
          <w:szCs w:val="24"/>
        </w:rPr>
      </w:pPr>
    </w:p>
    <w:p w:rsidR="00E22036" w:rsidRDefault="00E22036" w:rsidP="00E22036">
      <w:pPr>
        <w:jc w:val="center"/>
        <w:rPr>
          <w:rFonts w:ascii="Arial" w:hAnsi="Arial" w:cs="Arial"/>
          <w:b/>
          <w:sz w:val="24"/>
          <w:szCs w:val="24"/>
        </w:rPr>
      </w:pPr>
      <w:r w:rsidRPr="008F6222">
        <w:rPr>
          <w:rFonts w:ascii="Arial" w:hAnsi="Arial" w:cs="Arial"/>
          <w:b/>
          <w:sz w:val="24"/>
          <w:szCs w:val="24"/>
        </w:rPr>
        <w:t>Ad. 21</w:t>
      </w:r>
    </w:p>
    <w:p w:rsidR="00E378D8" w:rsidRDefault="00E378D8" w:rsidP="00E378D8">
      <w:pPr>
        <w:shd w:val="clear" w:color="auto" w:fill="FFFFFF"/>
        <w:suppressAutoHyphens/>
        <w:spacing w:after="0" w:line="276" w:lineRule="auto"/>
        <w:jc w:val="both"/>
        <w:rPr>
          <w:rFonts w:ascii="Arial" w:hAnsi="Arial" w:cs="Arial"/>
          <w:color w:val="201F1E"/>
          <w:sz w:val="24"/>
          <w:szCs w:val="24"/>
        </w:rPr>
      </w:pPr>
      <w:r w:rsidRPr="00E378D8">
        <w:rPr>
          <w:rFonts w:ascii="Arial" w:hAnsi="Arial" w:cs="Arial"/>
          <w:color w:val="201F1E"/>
          <w:sz w:val="24"/>
          <w:szCs w:val="24"/>
        </w:rPr>
        <w:t xml:space="preserve">Projekt uchwały w sprawie powołania Młodzieżowej Rady Miejskiej w Stalowej Woli </w:t>
      </w:r>
      <w:r w:rsidR="00732FC9">
        <w:rPr>
          <w:rFonts w:ascii="Arial" w:hAnsi="Arial" w:cs="Arial"/>
          <w:color w:val="201F1E"/>
          <w:sz w:val="24"/>
          <w:szCs w:val="24"/>
        </w:rPr>
        <w:br/>
      </w:r>
      <w:r w:rsidRPr="00E378D8">
        <w:rPr>
          <w:rFonts w:ascii="Arial" w:hAnsi="Arial" w:cs="Arial"/>
          <w:color w:val="201F1E"/>
          <w:sz w:val="24"/>
          <w:szCs w:val="24"/>
        </w:rPr>
        <w:t xml:space="preserve">i nadania jej statutu – autopoprawka. </w:t>
      </w:r>
    </w:p>
    <w:p w:rsidR="00524341" w:rsidRDefault="00524341" w:rsidP="00E378D8">
      <w:pPr>
        <w:shd w:val="clear" w:color="auto" w:fill="FFFFFF"/>
        <w:suppressAutoHyphens/>
        <w:spacing w:after="0" w:line="276" w:lineRule="auto"/>
        <w:jc w:val="both"/>
        <w:rPr>
          <w:rFonts w:ascii="Arial" w:hAnsi="Arial" w:cs="Arial"/>
          <w:color w:val="201F1E"/>
          <w:sz w:val="24"/>
          <w:szCs w:val="24"/>
        </w:rPr>
      </w:pPr>
    </w:p>
    <w:p w:rsidR="00524341" w:rsidRPr="00524341" w:rsidRDefault="00524341" w:rsidP="00524341">
      <w:pPr>
        <w:spacing w:after="0" w:line="276" w:lineRule="auto"/>
        <w:jc w:val="both"/>
        <w:rPr>
          <w:rFonts w:ascii="Arial" w:hAnsi="Arial" w:cs="Arial"/>
          <w:sz w:val="24"/>
          <w:szCs w:val="24"/>
        </w:rPr>
      </w:pPr>
      <w:r w:rsidRPr="00524341">
        <w:rPr>
          <w:rFonts w:ascii="Arial" w:hAnsi="Arial" w:cs="Arial"/>
          <w:sz w:val="24"/>
          <w:szCs w:val="24"/>
        </w:rPr>
        <w:t xml:space="preserve">Zgodnie z artykułem 5b ust. 2 ustawy z dnia 8 marca 1990 r. o samorządzie gminnym </w:t>
      </w:r>
      <w:r w:rsidRPr="00524341">
        <w:rPr>
          <w:rFonts w:ascii="Arial" w:hAnsi="Arial" w:cs="Arial"/>
          <w:sz w:val="24"/>
          <w:szCs w:val="24"/>
        </w:rPr>
        <w:br/>
        <w:t>(t.j. Dz.U. 2023 poz. 40 ze zm.) rada gminy może wyrazić zgodę na utworzenie młodzieżowej rady gminy z własnej inicjatywy lub na wniosek wójta lub podmiotów reprezentujących zainteresowane środowiska.</w:t>
      </w:r>
    </w:p>
    <w:p w:rsidR="00524341" w:rsidRPr="00524341" w:rsidRDefault="00524341" w:rsidP="00524341">
      <w:pPr>
        <w:spacing w:after="0" w:line="276" w:lineRule="auto"/>
        <w:jc w:val="both"/>
        <w:rPr>
          <w:rFonts w:ascii="Arial" w:hAnsi="Arial" w:cs="Arial"/>
          <w:sz w:val="24"/>
          <w:szCs w:val="24"/>
        </w:rPr>
      </w:pPr>
      <w:r w:rsidRPr="00524341">
        <w:rPr>
          <w:rFonts w:ascii="Arial" w:hAnsi="Arial" w:cs="Arial"/>
          <w:sz w:val="24"/>
          <w:szCs w:val="24"/>
        </w:rPr>
        <w:t>Możliwość ta wpisana jest w  działania podejmowane przez gminę na rzecz wspierania</w:t>
      </w:r>
    </w:p>
    <w:p w:rsidR="00524341" w:rsidRPr="00524341" w:rsidRDefault="00524341" w:rsidP="00524341">
      <w:pPr>
        <w:spacing w:after="0" w:line="276" w:lineRule="auto"/>
        <w:jc w:val="both"/>
        <w:rPr>
          <w:rFonts w:ascii="Arial" w:hAnsi="Arial" w:cs="Arial"/>
          <w:sz w:val="24"/>
          <w:szCs w:val="24"/>
        </w:rPr>
      </w:pPr>
      <w:r w:rsidRPr="00524341">
        <w:rPr>
          <w:rFonts w:ascii="Arial" w:hAnsi="Arial" w:cs="Arial"/>
          <w:sz w:val="24"/>
          <w:szCs w:val="24"/>
        </w:rPr>
        <w:t>i upowszechniania idei samorządowej wśród jej mieszkańców, ze szczególnym uwzględnieniem młodzieży (art. 5b ust 1).</w:t>
      </w:r>
    </w:p>
    <w:p w:rsidR="00524341" w:rsidRPr="00524341" w:rsidRDefault="00524341" w:rsidP="00524341">
      <w:pPr>
        <w:spacing w:after="0" w:line="276" w:lineRule="auto"/>
        <w:jc w:val="both"/>
        <w:rPr>
          <w:rFonts w:ascii="Arial" w:hAnsi="Arial" w:cs="Arial"/>
          <w:sz w:val="24"/>
          <w:szCs w:val="24"/>
        </w:rPr>
      </w:pPr>
      <w:r w:rsidRPr="00524341">
        <w:rPr>
          <w:rFonts w:ascii="Arial" w:hAnsi="Arial" w:cs="Arial"/>
          <w:sz w:val="24"/>
          <w:szCs w:val="24"/>
        </w:rPr>
        <w:t xml:space="preserve">Rada gminy, tworząc młodzieżową radę gminy, nadaje jej statut określający </w:t>
      </w:r>
      <w:r w:rsidR="00732FC9">
        <w:rPr>
          <w:rFonts w:ascii="Arial" w:hAnsi="Arial" w:cs="Arial"/>
          <w:sz w:val="24"/>
          <w:szCs w:val="24"/>
        </w:rPr>
        <w:br/>
      </w:r>
      <w:r w:rsidRPr="00524341">
        <w:rPr>
          <w:rFonts w:ascii="Arial" w:hAnsi="Arial" w:cs="Arial"/>
          <w:sz w:val="24"/>
          <w:szCs w:val="24"/>
        </w:rPr>
        <w:t>w szczególności zasady działania młodzieżowej rady gminy, tryb i kryteria wyboru jej członków oraz zasady wygaśnięcia mandatu i odwołania członka młodzieżowej rady gminy.</w:t>
      </w:r>
    </w:p>
    <w:p w:rsidR="00524341" w:rsidRDefault="00524341" w:rsidP="00524341">
      <w:pPr>
        <w:spacing w:line="276" w:lineRule="auto"/>
        <w:jc w:val="both"/>
        <w:rPr>
          <w:rFonts w:ascii="Arial" w:hAnsi="Arial" w:cs="Arial"/>
          <w:sz w:val="24"/>
          <w:szCs w:val="24"/>
        </w:rPr>
      </w:pPr>
      <w:r w:rsidRPr="00524341">
        <w:rPr>
          <w:rFonts w:ascii="Arial" w:hAnsi="Arial" w:cs="Arial"/>
          <w:sz w:val="24"/>
          <w:szCs w:val="24"/>
        </w:rPr>
        <w:t>W ramach projektu pt.: „</w:t>
      </w:r>
      <w:r w:rsidR="0055389C" w:rsidRPr="00524341">
        <w:rPr>
          <w:rFonts w:ascii="Arial" w:hAnsi="Arial" w:cs="Arial"/>
          <w:sz w:val="24"/>
          <w:szCs w:val="24"/>
        </w:rPr>
        <w:t xml:space="preserve">Modelowe Rozwiązania Na Trudne Wyzwania </w:t>
      </w:r>
      <w:r w:rsidRPr="00524341">
        <w:rPr>
          <w:rFonts w:ascii="Arial" w:hAnsi="Arial" w:cs="Arial"/>
          <w:sz w:val="24"/>
          <w:szCs w:val="24"/>
        </w:rPr>
        <w:t>– Plan Rozwoju Lokalnego i Instytucjonalnego Stalowej Woli”, realizowanego w ramach Programu Rozwój Lokalny i dofinansowanego ze środków Norweskiego Mechanizmu Finansowego 2014-2021 (85%) oraz ze środków Budżetu Państwa (15%) zostały przeprowadzone konsultacje z młodzieżą, odbyła się wizyta studyjna jak również zorganizowano warsztaty mające na celu promowanie utworzenia młodzieżowej rady oraz  pokazania korzyści, jakie mogą płynąć z powstania takiego ciała doradczego.  Utworzenie rady da młodzieży szansę angażowania się w działania na rzecz lokalnej społeczności, podejmowania inicjatyw i realizowania projektów, które będą przynosić korzyści ich środowisku.</w:t>
      </w:r>
      <w:r w:rsidR="00D71322">
        <w:rPr>
          <w:rFonts w:ascii="Arial" w:hAnsi="Arial" w:cs="Arial"/>
          <w:sz w:val="24"/>
          <w:szCs w:val="24"/>
        </w:rPr>
        <w:t xml:space="preserve"> </w:t>
      </w:r>
    </w:p>
    <w:p w:rsidR="00D71322" w:rsidRPr="00D71322" w:rsidRDefault="00D71322" w:rsidP="00D71322">
      <w:pPr>
        <w:spacing w:line="276" w:lineRule="auto"/>
        <w:jc w:val="both"/>
        <w:rPr>
          <w:rFonts w:ascii="Arial" w:hAnsi="Arial" w:cs="Arial"/>
          <w:sz w:val="24"/>
          <w:szCs w:val="24"/>
        </w:rPr>
      </w:pPr>
      <w:r w:rsidRPr="00D71322">
        <w:rPr>
          <w:rFonts w:ascii="Arial" w:hAnsi="Arial" w:cs="Arial"/>
          <w:sz w:val="24"/>
          <w:szCs w:val="24"/>
        </w:rPr>
        <w:t>Autopoprawka do statutu stanowiącego załącznik do projektu uchwały ma na celu korektę błędów literowych i interpunkcyjnych a także błędów redakcyjnych :</w:t>
      </w:r>
    </w:p>
    <w:p w:rsidR="00D71322" w:rsidRPr="00D71322" w:rsidRDefault="00D71322" w:rsidP="00D71322">
      <w:pPr>
        <w:pStyle w:val="Akapitzlist"/>
        <w:numPr>
          <w:ilvl w:val="0"/>
          <w:numId w:val="34"/>
        </w:numPr>
        <w:suppressAutoHyphens/>
        <w:spacing w:after="0" w:line="276" w:lineRule="auto"/>
        <w:jc w:val="both"/>
        <w:rPr>
          <w:rFonts w:ascii="Arial" w:hAnsi="Arial" w:cs="Arial"/>
          <w:sz w:val="24"/>
          <w:szCs w:val="24"/>
        </w:rPr>
      </w:pPr>
      <w:r w:rsidRPr="00D71322">
        <w:rPr>
          <w:rFonts w:ascii="Arial" w:hAnsi="Arial" w:cs="Arial"/>
          <w:sz w:val="24"/>
          <w:szCs w:val="24"/>
        </w:rPr>
        <w:t>w § 2 ust. 1 wyrażenie „(Dz.U. z 2020 r. poz. 2176)” zastępuje się wyrażeniem „(Dz.U. z 2022 r. poz. 902)” ;</w:t>
      </w:r>
    </w:p>
    <w:p w:rsidR="00D71322" w:rsidRPr="00D71322" w:rsidRDefault="00D71322" w:rsidP="00D71322">
      <w:pPr>
        <w:pStyle w:val="Akapitzlist"/>
        <w:numPr>
          <w:ilvl w:val="0"/>
          <w:numId w:val="34"/>
        </w:numPr>
        <w:suppressAutoHyphens/>
        <w:spacing w:after="0" w:line="276" w:lineRule="auto"/>
        <w:jc w:val="both"/>
        <w:rPr>
          <w:rFonts w:ascii="Arial" w:hAnsi="Arial" w:cs="Arial"/>
          <w:sz w:val="24"/>
          <w:szCs w:val="24"/>
        </w:rPr>
      </w:pPr>
      <w:r w:rsidRPr="00D71322">
        <w:rPr>
          <w:rFonts w:ascii="Arial" w:hAnsi="Arial" w:cs="Arial"/>
          <w:sz w:val="24"/>
          <w:szCs w:val="24"/>
        </w:rPr>
        <w:t xml:space="preserve">w § 22 ust. 1 pkt 1 skreśla się liczbę „24” </w:t>
      </w:r>
    </w:p>
    <w:p w:rsidR="00D71322" w:rsidRPr="00D71322" w:rsidRDefault="00D71322" w:rsidP="00D71322">
      <w:pPr>
        <w:pStyle w:val="Akapitzlist"/>
        <w:numPr>
          <w:ilvl w:val="0"/>
          <w:numId w:val="34"/>
        </w:numPr>
        <w:suppressAutoHyphens/>
        <w:spacing w:after="0" w:line="276" w:lineRule="auto"/>
        <w:jc w:val="both"/>
        <w:rPr>
          <w:rFonts w:ascii="Arial" w:hAnsi="Arial" w:cs="Arial"/>
          <w:sz w:val="24"/>
          <w:szCs w:val="24"/>
        </w:rPr>
      </w:pPr>
      <w:r w:rsidRPr="00D71322">
        <w:rPr>
          <w:rFonts w:ascii="Arial" w:hAnsi="Arial" w:cs="Arial"/>
          <w:sz w:val="24"/>
          <w:szCs w:val="24"/>
        </w:rPr>
        <w:t>w § 27 ust. 5 zdanie drugie otrzymuje brzmienie : „Przepisy § 24 ust. 1-4, ust. 5 pkt 1- 3 i pkt 7-9 oraz § 28 stosuje się odpowiednio”</w:t>
      </w:r>
    </w:p>
    <w:p w:rsidR="00D71322" w:rsidRPr="00D71322" w:rsidRDefault="00D71322" w:rsidP="00D71322">
      <w:pPr>
        <w:pStyle w:val="Akapitzlist"/>
        <w:numPr>
          <w:ilvl w:val="0"/>
          <w:numId w:val="34"/>
        </w:numPr>
        <w:suppressAutoHyphens/>
        <w:spacing w:after="0" w:line="276" w:lineRule="auto"/>
        <w:jc w:val="both"/>
        <w:rPr>
          <w:rFonts w:ascii="Arial" w:hAnsi="Arial" w:cs="Arial"/>
          <w:sz w:val="24"/>
          <w:szCs w:val="24"/>
        </w:rPr>
      </w:pPr>
      <w:r w:rsidRPr="00D71322">
        <w:rPr>
          <w:rFonts w:ascii="Arial" w:hAnsi="Arial" w:cs="Arial"/>
          <w:sz w:val="24"/>
          <w:szCs w:val="24"/>
        </w:rPr>
        <w:t>w § 32 ust. 2 wpisany jest „§ 30” a winno być „§ 31”</w:t>
      </w:r>
    </w:p>
    <w:p w:rsidR="00D71322" w:rsidRDefault="00D71322" w:rsidP="00D71322">
      <w:pPr>
        <w:pStyle w:val="Akapitzlist"/>
        <w:numPr>
          <w:ilvl w:val="0"/>
          <w:numId w:val="35"/>
        </w:numPr>
        <w:suppressAutoHyphens/>
        <w:spacing w:after="0" w:line="276" w:lineRule="auto"/>
        <w:jc w:val="both"/>
        <w:rPr>
          <w:rFonts w:ascii="Arial" w:hAnsi="Arial" w:cs="Arial"/>
          <w:sz w:val="24"/>
          <w:szCs w:val="24"/>
        </w:rPr>
      </w:pPr>
      <w:r w:rsidRPr="00D71322">
        <w:rPr>
          <w:rFonts w:ascii="Arial" w:hAnsi="Arial" w:cs="Arial"/>
          <w:sz w:val="24"/>
          <w:szCs w:val="24"/>
        </w:rPr>
        <w:lastRenderedPageBreak/>
        <w:t>w § 35 ust. 4 wpisany jest „§ 34 ust. 1” a winno być „§ 35 ust. 1” oraz jest wpisany „§ 34 ust. 2”   a winno być „§ 35 ust. 2”.</w:t>
      </w:r>
      <w:r>
        <w:rPr>
          <w:rFonts w:ascii="Arial" w:hAnsi="Arial" w:cs="Arial"/>
          <w:sz w:val="24"/>
          <w:szCs w:val="24"/>
        </w:rPr>
        <w:t xml:space="preserve"> </w:t>
      </w:r>
    </w:p>
    <w:p w:rsidR="00D71322" w:rsidRDefault="00D71322" w:rsidP="00D71322">
      <w:pPr>
        <w:suppressAutoHyphens/>
        <w:spacing w:after="0" w:line="276" w:lineRule="auto"/>
        <w:jc w:val="both"/>
        <w:rPr>
          <w:rFonts w:ascii="Arial" w:hAnsi="Arial" w:cs="Arial"/>
          <w:sz w:val="24"/>
          <w:szCs w:val="24"/>
        </w:rPr>
      </w:pPr>
    </w:p>
    <w:p w:rsidR="00D71322" w:rsidRPr="00D71322" w:rsidRDefault="00D71322" w:rsidP="00D71322">
      <w:pPr>
        <w:spacing w:line="276" w:lineRule="auto"/>
        <w:jc w:val="both"/>
        <w:rPr>
          <w:rFonts w:ascii="Arial" w:hAnsi="Arial" w:cs="Arial"/>
          <w:sz w:val="24"/>
          <w:szCs w:val="24"/>
        </w:rPr>
      </w:pPr>
      <w:r w:rsidRPr="00D71322">
        <w:rPr>
          <w:rFonts w:ascii="Arial" w:hAnsi="Arial" w:cs="Arial"/>
          <w:sz w:val="24"/>
          <w:szCs w:val="24"/>
        </w:rPr>
        <w:t>Autopoprawka do statutu stanowiącego załącznik do projektu uchwały ma na celu korektę błędów literowych, interpunkcyjnych oraz błędów redakcyjnych :</w:t>
      </w:r>
    </w:p>
    <w:p w:rsidR="00D71322" w:rsidRPr="00D71322" w:rsidRDefault="00D71322" w:rsidP="00D71322">
      <w:pPr>
        <w:pStyle w:val="Akapitzlist"/>
        <w:numPr>
          <w:ilvl w:val="0"/>
          <w:numId w:val="36"/>
        </w:numPr>
        <w:suppressAutoHyphens/>
        <w:spacing w:after="0" w:line="276" w:lineRule="auto"/>
        <w:jc w:val="both"/>
        <w:rPr>
          <w:rFonts w:ascii="Arial" w:hAnsi="Arial" w:cs="Arial"/>
          <w:sz w:val="24"/>
          <w:szCs w:val="24"/>
        </w:rPr>
      </w:pPr>
      <w:r w:rsidRPr="00D71322">
        <w:rPr>
          <w:rFonts w:ascii="Arial" w:hAnsi="Arial" w:cs="Arial"/>
          <w:sz w:val="24"/>
          <w:szCs w:val="24"/>
        </w:rPr>
        <w:t>w ust. 1 pkt 2 po wyrażeniu „Młodzieżową Radą” wstawia się przecinek;</w:t>
      </w:r>
    </w:p>
    <w:p w:rsidR="00D71322" w:rsidRPr="00D71322" w:rsidRDefault="00D71322" w:rsidP="00D71322">
      <w:pPr>
        <w:pStyle w:val="Akapitzlist"/>
        <w:numPr>
          <w:ilvl w:val="0"/>
          <w:numId w:val="36"/>
        </w:numPr>
        <w:suppressAutoHyphens/>
        <w:spacing w:after="0" w:line="276" w:lineRule="auto"/>
        <w:rPr>
          <w:rFonts w:ascii="Arial" w:hAnsi="Arial" w:cs="Arial"/>
          <w:sz w:val="24"/>
          <w:szCs w:val="24"/>
          <w:lang w:bidi="pl-PL"/>
        </w:rPr>
      </w:pPr>
      <w:r w:rsidRPr="00D71322">
        <w:rPr>
          <w:rFonts w:ascii="Arial" w:hAnsi="Arial" w:cs="Arial"/>
          <w:sz w:val="24"/>
          <w:szCs w:val="24"/>
        </w:rPr>
        <w:t>w ust. 3 zdanie pierwsze otrzymuje brzmienie: „</w:t>
      </w:r>
      <w:r w:rsidRPr="00D71322">
        <w:rPr>
          <w:rFonts w:ascii="Arial" w:hAnsi="Arial" w:cs="Arial"/>
          <w:sz w:val="24"/>
          <w:szCs w:val="24"/>
          <w:lang w:bidi="pl-PL"/>
        </w:rPr>
        <w:t>Do wniosku o zwrot kosztów należy dołączyć następujące dokumenty potwierdzające wydatki:”</w:t>
      </w:r>
    </w:p>
    <w:p w:rsidR="00D71322" w:rsidRPr="00D71322" w:rsidRDefault="00D71322" w:rsidP="00D71322">
      <w:pPr>
        <w:pStyle w:val="Akapitzlist"/>
        <w:numPr>
          <w:ilvl w:val="0"/>
          <w:numId w:val="36"/>
        </w:numPr>
        <w:suppressAutoHyphens/>
        <w:spacing w:after="0" w:line="276" w:lineRule="auto"/>
        <w:jc w:val="both"/>
        <w:rPr>
          <w:rFonts w:ascii="Arial" w:hAnsi="Arial" w:cs="Arial"/>
          <w:sz w:val="24"/>
          <w:szCs w:val="24"/>
        </w:rPr>
      </w:pPr>
      <w:r w:rsidRPr="00D71322">
        <w:rPr>
          <w:rFonts w:ascii="Arial" w:hAnsi="Arial" w:cs="Arial"/>
          <w:sz w:val="24"/>
          <w:szCs w:val="24"/>
        </w:rPr>
        <w:t>w ust. 9 jest „ust.1-3” winno być „ust.1-4”.</w:t>
      </w:r>
    </w:p>
    <w:p w:rsidR="00D71322" w:rsidRDefault="00D71322" w:rsidP="00D71322">
      <w:pPr>
        <w:spacing w:line="276" w:lineRule="auto"/>
        <w:jc w:val="both"/>
      </w:pPr>
    </w:p>
    <w:p w:rsidR="00D71322" w:rsidRPr="00D71322" w:rsidRDefault="00D71322" w:rsidP="00D71322">
      <w:pPr>
        <w:suppressAutoHyphens/>
        <w:spacing w:after="0" w:line="276" w:lineRule="auto"/>
        <w:jc w:val="both"/>
        <w:rPr>
          <w:rFonts w:ascii="Arial" w:hAnsi="Arial" w:cs="Arial"/>
          <w:sz w:val="24"/>
          <w:szCs w:val="24"/>
        </w:rPr>
      </w:pPr>
    </w:p>
    <w:p w:rsidR="00D71322" w:rsidRPr="00524341" w:rsidRDefault="00D71322" w:rsidP="00524341">
      <w:pPr>
        <w:spacing w:line="276" w:lineRule="auto"/>
        <w:jc w:val="both"/>
        <w:rPr>
          <w:rFonts w:ascii="Arial" w:hAnsi="Arial" w:cs="Arial"/>
          <w:sz w:val="24"/>
          <w:szCs w:val="24"/>
        </w:rPr>
      </w:pPr>
    </w:p>
    <w:p w:rsidR="00E22036" w:rsidRPr="008F6222" w:rsidRDefault="00524341" w:rsidP="00E22036">
      <w:pPr>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524341" w:rsidRPr="008F6222" w:rsidRDefault="00524341" w:rsidP="00524341">
      <w:pPr>
        <w:rPr>
          <w:rFonts w:ascii="Arial" w:hAnsi="Arial" w:cs="Arial"/>
          <w:sz w:val="24"/>
          <w:szCs w:val="24"/>
        </w:rPr>
      </w:pPr>
      <w:r>
        <w:rPr>
          <w:rFonts w:ascii="Arial" w:hAnsi="Arial" w:cs="Arial"/>
          <w:sz w:val="24"/>
          <w:szCs w:val="24"/>
        </w:rPr>
        <w:t>Komisja Oświaty, Kultury i Sportu</w:t>
      </w:r>
      <w:r w:rsidRPr="00524341">
        <w:rPr>
          <w:rFonts w:ascii="Arial" w:hAnsi="Arial" w:cs="Arial"/>
          <w:sz w:val="24"/>
          <w:szCs w:val="24"/>
        </w:rPr>
        <w:t xml:space="preserve"> </w:t>
      </w:r>
      <w:r>
        <w:rPr>
          <w:rFonts w:ascii="Arial" w:hAnsi="Arial" w:cs="Arial"/>
          <w:sz w:val="24"/>
          <w:szCs w:val="24"/>
        </w:rPr>
        <w:t xml:space="preserve">pozytywnie zaopiniowała projekt uchwały. </w:t>
      </w:r>
    </w:p>
    <w:p w:rsidR="002C7673" w:rsidRPr="002C7673" w:rsidRDefault="00EF06BA" w:rsidP="002C7673">
      <w:pPr>
        <w:jc w:val="both"/>
        <w:rPr>
          <w:rFonts w:ascii="Arial" w:hAnsi="Arial" w:cs="Arial"/>
          <w:sz w:val="24"/>
          <w:szCs w:val="24"/>
        </w:rPr>
      </w:pPr>
      <w:r>
        <w:rPr>
          <w:rFonts w:ascii="Arial" w:hAnsi="Arial" w:cs="Arial"/>
          <w:sz w:val="24"/>
          <w:szCs w:val="24"/>
        </w:rPr>
        <w:t>Pan Leszek Brzeziński powiedział</w:t>
      </w:r>
      <w:r w:rsidR="000A4548">
        <w:rPr>
          <w:rFonts w:ascii="Arial" w:hAnsi="Arial" w:cs="Arial"/>
          <w:sz w:val="24"/>
          <w:szCs w:val="24"/>
        </w:rPr>
        <w:t xml:space="preserve">, iż ma wątpliwości w związku z dolną granica wieku, czyli 13 lat, a są to uczniowie klas siódmych. </w:t>
      </w:r>
      <w:r w:rsidR="002C7673">
        <w:rPr>
          <w:rFonts w:ascii="Arial" w:hAnsi="Arial" w:cs="Arial"/>
          <w:sz w:val="24"/>
          <w:szCs w:val="24"/>
        </w:rPr>
        <w:t>Radny dodał, iż w konsultacjach brali udział dyrektorowie a pan Brzeziński zapytał dlaczego nie brali udziału pedagodzy czy psychologowie szkolni. Zdaniem pana radnego</w:t>
      </w:r>
      <w:r w:rsidR="00732FC9">
        <w:rPr>
          <w:rFonts w:ascii="Arial" w:hAnsi="Arial" w:cs="Arial"/>
          <w:sz w:val="24"/>
          <w:szCs w:val="24"/>
        </w:rPr>
        <w:t>,</w:t>
      </w:r>
      <w:r w:rsidR="002C7673">
        <w:rPr>
          <w:rFonts w:ascii="Arial" w:hAnsi="Arial" w:cs="Arial"/>
          <w:sz w:val="24"/>
          <w:szCs w:val="24"/>
        </w:rPr>
        <w:t xml:space="preserve"> młodzież 13 i 14-letnia jest nieco inna niż była kiedyś, jest bardziej roszczeniowa i radny ma wątpliwości czy wiek 13 lat jest odpowiedni, by kandydować do Rady Młodzieżowej. </w:t>
      </w:r>
      <w:r w:rsidR="002C7673" w:rsidRPr="002C7673">
        <w:rPr>
          <w:rFonts w:ascii="Arial" w:hAnsi="Arial" w:cs="Arial"/>
          <w:sz w:val="24"/>
          <w:szCs w:val="24"/>
        </w:rPr>
        <w:t xml:space="preserve">Pan Brzeziński zwrócił także uwagę na rolę opiekuna i wymienił szczegółowe wymagania, które musi spełnić opiekun Młodzieżowej Rady. Zdaniem pana Brzezińskiego opiekun nie powinien przynależeć do żadnej partii politycznej. </w:t>
      </w:r>
    </w:p>
    <w:p w:rsidR="00E22036" w:rsidRDefault="006D42AE" w:rsidP="002C7673">
      <w:pPr>
        <w:jc w:val="both"/>
        <w:rPr>
          <w:rFonts w:ascii="Arial" w:hAnsi="Arial" w:cs="Arial"/>
          <w:sz w:val="24"/>
          <w:szCs w:val="24"/>
        </w:rPr>
      </w:pPr>
      <w:r>
        <w:rPr>
          <w:rFonts w:ascii="Arial" w:hAnsi="Arial" w:cs="Arial"/>
          <w:sz w:val="24"/>
          <w:szCs w:val="24"/>
        </w:rPr>
        <w:t>Prezydent</w:t>
      </w:r>
      <w:r w:rsidR="002C7673">
        <w:rPr>
          <w:rFonts w:ascii="Arial" w:hAnsi="Arial" w:cs="Arial"/>
          <w:sz w:val="24"/>
          <w:szCs w:val="24"/>
        </w:rPr>
        <w:t xml:space="preserve"> Miasta odpowiedzia</w:t>
      </w:r>
      <w:r w:rsidR="003975EC">
        <w:rPr>
          <w:rFonts w:ascii="Arial" w:hAnsi="Arial" w:cs="Arial"/>
          <w:sz w:val="24"/>
          <w:szCs w:val="24"/>
        </w:rPr>
        <w:t>ł, że cieszy się z powołania Młodzieżowej Rady</w:t>
      </w:r>
      <w:r w:rsidR="00566FE9">
        <w:rPr>
          <w:rFonts w:ascii="Arial" w:hAnsi="Arial" w:cs="Arial"/>
          <w:sz w:val="24"/>
          <w:szCs w:val="24"/>
        </w:rPr>
        <w:t xml:space="preserve">, aby młodzi ludzie mieli realny wpływ na </w:t>
      </w:r>
      <w:r w:rsidR="00732FC9">
        <w:rPr>
          <w:rFonts w:ascii="Arial" w:hAnsi="Arial" w:cs="Arial"/>
          <w:sz w:val="24"/>
          <w:szCs w:val="24"/>
        </w:rPr>
        <w:t>podejmowane decyzje</w:t>
      </w:r>
      <w:r w:rsidR="00566FE9">
        <w:rPr>
          <w:rFonts w:ascii="Arial" w:hAnsi="Arial" w:cs="Arial"/>
          <w:sz w:val="24"/>
          <w:szCs w:val="24"/>
        </w:rPr>
        <w:t>. Projekt i przy</w:t>
      </w:r>
      <w:r w:rsidR="00732FC9">
        <w:rPr>
          <w:rFonts w:ascii="Arial" w:hAnsi="Arial" w:cs="Arial"/>
          <w:sz w:val="24"/>
          <w:szCs w:val="24"/>
        </w:rPr>
        <w:t>gotowanie planu były poprzedzone</w:t>
      </w:r>
      <w:r w:rsidR="00566FE9">
        <w:rPr>
          <w:rFonts w:ascii="Arial" w:hAnsi="Arial" w:cs="Arial"/>
          <w:sz w:val="24"/>
          <w:szCs w:val="24"/>
        </w:rPr>
        <w:t xml:space="preserve"> szerokimi konsultacjami, szkoleniami, spotkaniami z udziałem uznanych ekspertów w Polsce, którzy tworzą Młodzieżowe Rady i mają sprawdzone techniki pacy z młodzieżą. </w:t>
      </w:r>
      <w:r w:rsidR="002238BA">
        <w:rPr>
          <w:rFonts w:ascii="Arial" w:hAnsi="Arial" w:cs="Arial"/>
          <w:sz w:val="24"/>
          <w:szCs w:val="24"/>
        </w:rPr>
        <w:t xml:space="preserve">Jeżeli chodzi o podejście młodych ludzi do miasta </w:t>
      </w:r>
      <w:r w:rsidR="00732FC9">
        <w:rPr>
          <w:rFonts w:ascii="Arial" w:hAnsi="Arial" w:cs="Arial"/>
          <w:sz w:val="24"/>
          <w:szCs w:val="24"/>
        </w:rPr>
        <w:br/>
      </w:r>
      <w:r w:rsidR="002238BA">
        <w:rPr>
          <w:rFonts w:ascii="Arial" w:hAnsi="Arial" w:cs="Arial"/>
          <w:sz w:val="24"/>
          <w:szCs w:val="24"/>
        </w:rPr>
        <w:t>i oczekiwań</w:t>
      </w:r>
      <w:r w:rsidR="00732FC9">
        <w:rPr>
          <w:rFonts w:ascii="Arial" w:hAnsi="Arial" w:cs="Arial"/>
          <w:sz w:val="24"/>
          <w:szCs w:val="24"/>
        </w:rPr>
        <w:t>,</w:t>
      </w:r>
      <w:r w:rsidR="002238BA">
        <w:rPr>
          <w:rFonts w:ascii="Arial" w:hAnsi="Arial" w:cs="Arial"/>
          <w:sz w:val="24"/>
          <w:szCs w:val="24"/>
        </w:rPr>
        <w:t xml:space="preserve"> </w:t>
      </w:r>
      <w:r>
        <w:rPr>
          <w:rFonts w:ascii="Arial" w:hAnsi="Arial" w:cs="Arial"/>
          <w:sz w:val="24"/>
          <w:szCs w:val="24"/>
        </w:rPr>
        <w:t>Prezydent</w:t>
      </w:r>
      <w:r w:rsidR="002238BA">
        <w:rPr>
          <w:rFonts w:ascii="Arial" w:hAnsi="Arial" w:cs="Arial"/>
          <w:sz w:val="24"/>
          <w:szCs w:val="24"/>
        </w:rPr>
        <w:t xml:space="preserve"> odniósł zupełnie inne wrażenie niż pan radny Brzeziński. Zdaniem pana Nadbereżnego podczas jego spotkań z młodzieżą szkolną nie było roszczeniowości</w:t>
      </w:r>
      <w:r w:rsidR="0020333A">
        <w:rPr>
          <w:rFonts w:ascii="Arial" w:hAnsi="Arial" w:cs="Arial"/>
          <w:sz w:val="24"/>
          <w:szCs w:val="24"/>
        </w:rPr>
        <w:t xml:space="preserve">. Wnioski młodych ludzi były bardzo praktyczne i racjonalne. </w:t>
      </w:r>
      <w:r>
        <w:rPr>
          <w:rFonts w:ascii="Arial" w:hAnsi="Arial" w:cs="Arial"/>
          <w:sz w:val="24"/>
          <w:szCs w:val="24"/>
        </w:rPr>
        <w:t>Prezydent</w:t>
      </w:r>
      <w:r w:rsidR="0020333A">
        <w:rPr>
          <w:rFonts w:ascii="Arial" w:hAnsi="Arial" w:cs="Arial"/>
          <w:sz w:val="24"/>
          <w:szCs w:val="24"/>
        </w:rPr>
        <w:t xml:space="preserve"> dodał, że w Stalowej Woli jest bardzo mądra młodzież. </w:t>
      </w:r>
      <w:r>
        <w:rPr>
          <w:rFonts w:ascii="Arial" w:hAnsi="Arial" w:cs="Arial"/>
          <w:sz w:val="24"/>
          <w:szCs w:val="24"/>
        </w:rPr>
        <w:t>Prezydent</w:t>
      </w:r>
      <w:r w:rsidR="0020333A">
        <w:rPr>
          <w:rFonts w:ascii="Arial" w:hAnsi="Arial" w:cs="Arial"/>
          <w:sz w:val="24"/>
          <w:szCs w:val="24"/>
        </w:rPr>
        <w:t xml:space="preserve"> dodał</w:t>
      </w:r>
      <w:r w:rsidR="007A64C6">
        <w:rPr>
          <w:rFonts w:ascii="Arial" w:hAnsi="Arial" w:cs="Arial"/>
          <w:sz w:val="24"/>
          <w:szCs w:val="24"/>
        </w:rPr>
        <w:t xml:space="preserve">, że koordynacji całego zadania podjął się pan Mateusz Płeszka pracownik Wydziału Promocji, Kultury i Sportu, który jest osobą młodą i doświadczoną, uczestniczył </w:t>
      </w:r>
      <w:r w:rsidR="00732FC9">
        <w:rPr>
          <w:rFonts w:ascii="Arial" w:hAnsi="Arial" w:cs="Arial"/>
          <w:sz w:val="24"/>
          <w:szCs w:val="24"/>
        </w:rPr>
        <w:br/>
      </w:r>
      <w:r w:rsidR="007A64C6">
        <w:rPr>
          <w:rFonts w:ascii="Arial" w:hAnsi="Arial" w:cs="Arial"/>
          <w:sz w:val="24"/>
          <w:szCs w:val="24"/>
        </w:rPr>
        <w:t xml:space="preserve">w pracach Sejmiku Województwa Podkarpackiego. </w:t>
      </w:r>
      <w:r>
        <w:rPr>
          <w:rFonts w:ascii="Arial" w:hAnsi="Arial" w:cs="Arial"/>
          <w:sz w:val="24"/>
          <w:szCs w:val="24"/>
        </w:rPr>
        <w:t>Prezydent</w:t>
      </w:r>
      <w:r w:rsidR="00EE2E8A">
        <w:rPr>
          <w:rFonts w:ascii="Arial" w:hAnsi="Arial" w:cs="Arial"/>
          <w:sz w:val="24"/>
          <w:szCs w:val="24"/>
        </w:rPr>
        <w:t xml:space="preserve"> zaznaczył, że Rada Młodzieżowa jest ciałem apolitycznym. </w:t>
      </w:r>
      <w:r>
        <w:rPr>
          <w:rFonts w:ascii="Arial" w:hAnsi="Arial" w:cs="Arial"/>
          <w:sz w:val="24"/>
          <w:szCs w:val="24"/>
        </w:rPr>
        <w:t>Prezydent</w:t>
      </w:r>
      <w:r w:rsidR="00EE2E8A">
        <w:rPr>
          <w:rFonts w:ascii="Arial" w:hAnsi="Arial" w:cs="Arial"/>
          <w:sz w:val="24"/>
          <w:szCs w:val="24"/>
        </w:rPr>
        <w:t xml:space="preserve"> podziękował za pracę pracownikom Stalowowolskiego Centrum Aktywności Lokalnej oraz Wydziału Promocji, Kultury </w:t>
      </w:r>
      <w:r w:rsidR="00732FC9">
        <w:rPr>
          <w:rFonts w:ascii="Arial" w:hAnsi="Arial" w:cs="Arial"/>
          <w:sz w:val="24"/>
          <w:szCs w:val="24"/>
        </w:rPr>
        <w:br/>
      </w:r>
      <w:r w:rsidR="00EE2E8A">
        <w:rPr>
          <w:rFonts w:ascii="Arial" w:hAnsi="Arial" w:cs="Arial"/>
          <w:sz w:val="24"/>
          <w:szCs w:val="24"/>
        </w:rPr>
        <w:t xml:space="preserve">i Sportu. </w:t>
      </w:r>
    </w:p>
    <w:p w:rsidR="00EE2E8A" w:rsidRDefault="00EE2E8A" w:rsidP="002C7673">
      <w:pPr>
        <w:jc w:val="both"/>
        <w:rPr>
          <w:rFonts w:ascii="Arial" w:hAnsi="Arial" w:cs="Arial"/>
          <w:sz w:val="24"/>
          <w:szCs w:val="24"/>
        </w:rPr>
      </w:pPr>
      <w:r>
        <w:rPr>
          <w:rFonts w:ascii="Arial" w:hAnsi="Arial" w:cs="Arial"/>
          <w:sz w:val="24"/>
          <w:szCs w:val="24"/>
        </w:rPr>
        <w:t xml:space="preserve">Pan Brzeziński dodał, iż nie ma zastrzeżeń jeżeli chodzi o młodzież szkół średnich, lecz ma wątpliwości w przypadku dolnej granicy wieku w szkołach podstawowych.  </w:t>
      </w:r>
    </w:p>
    <w:p w:rsidR="005B052F" w:rsidRDefault="005B052F" w:rsidP="002C7673">
      <w:pPr>
        <w:jc w:val="both"/>
        <w:rPr>
          <w:rFonts w:ascii="Arial" w:hAnsi="Arial" w:cs="Arial"/>
          <w:sz w:val="24"/>
          <w:szCs w:val="24"/>
        </w:rPr>
      </w:pPr>
      <w:r>
        <w:rPr>
          <w:rFonts w:ascii="Arial" w:hAnsi="Arial" w:cs="Arial"/>
          <w:sz w:val="24"/>
          <w:szCs w:val="24"/>
        </w:rPr>
        <w:lastRenderedPageBreak/>
        <w:t>Pani Ilona Kaczmarek powiedziała, że cieszy się, iż dzieci od najmłodszych lat będą brały odpowiedzialność</w:t>
      </w:r>
      <w:r w:rsidR="00732FC9">
        <w:rPr>
          <w:rFonts w:ascii="Arial" w:hAnsi="Arial" w:cs="Arial"/>
          <w:sz w:val="24"/>
          <w:szCs w:val="24"/>
        </w:rPr>
        <w:t xml:space="preserve"> i będą się uczyć oraz</w:t>
      </w:r>
      <w:r>
        <w:rPr>
          <w:rFonts w:ascii="Arial" w:hAnsi="Arial" w:cs="Arial"/>
          <w:sz w:val="24"/>
          <w:szCs w:val="24"/>
        </w:rPr>
        <w:t xml:space="preserve"> współdziałać dla naszego miasta. </w:t>
      </w:r>
    </w:p>
    <w:p w:rsidR="005B052F" w:rsidRDefault="005B052F" w:rsidP="002C7673">
      <w:pPr>
        <w:jc w:val="both"/>
        <w:rPr>
          <w:rFonts w:ascii="Arial" w:hAnsi="Arial" w:cs="Arial"/>
          <w:sz w:val="24"/>
          <w:szCs w:val="24"/>
        </w:rPr>
      </w:pPr>
      <w:r>
        <w:rPr>
          <w:rFonts w:ascii="Arial" w:hAnsi="Arial" w:cs="Arial"/>
          <w:sz w:val="24"/>
          <w:szCs w:val="24"/>
        </w:rPr>
        <w:t xml:space="preserve">Radny Franciszek Zaborowski powiedział, że można się zastanawiać skąd wziął się taki przedział wiekowy od 13 roku życia. Zdaniem pana Zaborowskiego od 13 do 18 roku życia młodzież ma ograniczoną zdolność do czynności prawnych. </w:t>
      </w:r>
    </w:p>
    <w:p w:rsidR="005B5ADA" w:rsidRDefault="005B5ADA" w:rsidP="002C7673">
      <w:pPr>
        <w:jc w:val="both"/>
        <w:rPr>
          <w:rFonts w:ascii="Arial" w:hAnsi="Arial" w:cs="Arial"/>
          <w:sz w:val="24"/>
          <w:szCs w:val="24"/>
        </w:rPr>
      </w:pPr>
      <w:r>
        <w:rPr>
          <w:rFonts w:ascii="Arial" w:hAnsi="Arial" w:cs="Arial"/>
          <w:sz w:val="24"/>
          <w:szCs w:val="24"/>
        </w:rPr>
        <w:t>Jak zaznaczył pan Lucjusz Nadbereżny</w:t>
      </w:r>
      <w:r w:rsidR="00732FC9">
        <w:rPr>
          <w:rFonts w:ascii="Arial" w:hAnsi="Arial" w:cs="Arial"/>
          <w:sz w:val="24"/>
          <w:szCs w:val="24"/>
        </w:rPr>
        <w:t>,</w:t>
      </w:r>
      <w:r>
        <w:rPr>
          <w:rFonts w:ascii="Arial" w:hAnsi="Arial" w:cs="Arial"/>
          <w:sz w:val="24"/>
          <w:szCs w:val="24"/>
        </w:rPr>
        <w:t xml:space="preserve"> młodzież w siódmej i ósmej klasie dojrzewa</w:t>
      </w:r>
      <w:r w:rsidR="00BE316E">
        <w:rPr>
          <w:rFonts w:ascii="Arial" w:hAnsi="Arial" w:cs="Arial"/>
          <w:sz w:val="24"/>
          <w:szCs w:val="24"/>
        </w:rPr>
        <w:t xml:space="preserve">. Dodał, iż ważne jest, aby spojrzeć na miasto z perspektywy młodych ludzi. </w:t>
      </w:r>
      <w:r w:rsidR="006D42AE">
        <w:rPr>
          <w:rFonts w:ascii="Arial" w:hAnsi="Arial" w:cs="Arial"/>
          <w:sz w:val="24"/>
          <w:szCs w:val="24"/>
        </w:rPr>
        <w:t>Prezydent</w:t>
      </w:r>
      <w:r w:rsidR="00BE316E">
        <w:rPr>
          <w:rFonts w:ascii="Arial" w:hAnsi="Arial" w:cs="Arial"/>
          <w:sz w:val="24"/>
          <w:szCs w:val="24"/>
        </w:rPr>
        <w:t xml:space="preserve"> poinformował, że były wykonane badania dotyczące postrzegania miasta przez młodych ludzi i w szkołach podstawowych zostały zdiagnozowane istotne problemy </w:t>
      </w:r>
      <w:r w:rsidR="009C1E8D">
        <w:rPr>
          <w:rFonts w:ascii="Arial" w:hAnsi="Arial" w:cs="Arial"/>
          <w:sz w:val="24"/>
          <w:szCs w:val="24"/>
        </w:rPr>
        <w:t>spojrzenia na miasto</w:t>
      </w:r>
      <w:r w:rsidR="00BE316E">
        <w:rPr>
          <w:rFonts w:ascii="Arial" w:hAnsi="Arial" w:cs="Arial"/>
          <w:sz w:val="24"/>
          <w:szCs w:val="24"/>
        </w:rPr>
        <w:t xml:space="preserve"> i wiedzy na jego temat. </w:t>
      </w:r>
    </w:p>
    <w:p w:rsidR="00E30352" w:rsidRPr="00C868A9" w:rsidRDefault="00E30352" w:rsidP="00E30352">
      <w:pPr>
        <w:pStyle w:val="Nagwek2"/>
        <w:rPr>
          <w:rFonts w:ascii="Arial" w:eastAsia="Times New Roman" w:hAnsi="Arial" w:cs="Arial"/>
          <w:sz w:val="24"/>
          <w:szCs w:val="24"/>
        </w:rPr>
      </w:pPr>
      <w:r w:rsidRPr="00C868A9">
        <w:rPr>
          <w:rFonts w:ascii="Arial" w:eastAsia="Times New Roman" w:hAnsi="Arial" w:cs="Arial"/>
          <w:sz w:val="24"/>
          <w:szCs w:val="24"/>
          <w:u w:val="single"/>
        </w:rPr>
        <w:t>Głosowano w sprawie:</w:t>
      </w:r>
      <w:r w:rsidRPr="00C868A9">
        <w:rPr>
          <w:rFonts w:ascii="Arial" w:eastAsia="Times New Roman" w:hAnsi="Arial" w:cs="Arial"/>
          <w:sz w:val="24"/>
          <w:szCs w:val="24"/>
        </w:rPr>
        <w:t xml:space="preserve"> </w:t>
      </w:r>
      <w:r w:rsidR="00C868A9">
        <w:rPr>
          <w:rFonts w:ascii="Arial" w:eastAsia="Times New Roman" w:hAnsi="Arial" w:cs="Arial"/>
          <w:sz w:val="24"/>
          <w:szCs w:val="24"/>
        </w:rPr>
        <w:br/>
      </w:r>
      <w:r w:rsidRPr="00C868A9">
        <w:rPr>
          <w:rFonts w:ascii="Arial" w:eastAsia="Times New Roman" w:hAnsi="Arial" w:cs="Arial"/>
          <w:b w:val="0"/>
          <w:sz w:val="24"/>
          <w:szCs w:val="24"/>
        </w:rPr>
        <w:t>Projekt</w:t>
      </w:r>
      <w:r w:rsidR="00C868A9" w:rsidRPr="00C868A9">
        <w:rPr>
          <w:rFonts w:ascii="Arial" w:eastAsia="Times New Roman" w:hAnsi="Arial" w:cs="Arial"/>
          <w:b w:val="0"/>
          <w:sz w:val="24"/>
          <w:szCs w:val="24"/>
        </w:rPr>
        <w:t>u</w:t>
      </w:r>
      <w:r w:rsidRPr="00C868A9">
        <w:rPr>
          <w:rFonts w:ascii="Arial" w:eastAsia="Times New Roman" w:hAnsi="Arial" w:cs="Arial"/>
          <w:b w:val="0"/>
          <w:sz w:val="24"/>
          <w:szCs w:val="24"/>
        </w:rPr>
        <w:t xml:space="preserve"> uchwały w sprawie powołania Młodzieżowej Rady Miejskiej w Stalowej Woli i nadania jej statutu z autopoprawką.</w:t>
      </w:r>
    </w:p>
    <w:p w:rsidR="00903BFD" w:rsidRDefault="00C868A9" w:rsidP="00E30352">
      <w:pPr>
        <w:spacing w:after="240"/>
        <w:rPr>
          <w:rFonts w:ascii="Arial" w:eastAsia="Times New Roman" w:hAnsi="Arial" w:cs="Arial"/>
          <w:sz w:val="24"/>
          <w:szCs w:val="24"/>
        </w:rPr>
      </w:pPr>
      <w:r w:rsidRPr="00C868A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00E30352" w:rsidRPr="00C868A9">
        <w:rPr>
          <w:rFonts w:ascii="Arial" w:eastAsia="Times New Roman" w:hAnsi="Arial" w:cs="Arial"/>
          <w:sz w:val="24"/>
          <w:szCs w:val="24"/>
        </w:rPr>
        <w:t>ZA: 15, PRZECIW: 0, WSTRZYMUJĘ SIĘ: 5, BRAK GŁOSU: 0, NIEOBECNI: 3</w:t>
      </w:r>
      <w:r w:rsidR="00E30352" w:rsidRPr="00C868A9">
        <w:rPr>
          <w:rFonts w:ascii="Arial" w:eastAsia="Times New Roman" w:hAnsi="Arial" w:cs="Arial"/>
          <w:sz w:val="24"/>
          <w:szCs w:val="24"/>
        </w:rPr>
        <w:br/>
      </w:r>
      <w:r w:rsidR="00E30352" w:rsidRPr="00C868A9">
        <w:rPr>
          <w:rFonts w:ascii="Arial" w:eastAsia="Times New Roman" w:hAnsi="Arial" w:cs="Arial"/>
          <w:sz w:val="24"/>
          <w:szCs w:val="24"/>
        </w:rPr>
        <w:br/>
      </w:r>
      <w:r w:rsidR="00E30352" w:rsidRPr="00C868A9">
        <w:rPr>
          <w:rFonts w:ascii="Arial" w:eastAsia="Times New Roman" w:hAnsi="Arial" w:cs="Arial"/>
          <w:b/>
          <w:sz w:val="24"/>
          <w:szCs w:val="24"/>
          <w:u w:val="single"/>
        </w:rPr>
        <w:t>Wyniki imienne:</w:t>
      </w:r>
      <w:r w:rsidR="00E30352" w:rsidRPr="00C868A9">
        <w:rPr>
          <w:rFonts w:ascii="Arial" w:eastAsia="Times New Roman" w:hAnsi="Arial" w:cs="Arial"/>
          <w:sz w:val="24"/>
          <w:szCs w:val="24"/>
        </w:rPr>
        <w:br/>
        <w:t>ZA (15)</w:t>
      </w:r>
      <w:r w:rsidR="00E30352" w:rsidRPr="00C868A9">
        <w:rPr>
          <w:rFonts w:ascii="Arial" w:eastAsia="Times New Roman" w:hAnsi="Arial" w:cs="Arial"/>
          <w:sz w:val="24"/>
          <w:szCs w:val="24"/>
        </w:rPr>
        <w:br/>
        <w:t>Jerzy Augustyn, Mariusz Bajek, Maria Chojnacka, Łukasz Durek, Ilona Kaczmarek, Andrzej Kochan, Agata Krzek, Elżbieta Kulpa, Lucjan Małek, Damian Marczak, Dariusz Przytuła, Piotr Rut, Jan Sibiga, Stanisław Sobieraj, Franciszek Zaborowski</w:t>
      </w:r>
      <w:r w:rsidR="00E30352" w:rsidRPr="00C868A9">
        <w:rPr>
          <w:rFonts w:ascii="Arial" w:eastAsia="Times New Roman" w:hAnsi="Arial" w:cs="Arial"/>
          <w:sz w:val="24"/>
          <w:szCs w:val="24"/>
        </w:rPr>
        <w:br/>
      </w:r>
      <w:r w:rsidR="00E30352" w:rsidRPr="00C868A9">
        <w:rPr>
          <w:rFonts w:ascii="Arial" w:eastAsia="Times New Roman" w:hAnsi="Arial" w:cs="Arial"/>
          <w:sz w:val="24"/>
          <w:szCs w:val="24"/>
        </w:rPr>
        <w:br/>
        <w:t>WSTRZYMUJĘ SIĘ (5)</w:t>
      </w:r>
      <w:r w:rsidR="00E30352" w:rsidRPr="00C868A9">
        <w:rPr>
          <w:rFonts w:ascii="Arial" w:eastAsia="Times New Roman" w:hAnsi="Arial" w:cs="Arial"/>
          <w:sz w:val="24"/>
          <w:szCs w:val="24"/>
        </w:rPr>
        <w:br/>
        <w:t>Leszek Brzeziński, Renata Butryn, Joanna Grobel-Proszowska, Andrzej Szymonik, Łukasz Warchoł</w:t>
      </w:r>
      <w:r w:rsidR="00E30352" w:rsidRPr="00C868A9">
        <w:rPr>
          <w:rFonts w:ascii="Arial" w:eastAsia="Times New Roman" w:hAnsi="Arial" w:cs="Arial"/>
          <w:sz w:val="24"/>
          <w:szCs w:val="24"/>
        </w:rPr>
        <w:br/>
      </w:r>
      <w:r w:rsidR="00E30352" w:rsidRPr="00C868A9">
        <w:rPr>
          <w:rFonts w:ascii="Arial" w:eastAsia="Times New Roman" w:hAnsi="Arial" w:cs="Arial"/>
          <w:sz w:val="24"/>
          <w:szCs w:val="24"/>
        </w:rPr>
        <w:br/>
        <w:t>NIEOBECNI (3)</w:t>
      </w:r>
      <w:r w:rsidR="00E30352" w:rsidRPr="00C868A9">
        <w:rPr>
          <w:rFonts w:ascii="Arial" w:eastAsia="Times New Roman" w:hAnsi="Arial" w:cs="Arial"/>
          <w:sz w:val="24"/>
          <w:szCs w:val="24"/>
        </w:rPr>
        <w:br/>
        <w:t>Paweł Madej, Paulina Miśko, Karolina Paleń</w:t>
      </w:r>
    </w:p>
    <w:p w:rsidR="00903BFD" w:rsidRPr="002766FB" w:rsidRDefault="00903BFD" w:rsidP="00903BFD">
      <w:pPr>
        <w:spacing w:after="240" w:line="276" w:lineRule="auto"/>
        <w:rPr>
          <w:rFonts w:ascii="Arial" w:eastAsia="Times New Roman" w:hAnsi="Arial" w:cs="Arial"/>
          <w:b/>
          <w:sz w:val="24"/>
          <w:szCs w:val="24"/>
          <w:u w:val="single"/>
        </w:rPr>
      </w:pPr>
      <w:r>
        <w:rPr>
          <w:rFonts w:ascii="Arial" w:hAnsi="Arial" w:cs="Arial"/>
          <w:sz w:val="24"/>
          <w:szCs w:val="24"/>
        </w:rPr>
        <w:t>Rada Miejska przy 15</w:t>
      </w:r>
      <w:r w:rsidRPr="00FC2372">
        <w:rPr>
          <w:rFonts w:ascii="Arial" w:hAnsi="Arial" w:cs="Arial"/>
          <w:sz w:val="24"/>
          <w:szCs w:val="24"/>
        </w:rPr>
        <w:t xml:space="preserve"> głosach </w:t>
      </w:r>
      <w:r>
        <w:rPr>
          <w:rFonts w:ascii="Arial" w:hAnsi="Arial" w:cs="Arial"/>
          <w:sz w:val="24"/>
          <w:szCs w:val="24"/>
        </w:rPr>
        <w:t>za i 5 głosach wstrzymujących podjęła</w:t>
      </w:r>
    </w:p>
    <w:p w:rsidR="00903BFD" w:rsidRPr="00FC2372" w:rsidRDefault="00903BFD" w:rsidP="00903BFD">
      <w:pPr>
        <w:tabs>
          <w:tab w:val="left" w:pos="567"/>
        </w:tabs>
        <w:spacing w:line="276" w:lineRule="auto"/>
        <w:jc w:val="both"/>
        <w:rPr>
          <w:rFonts w:ascii="Arial" w:hAnsi="Arial" w:cs="Arial"/>
          <w:color w:val="000000"/>
          <w:sz w:val="24"/>
          <w:szCs w:val="24"/>
        </w:rPr>
      </w:pPr>
    </w:p>
    <w:p w:rsidR="00903BFD" w:rsidRDefault="00903BFD" w:rsidP="00903BFD">
      <w:pPr>
        <w:spacing w:line="276" w:lineRule="auto"/>
        <w:jc w:val="center"/>
        <w:rPr>
          <w:rFonts w:ascii="Arial" w:hAnsi="Arial" w:cs="Arial"/>
          <w:b/>
          <w:i/>
          <w:sz w:val="24"/>
          <w:szCs w:val="24"/>
        </w:rPr>
      </w:pPr>
      <w:r>
        <w:rPr>
          <w:rFonts w:ascii="Arial" w:hAnsi="Arial" w:cs="Arial"/>
          <w:b/>
          <w:i/>
          <w:sz w:val="24"/>
          <w:szCs w:val="24"/>
        </w:rPr>
        <w:t>U c h w a ł ę  Nr LXVII/902/2023</w:t>
      </w:r>
    </w:p>
    <w:p w:rsidR="00903BFD" w:rsidRPr="00903BFD" w:rsidRDefault="00903BFD" w:rsidP="00903BFD">
      <w:pPr>
        <w:spacing w:line="276" w:lineRule="auto"/>
        <w:rPr>
          <w:rFonts w:ascii="Arial" w:hAnsi="Arial" w:cs="Arial"/>
          <w:i/>
          <w:sz w:val="24"/>
          <w:szCs w:val="24"/>
        </w:rPr>
      </w:pPr>
      <w:r w:rsidRPr="00903BFD">
        <w:rPr>
          <w:rFonts w:ascii="Arial" w:eastAsia="Times New Roman" w:hAnsi="Arial" w:cs="Arial"/>
          <w:sz w:val="24"/>
          <w:szCs w:val="24"/>
        </w:rPr>
        <w:t>w sprawie powołania Młodzieżowej Rady Miejskiej w Stalowej Woli i nadania jej statutu</w:t>
      </w:r>
      <w:r>
        <w:rPr>
          <w:rFonts w:ascii="Arial" w:eastAsia="Times New Roman" w:hAnsi="Arial" w:cs="Arial"/>
          <w:sz w:val="24"/>
          <w:szCs w:val="24"/>
        </w:rPr>
        <w:t xml:space="preserve">. </w:t>
      </w:r>
    </w:p>
    <w:p w:rsidR="00E30352" w:rsidRPr="00C868A9" w:rsidRDefault="00E30352" w:rsidP="00E30352">
      <w:pPr>
        <w:spacing w:after="240"/>
        <w:rPr>
          <w:rFonts w:ascii="Arial" w:eastAsia="Times New Roman" w:hAnsi="Arial" w:cs="Arial"/>
          <w:b/>
          <w:sz w:val="24"/>
          <w:szCs w:val="24"/>
          <w:u w:val="single"/>
        </w:rPr>
      </w:pPr>
      <w:r w:rsidRPr="00C868A9">
        <w:rPr>
          <w:rFonts w:ascii="Arial" w:eastAsia="Times New Roman" w:hAnsi="Arial" w:cs="Arial"/>
          <w:sz w:val="24"/>
          <w:szCs w:val="24"/>
        </w:rPr>
        <w:br/>
      </w:r>
    </w:p>
    <w:p w:rsidR="00E22036" w:rsidRDefault="00E22036" w:rsidP="00E22036">
      <w:pPr>
        <w:jc w:val="center"/>
        <w:rPr>
          <w:rFonts w:ascii="Arial" w:hAnsi="Arial" w:cs="Arial"/>
          <w:b/>
          <w:sz w:val="24"/>
          <w:szCs w:val="24"/>
        </w:rPr>
      </w:pPr>
      <w:r w:rsidRPr="009A3DEE">
        <w:rPr>
          <w:rFonts w:ascii="Arial" w:hAnsi="Arial" w:cs="Arial"/>
          <w:b/>
          <w:sz w:val="24"/>
          <w:szCs w:val="24"/>
        </w:rPr>
        <w:t>Ad. 22</w:t>
      </w:r>
    </w:p>
    <w:p w:rsidR="00E378D8" w:rsidRDefault="00E378D8" w:rsidP="00E378D8">
      <w:pPr>
        <w:shd w:val="clear" w:color="auto" w:fill="FFFFFF"/>
        <w:suppressAutoHyphens/>
        <w:spacing w:after="0" w:line="276" w:lineRule="auto"/>
        <w:jc w:val="both"/>
        <w:rPr>
          <w:rStyle w:val="ui-provider"/>
          <w:rFonts w:ascii="Arial" w:hAnsi="Arial" w:cs="Arial"/>
          <w:sz w:val="24"/>
          <w:szCs w:val="24"/>
        </w:rPr>
      </w:pPr>
      <w:r w:rsidRPr="00E378D8">
        <w:rPr>
          <w:rFonts w:ascii="Arial" w:hAnsi="Arial" w:cs="Arial"/>
          <w:color w:val="201F1E"/>
          <w:sz w:val="24"/>
          <w:szCs w:val="24"/>
        </w:rPr>
        <w:t xml:space="preserve">Projekt uchwały </w:t>
      </w:r>
      <w:r w:rsidRPr="00E378D8">
        <w:rPr>
          <w:rStyle w:val="ui-provider"/>
          <w:rFonts w:ascii="Arial" w:hAnsi="Arial" w:cs="Arial"/>
          <w:sz w:val="24"/>
          <w:szCs w:val="24"/>
        </w:rPr>
        <w:t>w sprawie trybu i sposobu powoływania oraz odwoływania członków Zespołu Interdyscyplinarnego w Stalowej Woli. </w:t>
      </w:r>
    </w:p>
    <w:p w:rsidR="00D71322" w:rsidRDefault="00D71322" w:rsidP="00E378D8">
      <w:pPr>
        <w:shd w:val="clear" w:color="auto" w:fill="FFFFFF"/>
        <w:suppressAutoHyphens/>
        <w:spacing w:after="0" w:line="276" w:lineRule="auto"/>
        <w:jc w:val="both"/>
        <w:rPr>
          <w:rStyle w:val="ui-provider"/>
          <w:rFonts w:ascii="Arial" w:hAnsi="Arial" w:cs="Arial"/>
          <w:sz w:val="24"/>
          <w:szCs w:val="24"/>
        </w:rPr>
      </w:pPr>
    </w:p>
    <w:p w:rsidR="00D71322" w:rsidRPr="00D71322" w:rsidRDefault="00D71322" w:rsidP="00D71322">
      <w:pPr>
        <w:spacing w:line="276" w:lineRule="auto"/>
        <w:jc w:val="both"/>
        <w:rPr>
          <w:rFonts w:ascii="Arial" w:hAnsi="Arial" w:cs="Arial"/>
          <w:sz w:val="24"/>
          <w:szCs w:val="24"/>
        </w:rPr>
      </w:pPr>
      <w:r w:rsidRPr="00D71322">
        <w:rPr>
          <w:rFonts w:ascii="Arial" w:hAnsi="Arial" w:cs="Arial"/>
          <w:sz w:val="24"/>
          <w:szCs w:val="24"/>
        </w:rPr>
        <w:lastRenderedPageBreak/>
        <w:t xml:space="preserve">Dotychczas stosownie do art. 9a ust. 15 przepisów ustawy z dnia 29 lipca 2005 r. </w:t>
      </w:r>
      <w:r w:rsidRPr="00D71322">
        <w:rPr>
          <w:rFonts w:ascii="Arial" w:hAnsi="Arial" w:cs="Arial"/>
          <w:sz w:val="24"/>
          <w:szCs w:val="24"/>
        </w:rPr>
        <w:br/>
        <w:t>o przeciwdziałaniu przemocy w rodzinie (t.j. Dz. U. z 2021 r. poz. 1249 ze zm). Rada Gminy określała tryb, sposób powoływania i odwoływania członków zespołu interdyscyplinarnego oraz szczegółowe warunki jego funkcjonowania.</w:t>
      </w:r>
    </w:p>
    <w:p w:rsidR="00D71322" w:rsidRPr="00D71322" w:rsidRDefault="00D71322" w:rsidP="00D71322">
      <w:pPr>
        <w:spacing w:line="276" w:lineRule="auto"/>
        <w:jc w:val="both"/>
        <w:rPr>
          <w:rFonts w:ascii="Arial" w:hAnsi="Arial" w:cs="Arial"/>
          <w:sz w:val="24"/>
          <w:szCs w:val="24"/>
        </w:rPr>
      </w:pPr>
      <w:r w:rsidRPr="00D71322">
        <w:rPr>
          <w:rFonts w:ascii="Arial" w:hAnsi="Arial" w:cs="Arial"/>
          <w:sz w:val="24"/>
          <w:szCs w:val="24"/>
        </w:rPr>
        <w:t xml:space="preserve">Z uwagi na </w:t>
      </w:r>
      <w:r w:rsidRPr="00D71322">
        <w:rPr>
          <w:rStyle w:val="Uwydatnienie"/>
          <w:rFonts w:ascii="Arial" w:hAnsi="Arial" w:cs="Arial"/>
          <w:sz w:val="24"/>
          <w:szCs w:val="24"/>
        </w:rPr>
        <w:t xml:space="preserve">nowelizację ustawy </w:t>
      </w:r>
      <w:r w:rsidRPr="00D71322">
        <w:rPr>
          <w:rFonts w:ascii="Arial" w:hAnsi="Arial" w:cs="Arial"/>
          <w:sz w:val="24"/>
          <w:szCs w:val="24"/>
        </w:rPr>
        <w:t xml:space="preserve">z dnia 29 lipca 2005 r. o </w:t>
      </w:r>
      <w:r w:rsidRPr="00D71322">
        <w:rPr>
          <w:rStyle w:val="Uwydatnienie"/>
          <w:rFonts w:ascii="Arial" w:hAnsi="Arial" w:cs="Arial"/>
          <w:sz w:val="24"/>
          <w:szCs w:val="24"/>
        </w:rPr>
        <w:t>przeciwdziałaniu</w:t>
      </w:r>
      <w:r w:rsidRPr="00D71322">
        <w:rPr>
          <w:rFonts w:ascii="Arial" w:hAnsi="Arial" w:cs="Arial"/>
          <w:sz w:val="24"/>
          <w:szCs w:val="24"/>
        </w:rPr>
        <w:t xml:space="preserve"> przemocy </w:t>
      </w:r>
      <w:r w:rsidR="00732FC9">
        <w:rPr>
          <w:rFonts w:ascii="Arial" w:hAnsi="Arial" w:cs="Arial"/>
          <w:sz w:val="24"/>
          <w:szCs w:val="24"/>
        </w:rPr>
        <w:br/>
      </w:r>
      <w:r w:rsidRPr="00D71322">
        <w:rPr>
          <w:rFonts w:ascii="Arial" w:hAnsi="Arial" w:cs="Arial"/>
          <w:sz w:val="24"/>
          <w:szCs w:val="24"/>
        </w:rPr>
        <w:t>w rodzinie (t.j. Dz. U. z 2021 r. poz. 1249 ze zm) w stanie prawnym obowiązującym od 22 czerwca 2023r. kompetencja Rady Gminy ograniczy się do określenia w drodze uchwały trybu i sposobu powoływania oraz odwoływania członków zespołu interdyscyplinarnego.</w:t>
      </w:r>
    </w:p>
    <w:p w:rsidR="00D71322" w:rsidRPr="00D71322" w:rsidRDefault="00D71322" w:rsidP="00D71322">
      <w:pPr>
        <w:pStyle w:val="Standard"/>
        <w:spacing w:line="276" w:lineRule="auto"/>
        <w:jc w:val="both"/>
        <w:rPr>
          <w:rFonts w:ascii="Arial" w:hAnsi="Arial"/>
        </w:rPr>
      </w:pPr>
      <w:r w:rsidRPr="00D71322">
        <w:rPr>
          <w:rFonts w:ascii="Arial" w:hAnsi="Arial"/>
        </w:rPr>
        <w:t xml:space="preserve">Szczegółowe warunki funkcjonowania będzie określał sam Zespół Interdyscyplinarny </w:t>
      </w:r>
      <w:r w:rsidRPr="00D71322">
        <w:rPr>
          <w:rFonts w:ascii="Arial" w:hAnsi="Arial"/>
        </w:rPr>
        <w:br/>
        <w:t>w regulaminie.</w:t>
      </w:r>
    </w:p>
    <w:p w:rsidR="00D71322" w:rsidRPr="00D71322" w:rsidRDefault="00D71322" w:rsidP="00D71322">
      <w:pPr>
        <w:pStyle w:val="Standard"/>
        <w:spacing w:line="276" w:lineRule="auto"/>
        <w:jc w:val="both"/>
        <w:rPr>
          <w:rFonts w:ascii="Arial" w:hAnsi="Arial"/>
        </w:rPr>
      </w:pPr>
      <w:r w:rsidRPr="00D71322">
        <w:rPr>
          <w:rFonts w:ascii="Arial" w:hAnsi="Arial"/>
        </w:rPr>
        <w:t xml:space="preserve">Konieczne będzie także zawarcie przez organ wykonawczy gminy porozumień </w:t>
      </w:r>
      <w:r w:rsidR="00732FC9">
        <w:rPr>
          <w:rFonts w:ascii="Arial" w:hAnsi="Arial"/>
        </w:rPr>
        <w:br/>
      </w:r>
      <w:r w:rsidRPr="00D71322">
        <w:rPr>
          <w:rFonts w:ascii="Arial" w:hAnsi="Arial"/>
        </w:rPr>
        <w:t>z podmiotami wskazanymi w art.9a ust.3, 3a lub 5 niniejszej ustawy.</w:t>
      </w:r>
    </w:p>
    <w:p w:rsidR="00D71322" w:rsidRPr="00D71322" w:rsidRDefault="00D71322" w:rsidP="00D71322">
      <w:pPr>
        <w:pStyle w:val="Standard"/>
        <w:spacing w:line="276" w:lineRule="auto"/>
        <w:jc w:val="both"/>
        <w:rPr>
          <w:rFonts w:ascii="Arial" w:hAnsi="Arial"/>
        </w:rPr>
      </w:pPr>
      <w:r w:rsidRPr="00D71322">
        <w:rPr>
          <w:rFonts w:ascii="Arial" w:hAnsi="Arial"/>
        </w:rPr>
        <w:t xml:space="preserve">Biorąc pod uwagę powyższe podjęcie przez Radę Gminy uchwały w sprawie trybu </w:t>
      </w:r>
      <w:r w:rsidR="00732FC9">
        <w:rPr>
          <w:rFonts w:ascii="Arial" w:hAnsi="Arial"/>
        </w:rPr>
        <w:br/>
      </w:r>
      <w:r w:rsidRPr="00D71322">
        <w:rPr>
          <w:rFonts w:ascii="Arial" w:hAnsi="Arial"/>
        </w:rPr>
        <w:t>i sposobu powoływania oraz odwoływania członków zespołu interdyscyplinarnego jest uzasadnione.</w:t>
      </w:r>
    </w:p>
    <w:p w:rsidR="00D71322" w:rsidRPr="00E378D8" w:rsidRDefault="00D71322" w:rsidP="00E378D8">
      <w:pPr>
        <w:shd w:val="clear" w:color="auto" w:fill="FFFFFF"/>
        <w:suppressAutoHyphens/>
        <w:spacing w:after="0" w:line="276" w:lineRule="auto"/>
        <w:jc w:val="both"/>
        <w:rPr>
          <w:rStyle w:val="ui-provider"/>
          <w:rFonts w:ascii="Arial" w:hAnsi="Arial" w:cs="Arial"/>
          <w:color w:val="201F1E"/>
          <w:sz w:val="24"/>
          <w:szCs w:val="24"/>
        </w:rPr>
      </w:pPr>
    </w:p>
    <w:p w:rsidR="00D71322" w:rsidRPr="00D71322" w:rsidRDefault="00D71322" w:rsidP="00D71322">
      <w:pPr>
        <w:spacing w:line="276" w:lineRule="auto"/>
        <w:jc w:val="both"/>
        <w:rPr>
          <w:rFonts w:ascii="Arial" w:hAnsi="Arial" w:cs="Arial"/>
          <w:sz w:val="24"/>
          <w:szCs w:val="24"/>
        </w:rPr>
      </w:pPr>
      <w:r w:rsidRPr="00D71322">
        <w:rPr>
          <w:rFonts w:ascii="Arial" w:hAnsi="Arial" w:cs="Arial"/>
          <w:sz w:val="24"/>
          <w:szCs w:val="24"/>
        </w:rPr>
        <w:t>Autopoprawka projektu uchwały ma na celu korektę błędów redakcyjnych:</w:t>
      </w:r>
    </w:p>
    <w:p w:rsidR="00D71322" w:rsidRPr="00D71322" w:rsidRDefault="00D71322" w:rsidP="00D71322">
      <w:pPr>
        <w:spacing w:line="276" w:lineRule="auto"/>
        <w:jc w:val="both"/>
        <w:rPr>
          <w:rFonts w:ascii="Arial" w:hAnsi="Arial" w:cs="Arial"/>
          <w:sz w:val="24"/>
          <w:szCs w:val="24"/>
        </w:rPr>
      </w:pPr>
      <w:r w:rsidRPr="00D71322">
        <w:rPr>
          <w:rFonts w:ascii="Arial" w:hAnsi="Arial" w:cs="Arial"/>
          <w:sz w:val="24"/>
          <w:szCs w:val="24"/>
        </w:rPr>
        <w:t>w § 2 ust. 1 w zdaniu pierwszym dodaje się wyrażenie „ustawy z dnia 29 lipca 2005 r. o przeciwdziałaniu przemocy domowej”.</w:t>
      </w:r>
    </w:p>
    <w:p w:rsidR="00D71322" w:rsidRDefault="00D71322" w:rsidP="00D71322">
      <w:pPr>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D419C7" w:rsidRPr="00D419C7" w:rsidRDefault="00D419C7" w:rsidP="00D419C7">
      <w:pPr>
        <w:pStyle w:val="Nagwek2"/>
        <w:rPr>
          <w:rFonts w:ascii="Arial" w:eastAsia="Times New Roman" w:hAnsi="Arial" w:cs="Arial"/>
          <w:b w:val="0"/>
          <w:sz w:val="24"/>
          <w:szCs w:val="24"/>
        </w:rPr>
      </w:pPr>
      <w:r w:rsidRPr="00D419C7">
        <w:rPr>
          <w:rFonts w:ascii="Arial" w:eastAsia="Times New Roman" w:hAnsi="Arial" w:cs="Arial"/>
          <w:sz w:val="24"/>
          <w:szCs w:val="24"/>
          <w:u w:val="single"/>
        </w:rPr>
        <w:t>Głosowano w sprawie:</w:t>
      </w:r>
      <w:r w:rsidRPr="00D419C7">
        <w:rPr>
          <w:rFonts w:ascii="Arial" w:eastAsia="Times New Roman" w:hAnsi="Arial" w:cs="Arial"/>
          <w:sz w:val="24"/>
          <w:szCs w:val="24"/>
        </w:rPr>
        <w:t xml:space="preserve"> </w:t>
      </w:r>
      <w:r>
        <w:rPr>
          <w:rFonts w:ascii="Arial" w:eastAsia="Times New Roman" w:hAnsi="Arial" w:cs="Arial"/>
          <w:sz w:val="24"/>
          <w:szCs w:val="24"/>
        </w:rPr>
        <w:br/>
      </w:r>
      <w:r w:rsidRPr="00D419C7">
        <w:rPr>
          <w:rFonts w:ascii="Arial" w:eastAsia="Times New Roman" w:hAnsi="Arial" w:cs="Arial"/>
          <w:b w:val="0"/>
          <w:sz w:val="24"/>
          <w:szCs w:val="24"/>
        </w:rPr>
        <w:t>Projektu uchwały w sprawie trybu i sposobu powoływania oraz odwoływania członków Zespołu Interdyscyplinarnego w Stalowej Woli z autopoprawką.</w:t>
      </w:r>
      <w:r>
        <w:rPr>
          <w:rFonts w:ascii="Arial" w:eastAsia="Times New Roman" w:hAnsi="Arial" w:cs="Arial"/>
          <w:b w:val="0"/>
          <w:sz w:val="24"/>
          <w:szCs w:val="24"/>
        </w:rPr>
        <w:t xml:space="preserve"> </w:t>
      </w:r>
    </w:p>
    <w:p w:rsidR="00D419C7" w:rsidRPr="00D419C7" w:rsidRDefault="00D419C7" w:rsidP="00D419C7">
      <w:pPr>
        <w:spacing w:after="240"/>
        <w:rPr>
          <w:rFonts w:ascii="Arial" w:eastAsia="Times New Roman" w:hAnsi="Arial" w:cs="Arial"/>
          <w:b/>
          <w:sz w:val="24"/>
          <w:szCs w:val="24"/>
          <w:u w:val="single"/>
        </w:rPr>
      </w:pPr>
      <w:r w:rsidRPr="00D419C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D419C7">
        <w:rPr>
          <w:rFonts w:ascii="Arial" w:eastAsia="Times New Roman" w:hAnsi="Arial" w:cs="Arial"/>
          <w:sz w:val="24"/>
          <w:szCs w:val="24"/>
        </w:rPr>
        <w:t>ZA: 19, PRZECIW: 0, WSTRZYMUJĘ SIĘ: 1, BRAK GŁOSU: 0, NIEOBECNI: 3</w:t>
      </w:r>
      <w:r w:rsidRPr="00D419C7">
        <w:rPr>
          <w:rFonts w:ascii="Arial" w:eastAsia="Times New Roman" w:hAnsi="Arial" w:cs="Arial"/>
          <w:sz w:val="24"/>
          <w:szCs w:val="24"/>
        </w:rPr>
        <w:br/>
      </w:r>
      <w:r w:rsidRPr="00D419C7">
        <w:rPr>
          <w:rFonts w:ascii="Arial" w:eastAsia="Times New Roman" w:hAnsi="Arial" w:cs="Arial"/>
          <w:sz w:val="24"/>
          <w:szCs w:val="24"/>
        </w:rPr>
        <w:br/>
      </w:r>
      <w:r w:rsidRPr="00D419C7">
        <w:rPr>
          <w:rFonts w:ascii="Arial" w:eastAsia="Times New Roman" w:hAnsi="Arial" w:cs="Arial"/>
          <w:b/>
          <w:sz w:val="24"/>
          <w:szCs w:val="24"/>
          <w:u w:val="single"/>
        </w:rPr>
        <w:t>Wyniki imienne:</w:t>
      </w:r>
      <w:r w:rsidRPr="00D419C7">
        <w:rPr>
          <w:rFonts w:ascii="Arial" w:eastAsia="Times New Roman" w:hAnsi="Arial" w:cs="Arial"/>
          <w:sz w:val="24"/>
          <w:szCs w:val="24"/>
        </w:rPr>
        <w:br/>
        <w:t>ZA (19)</w:t>
      </w:r>
      <w:r w:rsidRPr="00D419C7">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Dariusz Przytuła, Piotr Rut, Jan Sibiga, Stanisław Sobieraj, Łukasz Warchoł, Franciszek Zaborowski</w:t>
      </w:r>
      <w:r w:rsidRPr="00D419C7">
        <w:rPr>
          <w:rFonts w:ascii="Arial" w:eastAsia="Times New Roman" w:hAnsi="Arial" w:cs="Arial"/>
          <w:sz w:val="24"/>
          <w:szCs w:val="24"/>
        </w:rPr>
        <w:br/>
      </w:r>
      <w:r w:rsidRPr="00D419C7">
        <w:rPr>
          <w:rFonts w:ascii="Arial" w:eastAsia="Times New Roman" w:hAnsi="Arial" w:cs="Arial"/>
          <w:sz w:val="24"/>
          <w:szCs w:val="24"/>
        </w:rPr>
        <w:br/>
        <w:t>WSTRZYMUJĘ SIĘ (1)</w:t>
      </w:r>
      <w:r w:rsidRPr="00D419C7">
        <w:rPr>
          <w:rFonts w:ascii="Arial" w:eastAsia="Times New Roman" w:hAnsi="Arial" w:cs="Arial"/>
          <w:sz w:val="24"/>
          <w:szCs w:val="24"/>
        </w:rPr>
        <w:br/>
        <w:t>Andrzej Szymonik</w:t>
      </w:r>
      <w:r w:rsidRPr="00D419C7">
        <w:rPr>
          <w:rFonts w:ascii="Arial" w:eastAsia="Times New Roman" w:hAnsi="Arial" w:cs="Arial"/>
          <w:sz w:val="24"/>
          <w:szCs w:val="24"/>
        </w:rPr>
        <w:br/>
      </w:r>
      <w:r w:rsidRPr="00D419C7">
        <w:rPr>
          <w:rFonts w:ascii="Arial" w:eastAsia="Times New Roman" w:hAnsi="Arial" w:cs="Arial"/>
          <w:sz w:val="24"/>
          <w:szCs w:val="24"/>
        </w:rPr>
        <w:br/>
        <w:t>NIEOBECNI (3)</w:t>
      </w:r>
      <w:r w:rsidRPr="00D419C7">
        <w:rPr>
          <w:rFonts w:ascii="Arial" w:eastAsia="Times New Roman" w:hAnsi="Arial" w:cs="Arial"/>
          <w:sz w:val="24"/>
          <w:szCs w:val="24"/>
        </w:rPr>
        <w:br/>
        <w:t>Paweł Madej, Paulina Miśko, Karolina Paleń</w:t>
      </w:r>
      <w:r>
        <w:rPr>
          <w:rFonts w:ascii="Segoe UI" w:eastAsia="Times New Roman" w:hAnsi="Segoe UI" w:cs="Segoe UI"/>
        </w:rPr>
        <w:br/>
      </w:r>
    </w:p>
    <w:p w:rsidR="0046142D" w:rsidRPr="002766FB" w:rsidRDefault="0046142D" w:rsidP="0046142D">
      <w:pPr>
        <w:spacing w:after="240" w:line="276" w:lineRule="auto"/>
        <w:rPr>
          <w:rFonts w:ascii="Arial" w:eastAsia="Times New Roman" w:hAnsi="Arial" w:cs="Arial"/>
          <w:b/>
          <w:sz w:val="24"/>
          <w:szCs w:val="24"/>
          <w:u w:val="single"/>
        </w:rPr>
      </w:pPr>
      <w:r>
        <w:rPr>
          <w:rFonts w:ascii="Arial" w:hAnsi="Arial" w:cs="Arial"/>
          <w:sz w:val="24"/>
          <w:szCs w:val="24"/>
        </w:rPr>
        <w:lastRenderedPageBreak/>
        <w:t>Rada Miejska przy 19</w:t>
      </w:r>
      <w:r w:rsidRPr="00FC2372">
        <w:rPr>
          <w:rFonts w:ascii="Arial" w:hAnsi="Arial" w:cs="Arial"/>
          <w:sz w:val="24"/>
          <w:szCs w:val="24"/>
        </w:rPr>
        <w:t xml:space="preserve"> głosach </w:t>
      </w:r>
      <w:r>
        <w:rPr>
          <w:rFonts w:ascii="Arial" w:hAnsi="Arial" w:cs="Arial"/>
          <w:sz w:val="24"/>
          <w:szCs w:val="24"/>
        </w:rPr>
        <w:t>za i 1 głosie wstrzymującym podjęła</w:t>
      </w:r>
    </w:p>
    <w:p w:rsidR="0046142D" w:rsidRPr="00FC2372" w:rsidRDefault="0046142D" w:rsidP="0046142D">
      <w:pPr>
        <w:tabs>
          <w:tab w:val="left" w:pos="567"/>
        </w:tabs>
        <w:spacing w:line="276" w:lineRule="auto"/>
        <w:jc w:val="both"/>
        <w:rPr>
          <w:rFonts w:ascii="Arial" w:hAnsi="Arial" w:cs="Arial"/>
          <w:color w:val="000000"/>
          <w:sz w:val="24"/>
          <w:szCs w:val="24"/>
        </w:rPr>
      </w:pPr>
    </w:p>
    <w:p w:rsidR="0046142D" w:rsidRDefault="0046142D" w:rsidP="0046142D">
      <w:pPr>
        <w:spacing w:line="276" w:lineRule="auto"/>
        <w:jc w:val="center"/>
        <w:rPr>
          <w:rFonts w:ascii="Arial" w:hAnsi="Arial" w:cs="Arial"/>
          <w:b/>
          <w:i/>
          <w:sz w:val="24"/>
          <w:szCs w:val="24"/>
        </w:rPr>
      </w:pPr>
      <w:r>
        <w:rPr>
          <w:rFonts w:ascii="Arial" w:hAnsi="Arial" w:cs="Arial"/>
          <w:b/>
          <w:i/>
          <w:sz w:val="24"/>
          <w:szCs w:val="24"/>
        </w:rPr>
        <w:t>U c h w a ł ę  Nr LXVII/903/2023</w:t>
      </w:r>
    </w:p>
    <w:p w:rsidR="0046142D" w:rsidRDefault="0046142D" w:rsidP="0046142D">
      <w:pPr>
        <w:shd w:val="clear" w:color="auto" w:fill="FFFFFF"/>
        <w:suppressAutoHyphens/>
        <w:spacing w:after="0" w:line="276" w:lineRule="auto"/>
        <w:jc w:val="both"/>
        <w:rPr>
          <w:rStyle w:val="ui-provider"/>
          <w:rFonts w:ascii="Arial" w:hAnsi="Arial" w:cs="Arial"/>
          <w:sz w:val="24"/>
          <w:szCs w:val="24"/>
        </w:rPr>
      </w:pPr>
      <w:r w:rsidRPr="00E378D8">
        <w:rPr>
          <w:rStyle w:val="ui-provider"/>
          <w:rFonts w:ascii="Arial" w:hAnsi="Arial" w:cs="Arial"/>
          <w:sz w:val="24"/>
          <w:szCs w:val="24"/>
        </w:rPr>
        <w:t>w sprawie trybu i sposobu powoływania oraz odwoływania członków Zespołu Interdyscyplinarnego w Stalowej Woli. </w:t>
      </w:r>
    </w:p>
    <w:p w:rsidR="00D419C7" w:rsidRPr="008F6222" w:rsidRDefault="00D419C7" w:rsidP="00D71322">
      <w:pPr>
        <w:rPr>
          <w:rFonts w:ascii="Arial" w:hAnsi="Arial" w:cs="Arial"/>
          <w:sz w:val="24"/>
          <w:szCs w:val="24"/>
        </w:rPr>
      </w:pPr>
    </w:p>
    <w:p w:rsidR="00E22036" w:rsidRDefault="00E22036" w:rsidP="00E22036">
      <w:pPr>
        <w:jc w:val="center"/>
        <w:rPr>
          <w:rFonts w:ascii="Arial" w:hAnsi="Arial" w:cs="Arial"/>
          <w:b/>
          <w:sz w:val="24"/>
          <w:szCs w:val="24"/>
        </w:rPr>
      </w:pPr>
      <w:r>
        <w:rPr>
          <w:rFonts w:ascii="Arial" w:hAnsi="Arial" w:cs="Arial"/>
          <w:b/>
          <w:sz w:val="24"/>
          <w:szCs w:val="24"/>
        </w:rPr>
        <w:t>Ad. 23</w:t>
      </w:r>
    </w:p>
    <w:p w:rsidR="00E378D8" w:rsidRDefault="00E378D8" w:rsidP="00E378D8">
      <w:pPr>
        <w:shd w:val="clear" w:color="auto" w:fill="FFFFFF"/>
        <w:suppressAutoHyphens/>
        <w:spacing w:after="0" w:line="276" w:lineRule="auto"/>
        <w:jc w:val="both"/>
        <w:rPr>
          <w:rFonts w:ascii="Arial" w:hAnsi="Arial" w:cs="Arial"/>
          <w:color w:val="201F1E"/>
          <w:sz w:val="24"/>
          <w:szCs w:val="24"/>
        </w:rPr>
      </w:pPr>
      <w:r w:rsidRPr="00E378D8">
        <w:rPr>
          <w:rFonts w:ascii="Arial" w:hAnsi="Arial" w:cs="Arial"/>
          <w:color w:val="201F1E"/>
          <w:sz w:val="24"/>
          <w:szCs w:val="24"/>
        </w:rPr>
        <w:t>Projekt uchwały w sprawie rozpatrzenia wniosku.</w:t>
      </w:r>
      <w:r w:rsidR="00BD6F5A">
        <w:rPr>
          <w:rFonts w:ascii="Arial" w:hAnsi="Arial" w:cs="Arial"/>
          <w:color w:val="201F1E"/>
          <w:sz w:val="24"/>
          <w:szCs w:val="24"/>
        </w:rPr>
        <w:t xml:space="preserve"> </w:t>
      </w:r>
    </w:p>
    <w:p w:rsidR="00BD6F5A" w:rsidRDefault="00BD6F5A" w:rsidP="00E378D8">
      <w:pPr>
        <w:shd w:val="clear" w:color="auto" w:fill="FFFFFF"/>
        <w:suppressAutoHyphens/>
        <w:spacing w:after="0" w:line="276" w:lineRule="auto"/>
        <w:jc w:val="both"/>
        <w:rPr>
          <w:rFonts w:ascii="Arial" w:hAnsi="Arial" w:cs="Arial"/>
          <w:color w:val="201F1E"/>
          <w:sz w:val="24"/>
          <w:szCs w:val="24"/>
        </w:rPr>
      </w:pPr>
    </w:p>
    <w:p w:rsidR="00BD6F5A" w:rsidRPr="00BD6F5A" w:rsidRDefault="00BD6F5A" w:rsidP="00BD6F5A">
      <w:pPr>
        <w:spacing w:line="276" w:lineRule="auto"/>
        <w:jc w:val="both"/>
        <w:rPr>
          <w:rFonts w:ascii="Arial" w:hAnsi="Arial" w:cs="Arial"/>
          <w:sz w:val="24"/>
          <w:szCs w:val="24"/>
        </w:rPr>
      </w:pPr>
      <w:r w:rsidRPr="00BD6F5A">
        <w:rPr>
          <w:rFonts w:ascii="Arial" w:hAnsi="Arial" w:cs="Arial"/>
          <w:sz w:val="24"/>
          <w:szCs w:val="24"/>
        </w:rPr>
        <w:t>Stowarzyszenie  „Nasze Miasto</w:t>
      </w:r>
      <w:r w:rsidR="00D05896">
        <w:rPr>
          <w:rFonts w:ascii="Arial" w:hAnsi="Arial" w:cs="Arial"/>
          <w:sz w:val="24"/>
          <w:szCs w:val="24"/>
        </w:rPr>
        <w:t>”</w:t>
      </w:r>
      <w:r w:rsidRPr="00BD6F5A">
        <w:rPr>
          <w:rFonts w:ascii="Arial" w:hAnsi="Arial" w:cs="Arial"/>
          <w:sz w:val="24"/>
          <w:szCs w:val="24"/>
        </w:rPr>
        <w:t xml:space="preserve"> dnia</w:t>
      </w:r>
      <w:r w:rsidR="00732FC9">
        <w:rPr>
          <w:rFonts w:ascii="Arial" w:hAnsi="Arial" w:cs="Arial"/>
          <w:sz w:val="24"/>
          <w:szCs w:val="24"/>
        </w:rPr>
        <w:t xml:space="preserve"> 2 maja 2023r. złożyło wniosek </w:t>
      </w:r>
      <w:r w:rsidRPr="00BD6F5A">
        <w:rPr>
          <w:rFonts w:ascii="Arial" w:hAnsi="Arial" w:cs="Arial"/>
          <w:sz w:val="24"/>
          <w:szCs w:val="24"/>
        </w:rPr>
        <w:t>o:</w:t>
      </w:r>
    </w:p>
    <w:p w:rsidR="00BD6F5A" w:rsidRDefault="00BD6F5A" w:rsidP="00BD6F5A">
      <w:pPr>
        <w:pStyle w:val="Akapitzlist"/>
        <w:widowControl w:val="0"/>
        <w:numPr>
          <w:ilvl w:val="0"/>
          <w:numId w:val="38"/>
        </w:numPr>
        <w:tabs>
          <w:tab w:val="left" w:pos="851"/>
          <w:tab w:val="left" w:pos="993"/>
        </w:tabs>
        <w:suppressAutoHyphens/>
        <w:autoSpaceDN w:val="0"/>
        <w:spacing w:after="0" w:line="276" w:lineRule="auto"/>
        <w:jc w:val="both"/>
        <w:textAlignment w:val="baseline"/>
        <w:rPr>
          <w:rFonts w:ascii="Arial" w:hAnsi="Arial" w:cs="Arial"/>
          <w:sz w:val="24"/>
          <w:szCs w:val="24"/>
        </w:rPr>
      </w:pPr>
      <w:r w:rsidRPr="00BD6F5A">
        <w:rPr>
          <w:rFonts w:ascii="Arial" w:hAnsi="Arial" w:cs="Arial"/>
          <w:sz w:val="24"/>
          <w:szCs w:val="24"/>
        </w:rPr>
        <w:t xml:space="preserve">sprawiedliwy podział, podniesienie kwot i zmniejszenie dysproporcji kwotowych przy uchwalaniu stypendiów dla sportowców z wyłączeniem piłkarzy Piłkarskiej Spółki Akcyjnej w Stalowej Woli, którzy mają uchwalone maksymalne stawki, </w:t>
      </w:r>
    </w:p>
    <w:p w:rsidR="00BD6F5A" w:rsidRPr="00BD6F5A" w:rsidRDefault="00BD6F5A" w:rsidP="00BD6F5A">
      <w:pPr>
        <w:pStyle w:val="Akapitzlist"/>
        <w:widowControl w:val="0"/>
        <w:numPr>
          <w:ilvl w:val="0"/>
          <w:numId w:val="38"/>
        </w:numPr>
        <w:tabs>
          <w:tab w:val="left" w:pos="851"/>
          <w:tab w:val="left" w:pos="993"/>
        </w:tabs>
        <w:suppressAutoHyphens/>
        <w:autoSpaceDN w:val="0"/>
        <w:spacing w:after="0" w:line="276" w:lineRule="auto"/>
        <w:jc w:val="both"/>
        <w:textAlignment w:val="baseline"/>
        <w:rPr>
          <w:rFonts w:ascii="Arial" w:hAnsi="Arial" w:cs="Arial"/>
          <w:sz w:val="24"/>
          <w:szCs w:val="24"/>
        </w:rPr>
      </w:pPr>
      <w:r w:rsidRPr="00BD6F5A">
        <w:rPr>
          <w:rFonts w:ascii="Arial" w:hAnsi="Arial" w:cs="Arial"/>
          <w:sz w:val="24"/>
          <w:szCs w:val="24"/>
        </w:rPr>
        <w:t xml:space="preserve">zamieszczenie w Biuletynie Informacji Publicznej protokołu z posiedzenia Komisji ds. Stypendiów Sportowych, a nie jedynie Zarządzenia </w:t>
      </w:r>
      <w:r w:rsidR="006D42AE">
        <w:rPr>
          <w:rFonts w:ascii="Arial" w:hAnsi="Arial" w:cs="Arial"/>
          <w:sz w:val="24"/>
          <w:szCs w:val="24"/>
        </w:rPr>
        <w:t>Prezydent</w:t>
      </w:r>
      <w:r w:rsidRPr="00BD6F5A">
        <w:rPr>
          <w:rFonts w:ascii="Arial" w:hAnsi="Arial" w:cs="Arial"/>
          <w:sz w:val="24"/>
          <w:szCs w:val="24"/>
        </w:rPr>
        <w:t xml:space="preserve">a – </w:t>
      </w:r>
      <w:r>
        <w:rPr>
          <w:rFonts w:ascii="Arial" w:hAnsi="Arial" w:cs="Arial"/>
          <w:sz w:val="24"/>
          <w:szCs w:val="24"/>
        </w:rPr>
        <w:br/>
      </w:r>
      <w:r w:rsidRPr="00BD6F5A">
        <w:rPr>
          <w:rFonts w:ascii="Arial" w:hAnsi="Arial" w:cs="Arial"/>
          <w:sz w:val="24"/>
          <w:szCs w:val="24"/>
        </w:rPr>
        <w:t>w celu zwiększenia transparentności wydatkowania środków publicznych.</w:t>
      </w:r>
    </w:p>
    <w:p w:rsidR="00BD6F5A" w:rsidRDefault="00BD6F5A" w:rsidP="00BD6F5A">
      <w:pPr>
        <w:spacing w:line="276" w:lineRule="auto"/>
        <w:jc w:val="both"/>
        <w:rPr>
          <w:rFonts w:ascii="Arial" w:hAnsi="Arial" w:cs="Arial"/>
          <w:sz w:val="24"/>
          <w:szCs w:val="24"/>
        </w:rPr>
      </w:pPr>
    </w:p>
    <w:p w:rsidR="00BD6F5A" w:rsidRPr="00BD6F5A" w:rsidRDefault="00BD6F5A" w:rsidP="00BD6F5A">
      <w:pPr>
        <w:spacing w:line="276" w:lineRule="auto"/>
        <w:jc w:val="both"/>
        <w:rPr>
          <w:rFonts w:ascii="Arial" w:hAnsi="Arial" w:cs="Arial"/>
          <w:sz w:val="24"/>
          <w:szCs w:val="24"/>
        </w:rPr>
      </w:pPr>
      <w:r w:rsidRPr="00BD6F5A">
        <w:rPr>
          <w:rFonts w:ascii="Arial" w:hAnsi="Arial" w:cs="Arial"/>
          <w:sz w:val="24"/>
          <w:szCs w:val="24"/>
        </w:rPr>
        <w:t>Komisja Skarg, Wniosków i Petycji na  posiedzeniu w dniu  23 maja 2023r.  zbadała zasadność złożonego wniosku. W przebiegu obrad zapoznano się z wnioskiem oraz załącznikami a także z Regulaminem przyznawania stypendiów sportowych dl</w:t>
      </w:r>
      <w:r w:rsidR="00D05896">
        <w:rPr>
          <w:rFonts w:ascii="Arial" w:hAnsi="Arial" w:cs="Arial"/>
          <w:sz w:val="24"/>
          <w:szCs w:val="24"/>
        </w:rPr>
        <w:t xml:space="preserve">a zawodników, którzy osiągnęli </w:t>
      </w:r>
      <w:r w:rsidRPr="00BD6F5A">
        <w:rPr>
          <w:rFonts w:ascii="Arial" w:hAnsi="Arial" w:cs="Arial"/>
          <w:sz w:val="24"/>
          <w:szCs w:val="24"/>
        </w:rPr>
        <w:t>wysokie wyniki we współzawodnictwie międzynarodowym lub krajowym.</w:t>
      </w:r>
    </w:p>
    <w:p w:rsidR="00BD6F5A" w:rsidRPr="00BD6F5A" w:rsidRDefault="00BD6F5A" w:rsidP="00BD6F5A">
      <w:pPr>
        <w:pStyle w:val="Standard"/>
        <w:spacing w:line="276" w:lineRule="auto"/>
        <w:jc w:val="both"/>
        <w:rPr>
          <w:rFonts w:ascii="Arial" w:hAnsi="Arial"/>
        </w:rPr>
      </w:pPr>
      <w:r w:rsidRPr="00BD6F5A">
        <w:rPr>
          <w:rFonts w:ascii="Arial" w:hAnsi="Arial"/>
        </w:rPr>
        <w:t xml:space="preserve">Odnośnie finansowania stypendiów sportowych ze środków Gminy Stalowa Wola Komisja stwierdziła, że  regulamin przyznawania w/w stypendiów jest uchwalany przez Radę Miejską i  nie znalazła działań  niezgodnych z zapisami tego regulaminu. </w:t>
      </w:r>
      <w:r w:rsidR="00732FC9">
        <w:rPr>
          <w:rFonts w:ascii="Arial" w:hAnsi="Arial"/>
        </w:rPr>
        <w:br/>
      </w:r>
      <w:r w:rsidRPr="00BD6F5A">
        <w:rPr>
          <w:rFonts w:ascii="Arial" w:hAnsi="Arial"/>
        </w:rPr>
        <w:t xml:space="preserve">W kwestii ewentualnego podniesienia kwot stypendiów - wymagane jest zabezpieczenie dodatkowych środków w budżecie miasta. Komisja ustaliła, że nie wnioskuje o  przydział dodatkowych środków. </w:t>
      </w:r>
    </w:p>
    <w:p w:rsidR="00BD6F5A" w:rsidRDefault="00BD6F5A" w:rsidP="00BD6F5A">
      <w:pPr>
        <w:pStyle w:val="Standard"/>
        <w:spacing w:line="276" w:lineRule="auto"/>
        <w:jc w:val="both"/>
        <w:rPr>
          <w:rFonts w:ascii="Arial" w:hAnsi="Arial"/>
        </w:rPr>
      </w:pPr>
    </w:p>
    <w:p w:rsidR="00BD6F5A" w:rsidRPr="00BD6F5A" w:rsidRDefault="00BD6F5A" w:rsidP="00BD6F5A">
      <w:pPr>
        <w:pStyle w:val="Standard"/>
        <w:spacing w:line="276" w:lineRule="auto"/>
        <w:jc w:val="both"/>
        <w:rPr>
          <w:rFonts w:ascii="Arial" w:hAnsi="Arial"/>
        </w:rPr>
      </w:pPr>
      <w:r w:rsidRPr="00BD6F5A">
        <w:rPr>
          <w:rFonts w:ascii="Arial" w:hAnsi="Arial"/>
        </w:rPr>
        <w:t xml:space="preserve">Informacje te i inne na które składane są zapytania, są przekazywane stronom zainteresowanym zgodnie z zasadami informacji publicznej. Jednocześnie należy stwierdzić, że protokół z pracy komisji do spraw przyznawania stypendiów nie jest  informacją bezwzględnie wymaganą do umieszczenia w BIP, zgodnie z Ustawą </w:t>
      </w:r>
      <w:r w:rsidR="00732FC9">
        <w:rPr>
          <w:rFonts w:ascii="Arial" w:hAnsi="Arial"/>
        </w:rPr>
        <w:br/>
      </w:r>
      <w:r w:rsidRPr="00BD6F5A">
        <w:rPr>
          <w:rFonts w:ascii="Arial" w:hAnsi="Arial"/>
        </w:rPr>
        <w:t>o dostępie do informacji publicznej.</w:t>
      </w:r>
    </w:p>
    <w:p w:rsidR="00D05896" w:rsidRDefault="00D05896" w:rsidP="00BD6F5A">
      <w:pPr>
        <w:pStyle w:val="Standard"/>
        <w:spacing w:line="276" w:lineRule="auto"/>
        <w:jc w:val="both"/>
        <w:rPr>
          <w:rFonts w:ascii="Arial" w:hAnsi="Arial"/>
        </w:rPr>
      </w:pPr>
    </w:p>
    <w:p w:rsidR="00BD6F5A" w:rsidRPr="00BD6F5A" w:rsidRDefault="00BD6F5A" w:rsidP="00BD6F5A">
      <w:pPr>
        <w:pStyle w:val="Standard"/>
        <w:spacing w:line="276" w:lineRule="auto"/>
        <w:jc w:val="both"/>
        <w:rPr>
          <w:rFonts w:ascii="Arial" w:hAnsi="Arial"/>
        </w:rPr>
      </w:pPr>
      <w:r w:rsidRPr="00BD6F5A">
        <w:rPr>
          <w:rFonts w:ascii="Arial" w:hAnsi="Arial"/>
        </w:rPr>
        <w:t xml:space="preserve">Podstawą przyznania stypendiów jest Zarządzenie </w:t>
      </w:r>
      <w:r w:rsidR="006D42AE">
        <w:rPr>
          <w:rFonts w:ascii="Arial" w:hAnsi="Arial"/>
        </w:rPr>
        <w:t>Prezydent</w:t>
      </w:r>
      <w:r w:rsidRPr="00BD6F5A">
        <w:rPr>
          <w:rFonts w:ascii="Arial" w:hAnsi="Arial"/>
        </w:rPr>
        <w:t>a Miasta Stalowej Woli, które jest publikowane w BIP.  Komisja stwierdziła, że wniosek w tym zakresie jest wypełniony.</w:t>
      </w:r>
    </w:p>
    <w:p w:rsidR="00D05896" w:rsidRDefault="00D05896" w:rsidP="00BD6F5A">
      <w:pPr>
        <w:spacing w:line="276" w:lineRule="auto"/>
        <w:jc w:val="both"/>
        <w:rPr>
          <w:rFonts w:ascii="Arial" w:hAnsi="Arial" w:cs="Arial"/>
          <w:sz w:val="24"/>
          <w:szCs w:val="24"/>
        </w:rPr>
      </w:pPr>
    </w:p>
    <w:p w:rsidR="00BD6F5A" w:rsidRPr="00BD6F5A" w:rsidRDefault="00BD6F5A" w:rsidP="00BD6F5A">
      <w:pPr>
        <w:spacing w:line="276" w:lineRule="auto"/>
        <w:jc w:val="both"/>
        <w:rPr>
          <w:rFonts w:ascii="Arial" w:hAnsi="Arial" w:cs="Arial"/>
          <w:sz w:val="24"/>
          <w:szCs w:val="24"/>
        </w:rPr>
      </w:pPr>
      <w:r w:rsidRPr="00BD6F5A">
        <w:rPr>
          <w:rFonts w:ascii="Arial" w:hAnsi="Arial" w:cs="Arial"/>
          <w:sz w:val="24"/>
          <w:szCs w:val="24"/>
        </w:rPr>
        <w:lastRenderedPageBreak/>
        <w:t>Jednocześnie Komisja zaproponowała przekazanie uwag przedstawionych we wniosku Stowarzyszenia „Nasze Miasto” Komisji ds. stypendiów sportowych.</w:t>
      </w:r>
    </w:p>
    <w:p w:rsidR="00BD6F5A" w:rsidRDefault="00BD6F5A" w:rsidP="00BD6F5A">
      <w:pPr>
        <w:pStyle w:val="Standard"/>
        <w:spacing w:line="276" w:lineRule="auto"/>
        <w:jc w:val="both"/>
        <w:rPr>
          <w:rFonts w:ascii="Arial" w:hAnsi="Arial"/>
        </w:rPr>
      </w:pPr>
      <w:r w:rsidRPr="00BD6F5A">
        <w:rPr>
          <w:rFonts w:ascii="Arial" w:hAnsi="Arial"/>
        </w:rPr>
        <w:t xml:space="preserve">Uwzględniając całokształt przeprowadzonego postępowania wyjaśniającego Komisja zawnioskowała o odrzucenie wniosku. </w:t>
      </w:r>
    </w:p>
    <w:p w:rsidR="00BD6F5A" w:rsidRDefault="00BD6F5A" w:rsidP="00BD6F5A">
      <w:pPr>
        <w:pStyle w:val="Standard"/>
        <w:spacing w:line="276" w:lineRule="auto"/>
        <w:jc w:val="both"/>
        <w:rPr>
          <w:rFonts w:ascii="Arial" w:hAnsi="Arial"/>
        </w:rPr>
      </w:pPr>
    </w:p>
    <w:p w:rsidR="00BD6F5A" w:rsidRPr="00BD6F5A" w:rsidRDefault="00BD6F5A" w:rsidP="00BD6F5A">
      <w:pPr>
        <w:pStyle w:val="Standard"/>
        <w:spacing w:line="276" w:lineRule="auto"/>
        <w:jc w:val="both"/>
        <w:rPr>
          <w:rFonts w:ascii="Arial" w:hAnsi="Arial"/>
        </w:rPr>
      </w:pPr>
      <w:r w:rsidRPr="00BD6F5A">
        <w:rPr>
          <w:rFonts w:ascii="Arial" w:hAnsi="Arial"/>
        </w:rPr>
        <w:t xml:space="preserve">Według zapisu </w:t>
      </w:r>
      <w:r w:rsidRPr="00BD6F5A">
        <w:rPr>
          <w:rFonts w:ascii="Arial" w:eastAsia="Calibri" w:hAnsi="Arial"/>
        </w:rPr>
        <w:t>§ 94b</w:t>
      </w:r>
      <w:r w:rsidRPr="00BD6F5A">
        <w:rPr>
          <w:rFonts w:ascii="Arial" w:hAnsi="Arial"/>
        </w:rPr>
        <w:t xml:space="preserve">  ust. 2-4 Statutu Miasta Stalowej Woli Komisja Skarg, Wniosków i Petycji przedstawiła Radzie Miejskiej opinię dotyczącą rozpatrywanego wniosku, w formie uchwały. W związku z powyższym, mając na względzie stan faktyczny </w:t>
      </w:r>
      <w:r w:rsidR="00732FC9">
        <w:rPr>
          <w:rFonts w:ascii="Arial" w:hAnsi="Arial"/>
        </w:rPr>
        <w:br/>
      </w:r>
      <w:r w:rsidRPr="00BD6F5A">
        <w:rPr>
          <w:rFonts w:ascii="Arial" w:hAnsi="Arial"/>
        </w:rPr>
        <w:t>i prawny, podjęcie przez Radę Miejską uchwały przedmiotowej treści uznaje się za zasadne.</w:t>
      </w:r>
    </w:p>
    <w:p w:rsidR="00BD6F5A" w:rsidRPr="00E378D8" w:rsidRDefault="00BD6F5A" w:rsidP="00E378D8">
      <w:pPr>
        <w:shd w:val="clear" w:color="auto" w:fill="FFFFFF"/>
        <w:suppressAutoHyphens/>
        <w:spacing w:after="0" w:line="276" w:lineRule="auto"/>
        <w:jc w:val="both"/>
        <w:rPr>
          <w:rFonts w:ascii="Arial" w:hAnsi="Arial" w:cs="Arial"/>
          <w:color w:val="201F1E"/>
          <w:sz w:val="24"/>
          <w:szCs w:val="24"/>
        </w:rPr>
      </w:pPr>
    </w:p>
    <w:p w:rsidR="00E22036" w:rsidRPr="00D614FB" w:rsidRDefault="00D614FB" w:rsidP="00D82F5B">
      <w:pPr>
        <w:jc w:val="both"/>
        <w:rPr>
          <w:rFonts w:ascii="Arial" w:hAnsi="Arial" w:cs="Arial"/>
          <w:sz w:val="24"/>
          <w:szCs w:val="24"/>
        </w:rPr>
      </w:pPr>
      <w:r w:rsidRPr="00D614FB">
        <w:rPr>
          <w:rFonts w:ascii="Arial" w:hAnsi="Arial" w:cs="Arial"/>
          <w:sz w:val="24"/>
          <w:szCs w:val="24"/>
        </w:rPr>
        <w:t xml:space="preserve">Pan Mariusz </w:t>
      </w:r>
      <w:r w:rsidR="00E22036" w:rsidRPr="00D614FB">
        <w:rPr>
          <w:rFonts w:ascii="Arial" w:hAnsi="Arial" w:cs="Arial"/>
          <w:sz w:val="24"/>
          <w:szCs w:val="24"/>
        </w:rPr>
        <w:t xml:space="preserve">Bajek </w:t>
      </w:r>
      <w:r w:rsidR="00D82F5B">
        <w:rPr>
          <w:rFonts w:ascii="Arial" w:hAnsi="Arial" w:cs="Arial"/>
          <w:sz w:val="24"/>
          <w:szCs w:val="24"/>
        </w:rPr>
        <w:t>powiedział, że podobny wniosek został złożony jesienią 2022 roku</w:t>
      </w:r>
      <w:r w:rsidR="00732FC9">
        <w:rPr>
          <w:rFonts w:ascii="Arial" w:hAnsi="Arial" w:cs="Arial"/>
          <w:sz w:val="24"/>
          <w:szCs w:val="24"/>
        </w:rPr>
        <w:t xml:space="preserve">. </w:t>
      </w:r>
      <w:r w:rsidR="00D82F5B">
        <w:rPr>
          <w:rFonts w:ascii="Arial" w:hAnsi="Arial" w:cs="Arial"/>
          <w:sz w:val="24"/>
          <w:szCs w:val="24"/>
        </w:rPr>
        <w:t xml:space="preserve">Radny omówił treść wniosku i zaznaczył, że komisja podtrzymuje swoje poprzednie stanowisko. Dodał, że procedura przyznawania stypendiów opiera się na regulaminie uchwalonym przez Radę Miejską. Zdaniem pana Bajka, regulamin nie został naruszony. Pan Bajek dodał, że przyznawanie większych kwot wiązałyby się </w:t>
      </w:r>
      <w:r w:rsidR="00BB6489">
        <w:rPr>
          <w:rFonts w:ascii="Arial" w:hAnsi="Arial" w:cs="Arial"/>
          <w:sz w:val="24"/>
          <w:szCs w:val="24"/>
        </w:rPr>
        <w:br/>
      </w:r>
      <w:r w:rsidR="00D82F5B">
        <w:rPr>
          <w:rFonts w:ascii="Arial" w:hAnsi="Arial" w:cs="Arial"/>
          <w:sz w:val="24"/>
          <w:szCs w:val="24"/>
        </w:rPr>
        <w:t>z zabezpieczaniem większych pieniędzy w budżecie, a</w:t>
      </w:r>
      <w:r w:rsidR="00BB6489">
        <w:rPr>
          <w:rFonts w:ascii="Arial" w:hAnsi="Arial" w:cs="Arial"/>
          <w:sz w:val="24"/>
          <w:szCs w:val="24"/>
        </w:rPr>
        <w:t xml:space="preserve"> komisja nie wnioskuje o zmiany </w:t>
      </w:r>
      <w:r w:rsidR="00D82F5B">
        <w:rPr>
          <w:rFonts w:ascii="Arial" w:hAnsi="Arial" w:cs="Arial"/>
          <w:sz w:val="24"/>
          <w:szCs w:val="24"/>
        </w:rPr>
        <w:t xml:space="preserve">w budżecie w tym zakresie. </w:t>
      </w:r>
      <w:r w:rsidR="003777AF">
        <w:rPr>
          <w:rFonts w:ascii="Arial" w:hAnsi="Arial" w:cs="Arial"/>
          <w:sz w:val="24"/>
          <w:szCs w:val="24"/>
        </w:rPr>
        <w:t xml:space="preserve">Pan Bajek dodał, jeżeli chodzi </w:t>
      </w:r>
      <w:r w:rsidR="00732FC9">
        <w:rPr>
          <w:rFonts w:ascii="Arial" w:hAnsi="Arial" w:cs="Arial"/>
          <w:sz w:val="24"/>
          <w:szCs w:val="24"/>
        </w:rPr>
        <w:br/>
      </w:r>
      <w:r w:rsidR="003777AF">
        <w:rPr>
          <w:rFonts w:ascii="Arial" w:hAnsi="Arial" w:cs="Arial"/>
          <w:sz w:val="24"/>
          <w:szCs w:val="24"/>
        </w:rPr>
        <w:t xml:space="preserve">o zamieszczenie informacji w Biuletynie Informacji Publicznej to materiał przygotowany przez komisję ds. stypendiów sportowych jest pomocniczy, natomiast ostateczną decyzję podejmuje </w:t>
      </w:r>
      <w:r w:rsidR="006D42AE">
        <w:rPr>
          <w:rFonts w:ascii="Arial" w:hAnsi="Arial" w:cs="Arial"/>
          <w:sz w:val="24"/>
          <w:szCs w:val="24"/>
        </w:rPr>
        <w:t>Prezydent</w:t>
      </w:r>
      <w:r w:rsidR="003777AF">
        <w:rPr>
          <w:rFonts w:ascii="Arial" w:hAnsi="Arial" w:cs="Arial"/>
          <w:sz w:val="24"/>
          <w:szCs w:val="24"/>
        </w:rPr>
        <w:t xml:space="preserve">, opierając się na opinii komisji. </w:t>
      </w:r>
    </w:p>
    <w:p w:rsidR="009A269D" w:rsidRDefault="00811055" w:rsidP="00D930F3">
      <w:pPr>
        <w:jc w:val="both"/>
        <w:rPr>
          <w:rFonts w:ascii="Arial" w:hAnsi="Arial" w:cs="Arial"/>
          <w:sz w:val="24"/>
          <w:szCs w:val="24"/>
        </w:rPr>
      </w:pPr>
      <w:r>
        <w:rPr>
          <w:rFonts w:ascii="Arial" w:hAnsi="Arial" w:cs="Arial"/>
          <w:sz w:val="24"/>
          <w:szCs w:val="24"/>
        </w:rPr>
        <w:t>Zdaniem p</w:t>
      </w:r>
      <w:r w:rsidR="006D33C3">
        <w:rPr>
          <w:rFonts w:ascii="Arial" w:hAnsi="Arial" w:cs="Arial"/>
          <w:sz w:val="24"/>
          <w:szCs w:val="24"/>
        </w:rPr>
        <w:t>an</w:t>
      </w:r>
      <w:r>
        <w:rPr>
          <w:rFonts w:ascii="Arial" w:hAnsi="Arial" w:cs="Arial"/>
          <w:sz w:val="24"/>
          <w:szCs w:val="24"/>
        </w:rPr>
        <w:t>a</w:t>
      </w:r>
      <w:r w:rsidR="006D33C3">
        <w:rPr>
          <w:rFonts w:ascii="Arial" w:hAnsi="Arial" w:cs="Arial"/>
          <w:sz w:val="24"/>
          <w:szCs w:val="24"/>
        </w:rPr>
        <w:t xml:space="preserve"> L</w:t>
      </w:r>
      <w:r>
        <w:rPr>
          <w:rFonts w:ascii="Arial" w:hAnsi="Arial" w:cs="Arial"/>
          <w:sz w:val="24"/>
          <w:szCs w:val="24"/>
        </w:rPr>
        <w:t>eszka</w:t>
      </w:r>
      <w:r w:rsidR="006D33C3">
        <w:rPr>
          <w:rFonts w:ascii="Arial" w:hAnsi="Arial" w:cs="Arial"/>
          <w:sz w:val="24"/>
          <w:szCs w:val="24"/>
        </w:rPr>
        <w:t xml:space="preserve"> Brzeziń</w:t>
      </w:r>
      <w:r>
        <w:rPr>
          <w:rFonts w:ascii="Arial" w:hAnsi="Arial" w:cs="Arial"/>
          <w:sz w:val="24"/>
          <w:szCs w:val="24"/>
        </w:rPr>
        <w:t xml:space="preserve">skiego, regulaminy są złe i mało konkretne. Radny dodał, że stypendia dla Piłkarskiej Spółki Akcyjnej przydziela Komisja Oświaty, Kultury i Sportu </w:t>
      </w:r>
      <w:r w:rsidR="00D930F3">
        <w:rPr>
          <w:rFonts w:ascii="Arial" w:hAnsi="Arial" w:cs="Arial"/>
          <w:sz w:val="24"/>
          <w:szCs w:val="24"/>
        </w:rPr>
        <w:t xml:space="preserve">a stypendia sportowe inna komisja. Radny powiedział, że nie chce zagłębiać się w różnice kwot. Jednak według radnego, stypendia powinny być przeznaczone dla stalowowolskich wychowanków, którzy osiągają wysokie wyniki sportowe, lecz nie powinny przypadać dla zawodników PSA. </w:t>
      </w:r>
      <w:r w:rsidR="00C2514E">
        <w:rPr>
          <w:rFonts w:ascii="Arial" w:hAnsi="Arial" w:cs="Arial"/>
          <w:sz w:val="24"/>
          <w:szCs w:val="24"/>
        </w:rPr>
        <w:t xml:space="preserve">Pan Brzeziński uważa, że wiele stypendiów zostało przyznanych osobom, które nie reprezentują Miasta Stalowej </w:t>
      </w:r>
      <w:r w:rsidR="00BB6489">
        <w:rPr>
          <w:rFonts w:ascii="Arial" w:hAnsi="Arial" w:cs="Arial"/>
          <w:sz w:val="24"/>
          <w:szCs w:val="24"/>
        </w:rPr>
        <w:t>Woli, lecz kluby z innych miast</w:t>
      </w:r>
      <w:r w:rsidR="00C2514E">
        <w:rPr>
          <w:rFonts w:ascii="Arial" w:hAnsi="Arial" w:cs="Arial"/>
          <w:sz w:val="24"/>
          <w:szCs w:val="24"/>
        </w:rPr>
        <w:t xml:space="preserve"> w Polsce. </w:t>
      </w:r>
    </w:p>
    <w:p w:rsidR="00E22036" w:rsidRDefault="009A269D" w:rsidP="00D930F3">
      <w:pPr>
        <w:jc w:val="both"/>
        <w:rPr>
          <w:rFonts w:ascii="Arial" w:hAnsi="Arial" w:cs="Arial"/>
          <w:sz w:val="24"/>
          <w:szCs w:val="24"/>
        </w:rPr>
      </w:pPr>
      <w:r>
        <w:rPr>
          <w:rFonts w:ascii="Arial" w:hAnsi="Arial" w:cs="Arial"/>
          <w:sz w:val="24"/>
          <w:szCs w:val="24"/>
        </w:rPr>
        <w:t xml:space="preserve">Pan Bajek uważa, że nic nie stoi na przeszkodzie, aby złożyć projekt uchwały </w:t>
      </w:r>
      <w:r>
        <w:rPr>
          <w:rFonts w:ascii="Arial" w:hAnsi="Arial" w:cs="Arial"/>
          <w:sz w:val="24"/>
          <w:szCs w:val="24"/>
        </w:rPr>
        <w:br/>
        <w:t xml:space="preserve">z propozycją zmian w regulaminie. </w:t>
      </w:r>
      <w:r w:rsidR="00D930F3">
        <w:rPr>
          <w:rFonts w:ascii="Arial" w:hAnsi="Arial" w:cs="Arial"/>
          <w:sz w:val="24"/>
          <w:szCs w:val="24"/>
        </w:rPr>
        <w:t xml:space="preserve"> </w:t>
      </w:r>
    </w:p>
    <w:p w:rsidR="00D614FB" w:rsidRPr="00D614FB" w:rsidRDefault="00D614FB" w:rsidP="00D614FB">
      <w:pPr>
        <w:pStyle w:val="Nagwek2"/>
        <w:rPr>
          <w:rFonts w:ascii="Arial" w:eastAsia="Times New Roman" w:hAnsi="Arial" w:cs="Arial"/>
          <w:sz w:val="24"/>
          <w:szCs w:val="24"/>
        </w:rPr>
      </w:pPr>
      <w:r w:rsidRPr="00D614FB">
        <w:rPr>
          <w:rFonts w:ascii="Arial" w:eastAsia="Times New Roman" w:hAnsi="Arial" w:cs="Arial"/>
          <w:sz w:val="24"/>
          <w:szCs w:val="24"/>
          <w:u w:val="single"/>
        </w:rPr>
        <w:t>Głosowano w sprawie:</w:t>
      </w:r>
      <w:r w:rsidRPr="00D614FB">
        <w:rPr>
          <w:rFonts w:ascii="Arial" w:eastAsia="Times New Roman" w:hAnsi="Arial" w:cs="Arial"/>
          <w:sz w:val="24"/>
          <w:szCs w:val="24"/>
        </w:rPr>
        <w:t xml:space="preserve"> </w:t>
      </w:r>
      <w:r>
        <w:rPr>
          <w:rFonts w:ascii="Arial" w:eastAsia="Times New Roman" w:hAnsi="Arial" w:cs="Arial"/>
          <w:sz w:val="24"/>
          <w:szCs w:val="24"/>
        </w:rPr>
        <w:br/>
      </w:r>
      <w:r w:rsidRPr="00D614FB">
        <w:rPr>
          <w:rFonts w:ascii="Arial" w:eastAsia="Times New Roman" w:hAnsi="Arial" w:cs="Arial"/>
          <w:b w:val="0"/>
          <w:sz w:val="24"/>
          <w:szCs w:val="24"/>
        </w:rPr>
        <w:t>Projektu uchwały w sprawie rozpatrzenia wniosku.</w:t>
      </w:r>
    </w:p>
    <w:p w:rsidR="007E1CBA" w:rsidRDefault="00D614FB" w:rsidP="00D614FB">
      <w:pPr>
        <w:spacing w:after="240"/>
        <w:rPr>
          <w:rFonts w:ascii="Arial" w:eastAsia="Times New Roman" w:hAnsi="Arial" w:cs="Arial"/>
          <w:sz w:val="24"/>
          <w:szCs w:val="24"/>
        </w:rPr>
      </w:pPr>
      <w:r w:rsidRPr="00D614FB">
        <w:rPr>
          <w:rFonts w:ascii="Arial" w:eastAsia="Times New Roman" w:hAnsi="Arial" w:cs="Arial"/>
          <w:b/>
          <w:sz w:val="24"/>
          <w:szCs w:val="24"/>
          <w:u w:val="single"/>
        </w:rPr>
        <w:t>Wyniki głosowania:</w:t>
      </w:r>
      <w:r>
        <w:rPr>
          <w:rFonts w:ascii="Arial" w:eastAsia="Times New Roman" w:hAnsi="Arial" w:cs="Arial"/>
          <w:sz w:val="24"/>
          <w:szCs w:val="24"/>
        </w:rPr>
        <w:br/>
      </w:r>
      <w:r w:rsidRPr="00D614FB">
        <w:rPr>
          <w:rFonts w:ascii="Arial" w:eastAsia="Times New Roman" w:hAnsi="Arial" w:cs="Arial"/>
          <w:sz w:val="24"/>
          <w:szCs w:val="24"/>
        </w:rPr>
        <w:t>ZA: 14, PRZECIW: 2, WSTRZYMUJĘ SIĘ: 4, BRAK GŁOSU: 0, NIEOBECNI: 3</w:t>
      </w:r>
      <w:r w:rsidRPr="00D614FB">
        <w:rPr>
          <w:rFonts w:ascii="Arial" w:eastAsia="Times New Roman" w:hAnsi="Arial" w:cs="Arial"/>
          <w:sz w:val="24"/>
          <w:szCs w:val="24"/>
        </w:rPr>
        <w:br/>
      </w:r>
      <w:r w:rsidRPr="00D614FB">
        <w:rPr>
          <w:rFonts w:ascii="Arial" w:eastAsia="Times New Roman" w:hAnsi="Arial" w:cs="Arial"/>
          <w:sz w:val="24"/>
          <w:szCs w:val="24"/>
        </w:rPr>
        <w:br/>
      </w:r>
      <w:r w:rsidRPr="00D614FB">
        <w:rPr>
          <w:rFonts w:ascii="Arial" w:eastAsia="Times New Roman" w:hAnsi="Arial" w:cs="Arial"/>
          <w:b/>
          <w:sz w:val="24"/>
          <w:szCs w:val="24"/>
          <w:u w:val="single"/>
        </w:rPr>
        <w:t>Wyniki imienne:</w:t>
      </w:r>
      <w:r w:rsidRPr="00D614FB">
        <w:rPr>
          <w:rFonts w:ascii="Arial" w:eastAsia="Times New Roman" w:hAnsi="Arial" w:cs="Arial"/>
          <w:b/>
          <w:sz w:val="24"/>
          <w:szCs w:val="24"/>
        </w:rPr>
        <w:br/>
      </w:r>
      <w:r w:rsidRPr="00D614FB">
        <w:rPr>
          <w:rFonts w:ascii="Arial" w:eastAsia="Times New Roman" w:hAnsi="Arial" w:cs="Arial"/>
          <w:sz w:val="24"/>
          <w:szCs w:val="24"/>
        </w:rPr>
        <w:t>ZA (14)</w:t>
      </w:r>
      <w:r w:rsidRPr="00D614FB">
        <w:rPr>
          <w:rFonts w:ascii="Arial" w:eastAsia="Times New Roman" w:hAnsi="Arial" w:cs="Arial"/>
          <w:sz w:val="24"/>
          <w:szCs w:val="24"/>
        </w:rPr>
        <w:br/>
        <w:t>Jerzy Augustyn, Mariusz Bajek, Maria Chojnacka, Łukasz Durek, Joanna Grobel-Proszowska, Ilona Kaczmarek, Andrzej Kochan, Agata Krzek, Elżbieta Kulpa, Lucjan Małek, Piotr Rut, Jan Sibiga, Stanisław Sobieraj, Franciszek Zaborowski</w:t>
      </w:r>
      <w:r w:rsidRPr="00D614FB">
        <w:rPr>
          <w:rFonts w:ascii="Arial" w:eastAsia="Times New Roman" w:hAnsi="Arial" w:cs="Arial"/>
          <w:sz w:val="24"/>
          <w:szCs w:val="24"/>
        </w:rPr>
        <w:br/>
      </w:r>
      <w:r w:rsidRPr="00D614FB">
        <w:rPr>
          <w:rFonts w:ascii="Arial" w:eastAsia="Times New Roman" w:hAnsi="Arial" w:cs="Arial"/>
          <w:sz w:val="24"/>
          <w:szCs w:val="24"/>
        </w:rPr>
        <w:br/>
        <w:t>PRZECIW (2)</w:t>
      </w:r>
      <w:r w:rsidRPr="00D614FB">
        <w:rPr>
          <w:rFonts w:ascii="Arial" w:eastAsia="Times New Roman" w:hAnsi="Arial" w:cs="Arial"/>
          <w:sz w:val="24"/>
          <w:szCs w:val="24"/>
        </w:rPr>
        <w:br/>
      </w:r>
      <w:r w:rsidRPr="00D614FB">
        <w:rPr>
          <w:rFonts w:ascii="Arial" w:eastAsia="Times New Roman" w:hAnsi="Arial" w:cs="Arial"/>
          <w:sz w:val="24"/>
          <w:szCs w:val="24"/>
        </w:rPr>
        <w:lastRenderedPageBreak/>
        <w:t>Renata Butryn, Dariusz Przytuła</w:t>
      </w:r>
      <w:r w:rsidRPr="00D614FB">
        <w:rPr>
          <w:rFonts w:ascii="Arial" w:eastAsia="Times New Roman" w:hAnsi="Arial" w:cs="Arial"/>
          <w:sz w:val="24"/>
          <w:szCs w:val="24"/>
        </w:rPr>
        <w:br/>
      </w:r>
      <w:r w:rsidRPr="00D614FB">
        <w:rPr>
          <w:rFonts w:ascii="Arial" w:eastAsia="Times New Roman" w:hAnsi="Arial" w:cs="Arial"/>
          <w:sz w:val="24"/>
          <w:szCs w:val="24"/>
        </w:rPr>
        <w:br/>
        <w:t>WSTRZYMUJĘ SIĘ (4)</w:t>
      </w:r>
      <w:r w:rsidRPr="00D614FB">
        <w:rPr>
          <w:rFonts w:ascii="Arial" w:eastAsia="Times New Roman" w:hAnsi="Arial" w:cs="Arial"/>
          <w:sz w:val="24"/>
          <w:szCs w:val="24"/>
        </w:rPr>
        <w:br/>
        <w:t>Leszek Brzeziński, Damian Marczak, Andrzej Szymonik, Łukasz Warchoł</w:t>
      </w:r>
      <w:r w:rsidRPr="00D614FB">
        <w:rPr>
          <w:rFonts w:ascii="Arial" w:eastAsia="Times New Roman" w:hAnsi="Arial" w:cs="Arial"/>
          <w:sz w:val="24"/>
          <w:szCs w:val="24"/>
        </w:rPr>
        <w:br/>
      </w:r>
      <w:r w:rsidRPr="00D614FB">
        <w:rPr>
          <w:rFonts w:ascii="Arial" w:eastAsia="Times New Roman" w:hAnsi="Arial" w:cs="Arial"/>
          <w:sz w:val="24"/>
          <w:szCs w:val="24"/>
        </w:rPr>
        <w:br/>
        <w:t>NIEOBECNI (3)</w:t>
      </w:r>
      <w:r w:rsidRPr="00D614FB">
        <w:rPr>
          <w:rFonts w:ascii="Arial" w:eastAsia="Times New Roman" w:hAnsi="Arial" w:cs="Arial"/>
          <w:sz w:val="24"/>
          <w:szCs w:val="24"/>
        </w:rPr>
        <w:br/>
        <w:t>Paweł Madej, Paulina Miśko, Karolina Paleń</w:t>
      </w:r>
    </w:p>
    <w:p w:rsidR="007E1CBA" w:rsidRPr="002766FB" w:rsidRDefault="007E1CBA" w:rsidP="007E1CBA">
      <w:pPr>
        <w:spacing w:after="240" w:line="276" w:lineRule="auto"/>
        <w:rPr>
          <w:rFonts w:ascii="Arial" w:eastAsia="Times New Roman" w:hAnsi="Arial" w:cs="Arial"/>
          <w:b/>
          <w:sz w:val="24"/>
          <w:szCs w:val="24"/>
          <w:u w:val="single"/>
        </w:rPr>
      </w:pPr>
      <w:r>
        <w:rPr>
          <w:rFonts w:ascii="Arial" w:hAnsi="Arial" w:cs="Arial"/>
          <w:sz w:val="24"/>
          <w:szCs w:val="24"/>
        </w:rPr>
        <w:t>Rada Miejska przy 14</w:t>
      </w:r>
      <w:r w:rsidRPr="00FC2372">
        <w:rPr>
          <w:rFonts w:ascii="Arial" w:hAnsi="Arial" w:cs="Arial"/>
          <w:sz w:val="24"/>
          <w:szCs w:val="24"/>
        </w:rPr>
        <w:t xml:space="preserve"> głosach </w:t>
      </w:r>
      <w:r>
        <w:rPr>
          <w:rFonts w:ascii="Arial" w:hAnsi="Arial" w:cs="Arial"/>
          <w:sz w:val="24"/>
          <w:szCs w:val="24"/>
        </w:rPr>
        <w:t>za, 2 głosach przeciwnych i 4 głosach wstrzymujących podjęła</w:t>
      </w:r>
    </w:p>
    <w:p w:rsidR="007E1CBA" w:rsidRPr="00FC2372" w:rsidRDefault="007E1CBA" w:rsidP="007E1CBA">
      <w:pPr>
        <w:tabs>
          <w:tab w:val="left" w:pos="567"/>
        </w:tabs>
        <w:spacing w:line="276" w:lineRule="auto"/>
        <w:jc w:val="both"/>
        <w:rPr>
          <w:rFonts w:ascii="Arial" w:hAnsi="Arial" w:cs="Arial"/>
          <w:color w:val="000000"/>
          <w:sz w:val="24"/>
          <w:szCs w:val="24"/>
        </w:rPr>
      </w:pPr>
    </w:p>
    <w:p w:rsidR="007E1CBA" w:rsidRDefault="007E1CBA" w:rsidP="007E1CBA">
      <w:pPr>
        <w:spacing w:line="276" w:lineRule="auto"/>
        <w:jc w:val="center"/>
        <w:rPr>
          <w:rFonts w:ascii="Arial" w:hAnsi="Arial" w:cs="Arial"/>
          <w:b/>
          <w:i/>
          <w:sz w:val="24"/>
          <w:szCs w:val="24"/>
        </w:rPr>
      </w:pPr>
      <w:r>
        <w:rPr>
          <w:rFonts w:ascii="Arial" w:hAnsi="Arial" w:cs="Arial"/>
          <w:b/>
          <w:i/>
          <w:sz w:val="24"/>
          <w:szCs w:val="24"/>
        </w:rPr>
        <w:t>U c h w a ł ę  Nr LXVII/904/2023</w:t>
      </w:r>
    </w:p>
    <w:p w:rsidR="007E1CBA" w:rsidRDefault="007E1CBA" w:rsidP="007E1CBA">
      <w:pPr>
        <w:shd w:val="clear" w:color="auto" w:fill="FFFFFF"/>
        <w:suppressAutoHyphens/>
        <w:spacing w:after="0" w:line="276" w:lineRule="auto"/>
        <w:jc w:val="both"/>
        <w:rPr>
          <w:rFonts w:ascii="Arial" w:hAnsi="Arial" w:cs="Arial"/>
          <w:color w:val="201F1E"/>
          <w:sz w:val="24"/>
          <w:szCs w:val="24"/>
        </w:rPr>
      </w:pPr>
      <w:r w:rsidRPr="00E378D8">
        <w:rPr>
          <w:rFonts w:ascii="Arial" w:hAnsi="Arial" w:cs="Arial"/>
          <w:color w:val="201F1E"/>
          <w:sz w:val="24"/>
          <w:szCs w:val="24"/>
        </w:rPr>
        <w:t>w sprawie rozpatrzenia wniosku.</w:t>
      </w:r>
      <w:r>
        <w:rPr>
          <w:rFonts w:ascii="Arial" w:hAnsi="Arial" w:cs="Arial"/>
          <w:color w:val="201F1E"/>
          <w:sz w:val="24"/>
          <w:szCs w:val="24"/>
        </w:rPr>
        <w:t xml:space="preserve"> </w:t>
      </w:r>
    </w:p>
    <w:p w:rsidR="00BB6489" w:rsidRDefault="00BB6489" w:rsidP="006B23A5">
      <w:pPr>
        <w:jc w:val="both"/>
        <w:rPr>
          <w:rFonts w:ascii="Arial" w:hAnsi="Arial" w:cs="Arial"/>
          <w:sz w:val="24"/>
          <w:szCs w:val="24"/>
        </w:rPr>
      </w:pPr>
    </w:p>
    <w:p w:rsidR="00D614FB" w:rsidRPr="006B23A5" w:rsidRDefault="006D42AE" w:rsidP="006B23A5">
      <w:pPr>
        <w:jc w:val="both"/>
        <w:rPr>
          <w:rFonts w:ascii="Arial" w:hAnsi="Arial" w:cs="Arial"/>
          <w:sz w:val="24"/>
          <w:szCs w:val="24"/>
        </w:rPr>
      </w:pPr>
      <w:r>
        <w:rPr>
          <w:rFonts w:ascii="Arial" w:hAnsi="Arial" w:cs="Arial"/>
          <w:sz w:val="24"/>
          <w:szCs w:val="24"/>
        </w:rPr>
        <w:t>Prezydent</w:t>
      </w:r>
      <w:r w:rsidR="00866251">
        <w:rPr>
          <w:rFonts w:ascii="Arial" w:hAnsi="Arial" w:cs="Arial"/>
          <w:sz w:val="24"/>
          <w:szCs w:val="24"/>
        </w:rPr>
        <w:t xml:space="preserve"> Miasta Stalowej Woli powiedział, że jedna z uchwał przeszła bez komentarza i dyskusji a nie powinno tak być ze względu na zakres tej uchwały dotyczącej zamiany nieruchomości gruntowych pomiędzy Lasami Państwowymi </w:t>
      </w:r>
      <w:r w:rsidR="00866251">
        <w:rPr>
          <w:rFonts w:ascii="Arial" w:hAnsi="Arial" w:cs="Arial"/>
          <w:sz w:val="24"/>
          <w:szCs w:val="24"/>
        </w:rPr>
        <w:br/>
        <w:t xml:space="preserve">a Miastem Stalowa Wola tworzącym Euro-Park Stalowa Wola, jest to 871 hektarów gruntów. Dzięki decyzji radnych, </w:t>
      </w:r>
      <w:r w:rsidR="00BB6489">
        <w:rPr>
          <w:rFonts w:ascii="Arial" w:hAnsi="Arial" w:cs="Arial"/>
          <w:sz w:val="24"/>
          <w:szCs w:val="24"/>
        </w:rPr>
        <w:t>zainwestowane 40 mln zł w pozwoli</w:t>
      </w:r>
      <w:r w:rsidR="00866251">
        <w:rPr>
          <w:rFonts w:ascii="Arial" w:hAnsi="Arial" w:cs="Arial"/>
          <w:sz w:val="24"/>
          <w:szCs w:val="24"/>
        </w:rPr>
        <w:t xml:space="preserve"> na uzyskanie 1 mld zł w perspektywie komercjalizacji terenów. </w:t>
      </w:r>
      <w:r>
        <w:rPr>
          <w:rFonts w:ascii="Arial" w:hAnsi="Arial" w:cs="Arial"/>
          <w:sz w:val="24"/>
          <w:szCs w:val="24"/>
        </w:rPr>
        <w:t>Prezydent</w:t>
      </w:r>
      <w:r w:rsidR="006F28C2">
        <w:rPr>
          <w:rFonts w:ascii="Arial" w:hAnsi="Arial" w:cs="Arial"/>
          <w:sz w:val="24"/>
          <w:szCs w:val="24"/>
        </w:rPr>
        <w:t xml:space="preserve"> poinformował, że pracownicy Wydziału Mienia Gminnego i Gospodarki Lokalami wraz z naczelnikiem Sławomirem Szkutnikiem dokonali procesu trudnego, żmudnego</w:t>
      </w:r>
      <w:r w:rsidR="00BB6489">
        <w:rPr>
          <w:rFonts w:ascii="Arial" w:hAnsi="Arial" w:cs="Arial"/>
          <w:sz w:val="24"/>
          <w:szCs w:val="24"/>
        </w:rPr>
        <w:t>,</w:t>
      </w:r>
      <w:r w:rsidR="006F28C2">
        <w:rPr>
          <w:rFonts w:ascii="Arial" w:hAnsi="Arial" w:cs="Arial"/>
          <w:sz w:val="24"/>
          <w:szCs w:val="24"/>
        </w:rPr>
        <w:t xml:space="preserve"> wymagającego pracy</w:t>
      </w:r>
      <w:r w:rsidR="00BB6489">
        <w:rPr>
          <w:rFonts w:ascii="Arial" w:hAnsi="Arial" w:cs="Arial"/>
          <w:sz w:val="24"/>
          <w:szCs w:val="24"/>
        </w:rPr>
        <w:t>, odwagi, zaangażowania i poświę</w:t>
      </w:r>
      <w:r w:rsidR="006F28C2">
        <w:rPr>
          <w:rFonts w:ascii="Arial" w:hAnsi="Arial" w:cs="Arial"/>
          <w:sz w:val="24"/>
          <w:szCs w:val="24"/>
        </w:rPr>
        <w:t xml:space="preserve">cenia. </w:t>
      </w:r>
    </w:p>
    <w:p w:rsidR="00D614FB" w:rsidRDefault="00D614FB" w:rsidP="00E22036">
      <w:pPr>
        <w:rPr>
          <w:rFonts w:ascii="Arial" w:hAnsi="Arial" w:cs="Arial"/>
          <w:sz w:val="24"/>
          <w:szCs w:val="24"/>
        </w:rPr>
      </w:pPr>
    </w:p>
    <w:p w:rsidR="00E22036" w:rsidRDefault="00E22036" w:rsidP="00E22036">
      <w:pPr>
        <w:jc w:val="center"/>
        <w:rPr>
          <w:rFonts w:ascii="Arial" w:hAnsi="Arial" w:cs="Arial"/>
          <w:b/>
          <w:sz w:val="24"/>
          <w:szCs w:val="24"/>
        </w:rPr>
      </w:pPr>
      <w:r w:rsidRPr="00A346FD">
        <w:rPr>
          <w:rFonts w:ascii="Arial" w:hAnsi="Arial" w:cs="Arial"/>
          <w:b/>
          <w:sz w:val="24"/>
          <w:szCs w:val="24"/>
        </w:rPr>
        <w:t>Ad. 24</w:t>
      </w:r>
    </w:p>
    <w:p w:rsidR="00E378D8" w:rsidRPr="00E378D8" w:rsidRDefault="00E378D8" w:rsidP="00E378D8">
      <w:pPr>
        <w:shd w:val="clear" w:color="auto" w:fill="FFFFFF"/>
        <w:suppressAutoHyphens/>
        <w:spacing w:after="0" w:line="276" w:lineRule="auto"/>
        <w:jc w:val="both"/>
        <w:rPr>
          <w:rFonts w:ascii="Arial" w:hAnsi="Arial" w:cs="Arial"/>
          <w:color w:val="201F1E"/>
          <w:sz w:val="24"/>
          <w:szCs w:val="24"/>
        </w:rPr>
      </w:pPr>
      <w:r w:rsidRPr="00E378D8">
        <w:rPr>
          <w:rFonts w:ascii="Arial" w:hAnsi="Arial" w:cs="Arial"/>
          <w:sz w:val="24"/>
          <w:szCs w:val="24"/>
        </w:rPr>
        <w:t>Interpelacje, wnioski i zapytania radnych.</w:t>
      </w:r>
    </w:p>
    <w:p w:rsidR="00A939A4" w:rsidRDefault="00A939A4" w:rsidP="00E22036">
      <w:pPr>
        <w:rPr>
          <w:rFonts w:ascii="Arial" w:hAnsi="Arial" w:cs="Arial"/>
          <w:b/>
          <w:sz w:val="24"/>
          <w:szCs w:val="24"/>
        </w:rPr>
      </w:pPr>
    </w:p>
    <w:p w:rsidR="00E22036" w:rsidRPr="00A939A4" w:rsidRDefault="00A939A4" w:rsidP="00973618">
      <w:pPr>
        <w:jc w:val="both"/>
        <w:rPr>
          <w:rFonts w:ascii="Arial" w:hAnsi="Arial" w:cs="Arial"/>
          <w:sz w:val="24"/>
          <w:szCs w:val="24"/>
        </w:rPr>
      </w:pPr>
      <w:r w:rsidRPr="00A939A4">
        <w:rPr>
          <w:rFonts w:ascii="Arial" w:hAnsi="Arial" w:cs="Arial"/>
          <w:sz w:val="24"/>
          <w:szCs w:val="24"/>
        </w:rPr>
        <w:t xml:space="preserve">Pan Dariusz </w:t>
      </w:r>
      <w:r w:rsidR="00E22036" w:rsidRPr="00A939A4">
        <w:rPr>
          <w:rFonts w:ascii="Arial" w:hAnsi="Arial" w:cs="Arial"/>
          <w:sz w:val="24"/>
          <w:szCs w:val="24"/>
        </w:rPr>
        <w:t xml:space="preserve">Przytuła </w:t>
      </w:r>
      <w:r w:rsidR="00973618">
        <w:rPr>
          <w:rFonts w:ascii="Arial" w:hAnsi="Arial" w:cs="Arial"/>
          <w:sz w:val="24"/>
          <w:szCs w:val="24"/>
        </w:rPr>
        <w:t>poprosił o sprawdzenie dlaczego wieczorową porą na stalowowolskich błoniach nie świecą się światła. Radny otrzyma</w:t>
      </w:r>
      <w:r w:rsidR="00BB6489">
        <w:rPr>
          <w:rFonts w:ascii="Arial" w:hAnsi="Arial" w:cs="Arial"/>
          <w:sz w:val="24"/>
          <w:szCs w:val="24"/>
        </w:rPr>
        <w:t>ł</w:t>
      </w:r>
      <w:r w:rsidR="00973618">
        <w:rPr>
          <w:rFonts w:ascii="Arial" w:hAnsi="Arial" w:cs="Arial"/>
          <w:sz w:val="24"/>
          <w:szCs w:val="24"/>
        </w:rPr>
        <w:t xml:space="preserve"> także zgłoszenie </w:t>
      </w:r>
      <w:r w:rsidR="00BB6489">
        <w:rPr>
          <w:rFonts w:ascii="Arial" w:hAnsi="Arial" w:cs="Arial"/>
          <w:sz w:val="24"/>
          <w:szCs w:val="24"/>
        </w:rPr>
        <w:br/>
      </w:r>
      <w:r w:rsidR="00973618">
        <w:rPr>
          <w:rFonts w:ascii="Arial" w:hAnsi="Arial" w:cs="Arial"/>
          <w:sz w:val="24"/>
          <w:szCs w:val="24"/>
        </w:rPr>
        <w:t xml:space="preserve">o uszkodzonych płytkach przed nowym budynkiem Muzeum Regionalnego. </w:t>
      </w:r>
    </w:p>
    <w:p w:rsidR="00E22036" w:rsidRDefault="00973618" w:rsidP="00973618">
      <w:pPr>
        <w:jc w:val="both"/>
        <w:rPr>
          <w:rFonts w:ascii="Arial" w:hAnsi="Arial" w:cs="Arial"/>
          <w:sz w:val="24"/>
          <w:szCs w:val="24"/>
        </w:rPr>
      </w:pPr>
      <w:r>
        <w:rPr>
          <w:rFonts w:ascii="Arial" w:hAnsi="Arial" w:cs="Arial"/>
          <w:sz w:val="24"/>
          <w:szCs w:val="24"/>
        </w:rPr>
        <w:t>Pan Łukasz Warchoł powiedział, iż w maju składał interpelację w imieniu mieszkańców osiedla Hutnik w sprawie wycię</w:t>
      </w:r>
      <w:r w:rsidR="00E139D4">
        <w:rPr>
          <w:rFonts w:ascii="Arial" w:hAnsi="Arial" w:cs="Arial"/>
          <w:sz w:val="24"/>
          <w:szCs w:val="24"/>
        </w:rPr>
        <w:t xml:space="preserve">cia drzew w strefie buforowej. Radny w swojej interpelacji prosił o spotkanie mieszkańców z </w:t>
      </w:r>
      <w:r w:rsidR="006D42AE">
        <w:rPr>
          <w:rFonts w:ascii="Arial" w:hAnsi="Arial" w:cs="Arial"/>
          <w:sz w:val="24"/>
          <w:szCs w:val="24"/>
        </w:rPr>
        <w:t>Prezydent</w:t>
      </w:r>
      <w:r w:rsidR="00E139D4">
        <w:rPr>
          <w:rFonts w:ascii="Arial" w:hAnsi="Arial" w:cs="Arial"/>
          <w:sz w:val="24"/>
          <w:szCs w:val="24"/>
        </w:rPr>
        <w:t xml:space="preserve">em lub Nadleśnictwem, aby wyjaśnić powody wycinki. Pan Warchoł zapytał, czy spotkanie zostanie zorganizowane? </w:t>
      </w:r>
    </w:p>
    <w:p w:rsidR="00E22036" w:rsidRDefault="00435C95" w:rsidP="00E0108E">
      <w:pPr>
        <w:jc w:val="both"/>
        <w:rPr>
          <w:rFonts w:ascii="Arial" w:hAnsi="Arial" w:cs="Arial"/>
          <w:sz w:val="24"/>
          <w:szCs w:val="24"/>
        </w:rPr>
      </w:pPr>
      <w:r>
        <w:rPr>
          <w:rFonts w:ascii="Arial" w:hAnsi="Arial" w:cs="Arial"/>
          <w:sz w:val="24"/>
          <w:szCs w:val="24"/>
        </w:rPr>
        <w:t>Pani Renata Butryn zwróciła się w sprawie mieszkań socjalnych i komunalnych. Radna zapytała o ilość wyroków są</w:t>
      </w:r>
      <w:r w:rsidR="00900A8C">
        <w:rPr>
          <w:rFonts w:ascii="Arial" w:hAnsi="Arial" w:cs="Arial"/>
          <w:sz w:val="24"/>
          <w:szCs w:val="24"/>
        </w:rPr>
        <w:t>dowych, w których pojawia się nakaz eksmisji do pomieszczeń zastępczych</w:t>
      </w:r>
      <w:r w:rsidR="00A80F2B">
        <w:rPr>
          <w:rFonts w:ascii="Arial" w:hAnsi="Arial" w:cs="Arial"/>
          <w:sz w:val="24"/>
          <w:szCs w:val="24"/>
        </w:rPr>
        <w:t>. Zdaniem radnej</w:t>
      </w:r>
      <w:r w:rsidR="00BB6489">
        <w:rPr>
          <w:rFonts w:ascii="Arial" w:hAnsi="Arial" w:cs="Arial"/>
          <w:sz w:val="24"/>
          <w:szCs w:val="24"/>
        </w:rPr>
        <w:t>,</w:t>
      </w:r>
      <w:r w:rsidR="00A80F2B">
        <w:rPr>
          <w:rFonts w:ascii="Arial" w:hAnsi="Arial" w:cs="Arial"/>
          <w:sz w:val="24"/>
          <w:szCs w:val="24"/>
        </w:rPr>
        <w:t xml:space="preserve"> miasto nie dysponuje pomieszczeniami zastępczymi, więc osoby z takim nakazem </w:t>
      </w:r>
      <w:r w:rsidR="00BB6489">
        <w:rPr>
          <w:rFonts w:ascii="Arial" w:hAnsi="Arial" w:cs="Arial"/>
          <w:sz w:val="24"/>
          <w:szCs w:val="24"/>
        </w:rPr>
        <w:t>można</w:t>
      </w:r>
      <w:r w:rsidR="00A80F2B">
        <w:rPr>
          <w:rFonts w:ascii="Arial" w:hAnsi="Arial" w:cs="Arial"/>
          <w:sz w:val="24"/>
          <w:szCs w:val="24"/>
        </w:rPr>
        <w:t xml:space="preserve"> kierować tylko do mieszkań socjalnych. </w:t>
      </w:r>
      <w:r w:rsidR="003A11B6">
        <w:rPr>
          <w:rFonts w:ascii="Arial" w:hAnsi="Arial" w:cs="Arial"/>
          <w:sz w:val="24"/>
          <w:szCs w:val="24"/>
        </w:rPr>
        <w:t>Pani Butryn zapytała, i</w:t>
      </w:r>
      <w:r w:rsidR="00BB6489">
        <w:rPr>
          <w:rFonts w:ascii="Arial" w:hAnsi="Arial" w:cs="Arial"/>
          <w:sz w:val="24"/>
          <w:szCs w:val="24"/>
        </w:rPr>
        <w:t>le było takich wyroków sądowych?</w:t>
      </w:r>
      <w:r w:rsidR="003A11B6">
        <w:rPr>
          <w:rFonts w:ascii="Arial" w:hAnsi="Arial" w:cs="Arial"/>
          <w:sz w:val="24"/>
          <w:szCs w:val="24"/>
        </w:rPr>
        <w:t xml:space="preserve"> Według pani radnej, nie jest rozwiązana kwestia eksmisji z mieszkań spółdzielczych i wykupionych </w:t>
      </w:r>
      <w:r w:rsidR="003A11B6">
        <w:rPr>
          <w:rFonts w:ascii="Arial" w:hAnsi="Arial" w:cs="Arial"/>
          <w:sz w:val="24"/>
          <w:szCs w:val="24"/>
        </w:rPr>
        <w:lastRenderedPageBreak/>
        <w:t>przez osoby prywatne do mieszkań socjalnych a gmina ponosi za to opłaty (czynsz etc.). Radna zapytała ile jest takich eksmisji i jakie koszty z tym związane poniosło miasto?</w:t>
      </w:r>
    </w:p>
    <w:p w:rsidR="00E22036" w:rsidRDefault="0001419F" w:rsidP="00E90C15">
      <w:pPr>
        <w:jc w:val="both"/>
        <w:rPr>
          <w:rFonts w:ascii="Arial" w:hAnsi="Arial" w:cs="Arial"/>
          <w:sz w:val="24"/>
          <w:szCs w:val="24"/>
        </w:rPr>
      </w:pPr>
      <w:r>
        <w:rPr>
          <w:rFonts w:ascii="Arial" w:hAnsi="Arial" w:cs="Arial"/>
          <w:sz w:val="24"/>
          <w:szCs w:val="24"/>
        </w:rPr>
        <w:t>Pani Joanna Grobel-</w:t>
      </w:r>
      <w:r w:rsidR="00E227FF">
        <w:rPr>
          <w:rFonts w:ascii="Arial" w:hAnsi="Arial" w:cs="Arial"/>
          <w:sz w:val="24"/>
          <w:szCs w:val="24"/>
        </w:rPr>
        <w:t>Proszowska powiedziała, iż Stalowa Wola jest miastem</w:t>
      </w:r>
      <w:r w:rsidR="00E90C15">
        <w:rPr>
          <w:rFonts w:ascii="Arial" w:hAnsi="Arial" w:cs="Arial"/>
          <w:sz w:val="24"/>
          <w:szCs w:val="24"/>
        </w:rPr>
        <w:t>,</w:t>
      </w:r>
      <w:r w:rsidR="00666230">
        <w:rPr>
          <w:rFonts w:ascii="Arial" w:hAnsi="Arial" w:cs="Arial"/>
          <w:sz w:val="24"/>
          <w:szCs w:val="24"/>
        </w:rPr>
        <w:t xml:space="preserve"> gdzie jest duża baza muzealna. Zdaniem radnej, na świecie muzea są czynne w soboty </w:t>
      </w:r>
      <w:r w:rsidR="00BB6489">
        <w:rPr>
          <w:rFonts w:ascii="Arial" w:hAnsi="Arial" w:cs="Arial"/>
          <w:sz w:val="24"/>
          <w:szCs w:val="24"/>
        </w:rPr>
        <w:br/>
      </w:r>
      <w:r w:rsidR="00666230">
        <w:rPr>
          <w:rFonts w:ascii="Arial" w:hAnsi="Arial" w:cs="Arial"/>
          <w:sz w:val="24"/>
          <w:szCs w:val="24"/>
        </w:rPr>
        <w:t xml:space="preserve">i niedziele, natomiast nieczynne w poniedziałki. Pani Grobel-Proszowska poinformowała, że w Stalowej Woli muzeum jest nieczynne w soboty, lecz jest czynne w poniedziałki. Radna </w:t>
      </w:r>
      <w:r w:rsidR="00BB6489">
        <w:rPr>
          <w:rFonts w:ascii="Arial" w:hAnsi="Arial" w:cs="Arial"/>
          <w:sz w:val="24"/>
          <w:szCs w:val="24"/>
        </w:rPr>
        <w:t>zaznaczyła, iż wynik</w:t>
      </w:r>
      <w:r w:rsidR="00666230">
        <w:rPr>
          <w:rFonts w:ascii="Arial" w:hAnsi="Arial" w:cs="Arial"/>
          <w:sz w:val="24"/>
          <w:szCs w:val="24"/>
        </w:rPr>
        <w:t>a to zapewne z tego, że muzea prowadzą działalność z młodzieżą</w:t>
      </w:r>
      <w:r w:rsidR="00E3406C">
        <w:rPr>
          <w:rFonts w:ascii="Arial" w:hAnsi="Arial" w:cs="Arial"/>
          <w:sz w:val="24"/>
          <w:szCs w:val="24"/>
        </w:rPr>
        <w:t xml:space="preserve">, lecz Stalowa Wola ma ambicje bycia miastem turystycznym, szczególnie w okresie wakacji i ferii. </w:t>
      </w:r>
      <w:r w:rsidR="00377387">
        <w:rPr>
          <w:rFonts w:ascii="Arial" w:hAnsi="Arial" w:cs="Arial"/>
          <w:sz w:val="24"/>
          <w:szCs w:val="24"/>
        </w:rPr>
        <w:t xml:space="preserve">Radna poprosiła, aby znaleźć wyjście z tej sytuacji. </w:t>
      </w:r>
      <w:r w:rsidR="00E3406C">
        <w:rPr>
          <w:rFonts w:ascii="Arial" w:hAnsi="Arial" w:cs="Arial"/>
          <w:sz w:val="24"/>
          <w:szCs w:val="24"/>
        </w:rPr>
        <w:t xml:space="preserve"> </w:t>
      </w:r>
    </w:p>
    <w:p w:rsidR="00E22036" w:rsidRDefault="00377387" w:rsidP="00375D57">
      <w:pPr>
        <w:jc w:val="both"/>
        <w:rPr>
          <w:rFonts w:ascii="Arial" w:hAnsi="Arial" w:cs="Arial"/>
          <w:sz w:val="24"/>
          <w:szCs w:val="24"/>
        </w:rPr>
      </w:pPr>
      <w:r>
        <w:rPr>
          <w:rFonts w:ascii="Arial" w:hAnsi="Arial" w:cs="Arial"/>
          <w:sz w:val="24"/>
          <w:szCs w:val="24"/>
        </w:rPr>
        <w:t xml:space="preserve">Pani Ilona Kaczmarek </w:t>
      </w:r>
      <w:r w:rsidR="00375D57">
        <w:rPr>
          <w:rFonts w:ascii="Arial" w:hAnsi="Arial" w:cs="Arial"/>
          <w:sz w:val="24"/>
          <w:szCs w:val="24"/>
        </w:rPr>
        <w:t>przekazała wniosek od mieszkańców ul. Wojska Polskiego 13, aby na początku bloku, zamiast wjazdu na parking zrobić przejście dla pieszych</w:t>
      </w:r>
      <w:r w:rsidR="00BB6489">
        <w:rPr>
          <w:rFonts w:ascii="Arial" w:hAnsi="Arial" w:cs="Arial"/>
          <w:sz w:val="24"/>
          <w:szCs w:val="24"/>
        </w:rPr>
        <w:t>,</w:t>
      </w:r>
      <w:r w:rsidR="00375D57">
        <w:rPr>
          <w:rFonts w:ascii="Arial" w:hAnsi="Arial" w:cs="Arial"/>
          <w:sz w:val="24"/>
          <w:szCs w:val="24"/>
        </w:rPr>
        <w:t xml:space="preserve"> a wjazd przenieść na drugą stronę. </w:t>
      </w:r>
    </w:p>
    <w:p w:rsidR="00E22036" w:rsidRDefault="006D42AE" w:rsidP="00EB5C14">
      <w:pPr>
        <w:jc w:val="both"/>
        <w:rPr>
          <w:rFonts w:ascii="Arial" w:hAnsi="Arial" w:cs="Arial"/>
          <w:sz w:val="24"/>
          <w:szCs w:val="24"/>
        </w:rPr>
      </w:pPr>
      <w:r>
        <w:rPr>
          <w:rFonts w:ascii="Arial" w:hAnsi="Arial" w:cs="Arial"/>
          <w:sz w:val="24"/>
          <w:szCs w:val="24"/>
        </w:rPr>
        <w:t>Prezydent</w:t>
      </w:r>
      <w:r w:rsidR="00375D57">
        <w:rPr>
          <w:rFonts w:ascii="Arial" w:hAnsi="Arial" w:cs="Arial"/>
          <w:sz w:val="24"/>
          <w:szCs w:val="24"/>
        </w:rPr>
        <w:t xml:space="preserve"> Miasta pan Lucjusz Nadbereżny </w:t>
      </w:r>
      <w:r w:rsidR="00D62612">
        <w:rPr>
          <w:rFonts w:ascii="Arial" w:hAnsi="Arial" w:cs="Arial"/>
          <w:sz w:val="24"/>
          <w:szCs w:val="24"/>
        </w:rPr>
        <w:t>podziękował za wnioski. W przypadku wnios</w:t>
      </w:r>
      <w:r w:rsidR="00BB6489">
        <w:rPr>
          <w:rFonts w:ascii="Arial" w:hAnsi="Arial" w:cs="Arial"/>
          <w:sz w:val="24"/>
          <w:szCs w:val="24"/>
        </w:rPr>
        <w:t xml:space="preserve">ku pana Warchoła, został on </w:t>
      </w:r>
      <w:r w:rsidR="00D62612">
        <w:rPr>
          <w:rFonts w:ascii="Arial" w:hAnsi="Arial" w:cs="Arial"/>
          <w:sz w:val="24"/>
          <w:szCs w:val="24"/>
        </w:rPr>
        <w:t xml:space="preserve">przekazany do Nadleśnictwa. Kiedy przyjdzie odpowiedź miasto będzie chciało podjąć dialog. </w:t>
      </w:r>
    </w:p>
    <w:p w:rsidR="00EB5C14" w:rsidRDefault="00EB5C14" w:rsidP="00EB5C14">
      <w:pPr>
        <w:jc w:val="both"/>
        <w:rPr>
          <w:rFonts w:ascii="Arial" w:hAnsi="Arial" w:cs="Arial"/>
          <w:sz w:val="24"/>
          <w:szCs w:val="24"/>
        </w:rPr>
      </w:pPr>
      <w:r>
        <w:rPr>
          <w:rFonts w:ascii="Arial" w:hAnsi="Arial" w:cs="Arial"/>
          <w:sz w:val="24"/>
          <w:szCs w:val="24"/>
        </w:rPr>
        <w:t>Pan Nadbereżny powiedział do pani Renaty Butryn, że nie może się doczekać wyświetlenia jego wypowiedzi o „żulach”</w:t>
      </w:r>
      <w:r w:rsidR="00BB6489">
        <w:rPr>
          <w:rFonts w:ascii="Arial" w:hAnsi="Arial" w:cs="Arial"/>
          <w:sz w:val="24"/>
          <w:szCs w:val="24"/>
        </w:rPr>
        <w:t>, której, według radnej,</w:t>
      </w:r>
      <w:r w:rsidR="003A6D2E">
        <w:rPr>
          <w:rFonts w:ascii="Arial" w:hAnsi="Arial" w:cs="Arial"/>
          <w:sz w:val="24"/>
          <w:szCs w:val="24"/>
        </w:rPr>
        <w:t xml:space="preserve"> użył na sesji. </w:t>
      </w:r>
      <w:r w:rsidR="00B55D8A">
        <w:rPr>
          <w:rFonts w:ascii="Arial" w:hAnsi="Arial" w:cs="Arial"/>
          <w:sz w:val="24"/>
          <w:szCs w:val="24"/>
        </w:rPr>
        <w:t xml:space="preserve">Odnośnie eksmisji, </w:t>
      </w:r>
      <w:r w:rsidR="006D42AE">
        <w:rPr>
          <w:rFonts w:ascii="Arial" w:hAnsi="Arial" w:cs="Arial"/>
          <w:sz w:val="24"/>
          <w:szCs w:val="24"/>
        </w:rPr>
        <w:t>Prezydent</w:t>
      </w:r>
      <w:r w:rsidR="00B55D8A">
        <w:rPr>
          <w:rFonts w:ascii="Arial" w:hAnsi="Arial" w:cs="Arial"/>
          <w:sz w:val="24"/>
          <w:szCs w:val="24"/>
        </w:rPr>
        <w:t xml:space="preserve"> powiedział, że są takie wyroki z różnych zasobów mieszkaniowych. Zdaniem pana Lucjusza Nadbereżnego zastanawiające jest czy miasto powinno oddawać osobom eksmitowanym z innych mieszkań nowe mieszkania socjalne, aby je zniszczyć, zadłużyć i zakłócać porządek sąsiadów. </w:t>
      </w:r>
      <w:r w:rsidR="003C0F50">
        <w:rPr>
          <w:rFonts w:ascii="Arial" w:hAnsi="Arial" w:cs="Arial"/>
          <w:sz w:val="24"/>
          <w:szCs w:val="24"/>
        </w:rPr>
        <w:t xml:space="preserve">Dlatego miasto Stalowa Wola płaci odszkodowanie za niewskazanie mieszkań zastępczych. </w:t>
      </w:r>
      <w:r w:rsidR="006D42AE">
        <w:rPr>
          <w:rFonts w:ascii="Arial" w:hAnsi="Arial" w:cs="Arial"/>
          <w:sz w:val="24"/>
          <w:szCs w:val="24"/>
        </w:rPr>
        <w:t>Prezydent</w:t>
      </w:r>
      <w:r w:rsidR="003C0F50">
        <w:rPr>
          <w:rFonts w:ascii="Arial" w:hAnsi="Arial" w:cs="Arial"/>
          <w:sz w:val="24"/>
          <w:szCs w:val="24"/>
        </w:rPr>
        <w:t xml:space="preserve"> powiedział, że nie ma idealnego rozwiązania w tym temacie. </w:t>
      </w:r>
    </w:p>
    <w:p w:rsidR="00E22036" w:rsidRDefault="00882FB2" w:rsidP="00CA1A4B">
      <w:pPr>
        <w:jc w:val="both"/>
        <w:rPr>
          <w:rFonts w:ascii="Arial" w:hAnsi="Arial" w:cs="Arial"/>
          <w:sz w:val="24"/>
          <w:szCs w:val="24"/>
        </w:rPr>
      </w:pPr>
      <w:r>
        <w:rPr>
          <w:rFonts w:ascii="Arial" w:hAnsi="Arial" w:cs="Arial"/>
          <w:sz w:val="24"/>
          <w:szCs w:val="24"/>
        </w:rPr>
        <w:t xml:space="preserve">Pani Renata Butryn dodała, że miała na myśli mieszkania </w:t>
      </w:r>
      <w:r w:rsidR="00D0787F">
        <w:rPr>
          <w:rFonts w:ascii="Arial" w:hAnsi="Arial" w:cs="Arial"/>
          <w:sz w:val="24"/>
          <w:szCs w:val="24"/>
        </w:rPr>
        <w:t>spółdzielcze</w:t>
      </w:r>
      <w:r>
        <w:rPr>
          <w:rFonts w:ascii="Arial" w:hAnsi="Arial" w:cs="Arial"/>
          <w:sz w:val="24"/>
          <w:szCs w:val="24"/>
        </w:rPr>
        <w:t xml:space="preserve"> lub wykupione przez prywatne </w:t>
      </w:r>
      <w:r w:rsidR="00B84984">
        <w:rPr>
          <w:rFonts w:ascii="Arial" w:hAnsi="Arial" w:cs="Arial"/>
          <w:sz w:val="24"/>
          <w:szCs w:val="24"/>
        </w:rPr>
        <w:t>osoby</w:t>
      </w:r>
      <w:r w:rsidR="00D0787F">
        <w:rPr>
          <w:rFonts w:ascii="Arial" w:hAnsi="Arial" w:cs="Arial"/>
          <w:sz w:val="24"/>
          <w:szCs w:val="24"/>
        </w:rPr>
        <w:t xml:space="preserve">. </w:t>
      </w:r>
      <w:r w:rsidR="009456EA">
        <w:rPr>
          <w:rFonts w:ascii="Arial" w:hAnsi="Arial" w:cs="Arial"/>
          <w:sz w:val="24"/>
          <w:szCs w:val="24"/>
        </w:rPr>
        <w:t>Dodała, iż m</w:t>
      </w:r>
      <w:r w:rsidR="00D0787F">
        <w:rPr>
          <w:rFonts w:ascii="Arial" w:hAnsi="Arial" w:cs="Arial"/>
          <w:sz w:val="24"/>
          <w:szCs w:val="24"/>
        </w:rPr>
        <w:t>iasto po</w:t>
      </w:r>
      <w:r w:rsidR="009456EA">
        <w:rPr>
          <w:rFonts w:ascii="Arial" w:hAnsi="Arial" w:cs="Arial"/>
          <w:sz w:val="24"/>
          <w:szCs w:val="24"/>
        </w:rPr>
        <w:t>no</w:t>
      </w:r>
      <w:r w:rsidR="00D0787F">
        <w:rPr>
          <w:rFonts w:ascii="Arial" w:hAnsi="Arial" w:cs="Arial"/>
          <w:sz w:val="24"/>
          <w:szCs w:val="24"/>
        </w:rPr>
        <w:t xml:space="preserve">si </w:t>
      </w:r>
      <w:r w:rsidR="00BD41D1">
        <w:rPr>
          <w:rFonts w:ascii="Arial" w:hAnsi="Arial" w:cs="Arial"/>
          <w:sz w:val="24"/>
          <w:szCs w:val="24"/>
        </w:rPr>
        <w:t>koszty</w:t>
      </w:r>
      <w:r w:rsidR="00D0787F">
        <w:rPr>
          <w:rFonts w:ascii="Arial" w:hAnsi="Arial" w:cs="Arial"/>
          <w:sz w:val="24"/>
          <w:szCs w:val="24"/>
        </w:rPr>
        <w:t xml:space="preserve"> nie wskazując </w:t>
      </w:r>
      <w:r w:rsidR="00BD41D1">
        <w:rPr>
          <w:rFonts w:ascii="Arial" w:hAnsi="Arial" w:cs="Arial"/>
          <w:sz w:val="24"/>
          <w:szCs w:val="24"/>
        </w:rPr>
        <w:t>mieszkania</w:t>
      </w:r>
      <w:r w:rsidR="00D0787F">
        <w:rPr>
          <w:rFonts w:ascii="Arial" w:hAnsi="Arial" w:cs="Arial"/>
          <w:sz w:val="24"/>
          <w:szCs w:val="24"/>
        </w:rPr>
        <w:t xml:space="preserve"> socjalnego. Często w </w:t>
      </w:r>
      <w:r w:rsidR="00BD41D1">
        <w:rPr>
          <w:rFonts w:ascii="Arial" w:hAnsi="Arial" w:cs="Arial"/>
          <w:sz w:val="24"/>
          <w:szCs w:val="24"/>
        </w:rPr>
        <w:t>mieszkaniach</w:t>
      </w:r>
      <w:r w:rsidR="00D0787F">
        <w:rPr>
          <w:rFonts w:ascii="Arial" w:hAnsi="Arial" w:cs="Arial"/>
          <w:sz w:val="24"/>
          <w:szCs w:val="24"/>
        </w:rPr>
        <w:t xml:space="preserve"> </w:t>
      </w:r>
      <w:r w:rsidR="00BD41D1">
        <w:rPr>
          <w:rFonts w:ascii="Arial" w:hAnsi="Arial" w:cs="Arial"/>
          <w:sz w:val="24"/>
          <w:szCs w:val="24"/>
        </w:rPr>
        <w:t>są</w:t>
      </w:r>
      <w:r w:rsidR="00D0787F">
        <w:rPr>
          <w:rFonts w:ascii="Arial" w:hAnsi="Arial" w:cs="Arial"/>
          <w:sz w:val="24"/>
          <w:szCs w:val="24"/>
        </w:rPr>
        <w:t xml:space="preserve"> </w:t>
      </w:r>
      <w:r w:rsidR="00BD41D1">
        <w:rPr>
          <w:rFonts w:ascii="Arial" w:hAnsi="Arial" w:cs="Arial"/>
          <w:sz w:val="24"/>
          <w:szCs w:val="24"/>
        </w:rPr>
        <w:t>osoby,</w:t>
      </w:r>
      <w:r w:rsidR="00D0787F">
        <w:rPr>
          <w:rFonts w:ascii="Arial" w:hAnsi="Arial" w:cs="Arial"/>
          <w:sz w:val="24"/>
          <w:szCs w:val="24"/>
        </w:rPr>
        <w:t xml:space="preserve"> które nie </w:t>
      </w:r>
      <w:r w:rsidR="00BD41D1">
        <w:rPr>
          <w:rFonts w:ascii="Arial" w:hAnsi="Arial" w:cs="Arial"/>
          <w:sz w:val="24"/>
          <w:szCs w:val="24"/>
        </w:rPr>
        <w:t>popadły</w:t>
      </w:r>
      <w:r w:rsidR="00D0787F">
        <w:rPr>
          <w:rFonts w:ascii="Arial" w:hAnsi="Arial" w:cs="Arial"/>
          <w:sz w:val="24"/>
          <w:szCs w:val="24"/>
        </w:rPr>
        <w:t xml:space="preserve"> w </w:t>
      </w:r>
      <w:r w:rsidR="00BD41D1">
        <w:rPr>
          <w:rFonts w:ascii="Arial" w:hAnsi="Arial" w:cs="Arial"/>
          <w:sz w:val="24"/>
          <w:szCs w:val="24"/>
        </w:rPr>
        <w:t>długi</w:t>
      </w:r>
      <w:r w:rsidR="00D0787F">
        <w:rPr>
          <w:rFonts w:ascii="Arial" w:hAnsi="Arial" w:cs="Arial"/>
          <w:sz w:val="24"/>
          <w:szCs w:val="24"/>
        </w:rPr>
        <w:t xml:space="preserve"> </w:t>
      </w:r>
      <w:r w:rsidR="00BD41D1">
        <w:rPr>
          <w:rFonts w:ascii="Arial" w:hAnsi="Arial" w:cs="Arial"/>
          <w:sz w:val="24"/>
          <w:szCs w:val="24"/>
        </w:rPr>
        <w:t xml:space="preserve">poprzez nałogi i </w:t>
      </w:r>
      <w:r w:rsidR="00D0787F">
        <w:rPr>
          <w:rFonts w:ascii="Arial" w:hAnsi="Arial" w:cs="Arial"/>
          <w:sz w:val="24"/>
          <w:szCs w:val="24"/>
        </w:rPr>
        <w:t xml:space="preserve">gdyby </w:t>
      </w:r>
      <w:r w:rsidR="00BD41D1">
        <w:rPr>
          <w:rFonts w:ascii="Arial" w:hAnsi="Arial" w:cs="Arial"/>
          <w:sz w:val="24"/>
          <w:szCs w:val="24"/>
        </w:rPr>
        <w:t>otrzymały</w:t>
      </w:r>
      <w:r w:rsidR="00D0787F">
        <w:rPr>
          <w:rFonts w:ascii="Arial" w:hAnsi="Arial" w:cs="Arial"/>
          <w:sz w:val="24"/>
          <w:szCs w:val="24"/>
        </w:rPr>
        <w:t xml:space="preserve"> mieszkania socjalne </w:t>
      </w:r>
      <w:r w:rsidR="00BD41D1">
        <w:rPr>
          <w:rFonts w:ascii="Arial" w:hAnsi="Arial" w:cs="Arial"/>
          <w:sz w:val="24"/>
          <w:szCs w:val="24"/>
        </w:rPr>
        <w:t>mogłyby</w:t>
      </w:r>
      <w:r w:rsidR="00D0787F">
        <w:rPr>
          <w:rFonts w:ascii="Arial" w:hAnsi="Arial" w:cs="Arial"/>
          <w:sz w:val="24"/>
          <w:szCs w:val="24"/>
        </w:rPr>
        <w:t xml:space="preserve"> </w:t>
      </w:r>
      <w:r w:rsidR="00BD41D1">
        <w:rPr>
          <w:rFonts w:ascii="Arial" w:hAnsi="Arial" w:cs="Arial"/>
          <w:sz w:val="24"/>
          <w:szCs w:val="24"/>
        </w:rPr>
        <w:t>rozpocząć</w:t>
      </w:r>
      <w:r w:rsidR="00D0787F">
        <w:rPr>
          <w:rFonts w:ascii="Arial" w:hAnsi="Arial" w:cs="Arial"/>
          <w:sz w:val="24"/>
          <w:szCs w:val="24"/>
        </w:rPr>
        <w:t xml:space="preserve"> </w:t>
      </w:r>
      <w:r w:rsidR="00BD41D1">
        <w:rPr>
          <w:rFonts w:ascii="Arial" w:hAnsi="Arial" w:cs="Arial"/>
          <w:sz w:val="24"/>
          <w:szCs w:val="24"/>
        </w:rPr>
        <w:t>życie</w:t>
      </w:r>
      <w:r w:rsidR="00D0787F">
        <w:rPr>
          <w:rFonts w:ascii="Arial" w:hAnsi="Arial" w:cs="Arial"/>
          <w:sz w:val="24"/>
          <w:szCs w:val="24"/>
        </w:rPr>
        <w:t xml:space="preserve"> od nowa. </w:t>
      </w:r>
      <w:r w:rsidR="00305734">
        <w:rPr>
          <w:rFonts w:ascii="Arial" w:hAnsi="Arial" w:cs="Arial"/>
          <w:sz w:val="24"/>
          <w:szCs w:val="24"/>
        </w:rPr>
        <w:t>Pani radna dodała, iż n</w:t>
      </w:r>
      <w:r w:rsidR="005E20ED">
        <w:rPr>
          <w:rFonts w:ascii="Arial" w:hAnsi="Arial" w:cs="Arial"/>
          <w:sz w:val="24"/>
          <w:szCs w:val="24"/>
        </w:rPr>
        <w:t xml:space="preserve">akazy </w:t>
      </w:r>
      <w:r w:rsidR="00305734">
        <w:rPr>
          <w:rFonts w:ascii="Arial" w:hAnsi="Arial" w:cs="Arial"/>
          <w:sz w:val="24"/>
          <w:szCs w:val="24"/>
        </w:rPr>
        <w:t>eksmisji dotyczą</w:t>
      </w:r>
      <w:r w:rsidR="00BB6489">
        <w:rPr>
          <w:rFonts w:ascii="Arial" w:hAnsi="Arial" w:cs="Arial"/>
          <w:sz w:val="24"/>
          <w:szCs w:val="24"/>
        </w:rPr>
        <w:t>ce</w:t>
      </w:r>
      <w:r w:rsidR="005E20ED">
        <w:rPr>
          <w:rFonts w:ascii="Arial" w:hAnsi="Arial" w:cs="Arial"/>
          <w:sz w:val="24"/>
          <w:szCs w:val="24"/>
        </w:rPr>
        <w:t xml:space="preserve"> </w:t>
      </w:r>
      <w:r w:rsidR="00305734">
        <w:rPr>
          <w:rFonts w:ascii="Arial" w:hAnsi="Arial" w:cs="Arial"/>
          <w:sz w:val="24"/>
          <w:szCs w:val="24"/>
        </w:rPr>
        <w:t>osób,</w:t>
      </w:r>
      <w:r w:rsidR="005E20ED">
        <w:rPr>
          <w:rFonts w:ascii="Arial" w:hAnsi="Arial" w:cs="Arial"/>
          <w:sz w:val="24"/>
          <w:szCs w:val="24"/>
        </w:rPr>
        <w:t xml:space="preserve"> które demolują mieszkania, wskazują </w:t>
      </w:r>
      <w:r w:rsidR="00305734">
        <w:rPr>
          <w:rFonts w:ascii="Arial" w:hAnsi="Arial" w:cs="Arial"/>
          <w:sz w:val="24"/>
          <w:szCs w:val="24"/>
        </w:rPr>
        <w:t>pomieszczenie</w:t>
      </w:r>
      <w:r w:rsidR="005E20ED">
        <w:rPr>
          <w:rFonts w:ascii="Arial" w:hAnsi="Arial" w:cs="Arial"/>
          <w:sz w:val="24"/>
          <w:szCs w:val="24"/>
        </w:rPr>
        <w:t xml:space="preserve"> </w:t>
      </w:r>
      <w:r w:rsidR="00305734">
        <w:rPr>
          <w:rFonts w:ascii="Arial" w:hAnsi="Arial" w:cs="Arial"/>
          <w:sz w:val="24"/>
          <w:szCs w:val="24"/>
        </w:rPr>
        <w:t>zastępcze.</w:t>
      </w:r>
      <w:r w:rsidR="005E20ED">
        <w:rPr>
          <w:rFonts w:ascii="Arial" w:hAnsi="Arial" w:cs="Arial"/>
          <w:sz w:val="24"/>
          <w:szCs w:val="24"/>
        </w:rPr>
        <w:t xml:space="preserve"> </w:t>
      </w:r>
      <w:r w:rsidR="00305734">
        <w:rPr>
          <w:rFonts w:ascii="Arial" w:hAnsi="Arial" w:cs="Arial"/>
          <w:sz w:val="24"/>
          <w:szCs w:val="24"/>
        </w:rPr>
        <w:t>J</w:t>
      </w:r>
      <w:r w:rsidR="005E20ED">
        <w:rPr>
          <w:rFonts w:ascii="Arial" w:hAnsi="Arial" w:cs="Arial"/>
          <w:sz w:val="24"/>
          <w:szCs w:val="24"/>
        </w:rPr>
        <w:t>est to inna procedura</w:t>
      </w:r>
      <w:r w:rsidR="00305734">
        <w:rPr>
          <w:rFonts w:ascii="Arial" w:hAnsi="Arial" w:cs="Arial"/>
          <w:sz w:val="24"/>
          <w:szCs w:val="24"/>
        </w:rPr>
        <w:t>,</w:t>
      </w:r>
      <w:r w:rsidR="005E20ED">
        <w:rPr>
          <w:rFonts w:ascii="Arial" w:hAnsi="Arial" w:cs="Arial"/>
          <w:sz w:val="24"/>
          <w:szCs w:val="24"/>
        </w:rPr>
        <w:t xml:space="preserve"> która pozwala miastu</w:t>
      </w:r>
      <w:r w:rsidR="00305734">
        <w:rPr>
          <w:rFonts w:ascii="Arial" w:hAnsi="Arial" w:cs="Arial"/>
          <w:sz w:val="24"/>
          <w:szCs w:val="24"/>
        </w:rPr>
        <w:t>,</w:t>
      </w:r>
      <w:r w:rsidR="005E20ED">
        <w:rPr>
          <w:rFonts w:ascii="Arial" w:hAnsi="Arial" w:cs="Arial"/>
          <w:sz w:val="24"/>
          <w:szCs w:val="24"/>
        </w:rPr>
        <w:t xml:space="preserve"> aby nie przyznawać mieszkania i dyscyplinować </w:t>
      </w:r>
      <w:r w:rsidR="00CA1A4B">
        <w:rPr>
          <w:rFonts w:ascii="Arial" w:hAnsi="Arial" w:cs="Arial"/>
          <w:sz w:val="24"/>
          <w:szCs w:val="24"/>
        </w:rPr>
        <w:t>mieszkańców</w:t>
      </w:r>
      <w:r w:rsidR="005E20ED">
        <w:rPr>
          <w:rFonts w:ascii="Arial" w:hAnsi="Arial" w:cs="Arial"/>
          <w:sz w:val="24"/>
          <w:szCs w:val="24"/>
        </w:rPr>
        <w:t xml:space="preserve">, miasto nie ma do dzisiaj takiego pomieszczenia zastępczego oraz magazynu na </w:t>
      </w:r>
      <w:r w:rsidR="00CA1A4B">
        <w:rPr>
          <w:rFonts w:ascii="Arial" w:hAnsi="Arial" w:cs="Arial"/>
          <w:sz w:val="24"/>
          <w:szCs w:val="24"/>
        </w:rPr>
        <w:t>składowanie</w:t>
      </w:r>
      <w:r w:rsidR="005E20ED">
        <w:rPr>
          <w:rFonts w:ascii="Arial" w:hAnsi="Arial" w:cs="Arial"/>
          <w:sz w:val="24"/>
          <w:szCs w:val="24"/>
        </w:rPr>
        <w:t xml:space="preserve"> rzeczy takich osób. Pani radna powiedziała, że p</w:t>
      </w:r>
      <w:r w:rsidR="00BB6489">
        <w:rPr>
          <w:rFonts w:ascii="Arial" w:hAnsi="Arial" w:cs="Arial"/>
          <w:sz w:val="24"/>
          <w:szCs w:val="24"/>
        </w:rPr>
        <w:t>omieszczenie zastępcze jest inną</w:t>
      </w:r>
      <w:r w:rsidR="005E20ED">
        <w:rPr>
          <w:rFonts w:ascii="Arial" w:hAnsi="Arial" w:cs="Arial"/>
          <w:sz w:val="24"/>
          <w:szCs w:val="24"/>
        </w:rPr>
        <w:t xml:space="preserve"> kategorią niż mieszkanie socjalne.  </w:t>
      </w:r>
    </w:p>
    <w:p w:rsidR="009C1405" w:rsidRDefault="009C1405" w:rsidP="008C0D76">
      <w:pPr>
        <w:jc w:val="center"/>
        <w:rPr>
          <w:rFonts w:ascii="Arial" w:hAnsi="Arial" w:cs="Arial"/>
          <w:b/>
          <w:sz w:val="24"/>
          <w:szCs w:val="24"/>
        </w:rPr>
      </w:pPr>
    </w:p>
    <w:p w:rsidR="00E22036" w:rsidRDefault="00E22036" w:rsidP="008C0D76">
      <w:pPr>
        <w:jc w:val="center"/>
        <w:rPr>
          <w:rFonts w:ascii="Arial" w:hAnsi="Arial" w:cs="Arial"/>
          <w:b/>
          <w:sz w:val="24"/>
          <w:szCs w:val="24"/>
        </w:rPr>
      </w:pPr>
      <w:r w:rsidRPr="00E36556">
        <w:rPr>
          <w:rFonts w:ascii="Arial" w:hAnsi="Arial" w:cs="Arial"/>
          <w:b/>
          <w:sz w:val="24"/>
          <w:szCs w:val="24"/>
        </w:rPr>
        <w:t>Ad. 25</w:t>
      </w:r>
    </w:p>
    <w:p w:rsidR="008C0D76" w:rsidRPr="008C0D76" w:rsidRDefault="008C0D76" w:rsidP="008C0D76">
      <w:pPr>
        <w:shd w:val="clear" w:color="auto" w:fill="FFFFFF"/>
        <w:suppressAutoHyphens/>
        <w:spacing w:after="0" w:line="276" w:lineRule="auto"/>
        <w:jc w:val="both"/>
        <w:rPr>
          <w:rFonts w:ascii="Arial" w:hAnsi="Arial" w:cs="Arial"/>
          <w:color w:val="201F1E"/>
          <w:sz w:val="24"/>
          <w:szCs w:val="24"/>
        </w:rPr>
      </w:pPr>
      <w:r w:rsidRPr="008C0D76">
        <w:rPr>
          <w:rFonts w:ascii="Arial" w:hAnsi="Arial" w:cs="Arial"/>
          <w:sz w:val="24"/>
          <w:szCs w:val="24"/>
        </w:rPr>
        <w:t>Sprawy różne.</w:t>
      </w:r>
    </w:p>
    <w:p w:rsidR="008C0D76" w:rsidRPr="00E36556" w:rsidRDefault="008C0D76" w:rsidP="008C0D76">
      <w:pPr>
        <w:jc w:val="center"/>
        <w:rPr>
          <w:rFonts w:ascii="Arial" w:hAnsi="Arial" w:cs="Arial"/>
          <w:b/>
          <w:sz w:val="24"/>
          <w:szCs w:val="24"/>
        </w:rPr>
      </w:pPr>
    </w:p>
    <w:p w:rsidR="009C1405" w:rsidRDefault="009C1405" w:rsidP="008C0D76">
      <w:pPr>
        <w:jc w:val="center"/>
        <w:rPr>
          <w:rFonts w:ascii="Arial" w:hAnsi="Arial" w:cs="Arial"/>
          <w:b/>
          <w:sz w:val="24"/>
          <w:szCs w:val="24"/>
        </w:rPr>
      </w:pPr>
    </w:p>
    <w:p w:rsidR="009C1405" w:rsidRDefault="009C1405" w:rsidP="008C0D76">
      <w:pPr>
        <w:jc w:val="center"/>
        <w:rPr>
          <w:rFonts w:ascii="Arial" w:hAnsi="Arial" w:cs="Arial"/>
          <w:b/>
          <w:sz w:val="24"/>
          <w:szCs w:val="24"/>
        </w:rPr>
      </w:pPr>
    </w:p>
    <w:p w:rsidR="00E22036" w:rsidRDefault="00E22036" w:rsidP="008C0D76">
      <w:pPr>
        <w:jc w:val="center"/>
        <w:rPr>
          <w:rFonts w:ascii="Arial" w:hAnsi="Arial" w:cs="Arial"/>
          <w:b/>
          <w:sz w:val="24"/>
          <w:szCs w:val="24"/>
        </w:rPr>
      </w:pPr>
      <w:bookmarkStart w:id="0" w:name="_GoBack"/>
      <w:bookmarkEnd w:id="0"/>
      <w:r w:rsidRPr="00E36556">
        <w:rPr>
          <w:rFonts w:ascii="Arial" w:hAnsi="Arial" w:cs="Arial"/>
          <w:b/>
          <w:sz w:val="24"/>
          <w:szCs w:val="24"/>
        </w:rPr>
        <w:t>Ad. 26</w:t>
      </w:r>
    </w:p>
    <w:p w:rsidR="008C0D76" w:rsidRDefault="008C0D76" w:rsidP="008C0D76">
      <w:pPr>
        <w:shd w:val="clear" w:color="auto" w:fill="FFFFFF"/>
        <w:suppressAutoHyphens/>
        <w:spacing w:after="0" w:line="276" w:lineRule="auto"/>
        <w:jc w:val="both"/>
        <w:rPr>
          <w:rFonts w:ascii="Arial" w:hAnsi="Arial" w:cs="Arial"/>
          <w:sz w:val="24"/>
          <w:szCs w:val="24"/>
        </w:rPr>
      </w:pPr>
      <w:r w:rsidRPr="008C0D76">
        <w:rPr>
          <w:rFonts w:ascii="Arial" w:hAnsi="Arial" w:cs="Arial"/>
          <w:sz w:val="24"/>
          <w:szCs w:val="24"/>
        </w:rPr>
        <w:t>Zamknięcie obrad Sesji.</w:t>
      </w:r>
      <w:r w:rsidR="00E57C47">
        <w:rPr>
          <w:rFonts w:ascii="Arial" w:hAnsi="Arial" w:cs="Arial"/>
          <w:sz w:val="24"/>
          <w:szCs w:val="24"/>
        </w:rPr>
        <w:t xml:space="preserve"> </w:t>
      </w:r>
    </w:p>
    <w:p w:rsidR="00E57C47" w:rsidRDefault="00E57C47" w:rsidP="008C0D76">
      <w:pPr>
        <w:shd w:val="clear" w:color="auto" w:fill="FFFFFF"/>
        <w:suppressAutoHyphens/>
        <w:spacing w:after="0" w:line="276" w:lineRule="auto"/>
        <w:jc w:val="both"/>
        <w:rPr>
          <w:rFonts w:ascii="Arial" w:hAnsi="Arial" w:cs="Arial"/>
          <w:sz w:val="24"/>
          <w:szCs w:val="24"/>
        </w:rPr>
      </w:pPr>
    </w:p>
    <w:p w:rsidR="00E57C47" w:rsidRDefault="00E57C47" w:rsidP="008C0D76">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Przewodniczący Rady Miejskiej zamknął LXVII Sesję Rady Miejskiej. </w:t>
      </w:r>
    </w:p>
    <w:p w:rsidR="00E57C47" w:rsidRDefault="00E57C47" w:rsidP="008C0D76">
      <w:pPr>
        <w:shd w:val="clear" w:color="auto" w:fill="FFFFFF"/>
        <w:suppressAutoHyphens/>
        <w:spacing w:after="0" w:line="276" w:lineRule="auto"/>
        <w:jc w:val="both"/>
        <w:rPr>
          <w:rFonts w:ascii="Arial" w:hAnsi="Arial" w:cs="Arial"/>
          <w:sz w:val="24"/>
          <w:szCs w:val="24"/>
        </w:rPr>
      </w:pPr>
    </w:p>
    <w:p w:rsidR="00E57C47" w:rsidRDefault="00E57C47" w:rsidP="008C0D76">
      <w:pPr>
        <w:shd w:val="clear" w:color="auto" w:fill="FFFFFF"/>
        <w:suppressAutoHyphens/>
        <w:spacing w:after="0" w:line="276" w:lineRule="auto"/>
        <w:jc w:val="both"/>
        <w:rPr>
          <w:rFonts w:ascii="Arial" w:hAnsi="Arial" w:cs="Arial"/>
          <w:sz w:val="24"/>
          <w:szCs w:val="24"/>
        </w:rPr>
      </w:pPr>
    </w:p>
    <w:p w:rsidR="00E57C47" w:rsidRDefault="00E57C47" w:rsidP="008C0D76">
      <w:pPr>
        <w:shd w:val="clear" w:color="auto" w:fill="FFFFFF"/>
        <w:suppressAutoHyphens/>
        <w:spacing w:after="0" w:line="276" w:lineRule="auto"/>
        <w:jc w:val="both"/>
        <w:rPr>
          <w:rFonts w:ascii="Arial" w:hAnsi="Arial" w:cs="Arial"/>
          <w:sz w:val="24"/>
          <w:szCs w:val="24"/>
        </w:rPr>
      </w:pPr>
    </w:p>
    <w:p w:rsidR="00E57C47" w:rsidRDefault="00E57C47" w:rsidP="008C0D76">
      <w:pPr>
        <w:shd w:val="clear" w:color="auto" w:fill="FFFFFF"/>
        <w:suppressAutoHyphens/>
        <w:spacing w:after="0" w:line="276" w:lineRule="auto"/>
        <w:jc w:val="both"/>
        <w:rPr>
          <w:rFonts w:ascii="Arial" w:hAnsi="Arial" w:cs="Arial"/>
          <w:sz w:val="24"/>
          <w:szCs w:val="24"/>
        </w:rPr>
      </w:pPr>
    </w:p>
    <w:p w:rsidR="00E57C47" w:rsidRDefault="00E57C47" w:rsidP="008C0D76">
      <w:pPr>
        <w:shd w:val="clear" w:color="auto" w:fill="FFFFFF"/>
        <w:suppressAutoHyphens/>
        <w:spacing w:after="0" w:line="276" w:lineRule="auto"/>
        <w:jc w:val="both"/>
        <w:rPr>
          <w:rFonts w:ascii="Arial" w:hAnsi="Arial" w:cs="Arial"/>
          <w:sz w:val="24"/>
          <w:szCs w:val="24"/>
        </w:rPr>
      </w:pPr>
    </w:p>
    <w:p w:rsidR="00E57C47" w:rsidRDefault="00E57C47" w:rsidP="008C0D76">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Protokołowała:</w:t>
      </w:r>
    </w:p>
    <w:p w:rsidR="00E57C47" w:rsidRDefault="00E57C47" w:rsidP="008C0D76">
      <w:pPr>
        <w:shd w:val="clear" w:color="auto" w:fill="FFFFFF"/>
        <w:suppressAutoHyphens/>
        <w:spacing w:after="0" w:line="276" w:lineRule="auto"/>
        <w:jc w:val="both"/>
        <w:rPr>
          <w:rFonts w:ascii="Arial" w:hAnsi="Arial" w:cs="Arial"/>
          <w:sz w:val="24"/>
          <w:szCs w:val="24"/>
        </w:rPr>
      </w:pPr>
    </w:p>
    <w:p w:rsidR="00E57C47" w:rsidRPr="008C0D76" w:rsidRDefault="00E57C47" w:rsidP="008C0D76">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J. Argasińska-Niemiec</w:t>
      </w:r>
    </w:p>
    <w:p w:rsidR="00E22036" w:rsidRPr="00A346FD" w:rsidRDefault="00E22036" w:rsidP="00E22036">
      <w:pPr>
        <w:rPr>
          <w:rFonts w:ascii="Arial" w:hAnsi="Arial" w:cs="Arial"/>
          <w:b/>
          <w:sz w:val="24"/>
          <w:szCs w:val="24"/>
        </w:rPr>
      </w:pPr>
    </w:p>
    <w:p w:rsidR="00E22036" w:rsidRPr="003C2721" w:rsidRDefault="00E22036" w:rsidP="00E22036">
      <w:pPr>
        <w:jc w:val="center"/>
        <w:rPr>
          <w:rFonts w:ascii="Arial" w:hAnsi="Arial" w:cs="Arial"/>
          <w:b/>
          <w:sz w:val="24"/>
          <w:szCs w:val="24"/>
        </w:rPr>
      </w:pPr>
    </w:p>
    <w:p w:rsidR="00E22036" w:rsidRPr="00B422D5" w:rsidRDefault="00E22036" w:rsidP="00E22036">
      <w:pPr>
        <w:rPr>
          <w:rFonts w:ascii="Arial" w:hAnsi="Arial" w:cs="Arial"/>
          <w:sz w:val="24"/>
          <w:szCs w:val="24"/>
        </w:rPr>
      </w:pPr>
    </w:p>
    <w:p w:rsidR="00BC7838" w:rsidRPr="001B01C0" w:rsidRDefault="00BC7838" w:rsidP="00FD1CB9">
      <w:pPr>
        <w:spacing w:line="276" w:lineRule="auto"/>
        <w:jc w:val="both"/>
        <w:rPr>
          <w:rFonts w:ascii="Arial" w:hAnsi="Arial" w:cs="Arial"/>
          <w:b/>
          <w:sz w:val="24"/>
          <w:szCs w:val="24"/>
        </w:rPr>
      </w:pPr>
    </w:p>
    <w:sectPr w:rsidR="00BC7838" w:rsidRPr="001B01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3B" w:rsidRDefault="00CD1B3B" w:rsidP="009D7C8F">
      <w:pPr>
        <w:spacing w:after="0" w:line="240" w:lineRule="auto"/>
      </w:pPr>
      <w:r>
        <w:separator/>
      </w:r>
    </w:p>
  </w:endnote>
  <w:endnote w:type="continuationSeparator" w:id="0">
    <w:p w:rsidR="00CD1B3B" w:rsidRDefault="00CD1B3B" w:rsidP="009D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52592"/>
      <w:docPartObj>
        <w:docPartGallery w:val="Page Numbers (Bottom of Page)"/>
        <w:docPartUnique/>
      </w:docPartObj>
    </w:sdtPr>
    <w:sdtContent>
      <w:p w:rsidR="00CD1B3B" w:rsidRDefault="00CD1B3B">
        <w:pPr>
          <w:pStyle w:val="Stopka"/>
          <w:jc w:val="right"/>
        </w:pPr>
        <w:r>
          <w:fldChar w:fldCharType="begin"/>
        </w:r>
        <w:r>
          <w:instrText>PAGE   \* MERGEFORMAT</w:instrText>
        </w:r>
        <w:r>
          <w:fldChar w:fldCharType="separate"/>
        </w:r>
        <w:r w:rsidR="00453D56">
          <w:rPr>
            <w:noProof/>
          </w:rPr>
          <w:t>31</w:t>
        </w:r>
        <w:r>
          <w:fldChar w:fldCharType="end"/>
        </w:r>
      </w:p>
    </w:sdtContent>
  </w:sdt>
  <w:p w:rsidR="00CD1B3B" w:rsidRDefault="00CD1B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28483"/>
      <w:docPartObj>
        <w:docPartGallery w:val="Page Numbers (Bottom of Page)"/>
        <w:docPartUnique/>
      </w:docPartObj>
    </w:sdtPr>
    <w:sdtEndPr>
      <w:rPr>
        <w:rFonts w:ascii="Arial" w:hAnsi="Arial" w:cs="Arial"/>
      </w:rPr>
    </w:sdtEndPr>
    <w:sdtContent>
      <w:p w:rsidR="00CD1B3B" w:rsidRPr="009D7C8F" w:rsidRDefault="00CD1B3B">
        <w:pPr>
          <w:pStyle w:val="Stopka"/>
          <w:jc w:val="right"/>
          <w:rPr>
            <w:rFonts w:ascii="Arial" w:hAnsi="Arial" w:cs="Arial"/>
          </w:rPr>
        </w:pPr>
        <w:r w:rsidRPr="009D7C8F">
          <w:rPr>
            <w:rFonts w:ascii="Arial" w:hAnsi="Arial" w:cs="Arial"/>
          </w:rPr>
          <w:fldChar w:fldCharType="begin"/>
        </w:r>
        <w:r w:rsidRPr="009D7C8F">
          <w:rPr>
            <w:rFonts w:ascii="Arial" w:hAnsi="Arial" w:cs="Arial"/>
          </w:rPr>
          <w:instrText>PAGE   \* MERGEFORMAT</w:instrText>
        </w:r>
        <w:r w:rsidRPr="009D7C8F">
          <w:rPr>
            <w:rFonts w:ascii="Arial" w:hAnsi="Arial" w:cs="Arial"/>
          </w:rPr>
          <w:fldChar w:fldCharType="separate"/>
        </w:r>
        <w:r w:rsidR="00453D56">
          <w:rPr>
            <w:rFonts w:ascii="Arial" w:hAnsi="Arial" w:cs="Arial"/>
            <w:noProof/>
          </w:rPr>
          <w:t>142</w:t>
        </w:r>
        <w:r w:rsidRPr="009D7C8F">
          <w:rPr>
            <w:rFonts w:ascii="Arial" w:hAnsi="Arial" w:cs="Arial"/>
          </w:rPr>
          <w:fldChar w:fldCharType="end"/>
        </w:r>
      </w:p>
    </w:sdtContent>
  </w:sdt>
  <w:p w:rsidR="00CD1B3B" w:rsidRDefault="00CD1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3B" w:rsidRDefault="00CD1B3B" w:rsidP="009D7C8F">
      <w:pPr>
        <w:spacing w:after="0" w:line="240" w:lineRule="auto"/>
      </w:pPr>
      <w:r>
        <w:separator/>
      </w:r>
    </w:p>
  </w:footnote>
  <w:footnote w:type="continuationSeparator" w:id="0">
    <w:p w:rsidR="00CD1B3B" w:rsidRDefault="00CD1B3B" w:rsidP="009D7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E6F"/>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8166C3"/>
    <w:multiLevelType w:val="hybridMultilevel"/>
    <w:tmpl w:val="B438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BA4B64"/>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95A83"/>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34538"/>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AAF"/>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10576"/>
    <w:multiLevelType w:val="hybridMultilevel"/>
    <w:tmpl w:val="7E4EFD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CD1CF4"/>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81325"/>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551A3"/>
    <w:multiLevelType w:val="hybridMultilevel"/>
    <w:tmpl w:val="4088ED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D112A83"/>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F55F22"/>
    <w:multiLevelType w:val="hybridMultilevel"/>
    <w:tmpl w:val="4D284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B265B"/>
    <w:multiLevelType w:val="hybridMultilevel"/>
    <w:tmpl w:val="030E9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984256"/>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85518"/>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403DB"/>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7166DC"/>
    <w:multiLevelType w:val="hybridMultilevel"/>
    <w:tmpl w:val="CB621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30BDB"/>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E06715"/>
    <w:multiLevelType w:val="hybridMultilevel"/>
    <w:tmpl w:val="0360ED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5C6820"/>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E4124"/>
    <w:multiLevelType w:val="hybridMultilevel"/>
    <w:tmpl w:val="763E9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E31E9"/>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E85CE8"/>
    <w:multiLevelType w:val="hybridMultilevel"/>
    <w:tmpl w:val="FC806326"/>
    <w:lvl w:ilvl="0" w:tplc="C0761A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420F85"/>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E9090F"/>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A4697"/>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74C92"/>
    <w:multiLevelType w:val="hybridMultilevel"/>
    <w:tmpl w:val="6D608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92495C"/>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86717"/>
    <w:multiLevelType w:val="hybridMultilevel"/>
    <w:tmpl w:val="42BA42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B67D1F"/>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332A8"/>
    <w:multiLevelType w:val="hybridMultilevel"/>
    <w:tmpl w:val="4AC49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099E4E"/>
    <w:multiLevelType w:val="hybridMultilevel"/>
    <w:tmpl w:val="35E14E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8765313"/>
    <w:multiLevelType w:val="hybridMultilevel"/>
    <w:tmpl w:val="A10A7402"/>
    <w:lvl w:ilvl="0" w:tplc="C0761A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0D72FD"/>
    <w:multiLevelType w:val="hybridMultilevel"/>
    <w:tmpl w:val="BE94A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00E00"/>
    <w:multiLevelType w:val="hybridMultilevel"/>
    <w:tmpl w:val="285CB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172361"/>
    <w:multiLevelType w:val="hybridMultilevel"/>
    <w:tmpl w:val="EA22BF0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D100C1"/>
    <w:multiLevelType w:val="hybridMultilevel"/>
    <w:tmpl w:val="3AAC59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17"/>
  </w:num>
  <w:num w:numId="3">
    <w:abstractNumId w:val="9"/>
  </w:num>
  <w:num w:numId="4">
    <w:abstractNumId w:val="31"/>
  </w:num>
  <w:num w:numId="5">
    <w:abstractNumId w:val="19"/>
  </w:num>
  <w:num w:numId="6">
    <w:abstractNumId w:val="37"/>
  </w:num>
  <w:num w:numId="7">
    <w:abstractNumId w:val="21"/>
  </w:num>
  <w:num w:numId="8">
    <w:abstractNumId w:val="7"/>
  </w:num>
  <w:num w:numId="9">
    <w:abstractNumId w:val="29"/>
  </w:num>
  <w:num w:numId="10">
    <w:abstractNumId w:val="10"/>
  </w:num>
  <w:num w:numId="11">
    <w:abstractNumId w:val="18"/>
  </w:num>
  <w:num w:numId="12">
    <w:abstractNumId w:val="34"/>
  </w:num>
  <w:num w:numId="13">
    <w:abstractNumId w:val="5"/>
  </w:num>
  <w:num w:numId="14">
    <w:abstractNumId w:val="30"/>
  </w:num>
  <w:num w:numId="15">
    <w:abstractNumId w:val="3"/>
  </w:num>
  <w:num w:numId="16">
    <w:abstractNumId w:val="26"/>
  </w:num>
  <w:num w:numId="17">
    <w:abstractNumId w:val="4"/>
  </w:num>
  <w:num w:numId="18">
    <w:abstractNumId w:val="14"/>
  </w:num>
  <w:num w:numId="19">
    <w:abstractNumId w:val="32"/>
  </w:num>
  <w:num w:numId="20">
    <w:abstractNumId w:val="24"/>
  </w:num>
  <w:num w:numId="21">
    <w:abstractNumId w:val="20"/>
  </w:num>
  <w:num w:numId="22">
    <w:abstractNumId w:val="11"/>
  </w:num>
  <w:num w:numId="23">
    <w:abstractNumId w:val="15"/>
  </w:num>
  <w:num w:numId="24">
    <w:abstractNumId w:val="25"/>
  </w:num>
  <w:num w:numId="25">
    <w:abstractNumId w:val="28"/>
  </w:num>
  <w:num w:numId="26">
    <w:abstractNumId w:val="6"/>
  </w:num>
  <w:num w:numId="27">
    <w:abstractNumId w:val="0"/>
  </w:num>
  <w:num w:numId="28">
    <w:abstractNumId w:val="8"/>
  </w:num>
  <w:num w:numId="29">
    <w:abstractNumId w:val="16"/>
  </w:num>
  <w:num w:numId="30">
    <w:abstractNumId w:val="36"/>
  </w:num>
  <w:num w:numId="31">
    <w:abstractNumId w:val="22"/>
  </w:num>
  <w:num w:numId="32">
    <w:abstractNumId w:val="2"/>
  </w:num>
  <w:num w:numId="33">
    <w:abstractNumId w:val="13"/>
  </w:num>
  <w:num w:numId="34">
    <w:abstractNumId w:val="35"/>
  </w:num>
  <w:num w:numId="35">
    <w:abstractNumId w:val="27"/>
  </w:num>
  <w:num w:numId="36">
    <w:abstractNumId w:val="12"/>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6-29"/>
    <w:docVar w:name="LE_Links" w:val="{98007F96-DBDF-4BFE-96C5-648B2CCE8166}"/>
  </w:docVars>
  <w:rsids>
    <w:rsidRoot w:val="00233C0B"/>
    <w:rsid w:val="00000F0E"/>
    <w:rsid w:val="00001B95"/>
    <w:rsid w:val="00001F87"/>
    <w:rsid w:val="00002CDD"/>
    <w:rsid w:val="000047D5"/>
    <w:rsid w:val="00004D50"/>
    <w:rsid w:val="00004FD8"/>
    <w:rsid w:val="00005D1B"/>
    <w:rsid w:val="00006780"/>
    <w:rsid w:val="00007AB1"/>
    <w:rsid w:val="00007D0E"/>
    <w:rsid w:val="00011573"/>
    <w:rsid w:val="000116B5"/>
    <w:rsid w:val="00011981"/>
    <w:rsid w:val="00011B5F"/>
    <w:rsid w:val="00011C9F"/>
    <w:rsid w:val="00012FB5"/>
    <w:rsid w:val="000130DA"/>
    <w:rsid w:val="0001419F"/>
    <w:rsid w:val="00014BAB"/>
    <w:rsid w:val="00014C0C"/>
    <w:rsid w:val="000164D5"/>
    <w:rsid w:val="000168D7"/>
    <w:rsid w:val="000174F1"/>
    <w:rsid w:val="000221C8"/>
    <w:rsid w:val="000225CA"/>
    <w:rsid w:val="000227EE"/>
    <w:rsid w:val="00022885"/>
    <w:rsid w:val="00023769"/>
    <w:rsid w:val="00023DCC"/>
    <w:rsid w:val="00023DFC"/>
    <w:rsid w:val="0002418B"/>
    <w:rsid w:val="00024625"/>
    <w:rsid w:val="0002491E"/>
    <w:rsid w:val="00024D3C"/>
    <w:rsid w:val="00024DD9"/>
    <w:rsid w:val="000250E7"/>
    <w:rsid w:val="00025648"/>
    <w:rsid w:val="00027485"/>
    <w:rsid w:val="00027EDD"/>
    <w:rsid w:val="000317E5"/>
    <w:rsid w:val="00032B41"/>
    <w:rsid w:val="00033825"/>
    <w:rsid w:val="00035A14"/>
    <w:rsid w:val="00035C2D"/>
    <w:rsid w:val="0003615B"/>
    <w:rsid w:val="00036531"/>
    <w:rsid w:val="00036722"/>
    <w:rsid w:val="00036AF6"/>
    <w:rsid w:val="00036D4A"/>
    <w:rsid w:val="0003734D"/>
    <w:rsid w:val="00040BDD"/>
    <w:rsid w:val="00040D02"/>
    <w:rsid w:val="00041578"/>
    <w:rsid w:val="000417E3"/>
    <w:rsid w:val="00042AE7"/>
    <w:rsid w:val="00042FF5"/>
    <w:rsid w:val="00043017"/>
    <w:rsid w:val="000433AE"/>
    <w:rsid w:val="000439A2"/>
    <w:rsid w:val="0004436F"/>
    <w:rsid w:val="00046C74"/>
    <w:rsid w:val="0004719A"/>
    <w:rsid w:val="00047DAD"/>
    <w:rsid w:val="00050170"/>
    <w:rsid w:val="000511BD"/>
    <w:rsid w:val="000512C9"/>
    <w:rsid w:val="0005171E"/>
    <w:rsid w:val="00051C5B"/>
    <w:rsid w:val="00052892"/>
    <w:rsid w:val="00052D2A"/>
    <w:rsid w:val="0005320A"/>
    <w:rsid w:val="00053B6F"/>
    <w:rsid w:val="00054B2F"/>
    <w:rsid w:val="000552ED"/>
    <w:rsid w:val="00055746"/>
    <w:rsid w:val="00056EAA"/>
    <w:rsid w:val="000571FB"/>
    <w:rsid w:val="00057818"/>
    <w:rsid w:val="0005786C"/>
    <w:rsid w:val="00061132"/>
    <w:rsid w:val="00061843"/>
    <w:rsid w:val="00061C59"/>
    <w:rsid w:val="000625EB"/>
    <w:rsid w:val="00063166"/>
    <w:rsid w:val="0006341E"/>
    <w:rsid w:val="0006357F"/>
    <w:rsid w:val="000635A7"/>
    <w:rsid w:val="00063BB3"/>
    <w:rsid w:val="000643AE"/>
    <w:rsid w:val="00064FAF"/>
    <w:rsid w:val="00065EBC"/>
    <w:rsid w:val="00065F49"/>
    <w:rsid w:val="00066881"/>
    <w:rsid w:val="00066D77"/>
    <w:rsid w:val="00067526"/>
    <w:rsid w:val="00070A51"/>
    <w:rsid w:val="00070C64"/>
    <w:rsid w:val="000717A8"/>
    <w:rsid w:val="00071C60"/>
    <w:rsid w:val="000721FC"/>
    <w:rsid w:val="0007274C"/>
    <w:rsid w:val="00072B69"/>
    <w:rsid w:val="00072D88"/>
    <w:rsid w:val="0007382B"/>
    <w:rsid w:val="00074897"/>
    <w:rsid w:val="00074951"/>
    <w:rsid w:val="000756ED"/>
    <w:rsid w:val="0007574B"/>
    <w:rsid w:val="0007654B"/>
    <w:rsid w:val="000765FF"/>
    <w:rsid w:val="00076963"/>
    <w:rsid w:val="000770C0"/>
    <w:rsid w:val="00080310"/>
    <w:rsid w:val="00080629"/>
    <w:rsid w:val="000809C6"/>
    <w:rsid w:val="00080B3E"/>
    <w:rsid w:val="00080D1E"/>
    <w:rsid w:val="000811AE"/>
    <w:rsid w:val="000815B7"/>
    <w:rsid w:val="000815ED"/>
    <w:rsid w:val="00082307"/>
    <w:rsid w:val="000823C1"/>
    <w:rsid w:val="00082980"/>
    <w:rsid w:val="00082AC6"/>
    <w:rsid w:val="00083827"/>
    <w:rsid w:val="0008387A"/>
    <w:rsid w:val="00084446"/>
    <w:rsid w:val="00084598"/>
    <w:rsid w:val="00084DE8"/>
    <w:rsid w:val="00085791"/>
    <w:rsid w:val="000866AC"/>
    <w:rsid w:val="00087B7D"/>
    <w:rsid w:val="00087DC0"/>
    <w:rsid w:val="00087F24"/>
    <w:rsid w:val="0009043C"/>
    <w:rsid w:val="00091340"/>
    <w:rsid w:val="00091B18"/>
    <w:rsid w:val="00092F45"/>
    <w:rsid w:val="0009331A"/>
    <w:rsid w:val="00093B28"/>
    <w:rsid w:val="00094719"/>
    <w:rsid w:val="00094800"/>
    <w:rsid w:val="00094A8B"/>
    <w:rsid w:val="0009544C"/>
    <w:rsid w:val="0009573F"/>
    <w:rsid w:val="00095AFD"/>
    <w:rsid w:val="00096096"/>
    <w:rsid w:val="00096EB3"/>
    <w:rsid w:val="00097598"/>
    <w:rsid w:val="000975BE"/>
    <w:rsid w:val="00097829"/>
    <w:rsid w:val="00097CE1"/>
    <w:rsid w:val="00097DFC"/>
    <w:rsid w:val="000A1110"/>
    <w:rsid w:val="000A2025"/>
    <w:rsid w:val="000A2E15"/>
    <w:rsid w:val="000A3F45"/>
    <w:rsid w:val="000A4548"/>
    <w:rsid w:val="000A4945"/>
    <w:rsid w:val="000A4E80"/>
    <w:rsid w:val="000A54B9"/>
    <w:rsid w:val="000A6925"/>
    <w:rsid w:val="000A7DAD"/>
    <w:rsid w:val="000A7F82"/>
    <w:rsid w:val="000B06CD"/>
    <w:rsid w:val="000B0E39"/>
    <w:rsid w:val="000B1419"/>
    <w:rsid w:val="000B2689"/>
    <w:rsid w:val="000B290A"/>
    <w:rsid w:val="000B37E0"/>
    <w:rsid w:val="000B4120"/>
    <w:rsid w:val="000B4EA2"/>
    <w:rsid w:val="000B546D"/>
    <w:rsid w:val="000B6684"/>
    <w:rsid w:val="000B66CD"/>
    <w:rsid w:val="000B68CA"/>
    <w:rsid w:val="000C025A"/>
    <w:rsid w:val="000C05E0"/>
    <w:rsid w:val="000C0AA6"/>
    <w:rsid w:val="000C1E5B"/>
    <w:rsid w:val="000C30F1"/>
    <w:rsid w:val="000C322D"/>
    <w:rsid w:val="000C36D5"/>
    <w:rsid w:val="000C380C"/>
    <w:rsid w:val="000C551F"/>
    <w:rsid w:val="000C6595"/>
    <w:rsid w:val="000C684E"/>
    <w:rsid w:val="000C78A8"/>
    <w:rsid w:val="000C7FBE"/>
    <w:rsid w:val="000D0145"/>
    <w:rsid w:val="000D01BE"/>
    <w:rsid w:val="000D0503"/>
    <w:rsid w:val="000D05B6"/>
    <w:rsid w:val="000D0A94"/>
    <w:rsid w:val="000D0F8D"/>
    <w:rsid w:val="000D15C0"/>
    <w:rsid w:val="000D2E18"/>
    <w:rsid w:val="000D5297"/>
    <w:rsid w:val="000D5FB5"/>
    <w:rsid w:val="000D64E2"/>
    <w:rsid w:val="000D6BAA"/>
    <w:rsid w:val="000D6DC9"/>
    <w:rsid w:val="000D6DEC"/>
    <w:rsid w:val="000D719C"/>
    <w:rsid w:val="000D77AA"/>
    <w:rsid w:val="000D7910"/>
    <w:rsid w:val="000E0A76"/>
    <w:rsid w:val="000E0A78"/>
    <w:rsid w:val="000E1690"/>
    <w:rsid w:val="000E284E"/>
    <w:rsid w:val="000E37DF"/>
    <w:rsid w:val="000E56DA"/>
    <w:rsid w:val="000E66C4"/>
    <w:rsid w:val="000E6EF2"/>
    <w:rsid w:val="000E7601"/>
    <w:rsid w:val="000E7B6C"/>
    <w:rsid w:val="000F0531"/>
    <w:rsid w:val="000F08A9"/>
    <w:rsid w:val="000F0B5A"/>
    <w:rsid w:val="000F158B"/>
    <w:rsid w:val="000F1594"/>
    <w:rsid w:val="000F17BE"/>
    <w:rsid w:val="000F3006"/>
    <w:rsid w:val="000F4034"/>
    <w:rsid w:val="000F412D"/>
    <w:rsid w:val="000F5862"/>
    <w:rsid w:val="000F6A33"/>
    <w:rsid w:val="000F782A"/>
    <w:rsid w:val="001001B0"/>
    <w:rsid w:val="001006DB"/>
    <w:rsid w:val="00101041"/>
    <w:rsid w:val="00102322"/>
    <w:rsid w:val="001025D4"/>
    <w:rsid w:val="00103722"/>
    <w:rsid w:val="00103C2E"/>
    <w:rsid w:val="00104E7F"/>
    <w:rsid w:val="00105C53"/>
    <w:rsid w:val="001068B8"/>
    <w:rsid w:val="00106E1C"/>
    <w:rsid w:val="00107443"/>
    <w:rsid w:val="001107E2"/>
    <w:rsid w:val="00110E66"/>
    <w:rsid w:val="00110F0E"/>
    <w:rsid w:val="001128D9"/>
    <w:rsid w:val="00112E9C"/>
    <w:rsid w:val="00112FDA"/>
    <w:rsid w:val="0011330B"/>
    <w:rsid w:val="00113406"/>
    <w:rsid w:val="001144C8"/>
    <w:rsid w:val="0011473D"/>
    <w:rsid w:val="00114760"/>
    <w:rsid w:val="001163EF"/>
    <w:rsid w:val="0011703F"/>
    <w:rsid w:val="001178FD"/>
    <w:rsid w:val="00120DDA"/>
    <w:rsid w:val="001213DE"/>
    <w:rsid w:val="00121DE5"/>
    <w:rsid w:val="00122015"/>
    <w:rsid w:val="001221DB"/>
    <w:rsid w:val="00122821"/>
    <w:rsid w:val="00122B34"/>
    <w:rsid w:val="00122BC9"/>
    <w:rsid w:val="00122C17"/>
    <w:rsid w:val="00123090"/>
    <w:rsid w:val="001231B9"/>
    <w:rsid w:val="001241A0"/>
    <w:rsid w:val="001243F3"/>
    <w:rsid w:val="0012480D"/>
    <w:rsid w:val="00124C58"/>
    <w:rsid w:val="00124F2F"/>
    <w:rsid w:val="00125965"/>
    <w:rsid w:val="00125BEB"/>
    <w:rsid w:val="00126527"/>
    <w:rsid w:val="001269B6"/>
    <w:rsid w:val="00126B07"/>
    <w:rsid w:val="00126E64"/>
    <w:rsid w:val="00127F22"/>
    <w:rsid w:val="00130741"/>
    <w:rsid w:val="001307FF"/>
    <w:rsid w:val="00130B14"/>
    <w:rsid w:val="0013117C"/>
    <w:rsid w:val="00131BA2"/>
    <w:rsid w:val="00133667"/>
    <w:rsid w:val="001336A7"/>
    <w:rsid w:val="00133C36"/>
    <w:rsid w:val="00134679"/>
    <w:rsid w:val="0013538B"/>
    <w:rsid w:val="00135531"/>
    <w:rsid w:val="00135A91"/>
    <w:rsid w:val="00136464"/>
    <w:rsid w:val="00136A4B"/>
    <w:rsid w:val="00137434"/>
    <w:rsid w:val="001374B4"/>
    <w:rsid w:val="0014028E"/>
    <w:rsid w:val="00140490"/>
    <w:rsid w:val="0014104A"/>
    <w:rsid w:val="0014112E"/>
    <w:rsid w:val="00141D1D"/>
    <w:rsid w:val="00141E86"/>
    <w:rsid w:val="00142C7B"/>
    <w:rsid w:val="00143175"/>
    <w:rsid w:val="001447C5"/>
    <w:rsid w:val="001454E5"/>
    <w:rsid w:val="00146476"/>
    <w:rsid w:val="0014670B"/>
    <w:rsid w:val="00146FB1"/>
    <w:rsid w:val="001471A3"/>
    <w:rsid w:val="001511E7"/>
    <w:rsid w:val="00151B36"/>
    <w:rsid w:val="00152460"/>
    <w:rsid w:val="001531D7"/>
    <w:rsid w:val="00153FCC"/>
    <w:rsid w:val="00154797"/>
    <w:rsid w:val="00154DF8"/>
    <w:rsid w:val="0015530E"/>
    <w:rsid w:val="00155DDE"/>
    <w:rsid w:val="0015616C"/>
    <w:rsid w:val="00156A7B"/>
    <w:rsid w:val="00156DBB"/>
    <w:rsid w:val="00157024"/>
    <w:rsid w:val="00157675"/>
    <w:rsid w:val="00157ADC"/>
    <w:rsid w:val="0016030C"/>
    <w:rsid w:val="001617A9"/>
    <w:rsid w:val="001628A6"/>
    <w:rsid w:val="001628FF"/>
    <w:rsid w:val="00163BF0"/>
    <w:rsid w:val="00163DB7"/>
    <w:rsid w:val="001640AA"/>
    <w:rsid w:val="001643F8"/>
    <w:rsid w:val="00164638"/>
    <w:rsid w:val="001657FA"/>
    <w:rsid w:val="00165857"/>
    <w:rsid w:val="00165D05"/>
    <w:rsid w:val="00166625"/>
    <w:rsid w:val="00166788"/>
    <w:rsid w:val="00166F90"/>
    <w:rsid w:val="001701AB"/>
    <w:rsid w:val="00170252"/>
    <w:rsid w:val="00170F86"/>
    <w:rsid w:val="001710B9"/>
    <w:rsid w:val="00171CD8"/>
    <w:rsid w:val="001720F2"/>
    <w:rsid w:val="0017283A"/>
    <w:rsid w:val="00172D75"/>
    <w:rsid w:val="0017349A"/>
    <w:rsid w:val="0017392D"/>
    <w:rsid w:val="00174A3B"/>
    <w:rsid w:val="00174A65"/>
    <w:rsid w:val="00174A7A"/>
    <w:rsid w:val="00174B02"/>
    <w:rsid w:val="001764CC"/>
    <w:rsid w:val="001810A4"/>
    <w:rsid w:val="00181134"/>
    <w:rsid w:val="00182E7B"/>
    <w:rsid w:val="001830F7"/>
    <w:rsid w:val="00183CA8"/>
    <w:rsid w:val="00183EA1"/>
    <w:rsid w:val="00184137"/>
    <w:rsid w:val="0018444D"/>
    <w:rsid w:val="0018476B"/>
    <w:rsid w:val="0018575E"/>
    <w:rsid w:val="00185992"/>
    <w:rsid w:val="001861F9"/>
    <w:rsid w:val="0018655A"/>
    <w:rsid w:val="001869D8"/>
    <w:rsid w:val="00186A6C"/>
    <w:rsid w:val="00186F92"/>
    <w:rsid w:val="001874B0"/>
    <w:rsid w:val="0019180F"/>
    <w:rsid w:val="00191873"/>
    <w:rsid w:val="00191BB9"/>
    <w:rsid w:val="0019259A"/>
    <w:rsid w:val="00192A70"/>
    <w:rsid w:val="00192C2A"/>
    <w:rsid w:val="0019356D"/>
    <w:rsid w:val="0019441A"/>
    <w:rsid w:val="001961D3"/>
    <w:rsid w:val="001961FA"/>
    <w:rsid w:val="00196C89"/>
    <w:rsid w:val="001974DD"/>
    <w:rsid w:val="0019763C"/>
    <w:rsid w:val="001A01CE"/>
    <w:rsid w:val="001A102B"/>
    <w:rsid w:val="001A12EB"/>
    <w:rsid w:val="001A1876"/>
    <w:rsid w:val="001A2902"/>
    <w:rsid w:val="001A2B5C"/>
    <w:rsid w:val="001A3772"/>
    <w:rsid w:val="001A37DB"/>
    <w:rsid w:val="001A3D77"/>
    <w:rsid w:val="001A4B92"/>
    <w:rsid w:val="001A4BD2"/>
    <w:rsid w:val="001A5706"/>
    <w:rsid w:val="001A5FDF"/>
    <w:rsid w:val="001A640E"/>
    <w:rsid w:val="001A659A"/>
    <w:rsid w:val="001A6DE0"/>
    <w:rsid w:val="001A7630"/>
    <w:rsid w:val="001A77AA"/>
    <w:rsid w:val="001B01C0"/>
    <w:rsid w:val="001B024D"/>
    <w:rsid w:val="001B0879"/>
    <w:rsid w:val="001B164D"/>
    <w:rsid w:val="001B1AC4"/>
    <w:rsid w:val="001B376E"/>
    <w:rsid w:val="001B4614"/>
    <w:rsid w:val="001B56BE"/>
    <w:rsid w:val="001B574A"/>
    <w:rsid w:val="001B58C7"/>
    <w:rsid w:val="001B6161"/>
    <w:rsid w:val="001B6280"/>
    <w:rsid w:val="001B64F4"/>
    <w:rsid w:val="001B651B"/>
    <w:rsid w:val="001B762C"/>
    <w:rsid w:val="001B7D6D"/>
    <w:rsid w:val="001C05D1"/>
    <w:rsid w:val="001C0F36"/>
    <w:rsid w:val="001C34EB"/>
    <w:rsid w:val="001C3848"/>
    <w:rsid w:val="001C50A0"/>
    <w:rsid w:val="001C54CF"/>
    <w:rsid w:val="001C59FB"/>
    <w:rsid w:val="001C5E29"/>
    <w:rsid w:val="001C6F8A"/>
    <w:rsid w:val="001C752C"/>
    <w:rsid w:val="001C75DC"/>
    <w:rsid w:val="001D0AA9"/>
    <w:rsid w:val="001D0B19"/>
    <w:rsid w:val="001D1094"/>
    <w:rsid w:val="001D15B5"/>
    <w:rsid w:val="001D23B9"/>
    <w:rsid w:val="001D2469"/>
    <w:rsid w:val="001D2843"/>
    <w:rsid w:val="001D2943"/>
    <w:rsid w:val="001D38EE"/>
    <w:rsid w:val="001D4AF3"/>
    <w:rsid w:val="001D4D92"/>
    <w:rsid w:val="001D6919"/>
    <w:rsid w:val="001D7663"/>
    <w:rsid w:val="001D7B32"/>
    <w:rsid w:val="001E0851"/>
    <w:rsid w:val="001E1BB6"/>
    <w:rsid w:val="001E22C9"/>
    <w:rsid w:val="001E3DA1"/>
    <w:rsid w:val="001E488D"/>
    <w:rsid w:val="001E5172"/>
    <w:rsid w:val="001E5816"/>
    <w:rsid w:val="001E5A02"/>
    <w:rsid w:val="001E5F0A"/>
    <w:rsid w:val="001E5FA6"/>
    <w:rsid w:val="001E6D9A"/>
    <w:rsid w:val="001E768B"/>
    <w:rsid w:val="001F11C3"/>
    <w:rsid w:val="001F18AD"/>
    <w:rsid w:val="001F3428"/>
    <w:rsid w:val="001F426E"/>
    <w:rsid w:val="001F4D08"/>
    <w:rsid w:val="001F5428"/>
    <w:rsid w:val="001F5617"/>
    <w:rsid w:val="001F57AB"/>
    <w:rsid w:val="001F6F8A"/>
    <w:rsid w:val="001F7851"/>
    <w:rsid w:val="001F7A2C"/>
    <w:rsid w:val="001F7F83"/>
    <w:rsid w:val="0020175D"/>
    <w:rsid w:val="00201F14"/>
    <w:rsid w:val="0020207E"/>
    <w:rsid w:val="00202CE4"/>
    <w:rsid w:val="0020333A"/>
    <w:rsid w:val="00203A4D"/>
    <w:rsid w:val="00204A3D"/>
    <w:rsid w:val="00206401"/>
    <w:rsid w:val="0020699E"/>
    <w:rsid w:val="00206EEB"/>
    <w:rsid w:val="002127F6"/>
    <w:rsid w:val="00212C85"/>
    <w:rsid w:val="00213543"/>
    <w:rsid w:val="0021523E"/>
    <w:rsid w:val="00215EE8"/>
    <w:rsid w:val="00216C3A"/>
    <w:rsid w:val="00216D86"/>
    <w:rsid w:val="002176B1"/>
    <w:rsid w:val="0021775A"/>
    <w:rsid w:val="0021792A"/>
    <w:rsid w:val="002202AC"/>
    <w:rsid w:val="0022034B"/>
    <w:rsid w:val="0022047E"/>
    <w:rsid w:val="00220514"/>
    <w:rsid w:val="002209B0"/>
    <w:rsid w:val="00221267"/>
    <w:rsid w:val="00221518"/>
    <w:rsid w:val="00221AEC"/>
    <w:rsid w:val="00221F0A"/>
    <w:rsid w:val="002223A7"/>
    <w:rsid w:val="00222EC6"/>
    <w:rsid w:val="002238BA"/>
    <w:rsid w:val="002245A2"/>
    <w:rsid w:val="00224AEC"/>
    <w:rsid w:val="00224DA2"/>
    <w:rsid w:val="0022570C"/>
    <w:rsid w:val="00226B1B"/>
    <w:rsid w:val="002303DC"/>
    <w:rsid w:val="002308D4"/>
    <w:rsid w:val="00230A93"/>
    <w:rsid w:val="00231256"/>
    <w:rsid w:val="00231D17"/>
    <w:rsid w:val="00232C15"/>
    <w:rsid w:val="00232CF2"/>
    <w:rsid w:val="00232D17"/>
    <w:rsid w:val="002337E3"/>
    <w:rsid w:val="00233BFF"/>
    <w:rsid w:val="00233C0B"/>
    <w:rsid w:val="00234335"/>
    <w:rsid w:val="00234BF8"/>
    <w:rsid w:val="00235E9C"/>
    <w:rsid w:val="00237698"/>
    <w:rsid w:val="00237E45"/>
    <w:rsid w:val="00240017"/>
    <w:rsid w:val="00240A80"/>
    <w:rsid w:val="002416BB"/>
    <w:rsid w:val="00241AFF"/>
    <w:rsid w:val="0024252B"/>
    <w:rsid w:val="00242FB1"/>
    <w:rsid w:val="002430CF"/>
    <w:rsid w:val="002431B7"/>
    <w:rsid w:val="00243366"/>
    <w:rsid w:val="002433CD"/>
    <w:rsid w:val="00243F13"/>
    <w:rsid w:val="00244AF7"/>
    <w:rsid w:val="00244B0F"/>
    <w:rsid w:val="002454C0"/>
    <w:rsid w:val="002455A1"/>
    <w:rsid w:val="00246D39"/>
    <w:rsid w:val="00247B2B"/>
    <w:rsid w:val="00250D84"/>
    <w:rsid w:val="00251CEC"/>
    <w:rsid w:val="00251CFC"/>
    <w:rsid w:val="0025207A"/>
    <w:rsid w:val="00253420"/>
    <w:rsid w:val="00253CF3"/>
    <w:rsid w:val="0025437D"/>
    <w:rsid w:val="0025461C"/>
    <w:rsid w:val="0025464B"/>
    <w:rsid w:val="00254809"/>
    <w:rsid w:val="00254BD0"/>
    <w:rsid w:val="00255DD1"/>
    <w:rsid w:val="002561E5"/>
    <w:rsid w:val="00256F28"/>
    <w:rsid w:val="0025742A"/>
    <w:rsid w:val="00257BB9"/>
    <w:rsid w:val="00260FC5"/>
    <w:rsid w:val="002614DE"/>
    <w:rsid w:val="0026175A"/>
    <w:rsid w:val="00262159"/>
    <w:rsid w:val="00262485"/>
    <w:rsid w:val="00262791"/>
    <w:rsid w:val="00262FD9"/>
    <w:rsid w:val="00263132"/>
    <w:rsid w:val="002647C0"/>
    <w:rsid w:val="0026668B"/>
    <w:rsid w:val="00266854"/>
    <w:rsid w:val="00266F5B"/>
    <w:rsid w:val="00267342"/>
    <w:rsid w:val="00267BB9"/>
    <w:rsid w:val="0027026B"/>
    <w:rsid w:val="002709C2"/>
    <w:rsid w:val="002713D0"/>
    <w:rsid w:val="002716E3"/>
    <w:rsid w:val="00271704"/>
    <w:rsid w:val="00272258"/>
    <w:rsid w:val="002727D8"/>
    <w:rsid w:val="002728FF"/>
    <w:rsid w:val="00272A17"/>
    <w:rsid w:val="002730FE"/>
    <w:rsid w:val="00273862"/>
    <w:rsid w:val="00274493"/>
    <w:rsid w:val="00275810"/>
    <w:rsid w:val="00275BEE"/>
    <w:rsid w:val="00276ECA"/>
    <w:rsid w:val="00277452"/>
    <w:rsid w:val="00277723"/>
    <w:rsid w:val="00280986"/>
    <w:rsid w:val="00280F75"/>
    <w:rsid w:val="00281D79"/>
    <w:rsid w:val="002823C3"/>
    <w:rsid w:val="00282A79"/>
    <w:rsid w:val="00282BC1"/>
    <w:rsid w:val="00284996"/>
    <w:rsid w:val="00284C8F"/>
    <w:rsid w:val="002851AE"/>
    <w:rsid w:val="00285706"/>
    <w:rsid w:val="002873A6"/>
    <w:rsid w:val="0028769A"/>
    <w:rsid w:val="002879D9"/>
    <w:rsid w:val="002905CB"/>
    <w:rsid w:val="00290B9F"/>
    <w:rsid w:val="002913BB"/>
    <w:rsid w:val="00291679"/>
    <w:rsid w:val="0029176B"/>
    <w:rsid w:val="00291F54"/>
    <w:rsid w:val="002927EC"/>
    <w:rsid w:val="00293009"/>
    <w:rsid w:val="00293CBC"/>
    <w:rsid w:val="00293EA5"/>
    <w:rsid w:val="00293EF9"/>
    <w:rsid w:val="0029469A"/>
    <w:rsid w:val="00296642"/>
    <w:rsid w:val="00297B90"/>
    <w:rsid w:val="002A1B43"/>
    <w:rsid w:val="002A2358"/>
    <w:rsid w:val="002A23CE"/>
    <w:rsid w:val="002A2548"/>
    <w:rsid w:val="002A2707"/>
    <w:rsid w:val="002A289A"/>
    <w:rsid w:val="002A2A8A"/>
    <w:rsid w:val="002A698C"/>
    <w:rsid w:val="002A69BE"/>
    <w:rsid w:val="002B00E0"/>
    <w:rsid w:val="002B0D1B"/>
    <w:rsid w:val="002B0F84"/>
    <w:rsid w:val="002B1251"/>
    <w:rsid w:val="002B136E"/>
    <w:rsid w:val="002B362D"/>
    <w:rsid w:val="002B3A88"/>
    <w:rsid w:val="002B3DEB"/>
    <w:rsid w:val="002B3E7F"/>
    <w:rsid w:val="002B4843"/>
    <w:rsid w:val="002B575B"/>
    <w:rsid w:val="002B61B4"/>
    <w:rsid w:val="002B6625"/>
    <w:rsid w:val="002B6F05"/>
    <w:rsid w:val="002B70F2"/>
    <w:rsid w:val="002C021F"/>
    <w:rsid w:val="002C0354"/>
    <w:rsid w:val="002C07DD"/>
    <w:rsid w:val="002C0F26"/>
    <w:rsid w:val="002C1DAD"/>
    <w:rsid w:val="002C1E12"/>
    <w:rsid w:val="002C32BC"/>
    <w:rsid w:val="002C32CC"/>
    <w:rsid w:val="002C392F"/>
    <w:rsid w:val="002C3D48"/>
    <w:rsid w:val="002C4273"/>
    <w:rsid w:val="002C4BC5"/>
    <w:rsid w:val="002C4DF2"/>
    <w:rsid w:val="002C4E28"/>
    <w:rsid w:val="002C5BD9"/>
    <w:rsid w:val="002C5CA2"/>
    <w:rsid w:val="002C6157"/>
    <w:rsid w:val="002C66AB"/>
    <w:rsid w:val="002C6EFD"/>
    <w:rsid w:val="002C7673"/>
    <w:rsid w:val="002C7C48"/>
    <w:rsid w:val="002D0F40"/>
    <w:rsid w:val="002D100A"/>
    <w:rsid w:val="002D18A2"/>
    <w:rsid w:val="002D2812"/>
    <w:rsid w:val="002D2E72"/>
    <w:rsid w:val="002D33A9"/>
    <w:rsid w:val="002D4DD4"/>
    <w:rsid w:val="002D4E76"/>
    <w:rsid w:val="002D6030"/>
    <w:rsid w:val="002D6340"/>
    <w:rsid w:val="002D65E6"/>
    <w:rsid w:val="002D6DE0"/>
    <w:rsid w:val="002E0484"/>
    <w:rsid w:val="002E07BD"/>
    <w:rsid w:val="002E08D5"/>
    <w:rsid w:val="002E0E3F"/>
    <w:rsid w:val="002E1454"/>
    <w:rsid w:val="002E18C1"/>
    <w:rsid w:val="002E19D9"/>
    <w:rsid w:val="002E2B67"/>
    <w:rsid w:val="002E3C6E"/>
    <w:rsid w:val="002E4942"/>
    <w:rsid w:val="002E4A5E"/>
    <w:rsid w:val="002E4ACC"/>
    <w:rsid w:val="002E504E"/>
    <w:rsid w:val="002E578D"/>
    <w:rsid w:val="002E613A"/>
    <w:rsid w:val="002E6E9F"/>
    <w:rsid w:val="002E7975"/>
    <w:rsid w:val="002E7BFE"/>
    <w:rsid w:val="002E7C02"/>
    <w:rsid w:val="002F1226"/>
    <w:rsid w:val="002F224B"/>
    <w:rsid w:val="002F3C00"/>
    <w:rsid w:val="002F42B7"/>
    <w:rsid w:val="002F55DD"/>
    <w:rsid w:val="002F59D7"/>
    <w:rsid w:val="002F5FAB"/>
    <w:rsid w:val="002F6396"/>
    <w:rsid w:val="002F6D07"/>
    <w:rsid w:val="002F6E7A"/>
    <w:rsid w:val="002F7633"/>
    <w:rsid w:val="002F766E"/>
    <w:rsid w:val="002F77BA"/>
    <w:rsid w:val="002F7AF8"/>
    <w:rsid w:val="002F7CFE"/>
    <w:rsid w:val="003015EA"/>
    <w:rsid w:val="00303EE0"/>
    <w:rsid w:val="00303F49"/>
    <w:rsid w:val="0030453A"/>
    <w:rsid w:val="003049DF"/>
    <w:rsid w:val="00304EE0"/>
    <w:rsid w:val="0030539D"/>
    <w:rsid w:val="00305734"/>
    <w:rsid w:val="00305B79"/>
    <w:rsid w:val="00306E67"/>
    <w:rsid w:val="00306F9E"/>
    <w:rsid w:val="00307003"/>
    <w:rsid w:val="00307214"/>
    <w:rsid w:val="003074C6"/>
    <w:rsid w:val="003106E6"/>
    <w:rsid w:val="00310E3E"/>
    <w:rsid w:val="00310FAF"/>
    <w:rsid w:val="00311D98"/>
    <w:rsid w:val="003127B1"/>
    <w:rsid w:val="00312B81"/>
    <w:rsid w:val="00314067"/>
    <w:rsid w:val="00315101"/>
    <w:rsid w:val="00321657"/>
    <w:rsid w:val="0032263F"/>
    <w:rsid w:val="003233A3"/>
    <w:rsid w:val="00323C4D"/>
    <w:rsid w:val="003242ED"/>
    <w:rsid w:val="00324AF2"/>
    <w:rsid w:val="00325004"/>
    <w:rsid w:val="0032541F"/>
    <w:rsid w:val="00325775"/>
    <w:rsid w:val="0032615A"/>
    <w:rsid w:val="00326CC3"/>
    <w:rsid w:val="00327570"/>
    <w:rsid w:val="0033070F"/>
    <w:rsid w:val="00330841"/>
    <w:rsid w:val="003314AF"/>
    <w:rsid w:val="00333216"/>
    <w:rsid w:val="00333D65"/>
    <w:rsid w:val="00334952"/>
    <w:rsid w:val="00335693"/>
    <w:rsid w:val="00335A18"/>
    <w:rsid w:val="003361FB"/>
    <w:rsid w:val="0033665E"/>
    <w:rsid w:val="003372EA"/>
    <w:rsid w:val="0033789D"/>
    <w:rsid w:val="0034007E"/>
    <w:rsid w:val="003400BE"/>
    <w:rsid w:val="003401E8"/>
    <w:rsid w:val="00340601"/>
    <w:rsid w:val="003407C4"/>
    <w:rsid w:val="003418F3"/>
    <w:rsid w:val="00342C3F"/>
    <w:rsid w:val="00343616"/>
    <w:rsid w:val="003439D5"/>
    <w:rsid w:val="00344BF9"/>
    <w:rsid w:val="00345262"/>
    <w:rsid w:val="0034685E"/>
    <w:rsid w:val="00346BD1"/>
    <w:rsid w:val="00346D61"/>
    <w:rsid w:val="00346E24"/>
    <w:rsid w:val="00346FF7"/>
    <w:rsid w:val="00347FB9"/>
    <w:rsid w:val="003504BA"/>
    <w:rsid w:val="00350A1E"/>
    <w:rsid w:val="00350B7F"/>
    <w:rsid w:val="00352652"/>
    <w:rsid w:val="00352CF6"/>
    <w:rsid w:val="00353785"/>
    <w:rsid w:val="00354218"/>
    <w:rsid w:val="00354A7F"/>
    <w:rsid w:val="00354AC6"/>
    <w:rsid w:val="00354E21"/>
    <w:rsid w:val="00355AC1"/>
    <w:rsid w:val="00355F39"/>
    <w:rsid w:val="00356405"/>
    <w:rsid w:val="0035681E"/>
    <w:rsid w:val="00356B60"/>
    <w:rsid w:val="00356BD9"/>
    <w:rsid w:val="00357C9D"/>
    <w:rsid w:val="00357E99"/>
    <w:rsid w:val="003603B6"/>
    <w:rsid w:val="00361700"/>
    <w:rsid w:val="00361CE9"/>
    <w:rsid w:val="00363980"/>
    <w:rsid w:val="00364056"/>
    <w:rsid w:val="003649DE"/>
    <w:rsid w:val="003656B0"/>
    <w:rsid w:val="00365A79"/>
    <w:rsid w:val="003662DB"/>
    <w:rsid w:val="003666D8"/>
    <w:rsid w:val="00366A6B"/>
    <w:rsid w:val="00366CDF"/>
    <w:rsid w:val="0036796A"/>
    <w:rsid w:val="00367C3F"/>
    <w:rsid w:val="003700AF"/>
    <w:rsid w:val="00370B48"/>
    <w:rsid w:val="00370CFA"/>
    <w:rsid w:val="0037153D"/>
    <w:rsid w:val="00371C4B"/>
    <w:rsid w:val="00371E10"/>
    <w:rsid w:val="003739EC"/>
    <w:rsid w:val="00374194"/>
    <w:rsid w:val="00374313"/>
    <w:rsid w:val="00374717"/>
    <w:rsid w:val="003747D3"/>
    <w:rsid w:val="003750B9"/>
    <w:rsid w:val="00375696"/>
    <w:rsid w:val="00375C9A"/>
    <w:rsid w:val="00375D57"/>
    <w:rsid w:val="003764ED"/>
    <w:rsid w:val="00376AFD"/>
    <w:rsid w:val="0037720E"/>
    <w:rsid w:val="00377387"/>
    <w:rsid w:val="003777AF"/>
    <w:rsid w:val="00377A4C"/>
    <w:rsid w:val="00377C0C"/>
    <w:rsid w:val="00377D19"/>
    <w:rsid w:val="003812FB"/>
    <w:rsid w:val="00381FBF"/>
    <w:rsid w:val="0038262D"/>
    <w:rsid w:val="00382AA5"/>
    <w:rsid w:val="00382C36"/>
    <w:rsid w:val="00382D77"/>
    <w:rsid w:val="00383035"/>
    <w:rsid w:val="0038352E"/>
    <w:rsid w:val="003837C3"/>
    <w:rsid w:val="00384C3B"/>
    <w:rsid w:val="00385534"/>
    <w:rsid w:val="00385561"/>
    <w:rsid w:val="00385E64"/>
    <w:rsid w:val="00386496"/>
    <w:rsid w:val="00386B72"/>
    <w:rsid w:val="00386C37"/>
    <w:rsid w:val="0038745F"/>
    <w:rsid w:val="00387E0A"/>
    <w:rsid w:val="00387E10"/>
    <w:rsid w:val="00390D64"/>
    <w:rsid w:val="00390E23"/>
    <w:rsid w:val="00390E37"/>
    <w:rsid w:val="00390FC3"/>
    <w:rsid w:val="00391E8D"/>
    <w:rsid w:val="00392681"/>
    <w:rsid w:val="003929D0"/>
    <w:rsid w:val="003931E9"/>
    <w:rsid w:val="003933A2"/>
    <w:rsid w:val="003939CB"/>
    <w:rsid w:val="00396F33"/>
    <w:rsid w:val="003975EC"/>
    <w:rsid w:val="003A0478"/>
    <w:rsid w:val="003A11B6"/>
    <w:rsid w:val="003A16FF"/>
    <w:rsid w:val="003A20B3"/>
    <w:rsid w:val="003A217A"/>
    <w:rsid w:val="003A2745"/>
    <w:rsid w:val="003A3076"/>
    <w:rsid w:val="003A5320"/>
    <w:rsid w:val="003A53AC"/>
    <w:rsid w:val="003A53CA"/>
    <w:rsid w:val="003A592D"/>
    <w:rsid w:val="003A6CEE"/>
    <w:rsid w:val="003A6D2E"/>
    <w:rsid w:val="003A6E99"/>
    <w:rsid w:val="003A7609"/>
    <w:rsid w:val="003A7E9D"/>
    <w:rsid w:val="003B1843"/>
    <w:rsid w:val="003B220D"/>
    <w:rsid w:val="003B3F88"/>
    <w:rsid w:val="003B4C3E"/>
    <w:rsid w:val="003B4D79"/>
    <w:rsid w:val="003B4DCA"/>
    <w:rsid w:val="003B5240"/>
    <w:rsid w:val="003B5CAE"/>
    <w:rsid w:val="003B6843"/>
    <w:rsid w:val="003B6FE6"/>
    <w:rsid w:val="003B7136"/>
    <w:rsid w:val="003C0F00"/>
    <w:rsid w:val="003C0F50"/>
    <w:rsid w:val="003C28FC"/>
    <w:rsid w:val="003C2DD3"/>
    <w:rsid w:val="003C3B79"/>
    <w:rsid w:val="003C3C00"/>
    <w:rsid w:val="003C425D"/>
    <w:rsid w:val="003C4AA6"/>
    <w:rsid w:val="003C5552"/>
    <w:rsid w:val="003C5993"/>
    <w:rsid w:val="003C658F"/>
    <w:rsid w:val="003C66E2"/>
    <w:rsid w:val="003C6F8C"/>
    <w:rsid w:val="003D0469"/>
    <w:rsid w:val="003D11B6"/>
    <w:rsid w:val="003D231D"/>
    <w:rsid w:val="003D29C7"/>
    <w:rsid w:val="003D3B42"/>
    <w:rsid w:val="003D3D32"/>
    <w:rsid w:val="003D4629"/>
    <w:rsid w:val="003D4A84"/>
    <w:rsid w:val="003D4AD6"/>
    <w:rsid w:val="003D4F43"/>
    <w:rsid w:val="003D502E"/>
    <w:rsid w:val="003D5B8C"/>
    <w:rsid w:val="003D63F2"/>
    <w:rsid w:val="003D6A09"/>
    <w:rsid w:val="003D6D7D"/>
    <w:rsid w:val="003D6E84"/>
    <w:rsid w:val="003D720E"/>
    <w:rsid w:val="003D7E33"/>
    <w:rsid w:val="003E0200"/>
    <w:rsid w:val="003E0CDE"/>
    <w:rsid w:val="003E10C5"/>
    <w:rsid w:val="003E1BEA"/>
    <w:rsid w:val="003E2B40"/>
    <w:rsid w:val="003E354E"/>
    <w:rsid w:val="003E3B59"/>
    <w:rsid w:val="003E3DCF"/>
    <w:rsid w:val="003E4342"/>
    <w:rsid w:val="003E54B8"/>
    <w:rsid w:val="003E5AD0"/>
    <w:rsid w:val="003E611E"/>
    <w:rsid w:val="003E650F"/>
    <w:rsid w:val="003E6781"/>
    <w:rsid w:val="003E7A16"/>
    <w:rsid w:val="003E7EF5"/>
    <w:rsid w:val="003F01FA"/>
    <w:rsid w:val="003F0A17"/>
    <w:rsid w:val="003F0E93"/>
    <w:rsid w:val="003F1784"/>
    <w:rsid w:val="003F272A"/>
    <w:rsid w:val="003F3250"/>
    <w:rsid w:val="003F33C2"/>
    <w:rsid w:val="003F3445"/>
    <w:rsid w:val="003F3BD5"/>
    <w:rsid w:val="003F4786"/>
    <w:rsid w:val="003F6262"/>
    <w:rsid w:val="003F65EA"/>
    <w:rsid w:val="003F6976"/>
    <w:rsid w:val="003F6C20"/>
    <w:rsid w:val="003F7517"/>
    <w:rsid w:val="003F75EE"/>
    <w:rsid w:val="003F79C2"/>
    <w:rsid w:val="003F7F94"/>
    <w:rsid w:val="004000F3"/>
    <w:rsid w:val="00400773"/>
    <w:rsid w:val="00400B3F"/>
    <w:rsid w:val="00400C2D"/>
    <w:rsid w:val="00400CB8"/>
    <w:rsid w:val="004013F2"/>
    <w:rsid w:val="00401FF2"/>
    <w:rsid w:val="00402113"/>
    <w:rsid w:val="00402C2C"/>
    <w:rsid w:val="0040395E"/>
    <w:rsid w:val="0040403B"/>
    <w:rsid w:val="00404799"/>
    <w:rsid w:val="00404AE5"/>
    <w:rsid w:val="00405309"/>
    <w:rsid w:val="00405745"/>
    <w:rsid w:val="004059F5"/>
    <w:rsid w:val="00405A7D"/>
    <w:rsid w:val="00406FCC"/>
    <w:rsid w:val="00407853"/>
    <w:rsid w:val="00407EF2"/>
    <w:rsid w:val="00410249"/>
    <w:rsid w:val="004113FB"/>
    <w:rsid w:val="00411659"/>
    <w:rsid w:val="0041170B"/>
    <w:rsid w:val="004135DE"/>
    <w:rsid w:val="004139E7"/>
    <w:rsid w:val="00413E1E"/>
    <w:rsid w:val="004146F5"/>
    <w:rsid w:val="00414EC8"/>
    <w:rsid w:val="00420740"/>
    <w:rsid w:val="00420BA4"/>
    <w:rsid w:val="004213C7"/>
    <w:rsid w:val="00421B1D"/>
    <w:rsid w:val="004227FD"/>
    <w:rsid w:val="00423472"/>
    <w:rsid w:val="004234C1"/>
    <w:rsid w:val="004239D7"/>
    <w:rsid w:val="00423A2A"/>
    <w:rsid w:val="00424510"/>
    <w:rsid w:val="00424521"/>
    <w:rsid w:val="00424526"/>
    <w:rsid w:val="00425CF9"/>
    <w:rsid w:val="00425EC9"/>
    <w:rsid w:val="00426620"/>
    <w:rsid w:val="00426F51"/>
    <w:rsid w:val="00427075"/>
    <w:rsid w:val="00427CB6"/>
    <w:rsid w:val="00427E3A"/>
    <w:rsid w:val="0043033A"/>
    <w:rsid w:val="00431501"/>
    <w:rsid w:val="004317FD"/>
    <w:rsid w:val="00433A3F"/>
    <w:rsid w:val="00434BAF"/>
    <w:rsid w:val="00435C95"/>
    <w:rsid w:val="00436E3A"/>
    <w:rsid w:val="0044040F"/>
    <w:rsid w:val="004404B5"/>
    <w:rsid w:val="00440EBE"/>
    <w:rsid w:val="00441E86"/>
    <w:rsid w:val="0044256F"/>
    <w:rsid w:val="004428C4"/>
    <w:rsid w:val="00442F6A"/>
    <w:rsid w:val="004433D2"/>
    <w:rsid w:val="00444CCB"/>
    <w:rsid w:val="004452B1"/>
    <w:rsid w:val="00446A5D"/>
    <w:rsid w:val="00446BE6"/>
    <w:rsid w:val="00446F88"/>
    <w:rsid w:val="004479D7"/>
    <w:rsid w:val="00447B99"/>
    <w:rsid w:val="004521E9"/>
    <w:rsid w:val="004523E6"/>
    <w:rsid w:val="00452772"/>
    <w:rsid w:val="004531AF"/>
    <w:rsid w:val="00453BA0"/>
    <w:rsid w:val="00453D03"/>
    <w:rsid w:val="00453D56"/>
    <w:rsid w:val="004549FC"/>
    <w:rsid w:val="00455713"/>
    <w:rsid w:val="00455761"/>
    <w:rsid w:val="0045578C"/>
    <w:rsid w:val="0045583C"/>
    <w:rsid w:val="00455886"/>
    <w:rsid w:val="004558E2"/>
    <w:rsid w:val="004559AE"/>
    <w:rsid w:val="00455D97"/>
    <w:rsid w:val="00456520"/>
    <w:rsid w:val="00456ADE"/>
    <w:rsid w:val="00456FB2"/>
    <w:rsid w:val="0045726D"/>
    <w:rsid w:val="0046107A"/>
    <w:rsid w:val="00461121"/>
    <w:rsid w:val="0046142D"/>
    <w:rsid w:val="0046321C"/>
    <w:rsid w:val="00463D68"/>
    <w:rsid w:val="004645CD"/>
    <w:rsid w:val="004647A9"/>
    <w:rsid w:val="0046522F"/>
    <w:rsid w:val="004652A2"/>
    <w:rsid w:val="00465D92"/>
    <w:rsid w:val="00466454"/>
    <w:rsid w:val="004665C7"/>
    <w:rsid w:val="004675A5"/>
    <w:rsid w:val="004676A6"/>
    <w:rsid w:val="00467D89"/>
    <w:rsid w:val="00467E10"/>
    <w:rsid w:val="00467EBD"/>
    <w:rsid w:val="00470726"/>
    <w:rsid w:val="00470B55"/>
    <w:rsid w:val="00471CAB"/>
    <w:rsid w:val="00471D10"/>
    <w:rsid w:val="00474ED5"/>
    <w:rsid w:val="0047565C"/>
    <w:rsid w:val="004756BE"/>
    <w:rsid w:val="0047572C"/>
    <w:rsid w:val="00475760"/>
    <w:rsid w:val="00475DED"/>
    <w:rsid w:val="004763A0"/>
    <w:rsid w:val="00476514"/>
    <w:rsid w:val="00476623"/>
    <w:rsid w:val="00476F27"/>
    <w:rsid w:val="004775D5"/>
    <w:rsid w:val="0047761D"/>
    <w:rsid w:val="00477E5C"/>
    <w:rsid w:val="00480346"/>
    <w:rsid w:val="004805A7"/>
    <w:rsid w:val="00481433"/>
    <w:rsid w:val="004819C1"/>
    <w:rsid w:val="004826A4"/>
    <w:rsid w:val="004830D8"/>
    <w:rsid w:val="00483661"/>
    <w:rsid w:val="004837B4"/>
    <w:rsid w:val="0048388E"/>
    <w:rsid w:val="0048410C"/>
    <w:rsid w:val="004852F4"/>
    <w:rsid w:val="004863BF"/>
    <w:rsid w:val="00487459"/>
    <w:rsid w:val="00487B8A"/>
    <w:rsid w:val="00487F66"/>
    <w:rsid w:val="0049059A"/>
    <w:rsid w:val="004910FF"/>
    <w:rsid w:val="004914AB"/>
    <w:rsid w:val="00492FC5"/>
    <w:rsid w:val="0049377F"/>
    <w:rsid w:val="0049394B"/>
    <w:rsid w:val="00493D14"/>
    <w:rsid w:val="0049438D"/>
    <w:rsid w:val="004945EA"/>
    <w:rsid w:val="0049471A"/>
    <w:rsid w:val="0049608C"/>
    <w:rsid w:val="0049676B"/>
    <w:rsid w:val="004967AE"/>
    <w:rsid w:val="0049744A"/>
    <w:rsid w:val="00497788"/>
    <w:rsid w:val="004A0566"/>
    <w:rsid w:val="004A0DF8"/>
    <w:rsid w:val="004A1129"/>
    <w:rsid w:val="004A1331"/>
    <w:rsid w:val="004A16C6"/>
    <w:rsid w:val="004A17A5"/>
    <w:rsid w:val="004A387E"/>
    <w:rsid w:val="004A423A"/>
    <w:rsid w:val="004A4FCE"/>
    <w:rsid w:val="004A56C2"/>
    <w:rsid w:val="004A5833"/>
    <w:rsid w:val="004A6188"/>
    <w:rsid w:val="004A6875"/>
    <w:rsid w:val="004A752B"/>
    <w:rsid w:val="004A75CC"/>
    <w:rsid w:val="004A7F51"/>
    <w:rsid w:val="004B06E0"/>
    <w:rsid w:val="004B2CFA"/>
    <w:rsid w:val="004B33F3"/>
    <w:rsid w:val="004B378D"/>
    <w:rsid w:val="004B59BF"/>
    <w:rsid w:val="004B65DA"/>
    <w:rsid w:val="004B7490"/>
    <w:rsid w:val="004B77F0"/>
    <w:rsid w:val="004C002E"/>
    <w:rsid w:val="004C0676"/>
    <w:rsid w:val="004C0FEE"/>
    <w:rsid w:val="004C1E0E"/>
    <w:rsid w:val="004C271B"/>
    <w:rsid w:val="004C31BF"/>
    <w:rsid w:val="004C33F2"/>
    <w:rsid w:val="004C4208"/>
    <w:rsid w:val="004C424E"/>
    <w:rsid w:val="004C4788"/>
    <w:rsid w:val="004C4798"/>
    <w:rsid w:val="004C543B"/>
    <w:rsid w:val="004C56EB"/>
    <w:rsid w:val="004C5B4C"/>
    <w:rsid w:val="004C6160"/>
    <w:rsid w:val="004C651F"/>
    <w:rsid w:val="004C7098"/>
    <w:rsid w:val="004C7994"/>
    <w:rsid w:val="004D0D8A"/>
    <w:rsid w:val="004D2873"/>
    <w:rsid w:val="004D46C0"/>
    <w:rsid w:val="004D4BB9"/>
    <w:rsid w:val="004D50B2"/>
    <w:rsid w:val="004D548A"/>
    <w:rsid w:val="004D5841"/>
    <w:rsid w:val="004D5D76"/>
    <w:rsid w:val="004D5E6A"/>
    <w:rsid w:val="004D67CB"/>
    <w:rsid w:val="004D79D9"/>
    <w:rsid w:val="004E07E5"/>
    <w:rsid w:val="004E1F8D"/>
    <w:rsid w:val="004E20F6"/>
    <w:rsid w:val="004E272A"/>
    <w:rsid w:val="004E2FFB"/>
    <w:rsid w:val="004E3C92"/>
    <w:rsid w:val="004E4732"/>
    <w:rsid w:val="004E5A7B"/>
    <w:rsid w:val="004E72BE"/>
    <w:rsid w:val="004E7359"/>
    <w:rsid w:val="004E7580"/>
    <w:rsid w:val="004F0E7C"/>
    <w:rsid w:val="004F24DC"/>
    <w:rsid w:val="004F29A7"/>
    <w:rsid w:val="004F2D9C"/>
    <w:rsid w:val="004F31F4"/>
    <w:rsid w:val="004F3B4E"/>
    <w:rsid w:val="004F3D4F"/>
    <w:rsid w:val="004F5F96"/>
    <w:rsid w:val="004F6C9B"/>
    <w:rsid w:val="004F75FE"/>
    <w:rsid w:val="00500007"/>
    <w:rsid w:val="00500275"/>
    <w:rsid w:val="005006F2"/>
    <w:rsid w:val="005008C1"/>
    <w:rsid w:val="00500DE3"/>
    <w:rsid w:val="00502C48"/>
    <w:rsid w:val="00502CB3"/>
    <w:rsid w:val="00505283"/>
    <w:rsid w:val="00505B82"/>
    <w:rsid w:val="00505D82"/>
    <w:rsid w:val="00506140"/>
    <w:rsid w:val="005061AA"/>
    <w:rsid w:val="0050675E"/>
    <w:rsid w:val="00506B7C"/>
    <w:rsid w:val="00507552"/>
    <w:rsid w:val="00507620"/>
    <w:rsid w:val="00507F6F"/>
    <w:rsid w:val="005101A1"/>
    <w:rsid w:val="0051077F"/>
    <w:rsid w:val="00510C04"/>
    <w:rsid w:val="00511237"/>
    <w:rsid w:val="00511332"/>
    <w:rsid w:val="00511723"/>
    <w:rsid w:val="005126F8"/>
    <w:rsid w:val="005136EF"/>
    <w:rsid w:val="005146F9"/>
    <w:rsid w:val="005149C5"/>
    <w:rsid w:val="00514EC3"/>
    <w:rsid w:val="0051624E"/>
    <w:rsid w:val="00516BCD"/>
    <w:rsid w:val="00517000"/>
    <w:rsid w:val="005171C0"/>
    <w:rsid w:val="005175BC"/>
    <w:rsid w:val="00520233"/>
    <w:rsid w:val="005209C6"/>
    <w:rsid w:val="00521BAD"/>
    <w:rsid w:val="0052203D"/>
    <w:rsid w:val="005221E0"/>
    <w:rsid w:val="005223B9"/>
    <w:rsid w:val="00522536"/>
    <w:rsid w:val="005230D9"/>
    <w:rsid w:val="00524341"/>
    <w:rsid w:val="00524D9F"/>
    <w:rsid w:val="00525F2B"/>
    <w:rsid w:val="00526749"/>
    <w:rsid w:val="0052705E"/>
    <w:rsid w:val="0052732F"/>
    <w:rsid w:val="00527763"/>
    <w:rsid w:val="005277CA"/>
    <w:rsid w:val="00527C83"/>
    <w:rsid w:val="00530160"/>
    <w:rsid w:val="005301A9"/>
    <w:rsid w:val="00530ECC"/>
    <w:rsid w:val="005312B3"/>
    <w:rsid w:val="00531331"/>
    <w:rsid w:val="005313D3"/>
    <w:rsid w:val="00534192"/>
    <w:rsid w:val="005344E0"/>
    <w:rsid w:val="0053499B"/>
    <w:rsid w:val="00534C1D"/>
    <w:rsid w:val="00534E26"/>
    <w:rsid w:val="00535787"/>
    <w:rsid w:val="00536480"/>
    <w:rsid w:val="005368F4"/>
    <w:rsid w:val="00536A3F"/>
    <w:rsid w:val="005377D5"/>
    <w:rsid w:val="00540571"/>
    <w:rsid w:val="00540C25"/>
    <w:rsid w:val="0054121C"/>
    <w:rsid w:val="00542690"/>
    <w:rsid w:val="005436DE"/>
    <w:rsid w:val="005439FA"/>
    <w:rsid w:val="00543BBC"/>
    <w:rsid w:val="00543C9F"/>
    <w:rsid w:val="00543CD2"/>
    <w:rsid w:val="0054469E"/>
    <w:rsid w:val="00545054"/>
    <w:rsid w:val="005459DC"/>
    <w:rsid w:val="00546158"/>
    <w:rsid w:val="00546808"/>
    <w:rsid w:val="005472CD"/>
    <w:rsid w:val="00547E66"/>
    <w:rsid w:val="00550035"/>
    <w:rsid w:val="00550084"/>
    <w:rsid w:val="0055068B"/>
    <w:rsid w:val="00551ACE"/>
    <w:rsid w:val="00551F32"/>
    <w:rsid w:val="00552F49"/>
    <w:rsid w:val="0055328F"/>
    <w:rsid w:val="0055389C"/>
    <w:rsid w:val="00554148"/>
    <w:rsid w:val="00554797"/>
    <w:rsid w:val="00554854"/>
    <w:rsid w:val="0055552A"/>
    <w:rsid w:val="00555656"/>
    <w:rsid w:val="00555F71"/>
    <w:rsid w:val="00556421"/>
    <w:rsid w:val="00557283"/>
    <w:rsid w:val="00557C17"/>
    <w:rsid w:val="005600A8"/>
    <w:rsid w:val="00560891"/>
    <w:rsid w:val="005609FE"/>
    <w:rsid w:val="0056251F"/>
    <w:rsid w:val="00563015"/>
    <w:rsid w:val="00563352"/>
    <w:rsid w:val="005639BF"/>
    <w:rsid w:val="00564299"/>
    <w:rsid w:val="00564971"/>
    <w:rsid w:val="00565356"/>
    <w:rsid w:val="00566BDA"/>
    <w:rsid w:val="00566FE9"/>
    <w:rsid w:val="00567125"/>
    <w:rsid w:val="00567B70"/>
    <w:rsid w:val="00567C88"/>
    <w:rsid w:val="005701A8"/>
    <w:rsid w:val="00570951"/>
    <w:rsid w:val="00570BAF"/>
    <w:rsid w:val="00570EF8"/>
    <w:rsid w:val="00571297"/>
    <w:rsid w:val="00571485"/>
    <w:rsid w:val="00571689"/>
    <w:rsid w:val="005721C6"/>
    <w:rsid w:val="0057262A"/>
    <w:rsid w:val="0057336E"/>
    <w:rsid w:val="00573630"/>
    <w:rsid w:val="00573BF6"/>
    <w:rsid w:val="00573DE1"/>
    <w:rsid w:val="005742FE"/>
    <w:rsid w:val="00574A34"/>
    <w:rsid w:val="00574BF5"/>
    <w:rsid w:val="00574CF0"/>
    <w:rsid w:val="00575F0E"/>
    <w:rsid w:val="00576876"/>
    <w:rsid w:val="00576A8D"/>
    <w:rsid w:val="00576D03"/>
    <w:rsid w:val="00577EFA"/>
    <w:rsid w:val="0058074D"/>
    <w:rsid w:val="0058092C"/>
    <w:rsid w:val="00583BD1"/>
    <w:rsid w:val="005844FA"/>
    <w:rsid w:val="00584E54"/>
    <w:rsid w:val="00585080"/>
    <w:rsid w:val="0058530C"/>
    <w:rsid w:val="005866DF"/>
    <w:rsid w:val="00586779"/>
    <w:rsid w:val="00586A93"/>
    <w:rsid w:val="00586D26"/>
    <w:rsid w:val="00586FE7"/>
    <w:rsid w:val="00587016"/>
    <w:rsid w:val="005878D4"/>
    <w:rsid w:val="00587D1A"/>
    <w:rsid w:val="00587F69"/>
    <w:rsid w:val="00590280"/>
    <w:rsid w:val="0059183F"/>
    <w:rsid w:val="00591BB8"/>
    <w:rsid w:val="00592391"/>
    <w:rsid w:val="00592C04"/>
    <w:rsid w:val="005933B0"/>
    <w:rsid w:val="00595616"/>
    <w:rsid w:val="005963DB"/>
    <w:rsid w:val="005973F8"/>
    <w:rsid w:val="00597E56"/>
    <w:rsid w:val="005A1014"/>
    <w:rsid w:val="005A1593"/>
    <w:rsid w:val="005A2D50"/>
    <w:rsid w:val="005A339D"/>
    <w:rsid w:val="005A3597"/>
    <w:rsid w:val="005A3E60"/>
    <w:rsid w:val="005A4B7E"/>
    <w:rsid w:val="005A4D5A"/>
    <w:rsid w:val="005A4ED8"/>
    <w:rsid w:val="005A58DF"/>
    <w:rsid w:val="005A5B19"/>
    <w:rsid w:val="005A5C3E"/>
    <w:rsid w:val="005A6326"/>
    <w:rsid w:val="005A73B0"/>
    <w:rsid w:val="005A7512"/>
    <w:rsid w:val="005A7615"/>
    <w:rsid w:val="005A7987"/>
    <w:rsid w:val="005A7C72"/>
    <w:rsid w:val="005B052F"/>
    <w:rsid w:val="005B056F"/>
    <w:rsid w:val="005B11F6"/>
    <w:rsid w:val="005B1D58"/>
    <w:rsid w:val="005B2BDB"/>
    <w:rsid w:val="005B2D3C"/>
    <w:rsid w:val="005B3D0E"/>
    <w:rsid w:val="005B41FD"/>
    <w:rsid w:val="005B42ED"/>
    <w:rsid w:val="005B51A9"/>
    <w:rsid w:val="005B53FC"/>
    <w:rsid w:val="005B5507"/>
    <w:rsid w:val="005B5835"/>
    <w:rsid w:val="005B5ADA"/>
    <w:rsid w:val="005B601A"/>
    <w:rsid w:val="005B672C"/>
    <w:rsid w:val="005B708F"/>
    <w:rsid w:val="005C0648"/>
    <w:rsid w:val="005C064F"/>
    <w:rsid w:val="005C0A7D"/>
    <w:rsid w:val="005C1020"/>
    <w:rsid w:val="005C1552"/>
    <w:rsid w:val="005C18B9"/>
    <w:rsid w:val="005C2147"/>
    <w:rsid w:val="005C2F6A"/>
    <w:rsid w:val="005C3600"/>
    <w:rsid w:val="005C4C6B"/>
    <w:rsid w:val="005C4DBA"/>
    <w:rsid w:val="005C56B9"/>
    <w:rsid w:val="005C6231"/>
    <w:rsid w:val="005C6AFA"/>
    <w:rsid w:val="005C6BFE"/>
    <w:rsid w:val="005C6E58"/>
    <w:rsid w:val="005C7034"/>
    <w:rsid w:val="005C7454"/>
    <w:rsid w:val="005C7FA5"/>
    <w:rsid w:val="005D02D8"/>
    <w:rsid w:val="005D1E0B"/>
    <w:rsid w:val="005D24BC"/>
    <w:rsid w:val="005D25CA"/>
    <w:rsid w:val="005D2A1C"/>
    <w:rsid w:val="005D4073"/>
    <w:rsid w:val="005D4B5C"/>
    <w:rsid w:val="005D4F1D"/>
    <w:rsid w:val="005D6C42"/>
    <w:rsid w:val="005D6DC7"/>
    <w:rsid w:val="005D6EA0"/>
    <w:rsid w:val="005D6F80"/>
    <w:rsid w:val="005D7024"/>
    <w:rsid w:val="005D70AF"/>
    <w:rsid w:val="005E1389"/>
    <w:rsid w:val="005E20ED"/>
    <w:rsid w:val="005E22DD"/>
    <w:rsid w:val="005E27E1"/>
    <w:rsid w:val="005E2BA2"/>
    <w:rsid w:val="005E2CDD"/>
    <w:rsid w:val="005E35B2"/>
    <w:rsid w:val="005E377F"/>
    <w:rsid w:val="005E39ED"/>
    <w:rsid w:val="005E4CAC"/>
    <w:rsid w:val="005E54C8"/>
    <w:rsid w:val="005E554F"/>
    <w:rsid w:val="005E57C0"/>
    <w:rsid w:val="005E5BB3"/>
    <w:rsid w:val="005E6DB3"/>
    <w:rsid w:val="005E7EC1"/>
    <w:rsid w:val="005F0921"/>
    <w:rsid w:val="005F0E30"/>
    <w:rsid w:val="005F12E3"/>
    <w:rsid w:val="005F1DF9"/>
    <w:rsid w:val="005F2115"/>
    <w:rsid w:val="005F2BB1"/>
    <w:rsid w:val="005F3E89"/>
    <w:rsid w:val="005F4196"/>
    <w:rsid w:val="005F4478"/>
    <w:rsid w:val="005F4EAB"/>
    <w:rsid w:val="005F584A"/>
    <w:rsid w:val="005F643D"/>
    <w:rsid w:val="005F6E88"/>
    <w:rsid w:val="005F6FE9"/>
    <w:rsid w:val="005F7021"/>
    <w:rsid w:val="006005A7"/>
    <w:rsid w:val="0060070F"/>
    <w:rsid w:val="0060088B"/>
    <w:rsid w:val="006008AC"/>
    <w:rsid w:val="006015C7"/>
    <w:rsid w:val="00601D21"/>
    <w:rsid w:val="006021BF"/>
    <w:rsid w:val="0060240B"/>
    <w:rsid w:val="00602593"/>
    <w:rsid w:val="00602BBA"/>
    <w:rsid w:val="006035AC"/>
    <w:rsid w:val="0060369E"/>
    <w:rsid w:val="00603B2B"/>
    <w:rsid w:val="00603C80"/>
    <w:rsid w:val="00603D8C"/>
    <w:rsid w:val="0060425A"/>
    <w:rsid w:val="00604F21"/>
    <w:rsid w:val="00605FD7"/>
    <w:rsid w:val="006061BD"/>
    <w:rsid w:val="00607937"/>
    <w:rsid w:val="00607C8F"/>
    <w:rsid w:val="00607FA5"/>
    <w:rsid w:val="006103D6"/>
    <w:rsid w:val="00610A9C"/>
    <w:rsid w:val="00610AE9"/>
    <w:rsid w:val="00610B72"/>
    <w:rsid w:val="00610F1A"/>
    <w:rsid w:val="00611437"/>
    <w:rsid w:val="006115A8"/>
    <w:rsid w:val="00612428"/>
    <w:rsid w:val="006131E1"/>
    <w:rsid w:val="00613CF5"/>
    <w:rsid w:val="00614B52"/>
    <w:rsid w:val="006158D9"/>
    <w:rsid w:val="00615943"/>
    <w:rsid w:val="00615B38"/>
    <w:rsid w:val="0061626E"/>
    <w:rsid w:val="006166C9"/>
    <w:rsid w:val="00617B34"/>
    <w:rsid w:val="0062036A"/>
    <w:rsid w:val="006206C2"/>
    <w:rsid w:val="00620EE1"/>
    <w:rsid w:val="00621C67"/>
    <w:rsid w:val="00621CC7"/>
    <w:rsid w:val="00622654"/>
    <w:rsid w:val="006228F5"/>
    <w:rsid w:val="00622AEB"/>
    <w:rsid w:val="006233BF"/>
    <w:rsid w:val="006237DA"/>
    <w:rsid w:val="00623E62"/>
    <w:rsid w:val="00624C1B"/>
    <w:rsid w:val="006250C6"/>
    <w:rsid w:val="006250EE"/>
    <w:rsid w:val="00625167"/>
    <w:rsid w:val="00625634"/>
    <w:rsid w:val="00626284"/>
    <w:rsid w:val="00626468"/>
    <w:rsid w:val="006266AF"/>
    <w:rsid w:val="006266EE"/>
    <w:rsid w:val="00630166"/>
    <w:rsid w:val="0063043F"/>
    <w:rsid w:val="00630A82"/>
    <w:rsid w:val="00630BBE"/>
    <w:rsid w:val="00630D46"/>
    <w:rsid w:val="00630E75"/>
    <w:rsid w:val="00631B72"/>
    <w:rsid w:val="00632B4D"/>
    <w:rsid w:val="006336DB"/>
    <w:rsid w:val="006359A0"/>
    <w:rsid w:val="00636567"/>
    <w:rsid w:val="006369FE"/>
    <w:rsid w:val="00636A1A"/>
    <w:rsid w:val="00637EE9"/>
    <w:rsid w:val="0064005C"/>
    <w:rsid w:val="00640718"/>
    <w:rsid w:val="00641927"/>
    <w:rsid w:val="006420E6"/>
    <w:rsid w:val="006435C2"/>
    <w:rsid w:val="00643D3A"/>
    <w:rsid w:val="00643F83"/>
    <w:rsid w:val="006449D6"/>
    <w:rsid w:val="00644FCA"/>
    <w:rsid w:val="00645696"/>
    <w:rsid w:val="00645982"/>
    <w:rsid w:val="00645FDA"/>
    <w:rsid w:val="0064640E"/>
    <w:rsid w:val="00647C25"/>
    <w:rsid w:val="00647EF7"/>
    <w:rsid w:val="006504F8"/>
    <w:rsid w:val="006505AE"/>
    <w:rsid w:val="006513ED"/>
    <w:rsid w:val="00651504"/>
    <w:rsid w:val="00651793"/>
    <w:rsid w:val="006523D1"/>
    <w:rsid w:val="006535F1"/>
    <w:rsid w:val="0065372E"/>
    <w:rsid w:val="00654BB7"/>
    <w:rsid w:val="0065589E"/>
    <w:rsid w:val="0065637A"/>
    <w:rsid w:val="0065694E"/>
    <w:rsid w:val="00656A36"/>
    <w:rsid w:val="0066036C"/>
    <w:rsid w:val="006605A9"/>
    <w:rsid w:val="00661528"/>
    <w:rsid w:val="00662195"/>
    <w:rsid w:val="00662ACB"/>
    <w:rsid w:val="00662C4F"/>
    <w:rsid w:val="0066301C"/>
    <w:rsid w:val="006634E6"/>
    <w:rsid w:val="00663FA1"/>
    <w:rsid w:val="006640BF"/>
    <w:rsid w:val="00664BED"/>
    <w:rsid w:val="006651B8"/>
    <w:rsid w:val="0066530E"/>
    <w:rsid w:val="00665339"/>
    <w:rsid w:val="00666230"/>
    <w:rsid w:val="006664CE"/>
    <w:rsid w:val="00666698"/>
    <w:rsid w:val="00666F4A"/>
    <w:rsid w:val="006671BA"/>
    <w:rsid w:val="00667977"/>
    <w:rsid w:val="00671D6A"/>
    <w:rsid w:val="00673E23"/>
    <w:rsid w:val="00673E9B"/>
    <w:rsid w:val="006749BE"/>
    <w:rsid w:val="006766C2"/>
    <w:rsid w:val="00676869"/>
    <w:rsid w:val="00677512"/>
    <w:rsid w:val="00677D31"/>
    <w:rsid w:val="0068053E"/>
    <w:rsid w:val="00681314"/>
    <w:rsid w:val="0068208E"/>
    <w:rsid w:val="00682FFD"/>
    <w:rsid w:val="00683264"/>
    <w:rsid w:val="00683C32"/>
    <w:rsid w:val="00684303"/>
    <w:rsid w:val="00684636"/>
    <w:rsid w:val="00684AD9"/>
    <w:rsid w:val="00685B85"/>
    <w:rsid w:val="00686116"/>
    <w:rsid w:val="00686E46"/>
    <w:rsid w:val="006873F5"/>
    <w:rsid w:val="00691ADA"/>
    <w:rsid w:val="00691F73"/>
    <w:rsid w:val="006924B7"/>
    <w:rsid w:val="0069356D"/>
    <w:rsid w:val="00693B24"/>
    <w:rsid w:val="00693D5E"/>
    <w:rsid w:val="00693DE7"/>
    <w:rsid w:val="006944E2"/>
    <w:rsid w:val="00694540"/>
    <w:rsid w:val="00694ACC"/>
    <w:rsid w:val="00694C38"/>
    <w:rsid w:val="0069560F"/>
    <w:rsid w:val="006961D3"/>
    <w:rsid w:val="006A036B"/>
    <w:rsid w:val="006A0AEC"/>
    <w:rsid w:val="006A0BA8"/>
    <w:rsid w:val="006A0C6C"/>
    <w:rsid w:val="006A1445"/>
    <w:rsid w:val="006A1A2C"/>
    <w:rsid w:val="006A299B"/>
    <w:rsid w:val="006A299E"/>
    <w:rsid w:val="006A2F02"/>
    <w:rsid w:val="006A39F0"/>
    <w:rsid w:val="006A3EA6"/>
    <w:rsid w:val="006A4382"/>
    <w:rsid w:val="006A4646"/>
    <w:rsid w:val="006A46E6"/>
    <w:rsid w:val="006A57FD"/>
    <w:rsid w:val="006A58F1"/>
    <w:rsid w:val="006A5A56"/>
    <w:rsid w:val="006A62DE"/>
    <w:rsid w:val="006A6410"/>
    <w:rsid w:val="006A6814"/>
    <w:rsid w:val="006A686D"/>
    <w:rsid w:val="006A6F17"/>
    <w:rsid w:val="006B011D"/>
    <w:rsid w:val="006B01F1"/>
    <w:rsid w:val="006B0BCC"/>
    <w:rsid w:val="006B23A5"/>
    <w:rsid w:val="006B513F"/>
    <w:rsid w:val="006B68D0"/>
    <w:rsid w:val="006B6B56"/>
    <w:rsid w:val="006B6F64"/>
    <w:rsid w:val="006B77D7"/>
    <w:rsid w:val="006C0FEA"/>
    <w:rsid w:val="006C1155"/>
    <w:rsid w:val="006C193D"/>
    <w:rsid w:val="006C2F23"/>
    <w:rsid w:val="006C30B2"/>
    <w:rsid w:val="006C3301"/>
    <w:rsid w:val="006C330A"/>
    <w:rsid w:val="006C34C7"/>
    <w:rsid w:val="006C3A2A"/>
    <w:rsid w:val="006C46D1"/>
    <w:rsid w:val="006C48EE"/>
    <w:rsid w:val="006C563B"/>
    <w:rsid w:val="006C5F37"/>
    <w:rsid w:val="006C5F96"/>
    <w:rsid w:val="006C6C9A"/>
    <w:rsid w:val="006C6FDA"/>
    <w:rsid w:val="006C7387"/>
    <w:rsid w:val="006C7CFD"/>
    <w:rsid w:val="006C7D87"/>
    <w:rsid w:val="006D1074"/>
    <w:rsid w:val="006D1379"/>
    <w:rsid w:val="006D16EF"/>
    <w:rsid w:val="006D243E"/>
    <w:rsid w:val="006D2610"/>
    <w:rsid w:val="006D27BC"/>
    <w:rsid w:val="006D2959"/>
    <w:rsid w:val="006D2B60"/>
    <w:rsid w:val="006D2F6E"/>
    <w:rsid w:val="006D33C3"/>
    <w:rsid w:val="006D37C4"/>
    <w:rsid w:val="006D42AE"/>
    <w:rsid w:val="006D5F34"/>
    <w:rsid w:val="006D63FD"/>
    <w:rsid w:val="006D6462"/>
    <w:rsid w:val="006E0D31"/>
    <w:rsid w:val="006E0E62"/>
    <w:rsid w:val="006E10DB"/>
    <w:rsid w:val="006E12E9"/>
    <w:rsid w:val="006E2AF1"/>
    <w:rsid w:val="006E2E14"/>
    <w:rsid w:val="006E2F0C"/>
    <w:rsid w:val="006E3621"/>
    <w:rsid w:val="006E41B0"/>
    <w:rsid w:val="006E4C42"/>
    <w:rsid w:val="006E6AF6"/>
    <w:rsid w:val="006E6D93"/>
    <w:rsid w:val="006E70CB"/>
    <w:rsid w:val="006E7476"/>
    <w:rsid w:val="006E7A32"/>
    <w:rsid w:val="006E7FB5"/>
    <w:rsid w:val="006F03FA"/>
    <w:rsid w:val="006F0941"/>
    <w:rsid w:val="006F0F73"/>
    <w:rsid w:val="006F1099"/>
    <w:rsid w:val="006F10C2"/>
    <w:rsid w:val="006F11AE"/>
    <w:rsid w:val="006F14FD"/>
    <w:rsid w:val="006F1D66"/>
    <w:rsid w:val="006F2836"/>
    <w:rsid w:val="006F28C2"/>
    <w:rsid w:val="006F3280"/>
    <w:rsid w:val="006F3483"/>
    <w:rsid w:val="006F395E"/>
    <w:rsid w:val="006F3DDA"/>
    <w:rsid w:val="006F4C1C"/>
    <w:rsid w:val="006F5087"/>
    <w:rsid w:val="006F5EFC"/>
    <w:rsid w:val="006F6CA1"/>
    <w:rsid w:val="006F7440"/>
    <w:rsid w:val="006F760E"/>
    <w:rsid w:val="006F770B"/>
    <w:rsid w:val="007009AE"/>
    <w:rsid w:val="0070203D"/>
    <w:rsid w:val="00702EE0"/>
    <w:rsid w:val="007034CE"/>
    <w:rsid w:val="0070350E"/>
    <w:rsid w:val="00703591"/>
    <w:rsid w:val="0070364C"/>
    <w:rsid w:val="00703AEB"/>
    <w:rsid w:val="00703B3C"/>
    <w:rsid w:val="00706141"/>
    <w:rsid w:val="00707159"/>
    <w:rsid w:val="00707745"/>
    <w:rsid w:val="00707A52"/>
    <w:rsid w:val="00707B53"/>
    <w:rsid w:val="007109BE"/>
    <w:rsid w:val="007109C0"/>
    <w:rsid w:val="007113D8"/>
    <w:rsid w:val="007115B6"/>
    <w:rsid w:val="007117A9"/>
    <w:rsid w:val="0071196A"/>
    <w:rsid w:val="00713940"/>
    <w:rsid w:val="00713C5C"/>
    <w:rsid w:val="00714736"/>
    <w:rsid w:val="00715DB2"/>
    <w:rsid w:val="00716421"/>
    <w:rsid w:val="0071765D"/>
    <w:rsid w:val="00720C8C"/>
    <w:rsid w:val="00720EF7"/>
    <w:rsid w:val="0072150A"/>
    <w:rsid w:val="007217FC"/>
    <w:rsid w:val="0072182C"/>
    <w:rsid w:val="0072199D"/>
    <w:rsid w:val="00722BD4"/>
    <w:rsid w:val="007235C5"/>
    <w:rsid w:val="00724975"/>
    <w:rsid w:val="00725617"/>
    <w:rsid w:val="00726162"/>
    <w:rsid w:val="00726962"/>
    <w:rsid w:val="00727CB5"/>
    <w:rsid w:val="007305DB"/>
    <w:rsid w:val="007306B7"/>
    <w:rsid w:val="00730917"/>
    <w:rsid w:val="00731050"/>
    <w:rsid w:val="00731547"/>
    <w:rsid w:val="00731590"/>
    <w:rsid w:val="007324F9"/>
    <w:rsid w:val="00732FC9"/>
    <w:rsid w:val="00733407"/>
    <w:rsid w:val="00733813"/>
    <w:rsid w:val="00733F14"/>
    <w:rsid w:val="00734C26"/>
    <w:rsid w:val="00735D2F"/>
    <w:rsid w:val="00736521"/>
    <w:rsid w:val="007366D4"/>
    <w:rsid w:val="007367DE"/>
    <w:rsid w:val="00736CD4"/>
    <w:rsid w:val="007373A7"/>
    <w:rsid w:val="00741A4C"/>
    <w:rsid w:val="00741A79"/>
    <w:rsid w:val="00741BFF"/>
    <w:rsid w:val="00741CE5"/>
    <w:rsid w:val="00741DF7"/>
    <w:rsid w:val="007420A4"/>
    <w:rsid w:val="007421A6"/>
    <w:rsid w:val="007427E3"/>
    <w:rsid w:val="00742896"/>
    <w:rsid w:val="00742E1D"/>
    <w:rsid w:val="00742E81"/>
    <w:rsid w:val="00743B9C"/>
    <w:rsid w:val="00745258"/>
    <w:rsid w:val="00745B8F"/>
    <w:rsid w:val="00747840"/>
    <w:rsid w:val="0075126A"/>
    <w:rsid w:val="00751434"/>
    <w:rsid w:val="0075280B"/>
    <w:rsid w:val="00753060"/>
    <w:rsid w:val="00753C6E"/>
    <w:rsid w:val="00753D75"/>
    <w:rsid w:val="00754B6C"/>
    <w:rsid w:val="00754EFC"/>
    <w:rsid w:val="00755261"/>
    <w:rsid w:val="007559BE"/>
    <w:rsid w:val="00755BDE"/>
    <w:rsid w:val="00755D51"/>
    <w:rsid w:val="00755F2E"/>
    <w:rsid w:val="00756C9E"/>
    <w:rsid w:val="007575F4"/>
    <w:rsid w:val="007609A5"/>
    <w:rsid w:val="007610D6"/>
    <w:rsid w:val="0076132F"/>
    <w:rsid w:val="00761863"/>
    <w:rsid w:val="00761B25"/>
    <w:rsid w:val="00761C75"/>
    <w:rsid w:val="00762E47"/>
    <w:rsid w:val="00762E6F"/>
    <w:rsid w:val="0076331B"/>
    <w:rsid w:val="00763CBF"/>
    <w:rsid w:val="00763D2A"/>
    <w:rsid w:val="007643DC"/>
    <w:rsid w:val="00765727"/>
    <w:rsid w:val="00766A7C"/>
    <w:rsid w:val="00767250"/>
    <w:rsid w:val="007678DA"/>
    <w:rsid w:val="00767960"/>
    <w:rsid w:val="007709BC"/>
    <w:rsid w:val="0077118E"/>
    <w:rsid w:val="007715A0"/>
    <w:rsid w:val="00771E3E"/>
    <w:rsid w:val="0077245B"/>
    <w:rsid w:val="007726A9"/>
    <w:rsid w:val="00772AD8"/>
    <w:rsid w:val="00772C67"/>
    <w:rsid w:val="00773C03"/>
    <w:rsid w:val="007753E1"/>
    <w:rsid w:val="00776290"/>
    <w:rsid w:val="007762B5"/>
    <w:rsid w:val="007771E9"/>
    <w:rsid w:val="00780074"/>
    <w:rsid w:val="007802C7"/>
    <w:rsid w:val="00781671"/>
    <w:rsid w:val="00781776"/>
    <w:rsid w:val="007818D3"/>
    <w:rsid w:val="00782639"/>
    <w:rsid w:val="00782CFE"/>
    <w:rsid w:val="007834BC"/>
    <w:rsid w:val="00783AD4"/>
    <w:rsid w:val="0078403D"/>
    <w:rsid w:val="00784F6A"/>
    <w:rsid w:val="0078502A"/>
    <w:rsid w:val="00785430"/>
    <w:rsid w:val="00786605"/>
    <w:rsid w:val="007866B2"/>
    <w:rsid w:val="00786E69"/>
    <w:rsid w:val="00787047"/>
    <w:rsid w:val="007872B4"/>
    <w:rsid w:val="00787981"/>
    <w:rsid w:val="00790606"/>
    <w:rsid w:val="0079067A"/>
    <w:rsid w:val="00791670"/>
    <w:rsid w:val="007922F5"/>
    <w:rsid w:val="007923F7"/>
    <w:rsid w:val="007927DE"/>
    <w:rsid w:val="00792A14"/>
    <w:rsid w:val="00792B25"/>
    <w:rsid w:val="00793086"/>
    <w:rsid w:val="0079334A"/>
    <w:rsid w:val="007937AE"/>
    <w:rsid w:val="00793B39"/>
    <w:rsid w:val="00795312"/>
    <w:rsid w:val="0079660E"/>
    <w:rsid w:val="00796771"/>
    <w:rsid w:val="00796A5C"/>
    <w:rsid w:val="00797311"/>
    <w:rsid w:val="00797AD5"/>
    <w:rsid w:val="007A05B6"/>
    <w:rsid w:val="007A35F3"/>
    <w:rsid w:val="007A3819"/>
    <w:rsid w:val="007A40E1"/>
    <w:rsid w:val="007A49B2"/>
    <w:rsid w:val="007A64C6"/>
    <w:rsid w:val="007A65B7"/>
    <w:rsid w:val="007A6D2C"/>
    <w:rsid w:val="007A7082"/>
    <w:rsid w:val="007A7B1B"/>
    <w:rsid w:val="007A7F5A"/>
    <w:rsid w:val="007A7F6D"/>
    <w:rsid w:val="007B0581"/>
    <w:rsid w:val="007B19D5"/>
    <w:rsid w:val="007B1E47"/>
    <w:rsid w:val="007B20AB"/>
    <w:rsid w:val="007B2B48"/>
    <w:rsid w:val="007B377C"/>
    <w:rsid w:val="007B3A73"/>
    <w:rsid w:val="007B5127"/>
    <w:rsid w:val="007B5145"/>
    <w:rsid w:val="007B541B"/>
    <w:rsid w:val="007B5723"/>
    <w:rsid w:val="007B6494"/>
    <w:rsid w:val="007B74D1"/>
    <w:rsid w:val="007B7CC9"/>
    <w:rsid w:val="007C2B3F"/>
    <w:rsid w:val="007C2D39"/>
    <w:rsid w:val="007C4186"/>
    <w:rsid w:val="007C487A"/>
    <w:rsid w:val="007C4998"/>
    <w:rsid w:val="007C53B5"/>
    <w:rsid w:val="007C64DE"/>
    <w:rsid w:val="007C6580"/>
    <w:rsid w:val="007C7BA1"/>
    <w:rsid w:val="007D23C9"/>
    <w:rsid w:val="007D2426"/>
    <w:rsid w:val="007D339A"/>
    <w:rsid w:val="007D3614"/>
    <w:rsid w:val="007D3D5F"/>
    <w:rsid w:val="007D3F86"/>
    <w:rsid w:val="007D5445"/>
    <w:rsid w:val="007D584A"/>
    <w:rsid w:val="007D5C31"/>
    <w:rsid w:val="007D6680"/>
    <w:rsid w:val="007D6C4B"/>
    <w:rsid w:val="007D7B0E"/>
    <w:rsid w:val="007E0322"/>
    <w:rsid w:val="007E0796"/>
    <w:rsid w:val="007E0CA3"/>
    <w:rsid w:val="007E136A"/>
    <w:rsid w:val="007E1C2E"/>
    <w:rsid w:val="007E1CBA"/>
    <w:rsid w:val="007E27BE"/>
    <w:rsid w:val="007E2E13"/>
    <w:rsid w:val="007E3A9F"/>
    <w:rsid w:val="007E3D6D"/>
    <w:rsid w:val="007E40BE"/>
    <w:rsid w:val="007E43A3"/>
    <w:rsid w:val="007E492D"/>
    <w:rsid w:val="007E4ABA"/>
    <w:rsid w:val="007E6106"/>
    <w:rsid w:val="007E7116"/>
    <w:rsid w:val="007E7D94"/>
    <w:rsid w:val="007F0048"/>
    <w:rsid w:val="007F011E"/>
    <w:rsid w:val="007F04AC"/>
    <w:rsid w:val="007F0898"/>
    <w:rsid w:val="007F2C3C"/>
    <w:rsid w:val="007F2E21"/>
    <w:rsid w:val="007F2EB4"/>
    <w:rsid w:val="007F31FB"/>
    <w:rsid w:val="007F3617"/>
    <w:rsid w:val="007F3973"/>
    <w:rsid w:val="007F4BC3"/>
    <w:rsid w:val="007F50C5"/>
    <w:rsid w:val="007F51EE"/>
    <w:rsid w:val="007F618E"/>
    <w:rsid w:val="007F642C"/>
    <w:rsid w:val="007F658C"/>
    <w:rsid w:val="007F6F67"/>
    <w:rsid w:val="007F723F"/>
    <w:rsid w:val="00801E4F"/>
    <w:rsid w:val="00801EFE"/>
    <w:rsid w:val="008028C9"/>
    <w:rsid w:val="008030E9"/>
    <w:rsid w:val="00803128"/>
    <w:rsid w:val="0080312D"/>
    <w:rsid w:val="00803B49"/>
    <w:rsid w:val="00803FC1"/>
    <w:rsid w:val="00806791"/>
    <w:rsid w:val="00806CC7"/>
    <w:rsid w:val="00807062"/>
    <w:rsid w:val="00810E44"/>
    <w:rsid w:val="00810EA0"/>
    <w:rsid w:val="00811055"/>
    <w:rsid w:val="008112CB"/>
    <w:rsid w:val="00811786"/>
    <w:rsid w:val="00811EB7"/>
    <w:rsid w:val="0081329D"/>
    <w:rsid w:val="008132FF"/>
    <w:rsid w:val="00813921"/>
    <w:rsid w:val="00813A5A"/>
    <w:rsid w:val="00813ADC"/>
    <w:rsid w:val="008148F2"/>
    <w:rsid w:val="008150DD"/>
    <w:rsid w:val="00816F06"/>
    <w:rsid w:val="008170E7"/>
    <w:rsid w:val="008176EC"/>
    <w:rsid w:val="008204EA"/>
    <w:rsid w:val="008220D0"/>
    <w:rsid w:val="00823A05"/>
    <w:rsid w:val="00824424"/>
    <w:rsid w:val="00824514"/>
    <w:rsid w:val="0082502E"/>
    <w:rsid w:val="00825764"/>
    <w:rsid w:val="00825976"/>
    <w:rsid w:val="0082601E"/>
    <w:rsid w:val="008268B5"/>
    <w:rsid w:val="00827339"/>
    <w:rsid w:val="008276B3"/>
    <w:rsid w:val="00827EA3"/>
    <w:rsid w:val="00830936"/>
    <w:rsid w:val="0083310F"/>
    <w:rsid w:val="008337A2"/>
    <w:rsid w:val="00834E4E"/>
    <w:rsid w:val="00834EB7"/>
    <w:rsid w:val="00835285"/>
    <w:rsid w:val="008361AB"/>
    <w:rsid w:val="00836446"/>
    <w:rsid w:val="0083700C"/>
    <w:rsid w:val="008371C4"/>
    <w:rsid w:val="00837332"/>
    <w:rsid w:val="0083754A"/>
    <w:rsid w:val="0083756B"/>
    <w:rsid w:val="0083786D"/>
    <w:rsid w:val="0083792C"/>
    <w:rsid w:val="00837FB4"/>
    <w:rsid w:val="008403D9"/>
    <w:rsid w:val="00840A63"/>
    <w:rsid w:val="00840C50"/>
    <w:rsid w:val="00841148"/>
    <w:rsid w:val="00841555"/>
    <w:rsid w:val="008415ED"/>
    <w:rsid w:val="0084285A"/>
    <w:rsid w:val="00842D91"/>
    <w:rsid w:val="00842FFD"/>
    <w:rsid w:val="008431FE"/>
    <w:rsid w:val="0084352D"/>
    <w:rsid w:val="008439C4"/>
    <w:rsid w:val="00843F10"/>
    <w:rsid w:val="008440C9"/>
    <w:rsid w:val="00844982"/>
    <w:rsid w:val="0084512F"/>
    <w:rsid w:val="00845146"/>
    <w:rsid w:val="00845A88"/>
    <w:rsid w:val="00847C03"/>
    <w:rsid w:val="00847E86"/>
    <w:rsid w:val="008501EA"/>
    <w:rsid w:val="00850EB1"/>
    <w:rsid w:val="00851DDD"/>
    <w:rsid w:val="00852B2C"/>
    <w:rsid w:val="00852B59"/>
    <w:rsid w:val="008535A4"/>
    <w:rsid w:val="0085370B"/>
    <w:rsid w:val="00853BCB"/>
    <w:rsid w:val="00854B10"/>
    <w:rsid w:val="00854E8C"/>
    <w:rsid w:val="00855127"/>
    <w:rsid w:val="00856D49"/>
    <w:rsid w:val="00857164"/>
    <w:rsid w:val="008602D9"/>
    <w:rsid w:val="0086083B"/>
    <w:rsid w:val="00861D8F"/>
    <w:rsid w:val="008622F0"/>
    <w:rsid w:val="00862324"/>
    <w:rsid w:val="00863D9C"/>
    <w:rsid w:val="00863EB8"/>
    <w:rsid w:val="00864C9E"/>
    <w:rsid w:val="00865530"/>
    <w:rsid w:val="008658A3"/>
    <w:rsid w:val="008659E0"/>
    <w:rsid w:val="00865BC1"/>
    <w:rsid w:val="00865BCE"/>
    <w:rsid w:val="00865BFF"/>
    <w:rsid w:val="00865E38"/>
    <w:rsid w:val="00866251"/>
    <w:rsid w:val="00866BFE"/>
    <w:rsid w:val="00866DEB"/>
    <w:rsid w:val="00867C11"/>
    <w:rsid w:val="00870410"/>
    <w:rsid w:val="00870B98"/>
    <w:rsid w:val="008710B1"/>
    <w:rsid w:val="0087148D"/>
    <w:rsid w:val="0087168C"/>
    <w:rsid w:val="008719D2"/>
    <w:rsid w:val="008728DB"/>
    <w:rsid w:val="00872A41"/>
    <w:rsid w:val="00872E3B"/>
    <w:rsid w:val="00873014"/>
    <w:rsid w:val="008743A0"/>
    <w:rsid w:val="00874A7C"/>
    <w:rsid w:val="00875518"/>
    <w:rsid w:val="00875571"/>
    <w:rsid w:val="00875B6D"/>
    <w:rsid w:val="00876473"/>
    <w:rsid w:val="00876541"/>
    <w:rsid w:val="00876E4E"/>
    <w:rsid w:val="008778BD"/>
    <w:rsid w:val="00877DF2"/>
    <w:rsid w:val="008803DB"/>
    <w:rsid w:val="00880734"/>
    <w:rsid w:val="00880D4C"/>
    <w:rsid w:val="008822BC"/>
    <w:rsid w:val="0088286F"/>
    <w:rsid w:val="00882D3C"/>
    <w:rsid w:val="00882FB2"/>
    <w:rsid w:val="00883533"/>
    <w:rsid w:val="00883E23"/>
    <w:rsid w:val="00883F7C"/>
    <w:rsid w:val="008844D5"/>
    <w:rsid w:val="00884C24"/>
    <w:rsid w:val="00884CEF"/>
    <w:rsid w:val="00884D15"/>
    <w:rsid w:val="00884EDB"/>
    <w:rsid w:val="0088592A"/>
    <w:rsid w:val="0088627B"/>
    <w:rsid w:val="008862A7"/>
    <w:rsid w:val="00886413"/>
    <w:rsid w:val="0088685F"/>
    <w:rsid w:val="00886CA4"/>
    <w:rsid w:val="00890540"/>
    <w:rsid w:val="0089089B"/>
    <w:rsid w:val="00890906"/>
    <w:rsid w:val="008918BA"/>
    <w:rsid w:val="00891C4F"/>
    <w:rsid w:val="00892097"/>
    <w:rsid w:val="00892AFF"/>
    <w:rsid w:val="00892DDC"/>
    <w:rsid w:val="008931D2"/>
    <w:rsid w:val="00893531"/>
    <w:rsid w:val="00893B9F"/>
    <w:rsid w:val="008943AB"/>
    <w:rsid w:val="00894FFD"/>
    <w:rsid w:val="00895E2C"/>
    <w:rsid w:val="00896C11"/>
    <w:rsid w:val="00896D93"/>
    <w:rsid w:val="00896E8A"/>
    <w:rsid w:val="008A037E"/>
    <w:rsid w:val="008A0A3B"/>
    <w:rsid w:val="008A0B85"/>
    <w:rsid w:val="008A16CA"/>
    <w:rsid w:val="008A1AD0"/>
    <w:rsid w:val="008A1F4A"/>
    <w:rsid w:val="008A2C6A"/>
    <w:rsid w:val="008A3987"/>
    <w:rsid w:val="008A3A7B"/>
    <w:rsid w:val="008A3D67"/>
    <w:rsid w:val="008A41FB"/>
    <w:rsid w:val="008A50CA"/>
    <w:rsid w:val="008A61CE"/>
    <w:rsid w:val="008A7765"/>
    <w:rsid w:val="008A7F6A"/>
    <w:rsid w:val="008B092B"/>
    <w:rsid w:val="008B2903"/>
    <w:rsid w:val="008B29AA"/>
    <w:rsid w:val="008B2B33"/>
    <w:rsid w:val="008B32DF"/>
    <w:rsid w:val="008B345B"/>
    <w:rsid w:val="008B382C"/>
    <w:rsid w:val="008B393A"/>
    <w:rsid w:val="008B3AB3"/>
    <w:rsid w:val="008B5BF3"/>
    <w:rsid w:val="008B6B2D"/>
    <w:rsid w:val="008C0D76"/>
    <w:rsid w:val="008C157E"/>
    <w:rsid w:val="008C176A"/>
    <w:rsid w:val="008C21D3"/>
    <w:rsid w:val="008C2F79"/>
    <w:rsid w:val="008C2FEE"/>
    <w:rsid w:val="008C4CDE"/>
    <w:rsid w:val="008C6230"/>
    <w:rsid w:val="008C7082"/>
    <w:rsid w:val="008C7EA0"/>
    <w:rsid w:val="008C7F6E"/>
    <w:rsid w:val="008D0141"/>
    <w:rsid w:val="008D02E3"/>
    <w:rsid w:val="008D0A28"/>
    <w:rsid w:val="008D2A34"/>
    <w:rsid w:val="008D2C26"/>
    <w:rsid w:val="008D3554"/>
    <w:rsid w:val="008D35BE"/>
    <w:rsid w:val="008D363E"/>
    <w:rsid w:val="008D44D1"/>
    <w:rsid w:val="008D4FA1"/>
    <w:rsid w:val="008D5070"/>
    <w:rsid w:val="008D5843"/>
    <w:rsid w:val="008D5DE6"/>
    <w:rsid w:val="008D7529"/>
    <w:rsid w:val="008D7612"/>
    <w:rsid w:val="008D79E0"/>
    <w:rsid w:val="008D7BDE"/>
    <w:rsid w:val="008E00FA"/>
    <w:rsid w:val="008E0A22"/>
    <w:rsid w:val="008E0E62"/>
    <w:rsid w:val="008E183F"/>
    <w:rsid w:val="008E1ABD"/>
    <w:rsid w:val="008E1D0C"/>
    <w:rsid w:val="008E39DD"/>
    <w:rsid w:val="008E6079"/>
    <w:rsid w:val="008E641B"/>
    <w:rsid w:val="008E6A2F"/>
    <w:rsid w:val="008E7F27"/>
    <w:rsid w:val="008F083C"/>
    <w:rsid w:val="008F102A"/>
    <w:rsid w:val="008F126F"/>
    <w:rsid w:val="008F18CA"/>
    <w:rsid w:val="008F26B0"/>
    <w:rsid w:val="008F2BBD"/>
    <w:rsid w:val="008F3CCE"/>
    <w:rsid w:val="008F4C6D"/>
    <w:rsid w:val="008F5B40"/>
    <w:rsid w:val="008F5BE6"/>
    <w:rsid w:val="008F5D79"/>
    <w:rsid w:val="008F60B6"/>
    <w:rsid w:val="008F73C1"/>
    <w:rsid w:val="00900A8C"/>
    <w:rsid w:val="00900ADB"/>
    <w:rsid w:val="009016D5"/>
    <w:rsid w:val="00902878"/>
    <w:rsid w:val="00902F5D"/>
    <w:rsid w:val="0090305C"/>
    <w:rsid w:val="00903395"/>
    <w:rsid w:val="0090359E"/>
    <w:rsid w:val="00903681"/>
    <w:rsid w:val="00903B6F"/>
    <w:rsid w:val="00903BFD"/>
    <w:rsid w:val="009047BC"/>
    <w:rsid w:val="00904B72"/>
    <w:rsid w:val="00905812"/>
    <w:rsid w:val="00906520"/>
    <w:rsid w:val="0090752C"/>
    <w:rsid w:val="00907974"/>
    <w:rsid w:val="00907C0D"/>
    <w:rsid w:val="00907D4A"/>
    <w:rsid w:val="00907FAF"/>
    <w:rsid w:val="0091024C"/>
    <w:rsid w:val="009109A3"/>
    <w:rsid w:val="00910A61"/>
    <w:rsid w:val="0091107F"/>
    <w:rsid w:val="0091138B"/>
    <w:rsid w:val="009151C7"/>
    <w:rsid w:val="00916DBA"/>
    <w:rsid w:val="00920312"/>
    <w:rsid w:val="00921286"/>
    <w:rsid w:val="00921CBE"/>
    <w:rsid w:val="009220A8"/>
    <w:rsid w:val="00922866"/>
    <w:rsid w:val="00922FF2"/>
    <w:rsid w:val="00923458"/>
    <w:rsid w:val="00923AC1"/>
    <w:rsid w:val="00923FEE"/>
    <w:rsid w:val="00924330"/>
    <w:rsid w:val="009256A6"/>
    <w:rsid w:val="0092728C"/>
    <w:rsid w:val="009316EA"/>
    <w:rsid w:val="00932551"/>
    <w:rsid w:val="00933602"/>
    <w:rsid w:val="009336FF"/>
    <w:rsid w:val="0093395A"/>
    <w:rsid w:val="00933E13"/>
    <w:rsid w:val="009348EC"/>
    <w:rsid w:val="00934B3B"/>
    <w:rsid w:val="0093568E"/>
    <w:rsid w:val="009366A9"/>
    <w:rsid w:val="009368FE"/>
    <w:rsid w:val="009378A3"/>
    <w:rsid w:val="0093790C"/>
    <w:rsid w:val="00937F5D"/>
    <w:rsid w:val="0094101C"/>
    <w:rsid w:val="009414D4"/>
    <w:rsid w:val="009416A2"/>
    <w:rsid w:val="00941708"/>
    <w:rsid w:val="00941733"/>
    <w:rsid w:val="00941C9F"/>
    <w:rsid w:val="00941DA8"/>
    <w:rsid w:val="00942113"/>
    <w:rsid w:val="0094252C"/>
    <w:rsid w:val="00942547"/>
    <w:rsid w:val="00942D89"/>
    <w:rsid w:val="00943797"/>
    <w:rsid w:val="009442CD"/>
    <w:rsid w:val="00944857"/>
    <w:rsid w:val="009456EA"/>
    <w:rsid w:val="00946527"/>
    <w:rsid w:val="00946B88"/>
    <w:rsid w:val="00947CA1"/>
    <w:rsid w:val="009501A6"/>
    <w:rsid w:val="009505B8"/>
    <w:rsid w:val="009514EA"/>
    <w:rsid w:val="00952164"/>
    <w:rsid w:val="00952A3A"/>
    <w:rsid w:val="009533C4"/>
    <w:rsid w:val="00954474"/>
    <w:rsid w:val="00954899"/>
    <w:rsid w:val="00954B65"/>
    <w:rsid w:val="00955624"/>
    <w:rsid w:val="00955CEB"/>
    <w:rsid w:val="00955E7A"/>
    <w:rsid w:val="00956706"/>
    <w:rsid w:val="009606D3"/>
    <w:rsid w:val="0096163C"/>
    <w:rsid w:val="0096189D"/>
    <w:rsid w:val="00963238"/>
    <w:rsid w:val="00963D5F"/>
    <w:rsid w:val="00964AB3"/>
    <w:rsid w:val="00964DB9"/>
    <w:rsid w:val="009653C2"/>
    <w:rsid w:val="00965D05"/>
    <w:rsid w:val="00967345"/>
    <w:rsid w:val="0096782A"/>
    <w:rsid w:val="00973618"/>
    <w:rsid w:val="00973840"/>
    <w:rsid w:val="0097392D"/>
    <w:rsid w:val="009741C2"/>
    <w:rsid w:val="0097455A"/>
    <w:rsid w:val="0097472F"/>
    <w:rsid w:val="0097477D"/>
    <w:rsid w:val="00974E0C"/>
    <w:rsid w:val="009755A3"/>
    <w:rsid w:val="00975846"/>
    <w:rsid w:val="00975A1E"/>
    <w:rsid w:val="009760A3"/>
    <w:rsid w:val="00976D4B"/>
    <w:rsid w:val="00977B1C"/>
    <w:rsid w:val="00977DC1"/>
    <w:rsid w:val="00980465"/>
    <w:rsid w:val="00980469"/>
    <w:rsid w:val="0098205D"/>
    <w:rsid w:val="009824E4"/>
    <w:rsid w:val="0098265E"/>
    <w:rsid w:val="0098368C"/>
    <w:rsid w:val="0098421D"/>
    <w:rsid w:val="009843A9"/>
    <w:rsid w:val="009850F3"/>
    <w:rsid w:val="00985434"/>
    <w:rsid w:val="0098560A"/>
    <w:rsid w:val="0098573F"/>
    <w:rsid w:val="00985A97"/>
    <w:rsid w:val="00985D9C"/>
    <w:rsid w:val="00986752"/>
    <w:rsid w:val="009868B6"/>
    <w:rsid w:val="0098691C"/>
    <w:rsid w:val="00986FF9"/>
    <w:rsid w:val="00990593"/>
    <w:rsid w:val="00990701"/>
    <w:rsid w:val="00990CD0"/>
    <w:rsid w:val="009921AC"/>
    <w:rsid w:val="0099280E"/>
    <w:rsid w:val="00992D4A"/>
    <w:rsid w:val="00993984"/>
    <w:rsid w:val="00994015"/>
    <w:rsid w:val="009946E9"/>
    <w:rsid w:val="009959D0"/>
    <w:rsid w:val="00995AD5"/>
    <w:rsid w:val="009A00B0"/>
    <w:rsid w:val="009A0238"/>
    <w:rsid w:val="009A053D"/>
    <w:rsid w:val="009A0BA5"/>
    <w:rsid w:val="009A167D"/>
    <w:rsid w:val="009A1D49"/>
    <w:rsid w:val="009A269D"/>
    <w:rsid w:val="009A3081"/>
    <w:rsid w:val="009A3E22"/>
    <w:rsid w:val="009A4F7E"/>
    <w:rsid w:val="009A5383"/>
    <w:rsid w:val="009A608A"/>
    <w:rsid w:val="009A7D7D"/>
    <w:rsid w:val="009B0383"/>
    <w:rsid w:val="009B0B4D"/>
    <w:rsid w:val="009B0DD9"/>
    <w:rsid w:val="009B1D1A"/>
    <w:rsid w:val="009B2F0B"/>
    <w:rsid w:val="009B3C90"/>
    <w:rsid w:val="009B40CF"/>
    <w:rsid w:val="009B57DC"/>
    <w:rsid w:val="009B6910"/>
    <w:rsid w:val="009B71C7"/>
    <w:rsid w:val="009B71FA"/>
    <w:rsid w:val="009B752D"/>
    <w:rsid w:val="009B7547"/>
    <w:rsid w:val="009B75FB"/>
    <w:rsid w:val="009B7D82"/>
    <w:rsid w:val="009C0BA4"/>
    <w:rsid w:val="009C104F"/>
    <w:rsid w:val="009C124A"/>
    <w:rsid w:val="009C1405"/>
    <w:rsid w:val="009C180C"/>
    <w:rsid w:val="009C1E8D"/>
    <w:rsid w:val="009C2417"/>
    <w:rsid w:val="009C3DC5"/>
    <w:rsid w:val="009C3F9E"/>
    <w:rsid w:val="009C5906"/>
    <w:rsid w:val="009C6707"/>
    <w:rsid w:val="009C7DE7"/>
    <w:rsid w:val="009C7FDE"/>
    <w:rsid w:val="009D083A"/>
    <w:rsid w:val="009D0922"/>
    <w:rsid w:val="009D1096"/>
    <w:rsid w:val="009D14C7"/>
    <w:rsid w:val="009D1B89"/>
    <w:rsid w:val="009D2A1E"/>
    <w:rsid w:val="009D3016"/>
    <w:rsid w:val="009D3F1C"/>
    <w:rsid w:val="009D4671"/>
    <w:rsid w:val="009D4E73"/>
    <w:rsid w:val="009D5B4F"/>
    <w:rsid w:val="009D5C4C"/>
    <w:rsid w:val="009D5F58"/>
    <w:rsid w:val="009D6547"/>
    <w:rsid w:val="009D7032"/>
    <w:rsid w:val="009D7236"/>
    <w:rsid w:val="009D7C8F"/>
    <w:rsid w:val="009E0143"/>
    <w:rsid w:val="009E0284"/>
    <w:rsid w:val="009E062A"/>
    <w:rsid w:val="009E0673"/>
    <w:rsid w:val="009E0946"/>
    <w:rsid w:val="009E0BFA"/>
    <w:rsid w:val="009E1A86"/>
    <w:rsid w:val="009E2E46"/>
    <w:rsid w:val="009E2F7C"/>
    <w:rsid w:val="009E3608"/>
    <w:rsid w:val="009E365D"/>
    <w:rsid w:val="009E4A46"/>
    <w:rsid w:val="009E4CC6"/>
    <w:rsid w:val="009E6283"/>
    <w:rsid w:val="009E65A5"/>
    <w:rsid w:val="009E796B"/>
    <w:rsid w:val="009E7C6D"/>
    <w:rsid w:val="009F0241"/>
    <w:rsid w:val="009F243D"/>
    <w:rsid w:val="009F2FBB"/>
    <w:rsid w:val="009F32E9"/>
    <w:rsid w:val="009F576E"/>
    <w:rsid w:val="009F5BE1"/>
    <w:rsid w:val="009F676D"/>
    <w:rsid w:val="009F6DAD"/>
    <w:rsid w:val="009F72C3"/>
    <w:rsid w:val="009F769F"/>
    <w:rsid w:val="00A00233"/>
    <w:rsid w:val="00A00D08"/>
    <w:rsid w:val="00A01810"/>
    <w:rsid w:val="00A0203F"/>
    <w:rsid w:val="00A0222E"/>
    <w:rsid w:val="00A02942"/>
    <w:rsid w:val="00A02C95"/>
    <w:rsid w:val="00A02FF5"/>
    <w:rsid w:val="00A037EF"/>
    <w:rsid w:val="00A03A4F"/>
    <w:rsid w:val="00A03A92"/>
    <w:rsid w:val="00A03D2F"/>
    <w:rsid w:val="00A05DCF"/>
    <w:rsid w:val="00A07898"/>
    <w:rsid w:val="00A10933"/>
    <w:rsid w:val="00A10DFD"/>
    <w:rsid w:val="00A115E1"/>
    <w:rsid w:val="00A119F7"/>
    <w:rsid w:val="00A11A1B"/>
    <w:rsid w:val="00A11CAD"/>
    <w:rsid w:val="00A12557"/>
    <w:rsid w:val="00A134D3"/>
    <w:rsid w:val="00A1409D"/>
    <w:rsid w:val="00A1428A"/>
    <w:rsid w:val="00A149DE"/>
    <w:rsid w:val="00A1586D"/>
    <w:rsid w:val="00A15EFF"/>
    <w:rsid w:val="00A15F93"/>
    <w:rsid w:val="00A1638E"/>
    <w:rsid w:val="00A16D86"/>
    <w:rsid w:val="00A175CA"/>
    <w:rsid w:val="00A17ED1"/>
    <w:rsid w:val="00A206E0"/>
    <w:rsid w:val="00A2088E"/>
    <w:rsid w:val="00A20F73"/>
    <w:rsid w:val="00A219CF"/>
    <w:rsid w:val="00A2221A"/>
    <w:rsid w:val="00A223F3"/>
    <w:rsid w:val="00A22AB6"/>
    <w:rsid w:val="00A23227"/>
    <w:rsid w:val="00A23455"/>
    <w:rsid w:val="00A23E93"/>
    <w:rsid w:val="00A23F7B"/>
    <w:rsid w:val="00A24DF8"/>
    <w:rsid w:val="00A26415"/>
    <w:rsid w:val="00A2721E"/>
    <w:rsid w:val="00A279F5"/>
    <w:rsid w:val="00A27B96"/>
    <w:rsid w:val="00A30357"/>
    <w:rsid w:val="00A31B61"/>
    <w:rsid w:val="00A31E74"/>
    <w:rsid w:val="00A32081"/>
    <w:rsid w:val="00A322E9"/>
    <w:rsid w:val="00A322FA"/>
    <w:rsid w:val="00A3266F"/>
    <w:rsid w:val="00A32F7E"/>
    <w:rsid w:val="00A333B1"/>
    <w:rsid w:val="00A3397E"/>
    <w:rsid w:val="00A3434E"/>
    <w:rsid w:val="00A34756"/>
    <w:rsid w:val="00A34DF1"/>
    <w:rsid w:val="00A35A92"/>
    <w:rsid w:val="00A3647B"/>
    <w:rsid w:val="00A36C99"/>
    <w:rsid w:val="00A3730F"/>
    <w:rsid w:val="00A37671"/>
    <w:rsid w:val="00A37FC8"/>
    <w:rsid w:val="00A40296"/>
    <w:rsid w:val="00A419A7"/>
    <w:rsid w:val="00A41D3F"/>
    <w:rsid w:val="00A41E8B"/>
    <w:rsid w:val="00A4268D"/>
    <w:rsid w:val="00A42BF0"/>
    <w:rsid w:val="00A42FD7"/>
    <w:rsid w:val="00A43200"/>
    <w:rsid w:val="00A438F1"/>
    <w:rsid w:val="00A448AB"/>
    <w:rsid w:val="00A44938"/>
    <w:rsid w:val="00A45FF7"/>
    <w:rsid w:val="00A46340"/>
    <w:rsid w:val="00A466F0"/>
    <w:rsid w:val="00A47469"/>
    <w:rsid w:val="00A47901"/>
    <w:rsid w:val="00A47B78"/>
    <w:rsid w:val="00A47FAF"/>
    <w:rsid w:val="00A5197C"/>
    <w:rsid w:val="00A51CDC"/>
    <w:rsid w:val="00A52F13"/>
    <w:rsid w:val="00A53766"/>
    <w:rsid w:val="00A53E3A"/>
    <w:rsid w:val="00A54E5B"/>
    <w:rsid w:val="00A55071"/>
    <w:rsid w:val="00A571E1"/>
    <w:rsid w:val="00A611E0"/>
    <w:rsid w:val="00A61236"/>
    <w:rsid w:val="00A6174F"/>
    <w:rsid w:val="00A62B2C"/>
    <w:rsid w:val="00A63385"/>
    <w:rsid w:val="00A633D7"/>
    <w:rsid w:val="00A63455"/>
    <w:rsid w:val="00A63A04"/>
    <w:rsid w:val="00A64317"/>
    <w:rsid w:val="00A6434A"/>
    <w:rsid w:val="00A64959"/>
    <w:rsid w:val="00A64984"/>
    <w:rsid w:val="00A65032"/>
    <w:rsid w:val="00A6508D"/>
    <w:rsid w:val="00A652C4"/>
    <w:rsid w:val="00A661D7"/>
    <w:rsid w:val="00A6785F"/>
    <w:rsid w:val="00A67CED"/>
    <w:rsid w:val="00A70083"/>
    <w:rsid w:val="00A700AF"/>
    <w:rsid w:val="00A703AE"/>
    <w:rsid w:val="00A7149F"/>
    <w:rsid w:val="00A71B70"/>
    <w:rsid w:val="00A720C7"/>
    <w:rsid w:val="00A74013"/>
    <w:rsid w:val="00A74837"/>
    <w:rsid w:val="00A74848"/>
    <w:rsid w:val="00A75895"/>
    <w:rsid w:val="00A76043"/>
    <w:rsid w:val="00A76CF4"/>
    <w:rsid w:val="00A77784"/>
    <w:rsid w:val="00A806BB"/>
    <w:rsid w:val="00A80F2B"/>
    <w:rsid w:val="00A81DFA"/>
    <w:rsid w:val="00A81F6F"/>
    <w:rsid w:val="00A821E5"/>
    <w:rsid w:val="00A82747"/>
    <w:rsid w:val="00A8340A"/>
    <w:rsid w:val="00A84271"/>
    <w:rsid w:val="00A85636"/>
    <w:rsid w:val="00A8639D"/>
    <w:rsid w:val="00A866C4"/>
    <w:rsid w:val="00A86E74"/>
    <w:rsid w:val="00A872EE"/>
    <w:rsid w:val="00A911F5"/>
    <w:rsid w:val="00A9156E"/>
    <w:rsid w:val="00A919C8"/>
    <w:rsid w:val="00A939A4"/>
    <w:rsid w:val="00A9479C"/>
    <w:rsid w:val="00A959A4"/>
    <w:rsid w:val="00A95B87"/>
    <w:rsid w:val="00A967E3"/>
    <w:rsid w:val="00A97DBD"/>
    <w:rsid w:val="00AA0BAC"/>
    <w:rsid w:val="00AA0EB1"/>
    <w:rsid w:val="00AA1532"/>
    <w:rsid w:val="00AA21FB"/>
    <w:rsid w:val="00AA22BA"/>
    <w:rsid w:val="00AA2413"/>
    <w:rsid w:val="00AA2CD5"/>
    <w:rsid w:val="00AA3AF9"/>
    <w:rsid w:val="00AA3F53"/>
    <w:rsid w:val="00AA50D8"/>
    <w:rsid w:val="00AA60B2"/>
    <w:rsid w:val="00AA7342"/>
    <w:rsid w:val="00AA74A0"/>
    <w:rsid w:val="00AA7C36"/>
    <w:rsid w:val="00AB0C2B"/>
    <w:rsid w:val="00AB132E"/>
    <w:rsid w:val="00AB2BE8"/>
    <w:rsid w:val="00AB2C2E"/>
    <w:rsid w:val="00AB30F7"/>
    <w:rsid w:val="00AB36A3"/>
    <w:rsid w:val="00AB3773"/>
    <w:rsid w:val="00AB3CC4"/>
    <w:rsid w:val="00AB598F"/>
    <w:rsid w:val="00AB6476"/>
    <w:rsid w:val="00AB70A6"/>
    <w:rsid w:val="00AB71F1"/>
    <w:rsid w:val="00AB7219"/>
    <w:rsid w:val="00AB78F5"/>
    <w:rsid w:val="00AC06AA"/>
    <w:rsid w:val="00AC08E2"/>
    <w:rsid w:val="00AC1AAD"/>
    <w:rsid w:val="00AC22D0"/>
    <w:rsid w:val="00AC2AC6"/>
    <w:rsid w:val="00AC34A6"/>
    <w:rsid w:val="00AC4AF8"/>
    <w:rsid w:val="00AC561B"/>
    <w:rsid w:val="00AC5E40"/>
    <w:rsid w:val="00AC6F56"/>
    <w:rsid w:val="00AC7118"/>
    <w:rsid w:val="00AC7BE6"/>
    <w:rsid w:val="00AC7C32"/>
    <w:rsid w:val="00AD0240"/>
    <w:rsid w:val="00AD072B"/>
    <w:rsid w:val="00AD0BC7"/>
    <w:rsid w:val="00AD0D54"/>
    <w:rsid w:val="00AD1080"/>
    <w:rsid w:val="00AD110C"/>
    <w:rsid w:val="00AD1D74"/>
    <w:rsid w:val="00AD1FF8"/>
    <w:rsid w:val="00AD2940"/>
    <w:rsid w:val="00AD2B90"/>
    <w:rsid w:val="00AD2D0E"/>
    <w:rsid w:val="00AD4777"/>
    <w:rsid w:val="00AD5C95"/>
    <w:rsid w:val="00AD6945"/>
    <w:rsid w:val="00AD705F"/>
    <w:rsid w:val="00AD74D8"/>
    <w:rsid w:val="00AD772A"/>
    <w:rsid w:val="00AE1568"/>
    <w:rsid w:val="00AE1740"/>
    <w:rsid w:val="00AE17F1"/>
    <w:rsid w:val="00AE1C1F"/>
    <w:rsid w:val="00AE1CD1"/>
    <w:rsid w:val="00AE3FB3"/>
    <w:rsid w:val="00AE488E"/>
    <w:rsid w:val="00AE51F5"/>
    <w:rsid w:val="00AE52D1"/>
    <w:rsid w:val="00AE6135"/>
    <w:rsid w:val="00AE6153"/>
    <w:rsid w:val="00AE6625"/>
    <w:rsid w:val="00AE7AEB"/>
    <w:rsid w:val="00AF0017"/>
    <w:rsid w:val="00AF4279"/>
    <w:rsid w:val="00AF4F6E"/>
    <w:rsid w:val="00AF59D9"/>
    <w:rsid w:val="00AF5BA4"/>
    <w:rsid w:val="00AF5DCE"/>
    <w:rsid w:val="00AF5E74"/>
    <w:rsid w:val="00AF5F71"/>
    <w:rsid w:val="00AF6B7F"/>
    <w:rsid w:val="00AF7237"/>
    <w:rsid w:val="00AF7293"/>
    <w:rsid w:val="00AF7FC0"/>
    <w:rsid w:val="00B0001C"/>
    <w:rsid w:val="00B00EA2"/>
    <w:rsid w:val="00B01B86"/>
    <w:rsid w:val="00B01E87"/>
    <w:rsid w:val="00B024BD"/>
    <w:rsid w:val="00B0296D"/>
    <w:rsid w:val="00B0303F"/>
    <w:rsid w:val="00B03327"/>
    <w:rsid w:val="00B03C03"/>
    <w:rsid w:val="00B03DA1"/>
    <w:rsid w:val="00B04407"/>
    <w:rsid w:val="00B0445C"/>
    <w:rsid w:val="00B04C14"/>
    <w:rsid w:val="00B0530D"/>
    <w:rsid w:val="00B0604C"/>
    <w:rsid w:val="00B06284"/>
    <w:rsid w:val="00B06BED"/>
    <w:rsid w:val="00B07B70"/>
    <w:rsid w:val="00B110E0"/>
    <w:rsid w:val="00B12884"/>
    <w:rsid w:val="00B12BDD"/>
    <w:rsid w:val="00B1423C"/>
    <w:rsid w:val="00B14696"/>
    <w:rsid w:val="00B156CE"/>
    <w:rsid w:val="00B15821"/>
    <w:rsid w:val="00B1609C"/>
    <w:rsid w:val="00B1674C"/>
    <w:rsid w:val="00B16872"/>
    <w:rsid w:val="00B175E5"/>
    <w:rsid w:val="00B17AF2"/>
    <w:rsid w:val="00B20E06"/>
    <w:rsid w:val="00B212DB"/>
    <w:rsid w:val="00B2146C"/>
    <w:rsid w:val="00B21C39"/>
    <w:rsid w:val="00B21E2A"/>
    <w:rsid w:val="00B23CFA"/>
    <w:rsid w:val="00B24352"/>
    <w:rsid w:val="00B25510"/>
    <w:rsid w:val="00B2570D"/>
    <w:rsid w:val="00B257D4"/>
    <w:rsid w:val="00B25906"/>
    <w:rsid w:val="00B25B28"/>
    <w:rsid w:val="00B275A0"/>
    <w:rsid w:val="00B279BE"/>
    <w:rsid w:val="00B27B1A"/>
    <w:rsid w:val="00B27F7A"/>
    <w:rsid w:val="00B3060D"/>
    <w:rsid w:val="00B30D5E"/>
    <w:rsid w:val="00B31792"/>
    <w:rsid w:val="00B32B05"/>
    <w:rsid w:val="00B32F36"/>
    <w:rsid w:val="00B336D5"/>
    <w:rsid w:val="00B34199"/>
    <w:rsid w:val="00B342D4"/>
    <w:rsid w:val="00B347F8"/>
    <w:rsid w:val="00B348DA"/>
    <w:rsid w:val="00B34A8B"/>
    <w:rsid w:val="00B34C66"/>
    <w:rsid w:val="00B360EC"/>
    <w:rsid w:val="00B36643"/>
    <w:rsid w:val="00B36864"/>
    <w:rsid w:val="00B369A7"/>
    <w:rsid w:val="00B36D5B"/>
    <w:rsid w:val="00B378BD"/>
    <w:rsid w:val="00B37A8C"/>
    <w:rsid w:val="00B37C7D"/>
    <w:rsid w:val="00B40243"/>
    <w:rsid w:val="00B40B5A"/>
    <w:rsid w:val="00B40F0E"/>
    <w:rsid w:val="00B41653"/>
    <w:rsid w:val="00B4213D"/>
    <w:rsid w:val="00B43483"/>
    <w:rsid w:val="00B43E7D"/>
    <w:rsid w:val="00B445D1"/>
    <w:rsid w:val="00B449FA"/>
    <w:rsid w:val="00B4548C"/>
    <w:rsid w:val="00B46179"/>
    <w:rsid w:val="00B4665C"/>
    <w:rsid w:val="00B467EF"/>
    <w:rsid w:val="00B46955"/>
    <w:rsid w:val="00B46B1F"/>
    <w:rsid w:val="00B46DB4"/>
    <w:rsid w:val="00B46E4F"/>
    <w:rsid w:val="00B50137"/>
    <w:rsid w:val="00B502F7"/>
    <w:rsid w:val="00B50CCC"/>
    <w:rsid w:val="00B51353"/>
    <w:rsid w:val="00B513E0"/>
    <w:rsid w:val="00B5195C"/>
    <w:rsid w:val="00B52CDC"/>
    <w:rsid w:val="00B54407"/>
    <w:rsid w:val="00B548E5"/>
    <w:rsid w:val="00B54ACE"/>
    <w:rsid w:val="00B55C02"/>
    <w:rsid w:val="00B55D8A"/>
    <w:rsid w:val="00B56312"/>
    <w:rsid w:val="00B60306"/>
    <w:rsid w:val="00B60F29"/>
    <w:rsid w:val="00B611ED"/>
    <w:rsid w:val="00B611F2"/>
    <w:rsid w:val="00B61F36"/>
    <w:rsid w:val="00B656C0"/>
    <w:rsid w:val="00B66986"/>
    <w:rsid w:val="00B66A41"/>
    <w:rsid w:val="00B66B42"/>
    <w:rsid w:val="00B66BE6"/>
    <w:rsid w:val="00B67422"/>
    <w:rsid w:val="00B709D2"/>
    <w:rsid w:val="00B70EA3"/>
    <w:rsid w:val="00B711C2"/>
    <w:rsid w:val="00B71801"/>
    <w:rsid w:val="00B71F9E"/>
    <w:rsid w:val="00B7250A"/>
    <w:rsid w:val="00B72656"/>
    <w:rsid w:val="00B72680"/>
    <w:rsid w:val="00B742BF"/>
    <w:rsid w:val="00B75850"/>
    <w:rsid w:val="00B76E5B"/>
    <w:rsid w:val="00B77085"/>
    <w:rsid w:val="00B81467"/>
    <w:rsid w:val="00B81685"/>
    <w:rsid w:val="00B818F6"/>
    <w:rsid w:val="00B81C0C"/>
    <w:rsid w:val="00B84125"/>
    <w:rsid w:val="00B84984"/>
    <w:rsid w:val="00B849D6"/>
    <w:rsid w:val="00B84E97"/>
    <w:rsid w:val="00B855C8"/>
    <w:rsid w:val="00B869E5"/>
    <w:rsid w:val="00B8740A"/>
    <w:rsid w:val="00B87DC7"/>
    <w:rsid w:val="00B90B6D"/>
    <w:rsid w:val="00B90B81"/>
    <w:rsid w:val="00B9126C"/>
    <w:rsid w:val="00B917E5"/>
    <w:rsid w:val="00B91876"/>
    <w:rsid w:val="00B91DEA"/>
    <w:rsid w:val="00B922C6"/>
    <w:rsid w:val="00B93330"/>
    <w:rsid w:val="00B936BA"/>
    <w:rsid w:val="00B93C29"/>
    <w:rsid w:val="00B9423E"/>
    <w:rsid w:val="00B9426E"/>
    <w:rsid w:val="00B95E58"/>
    <w:rsid w:val="00B96F30"/>
    <w:rsid w:val="00B96F6F"/>
    <w:rsid w:val="00B9736A"/>
    <w:rsid w:val="00B97AE7"/>
    <w:rsid w:val="00BA014A"/>
    <w:rsid w:val="00BA0AA7"/>
    <w:rsid w:val="00BA0B16"/>
    <w:rsid w:val="00BA0CD4"/>
    <w:rsid w:val="00BA1787"/>
    <w:rsid w:val="00BA192E"/>
    <w:rsid w:val="00BA2DCA"/>
    <w:rsid w:val="00BA3838"/>
    <w:rsid w:val="00BA4B26"/>
    <w:rsid w:val="00BA4E84"/>
    <w:rsid w:val="00BA4F4B"/>
    <w:rsid w:val="00BA4F9C"/>
    <w:rsid w:val="00BA5246"/>
    <w:rsid w:val="00BA57AB"/>
    <w:rsid w:val="00BA65D6"/>
    <w:rsid w:val="00BA726C"/>
    <w:rsid w:val="00BA7495"/>
    <w:rsid w:val="00BA7BEB"/>
    <w:rsid w:val="00BA7FC3"/>
    <w:rsid w:val="00BB0E41"/>
    <w:rsid w:val="00BB295A"/>
    <w:rsid w:val="00BB2BC3"/>
    <w:rsid w:val="00BB2F72"/>
    <w:rsid w:val="00BB31A9"/>
    <w:rsid w:val="00BB54BA"/>
    <w:rsid w:val="00BB5E77"/>
    <w:rsid w:val="00BB5FC9"/>
    <w:rsid w:val="00BB6489"/>
    <w:rsid w:val="00BB691A"/>
    <w:rsid w:val="00BC19E2"/>
    <w:rsid w:val="00BC1D09"/>
    <w:rsid w:val="00BC2B20"/>
    <w:rsid w:val="00BC2CE7"/>
    <w:rsid w:val="00BC314E"/>
    <w:rsid w:val="00BC3326"/>
    <w:rsid w:val="00BC39A8"/>
    <w:rsid w:val="00BC471A"/>
    <w:rsid w:val="00BC4D74"/>
    <w:rsid w:val="00BC6EE2"/>
    <w:rsid w:val="00BC73F4"/>
    <w:rsid w:val="00BC777C"/>
    <w:rsid w:val="00BC7838"/>
    <w:rsid w:val="00BC7EB1"/>
    <w:rsid w:val="00BD07F0"/>
    <w:rsid w:val="00BD0EA7"/>
    <w:rsid w:val="00BD1140"/>
    <w:rsid w:val="00BD1431"/>
    <w:rsid w:val="00BD22C7"/>
    <w:rsid w:val="00BD2AA5"/>
    <w:rsid w:val="00BD2F62"/>
    <w:rsid w:val="00BD3014"/>
    <w:rsid w:val="00BD34A8"/>
    <w:rsid w:val="00BD399D"/>
    <w:rsid w:val="00BD4121"/>
    <w:rsid w:val="00BD41D1"/>
    <w:rsid w:val="00BD4889"/>
    <w:rsid w:val="00BD4C80"/>
    <w:rsid w:val="00BD4EF8"/>
    <w:rsid w:val="00BD52D9"/>
    <w:rsid w:val="00BD5BE3"/>
    <w:rsid w:val="00BD6396"/>
    <w:rsid w:val="00BD69C1"/>
    <w:rsid w:val="00BD6A05"/>
    <w:rsid w:val="00BD6B0B"/>
    <w:rsid w:val="00BD6C21"/>
    <w:rsid w:val="00BD6F5A"/>
    <w:rsid w:val="00BD7CA4"/>
    <w:rsid w:val="00BD7E5C"/>
    <w:rsid w:val="00BE05D2"/>
    <w:rsid w:val="00BE0A91"/>
    <w:rsid w:val="00BE0CE6"/>
    <w:rsid w:val="00BE14A8"/>
    <w:rsid w:val="00BE153B"/>
    <w:rsid w:val="00BE2828"/>
    <w:rsid w:val="00BE2C6E"/>
    <w:rsid w:val="00BE316E"/>
    <w:rsid w:val="00BE31F7"/>
    <w:rsid w:val="00BE39DB"/>
    <w:rsid w:val="00BE51C6"/>
    <w:rsid w:val="00BE56BB"/>
    <w:rsid w:val="00BE5E6B"/>
    <w:rsid w:val="00BE689B"/>
    <w:rsid w:val="00BE6C88"/>
    <w:rsid w:val="00BE7191"/>
    <w:rsid w:val="00BE77FB"/>
    <w:rsid w:val="00BE7DDE"/>
    <w:rsid w:val="00BF0527"/>
    <w:rsid w:val="00BF06FB"/>
    <w:rsid w:val="00BF09C4"/>
    <w:rsid w:val="00BF1482"/>
    <w:rsid w:val="00BF27BD"/>
    <w:rsid w:val="00BF2EE3"/>
    <w:rsid w:val="00BF39C5"/>
    <w:rsid w:val="00BF3DD6"/>
    <w:rsid w:val="00BF4496"/>
    <w:rsid w:val="00BF4504"/>
    <w:rsid w:val="00BF46AB"/>
    <w:rsid w:val="00BF4988"/>
    <w:rsid w:val="00BF4E3D"/>
    <w:rsid w:val="00BF5792"/>
    <w:rsid w:val="00BF664D"/>
    <w:rsid w:val="00C012AD"/>
    <w:rsid w:val="00C01CE3"/>
    <w:rsid w:val="00C02796"/>
    <w:rsid w:val="00C02AA3"/>
    <w:rsid w:val="00C02CC8"/>
    <w:rsid w:val="00C03367"/>
    <w:rsid w:val="00C03A4A"/>
    <w:rsid w:val="00C03B9A"/>
    <w:rsid w:val="00C03E0C"/>
    <w:rsid w:val="00C05AE7"/>
    <w:rsid w:val="00C06DAE"/>
    <w:rsid w:val="00C079F0"/>
    <w:rsid w:val="00C10CA5"/>
    <w:rsid w:val="00C110BA"/>
    <w:rsid w:val="00C111FF"/>
    <w:rsid w:val="00C114E9"/>
    <w:rsid w:val="00C1152E"/>
    <w:rsid w:val="00C11805"/>
    <w:rsid w:val="00C11B28"/>
    <w:rsid w:val="00C1272D"/>
    <w:rsid w:val="00C1304E"/>
    <w:rsid w:val="00C1327B"/>
    <w:rsid w:val="00C145FE"/>
    <w:rsid w:val="00C15179"/>
    <w:rsid w:val="00C15828"/>
    <w:rsid w:val="00C15F72"/>
    <w:rsid w:val="00C1630D"/>
    <w:rsid w:val="00C172D7"/>
    <w:rsid w:val="00C2040A"/>
    <w:rsid w:val="00C2155C"/>
    <w:rsid w:val="00C22EF0"/>
    <w:rsid w:val="00C236A6"/>
    <w:rsid w:val="00C239C4"/>
    <w:rsid w:val="00C24189"/>
    <w:rsid w:val="00C24531"/>
    <w:rsid w:val="00C24630"/>
    <w:rsid w:val="00C24AB4"/>
    <w:rsid w:val="00C24C6C"/>
    <w:rsid w:val="00C24D36"/>
    <w:rsid w:val="00C24E85"/>
    <w:rsid w:val="00C24FA9"/>
    <w:rsid w:val="00C2514E"/>
    <w:rsid w:val="00C25519"/>
    <w:rsid w:val="00C25A19"/>
    <w:rsid w:val="00C25FE0"/>
    <w:rsid w:val="00C26297"/>
    <w:rsid w:val="00C26C0A"/>
    <w:rsid w:val="00C26D4F"/>
    <w:rsid w:val="00C27294"/>
    <w:rsid w:val="00C2762A"/>
    <w:rsid w:val="00C277BE"/>
    <w:rsid w:val="00C31BBE"/>
    <w:rsid w:val="00C31EEB"/>
    <w:rsid w:val="00C32ADF"/>
    <w:rsid w:val="00C331EF"/>
    <w:rsid w:val="00C333D1"/>
    <w:rsid w:val="00C33646"/>
    <w:rsid w:val="00C33B11"/>
    <w:rsid w:val="00C33F4F"/>
    <w:rsid w:val="00C34066"/>
    <w:rsid w:val="00C347DD"/>
    <w:rsid w:val="00C35181"/>
    <w:rsid w:val="00C35230"/>
    <w:rsid w:val="00C35900"/>
    <w:rsid w:val="00C35A2E"/>
    <w:rsid w:val="00C3604F"/>
    <w:rsid w:val="00C36583"/>
    <w:rsid w:val="00C3729E"/>
    <w:rsid w:val="00C379B2"/>
    <w:rsid w:val="00C37C75"/>
    <w:rsid w:val="00C40117"/>
    <w:rsid w:val="00C409E0"/>
    <w:rsid w:val="00C422BF"/>
    <w:rsid w:val="00C429D2"/>
    <w:rsid w:val="00C42B6E"/>
    <w:rsid w:val="00C4303B"/>
    <w:rsid w:val="00C4391B"/>
    <w:rsid w:val="00C44A17"/>
    <w:rsid w:val="00C4527A"/>
    <w:rsid w:val="00C4618A"/>
    <w:rsid w:val="00C46739"/>
    <w:rsid w:val="00C46B05"/>
    <w:rsid w:val="00C46BA1"/>
    <w:rsid w:val="00C47729"/>
    <w:rsid w:val="00C47C08"/>
    <w:rsid w:val="00C5176A"/>
    <w:rsid w:val="00C528C2"/>
    <w:rsid w:val="00C53027"/>
    <w:rsid w:val="00C5337E"/>
    <w:rsid w:val="00C538A3"/>
    <w:rsid w:val="00C5462A"/>
    <w:rsid w:val="00C54B54"/>
    <w:rsid w:val="00C54FBA"/>
    <w:rsid w:val="00C55503"/>
    <w:rsid w:val="00C56240"/>
    <w:rsid w:val="00C566FC"/>
    <w:rsid w:val="00C5719A"/>
    <w:rsid w:val="00C5726E"/>
    <w:rsid w:val="00C5767B"/>
    <w:rsid w:val="00C578C3"/>
    <w:rsid w:val="00C6054C"/>
    <w:rsid w:val="00C6065D"/>
    <w:rsid w:val="00C628BA"/>
    <w:rsid w:val="00C63128"/>
    <w:rsid w:val="00C63442"/>
    <w:rsid w:val="00C63DEF"/>
    <w:rsid w:val="00C6462E"/>
    <w:rsid w:val="00C64F55"/>
    <w:rsid w:val="00C65559"/>
    <w:rsid w:val="00C65940"/>
    <w:rsid w:val="00C65B09"/>
    <w:rsid w:val="00C65D6A"/>
    <w:rsid w:val="00C66146"/>
    <w:rsid w:val="00C666E9"/>
    <w:rsid w:val="00C66DBD"/>
    <w:rsid w:val="00C67084"/>
    <w:rsid w:val="00C67432"/>
    <w:rsid w:val="00C6791A"/>
    <w:rsid w:val="00C6794F"/>
    <w:rsid w:val="00C7041B"/>
    <w:rsid w:val="00C71228"/>
    <w:rsid w:val="00C739F4"/>
    <w:rsid w:val="00C73B47"/>
    <w:rsid w:val="00C743C7"/>
    <w:rsid w:val="00C75BF6"/>
    <w:rsid w:val="00C75F1B"/>
    <w:rsid w:val="00C77F5A"/>
    <w:rsid w:val="00C824DF"/>
    <w:rsid w:val="00C83E78"/>
    <w:rsid w:val="00C8459C"/>
    <w:rsid w:val="00C84DF2"/>
    <w:rsid w:val="00C85E2B"/>
    <w:rsid w:val="00C86378"/>
    <w:rsid w:val="00C868A9"/>
    <w:rsid w:val="00C86E32"/>
    <w:rsid w:val="00C87456"/>
    <w:rsid w:val="00C87647"/>
    <w:rsid w:val="00C8790E"/>
    <w:rsid w:val="00C87E1A"/>
    <w:rsid w:val="00C90246"/>
    <w:rsid w:val="00C90251"/>
    <w:rsid w:val="00C90806"/>
    <w:rsid w:val="00C90FE4"/>
    <w:rsid w:val="00C916DF"/>
    <w:rsid w:val="00C91704"/>
    <w:rsid w:val="00C9178A"/>
    <w:rsid w:val="00C959AE"/>
    <w:rsid w:val="00C95CB2"/>
    <w:rsid w:val="00C96608"/>
    <w:rsid w:val="00C9764E"/>
    <w:rsid w:val="00C97834"/>
    <w:rsid w:val="00C97840"/>
    <w:rsid w:val="00C9796A"/>
    <w:rsid w:val="00C97ECE"/>
    <w:rsid w:val="00CA0881"/>
    <w:rsid w:val="00CA1A4B"/>
    <w:rsid w:val="00CA23B2"/>
    <w:rsid w:val="00CA2E92"/>
    <w:rsid w:val="00CA33AF"/>
    <w:rsid w:val="00CA392E"/>
    <w:rsid w:val="00CA4760"/>
    <w:rsid w:val="00CA4D7F"/>
    <w:rsid w:val="00CA5C09"/>
    <w:rsid w:val="00CA6557"/>
    <w:rsid w:val="00CA69C5"/>
    <w:rsid w:val="00CA6CB4"/>
    <w:rsid w:val="00CA6E21"/>
    <w:rsid w:val="00CB1032"/>
    <w:rsid w:val="00CB1D8C"/>
    <w:rsid w:val="00CB324B"/>
    <w:rsid w:val="00CB33CB"/>
    <w:rsid w:val="00CB3716"/>
    <w:rsid w:val="00CB3FA3"/>
    <w:rsid w:val="00CB579E"/>
    <w:rsid w:val="00CB58DD"/>
    <w:rsid w:val="00CB5AC2"/>
    <w:rsid w:val="00CB5C9B"/>
    <w:rsid w:val="00CB5CB8"/>
    <w:rsid w:val="00CB5DFE"/>
    <w:rsid w:val="00CB6261"/>
    <w:rsid w:val="00CB65D3"/>
    <w:rsid w:val="00CB6772"/>
    <w:rsid w:val="00CC0D25"/>
    <w:rsid w:val="00CC0D67"/>
    <w:rsid w:val="00CC1188"/>
    <w:rsid w:val="00CC1B1F"/>
    <w:rsid w:val="00CC1F74"/>
    <w:rsid w:val="00CC23DF"/>
    <w:rsid w:val="00CC293C"/>
    <w:rsid w:val="00CC2CC8"/>
    <w:rsid w:val="00CC2D5E"/>
    <w:rsid w:val="00CC3842"/>
    <w:rsid w:val="00CC3F94"/>
    <w:rsid w:val="00CC5475"/>
    <w:rsid w:val="00CC7420"/>
    <w:rsid w:val="00CC7A37"/>
    <w:rsid w:val="00CC7E58"/>
    <w:rsid w:val="00CD02BF"/>
    <w:rsid w:val="00CD060E"/>
    <w:rsid w:val="00CD0816"/>
    <w:rsid w:val="00CD0C15"/>
    <w:rsid w:val="00CD0F52"/>
    <w:rsid w:val="00CD1B3B"/>
    <w:rsid w:val="00CD1E98"/>
    <w:rsid w:val="00CD1F92"/>
    <w:rsid w:val="00CD21D0"/>
    <w:rsid w:val="00CD2659"/>
    <w:rsid w:val="00CD2742"/>
    <w:rsid w:val="00CD3CB7"/>
    <w:rsid w:val="00CD4615"/>
    <w:rsid w:val="00CD4CD7"/>
    <w:rsid w:val="00CD4FC0"/>
    <w:rsid w:val="00CD50C3"/>
    <w:rsid w:val="00CD5695"/>
    <w:rsid w:val="00CD60E9"/>
    <w:rsid w:val="00CD65EA"/>
    <w:rsid w:val="00CE09A1"/>
    <w:rsid w:val="00CE1585"/>
    <w:rsid w:val="00CE16EE"/>
    <w:rsid w:val="00CE1A53"/>
    <w:rsid w:val="00CE1D99"/>
    <w:rsid w:val="00CE24F7"/>
    <w:rsid w:val="00CE3045"/>
    <w:rsid w:val="00CE33A0"/>
    <w:rsid w:val="00CE3EE6"/>
    <w:rsid w:val="00CE4141"/>
    <w:rsid w:val="00CE41C8"/>
    <w:rsid w:val="00CE44DF"/>
    <w:rsid w:val="00CE4B6F"/>
    <w:rsid w:val="00CE5D8F"/>
    <w:rsid w:val="00CE6F78"/>
    <w:rsid w:val="00CE70CA"/>
    <w:rsid w:val="00CE7504"/>
    <w:rsid w:val="00CF13C1"/>
    <w:rsid w:val="00CF18DC"/>
    <w:rsid w:val="00CF1A67"/>
    <w:rsid w:val="00CF1D6D"/>
    <w:rsid w:val="00CF215C"/>
    <w:rsid w:val="00CF3579"/>
    <w:rsid w:val="00CF3616"/>
    <w:rsid w:val="00CF41A7"/>
    <w:rsid w:val="00CF44ED"/>
    <w:rsid w:val="00CF4A30"/>
    <w:rsid w:val="00CF4E9C"/>
    <w:rsid w:val="00CF550E"/>
    <w:rsid w:val="00CF58B7"/>
    <w:rsid w:val="00CF5D1D"/>
    <w:rsid w:val="00CF5D75"/>
    <w:rsid w:val="00CF7E15"/>
    <w:rsid w:val="00D00913"/>
    <w:rsid w:val="00D00DFE"/>
    <w:rsid w:val="00D0142B"/>
    <w:rsid w:val="00D02A31"/>
    <w:rsid w:val="00D030DC"/>
    <w:rsid w:val="00D0343F"/>
    <w:rsid w:val="00D0534A"/>
    <w:rsid w:val="00D054F5"/>
    <w:rsid w:val="00D056C8"/>
    <w:rsid w:val="00D05792"/>
    <w:rsid w:val="00D05896"/>
    <w:rsid w:val="00D05947"/>
    <w:rsid w:val="00D05C5D"/>
    <w:rsid w:val="00D06753"/>
    <w:rsid w:val="00D074F3"/>
    <w:rsid w:val="00D0787F"/>
    <w:rsid w:val="00D07A12"/>
    <w:rsid w:val="00D10AD9"/>
    <w:rsid w:val="00D10DE5"/>
    <w:rsid w:val="00D123EE"/>
    <w:rsid w:val="00D1292C"/>
    <w:rsid w:val="00D133CC"/>
    <w:rsid w:val="00D13AC3"/>
    <w:rsid w:val="00D146BD"/>
    <w:rsid w:val="00D14BB4"/>
    <w:rsid w:val="00D1511B"/>
    <w:rsid w:val="00D157E8"/>
    <w:rsid w:val="00D15C10"/>
    <w:rsid w:val="00D1610F"/>
    <w:rsid w:val="00D16226"/>
    <w:rsid w:val="00D16320"/>
    <w:rsid w:val="00D16F63"/>
    <w:rsid w:val="00D17798"/>
    <w:rsid w:val="00D17DC3"/>
    <w:rsid w:val="00D17FD7"/>
    <w:rsid w:val="00D20459"/>
    <w:rsid w:val="00D206E1"/>
    <w:rsid w:val="00D20FD9"/>
    <w:rsid w:val="00D21B79"/>
    <w:rsid w:val="00D238BE"/>
    <w:rsid w:val="00D23B91"/>
    <w:rsid w:val="00D245DF"/>
    <w:rsid w:val="00D25613"/>
    <w:rsid w:val="00D25B7C"/>
    <w:rsid w:val="00D2776C"/>
    <w:rsid w:val="00D277CC"/>
    <w:rsid w:val="00D27C6E"/>
    <w:rsid w:val="00D30151"/>
    <w:rsid w:val="00D30245"/>
    <w:rsid w:val="00D3043B"/>
    <w:rsid w:val="00D31D2E"/>
    <w:rsid w:val="00D31ED1"/>
    <w:rsid w:val="00D32323"/>
    <w:rsid w:val="00D3346B"/>
    <w:rsid w:val="00D35878"/>
    <w:rsid w:val="00D35B33"/>
    <w:rsid w:val="00D35D1B"/>
    <w:rsid w:val="00D36096"/>
    <w:rsid w:val="00D36550"/>
    <w:rsid w:val="00D366FE"/>
    <w:rsid w:val="00D36B33"/>
    <w:rsid w:val="00D36E7E"/>
    <w:rsid w:val="00D36EB4"/>
    <w:rsid w:val="00D372AD"/>
    <w:rsid w:val="00D376D2"/>
    <w:rsid w:val="00D37763"/>
    <w:rsid w:val="00D419C7"/>
    <w:rsid w:val="00D41BF0"/>
    <w:rsid w:val="00D425CF"/>
    <w:rsid w:val="00D43105"/>
    <w:rsid w:val="00D43393"/>
    <w:rsid w:val="00D43BBB"/>
    <w:rsid w:val="00D44A11"/>
    <w:rsid w:val="00D44BB9"/>
    <w:rsid w:val="00D45435"/>
    <w:rsid w:val="00D457EA"/>
    <w:rsid w:val="00D45ABB"/>
    <w:rsid w:val="00D45C0C"/>
    <w:rsid w:val="00D45EF0"/>
    <w:rsid w:val="00D46CE9"/>
    <w:rsid w:val="00D46EE8"/>
    <w:rsid w:val="00D470F9"/>
    <w:rsid w:val="00D47864"/>
    <w:rsid w:val="00D47AEA"/>
    <w:rsid w:val="00D50056"/>
    <w:rsid w:val="00D50359"/>
    <w:rsid w:val="00D50700"/>
    <w:rsid w:val="00D5190F"/>
    <w:rsid w:val="00D51D13"/>
    <w:rsid w:val="00D51E28"/>
    <w:rsid w:val="00D52297"/>
    <w:rsid w:val="00D52CB7"/>
    <w:rsid w:val="00D52F1F"/>
    <w:rsid w:val="00D53070"/>
    <w:rsid w:val="00D53725"/>
    <w:rsid w:val="00D53A83"/>
    <w:rsid w:val="00D53F3F"/>
    <w:rsid w:val="00D548E4"/>
    <w:rsid w:val="00D54B55"/>
    <w:rsid w:val="00D55250"/>
    <w:rsid w:val="00D552CF"/>
    <w:rsid w:val="00D5570D"/>
    <w:rsid w:val="00D55968"/>
    <w:rsid w:val="00D55C5E"/>
    <w:rsid w:val="00D56D02"/>
    <w:rsid w:val="00D57321"/>
    <w:rsid w:val="00D57615"/>
    <w:rsid w:val="00D57A5B"/>
    <w:rsid w:val="00D6008F"/>
    <w:rsid w:val="00D6016F"/>
    <w:rsid w:val="00D60746"/>
    <w:rsid w:val="00D60D89"/>
    <w:rsid w:val="00D60E7A"/>
    <w:rsid w:val="00D61203"/>
    <w:rsid w:val="00D614FB"/>
    <w:rsid w:val="00D6188B"/>
    <w:rsid w:val="00D61FFC"/>
    <w:rsid w:val="00D62612"/>
    <w:rsid w:val="00D62FBF"/>
    <w:rsid w:val="00D63975"/>
    <w:rsid w:val="00D63C48"/>
    <w:rsid w:val="00D640C0"/>
    <w:rsid w:val="00D65F54"/>
    <w:rsid w:val="00D668AA"/>
    <w:rsid w:val="00D66D77"/>
    <w:rsid w:val="00D672AB"/>
    <w:rsid w:val="00D67A04"/>
    <w:rsid w:val="00D67A27"/>
    <w:rsid w:val="00D67B80"/>
    <w:rsid w:val="00D70ACF"/>
    <w:rsid w:val="00D71322"/>
    <w:rsid w:val="00D7134B"/>
    <w:rsid w:val="00D719F0"/>
    <w:rsid w:val="00D72932"/>
    <w:rsid w:val="00D72F9F"/>
    <w:rsid w:val="00D7304E"/>
    <w:rsid w:val="00D73DEC"/>
    <w:rsid w:val="00D7465C"/>
    <w:rsid w:val="00D74A9F"/>
    <w:rsid w:val="00D74B98"/>
    <w:rsid w:val="00D7519A"/>
    <w:rsid w:val="00D75386"/>
    <w:rsid w:val="00D75AAB"/>
    <w:rsid w:val="00D75E61"/>
    <w:rsid w:val="00D76126"/>
    <w:rsid w:val="00D76D0A"/>
    <w:rsid w:val="00D77027"/>
    <w:rsid w:val="00D771D6"/>
    <w:rsid w:val="00D77939"/>
    <w:rsid w:val="00D77DC4"/>
    <w:rsid w:val="00D802C8"/>
    <w:rsid w:val="00D80B87"/>
    <w:rsid w:val="00D81030"/>
    <w:rsid w:val="00D814BE"/>
    <w:rsid w:val="00D81DEA"/>
    <w:rsid w:val="00D82F5B"/>
    <w:rsid w:val="00D830A1"/>
    <w:rsid w:val="00D834C8"/>
    <w:rsid w:val="00D852FC"/>
    <w:rsid w:val="00D85CDB"/>
    <w:rsid w:val="00D85DDF"/>
    <w:rsid w:val="00D85E7A"/>
    <w:rsid w:val="00D87017"/>
    <w:rsid w:val="00D877B9"/>
    <w:rsid w:val="00D90172"/>
    <w:rsid w:val="00D90DA3"/>
    <w:rsid w:val="00D90EF2"/>
    <w:rsid w:val="00D914D4"/>
    <w:rsid w:val="00D92100"/>
    <w:rsid w:val="00D9251B"/>
    <w:rsid w:val="00D930F3"/>
    <w:rsid w:val="00D93365"/>
    <w:rsid w:val="00D936C4"/>
    <w:rsid w:val="00D93C43"/>
    <w:rsid w:val="00D94C73"/>
    <w:rsid w:val="00D97F25"/>
    <w:rsid w:val="00DA0169"/>
    <w:rsid w:val="00DA0343"/>
    <w:rsid w:val="00DA07A2"/>
    <w:rsid w:val="00DA0FFF"/>
    <w:rsid w:val="00DA171B"/>
    <w:rsid w:val="00DA20F2"/>
    <w:rsid w:val="00DA2474"/>
    <w:rsid w:val="00DA24D8"/>
    <w:rsid w:val="00DA3156"/>
    <w:rsid w:val="00DA3605"/>
    <w:rsid w:val="00DA452D"/>
    <w:rsid w:val="00DA4B93"/>
    <w:rsid w:val="00DA5124"/>
    <w:rsid w:val="00DA54D6"/>
    <w:rsid w:val="00DA5EAA"/>
    <w:rsid w:val="00DA6422"/>
    <w:rsid w:val="00DA65B4"/>
    <w:rsid w:val="00DA6617"/>
    <w:rsid w:val="00DA6692"/>
    <w:rsid w:val="00DA7122"/>
    <w:rsid w:val="00DA7215"/>
    <w:rsid w:val="00DA73F1"/>
    <w:rsid w:val="00DA7CBF"/>
    <w:rsid w:val="00DB094B"/>
    <w:rsid w:val="00DB12F8"/>
    <w:rsid w:val="00DB3023"/>
    <w:rsid w:val="00DB34BB"/>
    <w:rsid w:val="00DB3DB9"/>
    <w:rsid w:val="00DB40D5"/>
    <w:rsid w:val="00DB47D8"/>
    <w:rsid w:val="00DB4B05"/>
    <w:rsid w:val="00DB4B31"/>
    <w:rsid w:val="00DB4EF9"/>
    <w:rsid w:val="00DB505C"/>
    <w:rsid w:val="00DB57EC"/>
    <w:rsid w:val="00DB623B"/>
    <w:rsid w:val="00DB63D4"/>
    <w:rsid w:val="00DB7473"/>
    <w:rsid w:val="00DB7A7B"/>
    <w:rsid w:val="00DB7DDD"/>
    <w:rsid w:val="00DC0025"/>
    <w:rsid w:val="00DC1752"/>
    <w:rsid w:val="00DC1C1A"/>
    <w:rsid w:val="00DC27A5"/>
    <w:rsid w:val="00DC29C4"/>
    <w:rsid w:val="00DC389E"/>
    <w:rsid w:val="00DC3B95"/>
    <w:rsid w:val="00DC3F32"/>
    <w:rsid w:val="00DC4A7A"/>
    <w:rsid w:val="00DC4F33"/>
    <w:rsid w:val="00DC52C2"/>
    <w:rsid w:val="00DC5752"/>
    <w:rsid w:val="00DC584B"/>
    <w:rsid w:val="00DC6262"/>
    <w:rsid w:val="00DC68CA"/>
    <w:rsid w:val="00DC6D3A"/>
    <w:rsid w:val="00DC708F"/>
    <w:rsid w:val="00DC72AA"/>
    <w:rsid w:val="00DC7BC2"/>
    <w:rsid w:val="00DC7C85"/>
    <w:rsid w:val="00DC7FFD"/>
    <w:rsid w:val="00DD09D5"/>
    <w:rsid w:val="00DD10A8"/>
    <w:rsid w:val="00DD1385"/>
    <w:rsid w:val="00DD1498"/>
    <w:rsid w:val="00DD1546"/>
    <w:rsid w:val="00DD1830"/>
    <w:rsid w:val="00DD24D9"/>
    <w:rsid w:val="00DD2972"/>
    <w:rsid w:val="00DD2B1F"/>
    <w:rsid w:val="00DD2FDF"/>
    <w:rsid w:val="00DD3188"/>
    <w:rsid w:val="00DD49C1"/>
    <w:rsid w:val="00DD55E8"/>
    <w:rsid w:val="00DD5981"/>
    <w:rsid w:val="00DD62DF"/>
    <w:rsid w:val="00DD6BF4"/>
    <w:rsid w:val="00DE1B6F"/>
    <w:rsid w:val="00DE3199"/>
    <w:rsid w:val="00DE39F3"/>
    <w:rsid w:val="00DE3E8A"/>
    <w:rsid w:val="00DE41E0"/>
    <w:rsid w:val="00DE4323"/>
    <w:rsid w:val="00DE497B"/>
    <w:rsid w:val="00DE608E"/>
    <w:rsid w:val="00DE6BE5"/>
    <w:rsid w:val="00DE6E08"/>
    <w:rsid w:val="00DF056A"/>
    <w:rsid w:val="00DF0C80"/>
    <w:rsid w:val="00DF0DBB"/>
    <w:rsid w:val="00DF0FB3"/>
    <w:rsid w:val="00DF18C7"/>
    <w:rsid w:val="00DF2378"/>
    <w:rsid w:val="00DF2E66"/>
    <w:rsid w:val="00DF2F31"/>
    <w:rsid w:val="00DF3FDB"/>
    <w:rsid w:val="00DF4654"/>
    <w:rsid w:val="00DF6742"/>
    <w:rsid w:val="00DF7C57"/>
    <w:rsid w:val="00DF7D45"/>
    <w:rsid w:val="00E000D9"/>
    <w:rsid w:val="00E00680"/>
    <w:rsid w:val="00E0108E"/>
    <w:rsid w:val="00E01812"/>
    <w:rsid w:val="00E01F65"/>
    <w:rsid w:val="00E02735"/>
    <w:rsid w:val="00E02807"/>
    <w:rsid w:val="00E02A43"/>
    <w:rsid w:val="00E033BB"/>
    <w:rsid w:val="00E03585"/>
    <w:rsid w:val="00E04885"/>
    <w:rsid w:val="00E04FB5"/>
    <w:rsid w:val="00E05C89"/>
    <w:rsid w:val="00E05CA0"/>
    <w:rsid w:val="00E05CB5"/>
    <w:rsid w:val="00E06EA5"/>
    <w:rsid w:val="00E072DD"/>
    <w:rsid w:val="00E07862"/>
    <w:rsid w:val="00E07AC1"/>
    <w:rsid w:val="00E07B9F"/>
    <w:rsid w:val="00E100A1"/>
    <w:rsid w:val="00E10EB6"/>
    <w:rsid w:val="00E11012"/>
    <w:rsid w:val="00E110DF"/>
    <w:rsid w:val="00E12313"/>
    <w:rsid w:val="00E12772"/>
    <w:rsid w:val="00E12C6D"/>
    <w:rsid w:val="00E1370A"/>
    <w:rsid w:val="00E139D4"/>
    <w:rsid w:val="00E13D88"/>
    <w:rsid w:val="00E14D70"/>
    <w:rsid w:val="00E15368"/>
    <w:rsid w:val="00E15528"/>
    <w:rsid w:val="00E15546"/>
    <w:rsid w:val="00E169A1"/>
    <w:rsid w:val="00E20249"/>
    <w:rsid w:val="00E208BF"/>
    <w:rsid w:val="00E21408"/>
    <w:rsid w:val="00E217D6"/>
    <w:rsid w:val="00E21D60"/>
    <w:rsid w:val="00E22036"/>
    <w:rsid w:val="00E222A6"/>
    <w:rsid w:val="00E2267B"/>
    <w:rsid w:val="00E227FF"/>
    <w:rsid w:val="00E22D5A"/>
    <w:rsid w:val="00E24C87"/>
    <w:rsid w:val="00E266FD"/>
    <w:rsid w:val="00E2698B"/>
    <w:rsid w:val="00E26B4C"/>
    <w:rsid w:val="00E270DF"/>
    <w:rsid w:val="00E270F3"/>
    <w:rsid w:val="00E30352"/>
    <w:rsid w:val="00E31DE3"/>
    <w:rsid w:val="00E32661"/>
    <w:rsid w:val="00E329F5"/>
    <w:rsid w:val="00E32E83"/>
    <w:rsid w:val="00E337C1"/>
    <w:rsid w:val="00E3406C"/>
    <w:rsid w:val="00E35038"/>
    <w:rsid w:val="00E35D08"/>
    <w:rsid w:val="00E36E67"/>
    <w:rsid w:val="00E372DF"/>
    <w:rsid w:val="00E378D8"/>
    <w:rsid w:val="00E401A3"/>
    <w:rsid w:val="00E40643"/>
    <w:rsid w:val="00E40835"/>
    <w:rsid w:val="00E40AF1"/>
    <w:rsid w:val="00E431D2"/>
    <w:rsid w:val="00E43B57"/>
    <w:rsid w:val="00E44B13"/>
    <w:rsid w:val="00E44C2D"/>
    <w:rsid w:val="00E45078"/>
    <w:rsid w:val="00E451FF"/>
    <w:rsid w:val="00E45400"/>
    <w:rsid w:val="00E458DB"/>
    <w:rsid w:val="00E45B64"/>
    <w:rsid w:val="00E50BEB"/>
    <w:rsid w:val="00E50C35"/>
    <w:rsid w:val="00E511CF"/>
    <w:rsid w:val="00E51833"/>
    <w:rsid w:val="00E51A2C"/>
    <w:rsid w:val="00E52AB3"/>
    <w:rsid w:val="00E52E0F"/>
    <w:rsid w:val="00E530C6"/>
    <w:rsid w:val="00E5312A"/>
    <w:rsid w:val="00E531FE"/>
    <w:rsid w:val="00E549AB"/>
    <w:rsid w:val="00E54EBF"/>
    <w:rsid w:val="00E55627"/>
    <w:rsid w:val="00E56686"/>
    <w:rsid w:val="00E57204"/>
    <w:rsid w:val="00E57B43"/>
    <w:rsid w:val="00E57C47"/>
    <w:rsid w:val="00E60C1D"/>
    <w:rsid w:val="00E61509"/>
    <w:rsid w:val="00E61771"/>
    <w:rsid w:val="00E61F4B"/>
    <w:rsid w:val="00E621A7"/>
    <w:rsid w:val="00E63005"/>
    <w:rsid w:val="00E63546"/>
    <w:rsid w:val="00E63F83"/>
    <w:rsid w:val="00E64D75"/>
    <w:rsid w:val="00E6518A"/>
    <w:rsid w:val="00E65372"/>
    <w:rsid w:val="00E65D10"/>
    <w:rsid w:val="00E66BF4"/>
    <w:rsid w:val="00E672CE"/>
    <w:rsid w:val="00E709E0"/>
    <w:rsid w:val="00E70F8A"/>
    <w:rsid w:val="00E71246"/>
    <w:rsid w:val="00E726C2"/>
    <w:rsid w:val="00E729E4"/>
    <w:rsid w:val="00E74566"/>
    <w:rsid w:val="00E74C42"/>
    <w:rsid w:val="00E75483"/>
    <w:rsid w:val="00E76420"/>
    <w:rsid w:val="00E76E92"/>
    <w:rsid w:val="00E77561"/>
    <w:rsid w:val="00E77DAF"/>
    <w:rsid w:val="00E77FE0"/>
    <w:rsid w:val="00E808E2"/>
    <w:rsid w:val="00E81CBF"/>
    <w:rsid w:val="00E82F7E"/>
    <w:rsid w:val="00E83165"/>
    <w:rsid w:val="00E83623"/>
    <w:rsid w:val="00E83C03"/>
    <w:rsid w:val="00E8411E"/>
    <w:rsid w:val="00E8445B"/>
    <w:rsid w:val="00E85BA3"/>
    <w:rsid w:val="00E86289"/>
    <w:rsid w:val="00E863A2"/>
    <w:rsid w:val="00E86835"/>
    <w:rsid w:val="00E8766F"/>
    <w:rsid w:val="00E909A6"/>
    <w:rsid w:val="00E90C15"/>
    <w:rsid w:val="00E910EF"/>
    <w:rsid w:val="00E913C7"/>
    <w:rsid w:val="00E914A9"/>
    <w:rsid w:val="00E91744"/>
    <w:rsid w:val="00E91CE2"/>
    <w:rsid w:val="00E9245F"/>
    <w:rsid w:val="00E930F6"/>
    <w:rsid w:val="00E93BC1"/>
    <w:rsid w:val="00E93D59"/>
    <w:rsid w:val="00E943E1"/>
    <w:rsid w:val="00E944A6"/>
    <w:rsid w:val="00E94589"/>
    <w:rsid w:val="00E94CD8"/>
    <w:rsid w:val="00E9650E"/>
    <w:rsid w:val="00E976A8"/>
    <w:rsid w:val="00E97782"/>
    <w:rsid w:val="00EA0F61"/>
    <w:rsid w:val="00EA1B3A"/>
    <w:rsid w:val="00EA2278"/>
    <w:rsid w:val="00EA25C5"/>
    <w:rsid w:val="00EA330F"/>
    <w:rsid w:val="00EA3542"/>
    <w:rsid w:val="00EA4481"/>
    <w:rsid w:val="00EA45E2"/>
    <w:rsid w:val="00EA4ADE"/>
    <w:rsid w:val="00EA64B7"/>
    <w:rsid w:val="00EA6A1E"/>
    <w:rsid w:val="00EA6F60"/>
    <w:rsid w:val="00EB0258"/>
    <w:rsid w:val="00EB1537"/>
    <w:rsid w:val="00EB16E6"/>
    <w:rsid w:val="00EB210E"/>
    <w:rsid w:val="00EB235E"/>
    <w:rsid w:val="00EB24A4"/>
    <w:rsid w:val="00EB264F"/>
    <w:rsid w:val="00EB2CBF"/>
    <w:rsid w:val="00EB2EB6"/>
    <w:rsid w:val="00EB34C7"/>
    <w:rsid w:val="00EB3802"/>
    <w:rsid w:val="00EB3BE2"/>
    <w:rsid w:val="00EB3F71"/>
    <w:rsid w:val="00EB4566"/>
    <w:rsid w:val="00EB4EC7"/>
    <w:rsid w:val="00EB4FA2"/>
    <w:rsid w:val="00EB5708"/>
    <w:rsid w:val="00EB5C14"/>
    <w:rsid w:val="00EB630E"/>
    <w:rsid w:val="00EB7363"/>
    <w:rsid w:val="00EB7391"/>
    <w:rsid w:val="00EB7974"/>
    <w:rsid w:val="00EC042C"/>
    <w:rsid w:val="00EC1AD5"/>
    <w:rsid w:val="00EC1C27"/>
    <w:rsid w:val="00EC201B"/>
    <w:rsid w:val="00EC28F5"/>
    <w:rsid w:val="00EC3C5D"/>
    <w:rsid w:val="00EC4A51"/>
    <w:rsid w:val="00EC5898"/>
    <w:rsid w:val="00EC5A71"/>
    <w:rsid w:val="00EC5FEB"/>
    <w:rsid w:val="00EC6D9D"/>
    <w:rsid w:val="00EC7863"/>
    <w:rsid w:val="00EC7BF8"/>
    <w:rsid w:val="00ED0143"/>
    <w:rsid w:val="00ED01E4"/>
    <w:rsid w:val="00ED0DAA"/>
    <w:rsid w:val="00ED26FA"/>
    <w:rsid w:val="00ED2BE1"/>
    <w:rsid w:val="00ED35F3"/>
    <w:rsid w:val="00ED3D15"/>
    <w:rsid w:val="00ED42BA"/>
    <w:rsid w:val="00ED591F"/>
    <w:rsid w:val="00EE01A0"/>
    <w:rsid w:val="00EE076B"/>
    <w:rsid w:val="00EE0C5A"/>
    <w:rsid w:val="00EE181E"/>
    <w:rsid w:val="00EE1A93"/>
    <w:rsid w:val="00EE1B90"/>
    <w:rsid w:val="00EE2381"/>
    <w:rsid w:val="00EE28AC"/>
    <w:rsid w:val="00EE2E8A"/>
    <w:rsid w:val="00EE322C"/>
    <w:rsid w:val="00EE463F"/>
    <w:rsid w:val="00EE4B3A"/>
    <w:rsid w:val="00EE4E33"/>
    <w:rsid w:val="00EE5814"/>
    <w:rsid w:val="00EE5971"/>
    <w:rsid w:val="00EE59FD"/>
    <w:rsid w:val="00EE5D33"/>
    <w:rsid w:val="00EE6235"/>
    <w:rsid w:val="00EE6A76"/>
    <w:rsid w:val="00EE70FA"/>
    <w:rsid w:val="00EE74CC"/>
    <w:rsid w:val="00EF02DE"/>
    <w:rsid w:val="00EF06BA"/>
    <w:rsid w:val="00EF1FDF"/>
    <w:rsid w:val="00EF2967"/>
    <w:rsid w:val="00EF30B2"/>
    <w:rsid w:val="00EF36D7"/>
    <w:rsid w:val="00EF3F86"/>
    <w:rsid w:val="00EF4450"/>
    <w:rsid w:val="00EF4586"/>
    <w:rsid w:val="00EF6400"/>
    <w:rsid w:val="00EF649C"/>
    <w:rsid w:val="00EF6FB6"/>
    <w:rsid w:val="00EF7099"/>
    <w:rsid w:val="00EF7B3D"/>
    <w:rsid w:val="00EF7D8F"/>
    <w:rsid w:val="00F00A53"/>
    <w:rsid w:val="00F00B9D"/>
    <w:rsid w:val="00F00E0D"/>
    <w:rsid w:val="00F013E8"/>
    <w:rsid w:val="00F0155A"/>
    <w:rsid w:val="00F01779"/>
    <w:rsid w:val="00F01BD7"/>
    <w:rsid w:val="00F01C70"/>
    <w:rsid w:val="00F02246"/>
    <w:rsid w:val="00F03B4F"/>
    <w:rsid w:val="00F04455"/>
    <w:rsid w:val="00F05B08"/>
    <w:rsid w:val="00F05D47"/>
    <w:rsid w:val="00F062EA"/>
    <w:rsid w:val="00F06944"/>
    <w:rsid w:val="00F06F1E"/>
    <w:rsid w:val="00F1008F"/>
    <w:rsid w:val="00F108A3"/>
    <w:rsid w:val="00F10992"/>
    <w:rsid w:val="00F11C61"/>
    <w:rsid w:val="00F127AB"/>
    <w:rsid w:val="00F130AC"/>
    <w:rsid w:val="00F14369"/>
    <w:rsid w:val="00F14865"/>
    <w:rsid w:val="00F151C5"/>
    <w:rsid w:val="00F15877"/>
    <w:rsid w:val="00F16679"/>
    <w:rsid w:val="00F17AC8"/>
    <w:rsid w:val="00F17DC8"/>
    <w:rsid w:val="00F17F8F"/>
    <w:rsid w:val="00F2020A"/>
    <w:rsid w:val="00F20BF0"/>
    <w:rsid w:val="00F22538"/>
    <w:rsid w:val="00F22D05"/>
    <w:rsid w:val="00F23722"/>
    <w:rsid w:val="00F24027"/>
    <w:rsid w:val="00F245BD"/>
    <w:rsid w:val="00F245F1"/>
    <w:rsid w:val="00F24F04"/>
    <w:rsid w:val="00F2586B"/>
    <w:rsid w:val="00F2639D"/>
    <w:rsid w:val="00F267A2"/>
    <w:rsid w:val="00F26B75"/>
    <w:rsid w:val="00F27818"/>
    <w:rsid w:val="00F279FA"/>
    <w:rsid w:val="00F27A50"/>
    <w:rsid w:val="00F27BA5"/>
    <w:rsid w:val="00F303E5"/>
    <w:rsid w:val="00F31C4F"/>
    <w:rsid w:val="00F31C98"/>
    <w:rsid w:val="00F31D2F"/>
    <w:rsid w:val="00F32B54"/>
    <w:rsid w:val="00F335C4"/>
    <w:rsid w:val="00F335C6"/>
    <w:rsid w:val="00F33A39"/>
    <w:rsid w:val="00F340D8"/>
    <w:rsid w:val="00F34F3B"/>
    <w:rsid w:val="00F3502E"/>
    <w:rsid w:val="00F36A42"/>
    <w:rsid w:val="00F37CC1"/>
    <w:rsid w:val="00F37DBD"/>
    <w:rsid w:val="00F406ED"/>
    <w:rsid w:val="00F41C90"/>
    <w:rsid w:val="00F41DFF"/>
    <w:rsid w:val="00F4202E"/>
    <w:rsid w:val="00F422D1"/>
    <w:rsid w:val="00F42BD0"/>
    <w:rsid w:val="00F432AB"/>
    <w:rsid w:val="00F435BB"/>
    <w:rsid w:val="00F4392A"/>
    <w:rsid w:val="00F43A4B"/>
    <w:rsid w:val="00F4411D"/>
    <w:rsid w:val="00F45763"/>
    <w:rsid w:val="00F45CE5"/>
    <w:rsid w:val="00F46DC4"/>
    <w:rsid w:val="00F46E21"/>
    <w:rsid w:val="00F4731E"/>
    <w:rsid w:val="00F51D94"/>
    <w:rsid w:val="00F5285A"/>
    <w:rsid w:val="00F53419"/>
    <w:rsid w:val="00F53C93"/>
    <w:rsid w:val="00F54FC5"/>
    <w:rsid w:val="00F5639D"/>
    <w:rsid w:val="00F56BE2"/>
    <w:rsid w:val="00F56C80"/>
    <w:rsid w:val="00F577F3"/>
    <w:rsid w:val="00F605C8"/>
    <w:rsid w:val="00F608A4"/>
    <w:rsid w:val="00F60C84"/>
    <w:rsid w:val="00F610B3"/>
    <w:rsid w:val="00F62683"/>
    <w:rsid w:val="00F63164"/>
    <w:rsid w:val="00F637FE"/>
    <w:rsid w:val="00F64186"/>
    <w:rsid w:val="00F6429F"/>
    <w:rsid w:val="00F646CC"/>
    <w:rsid w:val="00F65157"/>
    <w:rsid w:val="00F654DE"/>
    <w:rsid w:val="00F65893"/>
    <w:rsid w:val="00F65BDF"/>
    <w:rsid w:val="00F6674A"/>
    <w:rsid w:val="00F66F13"/>
    <w:rsid w:val="00F679F2"/>
    <w:rsid w:val="00F67A8D"/>
    <w:rsid w:val="00F67A91"/>
    <w:rsid w:val="00F7076C"/>
    <w:rsid w:val="00F717B9"/>
    <w:rsid w:val="00F7222B"/>
    <w:rsid w:val="00F72323"/>
    <w:rsid w:val="00F72DF5"/>
    <w:rsid w:val="00F736D1"/>
    <w:rsid w:val="00F74E6E"/>
    <w:rsid w:val="00F77516"/>
    <w:rsid w:val="00F77896"/>
    <w:rsid w:val="00F8035C"/>
    <w:rsid w:val="00F80470"/>
    <w:rsid w:val="00F8169F"/>
    <w:rsid w:val="00F81C55"/>
    <w:rsid w:val="00F81CB0"/>
    <w:rsid w:val="00F81F9D"/>
    <w:rsid w:val="00F822B3"/>
    <w:rsid w:val="00F823C9"/>
    <w:rsid w:val="00F8287A"/>
    <w:rsid w:val="00F82D92"/>
    <w:rsid w:val="00F83CC3"/>
    <w:rsid w:val="00F85461"/>
    <w:rsid w:val="00F85DC3"/>
    <w:rsid w:val="00F85E46"/>
    <w:rsid w:val="00F85ED4"/>
    <w:rsid w:val="00F86242"/>
    <w:rsid w:val="00F86A7A"/>
    <w:rsid w:val="00F86EF7"/>
    <w:rsid w:val="00F87848"/>
    <w:rsid w:val="00F902E2"/>
    <w:rsid w:val="00F91206"/>
    <w:rsid w:val="00F9143E"/>
    <w:rsid w:val="00F920A3"/>
    <w:rsid w:val="00F928AA"/>
    <w:rsid w:val="00F92E84"/>
    <w:rsid w:val="00F92F16"/>
    <w:rsid w:val="00F9310F"/>
    <w:rsid w:val="00F936A6"/>
    <w:rsid w:val="00F93CE6"/>
    <w:rsid w:val="00F94548"/>
    <w:rsid w:val="00F94573"/>
    <w:rsid w:val="00F94A14"/>
    <w:rsid w:val="00F94D66"/>
    <w:rsid w:val="00F969C8"/>
    <w:rsid w:val="00F97518"/>
    <w:rsid w:val="00F97879"/>
    <w:rsid w:val="00F978C9"/>
    <w:rsid w:val="00F97DE9"/>
    <w:rsid w:val="00FA1CDA"/>
    <w:rsid w:val="00FA24BD"/>
    <w:rsid w:val="00FA2C2B"/>
    <w:rsid w:val="00FA30C2"/>
    <w:rsid w:val="00FA3BD5"/>
    <w:rsid w:val="00FA41A4"/>
    <w:rsid w:val="00FA48D1"/>
    <w:rsid w:val="00FA4C06"/>
    <w:rsid w:val="00FA4E81"/>
    <w:rsid w:val="00FA6312"/>
    <w:rsid w:val="00FA6C20"/>
    <w:rsid w:val="00FB0426"/>
    <w:rsid w:val="00FB0BAD"/>
    <w:rsid w:val="00FB1277"/>
    <w:rsid w:val="00FB2418"/>
    <w:rsid w:val="00FB359A"/>
    <w:rsid w:val="00FB4004"/>
    <w:rsid w:val="00FB43F1"/>
    <w:rsid w:val="00FB445F"/>
    <w:rsid w:val="00FB4DE4"/>
    <w:rsid w:val="00FB6073"/>
    <w:rsid w:val="00FB62BD"/>
    <w:rsid w:val="00FB6725"/>
    <w:rsid w:val="00FB69A0"/>
    <w:rsid w:val="00FB766C"/>
    <w:rsid w:val="00FC013E"/>
    <w:rsid w:val="00FC1162"/>
    <w:rsid w:val="00FC1963"/>
    <w:rsid w:val="00FC1C7F"/>
    <w:rsid w:val="00FC2121"/>
    <w:rsid w:val="00FC21E8"/>
    <w:rsid w:val="00FC23B6"/>
    <w:rsid w:val="00FC2546"/>
    <w:rsid w:val="00FC2F38"/>
    <w:rsid w:val="00FC41D9"/>
    <w:rsid w:val="00FC43D4"/>
    <w:rsid w:val="00FC4CF1"/>
    <w:rsid w:val="00FC59EF"/>
    <w:rsid w:val="00FC607C"/>
    <w:rsid w:val="00FC659A"/>
    <w:rsid w:val="00FC76AC"/>
    <w:rsid w:val="00FC78CE"/>
    <w:rsid w:val="00FC7D35"/>
    <w:rsid w:val="00FD05C9"/>
    <w:rsid w:val="00FD1A8B"/>
    <w:rsid w:val="00FD1C2E"/>
    <w:rsid w:val="00FD1CB9"/>
    <w:rsid w:val="00FD203A"/>
    <w:rsid w:val="00FD255B"/>
    <w:rsid w:val="00FD4285"/>
    <w:rsid w:val="00FD46AB"/>
    <w:rsid w:val="00FD6B8F"/>
    <w:rsid w:val="00FE19DB"/>
    <w:rsid w:val="00FE1A56"/>
    <w:rsid w:val="00FE20B5"/>
    <w:rsid w:val="00FE2BCF"/>
    <w:rsid w:val="00FE3A2C"/>
    <w:rsid w:val="00FE3CBB"/>
    <w:rsid w:val="00FE3EE4"/>
    <w:rsid w:val="00FE3F83"/>
    <w:rsid w:val="00FE4532"/>
    <w:rsid w:val="00FE4763"/>
    <w:rsid w:val="00FE4CE6"/>
    <w:rsid w:val="00FE5067"/>
    <w:rsid w:val="00FE51A5"/>
    <w:rsid w:val="00FE558F"/>
    <w:rsid w:val="00FE5DB8"/>
    <w:rsid w:val="00FE5F14"/>
    <w:rsid w:val="00FE6103"/>
    <w:rsid w:val="00FE6532"/>
    <w:rsid w:val="00FF07A5"/>
    <w:rsid w:val="00FF0E24"/>
    <w:rsid w:val="00FF1461"/>
    <w:rsid w:val="00FF1E10"/>
    <w:rsid w:val="00FF2B10"/>
    <w:rsid w:val="00FF2F84"/>
    <w:rsid w:val="00FF301C"/>
    <w:rsid w:val="00FF4648"/>
    <w:rsid w:val="00FF503C"/>
    <w:rsid w:val="00FF6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9C810-5848-41CA-BBC2-608022C0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42C3F"/>
    <w:pPr>
      <w:pBdr>
        <w:bottom w:val="single" w:sz="6" w:space="8" w:color="CCCCCC"/>
      </w:pBdr>
      <w:spacing w:after="150" w:line="240" w:lineRule="auto"/>
      <w:outlineLvl w:val="0"/>
    </w:pPr>
    <w:rPr>
      <w:rFonts w:ascii="Times New Roman" w:eastAsiaTheme="minorEastAsia" w:hAnsi="Times New Roman" w:cs="Times New Roman"/>
      <w:b/>
      <w:bCs/>
      <w:kern w:val="36"/>
      <w:sz w:val="36"/>
      <w:szCs w:val="36"/>
      <w:lang w:eastAsia="pl-PL"/>
    </w:rPr>
  </w:style>
  <w:style w:type="paragraph" w:styleId="Nagwek2">
    <w:name w:val="heading 2"/>
    <w:basedOn w:val="Normalny"/>
    <w:link w:val="Nagwek2Znak"/>
    <w:uiPriority w:val="9"/>
    <w:qFormat/>
    <w:rsid w:val="007D5C31"/>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F2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qFormat/>
    <w:rsid w:val="00CE70CA"/>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CE70CA"/>
  </w:style>
  <w:style w:type="character" w:customStyle="1" w:styleId="ui-provider">
    <w:name w:val="ui-provider"/>
    <w:rsid w:val="007D5C31"/>
  </w:style>
  <w:style w:type="character" w:customStyle="1" w:styleId="Nagwek2Znak">
    <w:name w:val="Nagłówek 2 Znak"/>
    <w:basedOn w:val="Domylnaczcionkaakapitu"/>
    <w:link w:val="Nagwek2"/>
    <w:uiPriority w:val="9"/>
    <w:rsid w:val="007D5C31"/>
    <w:rPr>
      <w:rFonts w:ascii="Times New Roman" w:eastAsiaTheme="minorEastAsia" w:hAnsi="Times New Roman" w:cs="Times New Roman"/>
      <w:b/>
      <w:bCs/>
      <w:sz w:val="36"/>
      <w:szCs w:val="36"/>
      <w:lang w:eastAsia="pl-PL"/>
    </w:rPr>
  </w:style>
  <w:style w:type="paragraph" w:styleId="Nagwek">
    <w:name w:val="header"/>
    <w:basedOn w:val="Normalny"/>
    <w:link w:val="NagwekZnak"/>
    <w:uiPriority w:val="99"/>
    <w:unhideWhenUsed/>
    <w:rsid w:val="009D7C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C8F"/>
  </w:style>
  <w:style w:type="paragraph" w:styleId="Stopka">
    <w:name w:val="footer"/>
    <w:basedOn w:val="Normalny"/>
    <w:link w:val="StopkaZnak"/>
    <w:uiPriority w:val="99"/>
    <w:unhideWhenUsed/>
    <w:rsid w:val="009D7C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C8F"/>
  </w:style>
  <w:style w:type="paragraph" w:styleId="Tekstprzypisukocowego">
    <w:name w:val="endnote text"/>
    <w:basedOn w:val="Normalny"/>
    <w:link w:val="TekstprzypisukocowegoZnak"/>
    <w:uiPriority w:val="99"/>
    <w:semiHidden/>
    <w:unhideWhenUsed/>
    <w:rsid w:val="005A3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3E60"/>
    <w:rPr>
      <w:sz w:val="20"/>
      <w:szCs w:val="20"/>
    </w:rPr>
  </w:style>
  <w:style w:type="character" w:styleId="Odwoanieprzypisukocowego">
    <w:name w:val="endnote reference"/>
    <w:basedOn w:val="Domylnaczcionkaakapitu"/>
    <w:uiPriority w:val="99"/>
    <w:semiHidden/>
    <w:unhideWhenUsed/>
    <w:rsid w:val="005A3E60"/>
    <w:rPr>
      <w:vertAlign w:val="superscript"/>
    </w:rPr>
  </w:style>
  <w:style w:type="paragraph" w:styleId="Tekstdymka">
    <w:name w:val="Balloon Text"/>
    <w:basedOn w:val="Normalny"/>
    <w:link w:val="TekstdymkaZnak"/>
    <w:uiPriority w:val="99"/>
    <w:semiHidden/>
    <w:unhideWhenUsed/>
    <w:rsid w:val="003E6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781"/>
    <w:rPr>
      <w:rFonts w:ascii="Segoe UI" w:hAnsi="Segoe UI" w:cs="Segoe UI"/>
      <w:sz w:val="18"/>
      <w:szCs w:val="18"/>
    </w:rPr>
  </w:style>
  <w:style w:type="character" w:styleId="Pogrubienie">
    <w:name w:val="Strong"/>
    <w:basedOn w:val="Domylnaczcionkaakapitu"/>
    <w:uiPriority w:val="22"/>
    <w:qFormat/>
    <w:rsid w:val="004C651F"/>
    <w:rPr>
      <w:b/>
      <w:bCs/>
    </w:rPr>
  </w:style>
  <w:style w:type="character" w:styleId="Odwoaniedokomentarza">
    <w:name w:val="annotation reference"/>
    <w:basedOn w:val="Domylnaczcionkaakapitu"/>
    <w:uiPriority w:val="99"/>
    <w:semiHidden/>
    <w:unhideWhenUsed/>
    <w:rsid w:val="00B32B05"/>
    <w:rPr>
      <w:sz w:val="16"/>
      <w:szCs w:val="16"/>
    </w:rPr>
  </w:style>
  <w:style w:type="paragraph" w:styleId="Tekstkomentarza">
    <w:name w:val="annotation text"/>
    <w:basedOn w:val="Normalny"/>
    <w:link w:val="TekstkomentarzaZnak"/>
    <w:uiPriority w:val="99"/>
    <w:semiHidden/>
    <w:unhideWhenUsed/>
    <w:rsid w:val="00B32B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2B05"/>
    <w:rPr>
      <w:sz w:val="20"/>
      <w:szCs w:val="20"/>
    </w:rPr>
  </w:style>
  <w:style w:type="paragraph" w:styleId="Tematkomentarza">
    <w:name w:val="annotation subject"/>
    <w:basedOn w:val="Tekstkomentarza"/>
    <w:next w:val="Tekstkomentarza"/>
    <w:link w:val="TematkomentarzaZnak"/>
    <w:uiPriority w:val="99"/>
    <w:semiHidden/>
    <w:unhideWhenUsed/>
    <w:rsid w:val="00B32B05"/>
    <w:rPr>
      <w:b/>
      <w:bCs/>
    </w:rPr>
  </w:style>
  <w:style w:type="character" w:customStyle="1" w:styleId="TematkomentarzaZnak">
    <w:name w:val="Temat komentarza Znak"/>
    <w:basedOn w:val="TekstkomentarzaZnak"/>
    <w:link w:val="Tematkomentarza"/>
    <w:uiPriority w:val="99"/>
    <w:semiHidden/>
    <w:rsid w:val="00B32B05"/>
    <w:rPr>
      <w:b/>
      <w:bCs/>
      <w:sz w:val="20"/>
      <w:szCs w:val="20"/>
    </w:rPr>
  </w:style>
  <w:style w:type="character" w:customStyle="1" w:styleId="Nagwek1Znak">
    <w:name w:val="Nagłówek 1 Znak"/>
    <w:basedOn w:val="Domylnaczcionkaakapitu"/>
    <w:link w:val="Nagwek1"/>
    <w:uiPriority w:val="9"/>
    <w:rsid w:val="00342C3F"/>
    <w:rPr>
      <w:rFonts w:ascii="Times New Roman" w:eastAsiaTheme="minorEastAsia" w:hAnsi="Times New Roman" w:cs="Times New Roman"/>
      <w:b/>
      <w:bCs/>
      <w:kern w:val="36"/>
      <w:sz w:val="36"/>
      <w:szCs w:val="36"/>
      <w:lang w:eastAsia="pl-PL"/>
    </w:rPr>
  </w:style>
  <w:style w:type="paragraph" w:customStyle="1" w:styleId="paragraph">
    <w:name w:val="paragraph"/>
    <w:basedOn w:val="Normalny"/>
    <w:rsid w:val="00342C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42C3F"/>
  </w:style>
  <w:style w:type="character" w:customStyle="1" w:styleId="eop">
    <w:name w:val="eop"/>
    <w:basedOn w:val="Domylnaczcionkaakapitu"/>
    <w:rsid w:val="00342C3F"/>
  </w:style>
  <w:style w:type="character" w:customStyle="1" w:styleId="tabchar">
    <w:name w:val="tabchar"/>
    <w:basedOn w:val="Domylnaczcionkaakapitu"/>
    <w:rsid w:val="00342C3F"/>
  </w:style>
  <w:style w:type="character" w:customStyle="1" w:styleId="spellingerror">
    <w:name w:val="spellingerror"/>
    <w:basedOn w:val="Domylnaczcionkaakapitu"/>
    <w:rsid w:val="00342C3F"/>
  </w:style>
  <w:style w:type="character" w:customStyle="1" w:styleId="scxw157605539">
    <w:name w:val="scxw157605539"/>
    <w:basedOn w:val="Domylnaczcionkaakapitu"/>
    <w:rsid w:val="00342C3F"/>
  </w:style>
  <w:style w:type="character" w:customStyle="1" w:styleId="contextualspellingandgrammarerror">
    <w:name w:val="contextualspellingandgrammarerror"/>
    <w:basedOn w:val="Domylnaczcionkaakapitu"/>
    <w:rsid w:val="00342C3F"/>
  </w:style>
  <w:style w:type="character" w:customStyle="1" w:styleId="xnormaltextrun">
    <w:name w:val="x_normaltextrun"/>
    <w:basedOn w:val="Domylnaczcionkaakapitu"/>
    <w:rsid w:val="00342C3F"/>
  </w:style>
  <w:style w:type="character" w:customStyle="1" w:styleId="xeop">
    <w:name w:val="x_eop"/>
    <w:basedOn w:val="Domylnaczcionkaakapitu"/>
    <w:rsid w:val="00342C3F"/>
  </w:style>
  <w:style w:type="paragraph" w:customStyle="1" w:styleId="Default">
    <w:name w:val="Default"/>
    <w:rsid w:val="00342C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5F2115"/>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semiHidden/>
    <w:unhideWhenUsed/>
    <w:rsid w:val="005F2115"/>
    <w:rPr>
      <w:color w:val="0000FF"/>
      <w:u w:val="single"/>
    </w:rPr>
  </w:style>
  <w:style w:type="paragraph" w:customStyle="1" w:styleId="Tekstblokowy1">
    <w:name w:val="Tekst blokowy1"/>
    <w:basedOn w:val="Normalny"/>
    <w:rsid w:val="00D51E28"/>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styleId="NormalnyWeb">
    <w:name w:val="Normal (Web)"/>
    <w:basedOn w:val="Normalny"/>
    <w:uiPriority w:val="99"/>
    <w:semiHidden/>
    <w:unhideWhenUsed/>
    <w:rsid w:val="005243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71322"/>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Uwydatnienie">
    <w:name w:val="Emphasis"/>
    <w:basedOn w:val="Domylnaczcionkaakapitu"/>
    <w:qFormat/>
    <w:rsid w:val="00D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92535">
      <w:bodyDiv w:val="1"/>
      <w:marLeft w:val="0"/>
      <w:marRight w:val="0"/>
      <w:marTop w:val="0"/>
      <w:marBottom w:val="0"/>
      <w:divBdr>
        <w:top w:val="none" w:sz="0" w:space="0" w:color="auto"/>
        <w:left w:val="none" w:sz="0" w:space="0" w:color="auto"/>
        <w:bottom w:val="none" w:sz="0" w:space="0" w:color="auto"/>
        <w:right w:val="none" w:sz="0" w:space="0" w:color="auto"/>
      </w:divBdr>
    </w:div>
    <w:div w:id="13060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98007F96-DBDF-4BFE-96C5-648B2CCE816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18680</TotalTime>
  <Pages>144</Pages>
  <Words>48116</Words>
  <Characters>288696</Characters>
  <Application>Microsoft Office Word</Application>
  <DocSecurity>0</DocSecurity>
  <Lines>2405</Lines>
  <Paragraphs>672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2122</cp:revision>
  <cp:lastPrinted>2023-07-10T09:50:00Z</cp:lastPrinted>
  <dcterms:created xsi:type="dcterms:W3CDTF">2023-06-29T07:10:00Z</dcterms:created>
  <dcterms:modified xsi:type="dcterms:W3CDTF">2023-07-26T11:46:00Z</dcterms:modified>
</cp:coreProperties>
</file>