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1FC2" w14:textId="7FD8F016" w:rsidR="00A2407B" w:rsidRDefault="00A2407B" w:rsidP="00226E31">
      <w:pPr>
        <w:jc w:val="center"/>
      </w:pPr>
      <w:r>
        <w:t>Uzasadnienie</w:t>
      </w:r>
    </w:p>
    <w:p w14:paraId="77396B8F" w14:textId="0BA2789C" w:rsidR="00A2407B" w:rsidRDefault="00A2407B">
      <w:r>
        <w:t>W wyniku analizy dochodów i wydatków budżetowych wprowadza się następujące zmiany:</w:t>
      </w:r>
    </w:p>
    <w:p w14:paraId="702875A5" w14:textId="617DAC8F" w:rsidR="00A2407B" w:rsidRDefault="00A2407B" w:rsidP="00A2407B">
      <w:pPr>
        <w:pStyle w:val="Akapitzlist"/>
        <w:numPr>
          <w:ilvl w:val="0"/>
          <w:numId w:val="1"/>
        </w:numPr>
        <w:ind w:left="284" w:hanging="142"/>
      </w:pPr>
      <w:r>
        <w:t xml:space="preserve">Zwiększa się plan dochodów budżetowych o kwotę:28 </w:t>
      </w:r>
      <w:r w:rsidR="00175A78">
        <w:t>662 401,72</w:t>
      </w:r>
      <w:r>
        <w:t xml:space="preserve"> </w:t>
      </w:r>
      <w:r w:rsidR="000E365E">
        <w:t>z tytułu</w:t>
      </w:r>
      <w:r>
        <w:t xml:space="preserve"> :</w:t>
      </w:r>
    </w:p>
    <w:p w14:paraId="4F229965" w14:textId="3DF96344" w:rsidR="00A2407B" w:rsidRDefault="000E365E" w:rsidP="00A2407B">
      <w:pPr>
        <w:pStyle w:val="Akapitzlist"/>
        <w:numPr>
          <w:ilvl w:val="0"/>
          <w:numId w:val="2"/>
        </w:numPr>
        <w:ind w:left="709" w:hanging="425"/>
      </w:pPr>
      <w:r>
        <w:t>wpływu należności po zlikwidowanym ZMKS – 41,50 zł;</w:t>
      </w:r>
    </w:p>
    <w:p w14:paraId="4B431DB8" w14:textId="1B22474D" w:rsidR="000E365E" w:rsidRDefault="000E365E" w:rsidP="00A2407B">
      <w:pPr>
        <w:pStyle w:val="Akapitzlist"/>
        <w:numPr>
          <w:ilvl w:val="0"/>
          <w:numId w:val="2"/>
        </w:numPr>
        <w:ind w:left="709" w:hanging="425"/>
      </w:pPr>
      <w:r>
        <w:t>kary pieniężnej nałożonej przez ITD. -  8 855,70 zł;</w:t>
      </w:r>
    </w:p>
    <w:p w14:paraId="62095582" w14:textId="16B94DA9" w:rsidR="000E365E" w:rsidRDefault="000E365E" w:rsidP="00A2407B">
      <w:pPr>
        <w:pStyle w:val="Akapitzlist"/>
        <w:numPr>
          <w:ilvl w:val="0"/>
          <w:numId w:val="2"/>
        </w:numPr>
        <w:ind w:left="709" w:hanging="425"/>
      </w:pPr>
      <w:r>
        <w:t>dotacji na zadaniu pn.: „</w:t>
      </w:r>
      <w:r w:rsidRPr="000E365E">
        <w:t>Ekotransport publiczny - Stalowa Wola z prądem nowoczesności</w:t>
      </w:r>
      <w:r>
        <w:t>” – 3 0</w:t>
      </w:r>
      <w:r w:rsidR="00175A78">
        <w:t>56</w:t>
      </w:r>
      <w:r>
        <w:t> 400,00 zł;</w:t>
      </w:r>
    </w:p>
    <w:p w14:paraId="25C1E4F1" w14:textId="4622F918" w:rsidR="000E365E" w:rsidRDefault="000E365E" w:rsidP="00A2407B">
      <w:pPr>
        <w:pStyle w:val="Akapitzlist"/>
        <w:numPr>
          <w:ilvl w:val="0"/>
          <w:numId w:val="2"/>
        </w:numPr>
        <w:ind w:left="709" w:hanging="425"/>
      </w:pPr>
      <w:r>
        <w:t>wpływu VAT na zadaniu pn.: „</w:t>
      </w:r>
      <w:r w:rsidRPr="000E365E">
        <w:t>Ekotransport publiczny - Stalowa Wola z prądem nowoczesności</w:t>
      </w:r>
      <w:r>
        <w:t>” – 849 700,00 zł;</w:t>
      </w:r>
    </w:p>
    <w:p w14:paraId="0AC830D5" w14:textId="44FCADB1" w:rsidR="000E365E" w:rsidRDefault="000E365E" w:rsidP="00A2407B">
      <w:pPr>
        <w:pStyle w:val="Akapitzlist"/>
        <w:numPr>
          <w:ilvl w:val="0"/>
          <w:numId w:val="2"/>
        </w:numPr>
        <w:ind w:left="709" w:hanging="425"/>
      </w:pPr>
      <w:r>
        <w:t>opłat za uprzątnięcie porzuconego pojazdu – 3 960,00 zł;</w:t>
      </w:r>
    </w:p>
    <w:p w14:paraId="1BAE3561" w14:textId="3AC89320" w:rsidR="000E365E" w:rsidRDefault="000E365E" w:rsidP="00A2407B">
      <w:pPr>
        <w:pStyle w:val="Akapitzlist"/>
        <w:numPr>
          <w:ilvl w:val="0"/>
          <w:numId w:val="2"/>
        </w:numPr>
        <w:ind w:left="709" w:hanging="425"/>
      </w:pPr>
      <w:r>
        <w:t>odsetek od zaległości z tyt. zatrzymywania się na przystankach – 21,00 zł;</w:t>
      </w:r>
    </w:p>
    <w:p w14:paraId="79DC8DD2" w14:textId="6449F1BD" w:rsidR="000E365E" w:rsidRDefault="000E365E" w:rsidP="00A2407B">
      <w:pPr>
        <w:pStyle w:val="Akapitzlist"/>
        <w:numPr>
          <w:ilvl w:val="0"/>
          <w:numId w:val="2"/>
        </w:numPr>
        <w:ind w:left="709" w:hanging="425"/>
      </w:pPr>
      <w:r>
        <w:t xml:space="preserve">rozliczenia podatku VAT </w:t>
      </w:r>
      <w:r w:rsidR="005240BF">
        <w:t>–</w:t>
      </w:r>
      <w:r>
        <w:t xml:space="preserve"> </w:t>
      </w:r>
      <w:r w:rsidR="005240BF">
        <w:t>18 580,01 zł;</w:t>
      </w:r>
    </w:p>
    <w:p w14:paraId="3E6F1D6F" w14:textId="3AFBBA5F" w:rsidR="005240BF" w:rsidRDefault="005240BF" w:rsidP="00A2407B">
      <w:pPr>
        <w:pStyle w:val="Akapitzlist"/>
        <w:numPr>
          <w:ilvl w:val="0"/>
          <w:numId w:val="2"/>
        </w:numPr>
        <w:ind w:left="709" w:hanging="425"/>
      </w:pPr>
      <w:r>
        <w:t>dodatkowych dochodów w ZAB w związku z przeprowadzoną analizą – 50 297,74 zł;</w:t>
      </w:r>
    </w:p>
    <w:p w14:paraId="65C226A9" w14:textId="48B7E12F" w:rsidR="005240BF" w:rsidRDefault="005240BF" w:rsidP="00A2407B">
      <w:pPr>
        <w:pStyle w:val="Akapitzlist"/>
        <w:numPr>
          <w:ilvl w:val="0"/>
          <w:numId w:val="2"/>
        </w:numPr>
        <w:ind w:left="709" w:hanging="425"/>
      </w:pPr>
      <w:r>
        <w:t>gospodarowania mieniem komunalnym  - 68 969,02 zł;</w:t>
      </w:r>
    </w:p>
    <w:p w14:paraId="1F9E6A16" w14:textId="750781F7" w:rsidR="005240BF" w:rsidRDefault="005240BF" w:rsidP="00A2407B">
      <w:pPr>
        <w:pStyle w:val="Akapitzlist"/>
        <w:numPr>
          <w:ilvl w:val="0"/>
          <w:numId w:val="2"/>
        </w:numPr>
        <w:ind w:left="709" w:hanging="425"/>
      </w:pPr>
      <w:r>
        <w:t>opłat na Cmentarzu Komunalnym – 14 184,40 zł;</w:t>
      </w:r>
    </w:p>
    <w:p w14:paraId="1368142A" w14:textId="0B21D573" w:rsidR="005240BF" w:rsidRDefault="005240BF" w:rsidP="00A2407B">
      <w:pPr>
        <w:pStyle w:val="Akapitzlist"/>
        <w:numPr>
          <w:ilvl w:val="0"/>
          <w:numId w:val="2"/>
        </w:numPr>
        <w:ind w:left="709" w:hanging="425"/>
      </w:pPr>
      <w:r>
        <w:t>naliczonych i wpłaconych kar umownych – 68 348,39 zł;</w:t>
      </w:r>
    </w:p>
    <w:p w14:paraId="08198C9C" w14:textId="4B888B6C" w:rsidR="005240BF" w:rsidRDefault="005240BF" w:rsidP="00A2407B">
      <w:pPr>
        <w:pStyle w:val="Akapitzlist"/>
        <w:numPr>
          <w:ilvl w:val="0"/>
          <w:numId w:val="2"/>
        </w:numPr>
        <w:ind w:left="709" w:hanging="425"/>
      </w:pPr>
      <w:r>
        <w:t xml:space="preserve">dodatkowych dochodów w UM w związku z przeprowadzoną analizą </w:t>
      </w:r>
      <w:r w:rsidR="00EB693E">
        <w:t>–</w:t>
      </w:r>
      <w:r>
        <w:t xml:space="preserve"> </w:t>
      </w:r>
      <w:r w:rsidR="00175A78">
        <w:t>47 720</w:t>
      </w:r>
      <w:r w:rsidR="00EB693E">
        <w:t>,</w:t>
      </w:r>
      <w:r w:rsidR="00957028">
        <w:t>22</w:t>
      </w:r>
      <w:r w:rsidR="00EB693E">
        <w:t xml:space="preserve"> zł</w:t>
      </w:r>
    </w:p>
    <w:p w14:paraId="51FA8283" w14:textId="0EEF2BA0" w:rsidR="00EB693E" w:rsidRDefault="00EB693E" w:rsidP="00A2407B">
      <w:pPr>
        <w:pStyle w:val="Akapitzlist"/>
        <w:numPr>
          <w:ilvl w:val="0"/>
          <w:numId w:val="2"/>
        </w:numPr>
        <w:ind w:left="709" w:hanging="425"/>
      </w:pPr>
      <w:r>
        <w:t>wyższych wpływów z tyt. podatku leśnego – 6 121,00 zł;</w:t>
      </w:r>
    </w:p>
    <w:p w14:paraId="4D3064A6" w14:textId="4BD0BD11" w:rsidR="00EB693E" w:rsidRDefault="00EB693E" w:rsidP="00A2407B">
      <w:pPr>
        <w:pStyle w:val="Akapitzlist"/>
        <w:numPr>
          <w:ilvl w:val="0"/>
          <w:numId w:val="2"/>
        </w:numPr>
        <w:ind w:left="709" w:hanging="425"/>
      </w:pPr>
      <w:r>
        <w:t>opłat za zezwolenie sprzedaży napojów alkoholowych w opakowania do 300 ml – 193 049,60 zł;</w:t>
      </w:r>
    </w:p>
    <w:p w14:paraId="609842B5" w14:textId="12B72F84" w:rsidR="00EB693E" w:rsidRDefault="00EB693E" w:rsidP="00A2407B">
      <w:pPr>
        <w:pStyle w:val="Akapitzlist"/>
        <w:numPr>
          <w:ilvl w:val="0"/>
          <w:numId w:val="2"/>
        </w:numPr>
        <w:ind w:left="709" w:hanging="425"/>
      </w:pPr>
      <w:r>
        <w:t>zajęcia pasa drogowego – 23 433,04 zł;</w:t>
      </w:r>
    </w:p>
    <w:p w14:paraId="4950FC85" w14:textId="330438BE" w:rsidR="00EB693E" w:rsidRDefault="00EB693E" w:rsidP="00A2407B">
      <w:pPr>
        <w:pStyle w:val="Akapitzlist"/>
        <w:numPr>
          <w:ilvl w:val="0"/>
          <w:numId w:val="2"/>
        </w:numPr>
        <w:ind w:left="709" w:hanging="425"/>
      </w:pPr>
      <w:r>
        <w:t>środków z części oświatowej subwencji ogólnej na zwiększony odpis ZFŚS dla nauczycieli – 173 021,00 zł;</w:t>
      </w:r>
    </w:p>
    <w:p w14:paraId="0FDC4843" w14:textId="7274372B" w:rsidR="00EB693E" w:rsidRDefault="00EB693E" w:rsidP="00A2407B">
      <w:pPr>
        <w:pStyle w:val="Akapitzlist"/>
        <w:numPr>
          <w:ilvl w:val="0"/>
          <w:numId w:val="2"/>
        </w:numPr>
        <w:ind w:left="709" w:hanging="425"/>
      </w:pPr>
      <w:r>
        <w:t>uzupełnienia subwencji ogólnej – 23 637 046,00 zł;</w:t>
      </w:r>
    </w:p>
    <w:p w14:paraId="02D4BAC2" w14:textId="3501358D" w:rsidR="00EB693E" w:rsidRDefault="00EB693E" w:rsidP="00A2407B">
      <w:pPr>
        <w:pStyle w:val="Akapitzlist"/>
        <w:numPr>
          <w:ilvl w:val="0"/>
          <w:numId w:val="2"/>
        </w:numPr>
        <w:ind w:left="709" w:hanging="425"/>
      </w:pPr>
      <w:r>
        <w:t>kapitalizacji odsetek na rachunkach dotacji do realizowanych przez UM zadań – 85,62 zł;</w:t>
      </w:r>
    </w:p>
    <w:p w14:paraId="0E7AE676" w14:textId="6A3D984E" w:rsidR="00EB693E" w:rsidRDefault="00EB693E" w:rsidP="00A2407B">
      <w:pPr>
        <w:pStyle w:val="Akapitzlist"/>
        <w:numPr>
          <w:ilvl w:val="0"/>
          <w:numId w:val="2"/>
        </w:numPr>
        <w:ind w:left="709" w:hanging="425"/>
      </w:pPr>
      <w:r>
        <w:t>zwrotu kosztów uczęszczania dzieci z innych gmin do przedszkoli niepublicznych na terenie miasta – 14 846,66 zł;</w:t>
      </w:r>
    </w:p>
    <w:p w14:paraId="11CE1BEC" w14:textId="527DA155" w:rsidR="00EB693E" w:rsidRDefault="00EB693E" w:rsidP="00EB693E">
      <w:pPr>
        <w:pStyle w:val="Akapitzlist"/>
        <w:numPr>
          <w:ilvl w:val="0"/>
          <w:numId w:val="2"/>
        </w:numPr>
        <w:ind w:left="709" w:hanging="425"/>
      </w:pPr>
      <w:r>
        <w:t>odszkodowania w Przedszkolu Nr 7 – 1 908,01 zł;</w:t>
      </w:r>
    </w:p>
    <w:p w14:paraId="64018276" w14:textId="6FDDDAC3" w:rsidR="00EB693E" w:rsidRDefault="00EB693E" w:rsidP="00EB693E">
      <w:pPr>
        <w:pStyle w:val="Akapitzlist"/>
        <w:numPr>
          <w:ilvl w:val="0"/>
          <w:numId w:val="2"/>
        </w:numPr>
        <w:ind w:left="709" w:hanging="425"/>
      </w:pPr>
      <w:r>
        <w:t>dochodów realizowanych przez MOPS – 21 000,00 zł;</w:t>
      </w:r>
    </w:p>
    <w:p w14:paraId="7F17E38A" w14:textId="38749CC2" w:rsidR="00EB693E" w:rsidRDefault="00EB693E" w:rsidP="00EB693E">
      <w:pPr>
        <w:pStyle w:val="Akapitzlist"/>
        <w:numPr>
          <w:ilvl w:val="0"/>
          <w:numId w:val="2"/>
        </w:numPr>
        <w:ind w:left="709" w:hanging="425"/>
      </w:pPr>
      <w:r>
        <w:t>otrzymania refundacji z PEFRON – 271 026,45 zł;</w:t>
      </w:r>
    </w:p>
    <w:p w14:paraId="7DDA5257" w14:textId="4C7A150E" w:rsidR="00EB693E" w:rsidRDefault="00EB693E" w:rsidP="00EB693E">
      <w:pPr>
        <w:pStyle w:val="Akapitzlist"/>
        <w:numPr>
          <w:ilvl w:val="0"/>
          <w:numId w:val="2"/>
        </w:numPr>
        <w:ind w:left="709" w:hanging="425"/>
      </w:pPr>
      <w:r>
        <w:t>środków z UP dla prac społecznie użytecznych w MOPS – 33 786,36 zł;</w:t>
      </w:r>
    </w:p>
    <w:p w14:paraId="182592BB" w14:textId="517AFAD2" w:rsidR="00EB693E" w:rsidRDefault="00EB693E" w:rsidP="00EB693E">
      <w:pPr>
        <w:pStyle w:val="Akapitzlist"/>
        <w:numPr>
          <w:ilvl w:val="0"/>
          <w:numId w:val="2"/>
        </w:numPr>
        <w:ind w:left="709" w:hanging="425"/>
      </w:pPr>
      <w:r>
        <w:t>zwiększenia dotacji dla WTZ – 100 000,00 zł;</w:t>
      </w:r>
    </w:p>
    <w:p w14:paraId="59B4096F" w14:textId="070B16AA" w:rsidR="00EB693E" w:rsidRDefault="00EB693E" w:rsidP="00EB693E">
      <w:pPr>
        <w:pStyle w:val="Akapitzlist"/>
        <w:numPr>
          <w:ilvl w:val="0"/>
          <w:numId w:val="1"/>
        </w:numPr>
        <w:ind w:left="284" w:hanging="142"/>
      </w:pPr>
      <w:r>
        <w:t>Zmniejsza się plan dochodów budżetowych o kwotę 360 </w:t>
      </w:r>
      <w:r w:rsidR="00957028">
        <w:t>527</w:t>
      </w:r>
      <w:r>
        <w:t>,90 z tytułu:</w:t>
      </w:r>
    </w:p>
    <w:p w14:paraId="72715907" w14:textId="5708BC0C" w:rsidR="00EB693E" w:rsidRDefault="00EB693E" w:rsidP="00EB693E">
      <w:pPr>
        <w:pStyle w:val="Akapitzlist"/>
        <w:numPr>
          <w:ilvl w:val="0"/>
          <w:numId w:val="3"/>
        </w:numPr>
        <w:ind w:left="567" w:hanging="283"/>
      </w:pPr>
      <w:r>
        <w:t>niższego wykonania z wypływów z opłaty prolongacyjnej od osób prawnych – 2 000,00 zł;</w:t>
      </w:r>
    </w:p>
    <w:p w14:paraId="01E59DC3" w14:textId="68D2BF1D" w:rsidR="00EB693E" w:rsidRDefault="00EB693E" w:rsidP="00EB693E">
      <w:pPr>
        <w:pStyle w:val="Akapitzlist"/>
        <w:numPr>
          <w:ilvl w:val="0"/>
          <w:numId w:val="3"/>
        </w:numPr>
        <w:ind w:left="567" w:hanging="283"/>
      </w:pPr>
      <w:r>
        <w:t>przeprowadzonej analizy w PSP 11 – 159 406,24 zł</w:t>
      </w:r>
    </w:p>
    <w:p w14:paraId="63EDCDC9" w14:textId="24297D02" w:rsidR="00EB693E" w:rsidRDefault="00EB693E" w:rsidP="00EB693E">
      <w:pPr>
        <w:pStyle w:val="Akapitzlist"/>
        <w:numPr>
          <w:ilvl w:val="0"/>
          <w:numId w:val="3"/>
        </w:numPr>
        <w:ind w:left="567" w:hanging="283"/>
      </w:pPr>
      <w:r>
        <w:t>przeprowadzonej analizy w przedszkolu Nr 4 – 29 437,19 zł;</w:t>
      </w:r>
    </w:p>
    <w:p w14:paraId="282504FC" w14:textId="43FC15BC" w:rsidR="00EB693E" w:rsidRDefault="00EB693E" w:rsidP="00EB693E">
      <w:pPr>
        <w:pStyle w:val="Akapitzlist"/>
        <w:numPr>
          <w:ilvl w:val="0"/>
          <w:numId w:val="3"/>
        </w:numPr>
        <w:ind w:left="567" w:hanging="283"/>
      </w:pPr>
      <w:r>
        <w:t>przeprowadzonej analizy w Przedszkolu Nr 5 – 10,01 zł;</w:t>
      </w:r>
    </w:p>
    <w:p w14:paraId="39B79F74" w14:textId="458EA8AE" w:rsidR="00EB693E" w:rsidRDefault="00EB693E" w:rsidP="00EB693E">
      <w:pPr>
        <w:pStyle w:val="Akapitzlist"/>
        <w:numPr>
          <w:ilvl w:val="0"/>
          <w:numId w:val="3"/>
        </w:numPr>
        <w:ind w:left="567" w:hanging="283"/>
      </w:pPr>
      <w:r>
        <w:t>przeprowadzonej analizy w Przedszkolu Nr 6 – 102 584,17 zł;</w:t>
      </w:r>
    </w:p>
    <w:p w14:paraId="06EC1F94" w14:textId="5C3CBCB6" w:rsidR="00EB693E" w:rsidRDefault="00EB693E" w:rsidP="00EB693E">
      <w:pPr>
        <w:pStyle w:val="Akapitzlist"/>
        <w:numPr>
          <w:ilvl w:val="0"/>
          <w:numId w:val="3"/>
        </w:numPr>
        <w:ind w:left="567" w:hanging="283"/>
      </w:pPr>
      <w:r>
        <w:t>pomocy finansowej od powiatu stalowowolskiego – 20 000,00 zł;</w:t>
      </w:r>
    </w:p>
    <w:p w14:paraId="76D14588" w14:textId="2900FBA5" w:rsidR="00EB693E" w:rsidRDefault="00EB693E" w:rsidP="00EB693E">
      <w:pPr>
        <w:pStyle w:val="Akapitzlist"/>
        <w:numPr>
          <w:ilvl w:val="0"/>
          <w:numId w:val="3"/>
        </w:numPr>
        <w:ind w:left="567" w:hanging="283"/>
      </w:pPr>
      <w:r>
        <w:t>dotacji na zadaniu pn.: „</w:t>
      </w:r>
      <w:r w:rsidRPr="00EB693E">
        <w:t>Przebudowa i wykonanie prac konserwatorskich w MDK w Stalowej Woli celem efektywnego wykorzystania dziedzictwa kulturowego</w:t>
      </w:r>
      <w:r>
        <w:t>” – 47 090,29 zł;</w:t>
      </w:r>
    </w:p>
    <w:p w14:paraId="38C90615" w14:textId="68020901" w:rsidR="00EB693E" w:rsidRDefault="00EB693E" w:rsidP="00EB693E">
      <w:pPr>
        <w:pStyle w:val="Akapitzlist"/>
        <w:numPr>
          <w:ilvl w:val="0"/>
          <w:numId w:val="1"/>
        </w:numPr>
        <w:ind w:left="284" w:hanging="142"/>
      </w:pPr>
      <w:r>
        <w:t xml:space="preserve">Zmniejsza się plan wydatków budżetowych o kwotę </w:t>
      </w:r>
      <w:r w:rsidR="00957028">
        <w:t>5 611 297,86</w:t>
      </w:r>
      <w:r>
        <w:t xml:space="preserve"> </w:t>
      </w:r>
      <w:r w:rsidR="00957028">
        <w:t>z</w:t>
      </w:r>
      <w:r>
        <w:t xml:space="preserve"> tytułu:</w:t>
      </w:r>
    </w:p>
    <w:p w14:paraId="37E3DEA5" w14:textId="6FFC73BF" w:rsidR="00EB693E" w:rsidRDefault="00A4612A" w:rsidP="00EB693E">
      <w:pPr>
        <w:pStyle w:val="Akapitzlist"/>
        <w:numPr>
          <w:ilvl w:val="0"/>
          <w:numId w:val="4"/>
        </w:numPr>
        <w:ind w:left="567" w:hanging="294"/>
      </w:pPr>
      <w:r>
        <w:t>zmiany harmonogramu prac przy zadaniu pn.: „</w:t>
      </w:r>
      <w:r w:rsidRPr="00A4612A">
        <w:t>Projekt rozbudowy i przebudowy dróg ul. Wałowej i ul. Podgórnej w Stalowej Woli</w:t>
      </w:r>
      <w:r>
        <w:t>” – 299 500,00 zł;</w:t>
      </w:r>
    </w:p>
    <w:p w14:paraId="09802AA5" w14:textId="1FCDD70A" w:rsidR="00A4612A" w:rsidRDefault="00A4612A" w:rsidP="00EB693E">
      <w:pPr>
        <w:pStyle w:val="Akapitzlist"/>
        <w:numPr>
          <w:ilvl w:val="0"/>
          <w:numId w:val="4"/>
        </w:numPr>
        <w:ind w:left="567" w:hanging="294"/>
      </w:pPr>
      <w:r>
        <w:t xml:space="preserve">analizy przeprowadzonej </w:t>
      </w:r>
      <w:r w:rsidR="004A4883">
        <w:t>w Przedszkolu Nr 12</w:t>
      </w:r>
      <w:r w:rsidR="007335A2">
        <w:t xml:space="preserve"> – </w:t>
      </w:r>
      <w:r w:rsidR="000C2FD8">
        <w:t>564 865,64</w:t>
      </w:r>
      <w:r w:rsidR="007335A2">
        <w:t xml:space="preserve"> zł;</w:t>
      </w:r>
    </w:p>
    <w:p w14:paraId="20654B5A" w14:textId="7B1C4AA2" w:rsidR="007335A2" w:rsidRDefault="007335A2" w:rsidP="00EB693E">
      <w:pPr>
        <w:pStyle w:val="Akapitzlist"/>
        <w:numPr>
          <w:ilvl w:val="0"/>
          <w:numId w:val="4"/>
        </w:numPr>
        <w:ind w:left="567" w:hanging="294"/>
      </w:pPr>
      <w:r>
        <w:t>analizy przeprowadzonej w PSP Nr 11</w:t>
      </w:r>
      <w:r w:rsidR="00BF24B4">
        <w:t xml:space="preserve"> – 159 406,24 zł;</w:t>
      </w:r>
    </w:p>
    <w:p w14:paraId="3E781863" w14:textId="6E790231" w:rsidR="00BF24B4" w:rsidRDefault="00BF24B4" w:rsidP="00EB693E">
      <w:pPr>
        <w:pStyle w:val="Akapitzlist"/>
        <w:numPr>
          <w:ilvl w:val="0"/>
          <w:numId w:val="4"/>
        </w:numPr>
        <w:ind w:left="567" w:hanging="294"/>
      </w:pPr>
      <w:r>
        <w:t xml:space="preserve">analizy przeprowadzonej </w:t>
      </w:r>
      <w:r w:rsidR="00252E88">
        <w:t>w Przedszkolu Nr 5 – 10,01 zł;</w:t>
      </w:r>
    </w:p>
    <w:p w14:paraId="08341FBB" w14:textId="2F78E540" w:rsidR="00252E88" w:rsidRDefault="00252E88" w:rsidP="00EB693E">
      <w:pPr>
        <w:pStyle w:val="Akapitzlist"/>
        <w:numPr>
          <w:ilvl w:val="0"/>
          <w:numId w:val="4"/>
        </w:numPr>
        <w:ind w:left="567" w:hanging="294"/>
      </w:pPr>
      <w:r>
        <w:lastRenderedPageBreak/>
        <w:t>analizy przeprowadzonej w Przedszkolu Nr 6 – 102 584,17 zł;</w:t>
      </w:r>
    </w:p>
    <w:p w14:paraId="2531699D" w14:textId="4BB83460" w:rsidR="00252E88" w:rsidRDefault="00746CFE" w:rsidP="00EB693E">
      <w:pPr>
        <w:pStyle w:val="Akapitzlist"/>
        <w:numPr>
          <w:ilvl w:val="0"/>
          <w:numId w:val="4"/>
        </w:numPr>
        <w:ind w:left="567" w:hanging="294"/>
      </w:pPr>
      <w:r>
        <w:t xml:space="preserve">analizy przeprowadzonej w MOPS </w:t>
      </w:r>
      <w:r w:rsidR="0043768D">
        <w:t>–</w:t>
      </w:r>
      <w:r>
        <w:t xml:space="preserve"> </w:t>
      </w:r>
      <w:r w:rsidR="0043768D">
        <w:t>608 071,94 zł;</w:t>
      </w:r>
    </w:p>
    <w:p w14:paraId="5987037A" w14:textId="7E1ECA40" w:rsidR="00730F61" w:rsidRDefault="00730F61" w:rsidP="00EB693E">
      <w:pPr>
        <w:pStyle w:val="Akapitzlist"/>
        <w:numPr>
          <w:ilvl w:val="0"/>
          <w:numId w:val="4"/>
        </w:numPr>
        <w:ind w:left="567" w:hanging="294"/>
      </w:pPr>
      <w:r>
        <w:t>analizy</w:t>
      </w:r>
      <w:r w:rsidR="00283DFF">
        <w:t xml:space="preserve"> przeprowadzonej w CAS – 273,49 zł;</w:t>
      </w:r>
    </w:p>
    <w:p w14:paraId="437ECF4D" w14:textId="16568491" w:rsidR="00283DFF" w:rsidRDefault="0096261A" w:rsidP="00EB693E">
      <w:pPr>
        <w:pStyle w:val="Akapitzlist"/>
        <w:numPr>
          <w:ilvl w:val="0"/>
          <w:numId w:val="4"/>
        </w:numPr>
        <w:ind w:left="567" w:hanging="294"/>
      </w:pPr>
      <w:r>
        <w:t>analizy przeprowadzonej w ZAB – 27</w:t>
      </w:r>
      <w:r w:rsidR="00503C24">
        <w:t> 634,77 zł;</w:t>
      </w:r>
    </w:p>
    <w:p w14:paraId="7A9A6932" w14:textId="0DD2BD2B" w:rsidR="00503C24" w:rsidRDefault="00C447C4" w:rsidP="00EB693E">
      <w:pPr>
        <w:pStyle w:val="Akapitzlist"/>
        <w:numPr>
          <w:ilvl w:val="0"/>
          <w:numId w:val="4"/>
        </w:numPr>
        <w:ind w:left="567" w:hanging="294"/>
      </w:pPr>
      <w:r>
        <w:t>dotacji dla ROD Krokus – 20 000,00 zł;</w:t>
      </w:r>
    </w:p>
    <w:p w14:paraId="25FDD5D3" w14:textId="669C32BD" w:rsidR="008C5370" w:rsidRDefault="0048356B" w:rsidP="00EB693E">
      <w:pPr>
        <w:pStyle w:val="Akapitzlist"/>
        <w:numPr>
          <w:ilvl w:val="0"/>
          <w:numId w:val="4"/>
        </w:numPr>
        <w:ind w:left="567" w:hanging="294"/>
      </w:pPr>
      <w:r>
        <w:t xml:space="preserve"> zmiany harmonogramu prac na zadaniu pn.: „</w:t>
      </w:r>
      <w:r w:rsidR="00FC6494" w:rsidRPr="00FC6494">
        <w:t>Zaprojektowanie u budowa układu dróg gminnych komunikujących istniejącą strefę przemysłową z terenami Strategicznego Parku Innowacyjnego w Stalowej Woli</w:t>
      </w:r>
      <w:r w:rsidR="00FC6494">
        <w:t>” – 3 717 221,31 zł;</w:t>
      </w:r>
    </w:p>
    <w:p w14:paraId="3968DEF0" w14:textId="12FC11EC" w:rsidR="00C447C4" w:rsidRDefault="00E16FD6" w:rsidP="00EB693E">
      <w:pPr>
        <w:pStyle w:val="Akapitzlist"/>
        <w:numPr>
          <w:ilvl w:val="0"/>
          <w:numId w:val="4"/>
        </w:numPr>
        <w:ind w:left="567" w:hanging="294"/>
      </w:pPr>
      <w:r>
        <w:t xml:space="preserve"> </w:t>
      </w:r>
      <w:r w:rsidR="009A42FB">
        <w:t>analizy zadania pn.: „</w:t>
      </w:r>
      <w:r w:rsidR="009A42FB" w:rsidRPr="009A42FB">
        <w:t>Przebudowa i wykonanie prac konserwatorskich w MDK w Stalowej Woli celem efektywnego wykorzystania dziedzictwa kulturowego</w:t>
      </w:r>
      <w:r w:rsidR="009A42FB">
        <w:t>” – 47 090,29 zł</w:t>
      </w:r>
      <w:r w:rsidR="00B809C9">
        <w:t>;</w:t>
      </w:r>
    </w:p>
    <w:p w14:paraId="3E7E8A95" w14:textId="7E69174C" w:rsidR="001021FF" w:rsidRDefault="001021FF" w:rsidP="00EB693E">
      <w:pPr>
        <w:pStyle w:val="Akapitzlist"/>
        <w:numPr>
          <w:ilvl w:val="0"/>
          <w:numId w:val="4"/>
        </w:numPr>
        <w:ind w:left="567" w:hanging="294"/>
      </w:pPr>
      <w:r>
        <w:t xml:space="preserve"> Analizy zadania pn.: „</w:t>
      </w:r>
      <w:r w:rsidRPr="001021FF">
        <w:t>Wykonanie przycisku pożarowego na obiektach sportowych</w:t>
      </w:r>
      <w:r>
        <w:t xml:space="preserve">” </w:t>
      </w:r>
      <w:r w:rsidR="008B7144">
        <w:t>–</w:t>
      </w:r>
      <w:r>
        <w:t xml:space="preserve"> </w:t>
      </w:r>
      <w:r w:rsidR="008B7144">
        <w:t>64 640,00 zł.</w:t>
      </w:r>
    </w:p>
    <w:p w14:paraId="0DD6CA51" w14:textId="0791DE71" w:rsidR="008B7144" w:rsidRDefault="008B7144" w:rsidP="008B7144">
      <w:pPr>
        <w:ind w:left="273"/>
      </w:pPr>
      <w:r>
        <w:t xml:space="preserve">W wyniku powyższych zmian pozostaje kwota wolna w wysokości </w:t>
      </w:r>
      <w:r w:rsidR="00957028">
        <w:t>33 913 171,68zł</w:t>
      </w:r>
      <w:r>
        <w:t xml:space="preserve"> którą proponuje się przeznaczyć na</w:t>
      </w:r>
      <w:r w:rsidR="005C2438">
        <w:t>:</w:t>
      </w:r>
    </w:p>
    <w:p w14:paraId="3DE9616A" w14:textId="5C9C3499" w:rsidR="005C2438" w:rsidRDefault="005974B7" w:rsidP="005C2438">
      <w:pPr>
        <w:pStyle w:val="Akapitzlist"/>
        <w:numPr>
          <w:ilvl w:val="0"/>
          <w:numId w:val="5"/>
        </w:numPr>
        <w:ind w:left="567" w:hanging="283"/>
      </w:pPr>
      <w:r>
        <w:t>z</w:t>
      </w:r>
      <w:r w:rsidR="00E24076">
        <w:t xml:space="preserve">większenie wartości </w:t>
      </w:r>
      <w:r w:rsidR="00A33445">
        <w:t>zadania pn.: „</w:t>
      </w:r>
      <w:r w:rsidR="00A33445" w:rsidRPr="00A33445">
        <w:t>Ekotransport publiczny - Stalowa Wola z prądem nowoczesności</w:t>
      </w:r>
      <w:r w:rsidR="00A33445">
        <w:t>”</w:t>
      </w:r>
      <w:r w:rsidR="00E24076">
        <w:t xml:space="preserve"> w roku bieżącym</w:t>
      </w:r>
      <w:r w:rsidR="00A33445">
        <w:t xml:space="preserve"> w ramach </w:t>
      </w:r>
      <w:r w:rsidR="007A64F3">
        <w:t>zwiększonych dochodów – 3 906 100,00 zł;</w:t>
      </w:r>
    </w:p>
    <w:p w14:paraId="174BFDBB" w14:textId="0FE4C091" w:rsidR="007A64F3" w:rsidRDefault="00F805D8" w:rsidP="005C2438">
      <w:pPr>
        <w:pStyle w:val="Akapitzlist"/>
        <w:numPr>
          <w:ilvl w:val="0"/>
          <w:numId w:val="5"/>
        </w:numPr>
        <w:ind w:left="567" w:hanging="283"/>
      </w:pPr>
      <w:r>
        <w:t>z</w:t>
      </w:r>
      <w:r w:rsidR="00762AC8">
        <w:t>większenie planu utrzymania dróg gminnych – 50 000,00 zł;</w:t>
      </w:r>
    </w:p>
    <w:p w14:paraId="2F4D5E3D" w14:textId="48478B98" w:rsidR="00762AC8" w:rsidRDefault="00F805D8" w:rsidP="005C2438">
      <w:pPr>
        <w:pStyle w:val="Akapitzlist"/>
        <w:numPr>
          <w:ilvl w:val="0"/>
          <w:numId w:val="5"/>
        </w:numPr>
        <w:ind w:left="567" w:hanging="283"/>
      </w:pPr>
      <w:r>
        <w:t xml:space="preserve">zwiększenie planu na dostawę energii elektrycznej do funkcjonowania przystanków </w:t>
      </w:r>
      <w:r w:rsidR="00B84E96">
        <w:t>na terenie miasta – 15 000,00 zł;</w:t>
      </w:r>
    </w:p>
    <w:p w14:paraId="077DF374" w14:textId="0D0270B2" w:rsidR="00B84E96" w:rsidRDefault="00491437" w:rsidP="005C2438">
      <w:pPr>
        <w:pStyle w:val="Akapitzlist"/>
        <w:numPr>
          <w:ilvl w:val="0"/>
          <w:numId w:val="5"/>
        </w:numPr>
        <w:ind w:left="567" w:hanging="283"/>
      </w:pPr>
      <w:r>
        <w:t xml:space="preserve">zwiększenie planu wydatków jednostek organizacyjnych miasta </w:t>
      </w:r>
      <w:r w:rsidR="00230E15">
        <w:t xml:space="preserve">w związku z przeprowadzoną analizą - </w:t>
      </w:r>
      <w:r>
        <w:t xml:space="preserve"> </w:t>
      </w:r>
      <w:r w:rsidR="00553FE0">
        <w:t>18 272 </w:t>
      </w:r>
      <w:r w:rsidR="00957028">
        <w:t>616</w:t>
      </w:r>
      <w:r w:rsidR="00553FE0">
        <w:t>,</w:t>
      </w:r>
      <w:r w:rsidR="00957028">
        <w:t>49</w:t>
      </w:r>
      <w:r w:rsidR="00553FE0">
        <w:t xml:space="preserve"> zł</w:t>
      </w:r>
    </w:p>
    <w:p w14:paraId="1B07A636" w14:textId="6715A504" w:rsidR="00B85C6D" w:rsidRDefault="00B85C6D" w:rsidP="005C2438">
      <w:pPr>
        <w:pStyle w:val="Akapitzlist"/>
        <w:numPr>
          <w:ilvl w:val="0"/>
          <w:numId w:val="5"/>
        </w:numPr>
        <w:ind w:left="567" w:hanging="283"/>
      </w:pPr>
      <w:r>
        <w:t>zwiększenie wartości zadania pn.: „</w:t>
      </w:r>
      <w:r w:rsidR="00B47BD9" w:rsidRPr="00B47BD9">
        <w:t>Modernizacja Mieszkań Socjalnych w Stalowej Woli</w:t>
      </w:r>
      <w:r w:rsidR="00B47BD9">
        <w:t>” w ramach uzyskanych odsetek od środków na rachunku bankowym – 3,33 zł;</w:t>
      </w:r>
    </w:p>
    <w:p w14:paraId="75914F42" w14:textId="77FFD844" w:rsidR="00B47BD9" w:rsidRDefault="00AA6548" w:rsidP="005C2438">
      <w:pPr>
        <w:pStyle w:val="Akapitzlist"/>
        <w:numPr>
          <w:ilvl w:val="0"/>
          <w:numId w:val="5"/>
        </w:numPr>
        <w:ind w:left="567" w:hanging="283"/>
      </w:pPr>
      <w:r>
        <w:t xml:space="preserve">zwiększenia planu </w:t>
      </w:r>
      <w:r w:rsidR="00815A23">
        <w:t>wydatków na obsługę zadłużenia  - 3 300 000,00 zł;</w:t>
      </w:r>
    </w:p>
    <w:p w14:paraId="21FE4D1B" w14:textId="5B718A97" w:rsidR="00815A23" w:rsidRDefault="00265B47" w:rsidP="005C2438">
      <w:pPr>
        <w:pStyle w:val="Akapitzlist"/>
        <w:numPr>
          <w:ilvl w:val="0"/>
          <w:numId w:val="5"/>
        </w:numPr>
        <w:ind w:left="567" w:hanging="283"/>
      </w:pPr>
      <w:r>
        <w:t xml:space="preserve">zwiększenie planu dotacji dla oświaty niepublicznej </w:t>
      </w:r>
      <w:r w:rsidR="00D34CB9">
        <w:t>–</w:t>
      </w:r>
      <w:r>
        <w:t xml:space="preserve"> </w:t>
      </w:r>
      <w:r w:rsidR="00D34CB9">
        <w:t>2</w:t>
      </w:r>
      <w:r w:rsidR="00E6525A">
        <w:t> </w:t>
      </w:r>
      <w:r w:rsidR="00D34CB9">
        <w:t>574</w:t>
      </w:r>
      <w:r w:rsidR="00E6525A">
        <w:t> 500,00 zł;</w:t>
      </w:r>
    </w:p>
    <w:p w14:paraId="505C2844" w14:textId="2543B1D1" w:rsidR="00E6525A" w:rsidRDefault="00F8227E" w:rsidP="005C2438">
      <w:pPr>
        <w:pStyle w:val="Akapitzlist"/>
        <w:numPr>
          <w:ilvl w:val="0"/>
          <w:numId w:val="5"/>
        </w:numPr>
        <w:ind w:left="567" w:hanging="283"/>
      </w:pPr>
      <w:r>
        <w:t xml:space="preserve">zwiększenie planu na zadaniach dotyczących modernizacji PSP Nr 4 i PSP Nr 7 </w:t>
      </w:r>
      <w:r w:rsidR="00B950C0">
        <w:t>– 12 115,00 zł;</w:t>
      </w:r>
    </w:p>
    <w:p w14:paraId="51B5DC88" w14:textId="7917C13D" w:rsidR="00B950C0" w:rsidRDefault="00F75348" w:rsidP="005C2438">
      <w:pPr>
        <w:pStyle w:val="Akapitzlist"/>
        <w:numPr>
          <w:ilvl w:val="0"/>
          <w:numId w:val="5"/>
        </w:numPr>
        <w:ind w:left="567" w:hanging="283"/>
      </w:pPr>
      <w:r>
        <w:t>zwiększenia planu wydatków w Przedszkolu Nr 7</w:t>
      </w:r>
      <w:r w:rsidR="009823E2">
        <w:t xml:space="preserve"> w ramach uzyskanego odszkodowania – 1 908,01 zł;</w:t>
      </w:r>
    </w:p>
    <w:p w14:paraId="55AA5517" w14:textId="0123CB7D" w:rsidR="009823E2" w:rsidRDefault="002E3A03" w:rsidP="005C2438">
      <w:pPr>
        <w:pStyle w:val="Akapitzlist"/>
        <w:numPr>
          <w:ilvl w:val="0"/>
          <w:numId w:val="5"/>
        </w:numPr>
        <w:ind w:left="567" w:hanging="283"/>
      </w:pPr>
      <w:r>
        <w:t>zakup</w:t>
      </w:r>
      <w:r w:rsidR="00D3281E">
        <w:t xml:space="preserve"> drzwi wygłuszających oraz </w:t>
      </w:r>
      <w:r w:rsidR="00EB39D6">
        <w:t>szaf</w:t>
      </w:r>
      <w:r w:rsidR="00D3281E">
        <w:t xml:space="preserve"> na </w:t>
      </w:r>
      <w:r w:rsidR="00EB39D6">
        <w:t>a</w:t>
      </w:r>
      <w:r w:rsidR="00D3281E">
        <w:t>rt. Chemiczne do Przedszkola Nr 18</w:t>
      </w:r>
      <w:r w:rsidR="00EB39D6">
        <w:t xml:space="preserve"> – 13 000,00 zł;</w:t>
      </w:r>
    </w:p>
    <w:p w14:paraId="65E19AE8" w14:textId="40C9E4FA" w:rsidR="00EB39D6" w:rsidRDefault="005974B7" w:rsidP="005C2438">
      <w:pPr>
        <w:pStyle w:val="Akapitzlist"/>
        <w:numPr>
          <w:ilvl w:val="0"/>
          <w:numId w:val="5"/>
        </w:numPr>
        <w:ind w:left="567" w:hanging="283"/>
      </w:pPr>
      <w:r>
        <w:t xml:space="preserve">zwiększenie wartości zadania pn.: „ </w:t>
      </w:r>
      <w:r w:rsidR="001C455F" w:rsidRPr="001C455F">
        <w:t>Budowa Hospicjum wraz z Poradnią Medycyny Paliatywnej w Stalowej Woli</w:t>
      </w:r>
      <w:r w:rsidR="001C455F">
        <w:t xml:space="preserve">” </w:t>
      </w:r>
      <w:r>
        <w:t>w roku bieżącym</w:t>
      </w:r>
      <w:r w:rsidR="002B6ECD">
        <w:t xml:space="preserve"> ze względu na zmianę harmonogramu prac – 4 013 761,67 zł</w:t>
      </w:r>
    </w:p>
    <w:p w14:paraId="289B2D7B" w14:textId="36664D4A" w:rsidR="00A506AF" w:rsidRDefault="00A506AF" w:rsidP="005C2438">
      <w:pPr>
        <w:pStyle w:val="Akapitzlist"/>
        <w:numPr>
          <w:ilvl w:val="0"/>
          <w:numId w:val="5"/>
        </w:numPr>
        <w:ind w:left="567" w:hanging="283"/>
      </w:pPr>
      <w:r>
        <w:t xml:space="preserve">zwiększenie planu dotyczącego przeciwdziałania alkoholizmowi w ramach uzyskanych środków </w:t>
      </w:r>
      <w:r w:rsidR="00FE5DA6">
        <w:t>–</w:t>
      </w:r>
      <w:r>
        <w:t xml:space="preserve"> </w:t>
      </w:r>
      <w:r w:rsidR="00FE5DA6">
        <w:t>193 049,60 zł;</w:t>
      </w:r>
    </w:p>
    <w:p w14:paraId="2DFFCE67" w14:textId="4C09D2FC" w:rsidR="00FE5DA6" w:rsidRDefault="00751BCC" w:rsidP="005C2438">
      <w:pPr>
        <w:pStyle w:val="Akapitzlist"/>
        <w:numPr>
          <w:ilvl w:val="0"/>
          <w:numId w:val="5"/>
        </w:numPr>
        <w:ind w:left="567" w:hanging="283"/>
      </w:pPr>
      <w:r>
        <w:t xml:space="preserve">zwiększenie planu dotyczącego funkcjonowania WTZ przy MOPS w ramach otrzymanych środków </w:t>
      </w:r>
      <w:r w:rsidR="00D20B62">
        <w:t>–</w:t>
      </w:r>
      <w:r>
        <w:t xml:space="preserve"> </w:t>
      </w:r>
      <w:r w:rsidR="00D20B62">
        <w:t>100 000,00 zł;</w:t>
      </w:r>
    </w:p>
    <w:p w14:paraId="240D95CD" w14:textId="28567038" w:rsidR="00D20B62" w:rsidRDefault="0099215E" w:rsidP="005C2438">
      <w:pPr>
        <w:pStyle w:val="Akapitzlist"/>
        <w:numPr>
          <w:ilvl w:val="0"/>
          <w:numId w:val="5"/>
        </w:numPr>
        <w:ind w:left="567" w:hanging="283"/>
      </w:pPr>
      <w:r>
        <w:t>wprowadzenie zadania pn.: „</w:t>
      </w:r>
      <w:r w:rsidR="00464E92" w:rsidRPr="00464E92">
        <w:t>Budowa żłobka z oddziałami przedszkolnymi przy ul. Leśnej w Stalowej Woli</w:t>
      </w:r>
      <w:r w:rsidR="00464E92">
        <w:t>” – 20 000,00 zł;</w:t>
      </w:r>
    </w:p>
    <w:p w14:paraId="20464F88" w14:textId="1854B895" w:rsidR="00464E92" w:rsidRDefault="00937979" w:rsidP="005C2438">
      <w:pPr>
        <w:pStyle w:val="Akapitzlist"/>
        <w:numPr>
          <w:ilvl w:val="0"/>
          <w:numId w:val="5"/>
        </w:numPr>
        <w:ind w:left="567" w:hanging="283"/>
      </w:pPr>
      <w:r>
        <w:t>uzupełnienie dotacji dla MDK – 800 000,00 zł</w:t>
      </w:r>
      <w:r w:rsidR="004F464C">
        <w:t>;</w:t>
      </w:r>
    </w:p>
    <w:p w14:paraId="1BD905BA" w14:textId="5905202B" w:rsidR="004F464C" w:rsidRDefault="004F464C" w:rsidP="005C2438">
      <w:pPr>
        <w:pStyle w:val="Akapitzlist"/>
        <w:numPr>
          <w:ilvl w:val="0"/>
          <w:numId w:val="5"/>
        </w:numPr>
        <w:ind w:left="567" w:hanging="283"/>
      </w:pPr>
      <w:r>
        <w:t>zwiększeni</w:t>
      </w:r>
      <w:r w:rsidR="008265F4">
        <w:t>e wartości zadania pn.: „</w:t>
      </w:r>
      <w:r w:rsidR="008265F4" w:rsidRPr="008265F4">
        <w:t>Przebudowa i wykonanie prac konserwatorskich w MDK w Stalowej Woli celem efektywnego wykorzystania dziedzictwa kulturowego</w:t>
      </w:r>
      <w:r w:rsidR="00C945C4">
        <w:t>”</w:t>
      </w:r>
      <w:r w:rsidR="00E66DB2">
        <w:t xml:space="preserve"> przeznaczeniem na </w:t>
      </w:r>
      <w:r w:rsidR="00C945C4">
        <w:t xml:space="preserve"> </w:t>
      </w:r>
      <w:r w:rsidR="00F36E71">
        <w:t>uzupełnienie planu do najkorzystniejszej oferty zakupu wyposażenia oraz roboty dodatkowe</w:t>
      </w:r>
      <w:r w:rsidR="003E5602">
        <w:t>–</w:t>
      </w:r>
      <w:r w:rsidR="00C945C4">
        <w:t xml:space="preserve"> </w:t>
      </w:r>
      <w:r w:rsidR="00E66DB2">
        <w:t>641</w:t>
      </w:r>
      <w:r w:rsidR="00F36E71">
        <w:t> 117,58</w:t>
      </w:r>
      <w:r w:rsidR="003E5602">
        <w:t xml:space="preserve"> zł</w:t>
      </w:r>
    </w:p>
    <w:p w14:paraId="4D876F4A" w14:textId="580EEC77" w:rsidR="00B809C9" w:rsidRDefault="00B809C9" w:rsidP="001021FF">
      <w:pPr>
        <w:pStyle w:val="Akapitzlist"/>
        <w:ind w:left="567"/>
      </w:pPr>
    </w:p>
    <w:sectPr w:rsidR="00B8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511"/>
    <w:multiLevelType w:val="hybridMultilevel"/>
    <w:tmpl w:val="DCC4D0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B06751"/>
    <w:multiLevelType w:val="hybridMultilevel"/>
    <w:tmpl w:val="94E232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9B1D95"/>
    <w:multiLevelType w:val="hybridMultilevel"/>
    <w:tmpl w:val="1CAA154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69727941"/>
    <w:multiLevelType w:val="hybridMultilevel"/>
    <w:tmpl w:val="B308C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6FE5"/>
    <w:multiLevelType w:val="hybridMultilevel"/>
    <w:tmpl w:val="FC341B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76987895">
    <w:abstractNumId w:val="3"/>
  </w:num>
  <w:num w:numId="2" w16cid:durableId="1238054058">
    <w:abstractNumId w:val="0"/>
  </w:num>
  <w:num w:numId="3" w16cid:durableId="1657568159">
    <w:abstractNumId w:val="1"/>
  </w:num>
  <w:num w:numId="4" w16cid:durableId="1700159947">
    <w:abstractNumId w:val="4"/>
  </w:num>
  <w:num w:numId="5" w16cid:durableId="208680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7B"/>
    <w:rsid w:val="000C2FD8"/>
    <w:rsid w:val="000E365E"/>
    <w:rsid w:val="001021FF"/>
    <w:rsid w:val="00175A78"/>
    <w:rsid w:val="001C455F"/>
    <w:rsid w:val="00226E31"/>
    <w:rsid w:val="00230E15"/>
    <w:rsid w:val="00252E88"/>
    <w:rsid w:val="00265B47"/>
    <w:rsid w:val="00283DFF"/>
    <w:rsid w:val="002B6ECD"/>
    <w:rsid w:val="002E3A03"/>
    <w:rsid w:val="003E5602"/>
    <w:rsid w:val="0043768D"/>
    <w:rsid w:val="00464E92"/>
    <w:rsid w:val="0048356B"/>
    <w:rsid w:val="00491437"/>
    <w:rsid w:val="004A4883"/>
    <w:rsid w:val="004F464C"/>
    <w:rsid w:val="00503C24"/>
    <w:rsid w:val="005240BF"/>
    <w:rsid w:val="00553FE0"/>
    <w:rsid w:val="005974B7"/>
    <w:rsid w:val="005C2438"/>
    <w:rsid w:val="00730F61"/>
    <w:rsid w:val="007335A2"/>
    <w:rsid w:val="00746CFE"/>
    <w:rsid w:val="00751BCC"/>
    <w:rsid w:val="00762AC8"/>
    <w:rsid w:val="007A64F3"/>
    <w:rsid w:val="00815A23"/>
    <w:rsid w:val="008265F4"/>
    <w:rsid w:val="008B7144"/>
    <w:rsid w:val="008C5370"/>
    <w:rsid w:val="00937979"/>
    <w:rsid w:val="00957028"/>
    <w:rsid w:val="0096261A"/>
    <w:rsid w:val="009823E2"/>
    <w:rsid w:val="0099215E"/>
    <w:rsid w:val="009A42FB"/>
    <w:rsid w:val="00A2407B"/>
    <w:rsid w:val="00A33445"/>
    <w:rsid w:val="00A4612A"/>
    <w:rsid w:val="00A506AF"/>
    <w:rsid w:val="00AA6548"/>
    <w:rsid w:val="00B47BD9"/>
    <w:rsid w:val="00B809C9"/>
    <w:rsid w:val="00B84E96"/>
    <w:rsid w:val="00B85C6D"/>
    <w:rsid w:val="00B950C0"/>
    <w:rsid w:val="00BF24B4"/>
    <w:rsid w:val="00C447C4"/>
    <w:rsid w:val="00C945C4"/>
    <w:rsid w:val="00D20B62"/>
    <w:rsid w:val="00D3281E"/>
    <w:rsid w:val="00D34CB9"/>
    <w:rsid w:val="00E16FD6"/>
    <w:rsid w:val="00E24076"/>
    <w:rsid w:val="00E6525A"/>
    <w:rsid w:val="00E66DB2"/>
    <w:rsid w:val="00EB39D6"/>
    <w:rsid w:val="00EB693E"/>
    <w:rsid w:val="00F36E71"/>
    <w:rsid w:val="00F75348"/>
    <w:rsid w:val="00F805D8"/>
    <w:rsid w:val="00F8227E"/>
    <w:rsid w:val="00FC6494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1694"/>
  <w15:chartTrackingRefBased/>
  <w15:docId w15:val="{9877E8DD-8DAD-44B1-905C-9AEBA70D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65</cp:revision>
  <dcterms:created xsi:type="dcterms:W3CDTF">2023-09-21T04:01:00Z</dcterms:created>
  <dcterms:modified xsi:type="dcterms:W3CDTF">2023-09-21T08:25:00Z</dcterms:modified>
</cp:coreProperties>
</file>