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6FA3" w14:textId="77777777" w:rsidR="00600D02" w:rsidRPr="00762F3E" w:rsidRDefault="00762F3E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>
        <w:rPr>
          <w:rFonts w:ascii="Calibri" w:hAnsi="Calibri" w:cs="Calibri"/>
          <w:bCs/>
          <w:sz w:val="18"/>
          <w:szCs w:val="18"/>
        </w:rPr>
        <w:tab/>
      </w:r>
      <w:r w:rsidR="00600D02" w:rsidRPr="00762F3E">
        <w:rPr>
          <w:rFonts w:ascii="Calibri" w:hAnsi="Calibri" w:cs="Calibri"/>
          <w:b/>
          <w:bCs/>
          <w:sz w:val="18"/>
          <w:szCs w:val="18"/>
        </w:rPr>
        <w:t xml:space="preserve">Załącznik Nr 3 </w:t>
      </w:r>
    </w:p>
    <w:p w14:paraId="17F19363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 xml:space="preserve">do Uchwały Nr </w:t>
      </w:r>
      <w:r>
        <w:rPr>
          <w:rFonts w:ascii="Calibri" w:hAnsi="Calibri" w:cs="Calibri"/>
          <w:b/>
          <w:bCs/>
          <w:sz w:val="18"/>
          <w:szCs w:val="18"/>
        </w:rPr>
        <w:t>……………</w:t>
      </w:r>
      <w:r w:rsidRPr="00762F3E">
        <w:rPr>
          <w:rFonts w:ascii="Calibri" w:hAnsi="Calibri" w:cs="Calibri"/>
          <w:b/>
          <w:bCs/>
          <w:sz w:val="18"/>
          <w:szCs w:val="18"/>
        </w:rPr>
        <w:t>/202</w:t>
      </w:r>
      <w:r>
        <w:rPr>
          <w:rFonts w:ascii="Calibri" w:hAnsi="Calibri" w:cs="Calibri"/>
          <w:b/>
          <w:bCs/>
          <w:sz w:val="18"/>
          <w:szCs w:val="18"/>
        </w:rPr>
        <w:t>3</w:t>
      </w:r>
    </w:p>
    <w:p w14:paraId="29B00845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>Rady Miejskiej w Stalowej Woli</w:t>
      </w:r>
    </w:p>
    <w:p w14:paraId="613A0798" w14:textId="77777777" w:rsidR="00600D02" w:rsidRPr="00762F3E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762F3E">
        <w:rPr>
          <w:rFonts w:ascii="Calibri" w:hAnsi="Calibri" w:cs="Calibri"/>
          <w:b/>
          <w:bCs/>
          <w:sz w:val="18"/>
          <w:szCs w:val="18"/>
        </w:rPr>
        <w:t xml:space="preserve">z dnia </w:t>
      </w:r>
      <w:r>
        <w:rPr>
          <w:rFonts w:ascii="Calibri" w:hAnsi="Calibri" w:cs="Calibri"/>
          <w:b/>
          <w:bCs/>
          <w:sz w:val="18"/>
          <w:szCs w:val="18"/>
        </w:rPr>
        <w:t>…………..</w:t>
      </w:r>
      <w:r w:rsidRPr="00762F3E">
        <w:rPr>
          <w:rFonts w:ascii="Calibri" w:hAnsi="Calibri" w:cs="Calibri"/>
          <w:b/>
          <w:bCs/>
          <w:sz w:val="18"/>
          <w:szCs w:val="18"/>
        </w:rPr>
        <w:t xml:space="preserve"> 202</w:t>
      </w:r>
      <w:r>
        <w:rPr>
          <w:rFonts w:ascii="Calibri" w:hAnsi="Calibri" w:cs="Calibri"/>
          <w:b/>
          <w:bCs/>
          <w:sz w:val="18"/>
          <w:szCs w:val="18"/>
        </w:rPr>
        <w:t>3</w:t>
      </w:r>
      <w:r w:rsidRPr="00762F3E">
        <w:rPr>
          <w:rFonts w:ascii="Calibri" w:hAnsi="Calibri" w:cs="Calibri"/>
          <w:b/>
          <w:bCs/>
          <w:sz w:val="18"/>
          <w:szCs w:val="18"/>
        </w:rPr>
        <w:t xml:space="preserve"> r.</w:t>
      </w:r>
    </w:p>
    <w:p w14:paraId="0A424BD5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2C63D64A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Objaśnienia przyjętych wartości w wieloletniej prognozie finansowej na lata 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- 2034 </w:t>
      </w:r>
    </w:p>
    <w:p w14:paraId="0D20994C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 Stalowej Woli</w:t>
      </w:r>
    </w:p>
    <w:p w14:paraId="36A5A5DE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BD90467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1F8A9339" w14:textId="77777777" w:rsidR="00600D02" w:rsidRPr="009D32CF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Pr="001C2343">
        <w:rPr>
          <w:rFonts w:asciiTheme="minorHAnsi" w:hAnsiTheme="minorHAnsi" w:cstheme="minorHAnsi"/>
          <w:sz w:val="22"/>
          <w:szCs w:val="22"/>
        </w:rPr>
        <w:br/>
        <w:t>z dnia 27 sierpnia 2009 r. o finansach publicznych. Obejmuje ona lata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z ujęcia prognozy kwoty długu, stanowiącej integralną część wieloletniej prognozy finansowej na okres zaciągniętych zobowiązań. Załączniki Nr 1 i Nr 2 </w:t>
      </w:r>
      <w:r w:rsidRPr="009D32CF">
        <w:rPr>
          <w:rFonts w:asciiTheme="minorHAnsi" w:hAnsiTheme="minorHAnsi" w:cstheme="minorHAnsi"/>
          <w:sz w:val="22"/>
          <w:szCs w:val="22"/>
        </w:rPr>
        <w:t xml:space="preserve">zostały sporządzone zgodnie z wzorem wieloletniej prognozy finansowej jednostki samorządu terytorialnego do Rozporządzenia Ministra Finansów z dnia 10 stycznia 2013 r. w sprawie wieloletniej prognozy finansowej jednostki samorządu terytorialnego </w:t>
      </w:r>
      <w:r>
        <w:rPr>
          <w:rFonts w:asciiTheme="minorHAnsi" w:hAnsiTheme="minorHAnsi" w:cstheme="minorHAnsi"/>
          <w:sz w:val="22"/>
          <w:szCs w:val="22"/>
        </w:rPr>
        <w:t>(Dz. U. z 2021 r. poz. 83)</w:t>
      </w:r>
    </w:p>
    <w:p w14:paraId="223EC734" w14:textId="46C76C35" w:rsidR="00600D02" w:rsidRPr="0011263C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a głównie to prognozowane przychody budżetu z tytułu kredytów i pożyczek, gdyż wpływa to bezpośrednio na planowane w latach następnych kwoty rozchodów. Ponadto należy zaznaczyć,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że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 to kontynuacja zadań z lat poprzednich oraz realizacja nowych zadań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C2343">
        <w:rPr>
          <w:rFonts w:asciiTheme="minorHAnsi" w:hAnsiTheme="minorHAnsi" w:cstheme="minorHAnsi"/>
          <w:sz w:val="22"/>
          <w:szCs w:val="22"/>
        </w:rPr>
        <w:t xml:space="preserve"> dofinansowaniem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Pr="0011263C">
        <w:rPr>
          <w:rFonts w:asciiTheme="minorHAnsi" w:hAnsiTheme="minorHAnsi" w:cstheme="minorHAnsi"/>
          <w:sz w:val="22"/>
          <w:szCs w:val="22"/>
        </w:rPr>
        <w:t xml:space="preserve">Rządowego Funduszu Rozwoju Dróg, </w:t>
      </w:r>
      <w:r w:rsidRPr="00EF4A73">
        <w:rPr>
          <w:rFonts w:asciiTheme="minorHAnsi" w:hAnsiTheme="minorHAnsi" w:cstheme="minorHAnsi"/>
          <w:sz w:val="22"/>
          <w:szCs w:val="22"/>
        </w:rPr>
        <w:t>Rządowego Funduszu Polski Ład</w:t>
      </w:r>
      <w:r w:rsidR="00EF4A73" w:rsidRPr="00EF4A73">
        <w:rPr>
          <w:rFonts w:asciiTheme="minorHAnsi" w:hAnsiTheme="minorHAnsi" w:cstheme="minorHAnsi"/>
          <w:sz w:val="22"/>
          <w:szCs w:val="22"/>
        </w:rPr>
        <w:t>:</w:t>
      </w:r>
      <w:r w:rsidRPr="00EF4A73">
        <w:rPr>
          <w:rFonts w:asciiTheme="minorHAnsi" w:hAnsiTheme="minorHAnsi" w:cstheme="minorHAnsi"/>
          <w:sz w:val="22"/>
          <w:szCs w:val="22"/>
        </w:rPr>
        <w:t xml:space="preserve"> Programu Inwestycji Strategicznych</w:t>
      </w:r>
      <w:r w:rsidRPr="0011263C">
        <w:rPr>
          <w:rFonts w:asciiTheme="minorHAnsi" w:hAnsiTheme="minorHAnsi" w:cstheme="minorHAnsi"/>
          <w:sz w:val="22"/>
          <w:szCs w:val="22"/>
        </w:rPr>
        <w:t>, NFOŚiGW</w:t>
      </w:r>
      <w:r w:rsidR="00EF4A7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F4A73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EF4A73">
        <w:rPr>
          <w:rFonts w:asciiTheme="minorHAnsi" w:hAnsiTheme="minorHAnsi" w:cstheme="minorHAnsi"/>
          <w:sz w:val="22"/>
          <w:szCs w:val="22"/>
        </w:rPr>
        <w:t>, Funduszy Norweskich oraz środków UE.</w:t>
      </w:r>
    </w:p>
    <w:p w14:paraId="5D6CD308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kwoty dochodów i wydatków na rok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1263C">
        <w:rPr>
          <w:rFonts w:asciiTheme="minorHAnsi" w:hAnsiTheme="minorHAnsi" w:cstheme="minorHAnsi"/>
          <w:sz w:val="22"/>
          <w:szCs w:val="22"/>
        </w:rPr>
        <w:t xml:space="preserve"> za podstawę przyjęto </w:t>
      </w:r>
      <w:r w:rsidRPr="001C2343">
        <w:rPr>
          <w:rFonts w:asciiTheme="minorHAnsi" w:hAnsiTheme="minorHAnsi" w:cstheme="minorHAnsi"/>
          <w:sz w:val="22"/>
          <w:szCs w:val="22"/>
        </w:rPr>
        <w:t xml:space="preserve">wytyczne Ministra Finansów dotyczące założeń makroekonomicznych, przede wszystkim prognozę kształtowania się indeksu cen towarów i usług konsumpcyjnych opublikowaną na stronie internetowej Ministra Finansów. </w:t>
      </w:r>
    </w:p>
    <w:p w14:paraId="32E8BC23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Wieloletniej Prognozie Finansowej rok 2034 jest to okres ostatecznej spłaty zaciągniętego długu.</w:t>
      </w:r>
    </w:p>
    <w:p w14:paraId="25866993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2034 ustalono planowane dochody i wydatki na stałym poziomie ze względu na fakt, </w:t>
      </w:r>
      <w:r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iż określenie ich jest obarczone dużym ryzykiem błędu.</w:t>
      </w:r>
    </w:p>
    <w:p w14:paraId="308D0498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Wielkości wykazane w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2CF60D0B" w14:textId="77777777" w:rsidR="00600D02" w:rsidRPr="001C2343" w:rsidRDefault="00600D02" w:rsidP="00600D0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5F1FF5" w14:textId="77777777" w:rsidR="00600D02" w:rsidRPr="001C2343" w:rsidRDefault="00600D02" w:rsidP="00600D02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3A59E65A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budżetowe na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>
        <w:rPr>
          <w:rFonts w:asciiTheme="minorHAnsi" w:hAnsiTheme="minorHAnsi" w:cstheme="minorHAnsi"/>
          <w:bCs/>
          <w:sz w:val="22"/>
          <w:szCs w:val="22"/>
        </w:rPr>
        <w:t>782.632.000,00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niniejszym dokumencie wyszczególniono jedynie te pozycje dochodów, które zostały wyodrębnione w Załączniku Nr 1 do Wieloletniej Prognozy Finansowej.</w:t>
      </w:r>
    </w:p>
    <w:p w14:paraId="25E6D759" w14:textId="77777777" w:rsidR="00600D02" w:rsidRPr="001C2343" w:rsidRDefault="00600D02" w:rsidP="00600D02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nadchodzący rok budżetowy zostały zaplanowane w kwocie </w:t>
      </w:r>
      <w:r>
        <w:rPr>
          <w:rFonts w:asciiTheme="minorHAnsi" w:hAnsiTheme="minorHAnsi" w:cstheme="minorHAnsi"/>
          <w:bCs/>
          <w:sz w:val="22"/>
          <w:szCs w:val="22"/>
        </w:rPr>
        <w:t>358.716.484,44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co w odniesieniu do planu na 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>
        <w:rPr>
          <w:rFonts w:asciiTheme="minorHAnsi" w:hAnsiTheme="minorHAnsi" w:cstheme="minorHAnsi"/>
          <w:bCs/>
          <w:sz w:val="22"/>
          <w:szCs w:val="22"/>
        </w:rPr>
        <w:t>3,99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 spadku. 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Wartości przyjęte w kolejnych latach wynikają z poziomu wykonania dochodów z poszczególnych źródeł w latach poprzednich,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prognozowanej dynamiki PKB oraz dynamiki cen towarów i usług konsumpcyjnych. </w:t>
      </w:r>
    </w:p>
    <w:p w14:paraId="23E04434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podatku dochodowego od osób fizycznych </w:t>
      </w:r>
      <w:r w:rsidRPr="001C2343">
        <w:rPr>
          <w:rFonts w:asciiTheme="minorHAnsi" w:hAnsiTheme="minorHAnsi" w:cstheme="minorHAnsi"/>
          <w:bCs/>
          <w:sz w:val="22"/>
          <w:szCs w:val="22"/>
        </w:rPr>
        <w:br/>
        <w:t>przyjęto</w:t>
      </w:r>
      <w:r>
        <w:rPr>
          <w:rFonts w:asciiTheme="minorHAnsi" w:hAnsiTheme="minorHAnsi" w:cstheme="minorHAnsi"/>
          <w:bCs/>
          <w:sz w:val="22"/>
          <w:szCs w:val="22"/>
        </w:rPr>
        <w:t xml:space="preserve">, zgodnie z informacją z Ministerstwa Finansów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>
        <w:rPr>
          <w:rFonts w:asciiTheme="minorHAnsi" w:hAnsiTheme="minorHAnsi" w:cstheme="minorHAnsi"/>
          <w:bCs/>
          <w:sz w:val="22"/>
          <w:szCs w:val="22"/>
        </w:rPr>
        <w:t>64.244.370,00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latach, bazując na danych z lat poprzednich</w:t>
      </w:r>
      <w:r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założono corocznie wzrost </w:t>
      </w:r>
      <w:r>
        <w:rPr>
          <w:rFonts w:asciiTheme="minorHAnsi" w:hAnsiTheme="minorHAnsi" w:cstheme="minorHAnsi"/>
          <w:bCs/>
          <w:sz w:val="22"/>
          <w:szCs w:val="22"/>
        </w:rPr>
        <w:t xml:space="preserve">ok. </w:t>
      </w:r>
      <w:r w:rsidRPr="00084297">
        <w:rPr>
          <w:rFonts w:asciiTheme="minorHAnsi" w:hAnsiTheme="minorHAnsi" w:cstheme="minorHAnsi"/>
          <w:bCs/>
          <w:sz w:val="22"/>
          <w:szCs w:val="22"/>
        </w:rPr>
        <w:t xml:space="preserve">20% </w:t>
      </w:r>
      <w:r>
        <w:rPr>
          <w:rFonts w:asciiTheme="minorHAnsi" w:hAnsiTheme="minorHAnsi" w:cstheme="minorHAnsi"/>
          <w:bCs/>
          <w:sz w:val="22"/>
          <w:szCs w:val="22"/>
        </w:rPr>
        <w:t>rok do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bCs/>
          <w:sz w:val="22"/>
          <w:szCs w:val="22"/>
        </w:rPr>
        <w:t>, w latach 2028 – 2034 na stałym poziomie.</w:t>
      </w:r>
    </w:p>
    <w:p w14:paraId="6DA554AE" w14:textId="77777777" w:rsidR="00600D02" w:rsidRPr="00B37076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076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przyjęto, zgodnie z informacją z Ministerstwa Finansów w kwocie </w:t>
      </w:r>
      <w:r>
        <w:rPr>
          <w:rFonts w:asciiTheme="minorHAnsi" w:hAnsiTheme="minorHAnsi" w:cstheme="minorHAnsi"/>
          <w:bCs/>
          <w:sz w:val="22"/>
          <w:szCs w:val="22"/>
        </w:rPr>
        <w:t>13.835.779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,00 zł. W kolejnych latach dochody z tego tytułu planuje się ze wzrostem ok. </w:t>
      </w:r>
      <w:r w:rsidRPr="0008429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084297">
        <w:rPr>
          <w:rFonts w:asciiTheme="minorHAnsi" w:hAnsiTheme="minorHAnsi" w:cstheme="minorHAnsi"/>
          <w:bCs/>
          <w:sz w:val="22"/>
          <w:szCs w:val="22"/>
        </w:rPr>
        <w:t>%</w:t>
      </w:r>
      <w:r w:rsidRPr="00B37076">
        <w:rPr>
          <w:rFonts w:asciiTheme="minorHAnsi" w:hAnsiTheme="minorHAnsi" w:cstheme="minorHAnsi"/>
          <w:bCs/>
          <w:sz w:val="22"/>
          <w:szCs w:val="22"/>
        </w:rPr>
        <w:t>, w latach 2027 – 2034 na stałym poziomie.</w:t>
      </w:r>
    </w:p>
    <w:p w14:paraId="7AAE9696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 na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zostały określone na podstawie informacji przekazanej przez </w:t>
      </w:r>
      <w:r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i wynoszą </w:t>
      </w:r>
      <w:r>
        <w:rPr>
          <w:rFonts w:asciiTheme="minorHAnsi" w:hAnsiTheme="minorHAnsi" w:cstheme="minorHAnsi"/>
          <w:bCs/>
          <w:sz w:val="22"/>
          <w:szCs w:val="22"/>
        </w:rPr>
        <w:t>73.960.626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,00 zł. W </w:t>
      </w:r>
      <w:r>
        <w:rPr>
          <w:rFonts w:asciiTheme="minorHAnsi" w:hAnsiTheme="minorHAnsi" w:cstheme="minorHAnsi"/>
          <w:bCs/>
          <w:sz w:val="22"/>
          <w:szCs w:val="22"/>
        </w:rPr>
        <w:t>latach 2025 - 2026 założono wzrost subwencji o ok. 15-20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1C2343"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stałym poziomie.</w:t>
      </w:r>
    </w:p>
    <w:p w14:paraId="16D3F09B" w14:textId="77777777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 obejmują następujące źródła dochodów:</w:t>
      </w:r>
    </w:p>
    <w:p w14:paraId="5BC22460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celowe z budżetu państwa,</w:t>
      </w:r>
    </w:p>
    <w:p w14:paraId="41FA6E50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 xml:space="preserve">- dotacje celowe na zadania realizowane na podstawie porozumień między jednostkami  samorządu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3F66BB12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  źródeł,</w:t>
      </w:r>
    </w:p>
    <w:p w14:paraId="63236A5E" w14:textId="77777777" w:rsidR="00600D02" w:rsidRPr="001C2343" w:rsidRDefault="00600D02" w:rsidP="00600D02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60B48744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8B623DB" w14:textId="70B44895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>
        <w:rPr>
          <w:rFonts w:asciiTheme="minorHAnsi" w:hAnsiTheme="minorHAnsi" w:cstheme="minorHAnsi"/>
          <w:bCs/>
          <w:sz w:val="22"/>
          <w:szCs w:val="22"/>
        </w:rPr>
        <w:t>48.948.423,00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i są to m. in. dochody otrzymane na podstawie pisma Wojewody Podkarpackiego w Rzeszowie w  kwocie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EF4A73">
        <w:rPr>
          <w:rFonts w:asciiTheme="minorHAnsi" w:hAnsiTheme="minorHAnsi" w:cstheme="minorHAnsi"/>
          <w:bCs/>
          <w:sz w:val="22"/>
          <w:szCs w:val="22"/>
        </w:rPr>
        <w:t>41.542.114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zł, w tym na zadania zlecone </w:t>
      </w:r>
      <w:r w:rsidR="00EF4A73">
        <w:rPr>
          <w:rFonts w:asciiTheme="minorHAnsi" w:hAnsiTheme="minorHAnsi" w:cstheme="minorHAnsi"/>
          <w:bCs/>
          <w:sz w:val="22"/>
          <w:szCs w:val="22"/>
        </w:rPr>
        <w:t>38.012.784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 i zadania własne w kwocie </w:t>
      </w:r>
      <w:r w:rsidR="00EF4A73">
        <w:rPr>
          <w:rFonts w:asciiTheme="minorHAnsi" w:hAnsiTheme="minorHAnsi" w:cstheme="minorHAnsi"/>
          <w:bCs/>
          <w:sz w:val="22"/>
          <w:szCs w:val="22"/>
        </w:rPr>
        <w:t>3.529.3</w:t>
      </w:r>
      <w:r w:rsidR="00FD1E20">
        <w:rPr>
          <w:rFonts w:asciiTheme="minorHAnsi" w:hAnsiTheme="minorHAnsi" w:cstheme="minorHAnsi"/>
          <w:bCs/>
          <w:sz w:val="22"/>
          <w:szCs w:val="22"/>
        </w:rPr>
        <w:t>2</w:t>
      </w:r>
      <w:r w:rsidR="00EF4A73">
        <w:rPr>
          <w:rFonts w:asciiTheme="minorHAnsi" w:hAnsiTheme="minorHAnsi" w:cstheme="minorHAnsi"/>
          <w:bCs/>
          <w:sz w:val="22"/>
          <w:szCs w:val="22"/>
        </w:rPr>
        <w:t>0</w:t>
      </w:r>
      <w:r w:rsidRPr="00EF4A73">
        <w:rPr>
          <w:rFonts w:asciiTheme="minorHAnsi" w:hAnsiTheme="minorHAnsi" w:cstheme="minorHAnsi"/>
          <w:bCs/>
          <w:sz w:val="22"/>
          <w:szCs w:val="22"/>
        </w:rPr>
        <w:t xml:space="preserve">,00 zł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>
        <w:rPr>
          <w:rFonts w:asciiTheme="minorHAnsi" w:hAnsiTheme="minorHAnsi" w:cstheme="minorHAnsi"/>
          <w:bCs/>
          <w:sz w:val="22"/>
          <w:szCs w:val="22"/>
        </w:rPr>
        <w:t>2.495.000,81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zł na realizację zadań:</w:t>
      </w:r>
      <w:bookmarkStart w:id="0" w:name="_GoBack"/>
      <w:bookmarkEnd w:id="0"/>
    </w:p>
    <w:p w14:paraId="4E8A4E77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dofinansowanie w kwocie 74.141,69 zł,</w:t>
      </w:r>
    </w:p>
    <w:p w14:paraId="2AF11721" w14:textId="77777777" w:rsidR="00600D02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Pr="00341403">
        <w:rPr>
          <w:rFonts w:asciiTheme="minorHAnsi" w:hAnsiTheme="minorHAnsi" w:cstheme="minorHAnsi"/>
          <w:bCs/>
          <w:sz w:val="22"/>
          <w:szCs w:val="22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341403">
        <w:rPr>
          <w:rFonts w:asciiTheme="minorHAnsi" w:hAnsiTheme="minorHAnsi" w:cstheme="minorHAnsi"/>
          <w:bCs/>
          <w:sz w:val="22"/>
          <w:szCs w:val="22"/>
        </w:rPr>
        <w:t>Stalowej Woli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– dofinansowanie w kwocie </w:t>
      </w:r>
      <w:r>
        <w:rPr>
          <w:rFonts w:asciiTheme="minorHAnsi" w:hAnsiTheme="minorHAnsi" w:cstheme="minorHAnsi"/>
          <w:bCs/>
          <w:sz w:val="22"/>
          <w:szCs w:val="22"/>
        </w:rPr>
        <w:t>2.235.031,80 zł,</w:t>
      </w:r>
    </w:p>
    <w:p w14:paraId="7E11160A" w14:textId="77777777" w:rsidR="00600D02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„Rozwój kompetencji językowych i cyfrowych drogą do integracji społeczności szkolnej”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 (Erasmus+) – dofinasowanie w kwocie 185.827,32 zł.</w:t>
      </w:r>
    </w:p>
    <w:p w14:paraId="708781A7" w14:textId="77777777" w:rsidR="00600D02" w:rsidRPr="001C2343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1C2343">
        <w:rPr>
          <w:rFonts w:asciiTheme="minorHAnsi" w:hAnsiTheme="minorHAnsi" w:cstheme="minorHAnsi"/>
          <w:bCs/>
          <w:sz w:val="22"/>
          <w:szCs w:val="22"/>
        </w:rPr>
        <w:t>-202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>
        <w:rPr>
          <w:rFonts w:asciiTheme="minorHAnsi" w:hAnsiTheme="minorHAnsi" w:cstheme="minorHAnsi"/>
          <w:bCs/>
          <w:sz w:val="22"/>
          <w:szCs w:val="22"/>
        </w:rPr>
        <w:t xml:space="preserve"> ok. 5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1C2343">
        <w:rPr>
          <w:rFonts w:asciiTheme="minorHAnsi" w:hAnsiTheme="minorHAnsi" w:cstheme="minorHAnsi"/>
          <w:bCs/>
          <w:sz w:val="22"/>
          <w:szCs w:val="22"/>
        </w:rPr>
        <w:t>w latach następnych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stałym poziomie 202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roku.  </w:t>
      </w:r>
    </w:p>
    <w:p w14:paraId="1985E5F9" w14:textId="684009AD" w:rsidR="00600D02" w:rsidRPr="001C2343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Pozostałe </w:t>
      </w:r>
      <w:r w:rsidRPr="00FC7E73">
        <w:rPr>
          <w:rFonts w:asciiTheme="minorHAnsi" w:hAnsiTheme="minorHAnsi" w:cstheme="minorHAnsi"/>
          <w:bCs/>
          <w:sz w:val="22"/>
          <w:szCs w:val="22"/>
        </w:rPr>
        <w:t>dochody bieżące zaplanowane zostały w kwocie 157.727.286,44 zł. W roku 2025 planuje się wzrost tych dochodów o ok. 37%, głównie ze względu planowan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e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zwiększenie bazy podatników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 xml:space="preserve">płacących </w:t>
      </w:r>
      <w:r w:rsidRPr="00FC7E73">
        <w:rPr>
          <w:rFonts w:asciiTheme="minorHAnsi" w:hAnsiTheme="minorHAnsi" w:cstheme="minorHAnsi"/>
          <w:bCs/>
          <w:sz w:val="22"/>
          <w:szCs w:val="22"/>
        </w:rPr>
        <w:t>podatk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i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 lokaln</w:t>
      </w:r>
      <w:r w:rsidR="00FC7E73" w:rsidRPr="00FC7E73">
        <w:rPr>
          <w:rFonts w:asciiTheme="minorHAnsi" w:hAnsiTheme="minorHAnsi" w:cstheme="minorHAnsi"/>
          <w:bCs/>
          <w:sz w:val="22"/>
          <w:szCs w:val="22"/>
        </w:rPr>
        <w:t>e</w:t>
      </w:r>
      <w:r w:rsidRPr="00FC7E73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w kolejnych latach planuje się poziom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tych dochodów na </w:t>
      </w:r>
      <w:r>
        <w:rPr>
          <w:rFonts w:asciiTheme="minorHAnsi" w:hAnsiTheme="minorHAnsi" w:cstheme="minorHAnsi"/>
          <w:bCs/>
          <w:sz w:val="22"/>
          <w:szCs w:val="22"/>
        </w:rPr>
        <w:t xml:space="preserve">stałym </w:t>
      </w:r>
      <w:r w:rsidRPr="001C2343">
        <w:rPr>
          <w:rFonts w:asciiTheme="minorHAnsi" w:hAnsiTheme="minorHAnsi" w:cstheme="minorHAnsi"/>
          <w:bCs/>
          <w:sz w:val="22"/>
          <w:szCs w:val="22"/>
        </w:rPr>
        <w:t>poziomie.</w:t>
      </w:r>
    </w:p>
    <w:p w14:paraId="40D43023" w14:textId="77777777" w:rsidR="00600D02" w:rsidRDefault="00600D02" w:rsidP="00600D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>
        <w:rPr>
          <w:rFonts w:asciiTheme="minorHAnsi" w:hAnsiTheme="minorHAnsi" w:cstheme="minorHAnsi"/>
          <w:bCs/>
          <w:sz w:val="22"/>
          <w:szCs w:val="22"/>
        </w:rPr>
        <w:t>76.500.000,00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Planuje się, że wartość dochodów z tego tytułu będzie się zmieniała m. in. z uwagi na systematycznie powiększającą się bazę podatników. W kolejnych latach prognozowany jest dalszy wzrost wpływów z podatku od nieruchomości o </w:t>
      </w:r>
      <w:r>
        <w:rPr>
          <w:rFonts w:asciiTheme="minorHAnsi" w:hAnsiTheme="minorHAnsi" w:cstheme="minorHAnsi"/>
          <w:bCs/>
          <w:sz w:val="22"/>
          <w:szCs w:val="22"/>
        </w:rPr>
        <w:t>ok 20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% </w:t>
      </w:r>
      <w:r>
        <w:rPr>
          <w:rFonts w:asciiTheme="minorHAnsi" w:hAnsiTheme="minorHAnsi" w:cstheme="minorHAnsi"/>
          <w:bCs/>
          <w:sz w:val="22"/>
          <w:szCs w:val="22"/>
        </w:rPr>
        <w:t>rocznie. W latach 2027 – 2034 dochody te planuje się na stałym poziomie.</w:t>
      </w:r>
    </w:p>
    <w:p w14:paraId="27478EC6" w14:textId="77777777" w:rsidR="00600D02" w:rsidRPr="009D32CF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3D1685" w14:textId="77777777" w:rsidR="00600D02" w:rsidRPr="00366936" w:rsidRDefault="00600D02" w:rsidP="00600D02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6936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>
        <w:rPr>
          <w:rFonts w:asciiTheme="minorHAnsi" w:hAnsiTheme="minorHAnsi" w:cstheme="minorHAnsi"/>
          <w:bCs/>
          <w:sz w:val="22"/>
          <w:szCs w:val="22"/>
        </w:rPr>
        <w:t>423.915.515,56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6595EF4A" w14:textId="778211DB" w:rsidR="00600D02" w:rsidRPr="00366936" w:rsidRDefault="00600D02" w:rsidP="00600D02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bCs/>
          <w:sz w:val="22"/>
          <w:szCs w:val="22"/>
        </w:rPr>
        <w:t xml:space="preserve">I. </w:t>
      </w:r>
      <w:r w:rsidRPr="00366936">
        <w:rPr>
          <w:rFonts w:asciiTheme="minorHAnsi" w:hAnsiTheme="minorHAnsi" w:cstheme="minorHAnsi"/>
          <w:bCs/>
          <w:sz w:val="22"/>
          <w:szCs w:val="22"/>
          <w:u w:val="single"/>
        </w:rPr>
        <w:t>wpływy ze sprzedaży majątku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- w</w:t>
      </w:r>
      <w:r w:rsidRPr="00366936">
        <w:rPr>
          <w:rFonts w:asciiTheme="minorHAnsi" w:hAnsiTheme="minorHAnsi" w:cstheme="minorHAnsi"/>
          <w:sz w:val="22"/>
          <w:szCs w:val="22"/>
        </w:rPr>
        <w:t xml:space="preserve"> 202</w:t>
      </w:r>
      <w:r w:rsidR="00123CC1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roku wpływy z odpłatnego nabycia prawa własności 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366936">
        <w:rPr>
          <w:rFonts w:asciiTheme="minorHAnsi" w:hAnsiTheme="minorHAnsi" w:cstheme="minorHAnsi"/>
          <w:sz w:val="22"/>
          <w:szCs w:val="22"/>
        </w:rPr>
        <w:t xml:space="preserve">oraz prawa użytkowania wieczystego nieruchomości planuje się w wysokości </w:t>
      </w:r>
      <w:r>
        <w:rPr>
          <w:rFonts w:asciiTheme="minorHAnsi" w:hAnsiTheme="minorHAnsi" w:cstheme="minorHAnsi"/>
          <w:sz w:val="22"/>
          <w:szCs w:val="22"/>
        </w:rPr>
        <w:t>150.752.600,00</w:t>
      </w:r>
      <w:r w:rsidRPr="00366936">
        <w:rPr>
          <w:rFonts w:asciiTheme="minorHAnsi" w:hAnsiTheme="minorHAnsi" w:cstheme="minorHAnsi"/>
          <w:sz w:val="22"/>
          <w:szCs w:val="22"/>
        </w:rPr>
        <w:t xml:space="preserve"> zł, </w:t>
      </w:r>
      <w:r w:rsidRPr="00366936">
        <w:rPr>
          <w:rFonts w:asciiTheme="minorHAnsi" w:hAnsiTheme="minorHAnsi" w:cstheme="minorHAnsi"/>
          <w:sz w:val="22"/>
          <w:szCs w:val="22"/>
        </w:rPr>
        <w:br/>
        <w:t xml:space="preserve">     w której to kwocie planowana jest: </w:t>
      </w:r>
    </w:p>
    <w:p w14:paraId="010743AD" w14:textId="64D2A854" w:rsidR="00600D02" w:rsidRPr="00762C98" w:rsidRDefault="00600D02" w:rsidP="0094188F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1)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sprzedaż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bezprzetargowa gruntów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na łączną kwotę </w:t>
      </w:r>
      <w:r>
        <w:rPr>
          <w:rFonts w:asciiTheme="minorHAnsi" w:hAnsiTheme="minorHAnsi" w:cstheme="minorHAnsi"/>
          <w:sz w:val="22"/>
          <w:szCs w:val="22"/>
          <w:lang w:eastAsia="zh-CN"/>
        </w:rPr>
        <w:t>208.000,00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zł, w tym:</w:t>
      </w:r>
    </w:p>
    <w:p w14:paraId="0EBBF6F4" w14:textId="77777777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lang w:eastAsia="zh-CN"/>
        </w:rPr>
        <w:t xml:space="preserve">   </w:t>
      </w:r>
      <w:r w:rsidRPr="00471708">
        <w:rPr>
          <w:rFonts w:asciiTheme="minorHAnsi" w:hAnsiTheme="minorHAnsi" w:cstheme="minorHAnsi"/>
          <w:sz w:val="22"/>
          <w:szCs w:val="22"/>
          <w:lang w:eastAsia="zh-CN"/>
        </w:rPr>
        <w:t>a)</w:t>
      </w:r>
      <w:r w:rsidRPr="00471708">
        <w:rPr>
          <w:rFonts w:asciiTheme="minorHAnsi" w:hAnsiTheme="minorHAnsi" w:cstheme="minorHAnsi"/>
          <w:sz w:val="22"/>
          <w:szCs w:val="22"/>
        </w:rPr>
        <w:t xml:space="preserve"> działka 1668/118 i 1668/119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1 o pow. 0,0300 ha   – budownictwo jednorodzinne – 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kwota 30.000 zł,</w:t>
      </w:r>
    </w:p>
    <w:p w14:paraId="5BFD9D78" w14:textId="00909475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b) działka 1196/47 i 1196/48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łącznej pow. 0,0114 ha  - przeznaczona pod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 budownictwo mieszkaniowe jednorodzinne – kwota 15.000 zł,</w:t>
      </w:r>
    </w:p>
    <w:p w14:paraId="2B8EFE17" w14:textId="250F0B1A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c) działka 1196/5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pow. 0,0027 ha  - przeznaczona pod budownictwo mieszkaniowe </w:t>
      </w:r>
      <w:r w:rsidRPr="00471708">
        <w:rPr>
          <w:rFonts w:asciiTheme="minorHAnsi" w:hAnsiTheme="minorHAnsi" w:cstheme="minorHAnsi"/>
          <w:sz w:val="22"/>
          <w:szCs w:val="22"/>
        </w:rPr>
        <w:br/>
      </w:r>
      <w:r w:rsidR="0094188F">
        <w:rPr>
          <w:rFonts w:asciiTheme="minorHAnsi" w:hAnsiTheme="minorHAnsi" w:cstheme="minorHAnsi"/>
          <w:sz w:val="22"/>
          <w:szCs w:val="22"/>
        </w:rPr>
        <w:t xml:space="preserve">  </w:t>
      </w:r>
      <w:r w:rsidRPr="00471708">
        <w:rPr>
          <w:rFonts w:asciiTheme="minorHAnsi" w:hAnsiTheme="minorHAnsi" w:cstheme="minorHAnsi"/>
          <w:sz w:val="22"/>
          <w:szCs w:val="22"/>
        </w:rPr>
        <w:t xml:space="preserve"> jednorodzinne – kwota 4.000 zł,</w:t>
      </w:r>
    </w:p>
    <w:p w14:paraId="223E77E6" w14:textId="5A398070" w:rsidR="00600D02" w:rsidRPr="00471708" w:rsidRDefault="00600D02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708">
        <w:rPr>
          <w:rFonts w:asciiTheme="minorHAnsi" w:hAnsiTheme="minorHAnsi" w:cstheme="minorHAnsi"/>
          <w:sz w:val="22"/>
          <w:szCs w:val="22"/>
        </w:rPr>
        <w:t xml:space="preserve">  </w:t>
      </w:r>
      <w:r w:rsidR="0094188F">
        <w:rPr>
          <w:rFonts w:asciiTheme="minorHAnsi" w:hAnsiTheme="minorHAnsi" w:cstheme="minorHAnsi"/>
          <w:sz w:val="22"/>
          <w:szCs w:val="22"/>
        </w:rPr>
        <w:t xml:space="preserve"> </w:t>
      </w:r>
      <w:r w:rsidRPr="00471708">
        <w:rPr>
          <w:rFonts w:asciiTheme="minorHAnsi" w:hAnsiTheme="minorHAnsi" w:cstheme="minorHAnsi"/>
          <w:sz w:val="22"/>
          <w:szCs w:val="22"/>
        </w:rPr>
        <w:t xml:space="preserve">d) działka 1325/1 i 1325/3 </w:t>
      </w:r>
      <w:proofErr w:type="spellStart"/>
      <w:r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471708">
        <w:rPr>
          <w:rFonts w:asciiTheme="minorHAnsi" w:hAnsiTheme="minorHAnsi" w:cstheme="minorHAnsi"/>
          <w:sz w:val="22"/>
          <w:szCs w:val="22"/>
        </w:rPr>
        <w:t xml:space="preserve">. 2 o łącznej pow. 0,0050 ha  - przeznaczona pod budownictwo </w:t>
      </w:r>
      <w:r w:rsidRPr="00471708">
        <w:rPr>
          <w:rFonts w:asciiTheme="minorHAnsi" w:hAnsiTheme="minorHAnsi" w:cstheme="minorHAnsi"/>
          <w:sz w:val="22"/>
          <w:szCs w:val="22"/>
        </w:rPr>
        <w:br/>
        <w:t xml:space="preserve">  mieszkaniowe jednorodzinne – kwota 7.000 z</w:t>
      </w:r>
      <w:r w:rsidR="0094188F">
        <w:rPr>
          <w:rFonts w:asciiTheme="minorHAnsi" w:hAnsiTheme="minorHAnsi" w:cstheme="minorHAnsi"/>
          <w:sz w:val="22"/>
          <w:szCs w:val="22"/>
        </w:rPr>
        <w:t>ł,</w:t>
      </w:r>
    </w:p>
    <w:p w14:paraId="518A747E" w14:textId="2C6DA4D5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e) działka 1196/44, 1220/27 i cz. 1217/32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2 o łącznej pow. 0,0170 ha  - przeznaczona pod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>budownictwo mieszkaniowe jednorodzinne – kwota 22.000 zł,</w:t>
      </w:r>
    </w:p>
    <w:p w14:paraId="47A3D99E" w14:textId="055947FD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f) część działki 966/47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2 o łącznej pow. 0,0120 ha  - przeznaczona pod usługi – kwota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00D02" w:rsidRPr="00471708">
        <w:rPr>
          <w:rFonts w:asciiTheme="minorHAnsi" w:hAnsiTheme="minorHAnsi" w:cstheme="minorHAnsi"/>
          <w:sz w:val="22"/>
          <w:szCs w:val="22"/>
        </w:rPr>
        <w:t>20.000 zł,</w:t>
      </w:r>
    </w:p>
    <w:p w14:paraId="73E0660D" w14:textId="4D2B68C3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g) działka 2428/106 i 2428/107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3 o pow. 0,0428 ha  - przeznaczona pod budownictwo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00D02" w:rsidRPr="00471708">
        <w:rPr>
          <w:rFonts w:asciiTheme="minorHAnsi" w:hAnsiTheme="minorHAnsi" w:cstheme="minorHAnsi"/>
          <w:sz w:val="22"/>
          <w:szCs w:val="22"/>
        </w:rPr>
        <w:t>mieszkaniowe jednorodzinne – kwota 65.000 zł,</w:t>
      </w:r>
    </w:p>
    <w:p w14:paraId="02B7F0E5" w14:textId="155ECEFE" w:rsidR="00600D02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h) działka 60/145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 xml:space="preserve">. 5 o pow. 0,0202 ha  - przeznaczona pod budownictwo mieszkaniowe </w:t>
      </w:r>
      <w:r w:rsidR="00600D02" w:rsidRPr="004717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>jednorodzinne – kwota 27.000 zł,</w:t>
      </w:r>
    </w:p>
    <w:p w14:paraId="65A13185" w14:textId="66E973DE" w:rsidR="00600D02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00D02" w:rsidRPr="00471708">
        <w:rPr>
          <w:rFonts w:asciiTheme="minorHAnsi" w:hAnsiTheme="minorHAnsi" w:cstheme="minorHAnsi"/>
          <w:sz w:val="22"/>
          <w:szCs w:val="22"/>
        </w:rPr>
        <w:t xml:space="preserve">i) działka 102/838 </w:t>
      </w:r>
      <w:proofErr w:type="spellStart"/>
      <w:r w:rsidR="00600D02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600D02" w:rsidRPr="00471708">
        <w:rPr>
          <w:rFonts w:asciiTheme="minorHAnsi" w:hAnsiTheme="minorHAnsi" w:cstheme="minorHAnsi"/>
          <w:sz w:val="22"/>
          <w:szCs w:val="22"/>
        </w:rPr>
        <w:t>. 6 o pow. 0,0182 ha  - przeznaczona pod produkcję – kwota 18.000 zł,</w:t>
      </w:r>
    </w:p>
    <w:p w14:paraId="7137AB0E" w14:textId="77777777" w:rsidR="0094188F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AA2E8B" w14:textId="77777777" w:rsidR="0094188F" w:rsidRPr="00471708" w:rsidRDefault="0094188F" w:rsidP="00600D0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444EEFA" w14:textId="77777777" w:rsidR="00471708" w:rsidRDefault="00471708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5A32F0" w14:textId="29A7AB55" w:rsidR="00310AFC" w:rsidRPr="00366936" w:rsidRDefault="0094188F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>2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) sprzedaż nieruchomości w drodze przetargu na łączną kwotę </w:t>
      </w:r>
      <w:r w:rsidR="00104994">
        <w:rPr>
          <w:rFonts w:asciiTheme="minorHAnsi" w:hAnsiTheme="minorHAnsi" w:cstheme="minorHAnsi"/>
          <w:sz w:val="22"/>
          <w:szCs w:val="22"/>
          <w:lang w:eastAsia="zh-CN"/>
        </w:rPr>
        <w:t>150.544.600</w:t>
      </w:r>
      <w:r w:rsidR="00471708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="00310AFC" w:rsidRPr="00366936">
        <w:rPr>
          <w:rFonts w:asciiTheme="minorHAnsi" w:hAnsiTheme="minorHAnsi" w:cstheme="minorHAnsi"/>
          <w:sz w:val="22"/>
          <w:szCs w:val="22"/>
          <w:lang w:eastAsia="zh-CN"/>
        </w:rPr>
        <w:t>00 zł,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7A9B95F2" w14:textId="7FD718C2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26/75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6-Hsw, Lasy Państwowe  przy ul. Hutniczej o</w:t>
      </w:r>
      <w:r>
        <w:rPr>
          <w:rFonts w:asciiTheme="minorHAnsi" w:hAnsiTheme="minorHAnsi" w:cstheme="minorHAnsi"/>
          <w:sz w:val="22"/>
          <w:szCs w:val="22"/>
        </w:rPr>
        <w:t xml:space="preserve"> pow. 1.2187 ha </w:t>
      </w:r>
      <w:r w:rsidRPr="00A67E91">
        <w:rPr>
          <w:rFonts w:asciiTheme="minorHAnsi" w:hAnsiTheme="minorHAnsi" w:cstheme="minorHAnsi"/>
          <w:sz w:val="22"/>
          <w:szCs w:val="22"/>
        </w:rPr>
        <w:t>– przeznaczona pod zabudowę obiektem handlowym o pow. sprzedaży powy</w:t>
      </w:r>
      <w:r>
        <w:rPr>
          <w:rFonts w:asciiTheme="minorHAnsi" w:hAnsiTheme="minorHAnsi" w:cstheme="minorHAnsi"/>
          <w:sz w:val="22"/>
          <w:szCs w:val="22"/>
        </w:rPr>
        <w:t>żej 2.000 m2</w:t>
      </w:r>
      <w:r w:rsidRPr="00A67E91">
        <w:rPr>
          <w:rFonts w:asciiTheme="minorHAnsi" w:hAnsiTheme="minorHAnsi" w:cstheme="minorHAnsi"/>
          <w:sz w:val="22"/>
          <w:szCs w:val="22"/>
        </w:rPr>
        <w:t>– kwota 2.012.</w:t>
      </w:r>
      <w:r>
        <w:rPr>
          <w:rFonts w:asciiTheme="minorHAnsi" w:hAnsiTheme="minorHAnsi" w:cstheme="minorHAnsi"/>
          <w:sz w:val="22"/>
          <w:szCs w:val="22"/>
        </w:rPr>
        <w:t>000 zł,</w:t>
      </w:r>
    </w:p>
    <w:p w14:paraId="3DD454DB" w14:textId="4D1142D2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26/95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6-Hsw, Lasy Państwowe  przy ul. Hutniczej o p</w:t>
      </w:r>
      <w:r>
        <w:rPr>
          <w:rFonts w:asciiTheme="minorHAnsi" w:hAnsiTheme="minorHAnsi" w:cstheme="minorHAnsi"/>
          <w:sz w:val="22"/>
          <w:szCs w:val="22"/>
        </w:rPr>
        <w:t xml:space="preserve">ow. 1.7987 ha </w:t>
      </w:r>
      <w:r w:rsidRPr="00A67E91">
        <w:rPr>
          <w:rFonts w:asciiTheme="minorHAnsi" w:hAnsiTheme="minorHAnsi" w:cstheme="minorHAnsi"/>
          <w:sz w:val="22"/>
          <w:szCs w:val="22"/>
        </w:rPr>
        <w:t>przeznaczona pod usługi w zieleni – kwota  1.743</w:t>
      </w:r>
      <w:r>
        <w:rPr>
          <w:rFonts w:asciiTheme="minorHAnsi" w:hAnsiTheme="minorHAnsi" w:cstheme="minorHAnsi"/>
          <w:sz w:val="22"/>
          <w:szCs w:val="22"/>
        </w:rPr>
        <w:t>.000 zł,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83DC9" w14:textId="0B177141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ziałki 3269, 3270 i 3271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0,9621 ha przy ul. Podskarpowej przeznaczone po</w:t>
      </w:r>
      <w:r>
        <w:rPr>
          <w:rFonts w:asciiTheme="minorHAnsi" w:hAnsiTheme="minorHAnsi" w:cstheme="minorHAnsi"/>
          <w:sz w:val="22"/>
          <w:szCs w:val="22"/>
        </w:rPr>
        <w:t>d usługi - kwota  3.570.000 zł,</w:t>
      </w:r>
    </w:p>
    <w:p w14:paraId="3DF714E5" w14:textId="1781E4AC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>ziałka  1217/30 i 1224/17 o pow. 0,2637 ha  – ul. Tysiąclecia – usługi -  kwota 432.000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E97CF7" w14:textId="251E2048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906/50 i 906/48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1,3500 ha przy ul. Leśnej - przeznaczone pod budownictwo mieszkaniowe wielorodzinne i usługi kwota 4.000.000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6BFF85" w14:textId="34A77D50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906/42 i 906/37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1,3000 ha przy ul. Leśnej - przeznaczone pod budownictwo mieszkaniowe wielorodzinne i usługi kwota 3.200.000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C3691D2" w14:textId="643F1889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906/46 i 906/44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>. 3 o pow. 1,0000 ha przy ul. Leśnej - przeznaczone pod budownictwo mieszkaniowe wielorodzinne i usługi kwota 2.500.000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4EC8B" w14:textId="224489C9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>ziałka 906/33 i 905/3 o pow. 0,3799 ha przy ul. Leśnej -przeznaczone pod budownictwo mieszkaniowe wielorodzin</w:t>
      </w:r>
      <w:r>
        <w:rPr>
          <w:rFonts w:asciiTheme="minorHAnsi" w:hAnsiTheme="minorHAnsi" w:cstheme="minorHAnsi"/>
          <w:sz w:val="22"/>
          <w:szCs w:val="22"/>
        </w:rPr>
        <w:t>ne i usługi - kwota  900.000 zł,</w:t>
      </w:r>
    </w:p>
    <w:p w14:paraId="2A7386BC" w14:textId="396AC74D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 966/64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 xml:space="preserve">. 2 o pow. 0,0422 ha  – os. Piaski I budownictwo </w:t>
      </w:r>
      <w:r>
        <w:rPr>
          <w:rFonts w:asciiTheme="minorHAnsi" w:hAnsiTheme="minorHAnsi" w:cstheme="minorHAnsi"/>
          <w:sz w:val="22"/>
          <w:szCs w:val="22"/>
        </w:rPr>
        <w:t xml:space="preserve">jednorodzinne </w:t>
      </w:r>
      <w:r w:rsidRPr="00A67E91">
        <w:rPr>
          <w:rFonts w:asciiTheme="minorHAnsi" w:hAnsiTheme="minorHAnsi" w:cstheme="minorHAnsi"/>
          <w:sz w:val="22"/>
          <w:szCs w:val="22"/>
        </w:rPr>
        <w:t xml:space="preserve">-  kwota </w:t>
      </w:r>
      <w:r>
        <w:rPr>
          <w:rFonts w:asciiTheme="minorHAnsi" w:hAnsiTheme="minorHAnsi" w:cstheme="minorHAnsi"/>
          <w:sz w:val="22"/>
          <w:szCs w:val="22"/>
        </w:rPr>
        <w:br/>
      </w:r>
      <w:r w:rsidRPr="00A67E91">
        <w:rPr>
          <w:rFonts w:asciiTheme="minorHAnsi" w:hAnsiTheme="minorHAnsi" w:cstheme="minorHAnsi"/>
          <w:sz w:val="22"/>
          <w:szCs w:val="22"/>
        </w:rPr>
        <w:t>43.000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04A60D" w14:textId="506CA824" w:rsidR="00471708" w:rsidRPr="00A67E91" w:rsidRDefault="00471708" w:rsidP="00471708">
      <w:p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ziałka  966/65 </w:t>
      </w:r>
      <w:proofErr w:type="spellStart"/>
      <w:r w:rsidRPr="00A67E91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A67E91">
        <w:rPr>
          <w:rFonts w:asciiTheme="minorHAnsi" w:hAnsiTheme="minorHAnsi" w:cstheme="minorHAnsi"/>
          <w:sz w:val="22"/>
          <w:szCs w:val="22"/>
        </w:rPr>
        <w:t xml:space="preserve">. 2 o pow. 0,0496 ha  – os. Piaski I budownictwo </w:t>
      </w:r>
      <w:r>
        <w:rPr>
          <w:rFonts w:asciiTheme="minorHAnsi" w:hAnsiTheme="minorHAnsi" w:cstheme="minorHAnsi"/>
          <w:sz w:val="22"/>
          <w:szCs w:val="22"/>
        </w:rPr>
        <w:t xml:space="preserve">jednorodzinne -  kwota </w:t>
      </w:r>
      <w:r>
        <w:rPr>
          <w:rFonts w:asciiTheme="minorHAnsi" w:hAnsiTheme="minorHAnsi" w:cstheme="minorHAnsi"/>
          <w:sz w:val="22"/>
          <w:szCs w:val="22"/>
        </w:rPr>
        <w:br/>
        <w:t>50.000 zł,</w:t>
      </w:r>
    </w:p>
    <w:p w14:paraId="26630CB4" w14:textId="0D41A245" w:rsidR="00471708" w:rsidRPr="00104994" w:rsidRDefault="00471708" w:rsidP="00471708">
      <w:pPr>
        <w:ind w:left="284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A67E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67E91">
        <w:rPr>
          <w:rFonts w:asciiTheme="minorHAnsi" w:hAnsiTheme="minorHAnsi" w:cstheme="minorHAnsi"/>
          <w:sz w:val="22"/>
          <w:szCs w:val="22"/>
        </w:rPr>
        <w:t xml:space="preserve">ziałki leśne 99/2, 114, 115, 117, 118, 133 o łącznej pow. 88,4683 ha – kwota </w:t>
      </w:r>
      <w:r w:rsidR="00104994">
        <w:rPr>
          <w:rFonts w:asciiTheme="minorHAnsi" w:hAnsiTheme="minorHAnsi" w:cstheme="minorHAnsi"/>
          <w:sz w:val="22"/>
          <w:szCs w:val="22"/>
        </w:rPr>
        <w:t>132.</w:t>
      </w:r>
      <w:r w:rsidR="00D821FB">
        <w:rPr>
          <w:rFonts w:asciiTheme="minorHAnsi" w:hAnsiTheme="minorHAnsi" w:cstheme="minorHAnsi"/>
          <w:sz w:val="22"/>
          <w:szCs w:val="22"/>
        </w:rPr>
        <w:t>094.600</w:t>
      </w:r>
      <w:r w:rsidR="00104994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32500806" w14:textId="7977A48F" w:rsidR="00D83926" w:rsidRPr="00366936" w:rsidRDefault="00AB7371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</w:p>
    <w:p w14:paraId="2D88C90D" w14:textId="77777777" w:rsidR="00DB5FA5" w:rsidRDefault="00DB5FA5" w:rsidP="00DB5F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9FE4D" w14:textId="7FF23A1C" w:rsidR="00A736D5" w:rsidRPr="00366936" w:rsidRDefault="00C73E0A" w:rsidP="00DB5FA5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471708">
        <w:rPr>
          <w:rFonts w:asciiTheme="minorHAnsi" w:hAnsiTheme="minorHAnsi" w:cstheme="minorHAnsi"/>
          <w:sz w:val="22"/>
          <w:szCs w:val="22"/>
        </w:rPr>
        <w:t>5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3669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471708">
        <w:rPr>
          <w:rFonts w:asciiTheme="minorHAnsi" w:hAnsiTheme="minorHAnsi" w:cstheme="minorHAnsi"/>
          <w:sz w:val="22"/>
          <w:szCs w:val="22"/>
        </w:rPr>
        <w:t>70.000</w:t>
      </w:r>
      <w:r w:rsidR="005B4292" w:rsidRPr="00366936">
        <w:rPr>
          <w:rFonts w:asciiTheme="minorHAnsi" w:hAnsiTheme="minorHAnsi" w:cstheme="minorHAnsi"/>
          <w:sz w:val="22"/>
          <w:szCs w:val="22"/>
        </w:rPr>
        <w:t>.000</w:t>
      </w:r>
      <w:r w:rsidR="00570AA9" w:rsidRPr="00366936">
        <w:rPr>
          <w:rFonts w:asciiTheme="minorHAnsi" w:hAnsiTheme="minorHAnsi" w:cstheme="minorHAnsi"/>
          <w:sz w:val="22"/>
          <w:szCs w:val="22"/>
        </w:rPr>
        <w:t>,00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Pr="00366936">
        <w:rPr>
          <w:rFonts w:asciiTheme="minorHAnsi" w:hAnsiTheme="minorHAnsi" w:cstheme="minorHAnsi"/>
          <w:sz w:val="22"/>
          <w:szCs w:val="22"/>
        </w:rPr>
        <w:br/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w drodze przetargu oraz </w:t>
      </w:r>
      <w:r w:rsidR="00570AA9" w:rsidRPr="00366936">
        <w:rPr>
          <w:rFonts w:asciiTheme="minorHAnsi" w:hAnsiTheme="minorHAnsi" w:cstheme="minorHAnsi"/>
          <w:sz w:val="22"/>
          <w:szCs w:val="22"/>
        </w:rPr>
        <w:t>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153529"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21685D0E" w14:textId="510CD8B6" w:rsidR="00471708" w:rsidRPr="00471708" w:rsidRDefault="00DB5FA5" w:rsidP="00DB5FA5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102/736 i 102/740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 xml:space="preserve">. 6 o pow. 0,8029 ha przy ul. T. Kasprzyckiego przeznaczone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pod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71708" w:rsidRPr="00471708">
        <w:rPr>
          <w:rFonts w:asciiTheme="minorHAnsi" w:hAnsiTheme="minorHAnsi" w:cstheme="minorHAnsi"/>
          <w:sz w:val="22"/>
          <w:szCs w:val="22"/>
        </w:rPr>
        <w:t>obiekty przemysłowe, składy i magazyny – kwota 795.000 zł,</w:t>
      </w:r>
    </w:p>
    <w:p w14:paraId="3BC6B675" w14:textId="169287B6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102/737 i 102/741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 xml:space="preserve">. 6 o pow. 0,8042 ha przy  ul. T. Kasprzyckiego przeznaczone </w:t>
      </w:r>
      <w:r>
        <w:rPr>
          <w:rFonts w:asciiTheme="minorHAnsi" w:hAnsiTheme="minorHAnsi" w:cstheme="minorHAnsi"/>
          <w:sz w:val="22"/>
          <w:szCs w:val="22"/>
        </w:rPr>
        <w:br/>
      </w:r>
      <w:r w:rsidR="00471708" w:rsidRPr="00471708">
        <w:rPr>
          <w:rFonts w:asciiTheme="minorHAnsi" w:hAnsiTheme="minorHAnsi" w:cstheme="minorHAnsi"/>
          <w:sz w:val="22"/>
          <w:szCs w:val="22"/>
        </w:rPr>
        <w:t>pod obiekty przemysłowe, składy i magazyny – kwota  796.000 zł,</w:t>
      </w:r>
    </w:p>
    <w:p w14:paraId="51526E36" w14:textId="6DD83782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 nr 2009/3- 2009/5, 2009/7-2009/9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1-Charzewice pow. 0,6117 ha  – kwota 734.000 zł – budownictwo mieszkaniowe jednorodzinne,</w:t>
      </w:r>
    </w:p>
    <w:p w14:paraId="625AE0F0" w14:textId="75077E8B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167/17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6 o pow. 0,2737 ha przy  ul. COP przeznaczone pod obiekty przemysłowe, składy i magazyny – kwota  680.000 zł,</w:t>
      </w:r>
    </w:p>
    <w:p w14:paraId="5374306D" w14:textId="6D1E5271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966/66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pow. 0,1751 ha osiedle Piaski I  - przeznaczone pod budownictwo mieszkaniowe jednorodzinne  210.000 zł,</w:t>
      </w:r>
    </w:p>
    <w:p w14:paraId="2B72AC40" w14:textId="1A1C6984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Działka 966/67, 974/1, 975/1 i 976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łącznej pow. 0,2300 ha osiedle Piaski I  - przeznaczone pod budownictwo mieszkaniowe jednorodzinne  276.000 zł,</w:t>
      </w:r>
    </w:p>
    <w:p w14:paraId="6946E73E" w14:textId="5E627EF9" w:rsidR="00471708" w:rsidRP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ziałka 974/3, 975/3 i 976/3 </w:t>
      </w:r>
      <w:proofErr w:type="spellStart"/>
      <w:r w:rsidR="00471708" w:rsidRPr="00471708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471708" w:rsidRPr="00471708">
        <w:rPr>
          <w:rFonts w:asciiTheme="minorHAnsi" w:hAnsiTheme="minorHAnsi" w:cstheme="minorHAnsi"/>
          <w:sz w:val="22"/>
          <w:szCs w:val="22"/>
        </w:rPr>
        <w:t>. 2 o pow. 0,1290 ha osiedle Piaski I  - przeznaczone pod budownictwo mieszkaniowe jednorodzinne  150.000 zł,</w:t>
      </w:r>
    </w:p>
    <w:p w14:paraId="19436B77" w14:textId="52BCBC18" w:rsidR="00471708" w:rsidRDefault="00DB5FA5" w:rsidP="00DB5FA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ziałki leśne 122, </w:t>
      </w:r>
      <w:r>
        <w:rPr>
          <w:rFonts w:asciiTheme="minorHAnsi" w:hAnsiTheme="minorHAnsi" w:cstheme="minorHAnsi"/>
          <w:sz w:val="22"/>
          <w:szCs w:val="22"/>
        </w:rPr>
        <w:t xml:space="preserve"> 107/1, 129/1, część działek 125 i 126, część działki</w:t>
      </w:r>
      <w:r w:rsidR="00471708" w:rsidRPr="00471708">
        <w:rPr>
          <w:rFonts w:asciiTheme="minorHAnsi" w:hAnsiTheme="minorHAnsi" w:cstheme="minorHAnsi"/>
          <w:sz w:val="22"/>
          <w:szCs w:val="22"/>
        </w:rPr>
        <w:t xml:space="preserve"> 128/1, 127 o łącznej pow. </w:t>
      </w:r>
      <w:r>
        <w:rPr>
          <w:rFonts w:asciiTheme="minorHAnsi" w:hAnsiTheme="minorHAnsi" w:cstheme="minorHAnsi"/>
          <w:sz w:val="22"/>
          <w:szCs w:val="22"/>
        </w:rPr>
        <w:br/>
      </w:r>
      <w:r w:rsidR="00471708" w:rsidRPr="00471708">
        <w:rPr>
          <w:rFonts w:asciiTheme="minorHAnsi" w:hAnsiTheme="minorHAnsi" w:cstheme="minorHAnsi"/>
          <w:sz w:val="22"/>
          <w:szCs w:val="22"/>
        </w:rPr>
        <w:t>83 ha – kwota 66.359.000 zł.</w:t>
      </w:r>
    </w:p>
    <w:p w14:paraId="6DFE80B1" w14:textId="77777777" w:rsidR="00471708" w:rsidRDefault="00471708" w:rsidP="00DB5F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CD8147" w14:textId="77777777" w:rsidR="00816D3E" w:rsidRPr="00DF61CF" w:rsidRDefault="00816D3E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20D318" w14:textId="586F4C8B" w:rsidR="00310AFC" w:rsidRPr="00366936" w:rsidRDefault="00AD22E0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DB5FA5">
        <w:rPr>
          <w:rFonts w:asciiTheme="minorHAnsi" w:hAnsiTheme="minorHAnsi" w:cstheme="minorHAnsi"/>
          <w:sz w:val="22"/>
          <w:szCs w:val="22"/>
        </w:rPr>
        <w:t>6</w:t>
      </w:r>
      <w:r w:rsidR="00F81A13" w:rsidRPr="00366936">
        <w:rPr>
          <w:rFonts w:asciiTheme="minorHAnsi" w:hAnsiTheme="minorHAnsi" w:cstheme="minorHAnsi"/>
          <w:sz w:val="22"/>
          <w:szCs w:val="22"/>
        </w:rPr>
        <w:t xml:space="preserve"> r. </w:t>
      </w:r>
      <w:r w:rsidRPr="00366936">
        <w:rPr>
          <w:rFonts w:asciiTheme="minorHAnsi" w:hAnsiTheme="minorHAnsi" w:cstheme="minorHAnsi"/>
          <w:sz w:val="22"/>
          <w:szCs w:val="22"/>
        </w:rPr>
        <w:t>planuje się sprzedaż nieruchomości Gminy Stalowa Wola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DB5FA5" w:rsidRPr="00366936">
        <w:rPr>
          <w:rFonts w:asciiTheme="minorHAnsi" w:hAnsiTheme="minorHAnsi" w:cstheme="minorHAnsi"/>
          <w:sz w:val="22"/>
          <w:szCs w:val="22"/>
        </w:rPr>
        <w:t>w drodze przetargu oraz 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DB5FA5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na łączną kwotę </w:t>
      </w:r>
      <w:r w:rsidR="00DB5FA5">
        <w:rPr>
          <w:rFonts w:asciiTheme="minorHAnsi" w:hAnsiTheme="minorHAnsi" w:cstheme="minorHAnsi"/>
          <w:sz w:val="22"/>
          <w:szCs w:val="22"/>
        </w:rPr>
        <w:t>92.000</w:t>
      </w:r>
      <w:r w:rsidR="00310AFC" w:rsidRPr="00366936">
        <w:rPr>
          <w:rFonts w:asciiTheme="minorHAnsi" w:hAnsiTheme="minorHAnsi" w:cstheme="minorHAnsi"/>
          <w:sz w:val="22"/>
          <w:szCs w:val="22"/>
        </w:rPr>
        <w:t>.000,00 zł, w tym:</w:t>
      </w:r>
    </w:p>
    <w:p w14:paraId="3AE4D938" w14:textId="6676346E" w:rsidR="00366936" w:rsidRPr="00366936" w:rsidRDefault="00DB5FA5" w:rsidP="004E1E5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66936">
        <w:rPr>
          <w:rFonts w:asciiTheme="minorHAnsi" w:hAnsiTheme="minorHAnsi" w:cstheme="minorHAnsi"/>
          <w:sz w:val="22"/>
          <w:szCs w:val="22"/>
        </w:rPr>
        <w:t>d</w:t>
      </w:r>
      <w:r w:rsidR="00366936" w:rsidRPr="00366936">
        <w:rPr>
          <w:rFonts w:asciiTheme="minorHAnsi" w:hAnsiTheme="minorHAnsi" w:cstheme="minorHAnsi"/>
          <w:sz w:val="22"/>
          <w:szCs w:val="22"/>
        </w:rPr>
        <w:t>ziałk</w:t>
      </w:r>
      <w:r w:rsidR="00366936">
        <w:rPr>
          <w:rFonts w:asciiTheme="minorHAnsi" w:hAnsiTheme="minorHAnsi" w:cstheme="minorHAnsi"/>
          <w:sz w:val="22"/>
          <w:szCs w:val="22"/>
        </w:rPr>
        <w:t>i</w:t>
      </w:r>
      <w:r w:rsidR="00366936" w:rsidRPr="00366936">
        <w:rPr>
          <w:rFonts w:asciiTheme="minorHAnsi" w:hAnsiTheme="minorHAnsi" w:cstheme="minorHAnsi"/>
          <w:sz w:val="22"/>
          <w:szCs w:val="22"/>
        </w:rPr>
        <w:t xml:space="preserve"> 906/28 i 906/29 </w:t>
      </w:r>
      <w:proofErr w:type="spellStart"/>
      <w:r w:rsidR="00366936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366936"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>ow</w:t>
      </w:r>
      <w:r w:rsidR="00065600">
        <w:rPr>
          <w:rFonts w:asciiTheme="minorHAnsi" w:hAnsiTheme="minorHAnsi" w:cstheme="minorHAnsi"/>
          <w:sz w:val="22"/>
          <w:szCs w:val="22"/>
        </w:rPr>
        <w:t>ierzchni</w:t>
      </w:r>
      <w:r>
        <w:rPr>
          <w:rFonts w:asciiTheme="minorHAnsi" w:hAnsiTheme="minorHAnsi" w:cstheme="minorHAnsi"/>
          <w:sz w:val="22"/>
          <w:szCs w:val="22"/>
        </w:rPr>
        <w:t xml:space="preserve"> 0,8667 ha </w:t>
      </w:r>
      <w:r w:rsidR="00366936" w:rsidRPr="00366936">
        <w:rPr>
          <w:rFonts w:asciiTheme="minorHAnsi" w:hAnsiTheme="minorHAnsi" w:cstheme="minorHAnsi"/>
          <w:sz w:val="22"/>
          <w:szCs w:val="22"/>
        </w:rPr>
        <w:t>przeznaczone p</w:t>
      </w:r>
      <w:r w:rsidR="00366936">
        <w:rPr>
          <w:rFonts w:asciiTheme="minorHAnsi" w:hAnsiTheme="minorHAnsi" w:cstheme="minorHAnsi"/>
          <w:sz w:val="22"/>
          <w:szCs w:val="22"/>
        </w:rPr>
        <w:t xml:space="preserve">od usługi  – kwota </w:t>
      </w:r>
      <w:r>
        <w:rPr>
          <w:rFonts w:asciiTheme="minorHAnsi" w:hAnsiTheme="minorHAnsi" w:cstheme="minorHAnsi"/>
          <w:sz w:val="22"/>
          <w:szCs w:val="22"/>
        </w:rPr>
        <w:t>2.000</w:t>
      </w:r>
      <w:r w:rsidR="00366936">
        <w:rPr>
          <w:rFonts w:asciiTheme="minorHAnsi" w:hAnsiTheme="minorHAnsi" w:cstheme="minorHAnsi"/>
          <w:sz w:val="22"/>
          <w:szCs w:val="22"/>
        </w:rPr>
        <w:t>.000</w:t>
      </w:r>
      <w:r w:rsidR="004E1E55">
        <w:rPr>
          <w:rFonts w:asciiTheme="minorHAnsi" w:hAnsiTheme="minorHAnsi" w:cstheme="minorHAnsi"/>
          <w:sz w:val="22"/>
          <w:szCs w:val="22"/>
        </w:rPr>
        <w:t>,00</w:t>
      </w:r>
      <w:r w:rsidR="00366936">
        <w:rPr>
          <w:rFonts w:asciiTheme="minorHAnsi" w:hAnsiTheme="minorHAnsi" w:cstheme="minorHAnsi"/>
          <w:sz w:val="22"/>
          <w:szCs w:val="22"/>
        </w:rPr>
        <w:t xml:space="preserve"> zł,</w:t>
      </w:r>
      <w:r w:rsidR="00366936" w:rsidRPr="00366936">
        <w:rPr>
          <w:rFonts w:asciiTheme="minorHAnsi" w:hAnsiTheme="minorHAnsi" w:cstheme="minorHAnsi"/>
          <w:sz w:val="22"/>
          <w:szCs w:val="22"/>
        </w:rPr>
        <w:t xml:space="preserve">  </w:t>
      </w:r>
      <w:r w:rsidR="00366936">
        <w:rPr>
          <w:rFonts w:asciiTheme="minorHAnsi" w:hAnsiTheme="minorHAnsi" w:cstheme="minorHAnsi"/>
          <w:sz w:val="22"/>
          <w:szCs w:val="22"/>
        </w:rPr>
        <w:tab/>
      </w:r>
    </w:p>
    <w:p w14:paraId="2807A561" w14:textId="0B353C61" w:rsidR="00DB5FA5" w:rsidRPr="004E1E55" w:rsidRDefault="00DB5FA5" w:rsidP="004E1E55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B5FA5">
        <w:rPr>
          <w:rFonts w:asciiTheme="minorHAnsi" w:hAnsiTheme="minorHAnsi" w:cstheme="minorHAnsi"/>
          <w:sz w:val="22"/>
          <w:szCs w:val="22"/>
        </w:rPr>
        <w:t xml:space="preserve">2. </w:t>
      </w:r>
      <w:r w:rsidR="004E1E55">
        <w:rPr>
          <w:rFonts w:asciiTheme="minorHAnsi" w:hAnsiTheme="minorHAnsi" w:cstheme="minorHAnsi"/>
          <w:sz w:val="22"/>
          <w:szCs w:val="22"/>
        </w:rPr>
        <w:t>d</w:t>
      </w:r>
      <w:r w:rsidRPr="00DB5FA5">
        <w:rPr>
          <w:rFonts w:asciiTheme="minorHAnsi" w:hAnsiTheme="minorHAnsi" w:cstheme="minorHAnsi"/>
          <w:sz w:val="22"/>
          <w:szCs w:val="22"/>
        </w:rPr>
        <w:t>ziałki leśne 140/2, 141</w:t>
      </w:r>
      <w:r w:rsidR="004E1E55">
        <w:rPr>
          <w:rFonts w:asciiTheme="minorHAnsi" w:hAnsiTheme="minorHAnsi" w:cstheme="minorHAnsi"/>
          <w:sz w:val="22"/>
          <w:szCs w:val="22"/>
        </w:rPr>
        <w:t>, 144/2, 143, 142 o łącznej powierzchni</w:t>
      </w:r>
      <w:r w:rsidRPr="00DB5FA5">
        <w:rPr>
          <w:rFonts w:asciiTheme="minorHAnsi" w:hAnsiTheme="minorHAnsi" w:cstheme="minorHAnsi"/>
          <w:sz w:val="22"/>
          <w:szCs w:val="22"/>
        </w:rPr>
        <w:t xml:space="preserve"> ok. 80 ha – kwota </w:t>
      </w:r>
      <w:r w:rsidRPr="004E1E55">
        <w:rPr>
          <w:rFonts w:asciiTheme="minorHAnsi" w:hAnsiTheme="minorHAnsi" w:cstheme="minorHAnsi"/>
          <w:sz w:val="22"/>
          <w:szCs w:val="22"/>
        </w:rPr>
        <w:t>64 000.000,00 zł</w:t>
      </w:r>
    </w:p>
    <w:p w14:paraId="06682881" w14:textId="60500298" w:rsidR="00DB5FA5" w:rsidRPr="00DB5FA5" w:rsidRDefault="00DB5FA5" w:rsidP="004E1E5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5FA5">
        <w:rPr>
          <w:rFonts w:asciiTheme="minorHAnsi" w:hAnsiTheme="minorHAnsi" w:cstheme="minorHAnsi"/>
          <w:sz w:val="22"/>
          <w:szCs w:val="22"/>
        </w:rPr>
        <w:t xml:space="preserve">3. </w:t>
      </w:r>
      <w:r w:rsidR="004E1E55">
        <w:rPr>
          <w:rFonts w:asciiTheme="minorHAnsi" w:hAnsiTheme="minorHAnsi" w:cstheme="minorHAnsi"/>
          <w:sz w:val="22"/>
          <w:szCs w:val="22"/>
        </w:rPr>
        <w:t>d</w:t>
      </w:r>
      <w:r w:rsidRPr="00DB5FA5">
        <w:rPr>
          <w:rFonts w:asciiTheme="minorHAnsi" w:hAnsiTheme="minorHAnsi" w:cstheme="minorHAnsi"/>
          <w:sz w:val="22"/>
          <w:szCs w:val="22"/>
        </w:rPr>
        <w:t xml:space="preserve">ziałka leśna 77/49 i 78 </w:t>
      </w:r>
      <w:proofErr w:type="spellStart"/>
      <w:r w:rsidRPr="00DB5FA5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DB5FA5">
        <w:rPr>
          <w:rFonts w:asciiTheme="minorHAnsi" w:hAnsiTheme="minorHAnsi" w:cstheme="minorHAnsi"/>
          <w:sz w:val="22"/>
          <w:szCs w:val="22"/>
        </w:rPr>
        <w:t xml:space="preserve"> 6 HSW Stalowa Wola o łącznej pow</w:t>
      </w:r>
      <w:r w:rsidR="004E1E55">
        <w:rPr>
          <w:rFonts w:asciiTheme="minorHAnsi" w:hAnsiTheme="minorHAnsi" w:cstheme="minorHAnsi"/>
          <w:sz w:val="22"/>
          <w:szCs w:val="22"/>
        </w:rPr>
        <w:t>ierzchni</w:t>
      </w:r>
      <w:r w:rsidRPr="00DB5FA5">
        <w:rPr>
          <w:rFonts w:asciiTheme="minorHAnsi" w:hAnsiTheme="minorHAnsi" w:cstheme="minorHAnsi"/>
          <w:sz w:val="22"/>
          <w:szCs w:val="22"/>
        </w:rPr>
        <w:t xml:space="preserve"> </w:t>
      </w:r>
      <w:r w:rsidR="004E1E55">
        <w:rPr>
          <w:rFonts w:asciiTheme="minorHAnsi" w:hAnsiTheme="minorHAnsi" w:cstheme="minorHAnsi"/>
          <w:sz w:val="22"/>
          <w:szCs w:val="22"/>
        </w:rPr>
        <w:t xml:space="preserve">ok. </w:t>
      </w:r>
      <w:r w:rsidRPr="00DB5FA5">
        <w:rPr>
          <w:rFonts w:asciiTheme="minorHAnsi" w:hAnsiTheme="minorHAnsi" w:cstheme="minorHAnsi"/>
          <w:sz w:val="22"/>
          <w:szCs w:val="22"/>
        </w:rPr>
        <w:t>32,</w:t>
      </w:r>
      <w:r w:rsidR="004E1E55">
        <w:rPr>
          <w:rFonts w:asciiTheme="minorHAnsi" w:hAnsiTheme="minorHAnsi" w:cstheme="minorHAnsi"/>
          <w:sz w:val="22"/>
          <w:szCs w:val="22"/>
        </w:rPr>
        <w:t>80</w:t>
      </w:r>
      <w:r w:rsidRPr="00DB5FA5">
        <w:rPr>
          <w:rFonts w:asciiTheme="minorHAnsi" w:hAnsiTheme="minorHAnsi" w:cstheme="minorHAnsi"/>
          <w:sz w:val="22"/>
          <w:szCs w:val="22"/>
        </w:rPr>
        <w:t xml:space="preserve"> ha  –</w:t>
      </w:r>
      <w:r>
        <w:rPr>
          <w:rFonts w:asciiTheme="minorHAnsi" w:hAnsiTheme="minorHAnsi" w:cstheme="minorHAnsi"/>
          <w:sz w:val="22"/>
          <w:szCs w:val="22"/>
        </w:rPr>
        <w:t xml:space="preserve"> kwota 26.000.000,00 zł.</w:t>
      </w:r>
    </w:p>
    <w:p w14:paraId="64E6962E" w14:textId="77777777" w:rsidR="00DB5FA5" w:rsidRDefault="00DB5FA5" w:rsidP="009A1F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2A27F" w14:textId="715E2208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065600">
        <w:rPr>
          <w:rFonts w:asciiTheme="minorHAnsi" w:hAnsiTheme="minorHAnsi" w:cstheme="minorHAnsi"/>
          <w:sz w:val="22"/>
          <w:szCs w:val="22"/>
        </w:rPr>
        <w:t>7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 sprzedaż nieruchomości Gminy Stalowa Wola </w:t>
      </w:r>
      <w:r w:rsidR="00DB5FA5" w:rsidRPr="00366936">
        <w:rPr>
          <w:rFonts w:asciiTheme="minorHAnsi" w:hAnsiTheme="minorHAnsi" w:cstheme="minorHAnsi"/>
          <w:sz w:val="22"/>
          <w:szCs w:val="22"/>
        </w:rPr>
        <w:t>w drodze przetargu oraz bezprzetargow</w:t>
      </w:r>
      <w:r w:rsidR="00DB5FA5">
        <w:rPr>
          <w:rFonts w:asciiTheme="minorHAnsi" w:hAnsiTheme="minorHAnsi" w:cstheme="minorHAnsi"/>
          <w:sz w:val="22"/>
          <w:szCs w:val="22"/>
        </w:rPr>
        <w:t>o</w:t>
      </w:r>
      <w:r w:rsidR="00DB5FA5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 xml:space="preserve">na łączną kwotę </w:t>
      </w:r>
      <w:r w:rsidR="00065600">
        <w:rPr>
          <w:rFonts w:asciiTheme="minorHAnsi" w:hAnsiTheme="minorHAnsi" w:cstheme="minorHAnsi"/>
          <w:sz w:val="22"/>
          <w:szCs w:val="22"/>
        </w:rPr>
        <w:t>50.000</w:t>
      </w:r>
      <w:r w:rsidRPr="00366936">
        <w:rPr>
          <w:rFonts w:asciiTheme="minorHAnsi" w:hAnsiTheme="minorHAnsi" w:cstheme="minorHAnsi"/>
          <w:sz w:val="22"/>
          <w:szCs w:val="22"/>
        </w:rPr>
        <w:t>.000,00 zł, w tym:</w:t>
      </w:r>
    </w:p>
    <w:p w14:paraId="46790A80" w14:textId="2D901EFC" w:rsidR="00366936" w:rsidRPr="00366936" w:rsidRDefault="00366936" w:rsidP="00065600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B0D57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065600">
        <w:rPr>
          <w:rFonts w:asciiTheme="minorHAnsi" w:hAnsiTheme="minorHAnsi" w:cstheme="minorHAnsi"/>
          <w:sz w:val="22"/>
          <w:szCs w:val="22"/>
        </w:rPr>
        <w:t>.</w:t>
      </w:r>
      <w:r w:rsidR="009451EF" w:rsidRPr="005B0D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 xml:space="preserve">ziałka 906/26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 xml:space="preserve">ow. 1.0700 ha </w:t>
      </w:r>
      <w:r w:rsidRPr="00366936">
        <w:rPr>
          <w:rFonts w:asciiTheme="minorHAnsi" w:hAnsiTheme="minorHAnsi" w:cstheme="minorHAnsi"/>
          <w:sz w:val="22"/>
          <w:szCs w:val="22"/>
        </w:rPr>
        <w:t>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065600">
        <w:rPr>
          <w:rFonts w:asciiTheme="minorHAnsi" w:hAnsiTheme="minorHAnsi" w:cstheme="minorHAnsi"/>
          <w:sz w:val="22"/>
          <w:szCs w:val="22"/>
        </w:rPr>
        <w:t xml:space="preserve"> pod usługi </w:t>
      </w:r>
      <w:r w:rsidRPr="00366936">
        <w:rPr>
          <w:rFonts w:asciiTheme="minorHAnsi" w:hAnsiTheme="minorHAnsi" w:cstheme="minorHAnsi"/>
          <w:sz w:val="22"/>
          <w:szCs w:val="22"/>
        </w:rPr>
        <w:t>kwota 2.</w:t>
      </w:r>
      <w:r w:rsidR="00065600">
        <w:rPr>
          <w:rFonts w:asciiTheme="minorHAnsi" w:hAnsiTheme="minorHAnsi" w:cstheme="minorHAnsi"/>
          <w:sz w:val="22"/>
          <w:szCs w:val="22"/>
        </w:rPr>
        <w:t>5</w:t>
      </w:r>
      <w:r w:rsidRPr="00366936">
        <w:rPr>
          <w:rFonts w:asciiTheme="minorHAnsi" w:hAnsiTheme="minorHAnsi" w:cstheme="minorHAnsi"/>
          <w:sz w:val="22"/>
          <w:szCs w:val="22"/>
        </w:rPr>
        <w:t>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467597" w14:textId="3BF3EA51" w:rsidR="00065600" w:rsidRPr="00065600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</w:t>
      </w:r>
      <w:r w:rsidRPr="00065600">
        <w:rPr>
          <w:rFonts w:asciiTheme="minorHAnsi" w:hAnsiTheme="minorHAnsi" w:cstheme="minorHAnsi"/>
          <w:sz w:val="22"/>
          <w:szCs w:val="22"/>
        </w:rPr>
        <w:t>ziałki leśne 152, 153, 154 o łąc</w:t>
      </w:r>
      <w:r>
        <w:rPr>
          <w:rFonts w:asciiTheme="minorHAnsi" w:hAnsiTheme="minorHAnsi" w:cstheme="minorHAnsi"/>
          <w:sz w:val="22"/>
          <w:szCs w:val="22"/>
        </w:rPr>
        <w:t>znej pow. ok. 40 ha – kwota 32.5</w:t>
      </w:r>
      <w:r w:rsidRPr="00065600">
        <w:rPr>
          <w:rFonts w:asciiTheme="minorHAnsi" w:hAnsiTheme="minorHAnsi" w:cstheme="minorHAnsi"/>
          <w:sz w:val="22"/>
          <w:szCs w:val="22"/>
        </w:rPr>
        <w:t>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507DE63" w14:textId="0974342E" w:rsidR="009A1F8A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  <w:r w:rsidRPr="00065600">
        <w:rPr>
          <w:rFonts w:asciiTheme="minorHAnsi" w:hAnsiTheme="minorHAnsi" w:cstheme="minorHAnsi"/>
          <w:sz w:val="22"/>
          <w:szCs w:val="22"/>
        </w:rPr>
        <w:t xml:space="preserve">3. Działka leśna 133, </w:t>
      </w:r>
      <w:proofErr w:type="spellStart"/>
      <w:r w:rsidRPr="00065600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065600">
        <w:rPr>
          <w:rFonts w:asciiTheme="minorHAnsi" w:hAnsiTheme="minorHAnsi" w:cstheme="minorHAnsi"/>
          <w:sz w:val="22"/>
          <w:szCs w:val="22"/>
        </w:rPr>
        <w:t>.  6 HSW o łącznej pow. 20, 7706 ha – kwota 15 000 000,00 zł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01645E" w14:textId="77777777" w:rsidR="00065600" w:rsidRPr="00065600" w:rsidRDefault="00065600" w:rsidP="000656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2310B" w14:textId="00B618B5" w:rsidR="00153529" w:rsidRDefault="009451EF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065600">
        <w:rPr>
          <w:rFonts w:asciiTheme="minorHAnsi" w:hAnsiTheme="minorHAnsi" w:cstheme="minorHAnsi"/>
          <w:sz w:val="22"/>
          <w:szCs w:val="22"/>
        </w:rPr>
        <w:t>8</w:t>
      </w:r>
      <w:r w:rsidRPr="00366936">
        <w:rPr>
          <w:rFonts w:asciiTheme="minorHAnsi" w:hAnsiTheme="minorHAnsi" w:cstheme="minorHAnsi"/>
          <w:sz w:val="22"/>
          <w:szCs w:val="22"/>
        </w:rPr>
        <w:t xml:space="preserve"> roku planuje się sprzedaż majątku Gminy na kwotę 3</w:t>
      </w:r>
      <w:r w:rsidR="00065600">
        <w:rPr>
          <w:rFonts w:asciiTheme="minorHAnsi" w:hAnsiTheme="minorHAnsi" w:cstheme="minorHAnsi"/>
          <w:sz w:val="22"/>
          <w:szCs w:val="22"/>
        </w:rPr>
        <w:t>0</w:t>
      </w:r>
      <w:r w:rsidRPr="00366936">
        <w:rPr>
          <w:rFonts w:asciiTheme="minorHAnsi" w:hAnsiTheme="minorHAnsi" w:cstheme="minorHAnsi"/>
          <w:sz w:val="22"/>
          <w:szCs w:val="22"/>
        </w:rPr>
        <w:t>.000.000,00 zł, w latach 202</w:t>
      </w:r>
      <w:r w:rsidR="00065600">
        <w:rPr>
          <w:rFonts w:asciiTheme="minorHAnsi" w:hAnsiTheme="minorHAnsi" w:cstheme="minorHAnsi"/>
          <w:sz w:val="22"/>
          <w:szCs w:val="22"/>
        </w:rPr>
        <w:t>9</w:t>
      </w:r>
      <w:r w:rsidRPr="00366936">
        <w:rPr>
          <w:rFonts w:asciiTheme="minorHAnsi" w:hAnsiTheme="minorHAnsi" w:cstheme="minorHAnsi"/>
          <w:sz w:val="22"/>
          <w:szCs w:val="22"/>
        </w:rPr>
        <w:t xml:space="preserve"> – 203</w:t>
      </w:r>
      <w:r w:rsidR="00065600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5D23DB" w:rsidRPr="00366936">
        <w:rPr>
          <w:rFonts w:asciiTheme="minorHAnsi" w:hAnsiTheme="minorHAnsi" w:cstheme="minorHAnsi"/>
          <w:sz w:val="22"/>
          <w:szCs w:val="22"/>
        </w:rPr>
        <w:br/>
      </w:r>
      <w:r w:rsidRPr="00366936">
        <w:rPr>
          <w:rFonts w:asciiTheme="minorHAnsi" w:hAnsiTheme="minorHAnsi" w:cstheme="minorHAnsi"/>
          <w:sz w:val="22"/>
          <w:szCs w:val="22"/>
        </w:rPr>
        <w:t>na kwotę 1</w:t>
      </w:r>
      <w:r w:rsidR="00065600">
        <w:rPr>
          <w:rFonts w:asciiTheme="minorHAnsi" w:hAnsiTheme="minorHAnsi" w:cstheme="minorHAnsi"/>
          <w:sz w:val="22"/>
          <w:szCs w:val="22"/>
        </w:rPr>
        <w:t>0.000.000,00 zł.</w:t>
      </w:r>
    </w:p>
    <w:p w14:paraId="2A178A00" w14:textId="77777777" w:rsidR="00C141B1" w:rsidRPr="00DF61CF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46E3DB60" w:rsidR="00E020F9" w:rsidRPr="001C2343" w:rsidRDefault="00366936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II.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14:paraId="35A86F9D" w14:textId="473A29C1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 xml:space="preserve">273.022.915,56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1FD32C97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>29.124.981,33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19ACAEF6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065600">
        <w:rPr>
          <w:rFonts w:asciiTheme="minorHAnsi" w:hAnsiTheme="minorHAnsi" w:cstheme="minorHAnsi"/>
          <w:bCs/>
          <w:sz w:val="22"/>
          <w:szCs w:val="22"/>
        </w:rPr>
        <w:br/>
        <w:t xml:space="preserve">       </w:t>
      </w:r>
      <w:r w:rsidR="00065600">
        <w:rPr>
          <w:rFonts w:asciiTheme="minorHAnsi" w:hAnsiTheme="minorHAnsi" w:cstheme="minorHAnsi"/>
          <w:b/>
          <w:bCs/>
          <w:sz w:val="22"/>
          <w:szCs w:val="22"/>
        </w:rPr>
        <w:t xml:space="preserve">243.897.934,23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311E6485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065600">
        <w:rPr>
          <w:rFonts w:asciiTheme="minorHAnsi" w:hAnsiTheme="minorHAnsi" w:cstheme="minorHAnsi"/>
          <w:sz w:val="22"/>
          <w:szCs w:val="22"/>
        </w:rPr>
        <w:t>5</w:t>
      </w:r>
      <w:r w:rsidR="008F5C38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065600">
        <w:rPr>
          <w:rFonts w:asciiTheme="minorHAnsi" w:hAnsiTheme="minorHAnsi" w:cstheme="minorHAnsi"/>
          <w:sz w:val="22"/>
          <w:szCs w:val="22"/>
        </w:rPr>
        <w:t>216.797.519,94</w:t>
      </w:r>
      <w:r w:rsidR="00747E0D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065600">
        <w:rPr>
          <w:rFonts w:asciiTheme="minorHAnsi" w:hAnsiTheme="minorHAnsi" w:cstheme="minorHAnsi"/>
          <w:sz w:val="22"/>
          <w:szCs w:val="22"/>
        </w:rPr>
        <w:t>6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65600">
        <w:rPr>
          <w:rFonts w:asciiTheme="minorHAnsi" w:hAnsiTheme="minorHAnsi" w:cstheme="minorHAnsi"/>
          <w:sz w:val="22"/>
          <w:szCs w:val="22"/>
        </w:rPr>
        <w:t>94.843.993,41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</w:t>
      </w:r>
      <w:r w:rsidR="002671F4">
        <w:rPr>
          <w:rFonts w:asciiTheme="minorHAnsi" w:hAnsiTheme="minorHAnsi" w:cstheme="minorHAnsi"/>
          <w:sz w:val="22"/>
          <w:szCs w:val="22"/>
        </w:rPr>
        <w:t xml:space="preserve">a </w:t>
      </w:r>
      <w:r w:rsidR="008F5C38">
        <w:rPr>
          <w:rFonts w:asciiTheme="minorHAnsi" w:hAnsiTheme="minorHAnsi" w:cstheme="minorHAnsi"/>
          <w:sz w:val="22"/>
          <w:szCs w:val="22"/>
        </w:rPr>
        <w:t>w 202</w:t>
      </w:r>
      <w:r w:rsidR="00065600">
        <w:rPr>
          <w:rFonts w:asciiTheme="minorHAnsi" w:hAnsiTheme="minorHAnsi" w:cstheme="minorHAnsi"/>
          <w:sz w:val="22"/>
          <w:szCs w:val="22"/>
        </w:rPr>
        <w:t>7</w:t>
      </w:r>
      <w:r w:rsidR="008F5C38">
        <w:rPr>
          <w:rFonts w:asciiTheme="minorHAnsi" w:hAnsiTheme="minorHAnsi" w:cstheme="minorHAnsi"/>
          <w:sz w:val="22"/>
          <w:szCs w:val="22"/>
        </w:rPr>
        <w:t xml:space="preserve"> roku w kwocie </w:t>
      </w:r>
      <w:r w:rsidR="002671F4">
        <w:rPr>
          <w:rFonts w:asciiTheme="minorHAnsi" w:hAnsiTheme="minorHAnsi" w:cstheme="minorHAnsi"/>
          <w:sz w:val="22"/>
          <w:szCs w:val="22"/>
        </w:rPr>
        <w:t>30.914.360,00</w:t>
      </w:r>
      <w:r w:rsidR="008F5C38">
        <w:rPr>
          <w:rFonts w:asciiTheme="minorHAnsi" w:hAnsiTheme="minorHAnsi" w:cstheme="minorHAnsi"/>
          <w:sz w:val="22"/>
          <w:szCs w:val="22"/>
        </w:rPr>
        <w:t xml:space="preserve"> zł</w:t>
      </w:r>
      <w:r w:rsidR="002671F4">
        <w:rPr>
          <w:rFonts w:asciiTheme="minorHAnsi" w:hAnsiTheme="minorHAnsi" w:cstheme="minorHAnsi"/>
          <w:sz w:val="22"/>
          <w:szCs w:val="22"/>
        </w:rPr>
        <w:t>.</w:t>
      </w:r>
    </w:p>
    <w:p w14:paraId="1EEC0EC1" w14:textId="766615CB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8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44B15" w14:textId="71CDA343" w:rsidR="00A61962" w:rsidRDefault="00B0558C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>go osobom fizycznym 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671F4">
        <w:rPr>
          <w:rFonts w:asciiTheme="minorHAnsi" w:hAnsiTheme="minorHAnsi" w:cstheme="minorHAnsi"/>
          <w:sz w:val="22"/>
          <w:szCs w:val="22"/>
        </w:rPr>
        <w:t xml:space="preserve">, w 2025 roku – 149.240,00 zł, w 2026 roku – 159.089,00 zł </w:t>
      </w:r>
      <w:r w:rsidR="002671F4">
        <w:rPr>
          <w:rFonts w:asciiTheme="minorHAnsi" w:hAnsiTheme="minorHAnsi" w:cstheme="minorHAnsi"/>
          <w:sz w:val="22"/>
          <w:szCs w:val="22"/>
        </w:rPr>
        <w:br/>
        <w:t>w 2027 roku 169.589,00 zł, a w 2028 roku 170.000,00 zł.</w:t>
      </w:r>
    </w:p>
    <w:p w14:paraId="0D3D6883" w14:textId="77777777" w:rsidR="00747E0D" w:rsidRDefault="00747E0D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BF028B8" w14:textId="77777777" w:rsidR="00EC486F" w:rsidRDefault="00EC486F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51406B" w14:textId="77777777" w:rsidR="00FB37D4" w:rsidRPr="003A4919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491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3A4919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489FFB4B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671F4">
        <w:rPr>
          <w:rFonts w:asciiTheme="minorHAnsi" w:hAnsiTheme="minorHAnsi" w:cstheme="minorHAnsi"/>
          <w:sz w:val="22"/>
          <w:szCs w:val="22"/>
        </w:rPr>
        <w:t>782.782.000,00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671F4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3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78CE7ED8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2671F4">
        <w:rPr>
          <w:rFonts w:asciiTheme="minorHAnsi" w:hAnsiTheme="minorHAnsi" w:cstheme="minorHAnsi"/>
          <w:sz w:val="22"/>
          <w:szCs w:val="22"/>
        </w:rPr>
        <w:t>357.426.231,80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8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</w:t>
      </w:r>
      <w:r w:rsidR="002671F4">
        <w:rPr>
          <w:rFonts w:asciiTheme="minorHAnsi" w:hAnsiTheme="minorHAnsi" w:cstheme="minorHAnsi"/>
          <w:sz w:val="22"/>
          <w:szCs w:val="22"/>
        </w:rPr>
        <w:t>ono wydatki na stałym poziomie 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e względu na fakt, 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681B9224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2671F4">
        <w:rPr>
          <w:rFonts w:asciiTheme="minorHAnsi" w:hAnsiTheme="minorHAnsi" w:cstheme="minorHAnsi"/>
          <w:sz w:val="22"/>
          <w:szCs w:val="22"/>
        </w:rPr>
        <w:t>157.517.355,35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2671F4">
        <w:rPr>
          <w:rFonts w:asciiTheme="minorHAnsi" w:hAnsiTheme="minorHAnsi" w:cstheme="minorHAnsi"/>
          <w:sz w:val="22"/>
          <w:szCs w:val="22"/>
        </w:rPr>
        <w:t>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A83A0B">
        <w:rPr>
          <w:rFonts w:asciiTheme="minorHAnsi" w:hAnsiTheme="minorHAnsi" w:cstheme="minorHAnsi"/>
          <w:sz w:val="22"/>
          <w:szCs w:val="22"/>
        </w:rPr>
        <w:t>7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671F4">
        <w:rPr>
          <w:rFonts w:asciiTheme="minorHAnsi" w:hAnsiTheme="minorHAnsi" w:cstheme="minorHAnsi"/>
          <w:sz w:val="22"/>
          <w:szCs w:val="22"/>
        </w:rPr>
        <w:t>na stałym poziomie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</w:p>
    <w:p w14:paraId="3165B5AB" w14:textId="2D4047DD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lastRenderedPageBreak/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A6EE99A" w14:textId="29FAFC4C" w:rsidR="00A83A0B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</w:t>
      </w:r>
      <w:r w:rsidR="00D821FB">
        <w:rPr>
          <w:rFonts w:asciiTheme="minorHAnsi" w:hAnsiTheme="minorHAnsi" w:cstheme="minorHAnsi"/>
          <w:sz w:val="22"/>
          <w:szCs w:val="22"/>
        </w:rPr>
        <w:t>.</w:t>
      </w:r>
      <w:r w:rsidRPr="001C2343">
        <w:rPr>
          <w:rFonts w:asciiTheme="minorHAnsi" w:hAnsiTheme="minorHAnsi" w:cstheme="minorHAnsi"/>
          <w:sz w:val="22"/>
          <w:szCs w:val="22"/>
        </w:rPr>
        <w:t xml:space="preserve">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1578E541" w14:textId="64122FCF" w:rsidR="00D7258E" w:rsidRPr="001C2343" w:rsidRDefault="00A83A0B" w:rsidP="00A83A0B">
      <w:pPr>
        <w:pStyle w:val="Norma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zostały zabezpieczone w wielkościach wynikających z umów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poręczenia. Ponadto zaznaczyć należy, że spółki regulują terminowo swoje zobowiązania, </w:t>
      </w:r>
      <w:r>
        <w:rPr>
          <w:rFonts w:asciiTheme="minorHAnsi" w:hAnsiTheme="minorHAnsi" w:cstheme="minorHAnsi"/>
          <w:sz w:val="22"/>
          <w:szCs w:val="22"/>
        </w:rPr>
        <w:br/>
        <w:t xml:space="preserve">   a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 uwolnione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wynosi 800.125,80 zł.</w:t>
      </w:r>
    </w:p>
    <w:p w14:paraId="59FFA4A3" w14:textId="73962D2C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671F4">
        <w:rPr>
          <w:rFonts w:asciiTheme="minorHAnsi" w:hAnsiTheme="minorHAnsi" w:cstheme="minorHAnsi"/>
          <w:sz w:val="22"/>
          <w:szCs w:val="22"/>
        </w:rPr>
        <w:t>11.006.958,00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2671F4">
        <w:rPr>
          <w:rFonts w:asciiTheme="minorHAnsi" w:hAnsiTheme="minorHAnsi" w:cstheme="minorHAnsi"/>
          <w:sz w:val="22"/>
          <w:szCs w:val="22"/>
        </w:rPr>
        <w:t>1.457.252,02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2671F4">
        <w:rPr>
          <w:rFonts w:asciiTheme="minorHAnsi" w:hAnsiTheme="minorHAnsi" w:cstheme="minorHAnsi"/>
          <w:sz w:val="22"/>
          <w:szCs w:val="22"/>
        </w:rPr>
        <w:t>5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A83A0B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>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0E5CA12D" w:rsidR="00FB37D4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2671F4">
        <w:rPr>
          <w:rFonts w:asciiTheme="minorHAnsi" w:hAnsiTheme="minorHAnsi" w:cstheme="minorHAnsi"/>
          <w:sz w:val="22"/>
          <w:szCs w:val="22"/>
        </w:rPr>
        <w:t>4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671F4">
        <w:rPr>
          <w:rFonts w:asciiTheme="minorHAnsi" w:hAnsiTheme="minorHAnsi" w:cstheme="minorHAnsi"/>
          <w:sz w:val="22"/>
          <w:szCs w:val="22"/>
        </w:rPr>
        <w:t>425.355.768,20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8D67CC">
        <w:rPr>
          <w:rFonts w:asciiTheme="minorHAnsi" w:hAnsiTheme="minorHAnsi" w:cstheme="minorHAnsi"/>
          <w:sz w:val="22"/>
          <w:szCs w:val="22"/>
        </w:rPr>
        <w:t>4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A83A0B">
        <w:rPr>
          <w:rFonts w:asciiTheme="minorHAnsi" w:hAnsiTheme="minorHAnsi" w:cstheme="minorHAnsi"/>
          <w:sz w:val="22"/>
          <w:szCs w:val="22"/>
        </w:rPr>
        <w:t xml:space="preserve"> oraz w latach następnych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15AE52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CD3C1B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50DE07AA" w:rsidR="008E6DC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8D67CC">
        <w:rPr>
          <w:rFonts w:asciiTheme="minorHAnsi" w:hAnsiTheme="minorHAnsi" w:cstheme="minorHAnsi"/>
          <w:sz w:val="22"/>
          <w:szCs w:val="22"/>
        </w:rPr>
        <w:t>4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D67CC">
        <w:rPr>
          <w:rFonts w:asciiTheme="minorHAnsi" w:hAnsiTheme="minorHAnsi" w:cstheme="minorHAnsi"/>
          <w:sz w:val="22"/>
          <w:szCs w:val="22"/>
        </w:rPr>
        <w:t>deficyt</w:t>
      </w:r>
      <w:r w:rsidR="00575689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83A0B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D67CC">
        <w:rPr>
          <w:rFonts w:asciiTheme="minorHAnsi" w:hAnsiTheme="minorHAnsi" w:cstheme="minorHAnsi"/>
          <w:sz w:val="22"/>
          <w:szCs w:val="22"/>
        </w:rPr>
        <w:t>150.000</w:t>
      </w:r>
      <w:r w:rsidR="00A83A0B">
        <w:rPr>
          <w:rFonts w:asciiTheme="minorHAnsi" w:hAnsiTheme="minorHAnsi" w:cstheme="minorHAnsi"/>
          <w:sz w:val="22"/>
          <w:szCs w:val="22"/>
        </w:rPr>
        <w:t>,00 zł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575689">
        <w:rPr>
          <w:rFonts w:asciiTheme="minorHAnsi" w:hAnsiTheme="minorHAnsi" w:cstheme="minorHAnsi"/>
          <w:sz w:val="22"/>
          <w:szCs w:val="22"/>
        </w:rPr>
        <w:t xml:space="preserve">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0086F" w:rsidRPr="001C2343">
        <w:rPr>
          <w:rFonts w:asciiTheme="minorHAnsi" w:hAnsiTheme="minorHAnsi" w:cstheme="minorHAnsi"/>
          <w:sz w:val="22"/>
          <w:szCs w:val="22"/>
        </w:rPr>
        <w:t>prognozuje się, iż budżet będzie się zamykał wynikiem d</w:t>
      </w:r>
      <w:r w:rsidR="00A83A0B">
        <w:rPr>
          <w:rFonts w:asciiTheme="minorHAnsi" w:hAnsiTheme="minorHAnsi" w:cstheme="minorHAnsi"/>
          <w:sz w:val="22"/>
          <w:szCs w:val="22"/>
        </w:rPr>
        <w:t>odatnim, tj. nadwyżką budżetową, która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14:paraId="70D8DEBE" w14:textId="77777777" w:rsidR="008D67CC" w:rsidRDefault="008D67C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17CB5C03" w:rsidR="00AE218E" w:rsidRPr="001C2343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</w:t>
      </w:r>
      <w:r w:rsidR="008D67CC">
        <w:rPr>
          <w:rFonts w:asciiTheme="minorHAnsi" w:hAnsiTheme="minorHAnsi" w:cstheme="minorHAnsi"/>
          <w:sz w:val="22"/>
          <w:szCs w:val="22"/>
        </w:rPr>
        <w:t>17.554.000</w:t>
      </w:r>
      <w:r w:rsidR="00141289">
        <w:rPr>
          <w:rFonts w:asciiTheme="minorHAnsi" w:hAnsiTheme="minorHAnsi" w:cstheme="minorHAnsi"/>
          <w:sz w:val="22"/>
          <w:szCs w:val="22"/>
        </w:rPr>
        <w:t>,00 zł</w:t>
      </w:r>
      <w:r w:rsidR="008D67CC">
        <w:rPr>
          <w:rFonts w:asciiTheme="minorHAnsi" w:hAnsiTheme="minorHAnsi" w:cstheme="minorHAnsi"/>
          <w:sz w:val="22"/>
          <w:szCs w:val="22"/>
        </w:rPr>
        <w:t>, w tym</w:t>
      </w:r>
      <w:r w:rsidR="00141289">
        <w:rPr>
          <w:rFonts w:asciiTheme="minorHAnsi" w:hAnsiTheme="minorHAnsi" w:cstheme="minorHAnsi"/>
          <w:sz w:val="22"/>
          <w:szCs w:val="22"/>
        </w:rPr>
        <w:t xml:space="preserve"> z tytułu </w:t>
      </w:r>
      <w:r w:rsidR="008D67CC">
        <w:rPr>
          <w:rFonts w:asciiTheme="minorHAnsi" w:hAnsiTheme="minorHAnsi" w:cstheme="minorHAnsi"/>
          <w:sz w:val="22"/>
          <w:szCs w:val="22"/>
        </w:rPr>
        <w:t xml:space="preserve">planowanej emisji obligacji w kwocie 17.404.000,00 zł oraz z tytułu spłaty pożyczek udzielonych w 2023 roku w wysokości 150.000,00 zł.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1CADB12D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>z lat</w:t>
      </w:r>
      <w:r w:rsidR="00FE5A3B">
        <w:rPr>
          <w:rFonts w:asciiTheme="minorHAnsi" w:hAnsiTheme="minorHAnsi" w:cstheme="minorHAnsi"/>
          <w:sz w:val="22"/>
          <w:szCs w:val="22"/>
        </w:rPr>
        <w:t xml:space="preserve"> ubiegłych</w:t>
      </w:r>
      <w:r w:rsidR="00B579BA">
        <w:rPr>
          <w:rFonts w:asciiTheme="minorHAnsi" w:hAnsiTheme="minorHAnsi" w:cstheme="minorHAnsi"/>
          <w:sz w:val="22"/>
          <w:szCs w:val="22"/>
        </w:rPr>
        <w:t xml:space="preserve">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8D67CC">
        <w:rPr>
          <w:rFonts w:asciiTheme="minorHAnsi" w:hAnsiTheme="minorHAnsi" w:cstheme="minorHAnsi"/>
          <w:sz w:val="22"/>
          <w:szCs w:val="22"/>
        </w:rPr>
        <w:t xml:space="preserve"> oraz zaplanowanych </w:t>
      </w:r>
      <w:r w:rsidR="00D821FB">
        <w:rPr>
          <w:rFonts w:asciiTheme="minorHAnsi" w:hAnsiTheme="minorHAnsi" w:cstheme="minorHAnsi"/>
          <w:sz w:val="22"/>
          <w:szCs w:val="22"/>
        </w:rPr>
        <w:br/>
      </w:r>
      <w:r w:rsidR="008D67CC">
        <w:rPr>
          <w:rFonts w:asciiTheme="minorHAnsi" w:hAnsiTheme="minorHAnsi" w:cstheme="minorHAnsi"/>
          <w:sz w:val="22"/>
          <w:szCs w:val="22"/>
        </w:rPr>
        <w:t>do zaciągnięcia w 2024 roku zobowiązań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lastRenderedPageBreak/>
        <w:t>Rozchody w poszczególnych latach przedstawiają się następująco: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21D98B6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8D67CC">
        <w:rPr>
          <w:rFonts w:asciiTheme="minorHAnsi" w:hAnsiTheme="minorHAnsi" w:cstheme="minorHAnsi"/>
          <w:sz w:val="22"/>
          <w:szCs w:val="22"/>
        </w:rPr>
        <w:t>20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0AAEE884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8D67CC">
        <w:rPr>
          <w:rFonts w:asciiTheme="minorHAnsi" w:hAnsiTheme="minorHAnsi" w:cstheme="minorHAnsi"/>
          <w:sz w:val="22"/>
          <w:szCs w:val="22"/>
        </w:rPr>
        <w:t>21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02D8AF97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8D67CC">
        <w:rPr>
          <w:rFonts w:asciiTheme="minorHAnsi" w:hAnsiTheme="minorHAnsi" w:cstheme="minorHAnsi"/>
          <w:sz w:val="22"/>
          <w:szCs w:val="22"/>
        </w:rPr>
        <w:t>19</w:t>
      </w:r>
      <w:r w:rsidR="00C27590" w:rsidRPr="001C2343">
        <w:rPr>
          <w:rFonts w:asciiTheme="minorHAnsi" w:hAnsiTheme="minorHAnsi" w:cstheme="minorHAnsi"/>
          <w:sz w:val="22"/>
          <w:szCs w:val="22"/>
        </w:rPr>
        <w:t>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7A5429B7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8D67CC">
        <w:rPr>
          <w:rFonts w:asciiTheme="minorHAnsi" w:hAnsiTheme="minorHAnsi" w:cstheme="minorHAnsi"/>
          <w:sz w:val="22"/>
          <w:szCs w:val="22"/>
        </w:rPr>
        <w:t>8</w:t>
      </w:r>
      <w:r w:rsidR="00F96EE7">
        <w:rPr>
          <w:rFonts w:asciiTheme="minorHAnsi" w:hAnsiTheme="minorHAnsi" w:cstheme="minorHAnsi"/>
          <w:sz w:val="22"/>
          <w:szCs w:val="22"/>
        </w:rPr>
        <w:t>.</w:t>
      </w:r>
      <w:r w:rsidR="00B579BA">
        <w:rPr>
          <w:rFonts w:asciiTheme="minorHAnsi" w:hAnsiTheme="minorHAnsi" w:cstheme="minorHAnsi"/>
          <w:sz w:val="22"/>
          <w:szCs w:val="22"/>
        </w:rPr>
        <w:t>788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3E4E7749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8D67CC">
        <w:rPr>
          <w:rFonts w:asciiTheme="minorHAnsi" w:hAnsiTheme="minorHAnsi" w:cstheme="minorHAnsi"/>
          <w:sz w:val="22"/>
          <w:szCs w:val="22"/>
        </w:rPr>
        <w:t>8</w:t>
      </w:r>
      <w:r w:rsidR="00F96EE7">
        <w:rPr>
          <w:rFonts w:asciiTheme="minorHAnsi" w:hAnsiTheme="minorHAnsi" w:cstheme="minorHAnsi"/>
          <w:sz w:val="22"/>
          <w:szCs w:val="22"/>
        </w:rPr>
        <w:t>.0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1EFA7789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8D67CC">
        <w:rPr>
          <w:rFonts w:asciiTheme="minorHAnsi" w:hAnsiTheme="minorHAnsi" w:cstheme="minorHAnsi"/>
          <w:sz w:val="22"/>
          <w:szCs w:val="22"/>
        </w:rPr>
        <w:t>8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14:paraId="27CF9D0C" w14:textId="533F080D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8D67CC">
        <w:rPr>
          <w:rFonts w:asciiTheme="minorHAnsi" w:hAnsiTheme="minorHAnsi" w:cstheme="minorHAnsi"/>
          <w:sz w:val="22"/>
          <w:szCs w:val="22"/>
        </w:rPr>
        <w:t>5</w:t>
      </w:r>
      <w:r w:rsidR="00B579BA">
        <w:rPr>
          <w:rFonts w:asciiTheme="minorHAnsi" w:hAnsiTheme="minorHAnsi" w:cstheme="minorHAnsi"/>
          <w:sz w:val="22"/>
          <w:szCs w:val="22"/>
        </w:rPr>
        <w:t>.</w:t>
      </w:r>
      <w:r w:rsidR="00123CC1">
        <w:rPr>
          <w:rFonts w:asciiTheme="minorHAnsi" w:hAnsiTheme="minorHAnsi" w:cstheme="minorHAnsi"/>
          <w:sz w:val="22"/>
          <w:szCs w:val="22"/>
        </w:rPr>
        <w:t>996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1F6CD41C" w:rsidR="00802EAF" w:rsidRPr="001C2343" w:rsidRDefault="006223F6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Przewidywana kwota długu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 w:rsidR="008D67CC">
        <w:rPr>
          <w:rFonts w:asciiTheme="minorHAnsi" w:hAnsiTheme="minorHAnsi" w:cstheme="minorHAnsi"/>
          <w:bCs/>
          <w:sz w:val="22"/>
          <w:szCs w:val="22"/>
        </w:rPr>
        <w:t>3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8D67CC">
        <w:rPr>
          <w:rFonts w:asciiTheme="minorHAnsi" w:hAnsiTheme="minorHAnsi" w:cstheme="minorHAnsi"/>
          <w:b/>
          <w:bCs/>
          <w:sz w:val="22"/>
          <w:szCs w:val="22"/>
        </w:rPr>
        <w:t>162.696.000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6BE758CA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8D67CC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E41010">
        <w:rPr>
          <w:rFonts w:asciiTheme="minorHAnsi" w:hAnsiTheme="minorHAnsi" w:cstheme="minorHAnsi"/>
          <w:bCs/>
          <w:sz w:val="22"/>
          <w:szCs w:val="22"/>
        </w:rPr>
        <w:t xml:space="preserve">zwiększy się o planowaną emisję obligacji komunalnych w wysokości 17.404.000,00 zł oraz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>zmniejszy się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6223F6" w:rsidRPr="008824EE">
        <w:rPr>
          <w:rFonts w:asciiTheme="minorHAnsi" w:hAnsiTheme="minorHAnsi" w:cstheme="minorHAnsi"/>
          <w:bCs/>
          <w:sz w:val="22"/>
          <w:szCs w:val="22"/>
        </w:rPr>
        <w:t>planowany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z zawartymi umowami na łączną kwotę </w:t>
      </w:r>
      <w:r w:rsidR="00E41010">
        <w:rPr>
          <w:rFonts w:asciiTheme="minorHAnsi" w:hAnsiTheme="minorHAnsi" w:cstheme="minorHAnsi"/>
          <w:bCs/>
          <w:sz w:val="22"/>
          <w:szCs w:val="22"/>
        </w:rPr>
        <w:t>17.404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E41010">
        <w:rPr>
          <w:rFonts w:asciiTheme="minorHAnsi" w:hAnsiTheme="minorHAnsi" w:cstheme="minorHAnsi"/>
          <w:bCs/>
          <w:sz w:val="22"/>
          <w:szCs w:val="22"/>
        </w:rPr>
        <w:t>4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>162.696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kolejnych latach kwota długu będzie przedstawiała się następująco:</w:t>
      </w:r>
    </w:p>
    <w:p w14:paraId="70C050A0" w14:textId="11FA9DB9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145.892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41781622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129.504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11DBD2B2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112.600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1A5EEE9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20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91.796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10C2EFA1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21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70.692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63DDCFBA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19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50.792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747BF19F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18</w:t>
      </w:r>
      <w:r w:rsidR="00B54423">
        <w:rPr>
          <w:rFonts w:asciiTheme="minorHAnsi" w:hAnsiTheme="minorHAnsi" w:cstheme="minorHAnsi"/>
          <w:bCs/>
          <w:sz w:val="22"/>
          <w:szCs w:val="22"/>
        </w:rPr>
        <w:t>.</w:t>
      </w:r>
      <w:r w:rsidR="001D79C2">
        <w:rPr>
          <w:rFonts w:asciiTheme="minorHAnsi" w:hAnsiTheme="minorHAnsi" w:cstheme="minorHAnsi"/>
          <w:bCs/>
          <w:sz w:val="22"/>
          <w:szCs w:val="22"/>
        </w:rPr>
        <w:t>788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32.004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35F33B48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E41010">
        <w:rPr>
          <w:rFonts w:asciiTheme="minorHAnsi" w:hAnsiTheme="minorHAnsi" w:cstheme="minorHAnsi"/>
          <w:bCs/>
          <w:sz w:val="22"/>
          <w:szCs w:val="22"/>
        </w:rPr>
        <w:t>8</w:t>
      </w:r>
      <w:r w:rsidR="00B54423">
        <w:rPr>
          <w:rFonts w:asciiTheme="minorHAnsi" w:hAnsiTheme="minorHAnsi" w:cstheme="minorHAnsi"/>
          <w:bCs/>
          <w:sz w:val="22"/>
          <w:szCs w:val="22"/>
        </w:rPr>
        <w:t>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13.996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5EDB2C84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8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E41010">
        <w:rPr>
          <w:rFonts w:asciiTheme="minorHAnsi" w:hAnsiTheme="minorHAnsi" w:cstheme="minorHAnsi"/>
          <w:b/>
          <w:bCs/>
          <w:sz w:val="22"/>
          <w:szCs w:val="22"/>
        </w:rPr>
        <w:t>5.996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6C439D7E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E41010">
        <w:rPr>
          <w:rFonts w:asciiTheme="minorHAnsi" w:hAnsiTheme="minorHAnsi" w:cstheme="minorHAnsi"/>
          <w:bCs/>
          <w:sz w:val="22"/>
          <w:szCs w:val="22"/>
        </w:rPr>
        <w:t>5.996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434DC2" w14:textId="77777777" w:rsidR="000440D4" w:rsidRDefault="000440D4" w:rsidP="000440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0AB1FD" w14:textId="77777777" w:rsidR="000440D4" w:rsidRDefault="000440D4" w:rsidP="000440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99C98C" w14:textId="3DB50F5E" w:rsidR="00230B74" w:rsidRPr="00E455FA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8357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t>2020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br/>
      </w:r>
      <w:r w:rsidRPr="00583577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583577">
        <w:rPr>
          <w:rFonts w:asciiTheme="minorHAnsi" w:hAnsiTheme="minorHAnsi" w:cstheme="minorHAnsi"/>
          <w:bCs/>
          <w:sz w:val="22"/>
          <w:szCs w:val="22"/>
        </w:rPr>
        <w:t>.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318DEF" w14:textId="43BCD511" w:rsidR="00257B62" w:rsidRDefault="006E7A2D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relacja wynikająca 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publicznych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jest spełniona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relacja zrównoważenia wydatków bieżących, o której mowa 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3D1ED760" w14:textId="77777777" w:rsidR="00257B62" w:rsidRPr="001C2343" w:rsidRDefault="00257B6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22B09A98" w:rsidR="00423A1B" w:rsidRPr="000A551F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51F"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 w:rsidRPr="000A551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ów oraz wykupu obligacji komunalnych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</w:t>
      </w:r>
      <w:r w:rsidR="00D821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0AC17D" w14:textId="77777777" w:rsidR="00423A1B" w:rsidRPr="00257B6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FAD91CD" w14:textId="67A2D601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Dokonano wyłączeń, które dotyczą spłat rat emisji obligacji komunalnych, jakie wyemitowano </w:t>
      </w:r>
      <w:r w:rsidR="000440D4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0440D4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0440D4">
        <w:rPr>
          <w:rFonts w:asciiTheme="minorHAnsi" w:hAnsiTheme="minorHAnsi" w:cstheme="minorHAnsi"/>
          <w:bCs/>
          <w:sz w:val="22"/>
          <w:szCs w:val="22"/>
        </w:rPr>
        <w:t>,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417"/>
      </w:tblGrid>
      <w:tr w:rsidR="00005953" w:rsidRPr="00005953" w14:paraId="16161201" w14:textId="77777777" w:rsidTr="00AB35F0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16D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C84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005953" w:rsidRPr="00005953" w14:paraId="30F34A7F" w14:textId="77777777" w:rsidTr="00AB35F0">
        <w:trPr>
          <w:trHeight w:val="49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6B68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53B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72A4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CB46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</w:tr>
      <w:tr w:rsidR="00005953" w:rsidRPr="00005953" w14:paraId="7AD1F4A0" w14:textId="77777777" w:rsidTr="00AB35F0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C9A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47D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04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BD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</w:tr>
      <w:tr w:rsidR="00005953" w:rsidRPr="00005953" w14:paraId="7E1CE98F" w14:textId="77777777" w:rsidTr="00AB35F0">
        <w:trPr>
          <w:trHeight w:val="41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DB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AA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C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01E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26316827" w14:textId="77777777" w:rsidTr="00AB35F0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AE9" w14:textId="6BA196D8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5F2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16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6F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1A33E060" w14:textId="77777777" w:rsidTr="00AB35F0">
        <w:trPr>
          <w:trHeight w:val="3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BC5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48F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B3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71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</w:tr>
      <w:tr w:rsidR="00005953" w:rsidRPr="00005953" w14:paraId="5D2CDB23" w14:textId="77777777" w:rsidTr="00AB35F0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785F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C8DF" w14:textId="75BF623F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69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0D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</w:tr>
      <w:tr w:rsidR="00005953" w:rsidRPr="00005953" w14:paraId="08111F76" w14:textId="77777777" w:rsidTr="00AB35F0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C90" w14:textId="77777777" w:rsidR="00AB35F0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 cyfryzacji jednostek organizacyjnych Gminy Stalowa Wola poprzez rozszerzenie </w:t>
            </w:r>
          </w:p>
          <w:p w14:paraId="1CDFACCD" w14:textId="68E13191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e - usług publicznych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4FB3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5B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F9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5C835E4A" w14:textId="77777777" w:rsidTr="00AB35F0">
        <w:trPr>
          <w:trHeight w:val="49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6EB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4FEE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6A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A9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729B16A0" w14:textId="77777777" w:rsidTr="00AB35F0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482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711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503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A86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05953" w:rsidRPr="00005953" w14:paraId="741EDCE3" w14:textId="77777777" w:rsidTr="00AB35F0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10F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ACE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B2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55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</w:tr>
      <w:tr w:rsidR="00005953" w:rsidRPr="00005953" w14:paraId="7DA6175F" w14:textId="77777777" w:rsidTr="00AB35F0">
        <w:trPr>
          <w:trHeight w:val="8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F95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A3F5C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2F0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29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</w:tr>
      <w:tr w:rsidR="00005953" w:rsidRPr="00005953" w14:paraId="39E4EBF2" w14:textId="77777777" w:rsidTr="00AB35F0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41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D6F1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B36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7D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05953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</w:tr>
      <w:tr w:rsidR="00005953" w:rsidRPr="00005953" w14:paraId="5A9D9EE7" w14:textId="77777777" w:rsidTr="00AB35F0">
        <w:trPr>
          <w:trHeight w:val="3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46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C9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E4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680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</w:tr>
    </w:tbl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3C405938" w14:textId="77777777" w:rsidR="00F8483F" w:rsidRDefault="00F8483F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mowy na realizację projektów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finansowane </w:t>
      </w:r>
      <w:r>
        <w:rPr>
          <w:rFonts w:asciiTheme="minorHAnsi" w:hAnsiTheme="minorHAnsi" w:cstheme="minorHAnsi"/>
          <w:bCs/>
          <w:sz w:val="22"/>
          <w:szCs w:val="22"/>
        </w:rPr>
        <w:t xml:space="preserve">zostały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większej niż 60% ze środków,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spełnia</w:t>
      </w:r>
      <w:r>
        <w:rPr>
          <w:rFonts w:asciiTheme="minorHAnsi" w:hAnsiTheme="minorHAnsi" w:cstheme="minorHAnsi"/>
          <w:bCs/>
          <w:sz w:val="22"/>
          <w:szCs w:val="22"/>
        </w:rPr>
        <w:t>ją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wymogi art. 243 ust. 3a. </w:t>
      </w:r>
    </w:p>
    <w:p w14:paraId="24683B20" w14:textId="77777777" w:rsidR="00AB35F0" w:rsidRDefault="00AB35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B10BB2" w14:textId="77777777" w:rsidR="00AB35F0" w:rsidRDefault="00AB35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2E56BD" w14:textId="4EBBF4F2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Poniżej przedstawiono sposób obliczonych wyłączeń 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6AE13D71" w14:textId="77777777" w:rsidTr="0000595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C97" w14:textId="299E8CBF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AF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1DD2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B96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1A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2D1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5E1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D4B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6F2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2B12A03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57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35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78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8A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7D4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7E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1 578 190,44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B9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262 702,87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7A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69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1 578 190,44</w:t>
            </w:r>
          </w:p>
        </w:tc>
      </w:tr>
      <w:tr w:rsidR="00005953" w:rsidRPr="00005953" w14:paraId="70C329E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99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8D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7A6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920 916,18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4B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10 920 916,18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7A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BE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1 436 632,95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2B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121 145,38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34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BE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1 436 632,95</w:t>
            </w:r>
          </w:p>
        </w:tc>
      </w:tr>
      <w:tr w:rsidR="00005953" w:rsidRPr="00005953" w14:paraId="410E051A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51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1A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3C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264 400,00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F7E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4 264 400,00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B7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B5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560 976,52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06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34 781,49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D9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color w:val="000000"/>
                <w:sz w:val="16"/>
                <w:szCs w:val="16"/>
              </w:rPr>
              <w:t>526 195,03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7E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560 976,52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2B091D44" w14:textId="77777777" w:rsidTr="00005953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C6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96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8AE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07E6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07B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55B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DDA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0A9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3A4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0BBEAC92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68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3A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B0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5 348 552,39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20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10 348 552,39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4DF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26F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2 110 104,78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5F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1 090 587,89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4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A62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2 110 104,78</w:t>
            </w:r>
          </w:p>
        </w:tc>
      </w:tr>
      <w:tr w:rsidR="00005953" w:rsidRPr="00005953" w14:paraId="029429A1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49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2A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E9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4 959 922,87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93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15 459 922,87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344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FB6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3 152 330,48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D6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1 011 345,02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96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2 140 985,46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A3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3 152 330,48</w:t>
            </w:r>
          </w:p>
        </w:tc>
      </w:tr>
      <w:tr w:rsidR="00005953" w:rsidRPr="00005953" w14:paraId="1B7A6479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63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23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AD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4 235 022,87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54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15 235 022,87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8B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706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3 106 472,61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A0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863 535,47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F3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2 242 937,15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E1D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3 106 472,62</w:t>
            </w:r>
          </w:p>
        </w:tc>
      </w:tr>
      <w:tr w:rsidR="00005953" w:rsidRPr="00005953" w14:paraId="0AE95A2F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35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C4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63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3 487 915,47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8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17 487 915,47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E12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022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3 565 845,02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D4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711 197,74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C4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C00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3 565 845,02</w:t>
            </w:r>
          </w:p>
        </w:tc>
      </w:tr>
      <w:tr w:rsidR="00005953" w:rsidRPr="00005953" w14:paraId="07E344B1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2CD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60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9A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2 572 627,70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7A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16 572 627,70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0B4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751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3 379 214,76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19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524 567,48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1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964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3 379 214,76</w:t>
            </w:r>
          </w:p>
        </w:tc>
      </w:tr>
      <w:tr w:rsidR="00005953" w:rsidRPr="00005953" w14:paraId="55753FF4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96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47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B7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1 635 313,01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CB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16 635 313,01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BF3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DDD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3 391 996,50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0F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333 445,85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93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3 058 550,66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DDC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3 391 996,51</w:t>
            </w:r>
          </w:p>
        </w:tc>
      </w:tr>
      <w:tr w:rsidR="00005953" w:rsidRPr="00005953" w14:paraId="17D5F790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3D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2D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4D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672 721,64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38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12 172 721,64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A0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4F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2 482 059,05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77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137 170,21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F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2 344 888,84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097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2 482 059,05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76DDC791" w14:textId="179704EC" w:rsidR="006464B7" w:rsidRPr="00AB35F0" w:rsidRDefault="00423A1B" w:rsidP="0094188F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35F0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AB35F0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AB35F0">
        <w:rPr>
          <w:rFonts w:asciiTheme="minorHAnsi" w:hAnsiTheme="minorHAnsi" w:cstheme="minorHAnsi"/>
          <w:bCs/>
          <w:sz w:val="22"/>
          <w:szCs w:val="22"/>
        </w:rPr>
        <w:t>,00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t>kr</w:t>
      </w:r>
      <w:r w:rsidR="00471A1E" w:rsidRPr="00AB35F0">
        <w:rPr>
          <w:rFonts w:asciiTheme="minorHAnsi" w:hAnsiTheme="minorHAnsi" w:cstheme="minorHAnsi"/>
          <w:bCs/>
          <w:sz w:val="22"/>
          <w:szCs w:val="22"/>
        </w:rPr>
        <w:t>ajowy wyniósł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E3115" w:rsidRPr="00AB35F0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="002723AE" w:rsidRPr="00AB35F0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 w:rsidRPr="00AB35F0">
        <w:rPr>
          <w:rFonts w:asciiTheme="minorHAnsi" w:hAnsiTheme="minorHAnsi" w:cstheme="minorHAnsi"/>
          <w:bCs/>
          <w:sz w:val="22"/>
          <w:szCs w:val="22"/>
        </w:rPr>
        <w:t>–</w:t>
      </w:r>
      <w:r w:rsidRPr="00AB35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 w:rsidRPr="00AB35F0">
        <w:rPr>
          <w:rFonts w:asciiTheme="minorHAnsi" w:hAnsiTheme="minorHAnsi" w:cstheme="minorHAnsi"/>
          <w:bCs/>
          <w:sz w:val="22"/>
          <w:szCs w:val="22"/>
        </w:rPr>
        <w:t>8,87</w:t>
      </w:r>
      <w:r w:rsidRPr="00AB35F0">
        <w:rPr>
          <w:rFonts w:asciiTheme="minorHAnsi" w:hAnsiTheme="minorHAnsi" w:cstheme="minorHAnsi"/>
          <w:bCs/>
          <w:sz w:val="22"/>
          <w:szCs w:val="22"/>
        </w:rPr>
        <w:t>%</w:t>
      </w: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134"/>
        <w:gridCol w:w="708"/>
        <w:gridCol w:w="1134"/>
        <w:gridCol w:w="1134"/>
        <w:gridCol w:w="993"/>
        <w:gridCol w:w="1134"/>
      </w:tblGrid>
      <w:tr w:rsidR="00005953" w:rsidRPr="00005953" w14:paraId="248EB617" w14:textId="77777777" w:rsidTr="0000595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97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spłaty w roku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547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4A8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88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FFED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F062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857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F79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37B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05953" w:rsidRPr="00005953" w14:paraId="4D0DE667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0D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D8D" w14:textId="77777777" w:rsidR="00005953" w:rsidRPr="00005953" w:rsidRDefault="00005953" w:rsidP="00005953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091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A0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C4C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A6E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2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1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563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312 573,45</w:t>
            </w:r>
          </w:p>
        </w:tc>
      </w:tr>
      <w:tr w:rsidR="00005953" w:rsidRPr="00005953" w14:paraId="0D715306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B45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55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1B2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2 767 072,64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F7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3 867 072,64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5159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3C3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343 120,31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B4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245 518,75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E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97 601,57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52E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343 120,31</w:t>
            </w:r>
          </w:p>
        </w:tc>
      </w:tr>
      <w:tr w:rsidR="00005953" w:rsidRPr="00005953" w14:paraId="226B3E54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97F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F7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7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2 691 931,64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6C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3 691 931,64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756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879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327 580,28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AB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238 851,58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20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EA6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327 580,28</w:t>
            </w:r>
          </w:p>
        </w:tc>
      </w:tr>
      <w:tr w:rsidR="00005953" w:rsidRPr="00005953" w14:paraId="43EDF1BD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11E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30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5A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2 464 457,56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E9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7 064 457,56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EDA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D69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626 820,11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44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218 668,11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14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31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626 820,11</w:t>
            </w:r>
          </w:p>
        </w:tc>
      </w:tr>
      <w:tr w:rsidR="00005953" w:rsidRPr="00005953" w14:paraId="4EA48FBD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B44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DB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B26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2 268 380,71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49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4 368 380,71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681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084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387 600,72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86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201 270,46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D9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186 330,26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C03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387 600,72</w:t>
            </w:r>
          </w:p>
        </w:tc>
      </w:tr>
      <w:tr w:rsidR="00005953" w:rsidRPr="00005953" w14:paraId="533DF0F7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160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FF1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FA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2 134 779,03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E2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4 134 779,03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A8E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8709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366 873,55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98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189 416,16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62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177 457,39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DC3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366 873,55</w:t>
            </w:r>
          </w:p>
        </w:tc>
      </w:tr>
      <w:tr w:rsidR="00005953" w:rsidRPr="00005953" w14:paraId="73CD9A68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7A6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EB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07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2 022 043,37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60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3 322 043,37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E54E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B09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294 760,58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14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179 413,27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9A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DE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294 760,58</w:t>
            </w:r>
          </w:p>
        </w:tc>
      </w:tr>
      <w:tr w:rsidR="00005953" w:rsidRPr="00005953" w14:paraId="129EBE2E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FDC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9F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CD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1 686 131,21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C1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8 086 131,21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22D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98F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717 471,88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0C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149 608,22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BC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567 863,65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2C57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717 471,88</w:t>
            </w:r>
          </w:p>
        </w:tc>
      </w:tr>
      <w:tr w:rsidR="00005953" w:rsidRPr="00005953" w14:paraId="323EEF0A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38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FE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EE0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941 805,48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0E2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13 441 805,48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C8D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EFE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1 192 673,87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D8C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83 565,17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71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1 109 108,70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C915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1 192 673,87</w:t>
            </w:r>
          </w:p>
        </w:tc>
      </w:tr>
      <w:tr w:rsidR="00005953" w:rsidRPr="00005953" w14:paraId="6D9C984C" w14:textId="77777777" w:rsidTr="0000595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641" w14:textId="77777777" w:rsidR="00005953" w:rsidRPr="00005953" w:rsidRDefault="00005953" w:rsidP="0000595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A5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7F4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213 906,58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123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9 213 906,58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78DB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4BCA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817 537,91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33F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18 979,65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9B8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798 558,26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534D" w14:textId="77777777" w:rsidR="00005953" w:rsidRPr="00005953" w:rsidRDefault="00005953" w:rsidP="00005953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05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817 537,91</w:t>
            </w:r>
          </w:p>
        </w:tc>
      </w:tr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7DDD89" w14:textId="77777777" w:rsidR="00005953" w:rsidRDefault="00005953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606FA7D" w14:textId="77777777" w:rsidR="00AB35F0" w:rsidRDefault="00AB35F0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380"/>
      </w:tblGrid>
      <w:tr w:rsidR="00005953" w:rsidRPr="00005953" w14:paraId="55BDE201" w14:textId="77777777" w:rsidTr="00005953">
        <w:trPr>
          <w:trHeight w:val="6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03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B91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odsetki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3D4F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 raty kapitałowe</w:t>
            </w:r>
          </w:p>
        </w:tc>
      </w:tr>
      <w:tr w:rsidR="00005953" w:rsidRPr="00005953" w14:paraId="561E3EE0" w14:textId="77777777" w:rsidTr="00005953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2630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89F9DE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43B25C" w14:textId="77777777" w:rsidR="00005953" w:rsidRPr="00005953" w:rsidRDefault="00005953" w:rsidP="0000595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953" w:rsidRPr="00005953" w14:paraId="3965D08D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DD7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427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1 457 252,02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EEFB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2 432 606,03</w:t>
            </w:r>
          </w:p>
        </w:tc>
      </w:tr>
      <w:tr w:rsidR="00005953" w:rsidRPr="00005953" w14:paraId="5BE88A60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200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E62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1 284 978,09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7FAA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2 755 909,19</w:t>
            </w:r>
          </w:p>
        </w:tc>
      </w:tr>
      <w:tr w:rsidR="00005953" w:rsidRPr="00005953" w14:paraId="7E52E106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B1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D323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1 082 203,58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CCA20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2 651 089,15</w:t>
            </w:r>
          </w:p>
        </w:tc>
      </w:tr>
      <w:tr w:rsidR="00005953" w:rsidRPr="00005953" w14:paraId="22751D73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43F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7127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912 468,20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80C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3 040 977,54</w:t>
            </w:r>
          </w:p>
        </w:tc>
      </w:tr>
      <w:tr w:rsidR="00005953" w:rsidRPr="00005953" w14:paraId="18DA3723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F60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3B01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713 983,64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4085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3 032 104,67</w:t>
            </w:r>
          </w:p>
        </w:tc>
      </w:tr>
      <w:tr w:rsidR="00005953" w:rsidRPr="00005953" w14:paraId="3F252C1F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74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D9578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512 859,12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E74C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3 173 897,96</w:t>
            </w:r>
          </w:p>
        </w:tc>
      </w:tr>
      <w:tr w:rsidR="00005953" w:rsidRPr="00005953" w14:paraId="7599D2AA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F1E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57AC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286 778,44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37C7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2 912 752,49</w:t>
            </w:r>
          </w:p>
        </w:tc>
      </w:tr>
      <w:tr w:rsidR="00005953" w:rsidRPr="00005953" w14:paraId="1393A2BC" w14:textId="77777777" w:rsidTr="0000595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9E3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331F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83 565,17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AF4F2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1 109 108,70</w:t>
            </w:r>
          </w:p>
        </w:tc>
      </w:tr>
      <w:tr w:rsidR="00005953" w:rsidRPr="00005953" w14:paraId="45DED5EF" w14:textId="77777777" w:rsidTr="000059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055" w14:textId="77777777" w:rsidR="00005953" w:rsidRPr="00005953" w:rsidRDefault="00005953" w:rsidP="000059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02AD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18 979,65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90B9" w14:textId="77777777" w:rsidR="00005953" w:rsidRPr="00005953" w:rsidRDefault="00005953" w:rsidP="0000595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953">
              <w:rPr>
                <w:rFonts w:ascii="Calibri" w:hAnsi="Calibri" w:cs="Calibri"/>
                <w:color w:val="000000"/>
                <w:sz w:val="20"/>
                <w:szCs w:val="20"/>
              </w:rPr>
              <w:t>798 558,26</w:t>
            </w:r>
          </w:p>
        </w:tc>
      </w:tr>
    </w:tbl>
    <w:p w14:paraId="276C68C7" w14:textId="77777777" w:rsidR="00423A1B" w:rsidRDefault="00423A1B" w:rsidP="00423A1B">
      <w:pPr>
        <w:rPr>
          <w:sz w:val="16"/>
          <w:szCs w:val="16"/>
        </w:rPr>
      </w:pPr>
    </w:p>
    <w:p w14:paraId="04FC7410" w14:textId="77777777" w:rsidR="006A2241" w:rsidRDefault="006A2241" w:rsidP="00423A1B">
      <w:pPr>
        <w:rPr>
          <w:sz w:val="16"/>
          <w:szCs w:val="16"/>
        </w:rPr>
      </w:pPr>
    </w:p>
    <w:p w14:paraId="63FD2E27" w14:textId="77777777" w:rsidR="00C51C4C" w:rsidRDefault="00C51C4C" w:rsidP="00423A1B">
      <w:pPr>
        <w:rPr>
          <w:sz w:val="16"/>
          <w:szCs w:val="16"/>
        </w:rPr>
      </w:pPr>
    </w:p>
    <w:p w14:paraId="02E06BAF" w14:textId="77777777" w:rsidR="00C51C4C" w:rsidRDefault="00C51C4C" w:rsidP="00423A1B">
      <w:pPr>
        <w:rPr>
          <w:sz w:val="16"/>
          <w:szCs w:val="16"/>
        </w:rPr>
      </w:pPr>
    </w:p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583245FF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Wykaz przedsięwzięć wieloletnich planowanych do realizacji w ramach budżetu Miasta Stalow</w:t>
      </w:r>
      <w:r w:rsidR="006464B7">
        <w:rPr>
          <w:rFonts w:asciiTheme="minorHAnsi" w:hAnsiTheme="minorHAnsi" w:cstheme="minorHAnsi"/>
          <w:bCs/>
          <w:sz w:val="22"/>
          <w:szCs w:val="22"/>
        </w:rPr>
        <w:t>ej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Wol</w:t>
      </w:r>
      <w:r w:rsidR="006464B7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C17F45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6D37" w14:textId="77777777" w:rsidR="0094188F" w:rsidRDefault="0094188F" w:rsidP="00E602C6">
      <w:r>
        <w:separator/>
      </w:r>
    </w:p>
  </w:endnote>
  <w:endnote w:type="continuationSeparator" w:id="0">
    <w:p w14:paraId="37DB590E" w14:textId="77777777" w:rsidR="0094188F" w:rsidRDefault="0094188F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94188F" w:rsidRDefault="009418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E20">
      <w:rPr>
        <w:noProof/>
      </w:rPr>
      <w:t>9</w:t>
    </w:r>
    <w:r>
      <w:fldChar w:fldCharType="end"/>
    </w:r>
  </w:p>
  <w:p w14:paraId="06053660" w14:textId="77777777" w:rsidR="0094188F" w:rsidRDefault="00941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D9B6" w14:textId="77777777" w:rsidR="0094188F" w:rsidRDefault="0094188F" w:rsidP="00E602C6">
      <w:r>
        <w:separator/>
      </w:r>
    </w:p>
  </w:footnote>
  <w:footnote w:type="continuationSeparator" w:id="0">
    <w:p w14:paraId="66CBC1F1" w14:textId="77777777" w:rsidR="0094188F" w:rsidRDefault="0094188F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5865"/>
    <w:rsid w:val="00005953"/>
    <w:rsid w:val="00007E04"/>
    <w:rsid w:val="00014331"/>
    <w:rsid w:val="000167BA"/>
    <w:rsid w:val="00016B07"/>
    <w:rsid w:val="0002248D"/>
    <w:rsid w:val="00022E22"/>
    <w:rsid w:val="00041A2E"/>
    <w:rsid w:val="00043489"/>
    <w:rsid w:val="000440D4"/>
    <w:rsid w:val="000445CA"/>
    <w:rsid w:val="00047AC6"/>
    <w:rsid w:val="0005645D"/>
    <w:rsid w:val="00065600"/>
    <w:rsid w:val="00066E72"/>
    <w:rsid w:val="00070599"/>
    <w:rsid w:val="00071824"/>
    <w:rsid w:val="000776C9"/>
    <w:rsid w:val="00077DD8"/>
    <w:rsid w:val="00081CFA"/>
    <w:rsid w:val="000841C2"/>
    <w:rsid w:val="00084297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551F"/>
    <w:rsid w:val="000A6351"/>
    <w:rsid w:val="000B4FA1"/>
    <w:rsid w:val="000B5ABF"/>
    <w:rsid w:val="000C0955"/>
    <w:rsid w:val="000C211D"/>
    <w:rsid w:val="000C5347"/>
    <w:rsid w:val="000D519D"/>
    <w:rsid w:val="000D5DB3"/>
    <w:rsid w:val="000E0159"/>
    <w:rsid w:val="000E16CF"/>
    <w:rsid w:val="000E4D33"/>
    <w:rsid w:val="000E518D"/>
    <w:rsid w:val="000E6158"/>
    <w:rsid w:val="00104994"/>
    <w:rsid w:val="00105F3A"/>
    <w:rsid w:val="001110FE"/>
    <w:rsid w:val="0011263C"/>
    <w:rsid w:val="00120084"/>
    <w:rsid w:val="00120216"/>
    <w:rsid w:val="00123B43"/>
    <w:rsid w:val="00123CC1"/>
    <w:rsid w:val="00124134"/>
    <w:rsid w:val="001406C7"/>
    <w:rsid w:val="00141289"/>
    <w:rsid w:val="00142CE7"/>
    <w:rsid w:val="00144252"/>
    <w:rsid w:val="00144BBA"/>
    <w:rsid w:val="00153529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0DF1"/>
    <w:rsid w:val="00193A39"/>
    <w:rsid w:val="00196870"/>
    <w:rsid w:val="0019737E"/>
    <w:rsid w:val="001A0C29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30B74"/>
    <w:rsid w:val="002379AB"/>
    <w:rsid w:val="002423CA"/>
    <w:rsid w:val="00245286"/>
    <w:rsid w:val="002468F1"/>
    <w:rsid w:val="00246C9B"/>
    <w:rsid w:val="00250C52"/>
    <w:rsid w:val="002511DE"/>
    <w:rsid w:val="002520AC"/>
    <w:rsid w:val="00252528"/>
    <w:rsid w:val="00252A20"/>
    <w:rsid w:val="00257B62"/>
    <w:rsid w:val="002609AF"/>
    <w:rsid w:val="00260FAD"/>
    <w:rsid w:val="00265AF3"/>
    <w:rsid w:val="002671F4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0AFC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403"/>
    <w:rsid w:val="00341A96"/>
    <w:rsid w:val="003506A9"/>
    <w:rsid w:val="003523F5"/>
    <w:rsid w:val="003548CD"/>
    <w:rsid w:val="00361C7A"/>
    <w:rsid w:val="0036312F"/>
    <w:rsid w:val="00365D35"/>
    <w:rsid w:val="00366936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068"/>
    <w:rsid w:val="00393D8C"/>
    <w:rsid w:val="00395E35"/>
    <w:rsid w:val="00396F75"/>
    <w:rsid w:val="003A4919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077BA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47DA4"/>
    <w:rsid w:val="00451850"/>
    <w:rsid w:val="004540BD"/>
    <w:rsid w:val="004604BC"/>
    <w:rsid w:val="00463492"/>
    <w:rsid w:val="00466905"/>
    <w:rsid w:val="00471708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1E55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17A3"/>
    <w:rsid w:val="00523CB4"/>
    <w:rsid w:val="0053734F"/>
    <w:rsid w:val="0053757B"/>
    <w:rsid w:val="0054518C"/>
    <w:rsid w:val="00547773"/>
    <w:rsid w:val="0054780B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3577"/>
    <w:rsid w:val="005849D4"/>
    <w:rsid w:val="0058655A"/>
    <w:rsid w:val="00586658"/>
    <w:rsid w:val="00596B78"/>
    <w:rsid w:val="005A0882"/>
    <w:rsid w:val="005A6034"/>
    <w:rsid w:val="005B0D57"/>
    <w:rsid w:val="005B2382"/>
    <w:rsid w:val="005B37C1"/>
    <w:rsid w:val="005B4292"/>
    <w:rsid w:val="005B4B74"/>
    <w:rsid w:val="005C7F17"/>
    <w:rsid w:val="005D05C2"/>
    <w:rsid w:val="005D23DB"/>
    <w:rsid w:val="005E147A"/>
    <w:rsid w:val="005E60EE"/>
    <w:rsid w:val="005F694D"/>
    <w:rsid w:val="00600D02"/>
    <w:rsid w:val="00601951"/>
    <w:rsid w:val="00601DF2"/>
    <w:rsid w:val="00601F70"/>
    <w:rsid w:val="00612833"/>
    <w:rsid w:val="00612B8D"/>
    <w:rsid w:val="006167FE"/>
    <w:rsid w:val="006223F6"/>
    <w:rsid w:val="00626367"/>
    <w:rsid w:val="0062657F"/>
    <w:rsid w:val="006276C6"/>
    <w:rsid w:val="0063279D"/>
    <w:rsid w:val="00633100"/>
    <w:rsid w:val="00634BD1"/>
    <w:rsid w:val="0063534A"/>
    <w:rsid w:val="006405A2"/>
    <w:rsid w:val="006464B7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E7A2D"/>
    <w:rsid w:val="006F1913"/>
    <w:rsid w:val="006F2AA1"/>
    <w:rsid w:val="006F48A4"/>
    <w:rsid w:val="007002DC"/>
    <w:rsid w:val="0070043C"/>
    <w:rsid w:val="0070743E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47E0D"/>
    <w:rsid w:val="00754D5A"/>
    <w:rsid w:val="00756FE4"/>
    <w:rsid w:val="00762F3E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D3C2D"/>
    <w:rsid w:val="007E340D"/>
    <w:rsid w:val="007E5AAA"/>
    <w:rsid w:val="007E7020"/>
    <w:rsid w:val="007F0300"/>
    <w:rsid w:val="00802EAF"/>
    <w:rsid w:val="00804DCB"/>
    <w:rsid w:val="008065C5"/>
    <w:rsid w:val="00811CB1"/>
    <w:rsid w:val="00813DDA"/>
    <w:rsid w:val="008168EB"/>
    <w:rsid w:val="00816C0B"/>
    <w:rsid w:val="00816D3E"/>
    <w:rsid w:val="0082172C"/>
    <w:rsid w:val="00834EA6"/>
    <w:rsid w:val="00837CCA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24EE"/>
    <w:rsid w:val="00885142"/>
    <w:rsid w:val="00886A1C"/>
    <w:rsid w:val="008919D4"/>
    <w:rsid w:val="00896DAF"/>
    <w:rsid w:val="008A0C70"/>
    <w:rsid w:val="008A1451"/>
    <w:rsid w:val="008A3324"/>
    <w:rsid w:val="008A3645"/>
    <w:rsid w:val="008A528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4EE6"/>
    <w:rsid w:val="008D5CBA"/>
    <w:rsid w:val="008D67CC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33A1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188F"/>
    <w:rsid w:val="009426DB"/>
    <w:rsid w:val="009451EF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059"/>
    <w:rsid w:val="00985A49"/>
    <w:rsid w:val="009903B1"/>
    <w:rsid w:val="00992940"/>
    <w:rsid w:val="009962BA"/>
    <w:rsid w:val="009A1F8A"/>
    <w:rsid w:val="009A25C4"/>
    <w:rsid w:val="009B18C7"/>
    <w:rsid w:val="009B557B"/>
    <w:rsid w:val="009B6575"/>
    <w:rsid w:val="009C0A56"/>
    <w:rsid w:val="009C156B"/>
    <w:rsid w:val="009C271B"/>
    <w:rsid w:val="009C28C6"/>
    <w:rsid w:val="009C28DB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41EB8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3A0B"/>
    <w:rsid w:val="00A84302"/>
    <w:rsid w:val="00A871BC"/>
    <w:rsid w:val="00A90EB4"/>
    <w:rsid w:val="00A93C4A"/>
    <w:rsid w:val="00A9654F"/>
    <w:rsid w:val="00AA3E3D"/>
    <w:rsid w:val="00AB35F0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4C67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076"/>
    <w:rsid w:val="00B37404"/>
    <w:rsid w:val="00B40CF0"/>
    <w:rsid w:val="00B41416"/>
    <w:rsid w:val="00B4243D"/>
    <w:rsid w:val="00B4520E"/>
    <w:rsid w:val="00B470D3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17F45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2BD0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0779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21FB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B5FA5"/>
    <w:rsid w:val="00DC45D8"/>
    <w:rsid w:val="00DC4AB2"/>
    <w:rsid w:val="00DD5519"/>
    <w:rsid w:val="00DE033B"/>
    <w:rsid w:val="00DE06AB"/>
    <w:rsid w:val="00DE3115"/>
    <w:rsid w:val="00DE3FF3"/>
    <w:rsid w:val="00DE40B7"/>
    <w:rsid w:val="00DE67DD"/>
    <w:rsid w:val="00DF52AA"/>
    <w:rsid w:val="00DF61CF"/>
    <w:rsid w:val="00DF67A3"/>
    <w:rsid w:val="00E020F9"/>
    <w:rsid w:val="00E04C34"/>
    <w:rsid w:val="00E06D6A"/>
    <w:rsid w:val="00E100AC"/>
    <w:rsid w:val="00E178A1"/>
    <w:rsid w:val="00E17B25"/>
    <w:rsid w:val="00E17CAA"/>
    <w:rsid w:val="00E17DD2"/>
    <w:rsid w:val="00E230C8"/>
    <w:rsid w:val="00E32F88"/>
    <w:rsid w:val="00E33B55"/>
    <w:rsid w:val="00E379C9"/>
    <w:rsid w:val="00E40A35"/>
    <w:rsid w:val="00E41010"/>
    <w:rsid w:val="00E41AC3"/>
    <w:rsid w:val="00E44809"/>
    <w:rsid w:val="00E455FA"/>
    <w:rsid w:val="00E46ECC"/>
    <w:rsid w:val="00E50F01"/>
    <w:rsid w:val="00E55735"/>
    <w:rsid w:val="00E602C6"/>
    <w:rsid w:val="00E60E00"/>
    <w:rsid w:val="00E6302E"/>
    <w:rsid w:val="00E67A9B"/>
    <w:rsid w:val="00E71702"/>
    <w:rsid w:val="00E816B4"/>
    <w:rsid w:val="00E81DC4"/>
    <w:rsid w:val="00E83724"/>
    <w:rsid w:val="00E8390A"/>
    <w:rsid w:val="00E876C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486F"/>
    <w:rsid w:val="00EC6577"/>
    <w:rsid w:val="00ED119F"/>
    <w:rsid w:val="00EE0CA5"/>
    <w:rsid w:val="00EE1D2C"/>
    <w:rsid w:val="00EE2C0B"/>
    <w:rsid w:val="00EE31E7"/>
    <w:rsid w:val="00EE3FA3"/>
    <w:rsid w:val="00EE7F55"/>
    <w:rsid w:val="00EF0526"/>
    <w:rsid w:val="00EF0F99"/>
    <w:rsid w:val="00EF4A73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0D47"/>
    <w:rsid w:val="00F71D3F"/>
    <w:rsid w:val="00F73C54"/>
    <w:rsid w:val="00F762CF"/>
    <w:rsid w:val="00F81A13"/>
    <w:rsid w:val="00F82FB4"/>
    <w:rsid w:val="00F847A9"/>
    <w:rsid w:val="00F8483F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C11BA"/>
    <w:rsid w:val="00FC7E73"/>
    <w:rsid w:val="00FD0514"/>
    <w:rsid w:val="00FD1D3B"/>
    <w:rsid w:val="00FD1E20"/>
    <w:rsid w:val="00FD381A"/>
    <w:rsid w:val="00FD748C"/>
    <w:rsid w:val="00FE21C0"/>
    <w:rsid w:val="00FE5A3B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F9ABB99DCA04B920F9DCB0D57C3F3" ma:contentTypeVersion="4" ma:contentTypeDescription="Utwórz nowy dokument." ma:contentTypeScope="" ma:versionID="f2184d3ecb782457c1ab9a721776392a">
  <xsd:schema xmlns:xsd="http://www.w3.org/2001/XMLSchema" xmlns:xs="http://www.w3.org/2001/XMLSchema" xmlns:p="http://schemas.microsoft.com/office/2006/metadata/properties" xmlns:ns2="34239978-8011-451c-9baf-bc7288ebe93a" xmlns:ns3="7521b3b9-07ed-4378-8196-5b57af8710ae" targetNamespace="http://schemas.microsoft.com/office/2006/metadata/properties" ma:root="true" ma:fieldsID="61c580fcce4f133f335b282ea07b44f4" ns2:_="" ns3:_="">
    <xsd:import namespace="34239978-8011-451c-9baf-bc7288ebe93a"/>
    <xsd:import namespace="7521b3b9-07ed-4378-8196-5b57af871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978-8011-451c-9baf-bc7288e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b3b9-07ed-4378-8196-5b57af87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1FA-F7CD-46B7-8D25-372739DE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04FC-E655-4117-B66B-7B9FC771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9978-8011-451c-9baf-bc7288ebe93a"/>
    <ds:schemaRef ds:uri="7521b3b9-07ed-4378-8196-5b57af87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9CF98-5BA2-4E05-BA7E-2581C7E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4185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4</cp:revision>
  <cp:lastPrinted>2023-11-14T09:36:00Z</cp:lastPrinted>
  <dcterms:created xsi:type="dcterms:W3CDTF">2023-11-14T09:28:00Z</dcterms:created>
  <dcterms:modified xsi:type="dcterms:W3CDTF">2023-11-14T10:55:00Z</dcterms:modified>
</cp:coreProperties>
</file>