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A787A" w14:textId="75B2D38D" w:rsidR="00965873" w:rsidRDefault="00965873" w:rsidP="00965873">
      <w:pPr>
        <w:pStyle w:val="Nagwek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*projekt*</w:t>
      </w:r>
    </w:p>
    <w:p w14:paraId="423FDCC5" w14:textId="46E34E2A" w:rsidR="008A57B6" w:rsidRPr="00282B08" w:rsidRDefault="008A57B6" w:rsidP="008A57B6">
      <w:pPr>
        <w:pStyle w:val="Nagwek1"/>
        <w:jc w:val="center"/>
        <w:rPr>
          <w:rFonts w:ascii="Times New Roman" w:hAnsi="Times New Roman"/>
          <w:b/>
          <w:sz w:val="24"/>
          <w:szCs w:val="24"/>
        </w:rPr>
      </w:pPr>
      <w:r w:rsidRPr="00282B08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CHWAŁA</w:t>
      </w:r>
      <w:r w:rsidRPr="00282B08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>R</w:t>
      </w:r>
      <w:r w:rsidRPr="00282B08">
        <w:rPr>
          <w:rFonts w:ascii="Times New Roman" w:hAnsi="Times New Roman"/>
          <w:b/>
          <w:sz w:val="24"/>
          <w:szCs w:val="24"/>
        </w:rPr>
        <w:t xml:space="preserve"> </w:t>
      </w:r>
      <w:r w:rsidR="00965873">
        <w:rPr>
          <w:rFonts w:ascii="Times New Roman" w:hAnsi="Times New Roman"/>
          <w:b/>
          <w:sz w:val="24"/>
          <w:szCs w:val="24"/>
        </w:rPr>
        <w:t>…</w:t>
      </w:r>
      <w:r w:rsidR="005372D1">
        <w:rPr>
          <w:rFonts w:ascii="Times New Roman" w:hAnsi="Times New Roman"/>
          <w:b/>
          <w:sz w:val="24"/>
          <w:szCs w:val="24"/>
        </w:rPr>
        <w:t>/</w:t>
      </w:r>
      <w:r w:rsidR="00965873">
        <w:rPr>
          <w:rFonts w:ascii="Times New Roman" w:hAnsi="Times New Roman"/>
          <w:b/>
          <w:sz w:val="24"/>
          <w:szCs w:val="24"/>
        </w:rPr>
        <w:t>…</w:t>
      </w:r>
      <w:r w:rsidR="005372D1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965873">
        <w:rPr>
          <w:rFonts w:ascii="Times New Roman" w:hAnsi="Times New Roman"/>
          <w:b/>
          <w:sz w:val="24"/>
          <w:szCs w:val="24"/>
        </w:rPr>
        <w:t>3</w:t>
      </w:r>
    </w:p>
    <w:p w14:paraId="27054B68" w14:textId="77777777" w:rsidR="008A57B6" w:rsidRPr="00282B08" w:rsidRDefault="008A57B6" w:rsidP="008A57B6">
      <w:pPr>
        <w:jc w:val="center"/>
        <w:rPr>
          <w:b/>
          <w:sz w:val="24"/>
          <w:szCs w:val="24"/>
        </w:rPr>
      </w:pPr>
      <w:r w:rsidRPr="00282B0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ADY MIEJSKIEJ W STALOWEJ WOLI</w:t>
      </w:r>
      <w:r w:rsidRPr="00282B08">
        <w:rPr>
          <w:b/>
          <w:sz w:val="24"/>
          <w:szCs w:val="24"/>
        </w:rPr>
        <w:t xml:space="preserve"> </w:t>
      </w:r>
    </w:p>
    <w:p w14:paraId="112AA675" w14:textId="28E48591" w:rsidR="008A57B6" w:rsidRPr="00282B08" w:rsidRDefault="008A57B6" w:rsidP="008A57B6">
      <w:pPr>
        <w:jc w:val="center"/>
        <w:rPr>
          <w:b/>
          <w:sz w:val="24"/>
          <w:szCs w:val="24"/>
        </w:rPr>
      </w:pPr>
      <w:r w:rsidRPr="00282B08">
        <w:rPr>
          <w:b/>
          <w:sz w:val="24"/>
          <w:szCs w:val="24"/>
        </w:rPr>
        <w:t>z dnia</w:t>
      </w:r>
      <w:r w:rsidR="009854A9">
        <w:rPr>
          <w:b/>
          <w:sz w:val="24"/>
          <w:szCs w:val="24"/>
        </w:rPr>
        <w:t xml:space="preserve"> </w:t>
      </w:r>
      <w:r w:rsidR="00965873">
        <w:rPr>
          <w:b/>
          <w:sz w:val="24"/>
          <w:szCs w:val="24"/>
        </w:rPr>
        <w:t>…</w:t>
      </w:r>
      <w:r w:rsidR="009854A9">
        <w:rPr>
          <w:b/>
          <w:sz w:val="24"/>
          <w:szCs w:val="24"/>
        </w:rPr>
        <w:t xml:space="preserve"> </w:t>
      </w:r>
      <w:r w:rsidR="00AE5590">
        <w:rPr>
          <w:b/>
          <w:sz w:val="24"/>
          <w:szCs w:val="24"/>
        </w:rPr>
        <w:t>listopada</w:t>
      </w:r>
      <w:r w:rsidR="009854A9">
        <w:rPr>
          <w:b/>
          <w:sz w:val="24"/>
          <w:szCs w:val="24"/>
        </w:rPr>
        <w:t xml:space="preserve"> 202</w:t>
      </w:r>
      <w:r w:rsidR="00965873">
        <w:rPr>
          <w:b/>
          <w:sz w:val="24"/>
          <w:szCs w:val="24"/>
        </w:rPr>
        <w:t>3</w:t>
      </w:r>
      <w:r w:rsidRPr="00282B08">
        <w:rPr>
          <w:b/>
          <w:sz w:val="24"/>
          <w:szCs w:val="24"/>
        </w:rPr>
        <w:t xml:space="preserve"> roku</w:t>
      </w:r>
    </w:p>
    <w:p w14:paraId="2C408988" w14:textId="77777777" w:rsidR="008A57B6" w:rsidRPr="00282B08" w:rsidRDefault="008A57B6" w:rsidP="008A57B6">
      <w:pPr>
        <w:jc w:val="center"/>
        <w:rPr>
          <w:sz w:val="24"/>
          <w:szCs w:val="24"/>
        </w:rPr>
      </w:pPr>
    </w:p>
    <w:p w14:paraId="42E8F4A2" w14:textId="77777777" w:rsidR="008A57B6" w:rsidRPr="005372D1" w:rsidRDefault="008A57B6" w:rsidP="008A57B6">
      <w:pPr>
        <w:rPr>
          <w:b/>
          <w:sz w:val="24"/>
          <w:szCs w:val="24"/>
        </w:rPr>
      </w:pPr>
      <w:r w:rsidRPr="005372D1">
        <w:rPr>
          <w:b/>
          <w:sz w:val="24"/>
          <w:szCs w:val="24"/>
        </w:rPr>
        <w:t>w sprawie emisji obligacji oraz zasad ich zbywania, nabywania i wykupu</w:t>
      </w:r>
    </w:p>
    <w:p w14:paraId="7DFDB69A" w14:textId="77777777" w:rsidR="008A57B6" w:rsidRPr="00282B08" w:rsidRDefault="008A57B6" w:rsidP="008A57B6">
      <w:pPr>
        <w:jc w:val="both"/>
        <w:rPr>
          <w:sz w:val="24"/>
          <w:szCs w:val="24"/>
        </w:rPr>
      </w:pPr>
    </w:p>
    <w:p w14:paraId="0953244A" w14:textId="40126F15" w:rsidR="008A57B6" w:rsidRDefault="008A57B6" w:rsidP="005372D1">
      <w:pPr>
        <w:spacing w:line="360" w:lineRule="auto"/>
        <w:jc w:val="both"/>
        <w:rPr>
          <w:sz w:val="24"/>
          <w:szCs w:val="24"/>
        </w:rPr>
      </w:pPr>
      <w:r w:rsidRPr="00282B08">
        <w:rPr>
          <w:sz w:val="24"/>
          <w:szCs w:val="24"/>
        </w:rPr>
        <w:t>Na podstawie art. 18 ust. 2 pkt 9 lit. b ustawy z dnia 8 marca 1990 roku o samorządzie gminnym  (t.</w:t>
      </w:r>
      <w:r w:rsidR="005372D1">
        <w:rPr>
          <w:sz w:val="24"/>
          <w:szCs w:val="24"/>
        </w:rPr>
        <w:t xml:space="preserve"> j. Dz</w:t>
      </w:r>
      <w:r w:rsidRPr="00282B08">
        <w:rPr>
          <w:sz w:val="24"/>
          <w:szCs w:val="24"/>
        </w:rPr>
        <w:t>.</w:t>
      </w:r>
      <w:r w:rsidR="005372D1">
        <w:rPr>
          <w:sz w:val="24"/>
          <w:szCs w:val="24"/>
        </w:rPr>
        <w:t xml:space="preserve"> </w:t>
      </w:r>
      <w:r w:rsidRPr="00282B08">
        <w:rPr>
          <w:sz w:val="24"/>
          <w:szCs w:val="24"/>
        </w:rPr>
        <w:t>U. z 20</w:t>
      </w:r>
      <w:r w:rsidR="00D2309C">
        <w:rPr>
          <w:sz w:val="24"/>
          <w:szCs w:val="24"/>
        </w:rPr>
        <w:t>2</w:t>
      </w:r>
      <w:r w:rsidR="00922540">
        <w:rPr>
          <w:sz w:val="24"/>
          <w:szCs w:val="24"/>
        </w:rPr>
        <w:t>3</w:t>
      </w:r>
      <w:r w:rsidRPr="00282B08">
        <w:rPr>
          <w:sz w:val="24"/>
          <w:szCs w:val="24"/>
        </w:rPr>
        <w:t xml:space="preserve"> r. poz. </w:t>
      </w:r>
      <w:r w:rsidR="00922540">
        <w:rPr>
          <w:sz w:val="24"/>
          <w:szCs w:val="24"/>
        </w:rPr>
        <w:t>40</w:t>
      </w:r>
      <w:r w:rsidR="0088271E">
        <w:rPr>
          <w:sz w:val="24"/>
          <w:szCs w:val="24"/>
        </w:rPr>
        <w:t xml:space="preserve"> ze zm.</w:t>
      </w:r>
      <w:r w:rsidRPr="00282B08">
        <w:rPr>
          <w:sz w:val="24"/>
          <w:szCs w:val="24"/>
        </w:rPr>
        <w:t>); art. 89 ust. 1 pkt</w:t>
      </w:r>
      <w:r w:rsidR="009819F4">
        <w:rPr>
          <w:sz w:val="24"/>
          <w:szCs w:val="24"/>
        </w:rPr>
        <w:t xml:space="preserve"> 2 i</w:t>
      </w:r>
      <w:bookmarkStart w:id="0" w:name="_GoBack"/>
      <w:bookmarkEnd w:id="0"/>
      <w:r w:rsidRPr="00282B08">
        <w:rPr>
          <w:sz w:val="24"/>
          <w:szCs w:val="24"/>
        </w:rPr>
        <w:t xml:space="preserve"> 3 ustawy z dnia 27 sierpnia 2009 roku </w:t>
      </w:r>
      <w:r w:rsidR="00D2309C">
        <w:rPr>
          <w:sz w:val="24"/>
          <w:szCs w:val="24"/>
        </w:rPr>
        <w:br/>
      </w:r>
      <w:r w:rsidRPr="00282B08">
        <w:rPr>
          <w:sz w:val="24"/>
          <w:szCs w:val="24"/>
        </w:rPr>
        <w:t>o finansach publicznych (t.</w:t>
      </w:r>
      <w:r w:rsidR="005372D1">
        <w:rPr>
          <w:sz w:val="24"/>
          <w:szCs w:val="24"/>
        </w:rPr>
        <w:t xml:space="preserve"> </w:t>
      </w:r>
      <w:r w:rsidRPr="00282B08">
        <w:rPr>
          <w:sz w:val="24"/>
          <w:szCs w:val="24"/>
        </w:rPr>
        <w:t>j. Dz. U. z 20</w:t>
      </w:r>
      <w:r w:rsidR="008025E5">
        <w:rPr>
          <w:sz w:val="24"/>
          <w:szCs w:val="24"/>
        </w:rPr>
        <w:t>2</w:t>
      </w:r>
      <w:r w:rsidR="00922540">
        <w:rPr>
          <w:sz w:val="24"/>
          <w:szCs w:val="24"/>
        </w:rPr>
        <w:t>3</w:t>
      </w:r>
      <w:r w:rsidRPr="00282B08">
        <w:rPr>
          <w:sz w:val="24"/>
          <w:szCs w:val="24"/>
        </w:rPr>
        <w:t xml:space="preserve"> r. poz. </w:t>
      </w:r>
      <w:r w:rsidR="00922540">
        <w:rPr>
          <w:sz w:val="24"/>
          <w:szCs w:val="24"/>
        </w:rPr>
        <w:t>1270</w:t>
      </w:r>
      <w:r w:rsidR="0049159D">
        <w:rPr>
          <w:sz w:val="24"/>
          <w:szCs w:val="24"/>
        </w:rPr>
        <w:t xml:space="preserve"> ze zm</w:t>
      </w:r>
      <w:r w:rsidR="005372D1">
        <w:rPr>
          <w:sz w:val="24"/>
          <w:szCs w:val="24"/>
        </w:rPr>
        <w:t>.</w:t>
      </w:r>
      <w:r w:rsidRPr="00282B08">
        <w:rPr>
          <w:sz w:val="24"/>
          <w:szCs w:val="24"/>
        </w:rPr>
        <w:t xml:space="preserve">) oraz art. 2 pkt 5 i art. </w:t>
      </w:r>
      <w:r w:rsidRPr="006A4352">
        <w:rPr>
          <w:sz w:val="24"/>
          <w:szCs w:val="24"/>
        </w:rPr>
        <w:t>33 pkt 2</w:t>
      </w:r>
      <w:r w:rsidRPr="00282B08">
        <w:rPr>
          <w:sz w:val="24"/>
          <w:szCs w:val="24"/>
        </w:rPr>
        <w:t xml:space="preserve"> ustawy</w:t>
      </w:r>
      <w:r w:rsidR="0049159D">
        <w:rPr>
          <w:sz w:val="24"/>
          <w:szCs w:val="24"/>
        </w:rPr>
        <w:t xml:space="preserve"> </w:t>
      </w:r>
      <w:r w:rsidRPr="00282B08">
        <w:rPr>
          <w:sz w:val="24"/>
          <w:szCs w:val="24"/>
        </w:rPr>
        <w:t>z dnia 15 stycznia 2015 r. o obligacjach (Dz. U. z 20</w:t>
      </w:r>
      <w:r w:rsidR="008025E5">
        <w:rPr>
          <w:sz w:val="24"/>
          <w:szCs w:val="24"/>
        </w:rPr>
        <w:t>2</w:t>
      </w:r>
      <w:r w:rsidR="00922540">
        <w:rPr>
          <w:sz w:val="24"/>
          <w:szCs w:val="24"/>
        </w:rPr>
        <w:t>2</w:t>
      </w:r>
      <w:r w:rsidRPr="00282B08">
        <w:rPr>
          <w:sz w:val="24"/>
          <w:szCs w:val="24"/>
        </w:rPr>
        <w:t xml:space="preserve"> r., poz. </w:t>
      </w:r>
      <w:r w:rsidR="00922540">
        <w:rPr>
          <w:sz w:val="24"/>
          <w:szCs w:val="24"/>
        </w:rPr>
        <w:t>2244</w:t>
      </w:r>
      <w:r>
        <w:rPr>
          <w:sz w:val="24"/>
          <w:szCs w:val="24"/>
        </w:rPr>
        <w:t xml:space="preserve"> z późń.zm</w:t>
      </w:r>
      <w:r w:rsidRPr="00282B08">
        <w:rPr>
          <w:sz w:val="24"/>
          <w:szCs w:val="24"/>
        </w:rPr>
        <w:t>),</w:t>
      </w:r>
    </w:p>
    <w:p w14:paraId="333A6B09" w14:textId="77777777" w:rsidR="00725476" w:rsidRPr="00282B08" w:rsidRDefault="00725476" w:rsidP="005372D1">
      <w:pPr>
        <w:spacing w:line="360" w:lineRule="auto"/>
        <w:jc w:val="both"/>
        <w:rPr>
          <w:sz w:val="24"/>
          <w:szCs w:val="24"/>
        </w:rPr>
      </w:pPr>
    </w:p>
    <w:p w14:paraId="55A3E58D" w14:textId="77777777" w:rsidR="008A57B6" w:rsidRPr="00585963" w:rsidRDefault="008A57B6" w:rsidP="005372D1">
      <w:pPr>
        <w:spacing w:line="360" w:lineRule="auto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585963">
        <w:rPr>
          <w:b/>
          <w:sz w:val="24"/>
          <w:szCs w:val="24"/>
        </w:rPr>
        <w:t>uchwala się, co następuje:</w:t>
      </w:r>
    </w:p>
    <w:p w14:paraId="0BAA34AF" w14:textId="77777777" w:rsidR="008A57B6" w:rsidRPr="00585963" w:rsidRDefault="008A57B6" w:rsidP="005372D1">
      <w:pPr>
        <w:pStyle w:val="Tekstpodstawowy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A8A86DC" w14:textId="1B4B5EA3" w:rsidR="008A57B6" w:rsidRPr="00282B08" w:rsidRDefault="008A57B6" w:rsidP="005372D1">
      <w:pPr>
        <w:pStyle w:val="Tekstpodstawowy"/>
        <w:spacing w:line="36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6A2A68">
        <w:rPr>
          <w:rFonts w:ascii="Times New Roman" w:hAnsi="Times New Roman"/>
          <w:b/>
          <w:snapToGrid w:val="0"/>
          <w:sz w:val="24"/>
          <w:szCs w:val="24"/>
        </w:rPr>
        <w:t>§ 1</w:t>
      </w:r>
    </w:p>
    <w:p w14:paraId="0F649F3C" w14:textId="7249C0EB" w:rsidR="008A57B6" w:rsidRPr="00282B08" w:rsidRDefault="008A57B6" w:rsidP="005372D1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Miasto Stalowa Wola </w:t>
      </w:r>
      <w:r w:rsidRPr="00282B08">
        <w:rPr>
          <w:rFonts w:ascii="Times New Roman" w:hAnsi="Times New Roman"/>
          <w:snapToGrid w:val="0"/>
          <w:sz w:val="24"/>
          <w:szCs w:val="24"/>
        </w:rPr>
        <w:t xml:space="preserve">wyemituje </w:t>
      </w:r>
      <w:r w:rsidR="00965873">
        <w:rPr>
          <w:rFonts w:ascii="Times New Roman" w:hAnsi="Times New Roman"/>
          <w:snapToGrid w:val="0"/>
          <w:sz w:val="24"/>
          <w:szCs w:val="24"/>
        </w:rPr>
        <w:t>130</w:t>
      </w:r>
      <w:r w:rsidRPr="00282B08">
        <w:rPr>
          <w:rFonts w:ascii="Times New Roman" w:hAnsi="Times New Roman"/>
          <w:snapToGrid w:val="0"/>
          <w:sz w:val="24"/>
          <w:szCs w:val="24"/>
        </w:rPr>
        <w:t>.000 (słownie: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65873">
        <w:rPr>
          <w:rFonts w:ascii="Times New Roman" w:hAnsi="Times New Roman"/>
          <w:snapToGrid w:val="0"/>
          <w:sz w:val="24"/>
          <w:szCs w:val="24"/>
        </w:rPr>
        <w:t>sto trzydzieści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82B08">
        <w:rPr>
          <w:rFonts w:ascii="Times New Roman" w:hAnsi="Times New Roman"/>
          <w:snapToGrid w:val="0"/>
          <w:sz w:val="24"/>
          <w:szCs w:val="24"/>
        </w:rPr>
        <w:t>tysi</w:t>
      </w:r>
      <w:r>
        <w:rPr>
          <w:rFonts w:ascii="Times New Roman" w:hAnsi="Times New Roman"/>
          <w:snapToGrid w:val="0"/>
          <w:sz w:val="24"/>
          <w:szCs w:val="24"/>
        </w:rPr>
        <w:t>ęcy</w:t>
      </w:r>
      <w:r w:rsidRPr="00282B08">
        <w:rPr>
          <w:rFonts w:ascii="Times New Roman" w:hAnsi="Times New Roman"/>
          <w:snapToGrid w:val="0"/>
          <w:sz w:val="24"/>
          <w:szCs w:val="24"/>
        </w:rPr>
        <w:t>) obligacji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372D1">
        <w:rPr>
          <w:rFonts w:ascii="Times New Roman" w:hAnsi="Times New Roman"/>
          <w:snapToGrid w:val="0"/>
          <w:sz w:val="24"/>
          <w:szCs w:val="24"/>
        </w:rPr>
        <w:br/>
      </w:r>
      <w:r w:rsidRPr="00282B08">
        <w:rPr>
          <w:rFonts w:ascii="Times New Roman" w:hAnsi="Times New Roman"/>
          <w:snapToGrid w:val="0"/>
          <w:sz w:val="24"/>
          <w:szCs w:val="24"/>
        </w:rPr>
        <w:t xml:space="preserve">o wartości nominalnej 1.000 zł (słownie: jeden tysiąc złotych) każda na łączną kwotę </w:t>
      </w:r>
      <w:r w:rsidR="00A307A1">
        <w:rPr>
          <w:rFonts w:ascii="Times New Roman" w:hAnsi="Times New Roman"/>
          <w:snapToGrid w:val="0"/>
          <w:sz w:val="24"/>
          <w:szCs w:val="24"/>
        </w:rPr>
        <w:br/>
      </w:r>
      <w:r w:rsidR="00965873">
        <w:rPr>
          <w:rFonts w:ascii="Times New Roman" w:hAnsi="Times New Roman"/>
          <w:snapToGrid w:val="0"/>
          <w:sz w:val="24"/>
          <w:szCs w:val="24"/>
        </w:rPr>
        <w:t>130</w:t>
      </w:r>
      <w:r w:rsidRPr="00282B08">
        <w:rPr>
          <w:rFonts w:ascii="Times New Roman" w:hAnsi="Times New Roman"/>
          <w:snapToGrid w:val="0"/>
          <w:sz w:val="24"/>
          <w:szCs w:val="24"/>
        </w:rPr>
        <w:t>.000.000</w:t>
      </w:r>
      <w:r w:rsidR="00A307A1">
        <w:rPr>
          <w:rFonts w:ascii="Times New Roman" w:hAnsi="Times New Roman"/>
          <w:snapToGrid w:val="0"/>
          <w:sz w:val="24"/>
          <w:szCs w:val="24"/>
        </w:rPr>
        <w:t>,00</w:t>
      </w:r>
      <w:r w:rsidRPr="00282B08">
        <w:rPr>
          <w:rFonts w:ascii="Times New Roman" w:hAnsi="Times New Roman"/>
          <w:snapToGrid w:val="0"/>
          <w:sz w:val="24"/>
          <w:szCs w:val="24"/>
        </w:rPr>
        <w:t xml:space="preserve"> zł (słownie: </w:t>
      </w:r>
      <w:r w:rsidR="00965873">
        <w:rPr>
          <w:rFonts w:ascii="Times New Roman" w:hAnsi="Times New Roman"/>
          <w:snapToGrid w:val="0"/>
          <w:sz w:val="24"/>
          <w:szCs w:val="24"/>
        </w:rPr>
        <w:t>sto trzydzieści</w:t>
      </w:r>
      <w:r w:rsidRPr="00282B08">
        <w:rPr>
          <w:rFonts w:ascii="Times New Roman" w:hAnsi="Times New Roman"/>
          <w:snapToGrid w:val="0"/>
          <w:sz w:val="24"/>
          <w:szCs w:val="24"/>
        </w:rPr>
        <w:t xml:space="preserve"> milion</w:t>
      </w:r>
      <w:r>
        <w:rPr>
          <w:rFonts w:ascii="Times New Roman" w:hAnsi="Times New Roman"/>
          <w:snapToGrid w:val="0"/>
          <w:sz w:val="24"/>
          <w:szCs w:val="24"/>
        </w:rPr>
        <w:t>ów</w:t>
      </w:r>
      <w:r w:rsidRPr="00282B08">
        <w:rPr>
          <w:rFonts w:ascii="Times New Roman" w:hAnsi="Times New Roman"/>
          <w:snapToGrid w:val="0"/>
          <w:sz w:val="24"/>
          <w:szCs w:val="24"/>
        </w:rPr>
        <w:t xml:space="preserve"> złotych).</w:t>
      </w:r>
    </w:p>
    <w:p w14:paraId="223D7732" w14:textId="77777777" w:rsidR="008A57B6" w:rsidRPr="00282B08" w:rsidRDefault="008A57B6" w:rsidP="005372D1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 xml:space="preserve">Emisja obligacji nastąpi poprzez propozycję nabycia skierowaną do </w:t>
      </w:r>
      <w:r w:rsidR="007E1764">
        <w:rPr>
          <w:rFonts w:ascii="Times New Roman" w:hAnsi="Times New Roman"/>
          <w:sz w:val="24"/>
          <w:szCs w:val="24"/>
        </w:rPr>
        <w:t>jednego adresata.</w:t>
      </w:r>
    </w:p>
    <w:p w14:paraId="2B128E0F" w14:textId="77777777" w:rsidR="008A57B6" w:rsidRPr="00282B08" w:rsidRDefault="008A57B6" w:rsidP="005372D1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>Obligacje będą obligacjami na okaziciela.</w:t>
      </w:r>
    </w:p>
    <w:p w14:paraId="01E0A793" w14:textId="77777777" w:rsidR="008A57B6" w:rsidRPr="00282B08" w:rsidRDefault="008A57B6" w:rsidP="005372D1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>Obligacje nie będą posiadały formy dokumentu.</w:t>
      </w:r>
    </w:p>
    <w:p w14:paraId="0C89353E" w14:textId="11C2475E" w:rsidR="008A57B6" w:rsidRPr="005372D1" w:rsidRDefault="008A57B6" w:rsidP="005372D1">
      <w:pPr>
        <w:pStyle w:val="Tekstpodstawowy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372D1">
        <w:rPr>
          <w:rFonts w:ascii="Times New Roman" w:hAnsi="Times New Roman"/>
          <w:sz w:val="24"/>
          <w:szCs w:val="24"/>
        </w:rPr>
        <w:t>Obligacje nie będą zabezpieczone.</w:t>
      </w:r>
    </w:p>
    <w:p w14:paraId="66460166" w14:textId="65389107" w:rsidR="008A57B6" w:rsidRPr="00282B08" w:rsidRDefault="008A57B6" w:rsidP="005372D1">
      <w:pPr>
        <w:spacing w:line="360" w:lineRule="auto"/>
        <w:jc w:val="center"/>
        <w:rPr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2</w:t>
      </w:r>
    </w:p>
    <w:p w14:paraId="26B0A596" w14:textId="73A5A86A" w:rsidR="008A57B6" w:rsidRPr="00282B08" w:rsidRDefault="008A57B6" w:rsidP="005372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Celem</w:t>
      </w:r>
      <w:r w:rsidRPr="00282B08">
        <w:rPr>
          <w:sz w:val="24"/>
          <w:szCs w:val="24"/>
        </w:rPr>
        <w:t xml:space="preserve"> emisji </w:t>
      </w:r>
      <w:r>
        <w:rPr>
          <w:sz w:val="24"/>
          <w:szCs w:val="24"/>
        </w:rPr>
        <w:t xml:space="preserve">jest </w:t>
      </w:r>
      <w:r w:rsidRPr="00282B08">
        <w:rPr>
          <w:sz w:val="24"/>
          <w:szCs w:val="24"/>
        </w:rPr>
        <w:t xml:space="preserve">sfinansowanie </w:t>
      </w:r>
      <w:r w:rsidR="00AB2DF8">
        <w:rPr>
          <w:sz w:val="24"/>
          <w:szCs w:val="24"/>
        </w:rPr>
        <w:t>planowanego deficytu budżetu</w:t>
      </w:r>
      <w:r w:rsidR="009A37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1CD24D0" w14:textId="77777777" w:rsidR="008A57B6" w:rsidRPr="00282B08" w:rsidRDefault="008A57B6" w:rsidP="005372D1">
      <w:pPr>
        <w:spacing w:line="360" w:lineRule="auto"/>
        <w:ind w:left="360"/>
        <w:jc w:val="both"/>
        <w:rPr>
          <w:sz w:val="24"/>
          <w:szCs w:val="24"/>
        </w:rPr>
      </w:pPr>
    </w:p>
    <w:p w14:paraId="1C3B3911" w14:textId="46209601" w:rsidR="008A57B6" w:rsidRPr="00282B08" w:rsidRDefault="008A57B6" w:rsidP="005372D1">
      <w:pPr>
        <w:spacing w:line="360" w:lineRule="auto"/>
        <w:jc w:val="center"/>
        <w:rPr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</w:t>
      </w:r>
      <w:r>
        <w:rPr>
          <w:b/>
          <w:snapToGrid w:val="0"/>
          <w:sz w:val="24"/>
          <w:szCs w:val="24"/>
        </w:rPr>
        <w:t xml:space="preserve"> </w:t>
      </w:r>
      <w:r w:rsidRPr="006A2A68">
        <w:rPr>
          <w:b/>
          <w:snapToGrid w:val="0"/>
          <w:sz w:val="24"/>
          <w:szCs w:val="24"/>
        </w:rPr>
        <w:t>3</w:t>
      </w:r>
    </w:p>
    <w:p w14:paraId="27090643" w14:textId="77777777" w:rsidR="008A57B6" w:rsidRPr="00282B08" w:rsidRDefault="008A57B6" w:rsidP="005372D1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82B08">
        <w:rPr>
          <w:sz w:val="24"/>
          <w:szCs w:val="24"/>
        </w:rPr>
        <w:t>Obligacje zostaną wyemitowane w następujących seriach:</w:t>
      </w:r>
    </w:p>
    <w:p w14:paraId="2041FDF3" w14:textId="756785CB" w:rsidR="008A57B6" w:rsidRPr="00282B08" w:rsidRDefault="008A57B6" w:rsidP="005372D1">
      <w:pPr>
        <w:numPr>
          <w:ilvl w:val="0"/>
          <w:numId w:val="8"/>
        </w:numPr>
        <w:tabs>
          <w:tab w:val="clear" w:pos="42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282B08">
        <w:rPr>
          <w:sz w:val="24"/>
          <w:szCs w:val="24"/>
        </w:rPr>
        <w:t xml:space="preserve">Seria </w:t>
      </w:r>
      <w:r w:rsidR="00965873">
        <w:rPr>
          <w:sz w:val="24"/>
          <w:szCs w:val="24"/>
        </w:rPr>
        <w:t>A</w:t>
      </w:r>
      <w:r>
        <w:rPr>
          <w:sz w:val="24"/>
          <w:szCs w:val="24"/>
        </w:rPr>
        <w:t>2</w:t>
      </w:r>
      <w:r w:rsidR="00965873">
        <w:rPr>
          <w:sz w:val="24"/>
          <w:szCs w:val="24"/>
        </w:rPr>
        <w:t>3</w:t>
      </w:r>
      <w:r w:rsidRPr="00282B08">
        <w:rPr>
          <w:sz w:val="24"/>
          <w:szCs w:val="24"/>
        </w:rPr>
        <w:t xml:space="preserve"> o wartości    </w:t>
      </w:r>
      <w:r>
        <w:rPr>
          <w:sz w:val="24"/>
          <w:szCs w:val="24"/>
        </w:rPr>
        <w:tab/>
      </w:r>
      <w:r w:rsidR="00965873">
        <w:rPr>
          <w:sz w:val="24"/>
          <w:szCs w:val="24"/>
        </w:rPr>
        <w:t>130</w:t>
      </w:r>
      <w:r w:rsidR="00136EBE">
        <w:rPr>
          <w:sz w:val="24"/>
          <w:szCs w:val="24"/>
        </w:rPr>
        <w:t>.0</w:t>
      </w:r>
      <w:r w:rsidRPr="00282B08">
        <w:rPr>
          <w:sz w:val="24"/>
          <w:szCs w:val="24"/>
        </w:rPr>
        <w:t>00.000,00 zł,</w:t>
      </w:r>
    </w:p>
    <w:p w14:paraId="192F1A84" w14:textId="3EA8891D" w:rsidR="008A57B6" w:rsidRPr="00282B08" w:rsidRDefault="008A57B6" w:rsidP="005372D1">
      <w:pPr>
        <w:numPr>
          <w:ilvl w:val="0"/>
          <w:numId w:val="7"/>
        </w:numPr>
        <w:spacing w:line="360" w:lineRule="auto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>Emisja obligacji zostanie przeprowadzona w 20</w:t>
      </w:r>
      <w:r>
        <w:rPr>
          <w:snapToGrid w:val="0"/>
          <w:sz w:val="24"/>
          <w:szCs w:val="24"/>
        </w:rPr>
        <w:t>2</w:t>
      </w:r>
      <w:r w:rsidR="00965873">
        <w:rPr>
          <w:snapToGrid w:val="0"/>
          <w:sz w:val="24"/>
          <w:szCs w:val="24"/>
        </w:rPr>
        <w:t>3</w:t>
      </w:r>
      <w:r w:rsidRPr="00282B08">
        <w:rPr>
          <w:snapToGrid w:val="0"/>
          <w:sz w:val="24"/>
          <w:szCs w:val="24"/>
        </w:rPr>
        <w:t xml:space="preserve"> r.</w:t>
      </w:r>
    </w:p>
    <w:p w14:paraId="3F18EFC1" w14:textId="77777777" w:rsidR="008A57B6" w:rsidRPr="00282B08" w:rsidRDefault="008A57B6" w:rsidP="005372D1">
      <w:pPr>
        <w:numPr>
          <w:ilvl w:val="0"/>
          <w:numId w:val="7"/>
        </w:numPr>
        <w:spacing w:line="360" w:lineRule="auto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>Cena emisyjna obligacji będzie równa wartości nominalnej.</w:t>
      </w:r>
    </w:p>
    <w:p w14:paraId="28F585D0" w14:textId="74A7900E" w:rsidR="008A57B6" w:rsidRPr="005372D1" w:rsidRDefault="008A57B6" w:rsidP="005372D1">
      <w:pPr>
        <w:numPr>
          <w:ilvl w:val="0"/>
          <w:numId w:val="7"/>
        </w:numPr>
        <w:spacing w:line="360" w:lineRule="auto"/>
        <w:jc w:val="both"/>
        <w:rPr>
          <w:b/>
          <w:snapToGrid w:val="0"/>
          <w:sz w:val="24"/>
          <w:szCs w:val="24"/>
        </w:rPr>
      </w:pPr>
      <w:r w:rsidRPr="005372D1">
        <w:rPr>
          <w:snapToGrid w:val="0"/>
          <w:sz w:val="24"/>
          <w:szCs w:val="24"/>
        </w:rPr>
        <w:t>Wydatki związane z przeprowadzeniem emisji zostaną pokryte z dochodów własnych Miasta Stalow</w:t>
      </w:r>
      <w:r w:rsidR="00D2309C" w:rsidRPr="005372D1">
        <w:rPr>
          <w:snapToGrid w:val="0"/>
          <w:sz w:val="24"/>
          <w:szCs w:val="24"/>
        </w:rPr>
        <w:t>ej</w:t>
      </w:r>
      <w:r w:rsidRPr="005372D1">
        <w:rPr>
          <w:snapToGrid w:val="0"/>
          <w:sz w:val="24"/>
          <w:szCs w:val="24"/>
        </w:rPr>
        <w:t xml:space="preserve"> Wol</w:t>
      </w:r>
      <w:r w:rsidR="00D2309C" w:rsidRPr="005372D1">
        <w:rPr>
          <w:snapToGrid w:val="0"/>
          <w:sz w:val="24"/>
          <w:szCs w:val="24"/>
        </w:rPr>
        <w:t>i</w:t>
      </w:r>
      <w:r w:rsidRPr="005372D1">
        <w:rPr>
          <w:snapToGrid w:val="0"/>
          <w:sz w:val="24"/>
          <w:szCs w:val="24"/>
        </w:rPr>
        <w:t>.</w:t>
      </w:r>
    </w:p>
    <w:p w14:paraId="2772DA40" w14:textId="5B4E5009" w:rsidR="008A57B6" w:rsidRPr="00282B08" w:rsidRDefault="008A57B6" w:rsidP="005372D1">
      <w:pPr>
        <w:spacing w:line="360" w:lineRule="auto"/>
        <w:jc w:val="center"/>
        <w:rPr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4</w:t>
      </w:r>
    </w:p>
    <w:p w14:paraId="7C2B91B4" w14:textId="77777777" w:rsidR="008A57B6" w:rsidRDefault="008A57B6" w:rsidP="005372D1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 xml:space="preserve">Obligacje zostaną wykupione w następujących terminach: </w:t>
      </w:r>
    </w:p>
    <w:p w14:paraId="2E819908" w14:textId="66D468C0" w:rsidR="007E1764" w:rsidRPr="007E1764" w:rsidRDefault="007E1764" w:rsidP="005372D1">
      <w:pPr>
        <w:pStyle w:val="Akapitzlist"/>
        <w:numPr>
          <w:ilvl w:val="0"/>
          <w:numId w:val="10"/>
        </w:num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Obligacje serii </w:t>
      </w:r>
      <w:r w:rsidR="00965873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>2</w:t>
      </w:r>
      <w:r w:rsidR="00965873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 xml:space="preserve"> zostaną wykupione zgodnie z harmonogramem:</w:t>
      </w:r>
    </w:p>
    <w:p w14:paraId="3CD89E73" w14:textId="5503BF59" w:rsidR="007E1764" w:rsidRPr="009F272F" w:rsidRDefault="007E1764" w:rsidP="005372D1">
      <w:pPr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 202</w:t>
      </w:r>
      <w:r w:rsidR="00965873">
        <w:rPr>
          <w:sz w:val="24"/>
          <w:szCs w:val="24"/>
        </w:rPr>
        <w:t>8</w:t>
      </w:r>
      <w:r>
        <w:rPr>
          <w:sz w:val="24"/>
          <w:szCs w:val="24"/>
        </w:rPr>
        <w:t xml:space="preserve"> r . z każdej obligacji zostanie wykupiona część wartości nominalnej</w:t>
      </w:r>
      <w:r w:rsidR="001B72FC">
        <w:rPr>
          <w:sz w:val="24"/>
          <w:szCs w:val="24"/>
        </w:rPr>
        <w:t xml:space="preserve"> o wartości</w:t>
      </w:r>
      <w:r w:rsidR="001B72FC">
        <w:rPr>
          <w:sz w:val="24"/>
          <w:szCs w:val="24"/>
        </w:rPr>
        <w:br/>
        <w:t xml:space="preserve">  </w:t>
      </w:r>
      <w:r w:rsidR="00965873" w:rsidRPr="009F272F">
        <w:rPr>
          <w:sz w:val="24"/>
          <w:szCs w:val="24"/>
        </w:rPr>
        <w:t>38,47</w:t>
      </w:r>
      <w:r w:rsidR="001B72FC" w:rsidRPr="009F272F">
        <w:rPr>
          <w:sz w:val="24"/>
          <w:szCs w:val="24"/>
        </w:rPr>
        <w:t xml:space="preserve"> zł</w:t>
      </w:r>
      <w:r w:rsidRPr="009F272F">
        <w:rPr>
          <w:sz w:val="24"/>
          <w:szCs w:val="24"/>
        </w:rPr>
        <w:t xml:space="preserve"> na łączną</w:t>
      </w:r>
      <w:r w:rsidR="001B72FC" w:rsidRPr="009F272F">
        <w:rPr>
          <w:sz w:val="24"/>
          <w:szCs w:val="24"/>
        </w:rPr>
        <w:t xml:space="preserve"> </w:t>
      </w:r>
      <w:r w:rsidRPr="009F272F">
        <w:rPr>
          <w:sz w:val="24"/>
          <w:szCs w:val="24"/>
        </w:rPr>
        <w:t xml:space="preserve">kwotę </w:t>
      </w:r>
      <w:r w:rsidR="00965873" w:rsidRPr="009F272F">
        <w:rPr>
          <w:sz w:val="24"/>
          <w:szCs w:val="24"/>
        </w:rPr>
        <w:t>5 00</w:t>
      </w:r>
      <w:r w:rsidR="00FC2E20">
        <w:rPr>
          <w:sz w:val="24"/>
          <w:szCs w:val="24"/>
        </w:rPr>
        <w:t>1</w:t>
      </w:r>
      <w:r w:rsidR="00965873" w:rsidRPr="009F272F">
        <w:rPr>
          <w:sz w:val="24"/>
          <w:szCs w:val="24"/>
        </w:rPr>
        <w:t> </w:t>
      </w:r>
      <w:r w:rsidR="00FC2E20">
        <w:rPr>
          <w:sz w:val="24"/>
          <w:szCs w:val="24"/>
        </w:rPr>
        <w:t>1</w:t>
      </w:r>
      <w:r w:rsidR="00965873" w:rsidRPr="009F272F">
        <w:rPr>
          <w:sz w:val="24"/>
          <w:szCs w:val="24"/>
        </w:rPr>
        <w:t>00,00</w:t>
      </w:r>
      <w:r w:rsidR="007750E7" w:rsidRPr="009F272F">
        <w:rPr>
          <w:sz w:val="24"/>
          <w:szCs w:val="24"/>
        </w:rPr>
        <w:t xml:space="preserve"> zł </w:t>
      </w:r>
      <w:r w:rsidR="005372D1" w:rsidRPr="009F272F">
        <w:rPr>
          <w:sz w:val="24"/>
          <w:szCs w:val="24"/>
        </w:rPr>
        <w:t>,</w:t>
      </w:r>
    </w:p>
    <w:p w14:paraId="4BE771A7" w14:textId="5EBE6D38" w:rsidR="008A57B6" w:rsidRPr="009F272F" w:rsidRDefault="007E1764" w:rsidP="005372D1">
      <w:pPr>
        <w:spacing w:line="360" w:lineRule="auto"/>
        <w:ind w:left="644"/>
        <w:jc w:val="both"/>
        <w:rPr>
          <w:sz w:val="24"/>
          <w:szCs w:val="24"/>
        </w:rPr>
      </w:pPr>
      <w:r w:rsidRPr="009F272F">
        <w:rPr>
          <w:sz w:val="24"/>
          <w:szCs w:val="24"/>
        </w:rPr>
        <w:t>-</w:t>
      </w:r>
      <w:r w:rsidR="007750E7" w:rsidRPr="009F272F">
        <w:rPr>
          <w:sz w:val="24"/>
          <w:szCs w:val="24"/>
        </w:rPr>
        <w:t xml:space="preserve"> w 202</w:t>
      </w:r>
      <w:r w:rsidR="00965873" w:rsidRPr="009F272F">
        <w:rPr>
          <w:sz w:val="24"/>
          <w:szCs w:val="24"/>
        </w:rPr>
        <w:t>9</w:t>
      </w:r>
      <w:r w:rsidR="007750E7" w:rsidRPr="009F272F">
        <w:rPr>
          <w:sz w:val="24"/>
          <w:szCs w:val="24"/>
        </w:rPr>
        <w:t xml:space="preserve"> r . z każdej obligacji zostanie wykupiona część wartości nominalnej </w:t>
      </w:r>
      <w:r w:rsidR="00C01C38" w:rsidRPr="009F272F">
        <w:rPr>
          <w:sz w:val="24"/>
          <w:szCs w:val="24"/>
        </w:rPr>
        <w:t>o wartości</w:t>
      </w:r>
      <w:r w:rsidR="00C01C38" w:rsidRPr="009F272F">
        <w:rPr>
          <w:sz w:val="24"/>
          <w:szCs w:val="24"/>
        </w:rPr>
        <w:br/>
        <w:t xml:space="preserve">  </w:t>
      </w:r>
      <w:r w:rsidR="00965873" w:rsidRPr="009F272F">
        <w:rPr>
          <w:sz w:val="24"/>
          <w:szCs w:val="24"/>
        </w:rPr>
        <w:t>115,39</w:t>
      </w:r>
      <w:r w:rsidR="00C01C38" w:rsidRPr="009F272F">
        <w:rPr>
          <w:sz w:val="24"/>
          <w:szCs w:val="24"/>
        </w:rPr>
        <w:t xml:space="preserve"> zł </w:t>
      </w:r>
      <w:r w:rsidR="007750E7" w:rsidRPr="009F272F">
        <w:rPr>
          <w:sz w:val="24"/>
          <w:szCs w:val="24"/>
        </w:rPr>
        <w:t>na łączn</w:t>
      </w:r>
      <w:r w:rsidR="00C01C38" w:rsidRPr="009F272F">
        <w:rPr>
          <w:sz w:val="24"/>
          <w:szCs w:val="24"/>
        </w:rPr>
        <w:t xml:space="preserve">ą </w:t>
      </w:r>
      <w:r w:rsidR="007750E7" w:rsidRPr="009F272F">
        <w:rPr>
          <w:sz w:val="24"/>
          <w:szCs w:val="24"/>
        </w:rPr>
        <w:t xml:space="preserve">kwotę </w:t>
      </w:r>
      <w:r w:rsidR="00965873" w:rsidRPr="009F272F">
        <w:rPr>
          <w:sz w:val="24"/>
          <w:szCs w:val="24"/>
        </w:rPr>
        <w:t>15 000 </w:t>
      </w:r>
      <w:r w:rsidR="00FC2E20">
        <w:rPr>
          <w:sz w:val="24"/>
          <w:szCs w:val="24"/>
        </w:rPr>
        <w:t>7</w:t>
      </w:r>
      <w:r w:rsidR="00965873" w:rsidRPr="009F272F">
        <w:rPr>
          <w:sz w:val="24"/>
          <w:szCs w:val="24"/>
        </w:rPr>
        <w:t>00,00</w:t>
      </w:r>
      <w:r w:rsidR="007750E7" w:rsidRPr="009F272F">
        <w:rPr>
          <w:sz w:val="24"/>
          <w:szCs w:val="24"/>
        </w:rPr>
        <w:t xml:space="preserve"> zł</w:t>
      </w:r>
      <w:r w:rsidR="00965873" w:rsidRPr="009F272F">
        <w:rPr>
          <w:sz w:val="24"/>
          <w:szCs w:val="24"/>
        </w:rPr>
        <w:t>,</w:t>
      </w:r>
    </w:p>
    <w:p w14:paraId="245191EB" w14:textId="283DE8F3" w:rsidR="00965873" w:rsidRPr="009F272F" w:rsidRDefault="00965873" w:rsidP="00965873">
      <w:pPr>
        <w:spacing w:line="360" w:lineRule="auto"/>
        <w:ind w:left="644"/>
        <w:jc w:val="both"/>
        <w:rPr>
          <w:sz w:val="24"/>
          <w:szCs w:val="24"/>
        </w:rPr>
      </w:pPr>
      <w:r w:rsidRPr="009F272F">
        <w:rPr>
          <w:sz w:val="24"/>
          <w:szCs w:val="24"/>
        </w:rPr>
        <w:t>- w 2030 r . z każdej obligacji zostanie wykupiona część wartości nominalnej o wartości</w:t>
      </w:r>
      <w:r w:rsidRPr="009F272F">
        <w:rPr>
          <w:sz w:val="24"/>
          <w:szCs w:val="24"/>
        </w:rPr>
        <w:br/>
        <w:t xml:space="preserve">  192,30 zł na łączną kwotę 2</w:t>
      </w:r>
      <w:r w:rsidR="00FC2E20">
        <w:rPr>
          <w:sz w:val="24"/>
          <w:szCs w:val="24"/>
        </w:rPr>
        <w:t>4</w:t>
      </w:r>
      <w:r w:rsidRPr="009F272F">
        <w:rPr>
          <w:sz w:val="24"/>
          <w:szCs w:val="24"/>
        </w:rPr>
        <w:t> </w:t>
      </w:r>
      <w:r w:rsidR="00FC2E20">
        <w:rPr>
          <w:sz w:val="24"/>
          <w:szCs w:val="24"/>
        </w:rPr>
        <w:t>999</w:t>
      </w:r>
      <w:r w:rsidRPr="009F272F">
        <w:rPr>
          <w:sz w:val="24"/>
          <w:szCs w:val="24"/>
        </w:rPr>
        <w:t> 000,00 zł,</w:t>
      </w:r>
    </w:p>
    <w:p w14:paraId="36413A18" w14:textId="72D06FFD" w:rsidR="00965873" w:rsidRPr="009F272F" w:rsidRDefault="00965873" w:rsidP="00965873">
      <w:pPr>
        <w:spacing w:line="360" w:lineRule="auto"/>
        <w:ind w:left="644"/>
        <w:jc w:val="both"/>
        <w:rPr>
          <w:sz w:val="24"/>
          <w:szCs w:val="24"/>
        </w:rPr>
      </w:pPr>
      <w:r w:rsidRPr="009F272F">
        <w:rPr>
          <w:sz w:val="24"/>
          <w:szCs w:val="24"/>
        </w:rPr>
        <w:t>- w 2031 r . z każdej obligacji zostanie wykupiona część wartości nominalnej o wartości</w:t>
      </w:r>
      <w:r w:rsidRPr="009F272F">
        <w:rPr>
          <w:sz w:val="24"/>
          <w:szCs w:val="24"/>
        </w:rPr>
        <w:br/>
        <w:t xml:space="preserve">  192,30 zł na łączną kwotę 2</w:t>
      </w:r>
      <w:r w:rsidR="00FC2E20">
        <w:rPr>
          <w:sz w:val="24"/>
          <w:szCs w:val="24"/>
        </w:rPr>
        <w:t>4</w:t>
      </w:r>
      <w:r w:rsidRPr="009F272F">
        <w:rPr>
          <w:sz w:val="24"/>
          <w:szCs w:val="24"/>
        </w:rPr>
        <w:t> </w:t>
      </w:r>
      <w:r w:rsidR="00FC2E20">
        <w:rPr>
          <w:sz w:val="24"/>
          <w:szCs w:val="24"/>
        </w:rPr>
        <w:t>999</w:t>
      </w:r>
      <w:r w:rsidRPr="009F272F">
        <w:rPr>
          <w:sz w:val="24"/>
          <w:szCs w:val="24"/>
        </w:rPr>
        <w:t> 000,00 zł,</w:t>
      </w:r>
    </w:p>
    <w:p w14:paraId="470F8966" w14:textId="5F8545B8" w:rsidR="00965873" w:rsidRPr="009F272F" w:rsidRDefault="00965873" w:rsidP="00965873">
      <w:pPr>
        <w:spacing w:line="360" w:lineRule="auto"/>
        <w:ind w:left="644"/>
        <w:jc w:val="both"/>
        <w:rPr>
          <w:sz w:val="24"/>
          <w:szCs w:val="24"/>
        </w:rPr>
      </w:pPr>
      <w:r w:rsidRPr="009F272F">
        <w:rPr>
          <w:sz w:val="24"/>
          <w:szCs w:val="24"/>
        </w:rPr>
        <w:t>- w 2032 r . z każdej obligacji zostanie wykupiona część wartości nominalnej o wartości</w:t>
      </w:r>
      <w:r w:rsidRPr="009F272F">
        <w:rPr>
          <w:sz w:val="24"/>
          <w:szCs w:val="24"/>
        </w:rPr>
        <w:br/>
        <w:t xml:space="preserve">  230,77 zł na łączną kwotę 30 000 </w:t>
      </w:r>
      <w:r w:rsidR="00FC2E20">
        <w:rPr>
          <w:sz w:val="24"/>
          <w:szCs w:val="24"/>
        </w:rPr>
        <w:t>1</w:t>
      </w:r>
      <w:r w:rsidRPr="009F272F">
        <w:rPr>
          <w:sz w:val="24"/>
          <w:szCs w:val="24"/>
        </w:rPr>
        <w:t>00,00 zł,</w:t>
      </w:r>
    </w:p>
    <w:p w14:paraId="4F913503" w14:textId="57D14FFA" w:rsidR="00965873" w:rsidRDefault="00965873" w:rsidP="00965873">
      <w:pPr>
        <w:spacing w:line="360" w:lineRule="auto"/>
        <w:ind w:left="644"/>
        <w:jc w:val="both"/>
        <w:rPr>
          <w:sz w:val="24"/>
          <w:szCs w:val="24"/>
        </w:rPr>
      </w:pPr>
      <w:r w:rsidRPr="009F272F">
        <w:rPr>
          <w:sz w:val="24"/>
          <w:szCs w:val="24"/>
        </w:rPr>
        <w:t>- w 2033 r . z każdej obligacji zostanie wykupiona część wartości nominalnej o wartości</w:t>
      </w:r>
      <w:r w:rsidRPr="009F272F">
        <w:rPr>
          <w:sz w:val="24"/>
          <w:szCs w:val="24"/>
        </w:rPr>
        <w:br/>
        <w:t xml:space="preserve">  230,77 zł na łączną </w:t>
      </w:r>
      <w:r>
        <w:rPr>
          <w:sz w:val="24"/>
          <w:szCs w:val="24"/>
        </w:rPr>
        <w:t>kwotę 30 000 </w:t>
      </w:r>
      <w:r w:rsidR="00FC2E20">
        <w:rPr>
          <w:sz w:val="24"/>
          <w:szCs w:val="24"/>
        </w:rPr>
        <w:t>1</w:t>
      </w:r>
      <w:r>
        <w:rPr>
          <w:sz w:val="24"/>
          <w:szCs w:val="24"/>
        </w:rPr>
        <w:t>00,00 zł.</w:t>
      </w:r>
    </w:p>
    <w:p w14:paraId="67CC5123" w14:textId="77777777" w:rsidR="00965873" w:rsidRDefault="00965873" w:rsidP="00965873">
      <w:pPr>
        <w:spacing w:line="360" w:lineRule="auto"/>
        <w:jc w:val="both"/>
        <w:rPr>
          <w:sz w:val="24"/>
          <w:szCs w:val="24"/>
        </w:rPr>
      </w:pPr>
    </w:p>
    <w:p w14:paraId="08FFE5A5" w14:textId="77777777" w:rsidR="008A57B6" w:rsidRPr="00282B08" w:rsidRDefault="008A57B6" w:rsidP="005372D1">
      <w:pPr>
        <w:numPr>
          <w:ilvl w:val="0"/>
          <w:numId w:val="6"/>
        </w:numPr>
        <w:tabs>
          <w:tab w:val="num" w:pos="284"/>
        </w:tabs>
        <w:spacing w:line="360" w:lineRule="auto"/>
        <w:ind w:left="284" w:hanging="284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 xml:space="preserve">Obligacje zostaną wykupione według wartości nominalnej. </w:t>
      </w:r>
    </w:p>
    <w:p w14:paraId="5C19937A" w14:textId="77777777" w:rsidR="008A57B6" w:rsidRPr="00282B08" w:rsidRDefault="008A57B6" w:rsidP="005372D1">
      <w:pPr>
        <w:numPr>
          <w:ilvl w:val="0"/>
          <w:numId w:val="6"/>
        </w:numPr>
        <w:tabs>
          <w:tab w:val="num" w:pos="284"/>
        </w:tabs>
        <w:spacing w:line="360" w:lineRule="auto"/>
        <w:ind w:left="284" w:hanging="284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>Jeżeli data wykupu obligacji określona w ust. 1 przypadnie na sobotę lub dzień ustawowo wolny od pracy, wykup nastąpi w najbliższym dniu roboczym przypadającym po tym dniu.</w:t>
      </w:r>
    </w:p>
    <w:p w14:paraId="749389D9" w14:textId="1BAB4B93" w:rsidR="008A57B6" w:rsidRPr="005372D1" w:rsidRDefault="008A57B6" w:rsidP="005372D1">
      <w:pPr>
        <w:numPr>
          <w:ilvl w:val="0"/>
          <w:numId w:val="6"/>
        </w:numPr>
        <w:spacing w:line="360" w:lineRule="auto"/>
        <w:jc w:val="both"/>
        <w:rPr>
          <w:snapToGrid w:val="0"/>
          <w:sz w:val="24"/>
          <w:szCs w:val="24"/>
        </w:rPr>
      </w:pPr>
      <w:r w:rsidRPr="005372D1">
        <w:rPr>
          <w:snapToGrid w:val="0"/>
          <w:sz w:val="24"/>
          <w:szCs w:val="24"/>
        </w:rPr>
        <w:t>Dopuszcza się możliwość wykupu przez Miasto Stalowa Wola obligacji przed terminem wykupu w celu umorzenia.</w:t>
      </w:r>
    </w:p>
    <w:p w14:paraId="6320DD54" w14:textId="157F0E90" w:rsidR="008A57B6" w:rsidRPr="006A2A68" w:rsidRDefault="008A57B6" w:rsidP="005372D1">
      <w:pPr>
        <w:spacing w:line="360" w:lineRule="auto"/>
        <w:jc w:val="center"/>
        <w:rPr>
          <w:b/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5</w:t>
      </w:r>
    </w:p>
    <w:p w14:paraId="7ED7C976" w14:textId="77777777" w:rsidR="008A57B6" w:rsidRPr="00282B08" w:rsidRDefault="008A57B6" w:rsidP="005372D1">
      <w:pPr>
        <w:numPr>
          <w:ilvl w:val="0"/>
          <w:numId w:val="3"/>
        </w:numPr>
        <w:spacing w:line="360" w:lineRule="auto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>Oprocentowanie obligacji nalicza się od wartości nominalnej i wypłaca w okresach półrocznych liczonych od daty emisji z zastrzeżeniem</w:t>
      </w:r>
      <w:r w:rsidR="00D2309C">
        <w:rPr>
          <w:snapToGrid w:val="0"/>
          <w:sz w:val="24"/>
          <w:szCs w:val="24"/>
        </w:rPr>
        <w:t>,</w:t>
      </w:r>
      <w:r w:rsidRPr="00282B08">
        <w:rPr>
          <w:snapToGrid w:val="0"/>
          <w:sz w:val="24"/>
          <w:szCs w:val="24"/>
        </w:rPr>
        <w:t xml:space="preserve"> że pierwszy okres odsetkowy może trwać maksymalnie dwanaście miesięcy. </w:t>
      </w:r>
    </w:p>
    <w:p w14:paraId="3758ADED" w14:textId="77777777" w:rsidR="008A57B6" w:rsidRPr="00282B08" w:rsidRDefault="008A57B6" w:rsidP="005372D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82B08">
        <w:rPr>
          <w:snapToGrid w:val="0"/>
          <w:sz w:val="24"/>
          <w:szCs w:val="24"/>
        </w:rPr>
        <w:t>Oprocentowanie obligacji będzie zmienne, równe stawce WIBOR6M, ustalonej na dwa dni robocze przed rozpoczęciem okresu odsetkowego, powiększonej o marżę.</w:t>
      </w:r>
    </w:p>
    <w:p w14:paraId="601532E4" w14:textId="77777777" w:rsidR="008A57B6" w:rsidRPr="00282B08" w:rsidRDefault="008A57B6" w:rsidP="005372D1">
      <w:pPr>
        <w:numPr>
          <w:ilvl w:val="0"/>
          <w:numId w:val="3"/>
        </w:numPr>
        <w:spacing w:line="360" w:lineRule="auto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>Oprocentowanie wypłaca się w następnym dniu po upływie okresu odsetkowego.</w:t>
      </w:r>
    </w:p>
    <w:p w14:paraId="5A418937" w14:textId="781C8320" w:rsidR="008A57B6" w:rsidRPr="005372D1" w:rsidRDefault="008A57B6" w:rsidP="005372D1">
      <w:pPr>
        <w:numPr>
          <w:ilvl w:val="0"/>
          <w:numId w:val="3"/>
        </w:numPr>
        <w:spacing w:line="360" w:lineRule="auto"/>
        <w:jc w:val="both"/>
        <w:rPr>
          <w:snapToGrid w:val="0"/>
          <w:sz w:val="24"/>
          <w:szCs w:val="24"/>
        </w:rPr>
      </w:pPr>
      <w:r w:rsidRPr="005372D1">
        <w:rPr>
          <w:snapToGrid w:val="0"/>
          <w:sz w:val="24"/>
          <w:szCs w:val="24"/>
        </w:rPr>
        <w:t>Jeżeli termin wypłaty oprocentowania określony w ust. 3 przypadnie na sobotę lub dzień ustawowo wolny od pracy wypłata oprocentowania nastąpi w najbliższym dniu roboczym przypadającym po tym dniu.</w:t>
      </w:r>
    </w:p>
    <w:p w14:paraId="0AD34AB7" w14:textId="78DF62C0" w:rsidR="008A57B6" w:rsidRPr="00282B08" w:rsidRDefault="008A57B6" w:rsidP="005372D1">
      <w:pPr>
        <w:spacing w:line="360" w:lineRule="auto"/>
        <w:jc w:val="center"/>
        <w:rPr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6</w:t>
      </w:r>
    </w:p>
    <w:p w14:paraId="66E5F43E" w14:textId="03D58B1A" w:rsidR="008A57B6" w:rsidRPr="00E56A45" w:rsidRDefault="008A57B6" w:rsidP="005372D1">
      <w:pPr>
        <w:numPr>
          <w:ilvl w:val="0"/>
          <w:numId w:val="9"/>
        </w:numPr>
        <w:spacing w:line="360" w:lineRule="auto"/>
        <w:ind w:left="426" w:hanging="426"/>
        <w:jc w:val="both"/>
        <w:rPr>
          <w:snapToGrid w:val="0"/>
          <w:sz w:val="24"/>
          <w:szCs w:val="24"/>
        </w:rPr>
      </w:pPr>
      <w:r w:rsidRPr="00E56A45">
        <w:rPr>
          <w:snapToGrid w:val="0"/>
          <w:sz w:val="24"/>
          <w:szCs w:val="24"/>
        </w:rPr>
        <w:t>Wydatki związane z wypłatą oprocentowania zostaną pokryte z dochodów własnych Miasta Stalow</w:t>
      </w:r>
      <w:r w:rsidR="00D2309C">
        <w:rPr>
          <w:snapToGrid w:val="0"/>
          <w:sz w:val="24"/>
          <w:szCs w:val="24"/>
        </w:rPr>
        <w:t>ej</w:t>
      </w:r>
      <w:r w:rsidRPr="00E56A45">
        <w:rPr>
          <w:snapToGrid w:val="0"/>
          <w:sz w:val="24"/>
          <w:szCs w:val="24"/>
        </w:rPr>
        <w:t xml:space="preserve"> Wol</w:t>
      </w:r>
      <w:r w:rsidR="00D2309C">
        <w:rPr>
          <w:snapToGrid w:val="0"/>
          <w:sz w:val="24"/>
          <w:szCs w:val="24"/>
        </w:rPr>
        <w:t>i</w:t>
      </w:r>
      <w:r w:rsidRPr="00E56A45">
        <w:rPr>
          <w:snapToGrid w:val="0"/>
          <w:sz w:val="24"/>
          <w:szCs w:val="24"/>
        </w:rPr>
        <w:t xml:space="preserve"> w latach 20</w:t>
      </w:r>
      <w:r>
        <w:rPr>
          <w:snapToGrid w:val="0"/>
          <w:sz w:val="24"/>
          <w:szCs w:val="24"/>
        </w:rPr>
        <w:t>2</w:t>
      </w:r>
      <w:r w:rsidR="00965873">
        <w:rPr>
          <w:snapToGrid w:val="0"/>
          <w:sz w:val="24"/>
          <w:szCs w:val="24"/>
        </w:rPr>
        <w:t>3</w:t>
      </w:r>
      <w:r w:rsidRPr="00E56A45">
        <w:rPr>
          <w:snapToGrid w:val="0"/>
          <w:sz w:val="24"/>
          <w:szCs w:val="24"/>
        </w:rPr>
        <w:t>-20</w:t>
      </w:r>
      <w:r w:rsidR="00965873">
        <w:rPr>
          <w:snapToGrid w:val="0"/>
          <w:sz w:val="24"/>
          <w:szCs w:val="24"/>
        </w:rPr>
        <w:t>3</w:t>
      </w:r>
      <w:r w:rsidR="00FE31F7">
        <w:rPr>
          <w:snapToGrid w:val="0"/>
          <w:sz w:val="24"/>
          <w:szCs w:val="24"/>
        </w:rPr>
        <w:t>3</w:t>
      </w:r>
      <w:r w:rsidRPr="00E56A45">
        <w:rPr>
          <w:snapToGrid w:val="0"/>
          <w:sz w:val="24"/>
          <w:szCs w:val="24"/>
        </w:rPr>
        <w:t>.</w:t>
      </w:r>
    </w:p>
    <w:p w14:paraId="5227DCF1" w14:textId="33B75188" w:rsidR="001C3851" w:rsidRPr="005372D1" w:rsidRDefault="008A57B6" w:rsidP="005372D1">
      <w:pPr>
        <w:numPr>
          <w:ilvl w:val="0"/>
          <w:numId w:val="9"/>
        </w:numPr>
        <w:spacing w:line="360" w:lineRule="auto"/>
        <w:ind w:left="426" w:hanging="426"/>
        <w:jc w:val="both"/>
        <w:rPr>
          <w:snapToGrid w:val="0"/>
          <w:sz w:val="24"/>
          <w:szCs w:val="24"/>
        </w:rPr>
      </w:pPr>
      <w:r w:rsidRPr="005372D1">
        <w:rPr>
          <w:snapToGrid w:val="0"/>
          <w:sz w:val="24"/>
          <w:szCs w:val="24"/>
        </w:rPr>
        <w:t>Rozchody związane z wykupem obligacji zostaną pokryte z dochodów własnych Miasta Stalow</w:t>
      </w:r>
      <w:r w:rsidR="00D2309C" w:rsidRPr="005372D1">
        <w:rPr>
          <w:snapToGrid w:val="0"/>
          <w:sz w:val="24"/>
          <w:szCs w:val="24"/>
        </w:rPr>
        <w:t>ej</w:t>
      </w:r>
      <w:r w:rsidRPr="005372D1">
        <w:rPr>
          <w:snapToGrid w:val="0"/>
          <w:sz w:val="24"/>
          <w:szCs w:val="24"/>
        </w:rPr>
        <w:t xml:space="preserve"> Wol</w:t>
      </w:r>
      <w:r w:rsidR="00D2309C" w:rsidRPr="005372D1">
        <w:rPr>
          <w:snapToGrid w:val="0"/>
          <w:sz w:val="24"/>
          <w:szCs w:val="24"/>
        </w:rPr>
        <w:t>i</w:t>
      </w:r>
      <w:r w:rsidRPr="005372D1">
        <w:rPr>
          <w:snapToGrid w:val="0"/>
          <w:sz w:val="24"/>
          <w:szCs w:val="24"/>
        </w:rPr>
        <w:t xml:space="preserve"> lub przychodów z tytułu zaciąganych kredytów lub emisji obligacji w latach 202</w:t>
      </w:r>
      <w:r w:rsidR="00965873">
        <w:rPr>
          <w:snapToGrid w:val="0"/>
          <w:sz w:val="24"/>
          <w:szCs w:val="24"/>
        </w:rPr>
        <w:t>8</w:t>
      </w:r>
      <w:r w:rsidRPr="005372D1">
        <w:rPr>
          <w:snapToGrid w:val="0"/>
          <w:sz w:val="24"/>
          <w:szCs w:val="24"/>
        </w:rPr>
        <w:t>-20</w:t>
      </w:r>
      <w:r w:rsidR="00965873">
        <w:rPr>
          <w:snapToGrid w:val="0"/>
          <w:sz w:val="24"/>
          <w:szCs w:val="24"/>
        </w:rPr>
        <w:t>3</w:t>
      </w:r>
      <w:r w:rsidR="00FE31F7" w:rsidRPr="005372D1">
        <w:rPr>
          <w:snapToGrid w:val="0"/>
          <w:sz w:val="24"/>
          <w:szCs w:val="24"/>
        </w:rPr>
        <w:t>3</w:t>
      </w:r>
      <w:r w:rsidRPr="005372D1">
        <w:rPr>
          <w:snapToGrid w:val="0"/>
          <w:sz w:val="24"/>
          <w:szCs w:val="24"/>
        </w:rPr>
        <w:t>.</w:t>
      </w:r>
    </w:p>
    <w:p w14:paraId="54B45493" w14:textId="501CFE30" w:rsidR="008A57B6" w:rsidRPr="00282B08" w:rsidRDefault="008A57B6" w:rsidP="005372D1">
      <w:pPr>
        <w:spacing w:line="360" w:lineRule="auto"/>
        <w:jc w:val="center"/>
        <w:rPr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lastRenderedPageBreak/>
        <w:t>§ 7</w:t>
      </w:r>
    </w:p>
    <w:p w14:paraId="251D7281" w14:textId="77777777" w:rsidR="008A57B6" w:rsidRPr="00282B08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 xml:space="preserve">Upoważnia się </w:t>
      </w:r>
      <w:r>
        <w:rPr>
          <w:rFonts w:ascii="Times New Roman" w:hAnsi="Times New Roman"/>
          <w:sz w:val="24"/>
          <w:szCs w:val="24"/>
        </w:rPr>
        <w:t>Prezydenta Miasta</w:t>
      </w:r>
      <w:r w:rsidRPr="00282B08">
        <w:rPr>
          <w:rFonts w:ascii="Times New Roman" w:hAnsi="Times New Roman"/>
          <w:sz w:val="24"/>
          <w:szCs w:val="24"/>
        </w:rPr>
        <w:t xml:space="preserve"> do:</w:t>
      </w:r>
    </w:p>
    <w:p w14:paraId="75BE964D" w14:textId="77777777" w:rsidR="008A57B6" w:rsidRDefault="008A57B6" w:rsidP="005372D1">
      <w:pPr>
        <w:pStyle w:val="Tekstpodstawowy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 xml:space="preserve">zawarcia umowy z podmiotem, któremu zostaną powierzone czynności związane </w:t>
      </w:r>
      <w:r w:rsidR="00D2309C">
        <w:rPr>
          <w:rFonts w:ascii="Times New Roman" w:hAnsi="Times New Roman"/>
          <w:sz w:val="24"/>
          <w:szCs w:val="24"/>
        </w:rPr>
        <w:br/>
      </w:r>
      <w:r w:rsidRPr="00282B08">
        <w:rPr>
          <w:rFonts w:ascii="Times New Roman" w:hAnsi="Times New Roman"/>
          <w:sz w:val="24"/>
          <w:szCs w:val="24"/>
        </w:rPr>
        <w:t>ze zbywaniem i wykupem obligacji oraz wypłatą oprocentowania,</w:t>
      </w:r>
    </w:p>
    <w:p w14:paraId="2B990734" w14:textId="681C7AC7" w:rsidR="008A57B6" w:rsidRPr="00282B08" w:rsidRDefault="008A57B6" w:rsidP="005372D1">
      <w:pPr>
        <w:pStyle w:val="Tekstpodstawowy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zawarcia umowy z podmiotem uprawnionym do prowadzenia ewidencji, o której mowa </w:t>
      </w:r>
      <w:r w:rsidR="00D23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art. 6 ust 2 pkt 7 ustawy z dnia 15 stycznia 2015 roku o obligacjach, </w:t>
      </w:r>
      <w:r w:rsidR="00922540">
        <w:rPr>
          <w:rFonts w:ascii="Times New Roman" w:hAnsi="Times New Roman"/>
          <w:sz w:val="24"/>
          <w:szCs w:val="24"/>
        </w:rPr>
        <w:t>tj.</w:t>
      </w:r>
      <w:r>
        <w:rPr>
          <w:rFonts w:ascii="Times New Roman" w:hAnsi="Times New Roman"/>
          <w:sz w:val="24"/>
          <w:szCs w:val="24"/>
        </w:rPr>
        <w:t xml:space="preserve"> z bankiem </w:t>
      </w:r>
      <w:r w:rsidR="00D23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lub Krajowym Depozytem Papierów Wartościowych,</w:t>
      </w:r>
    </w:p>
    <w:p w14:paraId="28B619DA" w14:textId="77777777" w:rsidR="008A57B6" w:rsidRDefault="008A57B6" w:rsidP="005372D1">
      <w:pPr>
        <w:pStyle w:val="Tekstpodstawowy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>dokonywania wszelkich czynności związanych z przygotowaniem i przeprowadzeniem emisji obligacji,</w:t>
      </w:r>
    </w:p>
    <w:p w14:paraId="6B9F28A9" w14:textId="3F8D3C0D" w:rsidR="00AB2DF8" w:rsidRPr="00282B08" w:rsidRDefault="00AB2DF8" w:rsidP="005372D1">
      <w:pPr>
        <w:pStyle w:val="Tekstpodstawowy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wyemitowania obligacji na zasadach określonych w niniejszej uchwale </w:t>
      </w:r>
    </w:p>
    <w:p w14:paraId="6D0A905E" w14:textId="7A8598ED" w:rsidR="008A57B6" w:rsidRDefault="008A57B6" w:rsidP="005372D1">
      <w:pPr>
        <w:pStyle w:val="Tekstpodstawowy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>wypełnienia świadczeń wynikających z obligacji</w:t>
      </w:r>
      <w:r>
        <w:rPr>
          <w:rFonts w:ascii="Times New Roman" w:hAnsi="Times New Roman"/>
          <w:sz w:val="24"/>
          <w:szCs w:val="24"/>
        </w:rPr>
        <w:t>,</w:t>
      </w:r>
    </w:p>
    <w:p w14:paraId="1C2DC4B0" w14:textId="03506729" w:rsidR="008A57B6" w:rsidRPr="00282B08" w:rsidRDefault="008A57B6" w:rsidP="005372D1">
      <w:pPr>
        <w:spacing w:line="360" w:lineRule="auto"/>
        <w:jc w:val="center"/>
        <w:rPr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8</w:t>
      </w:r>
    </w:p>
    <w:p w14:paraId="22DF4671" w14:textId="77777777" w:rsidR="008A57B6" w:rsidRPr="00282B08" w:rsidRDefault="008A57B6" w:rsidP="005372D1">
      <w:pPr>
        <w:spacing w:line="360" w:lineRule="auto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 xml:space="preserve">Wykonanie uchwały powierza się </w:t>
      </w:r>
      <w:r>
        <w:rPr>
          <w:snapToGrid w:val="0"/>
          <w:sz w:val="24"/>
          <w:szCs w:val="24"/>
        </w:rPr>
        <w:t>Prezydentowi Miasta Stalowej Woli.</w:t>
      </w:r>
    </w:p>
    <w:p w14:paraId="6A9E20DC" w14:textId="77777777" w:rsidR="008A57B6" w:rsidRPr="00282B08" w:rsidRDefault="008A57B6" w:rsidP="005372D1">
      <w:pPr>
        <w:spacing w:line="360" w:lineRule="auto"/>
        <w:jc w:val="both"/>
        <w:rPr>
          <w:snapToGrid w:val="0"/>
          <w:sz w:val="24"/>
          <w:szCs w:val="24"/>
        </w:rPr>
      </w:pPr>
    </w:p>
    <w:p w14:paraId="1DD25E09" w14:textId="3E923CB4" w:rsidR="008A57B6" w:rsidRPr="00282B08" w:rsidRDefault="008A57B6" w:rsidP="005372D1">
      <w:pPr>
        <w:spacing w:line="360" w:lineRule="auto"/>
        <w:jc w:val="center"/>
        <w:rPr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9</w:t>
      </w:r>
    </w:p>
    <w:p w14:paraId="2A6E5271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55D845A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AB5F97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458FB9" w14:textId="77777777" w:rsidR="00AB2DF8" w:rsidRDefault="00AB2DF8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7EF719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DA72B8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2F90B3" w14:textId="77777777" w:rsidR="005372D1" w:rsidRDefault="005372D1" w:rsidP="005372D1">
      <w:pPr>
        <w:pStyle w:val="Tekstpodstawowy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CEDC33" w14:textId="77777777" w:rsidR="005372D1" w:rsidRDefault="005372D1" w:rsidP="005372D1">
      <w:pPr>
        <w:pStyle w:val="Tekstpodstawowy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E25AB5" w14:textId="77777777" w:rsidR="005372D1" w:rsidRDefault="005372D1" w:rsidP="005372D1">
      <w:pPr>
        <w:pStyle w:val="Tekstpodstawowy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BEA4DA" w14:textId="77777777" w:rsidR="005372D1" w:rsidRDefault="005372D1" w:rsidP="005372D1">
      <w:pPr>
        <w:pStyle w:val="Tekstpodstawowy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C70387" w14:textId="77777777" w:rsidR="005372D1" w:rsidRDefault="005372D1" w:rsidP="005372D1">
      <w:pPr>
        <w:pStyle w:val="Tekstpodstawowy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DF450F" w14:textId="77777777" w:rsidR="005372D1" w:rsidRDefault="005372D1" w:rsidP="005372D1">
      <w:pPr>
        <w:pStyle w:val="Tekstpodstawowy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693A53" w14:textId="77777777" w:rsidR="005372D1" w:rsidRDefault="005372D1" w:rsidP="005372D1">
      <w:pPr>
        <w:pStyle w:val="Tekstpodstawowy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EF4EF4" w14:textId="77777777" w:rsidR="005372D1" w:rsidRDefault="005372D1" w:rsidP="005372D1">
      <w:pPr>
        <w:pStyle w:val="Tekstpodstawowy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B4C772" w14:textId="77777777" w:rsidR="005372D1" w:rsidRDefault="005372D1" w:rsidP="005372D1">
      <w:pPr>
        <w:pStyle w:val="Tekstpodstawowy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545454" w14:textId="77777777" w:rsidR="005372D1" w:rsidRDefault="005372D1" w:rsidP="005372D1">
      <w:pPr>
        <w:pStyle w:val="Tekstpodstawowy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33F45B" w14:textId="77777777" w:rsidR="005372D1" w:rsidRDefault="005372D1" w:rsidP="005372D1">
      <w:pPr>
        <w:pStyle w:val="Tekstpodstawowy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3218BB" w14:textId="77777777" w:rsidR="005372D1" w:rsidRDefault="005372D1" w:rsidP="005372D1">
      <w:pPr>
        <w:pStyle w:val="Tekstpodstawowy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E14D16" w14:textId="77777777" w:rsidR="005372D1" w:rsidRDefault="005372D1" w:rsidP="00965873">
      <w:pPr>
        <w:pStyle w:val="Tekstpodstawowy2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9A9AE4D" w14:textId="77777777" w:rsidR="008A57B6" w:rsidRPr="006F0A74" w:rsidRDefault="008A57B6" w:rsidP="005372D1">
      <w:pPr>
        <w:pStyle w:val="Tekstpodstawowy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A74">
        <w:rPr>
          <w:rFonts w:ascii="Times New Roman" w:hAnsi="Times New Roman"/>
          <w:b/>
          <w:sz w:val="24"/>
          <w:szCs w:val="24"/>
        </w:rPr>
        <w:lastRenderedPageBreak/>
        <w:t>U z a s a d n i e n i e</w:t>
      </w:r>
    </w:p>
    <w:p w14:paraId="6D909371" w14:textId="77777777" w:rsidR="008A57B6" w:rsidRDefault="008A57B6" w:rsidP="005372D1">
      <w:pPr>
        <w:pStyle w:val="Tekstpodstawowy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E753D3A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projekt uchwały stanowi podstawę prawną rozpoczęcia procedury uruchamiania emisji obligacji komunalnych w trybie emisji niepublicznej.</w:t>
      </w:r>
    </w:p>
    <w:p w14:paraId="52BAB88E" w14:textId="3915F1E4" w:rsidR="008A57B6" w:rsidRPr="00282B08" w:rsidRDefault="008A57B6" w:rsidP="005372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89 ust. 1 pkt</w:t>
      </w:r>
      <w:r w:rsidR="00A307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ustawy o finansach publicznych jednostki samorządu terytorialnego mogą emitować papiery wartościowe na spłatę wcześniej zaciągniętych zobowiązań z tytułu emisji papierów wartościowych oraz zaciągniętych pożyczek i kredytów. Jako cel emisji obligacji komunalnych w przedkładanym projekcie podano </w:t>
      </w:r>
      <w:r w:rsidRPr="00282B08">
        <w:rPr>
          <w:sz w:val="24"/>
          <w:szCs w:val="24"/>
        </w:rPr>
        <w:t xml:space="preserve">sfinansowanie </w:t>
      </w:r>
      <w:r w:rsidR="00A307A1">
        <w:rPr>
          <w:sz w:val="24"/>
          <w:szCs w:val="24"/>
        </w:rPr>
        <w:t>spłat wcześniej zaciągniętych zobowiązań z tytułu emisji oraz kredytów.</w:t>
      </w:r>
      <w:r>
        <w:rPr>
          <w:sz w:val="24"/>
          <w:szCs w:val="24"/>
        </w:rPr>
        <w:t xml:space="preserve"> Zapis ten stanowi wypełnienie art. 89 ust. 1 ustawy o finansach publicznych, który jasno precyzuje i zamyka katalog celów na jakie samorząd może zaciągać kredyty i pożyczki oraz emitować papiery wartościowe.  </w:t>
      </w:r>
    </w:p>
    <w:p w14:paraId="6046FB4C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Obligacje komunalne w swojej istocie spełniają funkcję kredytu, jednak są dla Miasta bardziej korzystne niż tradycyjny komercyjny kredyt ze względu na:</w:t>
      </w:r>
    </w:p>
    <w:p w14:paraId="1E23790A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skrócenie i uproszczenie procedury uzyskania środków pieniężnych (usługi finansowe</w:t>
      </w:r>
    </w:p>
    <w:p w14:paraId="51E733B9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związane z emisją, obrotem lub transferem papierów wartościowych są wyłączone </w:t>
      </w:r>
    </w:p>
    <w:p w14:paraId="2DB817CD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 obowiązku stosowania przepisów Prawa zamówień publicznych),</w:t>
      </w:r>
    </w:p>
    <w:p w14:paraId="0A75D3EA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pozwala negocjować koszt emisji obligacji,</w:t>
      </w:r>
    </w:p>
    <w:p w14:paraId="654F7393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krótki czas pozyskania środków,</w:t>
      </w:r>
    </w:p>
    <w:p w14:paraId="3411B7C1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możliwość dłuższego okresu karencji w spłacie kapitału,</w:t>
      </w:r>
    </w:p>
    <w:p w14:paraId="26C3296D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dłuższy okres finansowania,</w:t>
      </w:r>
    </w:p>
    <w:p w14:paraId="28190AEC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duż</w:t>
      </w:r>
      <w:r w:rsidR="00D2309C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elastyczność programu emisyjnego,</w:t>
      </w:r>
    </w:p>
    <w:p w14:paraId="63C4CEC8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brak konieczności ustanowienia zabezpieczeń,</w:t>
      </w:r>
    </w:p>
    <w:p w14:paraId="103DC0B3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efekt marketingowy np. eksponowanie herbu miasta w materiałach promocyjnych banku</w:t>
      </w:r>
    </w:p>
    <w:p w14:paraId="2C16580A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oraz informacji o mieście.</w:t>
      </w:r>
    </w:p>
    <w:p w14:paraId="703C3645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Ogólne określenie warunków emisji obligacji jest niezbędne w celu przygotowania wyboru agenta emisji obligacji, czyli podmiotu który będzie organizatorem, depozytariuszem </w:t>
      </w:r>
      <w:r w:rsidR="00D23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</w:t>
      </w:r>
      <w:r w:rsidR="00D23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gwarantem obligacji. </w:t>
      </w:r>
    </w:p>
    <w:p w14:paraId="50FAEF93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D3F">
        <w:rPr>
          <w:rFonts w:ascii="Times New Roman" w:hAnsi="Times New Roman"/>
          <w:sz w:val="24"/>
          <w:szCs w:val="24"/>
        </w:rPr>
        <w:t>W oparciu o art. 18 ust. 2 pkt 9 lit. b ustawy z dnia 8 marca 1990 roku o samorządzie gminnym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C60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wyłącznej właściwości rady gminy należy podejmowanie uchwał w sprawie emitowania obligacji oraz określania zasad ich zbywania, nabywania i wykupu.</w:t>
      </w:r>
    </w:p>
    <w:p w14:paraId="45C5B3A4" w14:textId="77777777" w:rsidR="008A57B6" w:rsidRDefault="008A57B6" w:rsidP="005372D1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podjęciu przez Radę Miejską w Stalowej Woli uchwały w sprawie emisji obligacji zostanie skierowany do RIO w Rzeszowie wniosek o wydanie opinii o możliwości wykupu obligacji. </w:t>
      </w:r>
    </w:p>
    <w:p w14:paraId="522F886D" w14:textId="305740B3" w:rsidR="00961EA9" w:rsidRDefault="008A57B6" w:rsidP="005372D1">
      <w:pPr>
        <w:pStyle w:val="Tekstpodstawowy2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Podjęcie uchwały jest uzasadnione.</w:t>
      </w:r>
    </w:p>
    <w:sectPr w:rsidR="0096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D0168D8"/>
    <w:multiLevelType w:val="hybridMultilevel"/>
    <w:tmpl w:val="9042C6DC"/>
    <w:lvl w:ilvl="0" w:tplc="88BA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861475"/>
    <w:multiLevelType w:val="hybridMultilevel"/>
    <w:tmpl w:val="00A284BC"/>
    <w:lvl w:ilvl="0" w:tplc="A9268C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8967B74-68E0-43E2-B81C-19A09C8B6B26}"/>
  </w:docVars>
  <w:rsids>
    <w:rsidRoot w:val="008A57B6"/>
    <w:rsid w:val="00027E41"/>
    <w:rsid w:val="00136EBE"/>
    <w:rsid w:val="001A4D87"/>
    <w:rsid w:val="001B72FC"/>
    <w:rsid w:val="001C3851"/>
    <w:rsid w:val="0025784C"/>
    <w:rsid w:val="00294FCA"/>
    <w:rsid w:val="00366597"/>
    <w:rsid w:val="003942AF"/>
    <w:rsid w:val="003B4D63"/>
    <w:rsid w:val="003E6020"/>
    <w:rsid w:val="00430362"/>
    <w:rsid w:val="00477ACF"/>
    <w:rsid w:val="0049159D"/>
    <w:rsid w:val="004A157D"/>
    <w:rsid w:val="00524E36"/>
    <w:rsid w:val="005372D1"/>
    <w:rsid w:val="005450AE"/>
    <w:rsid w:val="005F266F"/>
    <w:rsid w:val="00607B2C"/>
    <w:rsid w:val="006466B5"/>
    <w:rsid w:val="006C01F6"/>
    <w:rsid w:val="00725476"/>
    <w:rsid w:val="007750E7"/>
    <w:rsid w:val="007E1764"/>
    <w:rsid w:val="008025E5"/>
    <w:rsid w:val="00842222"/>
    <w:rsid w:val="0088271E"/>
    <w:rsid w:val="008A57B6"/>
    <w:rsid w:val="00922540"/>
    <w:rsid w:val="00961EA9"/>
    <w:rsid w:val="00965873"/>
    <w:rsid w:val="009819F4"/>
    <w:rsid w:val="009854A9"/>
    <w:rsid w:val="009A37A2"/>
    <w:rsid w:val="009E2653"/>
    <w:rsid w:val="009E3E29"/>
    <w:rsid w:val="009F272F"/>
    <w:rsid w:val="009F3C7A"/>
    <w:rsid w:val="00A307A1"/>
    <w:rsid w:val="00A62E33"/>
    <w:rsid w:val="00AB2DF8"/>
    <w:rsid w:val="00AE5590"/>
    <w:rsid w:val="00B905D5"/>
    <w:rsid w:val="00C01C38"/>
    <w:rsid w:val="00C34A7F"/>
    <w:rsid w:val="00C51E1E"/>
    <w:rsid w:val="00CB2BAB"/>
    <w:rsid w:val="00CB3C94"/>
    <w:rsid w:val="00CF060E"/>
    <w:rsid w:val="00D2309C"/>
    <w:rsid w:val="00D357DA"/>
    <w:rsid w:val="00DC0DBF"/>
    <w:rsid w:val="00E97E16"/>
    <w:rsid w:val="00EB1F35"/>
    <w:rsid w:val="00EE4676"/>
    <w:rsid w:val="00EF0C9D"/>
    <w:rsid w:val="00F44A2F"/>
    <w:rsid w:val="00F553CF"/>
    <w:rsid w:val="00FC2E20"/>
    <w:rsid w:val="00FC46CC"/>
    <w:rsid w:val="00FE29B5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AC5C"/>
  <w15:chartTrackingRefBased/>
  <w15:docId w15:val="{213FB678-1680-47F1-B85A-F2FE46CC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57B6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rsid w:val="008A57B6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57B6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A57B6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A57B6"/>
    <w:rPr>
      <w:rFonts w:ascii="Arial" w:hAnsi="Arial"/>
      <w:snapToGrid w:val="0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A57B6"/>
    <w:rPr>
      <w:rFonts w:ascii="Arial" w:eastAsia="Times New Roman" w:hAnsi="Arial" w:cs="Times New Roman"/>
      <w:snapToGrid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1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D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8967B74-68E0-43E2-B81C-19A09C8B6B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Głuszak</dc:creator>
  <cp:keywords/>
  <dc:description/>
  <cp:lastModifiedBy>Justyna Kawka</cp:lastModifiedBy>
  <cp:revision>7</cp:revision>
  <cp:lastPrinted>2021-10-22T07:48:00Z</cp:lastPrinted>
  <dcterms:created xsi:type="dcterms:W3CDTF">2021-11-12T13:45:00Z</dcterms:created>
  <dcterms:modified xsi:type="dcterms:W3CDTF">2023-11-30T16:46:00Z</dcterms:modified>
</cp:coreProperties>
</file>