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1BB6" w14:textId="46DFC910" w:rsidR="00E333DD" w:rsidRDefault="00E333DD" w:rsidP="00E333D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14:paraId="0CE35B08" w14:textId="2E548F9E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0927FD07" w14:textId="77777777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9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5E22B515" w14:textId="4DB4AF5F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89C1AA" w14:textId="77777777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78B32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wyrażenia zgody na zawarcie porozumienia w sprawie przyjmowania bezpańskich psów do Schroniska dla Bezdomnych Zwierząt w Orzechowcach z terenu </w:t>
      </w:r>
    </w:p>
    <w:p w14:paraId="5F03E17E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Stalowa Wola</w:t>
      </w:r>
    </w:p>
    <w:p w14:paraId="32EE80EE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D5025B" w14:textId="3B9D5163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12, art.74 ust.1 ustawy z  dnia 8 marca 1990 r. o samorządzie gminnym /tekst jednolity Dz.U. z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r. poz.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 późn. zm./, w związku z art. 11 ust.1 ustawy z dnia 21 sierpnia 1997 r. o ochronie zwierząt /tekst jednolity Dz.U. z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r. poz. </w:t>
      </w:r>
      <w:r>
        <w:rPr>
          <w:rFonts w:ascii="Times New Roman" w:hAnsi="Times New Roman" w:cs="Times New Roman"/>
          <w:sz w:val="24"/>
          <w:szCs w:val="24"/>
        </w:rPr>
        <w:t>1580</w:t>
      </w:r>
      <w:r>
        <w:rPr>
          <w:rFonts w:ascii="Times New Roman" w:hAnsi="Times New Roman" w:cs="Times New Roman"/>
          <w:sz w:val="24"/>
          <w:szCs w:val="24"/>
        </w:rPr>
        <w:t xml:space="preserve"> z późn. zm./ uchwala się co następuje:</w:t>
      </w:r>
    </w:p>
    <w:p w14:paraId="40C81302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8E052D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696AD6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4346543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zawrzeć porozumienie z Gminą Miejską Przemyśl w sprawie przyjmowania do Schroniska dla Bezdomnych Zwierząt w Orzechowcach bezpańskich psów z terenu Gminy Stalowa Wola w brzmieniu określonym w załączniku do niniejszej uchwały.</w:t>
      </w:r>
    </w:p>
    <w:p w14:paraId="491DAD28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8AE00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0880101" w14:textId="77777777" w:rsidR="00E333DD" w:rsidRDefault="00E333DD" w:rsidP="00E333DD">
      <w:pPr>
        <w:jc w:val="both"/>
        <w:rPr>
          <w:sz w:val="24"/>
          <w:lang w:val="pl-PL"/>
        </w:rPr>
      </w:pPr>
      <w:r>
        <w:rPr>
          <w:sz w:val="24"/>
          <w:lang w:val="pl-PL"/>
        </w:rPr>
        <w:t>Wykonanie uchwały powierza się Prezydentowi Miasta Stalowa Wola.</w:t>
      </w:r>
    </w:p>
    <w:p w14:paraId="1C9B5663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D156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A647AA6" w14:textId="77777777" w:rsidR="00E333DD" w:rsidRDefault="00E333DD" w:rsidP="00E333DD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Uchwała wchodzi w życie z dniem podjęcia.</w:t>
      </w:r>
    </w:p>
    <w:p w14:paraId="5BC22B2A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FEC393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A1A5A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5D144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DF66AB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729287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6C07C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43D9C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6C3FF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DFE791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C3558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B6050C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EC7CB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7A67A1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E666D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03969A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8C968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20C87B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B565A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091A4D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42A7A7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26ADE5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A308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54EBD5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E83228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D8F20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CA2460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71E2604C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4953355" w14:textId="2C85F95B" w:rsidR="00E333DD" w:rsidRPr="00602297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11 ust. 1 ustawy z dnia 21 sierpnia 1997 r. o ochronie zwierząt /</w:t>
      </w:r>
      <w:r w:rsidR="0055571A" w:rsidRPr="0055571A">
        <w:rPr>
          <w:rFonts w:ascii="Times New Roman" w:hAnsi="Times New Roman" w:cs="Times New Roman"/>
          <w:sz w:val="24"/>
          <w:szCs w:val="24"/>
        </w:rPr>
        <w:t xml:space="preserve"> </w:t>
      </w:r>
      <w:r w:rsidR="0055571A">
        <w:rPr>
          <w:rFonts w:ascii="Times New Roman" w:hAnsi="Times New Roman" w:cs="Times New Roman"/>
          <w:sz w:val="24"/>
          <w:szCs w:val="24"/>
        </w:rPr>
        <w:t>tekst jednolity Dz.U. z 2023 r. poz. 1580 z późn. zm.</w:t>
      </w:r>
      <w:r>
        <w:rPr>
          <w:rFonts w:ascii="Times New Roman" w:hAnsi="Times New Roman" w:cs="Times New Roman"/>
          <w:sz w:val="24"/>
          <w:szCs w:val="24"/>
        </w:rPr>
        <w:t xml:space="preserve">/ zapewnienie opieki bezdomnym zwierzętom należy do zadań własnych gminy. Gmina Stalowa Wola nie dysponując własnym schroniskiem chce rozpocząć współpracę z Gminą Przemyśl. Podjęcie niniejszej uchwały pozwoli na wypełnienie ustawowych obowiązków. </w:t>
      </w:r>
    </w:p>
    <w:p w14:paraId="451DDEEE" w14:textId="77777777" w:rsidR="005C68EE" w:rsidRDefault="005C68EE"/>
    <w:sectPr w:rsidR="005C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D"/>
    <w:rsid w:val="0055571A"/>
    <w:rsid w:val="005C68EE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C17"/>
  <w15:chartTrackingRefBased/>
  <w15:docId w15:val="{AAE4EC0D-0E01-44C6-ACE2-4DA885C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3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3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3</cp:revision>
  <dcterms:created xsi:type="dcterms:W3CDTF">2023-11-02T13:34:00Z</dcterms:created>
  <dcterms:modified xsi:type="dcterms:W3CDTF">2023-11-02T13:40:00Z</dcterms:modified>
</cp:coreProperties>
</file>