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EE59" w14:textId="0212B6B9" w:rsidR="00F04F6C" w:rsidRPr="008F4FB9" w:rsidRDefault="00F04F6C" w:rsidP="008F4FB9">
      <w:pPr>
        <w:jc w:val="center"/>
        <w:rPr>
          <w:rFonts w:ascii="Times New Roman" w:hAnsi="Times New Roman" w:cs="Times New Roman"/>
          <w:b/>
          <w:bCs/>
          <w:kern w:val="0"/>
          <w14:ligatures w14:val="none"/>
        </w:rPr>
      </w:pPr>
      <w:r w:rsidRPr="0050376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POROZUMIENIE MIĘDZYGMINNE</w:t>
      </w:r>
      <w:r w:rsidRPr="00503765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br/>
      </w:r>
      <w:r w:rsidRPr="007B52E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o współpracy jednostek samorządu terytorialnego w sprawie opracowania</w:t>
      </w:r>
      <w:r w:rsidRPr="007B52E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bookmarkStart w:id="0" w:name="_Hlk156461106"/>
      <w:r w:rsidR="008F4FB9" w:rsidRPr="008F4FB9">
        <w:rPr>
          <w:rFonts w:ascii="Times New Roman" w:hAnsi="Times New Roman" w:cs="Times New Roman"/>
        </w:rPr>
        <w:t>Plan</w:t>
      </w:r>
      <w:r w:rsidR="008E76A7">
        <w:rPr>
          <w:rFonts w:ascii="Times New Roman" w:hAnsi="Times New Roman" w:cs="Times New Roman"/>
        </w:rPr>
        <w:t>u</w:t>
      </w:r>
      <w:r w:rsidR="008F4FB9" w:rsidRPr="008F4FB9">
        <w:rPr>
          <w:rFonts w:ascii="Times New Roman" w:hAnsi="Times New Roman" w:cs="Times New Roman"/>
        </w:rPr>
        <w:t xml:space="preserve"> Zrównoważonej Mobilności Miejskiej dla Miejskiego Obszaru Funkcjonalnego Czwórmiasta 2034+</w:t>
      </w:r>
      <w:bookmarkEnd w:id="0"/>
    </w:p>
    <w:p w14:paraId="018F8EC1" w14:textId="77777777" w:rsidR="00FE7901" w:rsidRPr="007B52E4" w:rsidRDefault="00FE7901" w:rsidP="00F0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50D59798" w14:textId="255230DC" w:rsidR="00FE7901" w:rsidRDefault="00FE7901" w:rsidP="00F0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B52E4">
        <w:rPr>
          <w:rFonts w:ascii="Times New Roman" w:hAnsi="Times New Roman" w:cs="Times New Roman"/>
        </w:rPr>
        <w:t>zawarte w dniu …….</w:t>
      </w:r>
    </w:p>
    <w:p w14:paraId="4F30A260" w14:textId="77777777" w:rsidR="007B52E4" w:rsidRPr="007B52E4" w:rsidRDefault="007B52E4" w:rsidP="00F04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680FD32" w14:textId="7FAE31CB" w:rsidR="00FE7901" w:rsidRPr="007B52E4" w:rsidRDefault="00FE7901" w:rsidP="00FE7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8506A62" w14:textId="1D811814" w:rsidR="008F4FB9" w:rsidRPr="008F4FB9" w:rsidRDefault="008E76A7" w:rsidP="008E76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B5233">
        <w:rPr>
          <w:rFonts w:ascii="Times New Roman" w:hAnsi="Times New Roman" w:cs="Times New Roman"/>
        </w:rPr>
        <w:t>a</w:t>
      </w:r>
      <w:r w:rsidR="00785804">
        <w:rPr>
          <w:rFonts w:ascii="Times New Roman" w:hAnsi="Times New Roman" w:cs="Times New Roman"/>
        </w:rPr>
        <w:t xml:space="preserve"> </w:t>
      </w:r>
      <w:r w:rsidR="00FE7901" w:rsidRPr="007B52E4">
        <w:rPr>
          <w:rFonts w:ascii="Times New Roman" w:hAnsi="Times New Roman" w:cs="Times New Roman"/>
        </w:rPr>
        <w:t xml:space="preserve">podstawie art. 10 ust. 1, art. 18 ust. 2 pkt 12 oraz </w:t>
      </w:r>
      <w:r w:rsidR="00EE793C">
        <w:rPr>
          <w:rFonts w:ascii="Times New Roman" w:hAnsi="Times New Roman" w:cs="Times New Roman"/>
        </w:rPr>
        <w:t>art.</w:t>
      </w:r>
      <w:r w:rsidR="00FE7901" w:rsidRPr="007B52E4">
        <w:rPr>
          <w:rFonts w:ascii="Times New Roman" w:hAnsi="Times New Roman" w:cs="Times New Roman"/>
        </w:rPr>
        <w:t>74 ustawy z dnia 8 marca 1990 r. o samorządzie gminnym (</w:t>
      </w:r>
      <w:proofErr w:type="spellStart"/>
      <w:r w:rsidR="00FE7901" w:rsidRPr="007B52E4">
        <w:rPr>
          <w:rFonts w:ascii="Times New Roman" w:hAnsi="Times New Roman" w:cs="Times New Roman"/>
        </w:rPr>
        <w:t>t</w:t>
      </w:r>
      <w:r w:rsidR="00EA0DF4">
        <w:rPr>
          <w:rFonts w:ascii="Times New Roman" w:hAnsi="Times New Roman" w:cs="Times New Roman"/>
        </w:rPr>
        <w:t>.j</w:t>
      </w:r>
      <w:proofErr w:type="spellEnd"/>
      <w:r w:rsidR="00EA0DF4">
        <w:rPr>
          <w:rFonts w:ascii="Times New Roman" w:hAnsi="Times New Roman" w:cs="Times New Roman"/>
        </w:rPr>
        <w:t>.</w:t>
      </w:r>
      <w:r w:rsidR="00A14562">
        <w:rPr>
          <w:rFonts w:ascii="Times New Roman" w:hAnsi="Times New Roman" w:cs="Times New Roman"/>
        </w:rPr>
        <w:t xml:space="preserve"> </w:t>
      </w:r>
      <w:r w:rsidR="00FE7901" w:rsidRPr="007B52E4">
        <w:rPr>
          <w:rFonts w:ascii="Times New Roman" w:hAnsi="Times New Roman" w:cs="Times New Roman"/>
        </w:rPr>
        <w:t>Dz. U. z 2023 r.</w:t>
      </w:r>
      <w:r w:rsidR="00EE793C">
        <w:rPr>
          <w:rFonts w:ascii="Times New Roman" w:hAnsi="Times New Roman" w:cs="Times New Roman"/>
        </w:rPr>
        <w:t xml:space="preserve"> </w:t>
      </w:r>
      <w:r w:rsidR="00FE7901" w:rsidRPr="007B52E4">
        <w:rPr>
          <w:rFonts w:ascii="Times New Roman" w:hAnsi="Times New Roman" w:cs="Times New Roman"/>
        </w:rPr>
        <w:t>poz. 40</w:t>
      </w:r>
      <w:r w:rsidR="00985328" w:rsidRPr="007B52E4">
        <w:rPr>
          <w:rFonts w:ascii="Times New Roman" w:hAnsi="Times New Roman" w:cs="Times New Roman"/>
        </w:rPr>
        <w:t xml:space="preserve"> z </w:t>
      </w:r>
      <w:proofErr w:type="spellStart"/>
      <w:r w:rsidR="00985328" w:rsidRPr="007B52E4">
        <w:rPr>
          <w:rFonts w:ascii="Times New Roman" w:hAnsi="Times New Roman" w:cs="Times New Roman"/>
        </w:rPr>
        <w:t>pó</w:t>
      </w:r>
      <w:r w:rsidR="007B52E4">
        <w:rPr>
          <w:rFonts w:ascii="Times New Roman" w:hAnsi="Times New Roman" w:cs="Times New Roman"/>
        </w:rPr>
        <w:t>ź</w:t>
      </w:r>
      <w:r w:rsidR="006008A9">
        <w:rPr>
          <w:rFonts w:ascii="Times New Roman" w:hAnsi="Times New Roman" w:cs="Times New Roman"/>
        </w:rPr>
        <w:t>n</w:t>
      </w:r>
      <w:proofErr w:type="spellEnd"/>
      <w:r w:rsidR="00985328" w:rsidRPr="007B52E4">
        <w:rPr>
          <w:rFonts w:ascii="Times New Roman" w:hAnsi="Times New Roman" w:cs="Times New Roman"/>
        </w:rPr>
        <w:t>. zm.</w:t>
      </w:r>
      <w:r w:rsidR="00FE7901" w:rsidRPr="007B52E4">
        <w:rPr>
          <w:rFonts w:ascii="Times New Roman" w:hAnsi="Times New Roman" w:cs="Times New Roman"/>
        </w:rPr>
        <w:t xml:space="preserve">) oraz w związku z podjętymi uchwałami organów stanowiących poszczególnych gmin w sprawie współdziałania z gminami partnerskimi </w:t>
      </w:r>
      <w:r w:rsidR="00FE7901" w:rsidRPr="007B52E4">
        <w:rPr>
          <w:rFonts w:ascii="Times New Roman" w:hAnsi="Times New Roman" w:cs="Times New Roman"/>
          <w:kern w:val="0"/>
          <w14:ligatures w14:val="none"/>
        </w:rPr>
        <w:t xml:space="preserve">w sprawie zawarcia </w:t>
      </w:r>
      <w:r w:rsidR="00165574">
        <w:rPr>
          <w:rFonts w:ascii="Times New Roman" w:hAnsi="Times New Roman" w:cs="Times New Roman"/>
          <w:kern w:val="0"/>
          <w14:ligatures w14:val="none"/>
        </w:rPr>
        <w:t>P</w:t>
      </w:r>
      <w:r w:rsidR="00FE7901" w:rsidRPr="007B52E4">
        <w:rPr>
          <w:rFonts w:ascii="Times New Roman" w:hAnsi="Times New Roman" w:cs="Times New Roman"/>
          <w:kern w:val="0"/>
          <w14:ligatures w14:val="none"/>
        </w:rPr>
        <w:t xml:space="preserve">orozumienia </w:t>
      </w:r>
      <w:r w:rsidR="00165574">
        <w:rPr>
          <w:rFonts w:ascii="Times New Roman" w:hAnsi="Times New Roman" w:cs="Times New Roman"/>
          <w:kern w:val="0"/>
          <w14:ligatures w14:val="none"/>
        </w:rPr>
        <w:t>M</w:t>
      </w:r>
      <w:r w:rsidR="00FE7901" w:rsidRPr="007B52E4">
        <w:rPr>
          <w:rFonts w:ascii="Times New Roman" w:hAnsi="Times New Roman" w:cs="Times New Roman"/>
          <w:kern w:val="0"/>
          <w14:ligatures w14:val="none"/>
        </w:rPr>
        <w:t xml:space="preserve">iędzygminnego w celu opracowania </w:t>
      </w:r>
      <w:r w:rsidR="008F4FB9" w:rsidRPr="008F4FB9">
        <w:rPr>
          <w:rFonts w:ascii="Times New Roman" w:hAnsi="Times New Roman" w:cs="Times New Roman"/>
        </w:rPr>
        <w:t>Planu Zrównoważonej Mobilności</w:t>
      </w:r>
      <w:r w:rsidR="008F4FB9">
        <w:t xml:space="preserve"> </w:t>
      </w:r>
      <w:r w:rsidR="008F4FB9" w:rsidRPr="008F4FB9">
        <w:rPr>
          <w:rFonts w:ascii="Times New Roman" w:hAnsi="Times New Roman" w:cs="Times New Roman"/>
        </w:rPr>
        <w:t>Miejskiej dla Miejskiego Obszaru Funkcjonalnego Czwórmiasta 2034+</w:t>
      </w:r>
    </w:p>
    <w:p w14:paraId="446378EF" w14:textId="06D9BF19" w:rsidR="00FE7901" w:rsidRPr="007B52E4" w:rsidRDefault="00FE7901" w:rsidP="008E76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7B52E4">
        <w:rPr>
          <w:rFonts w:ascii="Times New Roman" w:hAnsi="Times New Roman" w:cs="Times New Roman"/>
        </w:rPr>
        <w:t>zwane dalej Porozumieniem.</w:t>
      </w:r>
    </w:p>
    <w:p w14:paraId="3EE7E8D7" w14:textId="77777777" w:rsidR="00FE7901" w:rsidRPr="007B52E4" w:rsidRDefault="00FE7901" w:rsidP="00FE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D0F4B19" w14:textId="10D69F61" w:rsidR="000D6060" w:rsidRDefault="00FE7901" w:rsidP="000D60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B52E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§ 1.</w:t>
      </w:r>
      <w:r w:rsidR="006406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B52E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</w:t>
      </w:r>
      <w:r w:rsid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Porozumienia</w:t>
      </w:r>
    </w:p>
    <w:p w14:paraId="61B81D40" w14:textId="77777777" w:rsidR="007B52E4" w:rsidRDefault="007B52E4" w:rsidP="00FE7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9B29AC" w14:textId="19FEB6AB" w:rsidR="007B52E4" w:rsidRPr="000D6060" w:rsidRDefault="000D6060" w:rsidP="000D60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Gminy 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Inicjatywy </w:t>
      </w:r>
      <w:proofErr w:type="spellStart"/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Czwórmi</w:t>
      </w:r>
      <w:r w:rsidR="00925786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sto</w:t>
      </w:r>
      <w:proofErr w:type="spellEnd"/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:</w:t>
      </w:r>
    </w:p>
    <w:p w14:paraId="358F3016" w14:textId="0475DCBA" w:rsidR="00EA36DD" w:rsidRDefault="00EA36DD" w:rsidP="007A5A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42DC98" w14:textId="58BE0463" w:rsidR="00656F8A" w:rsidRPr="000D6060" w:rsidRDefault="00663FC9" w:rsidP="000D606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</w:t>
      </w:r>
      <w:r w:rsidR="00FE7901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Miasto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Nisko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4F6C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</w:t>
      </w:r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F04F6C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przez</w:t>
      </w:r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Burmistrza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Gminy i Miasta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4F6C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Pana </w:t>
      </w:r>
      <w:r w:rsidR="00656F8A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Waldemara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Ślusarczyka</w:t>
      </w:r>
    </w:p>
    <w:p w14:paraId="1A48A7FE" w14:textId="0CBB2D06" w:rsidR="00656F8A" w:rsidRPr="000D6060" w:rsidRDefault="00656F8A" w:rsidP="000D606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Sandomierz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eprezentowana przez Burmistrza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Miasta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Pana Marcina Marzec</w:t>
      </w:r>
    </w:p>
    <w:p w14:paraId="2EB130E7" w14:textId="5B1C99A3" w:rsidR="00656F8A" w:rsidRPr="000D6060" w:rsidRDefault="00656F8A" w:rsidP="000D606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Gmina Stalowa Wola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985328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4F6C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reprezentowan</w:t>
      </w:r>
      <w:r w:rsidR="007B52E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</w:t>
      </w:r>
      <w:r w:rsidR="00F04F6C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przez </w:t>
      </w:r>
      <w:r w:rsidR="00663FC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Prezydenta Miasta </w:t>
      </w:r>
      <w:r w:rsidR="006406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–</w:t>
      </w:r>
      <w:r w:rsidR="006008A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6406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Pana </w:t>
      </w:r>
      <w:r w:rsidR="006008A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</w:t>
      </w:r>
      <w:r w:rsidR="00663FC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ucjusza </w:t>
      </w:r>
      <w:proofErr w:type="spellStart"/>
      <w:r w:rsidR="00663FC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Nadbereżnego</w:t>
      </w:r>
      <w:proofErr w:type="spellEnd"/>
      <w:r w:rsidR="00663FC9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347D5AA" w14:textId="17C92345" w:rsidR="00985328" w:rsidRPr="000D6060" w:rsidRDefault="007B52E4" w:rsidP="000D6060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Miasto Tarnobrzeg, reprezentowane przez Prezydenta Miasta – Pana Dariusza Bożka</w:t>
      </w:r>
      <w:r w:rsidR="00EA0DF4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163B0459" w14:textId="016F6BA2" w:rsidR="007B52E4" w:rsidRDefault="007B52E4" w:rsidP="000D606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Gminy  obszaru funkcjonalnego Inicjatywy Czwórmiasta: </w:t>
      </w:r>
    </w:p>
    <w:p w14:paraId="0BEDD113" w14:textId="77777777" w:rsidR="000D6060" w:rsidRPr="000D6060" w:rsidRDefault="000D6060" w:rsidP="000D60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47E1DF" w14:textId="6F53BC4F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Gmina Baranów Sandomierski,</w:t>
      </w:r>
      <w:r w:rsidR="00925786" w:rsidRPr="000D6060">
        <w:rPr>
          <w:rFonts w:ascii="Times New Roman" w:hAnsi="Times New Roman" w:cs="Times New Roman"/>
        </w:rPr>
        <w:t xml:space="preserve"> reprezentowana przez Burmistrza </w:t>
      </w:r>
      <w:r w:rsidR="0064061F">
        <w:rPr>
          <w:rFonts w:ascii="Times New Roman" w:hAnsi="Times New Roman" w:cs="Times New Roman"/>
        </w:rPr>
        <w:t xml:space="preserve">– Pana Marka Mazura </w:t>
      </w:r>
    </w:p>
    <w:p w14:paraId="016B8E73" w14:textId="5ABE4EBA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</w:t>
      </w:r>
      <w:r w:rsidR="00503765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Bojanów,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64061F">
        <w:rPr>
          <w:rFonts w:ascii="Times New Roman" w:hAnsi="Times New Roman"/>
          <w:bCs/>
        </w:rPr>
        <w:t xml:space="preserve"> 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Sławomir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Serafin</w:t>
      </w:r>
    </w:p>
    <w:p w14:paraId="147D043D" w14:textId="42A24D31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</w:t>
      </w:r>
      <w:r w:rsidR="007D6DE8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Dwikozy,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64061F">
        <w:rPr>
          <w:rFonts w:ascii="Times New Roman" w:hAnsi="Times New Roman"/>
          <w:bCs/>
        </w:rPr>
        <w:t xml:space="preserve"> 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 </w:t>
      </w:r>
      <w:r w:rsidR="0064061F" w:rsidRPr="0064061F">
        <w:rPr>
          <w:rFonts w:ascii="Times New Roman" w:hAnsi="Times New Roman"/>
          <w:bCs/>
        </w:rPr>
        <w:t>Mark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Łukaszek</w:t>
      </w:r>
    </w:p>
    <w:p w14:paraId="235F1713" w14:textId="6DE14FA6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</w:t>
      </w:r>
      <w:r w:rsidR="007D6DE8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Gorzyce, </w:t>
      </w:r>
      <w:r w:rsidRPr="000D6060">
        <w:rPr>
          <w:rFonts w:ascii="Times New Roman" w:hAnsi="Times New Roman"/>
          <w:bCs/>
        </w:rPr>
        <w:t xml:space="preserve">reprezentowana przez Wójta Gminy  – Pana Leszka </w:t>
      </w:r>
      <w:proofErr w:type="spellStart"/>
      <w:r w:rsidRPr="000D6060">
        <w:rPr>
          <w:rFonts w:ascii="Times New Roman" w:hAnsi="Times New Roman"/>
          <w:bCs/>
        </w:rPr>
        <w:t>Surdy</w:t>
      </w:r>
      <w:proofErr w:type="spellEnd"/>
    </w:p>
    <w:p w14:paraId="32731F79" w14:textId="77F91140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</w:t>
      </w:r>
      <w:r w:rsidR="007D6DE8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Grębów, </w:t>
      </w:r>
      <w:r w:rsidR="00925786" w:rsidRPr="000D6060">
        <w:rPr>
          <w:rFonts w:ascii="Times New Roman" w:hAnsi="Times New Roman"/>
          <w:bCs/>
        </w:rPr>
        <w:t>reprezentowana przez Wójta Gminy – Pana Kazimierza Skórę</w:t>
      </w:r>
    </w:p>
    <w:p w14:paraId="18ED98D0" w14:textId="5F69C6B6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Miasto i Gmina Nowa Dęba, </w:t>
      </w:r>
      <w:r w:rsidRPr="000D6060">
        <w:rPr>
          <w:rFonts w:ascii="Times New Roman" w:hAnsi="Times New Roman"/>
          <w:bCs/>
        </w:rPr>
        <w:t>reprezentowan</w:t>
      </w:r>
      <w:r w:rsidR="0064061F">
        <w:rPr>
          <w:rFonts w:ascii="Times New Roman" w:hAnsi="Times New Roman"/>
          <w:bCs/>
        </w:rPr>
        <w:t>a</w:t>
      </w:r>
      <w:r w:rsidRPr="000D6060">
        <w:rPr>
          <w:rFonts w:ascii="Times New Roman" w:hAnsi="Times New Roman"/>
          <w:bCs/>
        </w:rPr>
        <w:t xml:space="preserve"> przez Burmistrza Miasta i Gminy – Pana Wiesława Ordona</w:t>
      </w:r>
    </w:p>
    <w:p w14:paraId="38AAB75E" w14:textId="094A98C5" w:rsidR="0064061F" w:rsidRDefault="007B52E4" w:rsidP="00FA69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1F">
        <w:rPr>
          <w:rFonts w:ascii="Times New Roman" w:hAnsi="Times New Roman" w:cs="Times New Roman"/>
        </w:rPr>
        <w:t xml:space="preserve">Gmina Jarocin, </w:t>
      </w:r>
      <w:r w:rsidR="00925786" w:rsidRPr="0064061F">
        <w:rPr>
          <w:rFonts w:ascii="Times New Roman" w:hAnsi="Times New Roman"/>
          <w:bCs/>
        </w:rPr>
        <w:t>reprezentowana przez Wójta Gminy</w:t>
      </w:r>
      <w:r w:rsidR="00A14562" w:rsidRPr="0064061F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</w:t>
      </w:r>
      <w:r w:rsidR="00A14562" w:rsidRPr="0064061F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 w:cs="Times New Roman"/>
        </w:rPr>
        <w:t>Zbigniew</w:t>
      </w:r>
      <w:r w:rsidR="00165574">
        <w:rPr>
          <w:rFonts w:ascii="Times New Roman" w:hAnsi="Times New Roman" w:cs="Times New Roman"/>
        </w:rPr>
        <w:t>a</w:t>
      </w:r>
      <w:r w:rsidR="0064061F" w:rsidRPr="0064061F">
        <w:rPr>
          <w:rFonts w:ascii="Times New Roman" w:hAnsi="Times New Roman" w:cs="Times New Roman"/>
        </w:rPr>
        <w:t xml:space="preserve"> Walczak </w:t>
      </w:r>
    </w:p>
    <w:p w14:paraId="6EF1AED0" w14:textId="5F7553EA" w:rsidR="007B52E4" w:rsidRPr="0064061F" w:rsidRDefault="007B52E4" w:rsidP="00FA69D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061F">
        <w:rPr>
          <w:rFonts w:ascii="Times New Roman" w:hAnsi="Times New Roman" w:cs="Times New Roman"/>
        </w:rPr>
        <w:t>Gmina Jeżowe,</w:t>
      </w:r>
      <w:r w:rsidR="00925786" w:rsidRPr="0064061F">
        <w:rPr>
          <w:rFonts w:ascii="Times New Roman" w:hAnsi="Times New Roman"/>
          <w:bCs/>
        </w:rPr>
        <w:t xml:space="preserve"> reprezentowana przez Wójta Gminy</w:t>
      </w:r>
      <w:r w:rsidR="00A14562" w:rsidRPr="0064061F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Mark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Stępak</w:t>
      </w:r>
    </w:p>
    <w:p w14:paraId="376C024A" w14:textId="197C8390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Gmina Obrazów,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Krzysztof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Tworek </w:t>
      </w:r>
    </w:p>
    <w:p w14:paraId="339E4F7D" w14:textId="3C407EEC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Gmina Pysznica,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Łukasz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</w:t>
      </w:r>
      <w:proofErr w:type="spellStart"/>
      <w:r w:rsidR="0064061F" w:rsidRPr="0064061F">
        <w:rPr>
          <w:rFonts w:ascii="Times New Roman" w:hAnsi="Times New Roman"/>
          <w:bCs/>
        </w:rPr>
        <w:t>Bajgierowicz</w:t>
      </w:r>
      <w:proofErr w:type="spellEnd"/>
    </w:p>
    <w:p w14:paraId="0865A136" w14:textId="113D64CB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</w:t>
      </w:r>
      <w:r w:rsidR="00925786" w:rsidRPr="000D6060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Radomyśl nad Sanem,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-</w:t>
      </w:r>
      <w:r w:rsidR="0064061F">
        <w:rPr>
          <w:rFonts w:ascii="Times New Roman" w:hAnsi="Times New Roman"/>
          <w:bCs/>
        </w:rPr>
        <w:t xml:space="preserve"> P</w:t>
      </w:r>
      <w:r w:rsidR="0064061F" w:rsidRPr="0064061F">
        <w:rPr>
          <w:rFonts w:ascii="Times New Roman" w:hAnsi="Times New Roman"/>
          <w:bCs/>
        </w:rPr>
        <w:t>an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Jan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Pyrkosz</w:t>
      </w:r>
    </w:p>
    <w:p w14:paraId="00022D38" w14:textId="59C87336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Gmina i Miasto Rudnik nad Sanem,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Waldemar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Grochowski</w:t>
      </w:r>
    </w:p>
    <w:p w14:paraId="2E607203" w14:textId="59050CEE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Gmina Samborzec,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Witold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Surowiec</w:t>
      </w:r>
    </w:p>
    <w:p w14:paraId="27E66290" w14:textId="42733806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 xml:space="preserve">Gmina i Miasto Ulanów, </w:t>
      </w:r>
      <w:r w:rsidR="00925786" w:rsidRPr="000D6060">
        <w:rPr>
          <w:rFonts w:ascii="Times New Roman" w:hAnsi="Times New Roman"/>
          <w:bCs/>
        </w:rPr>
        <w:t>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64061F">
        <w:rPr>
          <w:rFonts w:ascii="Times New Roman" w:hAnsi="Times New Roman"/>
          <w:bCs/>
        </w:rPr>
        <w:t>– Pan</w:t>
      </w:r>
      <w:r w:rsidR="00165574">
        <w:rPr>
          <w:rFonts w:ascii="Times New Roman" w:hAnsi="Times New Roman"/>
          <w:bCs/>
        </w:rPr>
        <w:t>a</w:t>
      </w:r>
      <w:r w:rsidR="0064061F">
        <w:rPr>
          <w:rFonts w:ascii="Times New Roman" w:hAnsi="Times New Roman"/>
          <w:bCs/>
        </w:rPr>
        <w:t xml:space="preserve"> </w:t>
      </w:r>
      <w:r w:rsidR="0064061F" w:rsidRPr="0064061F">
        <w:rPr>
          <w:rFonts w:ascii="Times New Roman" w:hAnsi="Times New Roman"/>
          <w:bCs/>
        </w:rPr>
        <w:t>Stanisław</w:t>
      </w:r>
      <w:r w:rsidR="00165574">
        <w:rPr>
          <w:rFonts w:ascii="Times New Roman" w:hAnsi="Times New Roman"/>
          <w:bCs/>
        </w:rPr>
        <w:t>a</w:t>
      </w:r>
      <w:r w:rsidR="0064061F" w:rsidRPr="0064061F">
        <w:rPr>
          <w:rFonts w:ascii="Times New Roman" w:hAnsi="Times New Roman"/>
          <w:bCs/>
        </w:rPr>
        <w:t xml:space="preserve"> Garbacz</w:t>
      </w:r>
    </w:p>
    <w:p w14:paraId="74B1DF2C" w14:textId="7E3E8AC7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Gmina Wilczyce,</w:t>
      </w:r>
      <w:r w:rsidR="00925786" w:rsidRPr="000D6060">
        <w:rPr>
          <w:rFonts w:ascii="Times New Roman" w:hAnsi="Times New Roman"/>
          <w:bCs/>
        </w:rPr>
        <w:t xml:space="preserve"> reprezentowana przez Wójta Gminy</w:t>
      </w:r>
      <w:r w:rsidRPr="000D6060">
        <w:rPr>
          <w:rFonts w:ascii="Times New Roman" w:hAnsi="Times New Roman" w:cs="Times New Roman"/>
        </w:rPr>
        <w:t xml:space="preserve"> </w:t>
      </w:r>
      <w:r w:rsidR="0064061F">
        <w:rPr>
          <w:rFonts w:ascii="Times New Roman" w:hAnsi="Times New Roman" w:cs="Times New Roman"/>
        </w:rPr>
        <w:t>–</w:t>
      </w:r>
      <w:r w:rsidR="00A14562">
        <w:rPr>
          <w:rFonts w:ascii="Times New Roman" w:hAnsi="Times New Roman" w:cs="Times New Roman"/>
        </w:rPr>
        <w:t xml:space="preserve"> </w:t>
      </w:r>
      <w:r w:rsidR="0064061F">
        <w:rPr>
          <w:rFonts w:ascii="Times New Roman" w:hAnsi="Times New Roman" w:cs="Times New Roman"/>
        </w:rPr>
        <w:t>Pan</w:t>
      </w:r>
      <w:r w:rsidR="00165574">
        <w:rPr>
          <w:rFonts w:ascii="Times New Roman" w:hAnsi="Times New Roman" w:cs="Times New Roman"/>
        </w:rPr>
        <w:t>a</w:t>
      </w:r>
      <w:r w:rsidR="0064061F">
        <w:rPr>
          <w:rFonts w:ascii="Times New Roman" w:hAnsi="Times New Roman" w:cs="Times New Roman"/>
        </w:rPr>
        <w:t xml:space="preserve"> </w:t>
      </w:r>
      <w:r w:rsidR="0064061F" w:rsidRPr="0064061F">
        <w:rPr>
          <w:rFonts w:ascii="Times New Roman" w:hAnsi="Times New Roman" w:cs="Times New Roman"/>
        </w:rPr>
        <w:t>Robert</w:t>
      </w:r>
      <w:r w:rsidR="00165574">
        <w:rPr>
          <w:rFonts w:ascii="Times New Roman" w:hAnsi="Times New Roman" w:cs="Times New Roman"/>
        </w:rPr>
        <w:t>a</w:t>
      </w:r>
      <w:r w:rsidR="0064061F" w:rsidRPr="0064061F">
        <w:rPr>
          <w:rFonts w:ascii="Times New Roman" w:hAnsi="Times New Roman" w:cs="Times New Roman"/>
        </w:rPr>
        <w:t xml:space="preserve"> Paluch</w:t>
      </w:r>
    </w:p>
    <w:p w14:paraId="0458B194" w14:textId="163279BF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Gmina Zaklików,</w:t>
      </w:r>
      <w:r w:rsidR="00925786" w:rsidRPr="000D6060">
        <w:rPr>
          <w:rFonts w:ascii="Times New Roman" w:hAnsi="Times New Roman"/>
          <w:bCs/>
        </w:rPr>
        <w:t xml:space="preserve"> reprezentowana przez Wójta Gminy</w:t>
      </w:r>
      <w:r w:rsidR="00A14562">
        <w:rPr>
          <w:rFonts w:ascii="Times New Roman" w:hAnsi="Times New Roman"/>
          <w:bCs/>
        </w:rPr>
        <w:t xml:space="preserve"> </w:t>
      </w:r>
      <w:r w:rsidR="00165574">
        <w:rPr>
          <w:rFonts w:ascii="Times New Roman" w:hAnsi="Times New Roman"/>
          <w:bCs/>
        </w:rPr>
        <w:t>–</w:t>
      </w:r>
      <w:r w:rsidRPr="000D6060">
        <w:rPr>
          <w:rFonts w:ascii="Times New Roman" w:hAnsi="Times New Roman" w:cs="Times New Roman"/>
        </w:rPr>
        <w:t xml:space="preserve"> </w:t>
      </w:r>
      <w:r w:rsidR="00165574">
        <w:rPr>
          <w:rFonts w:ascii="Times New Roman" w:hAnsi="Times New Roman" w:cs="Times New Roman"/>
        </w:rPr>
        <w:t xml:space="preserve">Pana </w:t>
      </w:r>
      <w:r w:rsidR="00165574" w:rsidRPr="00165574">
        <w:rPr>
          <w:rFonts w:ascii="Times New Roman" w:hAnsi="Times New Roman" w:cs="Times New Roman"/>
        </w:rPr>
        <w:t>Dariusz</w:t>
      </w:r>
      <w:r w:rsidR="00165574">
        <w:rPr>
          <w:rFonts w:ascii="Times New Roman" w:hAnsi="Times New Roman" w:cs="Times New Roman"/>
        </w:rPr>
        <w:t>a</w:t>
      </w:r>
      <w:r w:rsidR="00165574" w:rsidRPr="00165574">
        <w:rPr>
          <w:rFonts w:ascii="Times New Roman" w:hAnsi="Times New Roman" w:cs="Times New Roman"/>
        </w:rPr>
        <w:t xml:space="preserve"> Toczyski</w:t>
      </w:r>
    </w:p>
    <w:p w14:paraId="5528A821" w14:textId="36B9A02B" w:rsidR="007B52E4" w:rsidRPr="000D6060" w:rsidRDefault="007B52E4" w:rsidP="000D60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D6060">
        <w:rPr>
          <w:rFonts w:ascii="Times New Roman" w:hAnsi="Times New Roman" w:cs="Times New Roman"/>
        </w:rPr>
        <w:t>Gmina Zaleszany, reprezentowana przez Wójt</w:t>
      </w:r>
      <w:r w:rsidR="00785804">
        <w:rPr>
          <w:rFonts w:ascii="Times New Roman" w:hAnsi="Times New Roman" w:cs="Times New Roman"/>
        </w:rPr>
        <w:t>a</w:t>
      </w:r>
      <w:r w:rsidRPr="000D6060">
        <w:rPr>
          <w:rFonts w:ascii="Times New Roman" w:hAnsi="Times New Roman" w:cs="Times New Roman"/>
        </w:rPr>
        <w:t xml:space="preserve"> Gminy</w:t>
      </w:r>
      <w:r w:rsidR="00925786" w:rsidRPr="000D6060">
        <w:rPr>
          <w:rFonts w:ascii="Times New Roman" w:hAnsi="Times New Roman" w:cs="Times New Roman"/>
        </w:rPr>
        <w:t xml:space="preserve"> </w:t>
      </w:r>
      <w:r w:rsidR="00A14562">
        <w:rPr>
          <w:rFonts w:ascii="Times New Roman" w:hAnsi="Times New Roman" w:cs="Times New Roman"/>
        </w:rPr>
        <w:t>–</w:t>
      </w:r>
      <w:r w:rsidRPr="000D6060">
        <w:rPr>
          <w:rFonts w:ascii="Times New Roman" w:hAnsi="Times New Roman" w:cs="Times New Roman"/>
        </w:rPr>
        <w:t xml:space="preserve"> </w:t>
      </w:r>
      <w:r w:rsidR="00A14562">
        <w:rPr>
          <w:rFonts w:ascii="Times New Roman" w:hAnsi="Times New Roman" w:cs="Times New Roman"/>
        </w:rPr>
        <w:t xml:space="preserve">Pana </w:t>
      </w:r>
      <w:r w:rsidRPr="000D6060">
        <w:rPr>
          <w:rFonts w:ascii="Times New Roman" w:hAnsi="Times New Roman" w:cs="Times New Roman"/>
        </w:rPr>
        <w:t>Paw</w:t>
      </w:r>
      <w:r w:rsidR="00925786" w:rsidRPr="000D6060">
        <w:rPr>
          <w:rFonts w:ascii="Times New Roman" w:hAnsi="Times New Roman" w:cs="Times New Roman"/>
        </w:rPr>
        <w:t>ła</w:t>
      </w:r>
      <w:r w:rsidRPr="000D6060">
        <w:rPr>
          <w:rFonts w:ascii="Times New Roman" w:hAnsi="Times New Roman" w:cs="Times New Roman"/>
        </w:rPr>
        <w:t xml:space="preserve"> Gardy</w:t>
      </w:r>
      <w:r w:rsidR="00A14562">
        <w:rPr>
          <w:rFonts w:ascii="Times New Roman" w:hAnsi="Times New Roman" w:cs="Times New Roman"/>
        </w:rPr>
        <w:t>.</w:t>
      </w:r>
    </w:p>
    <w:p w14:paraId="4F2EECE0" w14:textId="77777777" w:rsidR="007B52E4" w:rsidRDefault="007B52E4" w:rsidP="007B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2F1CF65" w14:textId="77777777" w:rsidR="007B52E4" w:rsidRPr="00BE55EB" w:rsidRDefault="007B52E4" w:rsidP="007B5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5400960" w14:textId="7C3C849E" w:rsidR="000D6060" w:rsidRDefault="008C616B" w:rsidP="000D6060">
      <w:pPr>
        <w:pStyle w:val="Zwykytek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Liderem jest Miasto Tarnobrzeg, pozostałe gminy </w:t>
      </w:r>
      <w:r w:rsidR="000D6060">
        <w:rPr>
          <w:rFonts w:ascii="Times New Roman" w:hAnsi="Times New Roman" w:cs="Times New Roman"/>
        </w:rPr>
        <w:t>są</w:t>
      </w:r>
      <w:r>
        <w:rPr>
          <w:rFonts w:ascii="Times New Roman" w:hAnsi="Times New Roman" w:cs="Times New Roman"/>
        </w:rPr>
        <w:t xml:space="preserve"> Partnerami</w:t>
      </w:r>
      <w:r w:rsidR="000D6060">
        <w:rPr>
          <w:rFonts w:ascii="Times New Roman" w:hAnsi="Times New Roman" w:cs="Times New Roman"/>
        </w:rPr>
        <w:t>.</w:t>
      </w:r>
    </w:p>
    <w:p w14:paraId="11865977" w14:textId="219C1774" w:rsidR="008C616B" w:rsidRDefault="008C616B" w:rsidP="000D6060">
      <w:pPr>
        <w:pStyle w:val="Zwykytekst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Lider oraz Partnerzy zwani są </w:t>
      </w:r>
      <w:r w:rsidR="000D6060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ącznie </w:t>
      </w:r>
      <w:r w:rsidR="000D60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tronami.</w:t>
      </w:r>
    </w:p>
    <w:p w14:paraId="74EE20F1" w14:textId="52BBDE8A" w:rsidR="00656F8A" w:rsidRPr="00F04F6C" w:rsidRDefault="00656F8A" w:rsidP="007A5AB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DBAF116" w14:textId="24C7BD7B" w:rsidR="00406A2E" w:rsidRDefault="00F04F6C" w:rsidP="005576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§ </w:t>
      </w:r>
      <w:r w:rsidR="00FE790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</w:t>
      </w: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Przedmiot </w:t>
      </w:r>
      <w:r w:rsidR="001655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orozumienia</w:t>
      </w:r>
    </w:p>
    <w:p w14:paraId="661FD5A1" w14:textId="77777777" w:rsidR="008F4FB9" w:rsidRDefault="008F4FB9" w:rsidP="001F72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D674C1" w14:textId="297563F6" w:rsidR="008F4FB9" w:rsidRPr="008F4FB9" w:rsidRDefault="00F04F6C" w:rsidP="008F4FB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Ustanawia się partnerstwo na rzecz opracowania i </w:t>
      </w:r>
      <w:r w:rsidR="004D744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wdrożenia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wspólnego dokumentu pn.</w:t>
      </w:r>
      <w:r w:rsidR="008F4FB9" w:rsidRPr="008F4FB9">
        <w:rPr>
          <w:rFonts w:ascii="Times New Roman" w:hAnsi="Times New Roman" w:cs="Times New Roman"/>
        </w:rPr>
        <w:t xml:space="preserve"> „Plan Zrównoważonej Mobilności Miejskiej dla Miejskiego Obszaru Funkcjonalnego Czwórmiasta 2034+” 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zwanego dalej </w:t>
      </w:r>
      <w:r w:rsidR="00A12EF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„Planem” lub „</w:t>
      </w:r>
      <w:r w:rsidR="004D744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SUMP”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="008F2589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 ramach projektu Ministerstwa </w:t>
      </w:r>
      <w:r w:rsidR="00E94D6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Infrastruktury</w:t>
      </w:r>
      <w:r w:rsidR="008F2589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pn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.:</w:t>
      </w:r>
      <w:r w:rsidR="001655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„</w:t>
      </w:r>
      <w:r w:rsidR="008F2589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Wsparcie dla polskich miast/obszarów miejskich/obszarów metropolitarnych </w:t>
      </w:r>
      <w:r w:rsidR="008E76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8F2589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przygotowaniu planów zrównoważonej mobilności miejskiej”</w:t>
      </w:r>
      <w:r w:rsidR="008F4FB9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1194804" w14:textId="47A33288" w:rsidR="008F2589" w:rsidRPr="008F4FB9" w:rsidRDefault="00A12EF0" w:rsidP="008F4F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Partnerzy Porozumienia powierzają Liderowi Porozumienia realizację zadania publicznego polegającego na koordynowaniu prac dotyczących opracowania Planu.</w:t>
      </w:r>
    </w:p>
    <w:p w14:paraId="29E006EF" w14:textId="10EC856D" w:rsidR="00C8601A" w:rsidRPr="008F4FB9" w:rsidRDefault="008F2589" w:rsidP="008F4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Wykonawc</w:t>
      </w:r>
      <w:r w:rsidR="00A12EF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ą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planu jest konsorcjum</w:t>
      </w:r>
      <w:r w:rsidR="00FB7546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B7546" w:rsidRPr="00FB7546">
        <w:rPr>
          <w:rFonts w:ascii="Times New Roman" w:hAnsi="Times New Roman" w:cs="Times New Roman"/>
        </w:rPr>
        <w:t xml:space="preserve">KPMG/ EY EPAS/ </w:t>
      </w:r>
      <w:proofErr w:type="spellStart"/>
      <w:r w:rsidR="00FB7546" w:rsidRPr="00FB7546">
        <w:rPr>
          <w:rFonts w:ascii="Times New Roman" w:hAnsi="Times New Roman" w:cs="Times New Roman"/>
        </w:rPr>
        <w:t>Ramboll</w:t>
      </w:r>
      <w:proofErr w:type="spellEnd"/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zlecenie Ministerstwa Infrastruktury.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A6BF95B" w14:textId="1F7B1D7A" w:rsidR="008C616B" w:rsidRPr="008F4FB9" w:rsidRDefault="00F04F6C" w:rsidP="008F4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156460894"/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Realizacja Planu ma na celu wypracowanie spójnej koncepcji systemu transportowego wraz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z wyznaczeniem kierunków działań i kreowania przyszłej współpracy dla zrównoważonego rozwoju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dziedzinie mobilności</w:t>
      </w:r>
      <w:r w:rsidR="008C616B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 służyć może do pozyskiwania funduszy unijnych każdej ze Stron Porozumienia</w:t>
      </w:r>
    </w:p>
    <w:bookmarkEnd w:id="1"/>
    <w:p w14:paraId="4F740548" w14:textId="0788C925" w:rsidR="00406A2E" w:rsidRPr="008F4FB9" w:rsidRDefault="00804291" w:rsidP="008F4FB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 w projekcie jest nieodpłatny.</w:t>
      </w:r>
    </w:p>
    <w:p w14:paraId="79D796A8" w14:textId="308BE644" w:rsidR="00406A2E" w:rsidRDefault="00F04F6C" w:rsidP="001F725A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§ 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</w:t>
      </w: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Zobowiązania Stron Porozumienia</w:t>
      </w:r>
    </w:p>
    <w:p w14:paraId="08F23F7B" w14:textId="191E58BB" w:rsidR="007A5AB5" w:rsidRDefault="00F04F6C" w:rsidP="007A5AB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Strony Porozumienia zobowiązują się w szczególności do:</w:t>
      </w:r>
    </w:p>
    <w:p w14:paraId="5C2F3A5C" w14:textId="77777777" w:rsidR="00785804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Aktywnego uczestnictwa i współpracy w ramach Porozumienia w celu opracowania Planu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328D70A" w14:textId="77777777" w:rsidR="00785804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Udziału w organizowanych warsztatach i spotkaniach związanych z opracowaniem Planu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2F1CE5A6" w14:textId="50CE4484" w:rsidR="00122F51" w:rsidRPr="008F4FB9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Aktywnej współpracy z Wykonawcą przy realizacji Planu zgodnie z harmonogramem prac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2B0710D" w14:textId="205867BE" w:rsidR="00132DD9" w:rsidRPr="00A14562" w:rsidRDefault="00132DD9" w:rsidP="00A1456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Partnerzy Porozumienia oddelegują do pracy nad SUMP </w:t>
      </w:r>
      <w:r w:rsidR="00C65405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co najmniej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 jednym przedstawicielu</w:t>
      </w:r>
      <w:r w:rsidR="00C65405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każdej ze Stron</w:t>
      </w:r>
      <w:r w:rsidR="00C65405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Porozumienia – pracownika merytorycznie odpowiedzialnego za współpracę </w:t>
      </w:r>
      <w:r w:rsidR="005037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Liderem Porozumienia.</w:t>
      </w:r>
    </w:p>
    <w:p w14:paraId="37237739" w14:textId="77777777" w:rsidR="00785804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Nieodpłatnego udostępniania pomieszczeń w celu przeprowadzenia spotkań, warsztatów, konsultacji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społecznych i innych czynności związanych z </w:t>
      </w:r>
      <w:r w:rsidR="00122F5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przygotowaniem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Planu</w:t>
      </w:r>
      <w:r w:rsidR="00A12EF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61696DC" w14:textId="66A18B2A" w:rsidR="001F725A" w:rsidRPr="008F4FB9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1F725A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rzedłożenia SUMP radom gmin w celu podjęcia stosownych uchwał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6599A5A8" w14:textId="3AA70A20" w:rsidR="001F725A" w:rsidRPr="008F4FB9" w:rsidRDefault="001F725A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Wdrożenia rozwiązań i rekomendacji, wynikających z opracowanego SUMP, w szczególności do jego realizacji w okresie jego obowiązywania.</w:t>
      </w:r>
    </w:p>
    <w:p w14:paraId="1767F20B" w14:textId="3B9F2778" w:rsidR="001F725A" w:rsidRPr="008F4FB9" w:rsidRDefault="001F725A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Porozumienia deklarują gotowość do współdziałania przy przeprowadzeniu monitoringu,</w:t>
      </w:r>
      <w:r w:rsid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ewaluacji, aktualizacji lub podjęcia innych koniecznych działań następnych po przyjęciu Planu.</w:t>
      </w:r>
    </w:p>
    <w:p w14:paraId="2A991ECA" w14:textId="57392A86" w:rsidR="007A5AB5" w:rsidRPr="008F4FB9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Prowadzenia akcji </w:t>
      </w:r>
      <w:proofErr w:type="spellStart"/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promocyjno</w:t>
      </w:r>
      <w:proofErr w:type="spellEnd"/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– informacyjnej na swoim obszarze</w:t>
      </w:r>
      <w:r w:rsidR="00A12EF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8CE4F0B" w14:textId="28521985" w:rsidR="007A5AB5" w:rsidRPr="008F4FB9" w:rsidRDefault="00F04F6C" w:rsidP="008F4F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Archiwizacji dokumentacji służącej do opracowania Planu</w:t>
      </w:r>
      <w:r w:rsidR="00A12EF0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E5232DA" w14:textId="77777777" w:rsidR="00C10014" w:rsidRDefault="00F04F6C" w:rsidP="00C1001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Podejmowania i realizacji innych czynności, jeśli okażą się one niezbędne w celu prawidłowej realizacji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zadania.</w:t>
      </w:r>
    </w:p>
    <w:p w14:paraId="6E72AF37" w14:textId="1DBCD73A" w:rsidR="00F04F6C" w:rsidRPr="00C10014" w:rsidRDefault="00F04F6C" w:rsidP="00C1001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E76A3D6" w14:textId="6E760499" w:rsidR="007A5AB5" w:rsidRDefault="00F04F6C" w:rsidP="00122F51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4</w:t>
      </w: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Zobowiązanie Lidera Porozumienia</w:t>
      </w:r>
    </w:p>
    <w:p w14:paraId="24B4809D" w14:textId="6B8011DF" w:rsidR="007A5AB5" w:rsidRDefault="00F04F6C" w:rsidP="007A5AB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Lider Porozumienia zobowiązuje się do:</w:t>
      </w:r>
    </w:p>
    <w:p w14:paraId="567E7A84" w14:textId="506C8C6B" w:rsidR="007A5AB5" w:rsidRPr="008F4FB9" w:rsidRDefault="00F04F6C" w:rsidP="008F4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Zapewnienia udziału Partnerom w podejmowaniu decyzji i realizacji zadań niezbędnych </w:t>
      </w:r>
      <w:r w:rsidR="005037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opracowania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Planu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10BD3803" w14:textId="2F8ED076" w:rsidR="007A5AB5" w:rsidRPr="008F4FB9" w:rsidRDefault="00F04F6C" w:rsidP="008F4FB9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Organizowania  spotkań roboczych 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Wykonawcą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 formie on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-</w:t>
      </w:r>
      <w:r w:rsidR="00D9671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ine lub spotkań 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stacjonarnych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zgodnie z przyjętym harmonogramem prac</w:t>
      </w:r>
      <w:r w:rsidR="00804291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09A79170" w14:textId="77777777" w:rsidR="00132DD9" w:rsidRDefault="00132DD9" w:rsidP="00122F51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BECED76" w14:textId="77777777" w:rsidR="00557655" w:rsidRDefault="00557655" w:rsidP="00C6540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00DC52" w14:textId="77777777" w:rsidR="00557655" w:rsidRDefault="00557655" w:rsidP="00C6540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340092" w14:textId="5B5EAC32" w:rsidR="00C65405" w:rsidRPr="00C65405" w:rsidRDefault="00C65405" w:rsidP="00C65405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§ 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 w:rsidR="001655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</w:t>
      </w:r>
      <w:r w:rsidRPr="00C6540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espół Roboczy</w:t>
      </w:r>
    </w:p>
    <w:p w14:paraId="25D34402" w14:textId="77777777" w:rsidR="00C65405" w:rsidRDefault="00C65405" w:rsidP="00C6540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D4E7619" w14:textId="68F4C305" w:rsidR="00C65405" w:rsidRPr="008F4FB9" w:rsidRDefault="00C65405" w:rsidP="008F4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celu sprawnej i prawidłowej realizacji opracowania SUMP, Strony Porozumienia ustanawiają Zespół Roboczy.</w:t>
      </w:r>
    </w:p>
    <w:p w14:paraId="0BF49508" w14:textId="736684E1" w:rsidR="00C65405" w:rsidRPr="00A14562" w:rsidRDefault="00C65405" w:rsidP="00A1456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skład Zespołu wchodzą przedstawiciele Stron Porozumienia w liczbie co najmniej po jednym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przedstawicielu każdej ze Stron Porozumienia oddelegowani przez Strony Porozumienia. Zmiana członka Zespołu wymaga przekazania przez Partnera pisemnej informacji do Lidera.</w:t>
      </w:r>
    </w:p>
    <w:p w14:paraId="584BB9BC" w14:textId="54907D8D" w:rsidR="00C65405" w:rsidRPr="008F4FB9" w:rsidRDefault="00C65405" w:rsidP="008F4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Członkowie Zespołu są zobowiązani do czynnego uczestnictwa w organizowanych warsztatach, spotkaniach roboczych, konsultacjach oraz innych czynnościach organizowanych przez Wykonawcę.</w:t>
      </w:r>
    </w:p>
    <w:p w14:paraId="1E3A47EC" w14:textId="628D4012" w:rsidR="00C65405" w:rsidRPr="008F4FB9" w:rsidRDefault="00C65405" w:rsidP="008F4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Członkowie Zespołu przekazują informacje i dokumenty stanowiące wkład merytoryczny, wyrażają opinie, przekazują sugestie i uwagi, a także zajmują stanowisko w sprawie akceptacji działań i etapów dotyczących opracowania SUMP.</w:t>
      </w:r>
    </w:p>
    <w:p w14:paraId="64E51676" w14:textId="11E94876" w:rsidR="00C65405" w:rsidRPr="008F4FB9" w:rsidRDefault="00C65405" w:rsidP="008F4FB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Zespół jest odpowiedzialny w szczególności za</w:t>
      </w:r>
      <w:r w:rsidR="00A636E5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udział w gromadzeniu i przekazywaniu Wykonawcy niezbędnych danych merytorycznych przez poszczególnych przedstawicieli Gmin biorących udział w opracowaniu Planu w zakresie każdej z tych Gmin</w:t>
      </w:r>
      <w:r w:rsidR="008C616B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551E725F" w14:textId="52A62718" w:rsidR="00132DD9" w:rsidRDefault="00F04F6C" w:rsidP="00A14562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 xml:space="preserve">§ </w:t>
      </w:r>
      <w:r w:rsidR="008E76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 Organizacja partnerstwa</w:t>
      </w:r>
    </w:p>
    <w:p w14:paraId="553E5A44" w14:textId="77777777" w:rsidR="00132DD9" w:rsidRDefault="00132DD9" w:rsidP="00132DD9">
      <w:pPr>
        <w:spacing w:after="0" w:line="276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AAC0FC2" w14:textId="6F1D41A7" w:rsidR="00132DD9" w:rsidRPr="00785804" w:rsidRDefault="00132DD9" w:rsidP="0078580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Strony Porozumienia ustalają, że wiodącą formą korespondencji będzie forma pisemna </w:t>
      </w:r>
      <w:r w:rsidR="005037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</w:t>
      </w:r>
      <w:r w:rsidR="005037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pośrednictwem poczty elektronicznej</w:t>
      </w:r>
      <w:r w:rsidR="00A14562"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proofErr w:type="spellStart"/>
      <w:r w:rsidR="00A14562"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ePUAP</w:t>
      </w:r>
      <w:proofErr w:type="spellEnd"/>
      <w:r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adresy wskazane przez Strony Porozumienia.</w:t>
      </w:r>
    </w:p>
    <w:p w14:paraId="737624E6" w14:textId="2BE82ED4" w:rsidR="00122F51" w:rsidRPr="008F4FB9" w:rsidRDefault="00132DD9" w:rsidP="008F4FB9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</w:t>
      </w:r>
      <w:r w:rsidR="008C616B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uzasadnionych przypadkach korespondencja może być przesyłana pocztą tradycyjną.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Każdy z Partnerów u</w:t>
      </w:r>
      <w:r w:rsidR="005266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dziela pełnomocnictwa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Lider</w:t>
      </w:r>
      <w:r w:rsidR="0052664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owi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16557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orozumienia </w:t>
      </w:r>
      <w:bookmarkStart w:id="2" w:name="_Hlk156911135"/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 reprezentowania Partnera wobec</w:t>
      </w:r>
      <w:r w:rsidR="007A5AB5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Ministerstwa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Infrastruktury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bookmarkEnd w:id="2"/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Pełnomocnictwo dla Lidera Porozumienia do reprezentowania Partnera stanowi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F04F6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 1 do niniejszego Porozumienia.</w:t>
      </w:r>
    </w:p>
    <w:p w14:paraId="55ED2228" w14:textId="7C85753A" w:rsidR="008E76A7" w:rsidRDefault="00314A24" w:rsidP="00785804">
      <w:pPr>
        <w:pStyle w:val="Bodytext10"/>
        <w:numPr>
          <w:ilvl w:val="0"/>
          <w:numId w:val="6"/>
        </w:numPr>
        <w:tabs>
          <w:tab w:val="left" w:pos="338"/>
        </w:tabs>
        <w:spacing w:line="269" w:lineRule="auto"/>
        <w:jc w:val="both"/>
        <w:rPr>
          <w:rFonts w:ascii="Times New Roman" w:hAnsi="Times New Roman" w:cs="Times New Roman"/>
        </w:rPr>
      </w:pPr>
      <w:r w:rsidRPr="00314A24">
        <w:rPr>
          <w:rFonts w:ascii="Times New Roman" w:hAnsi="Times New Roman" w:cs="Times New Roman"/>
        </w:rPr>
        <w:t xml:space="preserve">Nadzór nad realizacją opracowania Planu oraz nad pracami Zespołu </w:t>
      </w:r>
      <w:r>
        <w:rPr>
          <w:rFonts w:ascii="Times New Roman" w:hAnsi="Times New Roman" w:cs="Times New Roman"/>
        </w:rPr>
        <w:t>Roboczego</w:t>
      </w:r>
      <w:r w:rsidRPr="00314A24">
        <w:rPr>
          <w:rFonts w:ascii="Times New Roman" w:hAnsi="Times New Roman" w:cs="Times New Roman"/>
        </w:rPr>
        <w:br/>
        <w:t>sprawuje Komitet Sterujący, w skład którego wchodzą przedstawiciele Stron</w:t>
      </w:r>
      <w:r w:rsidRPr="00314A24">
        <w:rPr>
          <w:rFonts w:ascii="Times New Roman" w:hAnsi="Times New Roman" w:cs="Times New Roman"/>
        </w:rPr>
        <w:br/>
      </w:r>
      <w:r w:rsidR="00165574">
        <w:rPr>
          <w:rFonts w:ascii="Times New Roman" w:hAnsi="Times New Roman" w:cs="Times New Roman"/>
        </w:rPr>
        <w:t>P</w:t>
      </w:r>
      <w:r w:rsidRPr="00314A24">
        <w:rPr>
          <w:rFonts w:ascii="Times New Roman" w:hAnsi="Times New Roman" w:cs="Times New Roman"/>
        </w:rPr>
        <w:t>orozumienia, o których mowa w § 1 ust</w:t>
      </w:r>
      <w:r w:rsidR="00EE793C">
        <w:rPr>
          <w:rFonts w:ascii="Times New Roman" w:hAnsi="Times New Roman" w:cs="Times New Roman"/>
        </w:rPr>
        <w:t>.</w:t>
      </w:r>
      <w:r w:rsidRPr="00314A2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 xml:space="preserve"> i 2.</w:t>
      </w:r>
      <w:r w:rsidRPr="00314A24">
        <w:rPr>
          <w:rFonts w:ascii="Times New Roman" w:hAnsi="Times New Roman" w:cs="Times New Roman"/>
        </w:rPr>
        <w:t xml:space="preserve"> Komitet podejmuje decyzje strategiczne,</w:t>
      </w:r>
      <w:r w:rsidRPr="00314A24">
        <w:rPr>
          <w:rFonts w:ascii="Times New Roman" w:hAnsi="Times New Roman" w:cs="Times New Roman"/>
        </w:rPr>
        <w:br/>
        <w:t>w szczególności dotyczące akceptacji poszczególnych etapów prac nad Planem oraz</w:t>
      </w:r>
      <w:r w:rsidRPr="00314A24">
        <w:rPr>
          <w:rFonts w:ascii="Times New Roman" w:hAnsi="Times New Roman" w:cs="Times New Roman"/>
        </w:rPr>
        <w:br/>
        <w:t>całości Planu, a także wyrażania stanowiska w omawianych sprawach</w:t>
      </w:r>
      <w:r w:rsidR="00785804">
        <w:rPr>
          <w:rFonts w:ascii="Times New Roman" w:hAnsi="Times New Roman" w:cs="Times New Roman"/>
        </w:rPr>
        <w:t>.</w:t>
      </w:r>
    </w:p>
    <w:p w14:paraId="6B469D6A" w14:textId="05443632" w:rsidR="00C65405" w:rsidRPr="00785804" w:rsidRDefault="00F04F6C" w:rsidP="00785804">
      <w:pPr>
        <w:pStyle w:val="Bodytext10"/>
        <w:numPr>
          <w:ilvl w:val="0"/>
          <w:numId w:val="6"/>
        </w:numPr>
        <w:tabs>
          <w:tab w:val="left" w:pos="338"/>
        </w:tabs>
        <w:spacing w:line="269" w:lineRule="auto"/>
        <w:jc w:val="both"/>
        <w:rPr>
          <w:rFonts w:ascii="Times New Roman" w:hAnsi="Times New Roman" w:cs="Times New Roman"/>
        </w:rPr>
      </w:pPr>
      <w:r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Strony Porozumienia deklarują gotowość do współdziałania przy przeprowadzeniu monitoringu,</w:t>
      </w:r>
      <w:r w:rsidR="00A14562"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ewaluacji, aktualizacji lub podjęcia innych koniecznych działań po przyjęciu Planu.</w:t>
      </w:r>
    </w:p>
    <w:p w14:paraId="46DAF0C4" w14:textId="0964FF9A" w:rsidR="00A1201F" w:rsidRDefault="00F04F6C" w:rsidP="00A1201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§ 7.</w:t>
      </w:r>
      <w:r w:rsidR="0078580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="00A120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Okres obowiązywania partnerstwa </w:t>
      </w:r>
    </w:p>
    <w:p w14:paraId="128FE111" w14:textId="77777777" w:rsidR="00A1201F" w:rsidRDefault="00A1201F" w:rsidP="007A5AB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CFE4DCD" w14:textId="16E46ADE" w:rsidR="00A1201F" w:rsidRPr="008F4FB9" w:rsidRDefault="00F04F6C" w:rsidP="008F4F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Porozumienie wchodzi w życie z dniem jego podpisania 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przez ostatnią ze Stron Porozumienia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obowiązuje do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dnia zakończenia realizacji zadania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tj. </w:t>
      </w:r>
      <w:r w:rsidR="00925786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</w:t>
      </w:r>
      <w:r w:rsidR="000D6060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o</w:t>
      </w:r>
      <w:r w:rsidR="008E76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31</w:t>
      </w:r>
      <w:r w:rsidR="000D6060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maja </w:t>
      </w:r>
      <w:r w:rsidR="00925786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2025 r.</w:t>
      </w:r>
      <w:r w:rsidR="00925786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62582D5A" w14:textId="74E59929" w:rsidR="00A1201F" w:rsidRPr="008F4FB9" w:rsidRDefault="00F04F6C" w:rsidP="008F4FB9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Wszelkie zmiany treści Porozumienia wymagają formy pisemnej pod rygorem nieważności </w:t>
      </w:r>
      <w:r w:rsidR="008E76A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drodze</w:t>
      </w:r>
      <w:r w:rsidR="00406A2E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aneksu 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do niniejszego Porozumienia </w:t>
      </w:r>
      <w:r w:rsidR="00EE793C"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podpisanego </w:t>
      </w:r>
      <w:r w:rsidRPr="008F4FB9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przez Strony Porozumienia.</w:t>
      </w:r>
    </w:p>
    <w:p w14:paraId="44999683" w14:textId="6E110DAD" w:rsidR="00A1201F" w:rsidRDefault="00A1201F" w:rsidP="007A5AB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3A035B3" w14:textId="3E4BDE7C" w:rsidR="00A1201F" w:rsidRDefault="00A1201F" w:rsidP="00A1201F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§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</w:t>
      </w:r>
      <w:r w:rsidR="00503765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Postanowienia końcowe</w:t>
      </w:r>
    </w:p>
    <w:p w14:paraId="1DB848B2" w14:textId="77777777" w:rsidR="00A1201F" w:rsidRDefault="00A1201F" w:rsidP="007A5AB5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2A12374" w14:textId="4AD9D8FB" w:rsidR="000D6060" w:rsidRPr="000D6060" w:rsidRDefault="00F04F6C" w:rsidP="000D60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Porozumienie sporządzono w </w:t>
      </w:r>
      <w:r w:rsidR="00A636E5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21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jednobrzmiących egzemplarzach po jednym egzemplarzu dla każdego z Partnerów Porozumienia.</w:t>
      </w:r>
    </w:p>
    <w:p w14:paraId="7F2EEC07" w14:textId="129B2C97" w:rsidR="000D6060" w:rsidRPr="000D6060" w:rsidRDefault="00F04F6C" w:rsidP="000D60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hAnsi="Times New Roman" w:cs="Times New Roman"/>
          <w14:ligatures w14:val="none"/>
        </w:rPr>
        <w:lastRenderedPageBreak/>
        <w:t xml:space="preserve">W sprawach nieuregulowanych Porozumieniem stosuje się przepisy Kodeksu Cywilnego </w:t>
      </w:r>
      <w:r w:rsidR="00A1201F" w:rsidRPr="000D6060">
        <w:rPr>
          <w:rFonts w:ascii="Times New Roman" w:hAnsi="Times New Roman" w:cs="Times New Roman"/>
          <w14:ligatures w14:val="none"/>
        </w:rPr>
        <w:t xml:space="preserve"> (</w:t>
      </w:r>
      <w:proofErr w:type="spellStart"/>
      <w:r w:rsidR="00A636E5" w:rsidRPr="000D6060">
        <w:rPr>
          <w:rFonts w:ascii="Times New Roman" w:hAnsi="Times New Roman" w:cs="Times New Roman"/>
          <w14:ligatures w14:val="none"/>
        </w:rPr>
        <w:t>t.j</w:t>
      </w:r>
      <w:proofErr w:type="spellEnd"/>
      <w:r w:rsidR="00A636E5" w:rsidRPr="000D6060">
        <w:rPr>
          <w:rFonts w:ascii="Times New Roman" w:hAnsi="Times New Roman" w:cs="Times New Roman"/>
          <w14:ligatures w14:val="none"/>
        </w:rPr>
        <w:t>.</w:t>
      </w:r>
      <w:r w:rsidR="00A14562">
        <w:rPr>
          <w:rFonts w:ascii="Times New Roman" w:hAnsi="Times New Roman" w:cs="Times New Roman"/>
          <w14:ligatures w14:val="none"/>
        </w:rPr>
        <w:t xml:space="preserve"> </w:t>
      </w:r>
      <w:r w:rsidRPr="000D6060">
        <w:rPr>
          <w:rFonts w:ascii="Times New Roman" w:hAnsi="Times New Roman" w:cs="Times New Roman"/>
          <w14:ligatures w14:val="none"/>
        </w:rPr>
        <w:t xml:space="preserve">Dz.U. z </w:t>
      </w:r>
      <w:r w:rsidR="009E7503" w:rsidRPr="000D6060">
        <w:rPr>
          <w:rFonts w:ascii="Times New Roman" w:hAnsi="Times New Roman" w:cs="Times New Roman"/>
          <w14:ligatures w14:val="none"/>
        </w:rPr>
        <w:t>2023</w:t>
      </w:r>
      <w:r w:rsidR="00EE793C">
        <w:rPr>
          <w:rFonts w:ascii="Times New Roman" w:hAnsi="Times New Roman" w:cs="Times New Roman"/>
          <w14:ligatures w14:val="none"/>
        </w:rPr>
        <w:t xml:space="preserve"> r. </w:t>
      </w:r>
      <w:r w:rsidR="009E7503" w:rsidRPr="000D6060">
        <w:rPr>
          <w:rFonts w:ascii="Times New Roman" w:hAnsi="Times New Roman" w:cs="Times New Roman"/>
          <w14:ligatures w14:val="none"/>
        </w:rPr>
        <w:t xml:space="preserve">poz.1610 z </w:t>
      </w:r>
      <w:proofErr w:type="spellStart"/>
      <w:r w:rsidR="009E7503" w:rsidRPr="000D6060">
        <w:rPr>
          <w:rFonts w:ascii="Times New Roman" w:hAnsi="Times New Roman" w:cs="Times New Roman"/>
          <w14:ligatures w14:val="none"/>
        </w:rPr>
        <w:t>póź</w:t>
      </w:r>
      <w:r w:rsidR="00A636E5" w:rsidRPr="000D6060">
        <w:rPr>
          <w:rFonts w:ascii="Times New Roman" w:hAnsi="Times New Roman" w:cs="Times New Roman"/>
          <w14:ligatures w14:val="none"/>
        </w:rPr>
        <w:t>n</w:t>
      </w:r>
      <w:proofErr w:type="spellEnd"/>
      <w:r w:rsidR="009E7503" w:rsidRPr="000D6060">
        <w:rPr>
          <w:rFonts w:ascii="Times New Roman" w:hAnsi="Times New Roman" w:cs="Times New Roman"/>
          <w14:ligatures w14:val="none"/>
        </w:rPr>
        <w:t xml:space="preserve">. zm.) </w:t>
      </w:r>
      <w:r w:rsidRPr="000D6060">
        <w:rPr>
          <w:rFonts w:ascii="Times New Roman" w:hAnsi="Times New Roman" w:cs="Times New Roman"/>
          <w14:ligatures w14:val="none"/>
        </w:rPr>
        <w:t>oraz ustawy o samorządzie gminnym (</w:t>
      </w:r>
      <w:proofErr w:type="spellStart"/>
      <w:r w:rsidRPr="000D6060">
        <w:rPr>
          <w:rFonts w:ascii="Times New Roman" w:hAnsi="Times New Roman" w:cs="Times New Roman"/>
          <w14:ligatures w14:val="none"/>
        </w:rPr>
        <w:t>t</w:t>
      </w:r>
      <w:r w:rsidR="00A636E5" w:rsidRPr="000D6060">
        <w:rPr>
          <w:rFonts w:ascii="Times New Roman" w:hAnsi="Times New Roman" w:cs="Times New Roman"/>
          <w14:ligatures w14:val="none"/>
        </w:rPr>
        <w:t>.j</w:t>
      </w:r>
      <w:proofErr w:type="spellEnd"/>
      <w:r w:rsidR="00A636E5" w:rsidRPr="000D6060">
        <w:rPr>
          <w:rFonts w:ascii="Times New Roman" w:hAnsi="Times New Roman" w:cs="Times New Roman"/>
          <w14:ligatures w14:val="none"/>
        </w:rPr>
        <w:t>.</w:t>
      </w:r>
      <w:r w:rsidRPr="000D6060">
        <w:rPr>
          <w:rFonts w:ascii="Times New Roman" w:hAnsi="Times New Roman" w:cs="Times New Roman"/>
          <w14:ligatures w14:val="none"/>
        </w:rPr>
        <w:t xml:space="preserve"> Dz.U. z 202</w:t>
      </w:r>
      <w:r w:rsidR="00406A2E" w:rsidRPr="000D6060">
        <w:rPr>
          <w:rFonts w:ascii="Times New Roman" w:hAnsi="Times New Roman" w:cs="Times New Roman"/>
          <w14:ligatures w14:val="none"/>
        </w:rPr>
        <w:t>3</w:t>
      </w:r>
      <w:r w:rsidRPr="000D6060">
        <w:rPr>
          <w:rFonts w:ascii="Times New Roman" w:hAnsi="Times New Roman" w:cs="Times New Roman"/>
          <w14:ligatures w14:val="none"/>
        </w:rPr>
        <w:t xml:space="preserve"> r.</w:t>
      </w:r>
      <w:r w:rsidR="00406A2E" w:rsidRPr="000D6060">
        <w:rPr>
          <w:rFonts w:ascii="Times New Roman" w:hAnsi="Times New Roman" w:cs="Times New Roman"/>
          <w14:ligatures w14:val="none"/>
        </w:rPr>
        <w:t xml:space="preserve"> </w:t>
      </w:r>
      <w:r w:rsidRPr="000D6060">
        <w:rPr>
          <w:rFonts w:ascii="Times New Roman" w:hAnsi="Times New Roman" w:cs="Times New Roman"/>
          <w14:ligatures w14:val="none"/>
        </w:rPr>
        <w:t xml:space="preserve">poz. </w:t>
      </w:r>
      <w:r w:rsidR="00406A2E" w:rsidRPr="000D6060">
        <w:rPr>
          <w:rFonts w:ascii="Times New Roman" w:hAnsi="Times New Roman" w:cs="Times New Roman"/>
          <w14:ligatures w14:val="none"/>
        </w:rPr>
        <w:t>40</w:t>
      </w:r>
      <w:r w:rsidR="00925786" w:rsidRPr="000D6060">
        <w:rPr>
          <w:rFonts w:ascii="Times New Roman" w:hAnsi="Times New Roman" w:cs="Times New Roman"/>
          <w14:ligatures w14:val="none"/>
        </w:rPr>
        <w:t xml:space="preserve"> z </w:t>
      </w:r>
      <w:proofErr w:type="spellStart"/>
      <w:r w:rsidR="00925786" w:rsidRPr="000D6060">
        <w:rPr>
          <w:rFonts w:ascii="Times New Roman" w:hAnsi="Times New Roman" w:cs="Times New Roman"/>
          <w14:ligatures w14:val="none"/>
        </w:rPr>
        <w:t>późn</w:t>
      </w:r>
      <w:proofErr w:type="spellEnd"/>
      <w:r w:rsidR="00925786" w:rsidRPr="000D6060">
        <w:rPr>
          <w:rFonts w:ascii="Times New Roman" w:hAnsi="Times New Roman" w:cs="Times New Roman"/>
          <w14:ligatures w14:val="none"/>
        </w:rPr>
        <w:t>. zm.</w:t>
      </w:r>
      <w:r w:rsidRPr="000D6060">
        <w:rPr>
          <w:rFonts w:ascii="Times New Roman" w:hAnsi="Times New Roman" w:cs="Times New Roman"/>
          <w14:ligatures w14:val="none"/>
        </w:rPr>
        <w:t>).</w:t>
      </w:r>
    </w:p>
    <w:p w14:paraId="40B8BFF3" w14:textId="1F4ABF72" w:rsidR="00F04F6C" w:rsidRPr="000D6060" w:rsidRDefault="00F04F6C" w:rsidP="000D606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Powstałe spory Strony Porozumienia będą starać się rozwiązać polubownie.</w:t>
      </w:r>
    </w:p>
    <w:p w14:paraId="6886CC23" w14:textId="77777777" w:rsidR="000D6060" w:rsidRPr="000D6060" w:rsidRDefault="00F04F6C" w:rsidP="000D60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 przypadku niemożności rozstrzygnięcia sporu polubownie, Strony Porozumienia wspólnie ustalają, że</w:t>
      </w:r>
      <w:r w:rsidR="00406A2E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spór zostanie poddany pod rozstrzygnięcie sądu powszechnego właściwego dla siedziby Lidera Porozumienia.</w:t>
      </w:r>
    </w:p>
    <w:p w14:paraId="0AFA5BB3" w14:textId="690DEEE3" w:rsidR="00A1201F" w:rsidRPr="000D6060" w:rsidRDefault="00F04F6C" w:rsidP="000D606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Porozumienie</w:t>
      </w:r>
      <w:r w:rsidR="00406A2E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podlega ogłoszeniu w Dzienniku Urzędowym Województwa Podkarpackiego</w:t>
      </w:r>
      <w:r w:rsidR="00A1456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przy czym przekaże je do</w:t>
      </w:r>
      <w:r w:rsidR="00406A2E"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0D606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publikacji Lider Porozumienia.</w:t>
      </w:r>
    </w:p>
    <w:p w14:paraId="588D3E57" w14:textId="77777777" w:rsidR="00656822" w:rsidRDefault="00F04F6C" w:rsidP="00E926FC">
      <w:pPr>
        <w:spacing w:line="276" w:lineRule="auto"/>
        <w:jc w:val="both"/>
        <w:rPr>
          <w:rFonts w:ascii="Times New Roman" w:hAnsi="Times New Roman" w:cs="Times New Roman"/>
        </w:rPr>
      </w:pPr>
      <w:r w:rsidRPr="00F04F6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</w:p>
    <w:p w14:paraId="5D588FC3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17DFF73C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0E7D880F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2CCCEFEB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670478F4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0D80A577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2C8F82EF" w14:textId="77777777" w:rsidR="00656822" w:rsidRDefault="00656822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p w14:paraId="1C6FCBEC" w14:textId="239DF764" w:rsidR="007E0CD1" w:rsidRPr="00F04F6C" w:rsidRDefault="007E0CD1" w:rsidP="00E926FC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E0CD1" w:rsidRPr="00F0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20"/>
    <w:multiLevelType w:val="hybridMultilevel"/>
    <w:tmpl w:val="267CD3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CC1"/>
    <w:multiLevelType w:val="hybridMultilevel"/>
    <w:tmpl w:val="77EC2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1D3A"/>
    <w:multiLevelType w:val="hybridMultilevel"/>
    <w:tmpl w:val="C6065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930D4"/>
    <w:multiLevelType w:val="hybridMultilevel"/>
    <w:tmpl w:val="BFCA4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129F1"/>
    <w:multiLevelType w:val="hybridMultilevel"/>
    <w:tmpl w:val="6784A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25064"/>
    <w:multiLevelType w:val="hybridMultilevel"/>
    <w:tmpl w:val="BFA2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A1E6A"/>
    <w:multiLevelType w:val="hybridMultilevel"/>
    <w:tmpl w:val="17684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27D"/>
    <w:multiLevelType w:val="hybridMultilevel"/>
    <w:tmpl w:val="3AB82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26244"/>
    <w:multiLevelType w:val="hybridMultilevel"/>
    <w:tmpl w:val="0EC03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352F6"/>
    <w:multiLevelType w:val="hybridMultilevel"/>
    <w:tmpl w:val="CE3C51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C597E"/>
    <w:multiLevelType w:val="hybridMultilevel"/>
    <w:tmpl w:val="16C4D6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C39FC"/>
    <w:multiLevelType w:val="hybridMultilevel"/>
    <w:tmpl w:val="6CB6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EE0901"/>
    <w:multiLevelType w:val="hybridMultilevel"/>
    <w:tmpl w:val="3C644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C1AC8"/>
    <w:multiLevelType w:val="hybridMultilevel"/>
    <w:tmpl w:val="679E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26A6B"/>
    <w:multiLevelType w:val="multilevel"/>
    <w:tmpl w:val="C7E2E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C03295"/>
    <w:multiLevelType w:val="hybridMultilevel"/>
    <w:tmpl w:val="9D5C3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261831">
    <w:abstractNumId w:val="14"/>
  </w:num>
  <w:num w:numId="2" w16cid:durableId="1687754479">
    <w:abstractNumId w:val="3"/>
  </w:num>
  <w:num w:numId="3" w16cid:durableId="1716273423">
    <w:abstractNumId w:val="4"/>
  </w:num>
  <w:num w:numId="4" w16cid:durableId="580531782">
    <w:abstractNumId w:val="10"/>
  </w:num>
  <w:num w:numId="5" w16cid:durableId="1124082352">
    <w:abstractNumId w:val="13"/>
  </w:num>
  <w:num w:numId="6" w16cid:durableId="1185285517">
    <w:abstractNumId w:val="6"/>
  </w:num>
  <w:num w:numId="7" w16cid:durableId="667247918">
    <w:abstractNumId w:val="12"/>
  </w:num>
  <w:num w:numId="8" w16cid:durableId="1886716478">
    <w:abstractNumId w:val="11"/>
  </w:num>
  <w:num w:numId="9" w16cid:durableId="1709841903">
    <w:abstractNumId w:val="2"/>
  </w:num>
  <w:num w:numId="10" w16cid:durableId="317610426">
    <w:abstractNumId w:val="15"/>
  </w:num>
  <w:num w:numId="11" w16cid:durableId="532576086">
    <w:abstractNumId w:val="9"/>
  </w:num>
  <w:num w:numId="12" w16cid:durableId="768550097">
    <w:abstractNumId w:val="0"/>
  </w:num>
  <w:num w:numId="13" w16cid:durableId="231698907">
    <w:abstractNumId w:val="5"/>
  </w:num>
  <w:num w:numId="14" w16cid:durableId="561217294">
    <w:abstractNumId w:val="8"/>
  </w:num>
  <w:num w:numId="15" w16cid:durableId="1921131246">
    <w:abstractNumId w:val="1"/>
  </w:num>
  <w:num w:numId="16" w16cid:durableId="6924147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F6C"/>
    <w:rsid w:val="000734EB"/>
    <w:rsid w:val="00094A1A"/>
    <w:rsid w:val="000D6060"/>
    <w:rsid w:val="00122F51"/>
    <w:rsid w:val="00132DD9"/>
    <w:rsid w:val="00165574"/>
    <w:rsid w:val="001906ED"/>
    <w:rsid w:val="001F725A"/>
    <w:rsid w:val="002C401F"/>
    <w:rsid w:val="00314A24"/>
    <w:rsid w:val="00330991"/>
    <w:rsid w:val="00406A2E"/>
    <w:rsid w:val="004B5233"/>
    <w:rsid w:val="004D744E"/>
    <w:rsid w:val="00503765"/>
    <w:rsid w:val="00510584"/>
    <w:rsid w:val="00526641"/>
    <w:rsid w:val="00557655"/>
    <w:rsid w:val="00562E22"/>
    <w:rsid w:val="006008A9"/>
    <w:rsid w:val="0064061F"/>
    <w:rsid w:val="00656822"/>
    <w:rsid w:val="00656F8A"/>
    <w:rsid w:val="00663FC9"/>
    <w:rsid w:val="006A0D2F"/>
    <w:rsid w:val="006F3ACA"/>
    <w:rsid w:val="007265F8"/>
    <w:rsid w:val="00755E60"/>
    <w:rsid w:val="00785804"/>
    <w:rsid w:val="007A5AB5"/>
    <w:rsid w:val="007B52E4"/>
    <w:rsid w:val="007D6DE8"/>
    <w:rsid w:val="007E0CD1"/>
    <w:rsid w:val="00804291"/>
    <w:rsid w:val="0086560F"/>
    <w:rsid w:val="008C616B"/>
    <w:rsid w:val="008D0180"/>
    <w:rsid w:val="008E76A7"/>
    <w:rsid w:val="008F2589"/>
    <w:rsid w:val="008F4FB9"/>
    <w:rsid w:val="00925786"/>
    <w:rsid w:val="00985328"/>
    <w:rsid w:val="009931A6"/>
    <w:rsid w:val="009D3259"/>
    <w:rsid w:val="009E7503"/>
    <w:rsid w:val="009F173D"/>
    <w:rsid w:val="00A1201F"/>
    <w:rsid w:val="00A12EF0"/>
    <w:rsid w:val="00A14562"/>
    <w:rsid w:val="00A636E5"/>
    <w:rsid w:val="00B6388F"/>
    <w:rsid w:val="00BF6FB3"/>
    <w:rsid w:val="00C02A19"/>
    <w:rsid w:val="00C10014"/>
    <w:rsid w:val="00C65405"/>
    <w:rsid w:val="00C8601A"/>
    <w:rsid w:val="00D17563"/>
    <w:rsid w:val="00D9671C"/>
    <w:rsid w:val="00E40D6C"/>
    <w:rsid w:val="00E926FC"/>
    <w:rsid w:val="00E94D60"/>
    <w:rsid w:val="00EA0DF4"/>
    <w:rsid w:val="00EA36DD"/>
    <w:rsid w:val="00ED25CD"/>
    <w:rsid w:val="00EE793C"/>
    <w:rsid w:val="00F04F6C"/>
    <w:rsid w:val="00FB7546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B25C"/>
  <w15:docId w15:val="{1A27AED2-93D2-445E-8946-59B09CC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E7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A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906E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F6FB3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  <w:style w:type="paragraph" w:styleId="Zwykytekst">
    <w:name w:val="Plain Text"/>
    <w:basedOn w:val="Normalny"/>
    <w:link w:val="ZwykytekstZnak"/>
    <w:uiPriority w:val="99"/>
    <w:unhideWhenUsed/>
    <w:rsid w:val="00BF6FB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6FB3"/>
    <w:rPr>
      <w:rFonts w:ascii="Calibri" w:eastAsia="Times New Roman" w:hAnsi="Calibri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9E7503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9E7503"/>
  </w:style>
  <w:style w:type="character" w:customStyle="1" w:styleId="Bodytext1">
    <w:name w:val="Body text|1_"/>
    <w:basedOn w:val="Domylnaczcionkaakapitu"/>
    <w:link w:val="Bodytext10"/>
    <w:rsid w:val="00314A24"/>
  </w:style>
  <w:style w:type="paragraph" w:customStyle="1" w:styleId="Bodytext10">
    <w:name w:val="Body text|1"/>
    <w:basedOn w:val="Normalny"/>
    <w:link w:val="Bodytext1"/>
    <w:rsid w:val="00314A24"/>
    <w:pPr>
      <w:widowControl w:val="0"/>
      <w:spacing w:after="120" w:line="26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J.Kozub</dc:creator>
  <cp:keywords/>
  <dc:description/>
  <cp:lastModifiedBy>Tyrawa Piotr</cp:lastModifiedBy>
  <cp:revision>6</cp:revision>
  <cp:lastPrinted>2024-01-25T06:56:00Z</cp:lastPrinted>
  <dcterms:created xsi:type="dcterms:W3CDTF">2024-01-26T10:35:00Z</dcterms:created>
  <dcterms:modified xsi:type="dcterms:W3CDTF">2024-01-30T13:16:00Z</dcterms:modified>
</cp:coreProperties>
</file>