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21" w:rsidRDefault="00F37621" w:rsidP="00F3762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projekt -  </w:t>
      </w:r>
    </w:p>
    <w:p w:rsidR="00F37621" w:rsidRDefault="00F37621" w:rsidP="00F3762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F37621" w:rsidRDefault="00F37621" w:rsidP="00F376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UCHWAŁA NR….</w:t>
      </w:r>
    </w:p>
    <w:p w:rsidR="00F37621" w:rsidRDefault="00F37621" w:rsidP="00F376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:rsidR="00F37621" w:rsidRDefault="00F37621" w:rsidP="00F376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 dnia 3 grudnia 2018 roku</w:t>
      </w:r>
    </w:p>
    <w:p w:rsidR="00F37621" w:rsidRDefault="00F37621" w:rsidP="00F3762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7621" w:rsidRPr="001B4AA9" w:rsidRDefault="00F37621" w:rsidP="00F376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4AA9">
        <w:rPr>
          <w:rFonts w:ascii="Times New Roman" w:eastAsia="Times New Roman" w:hAnsi="Times New Roman"/>
          <w:sz w:val="24"/>
          <w:szCs w:val="24"/>
          <w:lang w:eastAsia="ar-SA"/>
        </w:rPr>
        <w:t>w sprawie zmian w budżecie miasta na 2018 rok oraz zmieniająca uchwałę budżetową Miasta Stalowa Wola na 2018 rok.</w:t>
      </w:r>
    </w:p>
    <w:p w:rsidR="00F37621" w:rsidRPr="001B4AA9" w:rsidRDefault="00F37621" w:rsidP="00F376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37621" w:rsidRPr="001B4AA9" w:rsidRDefault="00F37621" w:rsidP="00F3762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B4AA9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art. 18 ust. 2 pkt 4 ustawy z dnia 8 marca 1990 roku o samorządzie gminnym </w:t>
      </w:r>
      <w:r w:rsidRPr="001B4AA9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(Dz. U. z 2018 roku poz. 994 ze zm.) oraz art. 211 i art. 212 ustawy z dnia 27 sierpnia 2009 roku o finansach publicznych ( Dz. U. z 2017 r. poz. 2077 ze zm. ) </w:t>
      </w:r>
    </w:p>
    <w:p w:rsidR="00F37621" w:rsidRPr="001B4AA9" w:rsidRDefault="00F37621" w:rsidP="00F376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7621" w:rsidRPr="001B4AA9" w:rsidRDefault="00F37621" w:rsidP="00F376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B4AA9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:rsidR="00F37621" w:rsidRPr="001B4AA9" w:rsidRDefault="00F37621" w:rsidP="00F3762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50C5" w:rsidRPr="00A86DE3" w:rsidRDefault="00F37621" w:rsidP="00A86D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B4AA9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:rsidR="008950C5" w:rsidRPr="00A86DE3" w:rsidRDefault="008950C5" w:rsidP="008950C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8950C5" w:rsidRDefault="008950C5" w:rsidP="00895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F15C0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1. Zwiększa się plan dochodów budżetowych – </w:t>
      </w:r>
      <w:r w:rsidRPr="00F15C0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F15C0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o kwotę        </w:t>
      </w:r>
      <w:r w:rsidR="0068011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17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.4</w:t>
      </w:r>
      <w:r w:rsidR="0068011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90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,</w:t>
      </w:r>
      <w:r w:rsidR="0068011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28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</w:t>
      </w:r>
    </w:p>
    <w:p w:rsidR="008950C5" w:rsidRPr="00F15C00" w:rsidRDefault="008950C5" w:rsidP="00895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B5FE8" w:rsidRPr="00BC34D3" w:rsidRDefault="00984550" w:rsidP="007B5FE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F2849">
        <w:rPr>
          <w:rFonts w:ascii="Times New Roman" w:eastAsia="Times New Roman" w:hAnsi="Times New Roman"/>
          <w:b/>
          <w:sz w:val="24"/>
          <w:szCs w:val="24"/>
          <w:lang w:eastAsia="ar-SA"/>
        </w:rPr>
        <w:t>w</w:t>
      </w:r>
      <w:r w:rsidR="002F284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dziale </w:t>
      </w:r>
      <w:r w:rsidR="007B5FE8" w:rsidRPr="00BC34D3">
        <w:rPr>
          <w:rFonts w:ascii="Times New Roman" w:eastAsia="Times New Roman" w:hAnsi="Times New Roman"/>
          <w:b/>
          <w:sz w:val="24"/>
          <w:szCs w:val="24"/>
          <w:lang w:eastAsia="ar-SA"/>
        </w:rPr>
        <w:t>700 – Gospodarka mieszkaniowa –</w:t>
      </w:r>
      <w:r w:rsidR="007B5FE8" w:rsidRPr="00BC34D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7B5FE8" w:rsidRPr="00BC34D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7B5FE8" w:rsidRPr="00BC34D3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17.490,28 zł</w:t>
      </w:r>
    </w:p>
    <w:p w:rsidR="007B5FE8" w:rsidRPr="00F11AA5" w:rsidRDefault="007B5FE8" w:rsidP="007B5FE8">
      <w:pPr>
        <w:spacing w:before="25"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7B5FE8" w:rsidRPr="00F11AA5" w:rsidRDefault="007B5FE8" w:rsidP="007B5FE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1AA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70005</w:t>
      </w:r>
      <w:r w:rsidRPr="00F11AA5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F11AA5">
        <w:rPr>
          <w:rFonts w:ascii="Times New Roman" w:eastAsia="Times New Roman" w:hAnsi="Times New Roman"/>
          <w:sz w:val="24"/>
          <w:lang w:eastAsia="pl-PL"/>
        </w:rPr>
        <w:t>Gospodarka gruntami i nieruchomościami</w:t>
      </w:r>
      <w:r w:rsidRPr="00F11AA5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F11AA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</w:t>
      </w:r>
      <w:r w:rsidR="00042333" w:rsidRPr="00F11AA5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F11AA5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042333" w:rsidRPr="00F11AA5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F11AA5"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r w:rsidR="00042333" w:rsidRPr="00F11AA5">
        <w:rPr>
          <w:rFonts w:ascii="Times New Roman" w:eastAsia="Times New Roman" w:hAnsi="Times New Roman"/>
          <w:sz w:val="24"/>
          <w:szCs w:val="24"/>
          <w:lang w:eastAsia="ar-SA"/>
        </w:rPr>
        <w:t>490</w:t>
      </w:r>
      <w:r w:rsidRPr="00F11AA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042333" w:rsidRPr="00F11AA5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F11AA5">
        <w:rPr>
          <w:rFonts w:ascii="Times New Roman" w:eastAsia="Times New Roman" w:hAnsi="Times New Roman"/>
          <w:sz w:val="24"/>
          <w:szCs w:val="24"/>
          <w:lang w:eastAsia="ar-SA"/>
        </w:rPr>
        <w:t>8 zł</w:t>
      </w:r>
    </w:p>
    <w:p w:rsidR="001A013A" w:rsidRPr="00F11AA5" w:rsidRDefault="00C62E12" w:rsidP="007B5FE8">
      <w:pPr>
        <w:spacing w:before="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AA5">
        <w:rPr>
          <w:rFonts w:ascii="Times New Roman" w:eastAsia="Times New Roman" w:hAnsi="Times New Roman"/>
          <w:sz w:val="24"/>
          <w:szCs w:val="24"/>
          <w:lang w:eastAsia="ar-SA"/>
        </w:rPr>
        <w:t>§ 055</w:t>
      </w:r>
      <w:r w:rsidR="007B5FE8" w:rsidRPr="00F11AA5">
        <w:rPr>
          <w:rFonts w:ascii="Times New Roman" w:eastAsia="Times New Roman" w:hAnsi="Times New Roman"/>
          <w:sz w:val="24"/>
          <w:szCs w:val="24"/>
          <w:lang w:eastAsia="ar-SA"/>
        </w:rPr>
        <w:t xml:space="preserve">0 – </w:t>
      </w:r>
      <w:r w:rsidRPr="00F11AA5">
        <w:rPr>
          <w:rFonts w:ascii="Times New Roman" w:hAnsi="Times New Roman"/>
          <w:sz w:val="24"/>
          <w:szCs w:val="24"/>
        </w:rPr>
        <w:t xml:space="preserve">Wpływy z opłat z tytułu użytkowania wieczystego </w:t>
      </w:r>
    </w:p>
    <w:p w:rsidR="007B5FE8" w:rsidRDefault="001A013A" w:rsidP="001A013A">
      <w:pPr>
        <w:spacing w:before="25"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1AA5">
        <w:rPr>
          <w:rFonts w:ascii="Times New Roman" w:hAnsi="Times New Roman"/>
          <w:sz w:val="24"/>
          <w:szCs w:val="24"/>
        </w:rPr>
        <w:t xml:space="preserve">   </w:t>
      </w:r>
      <w:r w:rsidR="00C62E12" w:rsidRPr="00F11AA5">
        <w:rPr>
          <w:rFonts w:ascii="Times New Roman" w:hAnsi="Times New Roman"/>
          <w:sz w:val="24"/>
          <w:szCs w:val="24"/>
        </w:rPr>
        <w:t>nieruchomości</w:t>
      </w:r>
      <w:r w:rsidR="007B5FE8" w:rsidRPr="00F11AA5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7B5FE8" w:rsidRPr="00F11AA5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7B5FE8" w:rsidRPr="00F11AA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11AA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11AA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11AA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11AA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11AA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B5FE8" w:rsidRPr="00F11AA5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Pr="00F11AA5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C539E0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7B5FE8" w:rsidRPr="00F11AA5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F11AA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B5FE8" w:rsidRPr="00F11AA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11AA5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7B5FE8" w:rsidRPr="00F11AA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F11AA5">
        <w:rPr>
          <w:rFonts w:ascii="Times New Roman" w:eastAsia="Times New Roman" w:hAnsi="Times New Roman"/>
          <w:sz w:val="24"/>
          <w:szCs w:val="24"/>
          <w:lang w:eastAsia="ar-SA"/>
        </w:rPr>
        <w:t>711</w:t>
      </w:r>
      <w:r w:rsidR="007B5FE8" w:rsidRPr="00F11AA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F11AA5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="007B5FE8" w:rsidRPr="00F11AA5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539E0" w:rsidRDefault="00F11AA5" w:rsidP="00F11AA5">
      <w:pPr>
        <w:spacing w:before="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AA5">
        <w:rPr>
          <w:rFonts w:ascii="Times New Roman" w:eastAsia="Times New Roman" w:hAnsi="Times New Roman"/>
          <w:sz w:val="24"/>
          <w:szCs w:val="24"/>
          <w:lang w:eastAsia="ar-SA"/>
        </w:rPr>
        <w:t>§ 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64</w:t>
      </w:r>
      <w:r w:rsidRPr="00F11AA5">
        <w:rPr>
          <w:rFonts w:ascii="Times New Roman" w:eastAsia="Times New Roman" w:hAnsi="Times New Roman"/>
          <w:sz w:val="24"/>
          <w:szCs w:val="24"/>
          <w:lang w:eastAsia="ar-SA"/>
        </w:rPr>
        <w:t xml:space="preserve">0 – </w:t>
      </w:r>
      <w:r w:rsidR="002D2BAE" w:rsidRPr="002D2BAE">
        <w:rPr>
          <w:rFonts w:ascii="Times New Roman" w:hAnsi="Times New Roman"/>
          <w:sz w:val="24"/>
          <w:szCs w:val="24"/>
        </w:rPr>
        <w:t xml:space="preserve">Wpływy z tytułu kosztów egzekucyjnych, opłaty </w:t>
      </w:r>
    </w:p>
    <w:p w:rsidR="00F11AA5" w:rsidRPr="00C539E0" w:rsidRDefault="00C539E0" w:rsidP="00C539E0">
      <w:pPr>
        <w:spacing w:before="25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D2BAE" w:rsidRPr="002D2BAE">
        <w:rPr>
          <w:rFonts w:ascii="Times New Roman" w:hAnsi="Times New Roman"/>
          <w:sz w:val="24"/>
          <w:szCs w:val="24"/>
        </w:rPr>
        <w:t>komorniczej i kosztów upomnień</w:t>
      </w:r>
      <w:r>
        <w:rPr>
          <w:rFonts w:ascii="Times New Roman" w:hAnsi="Times New Roman"/>
          <w:sz w:val="24"/>
          <w:szCs w:val="24"/>
        </w:rPr>
        <w:t xml:space="preserve"> </w:t>
      </w:r>
      <w:r w:rsidR="00F11AA5" w:rsidRPr="00F11AA5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F11AA5" w:rsidRPr="00F11AA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11AA5" w:rsidRPr="00F11AA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11AA5" w:rsidRPr="00F11AA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F11AA5" w:rsidRPr="00F11AA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F11AA5" w:rsidRPr="00F11AA5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F11AA5" w:rsidRPr="00F11AA5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2F16CF" w:rsidRPr="002F16CF" w:rsidRDefault="002F16CF" w:rsidP="002F16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6CF">
        <w:rPr>
          <w:rFonts w:ascii="Times New Roman" w:eastAsia="Times New Roman" w:hAnsi="Times New Roman"/>
          <w:sz w:val="24"/>
          <w:szCs w:val="24"/>
          <w:lang w:eastAsia="ar-SA"/>
        </w:rPr>
        <w:t xml:space="preserve">§ 0970 – </w:t>
      </w:r>
      <w:r w:rsidRPr="002F16CF">
        <w:rPr>
          <w:rFonts w:ascii="Times New Roman" w:hAnsi="Times New Roman"/>
          <w:sz w:val="24"/>
          <w:szCs w:val="24"/>
        </w:rPr>
        <w:t>Wpływy z różnych dochodów</w:t>
      </w:r>
      <w:r w:rsidRPr="002F16CF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F16C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6C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6C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6CF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12.569,28 zł</w:t>
      </w:r>
    </w:p>
    <w:p w:rsidR="007B5FE8" w:rsidRPr="0099794D" w:rsidRDefault="007B5FE8" w:rsidP="007B5FE8">
      <w:pPr>
        <w:spacing w:before="25"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99794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</w:t>
      </w:r>
      <w:r w:rsidR="0099794D" w:rsidRPr="0099794D">
        <w:rPr>
          <w:rFonts w:ascii="Times New Roman" w:eastAsia="Times New Roman" w:hAnsi="Times New Roman"/>
          <w:i/>
          <w:sz w:val="24"/>
          <w:szCs w:val="24"/>
          <w:lang w:eastAsia="ar-SA"/>
        </w:rPr>
        <w:t>wpłat na fundusz remontowy.</w:t>
      </w:r>
    </w:p>
    <w:p w:rsidR="008950C5" w:rsidRPr="00F66B1F" w:rsidRDefault="008950C5" w:rsidP="008950C5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950C5" w:rsidRPr="00F66B1F" w:rsidRDefault="008950C5" w:rsidP="00895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F66B1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2. Zmniejsza się plan dochodów budżetowych – </w:t>
      </w:r>
      <w:r w:rsidRPr="00F66B1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F66B1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F66B1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o kwotę    </w:t>
      </w:r>
      <w:r w:rsidR="00F66B1F" w:rsidRPr="00F66B1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</w:t>
      </w:r>
      <w:r w:rsidRPr="00F66B1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 w:rsidR="00C62F5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447.909,52</w:t>
      </w:r>
      <w:r w:rsidRPr="00F66B1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</w:t>
      </w:r>
    </w:p>
    <w:p w:rsidR="008950C5" w:rsidRPr="00F66B1F" w:rsidRDefault="008950C5" w:rsidP="00895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50C5" w:rsidRPr="00DA1F84" w:rsidRDefault="008950C5" w:rsidP="008950C5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DA1F84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8950C5" w:rsidRPr="00DA1F84" w:rsidRDefault="008950C5" w:rsidP="00895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50C5" w:rsidRPr="00401928" w:rsidRDefault="008950C5" w:rsidP="008950C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01928">
        <w:rPr>
          <w:rFonts w:ascii="Times New Roman" w:eastAsia="Times New Roman" w:hAnsi="Times New Roman"/>
          <w:b/>
          <w:sz w:val="24"/>
          <w:szCs w:val="24"/>
          <w:lang w:eastAsia="ar-SA"/>
        </w:rPr>
        <w:t>– 700 – Gospodarka mieszkaniowa –</w:t>
      </w:r>
      <w:r w:rsidRPr="0040192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0192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0192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01928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</w:t>
      </w:r>
      <w:r w:rsidR="004019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Pr="004019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="00C62F56">
        <w:rPr>
          <w:rFonts w:ascii="Times New Roman" w:eastAsia="Times New Roman" w:hAnsi="Times New Roman"/>
          <w:b/>
          <w:sz w:val="24"/>
          <w:szCs w:val="24"/>
          <w:lang w:eastAsia="ar-SA"/>
        </w:rPr>
        <w:t>436.391,97</w:t>
      </w:r>
      <w:r w:rsidRPr="004019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8950C5" w:rsidRPr="002A6AB6" w:rsidRDefault="008950C5" w:rsidP="008950C5">
      <w:pPr>
        <w:spacing w:before="25"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950C5" w:rsidRPr="002A6AB6" w:rsidRDefault="008950C5" w:rsidP="008950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6AB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70005</w:t>
      </w:r>
      <w:r w:rsidRPr="002A6AB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A6AB6">
        <w:rPr>
          <w:rFonts w:ascii="Times New Roman" w:eastAsia="Times New Roman" w:hAnsi="Times New Roman"/>
          <w:sz w:val="24"/>
          <w:lang w:eastAsia="pl-PL"/>
        </w:rPr>
        <w:t>Gospodarka gruntami i nieruchomościami</w:t>
      </w:r>
      <w:r w:rsidRPr="002A6AB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A6AB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</w:t>
      </w:r>
      <w:r w:rsidR="002A6AB6" w:rsidRPr="002A6AB6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2A6AB6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C62F56">
        <w:rPr>
          <w:rFonts w:ascii="Times New Roman" w:eastAsia="Times New Roman" w:hAnsi="Times New Roman"/>
          <w:sz w:val="24"/>
          <w:szCs w:val="24"/>
          <w:lang w:eastAsia="ar-SA"/>
        </w:rPr>
        <w:t>436.391,97</w:t>
      </w:r>
      <w:r w:rsidRPr="002A6AB6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B7C72" w:rsidRPr="008B7C72" w:rsidRDefault="008B7C72" w:rsidP="008950C5">
      <w:pPr>
        <w:spacing w:before="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C72">
        <w:rPr>
          <w:rFonts w:ascii="Times New Roman" w:eastAsia="Times New Roman" w:hAnsi="Times New Roman"/>
          <w:sz w:val="24"/>
          <w:szCs w:val="24"/>
          <w:lang w:eastAsia="ar-SA"/>
        </w:rPr>
        <w:t>§ 04</w:t>
      </w:r>
      <w:r w:rsidR="008950C5" w:rsidRPr="008B7C72">
        <w:rPr>
          <w:rFonts w:ascii="Times New Roman" w:eastAsia="Times New Roman" w:hAnsi="Times New Roman"/>
          <w:sz w:val="24"/>
          <w:szCs w:val="24"/>
          <w:lang w:eastAsia="ar-SA"/>
        </w:rPr>
        <w:t xml:space="preserve">70 – </w:t>
      </w:r>
      <w:r w:rsidRPr="008B7C72">
        <w:rPr>
          <w:rFonts w:ascii="Times New Roman" w:hAnsi="Times New Roman"/>
          <w:sz w:val="24"/>
          <w:szCs w:val="24"/>
        </w:rPr>
        <w:t>Wpływy z opłat za trwały zarząd, użytkowanie</w:t>
      </w:r>
    </w:p>
    <w:p w:rsidR="008950C5" w:rsidRPr="008B7C72" w:rsidRDefault="008B7C72" w:rsidP="008B7C72">
      <w:pPr>
        <w:spacing w:before="25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7C72">
        <w:rPr>
          <w:rFonts w:ascii="Times New Roman" w:hAnsi="Times New Roman"/>
          <w:sz w:val="24"/>
          <w:szCs w:val="24"/>
        </w:rPr>
        <w:t xml:space="preserve"> i służebności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50C5" w:rsidRPr="008B7C72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950C5" w:rsidRPr="008B7C7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8950C5" w:rsidRPr="008B7C72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C62F56">
        <w:rPr>
          <w:rFonts w:ascii="Times New Roman" w:eastAsia="Times New Roman" w:hAnsi="Times New Roman"/>
          <w:sz w:val="24"/>
          <w:szCs w:val="24"/>
          <w:lang w:eastAsia="ar-SA"/>
        </w:rPr>
        <w:t xml:space="preserve"> 79.228,33</w:t>
      </w:r>
      <w:r w:rsidR="008950C5" w:rsidRPr="008B7C7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950C5" w:rsidRDefault="003A49F5" w:rsidP="008950C5">
      <w:pPr>
        <w:spacing w:before="25"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A49F5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nie wystąpieniem opła</w:t>
      </w:r>
      <w:r w:rsidR="00C51D1C">
        <w:rPr>
          <w:rFonts w:ascii="Times New Roman" w:eastAsia="Times New Roman" w:hAnsi="Times New Roman"/>
          <w:i/>
          <w:sz w:val="24"/>
          <w:szCs w:val="24"/>
          <w:lang w:eastAsia="ar-SA"/>
        </w:rPr>
        <w:t>t</w:t>
      </w:r>
      <w:r w:rsidRPr="003A49F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za służebności w 2018 roku.</w:t>
      </w:r>
    </w:p>
    <w:p w:rsidR="002F2849" w:rsidRPr="003A49F5" w:rsidRDefault="002F2849" w:rsidP="008950C5">
      <w:pPr>
        <w:spacing w:before="25"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C51D1C" w:rsidRPr="001358F3" w:rsidRDefault="00C51D1C" w:rsidP="00C51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58F3">
        <w:rPr>
          <w:rFonts w:ascii="Times New Roman" w:eastAsia="Times New Roman" w:hAnsi="Times New Roman"/>
          <w:sz w:val="24"/>
          <w:szCs w:val="24"/>
          <w:lang w:eastAsia="ar-SA"/>
        </w:rPr>
        <w:t xml:space="preserve">§ 0690 – </w:t>
      </w:r>
      <w:r w:rsidRPr="001358F3">
        <w:rPr>
          <w:rFonts w:ascii="Times New Roman" w:hAnsi="Times New Roman"/>
          <w:sz w:val="24"/>
          <w:szCs w:val="24"/>
        </w:rPr>
        <w:t>Wpływy z różnych opłat</w:t>
      </w:r>
      <w:r w:rsidRPr="001358F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1358F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58F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58F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58F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58F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1358F3" w:rsidRPr="001358F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</w:t>
      </w:r>
      <w:r w:rsidRPr="001358F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1358F3" w:rsidRPr="001358F3">
        <w:rPr>
          <w:rFonts w:ascii="Times New Roman" w:eastAsia="Times New Roman" w:hAnsi="Times New Roman"/>
          <w:sz w:val="24"/>
          <w:szCs w:val="24"/>
          <w:lang w:eastAsia="ar-SA"/>
        </w:rPr>
        <w:t xml:space="preserve"> 10.000</w:t>
      </w:r>
      <w:r w:rsidRPr="001358F3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8950C5" w:rsidRDefault="005C7794" w:rsidP="008950C5">
      <w:pPr>
        <w:spacing w:before="25"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mniejszą ilością wycen gruntów i lokali oraz podziałów.</w:t>
      </w:r>
    </w:p>
    <w:p w:rsidR="002F2849" w:rsidRDefault="002F2849" w:rsidP="008950C5">
      <w:pPr>
        <w:spacing w:before="25"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C71536" w:rsidRDefault="00D20FE9" w:rsidP="00D20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8F3">
        <w:rPr>
          <w:rFonts w:ascii="Times New Roman" w:eastAsia="Times New Roman" w:hAnsi="Times New Roman"/>
          <w:sz w:val="24"/>
          <w:szCs w:val="24"/>
          <w:lang w:eastAsia="ar-SA"/>
        </w:rPr>
        <w:t>§ 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75</w:t>
      </w:r>
      <w:r w:rsidRPr="001358F3">
        <w:rPr>
          <w:rFonts w:ascii="Times New Roman" w:eastAsia="Times New Roman" w:hAnsi="Times New Roman"/>
          <w:sz w:val="24"/>
          <w:szCs w:val="24"/>
          <w:lang w:eastAsia="ar-SA"/>
        </w:rPr>
        <w:t xml:space="preserve">0 – </w:t>
      </w:r>
      <w:r w:rsidRPr="00D20FE9">
        <w:rPr>
          <w:rFonts w:ascii="Times New Roman" w:hAnsi="Times New Roman"/>
          <w:sz w:val="24"/>
          <w:szCs w:val="24"/>
        </w:rPr>
        <w:t>Wpływy z najmu i dzierżawy składników majątkowych</w:t>
      </w:r>
    </w:p>
    <w:p w:rsidR="00C71536" w:rsidRDefault="00D20FE9" w:rsidP="00C71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FE9">
        <w:rPr>
          <w:rFonts w:ascii="Times New Roman" w:hAnsi="Times New Roman"/>
          <w:sz w:val="24"/>
          <w:szCs w:val="24"/>
        </w:rPr>
        <w:t xml:space="preserve"> Skarbu Państwa, jednostek samorządu terytorialnego lub </w:t>
      </w:r>
    </w:p>
    <w:p w:rsidR="00C71536" w:rsidRDefault="00D20FE9" w:rsidP="00C7153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20FE9">
        <w:rPr>
          <w:rFonts w:ascii="Times New Roman" w:hAnsi="Times New Roman"/>
          <w:sz w:val="24"/>
          <w:szCs w:val="24"/>
        </w:rPr>
        <w:t xml:space="preserve">innych jednostek zaliczanych do sektora finansów </w:t>
      </w:r>
    </w:p>
    <w:p w:rsidR="00D20FE9" w:rsidRPr="001358F3" w:rsidRDefault="00C71536" w:rsidP="00C715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p</w:t>
      </w:r>
      <w:r w:rsidR="00D20FE9" w:rsidRPr="00D20FE9">
        <w:rPr>
          <w:rFonts w:ascii="Times New Roman" w:hAnsi="Times New Roman"/>
          <w:sz w:val="24"/>
          <w:szCs w:val="24"/>
        </w:rPr>
        <w:t>ublicznych oraz innych umów o podobnym charakterze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D20FE9" w:rsidRPr="001358F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272</w:t>
      </w:r>
      <w:r w:rsidR="00D20FE9" w:rsidRPr="001358F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74</w:t>
      </w:r>
      <w:r w:rsidR="00D20FE9" w:rsidRPr="001358F3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,14</w:t>
      </w:r>
      <w:r w:rsidR="00D20FE9" w:rsidRPr="001358F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07C63" w:rsidRPr="00C07C63" w:rsidRDefault="00C07C63" w:rsidP="00C07C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7C63">
        <w:rPr>
          <w:rFonts w:ascii="Times New Roman" w:eastAsia="Times New Roman" w:hAnsi="Times New Roman"/>
          <w:sz w:val="24"/>
          <w:szCs w:val="24"/>
          <w:lang w:eastAsia="ar-SA"/>
        </w:rPr>
        <w:t xml:space="preserve">§ 0920 – </w:t>
      </w:r>
      <w:r w:rsidRPr="00C07C63">
        <w:rPr>
          <w:rFonts w:ascii="Times New Roman" w:hAnsi="Times New Roman"/>
          <w:sz w:val="24"/>
          <w:szCs w:val="24"/>
        </w:rPr>
        <w:t>Wpływy z pozostałych odsetek</w:t>
      </w:r>
      <w:r w:rsidRPr="00C07C6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C07C6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07C6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07C6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07C63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6.850,00 zł</w:t>
      </w:r>
    </w:p>
    <w:p w:rsidR="002F2849" w:rsidRDefault="002F2849" w:rsidP="008837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3745" w:rsidRPr="00C07C63" w:rsidRDefault="00883745" w:rsidP="008837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§ 094</w:t>
      </w:r>
      <w:r w:rsidRPr="00C07C63">
        <w:rPr>
          <w:rFonts w:ascii="Times New Roman" w:eastAsia="Times New Roman" w:hAnsi="Times New Roman"/>
          <w:sz w:val="24"/>
          <w:szCs w:val="24"/>
          <w:lang w:eastAsia="ar-SA"/>
        </w:rPr>
        <w:t xml:space="preserve">0 – </w:t>
      </w:r>
      <w:r w:rsidR="002A7CE7" w:rsidRPr="002A7CE7">
        <w:rPr>
          <w:rFonts w:ascii="Times New Roman" w:hAnsi="Times New Roman"/>
          <w:sz w:val="24"/>
          <w:szCs w:val="24"/>
        </w:rPr>
        <w:t>Wpływy z rozliczeń/zwrotów z lat ubiegłych</w:t>
      </w:r>
      <w:r w:rsidRPr="00C07C6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C07C6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07C6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A7CE7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</w:t>
      </w:r>
      <w:r w:rsidRPr="00C07C63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2A7CE7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C07C63">
        <w:rPr>
          <w:rFonts w:ascii="Times New Roman" w:eastAsia="Times New Roman" w:hAnsi="Times New Roman"/>
          <w:sz w:val="24"/>
          <w:szCs w:val="24"/>
          <w:lang w:eastAsia="ar-SA"/>
        </w:rPr>
        <w:t>.5</w:t>
      </w:r>
      <w:r w:rsidR="002A7CE7">
        <w:rPr>
          <w:rFonts w:ascii="Times New Roman" w:eastAsia="Times New Roman" w:hAnsi="Times New Roman"/>
          <w:sz w:val="24"/>
          <w:szCs w:val="24"/>
          <w:lang w:eastAsia="ar-SA"/>
        </w:rPr>
        <w:t>73</w:t>
      </w:r>
      <w:r w:rsidRPr="00C07C6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2A7CE7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C07C63">
        <w:rPr>
          <w:rFonts w:ascii="Times New Roman" w:eastAsia="Times New Roman" w:hAnsi="Times New Roman"/>
          <w:sz w:val="24"/>
          <w:szCs w:val="24"/>
          <w:lang w:eastAsia="ar-SA"/>
        </w:rPr>
        <w:t>0 zł</w:t>
      </w:r>
    </w:p>
    <w:p w:rsidR="004C0E5A" w:rsidRDefault="004C0E5A" w:rsidP="004C0E5A">
      <w:pPr>
        <w:spacing w:before="25"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mniejszą kwotą zwrotów od Spółdzielni odszkodowań za brak lokali socjalnych         i tymczasowych dla osób z wyrokami eksmisyjnymi.</w:t>
      </w:r>
    </w:p>
    <w:p w:rsidR="002F2849" w:rsidRDefault="002F2849" w:rsidP="004C0E5A">
      <w:pPr>
        <w:spacing w:before="25"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BD63CC" w:rsidRPr="00521FE3" w:rsidRDefault="00BD63CC" w:rsidP="00BD63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521F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756 – </w:t>
      </w:r>
      <w:r w:rsidRPr="00521FE3">
        <w:rPr>
          <w:rFonts w:ascii="Times New Roman" w:eastAsia="Times New Roman" w:hAnsi="Times New Roman"/>
          <w:b/>
          <w:sz w:val="24"/>
          <w:lang w:eastAsia="pl-PL"/>
        </w:rPr>
        <w:t xml:space="preserve">Dochody od osób prawnych, od osób fizycznych </w:t>
      </w:r>
    </w:p>
    <w:p w:rsidR="00BD63CC" w:rsidRPr="00521FE3" w:rsidRDefault="00BD63CC" w:rsidP="00BD63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521FE3">
        <w:rPr>
          <w:rFonts w:ascii="Times New Roman" w:eastAsia="Times New Roman" w:hAnsi="Times New Roman"/>
          <w:b/>
          <w:sz w:val="24"/>
          <w:lang w:eastAsia="pl-PL"/>
        </w:rPr>
        <w:t xml:space="preserve">             i od innych jednostek nieposiadających osobowości</w:t>
      </w:r>
    </w:p>
    <w:p w:rsidR="00BD63CC" w:rsidRPr="00521FE3" w:rsidRDefault="00BD63CC" w:rsidP="00BD63C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521FE3">
        <w:rPr>
          <w:rFonts w:ascii="Times New Roman" w:eastAsia="Times New Roman" w:hAnsi="Times New Roman"/>
          <w:b/>
          <w:sz w:val="24"/>
          <w:lang w:eastAsia="pl-PL"/>
        </w:rPr>
        <w:t xml:space="preserve">             prawnej oraz wydatki związane z ich poborem</w:t>
      </w:r>
      <w:r w:rsidRPr="00521FE3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521F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</w:t>
      </w:r>
      <w:r w:rsidRPr="00521FE3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11</w:t>
      </w:r>
      <w:r w:rsidRPr="00521FE3">
        <w:rPr>
          <w:rFonts w:ascii="Times New Roman" w:eastAsia="Times New Roman" w:hAnsi="Times New Roman"/>
          <w:b/>
          <w:sz w:val="24"/>
          <w:szCs w:val="24"/>
          <w:lang w:eastAsia="ar-SA"/>
        </w:rPr>
        <w:t>.5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17</w:t>
      </w:r>
      <w:r w:rsidRPr="00521FE3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55</w:t>
      </w:r>
      <w:r w:rsidRPr="00521F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:rsidR="00BD63CC" w:rsidRPr="00521FE3" w:rsidRDefault="00BD63CC" w:rsidP="00BD63CC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BD63CC" w:rsidRPr="0039535C" w:rsidRDefault="00BD63CC" w:rsidP="00BD63CC">
      <w:pPr>
        <w:spacing w:before="25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9535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75615</w:t>
      </w:r>
      <w:r w:rsidRPr="0039535C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39535C">
        <w:rPr>
          <w:rFonts w:ascii="Times New Roman" w:hAnsi="Times New Roman"/>
          <w:sz w:val="24"/>
          <w:szCs w:val="24"/>
        </w:rPr>
        <w:t>Wpływy z podatku rolnego, podatku leśnego,</w:t>
      </w:r>
    </w:p>
    <w:p w:rsidR="00BD63CC" w:rsidRPr="0039535C" w:rsidRDefault="00BD63CC" w:rsidP="00BD63CC">
      <w:pPr>
        <w:spacing w:before="25" w:after="0"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9535C">
        <w:rPr>
          <w:rFonts w:ascii="Times New Roman" w:hAnsi="Times New Roman"/>
          <w:sz w:val="24"/>
          <w:szCs w:val="24"/>
        </w:rPr>
        <w:t xml:space="preserve">podatku od czynności cywilnoprawnych, </w:t>
      </w:r>
    </w:p>
    <w:p w:rsidR="00BD63CC" w:rsidRPr="0039535C" w:rsidRDefault="00BD63CC" w:rsidP="00BD63CC">
      <w:pPr>
        <w:spacing w:before="25" w:after="0" w:line="276" w:lineRule="auto"/>
        <w:ind w:left="1416" w:firstLine="2"/>
        <w:jc w:val="both"/>
        <w:rPr>
          <w:rFonts w:ascii="Times New Roman" w:hAnsi="Times New Roman"/>
          <w:sz w:val="24"/>
          <w:szCs w:val="24"/>
        </w:rPr>
      </w:pPr>
      <w:r w:rsidRPr="0039535C">
        <w:rPr>
          <w:rFonts w:ascii="Times New Roman" w:hAnsi="Times New Roman"/>
          <w:sz w:val="24"/>
          <w:szCs w:val="24"/>
        </w:rPr>
        <w:t xml:space="preserve">podatków i opłat lokalnych od osób </w:t>
      </w:r>
    </w:p>
    <w:p w:rsidR="00BD63CC" w:rsidRPr="0039535C" w:rsidRDefault="00BD63CC" w:rsidP="00BD63CC">
      <w:pPr>
        <w:spacing w:before="25" w:after="0" w:line="276" w:lineRule="auto"/>
        <w:ind w:left="1416" w:firstLine="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535C">
        <w:rPr>
          <w:rFonts w:ascii="Times New Roman" w:hAnsi="Times New Roman"/>
          <w:sz w:val="24"/>
          <w:szCs w:val="24"/>
        </w:rPr>
        <w:t>prawnych i innych jednostek organizacyjnych</w:t>
      </w:r>
      <w:r w:rsidRPr="0039535C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39535C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39535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 kwotę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11</w:t>
      </w:r>
      <w:r w:rsidRPr="0039535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517</w:t>
      </w:r>
      <w:r w:rsidRPr="0039535C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55</w:t>
      </w:r>
      <w:r w:rsidRPr="0039535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D63CC" w:rsidRPr="0039535C" w:rsidRDefault="00BD63CC" w:rsidP="00BD63CC">
      <w:pPr>
        <w:spacing w:before="25"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031</w:t>
      </w:r>
      <w:r w:rsidRPr="0039535C">
        <w:rPr>
          <w:rFonts w:ascii="Times New Roman" w:eastAsia="Times New Roman" w:hAnsi="Times New Roman"/>
          <w:sz w:val="24"/>
          <w:szCs w:val="24"/>
          <w:lang w:eastAsia="ar-SA"/>
        </w:rPr>
        <w:t>0 –</w:t>
      </w:r>
      <w:r w:rsidRPr="0039535C">
        <w:rPr>
          <w:rFonts w:ascii="Times New Roman" w:hAnsi="Times New Roman"/>
          <w:sz w:val="24"/>
          <w:szCs w:val="24"/>
        </w:rPr>
        <w:t xml:space="preserve"> Wpływy z podatku od </w:t>
      </w:r>
      <w:r>
        <w:rPr>
          <w:rFonts w:ascii="Times New Roman" w:hAnsi="Times New Roman"/>
          <w:sz w:val="24"/>
          <w:szCs w:val="24"/>
        </w:rPr>
        <w:t>nieruchomości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11</w:t>
      </w:r>
      <w:r w:rsidRPr="0039535C">
        <w:rPr>
          <w:rFonts w:ascii="Times New Roman" w:eastAsia="Times New Roman" w:hAnsi="Times New Roman"/>
          <w:sz w:val="24"/>
          <w:szCs w:val="24"/>
          <w:lang w:eastAsia="ar-SA"/>
        </w:rPr>
        <w:t>.5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17</w:t>
      </w:r>
      <w:r w:rsidRPr="0039535C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55</w:t>
      </w:r>
      <w:r w:rsidRPr="0039535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D63CC" w:rsidRPr="00FD05A9" w:rsidRDefault="00BD63CC" w:rsidP="00BD63C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50C5" w:rsidRPr="00FD05A9" w:rsidRDefault="00FD05A9" w:rsidP="00895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u w:val="single"/>
          <w:lang w:eastAsia="pl-PL"/>
        </w:rPr>
      </w:pPr>
      <w:r w:rsidRPr="00FD05A9">
        <w:rPr>
          <w:rFonts w:ascii="Times New Roman" w:eastAsia="Times New Roman" w:hAnsi="Times New Roman"/>
          <w:b/>
          <w:sz w:val="24"/>
          <w:u w:val="single"/>
          <w:lang w:eastAsia="pl-PL"/>
        </w:rPr>
        <w:t>3</w:t>
      </w:r>
      <w:r w:rsidR="008950C5" w:rsidRPr="00FD05A9">
        <w:rPr>
          <w:rFonts w:ascii="Times New Roman" w:eastAsia="Times New Roman" w:hAnsi="Times New Roman"/>
          <w:b/>
          <w:sz w:val="24"/>
          <w:u w:val="single"/>
          <w:lang w:eastAsia="pl-PL"/>
        </w:rPr>
        <w:t>. Zmniejsza się plan wydatków budżetowych –</w:t>
      </w:r>
      <w:r w:rsidR="008950C5" w:rsidRPr="00FD05A9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="008950C5" w:rsidRPr="00FD05A9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="008950C5" w:rsidRPr="00FD05A9">
        <w:rPr>
          <w:rFonts w:ascii="Times New Roman" w:eastAsia="Times New Roman" w:hAnsi="Times New Roman"/>
          <w:b/>
          <w:sz w:val="24"/>
          <w:u w:val="single"/>
          <w:lang w:eastAsia="pl-PL"/>
        </w:rPr>
        <w:tab/>
        <w:t xml:space="preserve">o kwotę    </w:t>
      </w:r>
      <w:r w:rsidR="001A0E41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  </w:t>
      </w:r>
      <w:r w:rsidR="008950C5" w:rsidRPr="00FD05A9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 </w:t>
      </w:r>
      <w:r w:rsidR="00C62F56">
        <w:rPr>
          <w:rFonts w:ascii="Times New Roman" w:eastAsia="Times New Roman" w:hAnsi="Times New Roman"/>
          <w:b/>
          <w:sz w:val="24"/>
          <w:u w:val="single"/>
          <w:lang w:eastAsia="pl-PL"/>
        </w:rPr>
        <w:t>430.419,</w:t>
      </w:r>
      <w:r w:rsidR="001A0E41">
        <w:rPr>
          <w:rFonts w:ascii="Times New Roman" w:eastAsia="Times New Roman" w:hAnsi="Times New Roman"/>
          <w:b/>
          <w:sz w:val="24"/>
          <w:u w:val="single"/>
          <w:lang w:eastAsia="pl-PL"/>
        </w:rPr>
        <w:t>24</w:t>
      </w:r>
      <w:r w:rsidR="008950C5" w:rsidRPr="00FD05A9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zł</w:t>
      </w:r>
    </w:p>
    <w:p w:rsidR="008950C5" w:rsidRPr="00FD05A9" w:rsidRDefault="008950C5" w:rsidP="008950C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950C5" w:rsidRPr="00FD05A9" w:rsidRDefault="008950C5" w:rsidP="008950C5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FD05A9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8950C5" w:rsidRPr="00B909E4" w:rsidRDefault="008950C5" w:rsidP="00895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50C5" w:rsidRPr="00B909E4" w:rsidRDefault="005D63CD" w:rsidP="00895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09E4">
        <w:rPr>
          <w:rFonts w:ascii="Times New Roman" w:eastAsia="Times New Roman" w:hAnsi="Times New Roman"/>
          <w:b/>
          <w:sz w:val="24"/>
          <w:szCs w:val="24"/>
          <w:lang w:eastAsia="ar-SA"/>
        </w:rPr>
        <w:t>– 63</w:t>
      </w:r>
      <w:r w:rsidR="008950C5" w:rsidRPr="00B909E4">
        <w:rPr>
          <w:rFonts w:ascii="Times New Roman" w:eastAsia="Times New Roman" w:hAnsi="Times New Roman"/>
          <w:b/>
          <w:sz w:val="24"/>
          <w:szCs w:val="24"/>
          <w:lang w:eastAsia="ar-SA"/>
        </w:rPr>
        <w:t>0 – T</w:t>
      </w:r>
      <w:r w:rsidRPr="00B909E4">
        <w:rPr>
          <w:rFonts w:ascii="Times New Roman" w:eastAsia="Times New Roman" w:hAnsi="Times New Roman"/>
          <w:b/>
          <w:sz w:val="24"/>
          <w:szCs w:val="24"/>
          <w:lang w:eastAsia="ar-SA"/>
        </w:rPr>
        <w:t>urystyka</w:t>
      </w:r>
      <w:r w:rsidR="008950C5" w:rsidRPr="00B909E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– </w:t>
      </w:r>
      <w:r w:rsidRPr="00B909E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B909E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B909E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B909E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B909E4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</w:t>
      </w:r>
      <w:r w:rsidRPr="00B909E4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25</w:t>
      </w:r>
      <w:r w:rsidR="008950C5" w:rsidRPr="00B909E4">
        <w:rPr>
          <w:rFonts w:ascii="Times New Roman" w:eastAsia="Times New Roman" w:hAnsi="Times New Roman"/>
          <w:b/>
          <w:sz w:val="24"/>
          <w:szCs w:val="24"/>
          <w:lang w:eastAsia="ar-SA"/>
        </w:rPr>
        <w:t>.04</w:t>
      </w:r>
      <w:r w:rsidRPr="00B909E4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8950C5" w:rsidRPr="00B909E4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Pr="00B909E4">
        <w:rPr>
          <w:rFonts w:ascii="Times New Roman" w:eastAsia="Times New Roman" w:hAnsi="Times New Roman"/>
          <w:b/>
          <w:sz w:val="24"/>
          <w:szCs w:val="24"/>
          <w:lang w:eastAsia="ar-SA"/>
        </w:rPr>
        <w:t>00</w:t>
      </w:r>
      <w:r w:rsidR="008950C5" w:rsidRPr="00B909E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:rsidR="008950C5" w:rsidRPr="00B909E4" w:rsidRDefault="008950C5" w:rsidP="00895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950C5" w:rsidRPr="00B909E4" w:rsidRDefault="008950C5" w:rsidP="00895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9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6</w:t>
      </w:r>
      <w:r w:rsidR="00B909E4" w:rsidRPr="00B909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3095</w:t>
      </w:r>
      <w:r w:rsidRPr="00B909E4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B909E4">
        <w:rPr>
          <w:rFonts w:ascii="Times New Roman" w:hAnsi="Times New Roman"/>
          <w:sz w:val="24"/>
          <w:szCs w:val="24"/>
        </w:rPr>
        <w:t xml:space="preserve"> </w:t>
      </w:r>
      <w:r w:rsidR="00B909E4" w:rsidRPr="00B909E4">
        <w:rPr>
          <w:rFonts w:ascii="Times New Roman" w:hAnsi="Times New Roman"/>
          <w:sz w:val="24"/>
          <w:szCs w:val="24"/>
        </w:rPr>
        <w:t>Pozostała działalność</w:t>
      </w:r>
      <w:r w:rsidR="00B909E4" w:rsidRPr="00B909E4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="00B909E4" w:rsidRPr="00B909E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909E4" w:rsidRPr="00B909E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909E4" w:rsidRPr="00B909E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="00B909E4" w:rsidRPr="00B909E4"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 25</w:t>
      </w:r>
      <w:r w:rsidRPr="00B909E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909E4" w:rsidRPr="00B909E4">
        <w:rPr>
          <w:rFonts w:ascii="Times New Roman" w:eastAsia="Times New Roman" w:hAnsi="Times New Roman"/>
          <w:sz w:val="24"/>
          <w:szCs w:val="24"/>
          <w:lang w:eastAsia="pl-PL"/>
        </w:rPr>
        <w:t>045</w:t>
      </w:r>
      <w:r w:rsidRPr="00B9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909E4" w:rsidRPr="00B909E4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Pr="00B909E4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8950C5" w:rsidRDefault="008D006C" w:rsidP="00895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>§ 430</w:t>
      </w:r>
      <w:r w:rsidR="008950C5" w:rsidRPr="008D006C">
        <w:rPr>
          <w:rFonts w:ascii="Times New Roman" w:eastAsia="Times New Roman" w:hAnsi="Times New Roman"/>
          <w:sz w:val="24"/>
          <w:szCs w:val="24"/>
          <w:lang w:eastAsia="ar-SA"/>
        </w:rPr>
        <w:t>0 –</w:t>
      </w:r>
      <w:r w:rsidR="008950C5" w:rsidRPr="008D006C">
        <w:rPr>
          <w:rFonts w:ascii="Times New Roman" w:hAnsi="Times New Roman"/>
          <w:sz w:val="24"/>
          <w:szCs w:val="24"/>
        </w:rPr>
        <w:t xml:space="preserve"> 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 xml:space="preserve">Zakup usług pozostałych </w:t>
      </w:r>
      <w:r w:rsidR="008950C5" w:rsidRPr="008D006C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950C5" w:rsidRPr="008D006C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950C5" w:rsidRPr="008D006C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>25</w:t>
      </w:r>
      <w:r w:rsidR="008950C5" w:rsidRPr="008D006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>045</w:t>
      </w:r>
      <w:r w:rsidR="008950C5" w:rsidRPr="008D006C">
        <w:rPr>
          <w:rFonts w:ascii="Times New Roman" w:eastAsia="Times New Roman" w:hAnsi="Times New Roman"/>
          <w:sz w:val="24"/>
          <w:szCs w:val="24"/>
          <w:lang w:eastAsia="ar-SA"/>
        </w:rPr>
        <w:t>,0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8950C5" w:rsidRPr="008D006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7B0602" w:rsidRPr="007B0602" w:rsidRDefault="007B0602" w:rsidP="008950C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tytułu oszczędności na kosztach utworzenia 2 nowych stacji rowerowych.</w:t>
      </w:r>
    </w:p>
    <w:p w:rsidR="008950C5" w:rsidRPr="00910DA7" w:rsidRDefault="008950C5" w:rsidP="008950C5">
      <w:pPr>
        <w:spacing w:before="25"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950C5" w:rsidRPr="00910DA7" w:rsidRDefault="008950C5" w:rsidP="008950C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10DA7">
        <w:rPr>
          <w:rFonts w:ascii="Times New Roman" w:eastAsia="Times New Roman" w:hAnsi="Times New Roman"/>
          <w:b/>
          <w:sz w:val="24"/>
          <w:szCs w:val="24"/>
          <w:lang w:eastAsia="ar-SA"/>
        </w:rPr>
        <w:t>– 700 – Gospodarka mie</w:t>
      </w:r>
      <w:r w:rsidR="00910DA7" w:rsidRPr="00910DA7">
        <w:rPr>
          <w:rFonts w:ascii="Times New Roman" w:eastAsia="Times New Roman" w:hAnsi="Times New Roman"/>
          <w:b/>
          <w:sz w:val="24"/>
          <w:szCs w:val="24"/>
          <w:lang w:eastAsia="ar-SA"/>
        </w:rPr>
        <w:t>szkaniowa –</w:t>
      </w:r>
      <w:r w:rsidR="00910DA7" w:rsidRPr="00910DA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910DA7" w:rsidRPr="00910DA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910DA7" w:rsidRPr="00910DA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910DA7" w:rsidRPr="00910DA7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</w:t>
      </w:r>
      <w:r w:rsidR="00182D9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910DA7" w:rsidRPr="00910DA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3</w:t>
      </w:r>
      <w:r w:rsidR="00C62F56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910DA7" w:rsidRPr="00910DA7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Pr="00910DA7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910DA7" w:rsidRPr="00910DA7">
        <w:rPr>
          <w:rFonts w:ascii="Times New Roman" w:eastAsia="Times New Roman" w:hAnsi="Times New Roman"/>
          <w:b/>
          <w:sz w:val="24"/>
          <w:szCs w:val="24"/>
          <w:lang w:eastAsia="ar-SA"/>
        </w:rPr>
        <w:t>694</w:t>
      </w:r>
      <w:r w:rsidRPr="00910DA7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910DA7" w:rsidRPr="00910DA7"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Pr="00910DA7">
        <w:rPr>
          <w:rFonts w:ascii="Times New Roman" w:eastAsia="Times New Roman" w:hAnsi="Times New Roman"/>
          <w:b/>
          <w:sz w:val="24"/>
          <w:szCs w:val="24"/>
          <w:lang w:eastAsia="ar-SA"/>
        </w:rPr>
        <w:t>9 zł</w:t>
      </w:r>
    </w:p>
    <w:p w:rsidR="008950C5" w:rsidRPr="00910DA7" w:rsidRDefault="008950C5" w:rsidP="008950C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50C5" w:rsidRPr="00910DA7" w:rsidRDefault="00220B8C" w:rsidP="008950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7000</w:t>
      </w:r>
      <w:r w:rsidR="008950C5" w:rsidRPr="00910DA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5</w:t>
      </w:r>
      <w:r w:rsidR="008950C5" w:rsidRPr="00910DA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950C5" w:rsidRPr="00220B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220B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20B8C">
        <w:rPr>
          <w:rFonts w:ascii="Times New Roman" w:hAnsi="Times New Roman"/>
          <w:sz w:val="24"/>
          <w:szCs w:val="24"/>
        </w:rPr>
        <w:t>Gospodarka gruntami i nieruchomościami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8950C5" w:rsidRPr="00910DA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182D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62F56">
        <w:rPr>
          <w:rFonts w:ascii="Times New Roman" w:eastAsia="Times New Roman" w:hAnsi="Times New Roman"/>
          <w:sz w:val="24"/>
          <w:szCs w:val="24"/>
          <w:lang w:eastAsia="ar-SA"/>
        </w:rPr>
        <w:t xml:space="preserve"> 56.26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8950C5" w:rsidRPr="00910DA7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72</w:t>
      </w:r>
      <w:r w:rsidR="008950C5" w:rsidRPr="00910DA7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220B8C" w:rsidRPr="009322CF" w:rsidRDefault="008950C5" w:rsidP="0089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2CF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220B8C" w:rsidRPr="009322CF">
        <w:rPr>
          <w:rFonts w:ascii="Times New Roman" w:eastAsia="Times New Roman" w:hAnsi="Times New Roman"/>
          <w:sz w:val="24"/>
          <w:szCs w:val="24"/>
          <w:lang w:eastAsia="ar-SA"/>
        </w:rPr>
        <w:t>460</w:t>
      </w:r>
      <w:r w:rsidRPr="009322CF">
        <w:rPr>
          <w:rFonts w:ascii="Times New Roman" w:eastAsia="Times New Roman" w:hAnsi="Times New Roman"/>
          <w:sz w:val="24"/>
          <w:szCs w:val="24"/>
          <w:lang w:eastAsia="ar-SA"/>
        </w:rPr>
        <w:t>0 –</w:t>
      </w:r>
      <w:r w:rsidRPr="009322CF">
        <w:rPr>
          <w:rFonts w:ascii="Times New Roman" w:hAnsi="Times New Roman"/>
          <w:sz w:val="24"/>
          <w:szCs w:val="24"/>
        </w:rPr>
        <w:t xml:space="preserve"> </w:t>
      </w:r>
      <w:r w:rsidR="00220B8C" w:rsidRPr="009322CF">
        <w:rPr>
          <w:rFonts w:ascii="Times New Roman" w:hAnsi="Times New Roman"/>
          <w:sz w:val="24"/>
          <w:szCs w:val="24"/>
        </w:rPr>
        <w:t>Kary, odszkodowania i grzywny wypłacane na rzecz</w:t>
      </w:r>
    </w:p>
    <w:p w:rsidR="008950C5" w:rsidRPr="00AA7E19" w:rsidRDefault="00220B8C" w:rsidP="00220B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E19">
        <w:rPr>
          <w:rFonts w:ascii="Times New Roman" w:hAnsi="Times New Roman"/>
          <w:sz w:val="24"/>
          <w:szCs w:val="24"/>
        </w:rPr>
        <w:t xml:space="preserve">   osób prawnych i innych jednostek organizacyjnych</w:t>
      </w:r>
      <w:r w:rsidRPr="00AA7E1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A7E1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</w:t>
      </w:r>
      <w:r w:rsidR="00C62F56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AA7E19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8950C5" w:rsidRPr="00AA7E1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AA7E19">
        <w:rPr>
          <w:rFonts w:ascii="Times New Roman" w:eastAsia="Times New Roman" w:hAnsi="Times New Roman"/>
          <w:sz w:val="24"/>
          <w:szCs w:val="24"/>
          <w:lang w:eastAsia="ar-SA"/>
        </w:rPr>
        <w:t>000</w:t>
      </w:r>
      <w:r w:rsidR="008950C5" w:rsidRPr="00AA7E19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AA7E19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="008950C5" w:rsidRPr="00AA7E1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AA7E19" w:rsidRPr="00AA7E19" w:rsidRDefault="00AA7E19" w:rsidP="00AA7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E19">
        <w:rPr>
          <w:rFonts w:ascii="Times New Roman" w:eastAsia="Times New Roman" w:hAnsi="Times New Roman"/>
          <w:sz w:val="24"/>
          <w:szCs w:val="24"/>
          <w:lang w:eastAsia="ar-SA"/>
        </w:rPr>
        <w:t>§ 6060 –</w:t>
      </w:r>
      <w:r w:rsidRPr="00AA7E19">
        <w:rPr>
          <w:rFonts w:ascii="Times New Roman" w:hAnsi="Times New Roman"/>
          <w:sz w:val="24"/>
          <w:szCs w:val="24"/>
        </w:rPr>
        <w:t xml:space="preserve"> </w:t>
      </w:r>
      <w:r w:rsidRPr="00AA7E19">
        <w:rPr>
          <w:rFonts w:ascii="Times New Roman" w:eastAsia="Times New Roman" w:hAnsi="Times New Roman"/>
          <w:sz w:val="24"/>
          <w:szCs w:val="24"/>
          <w:lang w:eastAsia="ar-SA"/>
        </w:rPr>
        <w:t>Wydatki na zakupy inwestycyjne jednostek</w:t>
      </w:r>
    </w:p>
    <w:p w:rsidR="00AA7E19" w:rsidRPr="00AA7E19" w:rsidRDefault="00AA7E19" w:rsidP="00AA7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E1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budżetowych –           </w:t>
      </w:r>
      <w:r w:rsidRPr="00AA7E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A7E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A7E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A7E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A7E19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52.269,72 zł</w:t>
      </w:r>
    </w:p>
    <w:p w:rsidR="00AA7E19" w:rsidRPr="009322CF" w:rsidRDefault="00A72C96" w:rsidP="00AA7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tytułu oszczędności na zadaniu pn.: „Zakup gruntów i nieruchomości (ARP + Kino)”.</w:t>
      </w:r>
    </w:p>
    <w:p w:rsidR="00182D95" w:rsidRDefault="00182D95" w:rsidP="00F347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F34766" w:rsidRPr="00910DA7" w:rsidRDefault="00F34766" w:rsidP="00F347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7009</w:t>
      </w:r>
      <w:r w:rsidRPr="00910DA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5</w:t>
      </w:r>
      <w:r w:rsidRPr="00910DA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20B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220B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Pozostała działalność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910DA7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10DA7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257</w:t>
      </w:r>
      <w:r w:rsidRPr="00910DA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425</w:t>
      </w:r>
      <w:r w:rsidRPr="00910DA7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27</w:t>
      </w:r>
      <w:r w:rsidRPr="00910DA7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F34766" w:rsidRDefault="00F34766" w:rsidP="00F34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>§ 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27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>0 –</w:t>
      </w:r>
      <w:r w:rsidRPr="008D006C">
        <w:rPr>
          <w:rFonts w:ascii="Times New Roman" w:hAnsi="Times New Roman"/>
          <w:sz w:val="24"/>
          <w:szCs w:val="24"/>
        </w:rPr>
        <w:t xml:space="preserve"> 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 xml:space="preserve">Zakup usług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remontow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 xml:space="preserve">ych  – 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 w:rsidR="00182D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 xml:space="preserve">  25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>.4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>5,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27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950C5" w:rsidRDefault="007C182E" w:rsidP="008950C5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tytułu oszczędności na remontach placów zabaw i przychodni.</w:t>
      </w:r>
    </w:p>
    <w:p w:rsidR="00C96422" w:rsidRPr="007C182E" w:rsidRDefault="00C96422" w:rsidP="00895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50C5" w:rsidRPr="00C96422" w:rsidRDefault="00C96422" w:rsidP="008950C5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96422">
        <w:rPr>
          <w:rFonts w:ascii="Times New Roman" w:eastAsia="Times New Roman" w:hAnsi="Times New Roman"/>
          <w:b/>
          <w:sz w:val="24"/>
          <w:szCs w:val="24"/>
          <w:lang w:eastAsia="ar-SA"/>
        </w:rPr>
        <w:t>– 710 – Działalność usługowa</w:t>
      </w:r>
      <w:r w:rsidR="008950C5" w:rsidRPr="00C9642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8950C5" w:rsidRPr="00C9642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8950C5" w:rsidRPr="00C9642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8950C5" w:rsidRPr="00C9642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9642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8950C5" w:rsidRPr="00C96422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</w:t>
      </w:r>
      <w:r w:rsidRPr="00C96422">
        <w:rPr>
          <w:rFonts w:ascii="Times New Roman" w:eastAsia="Times New Roman" w:hAnsi="Times New Roman"/>
          <w:b/>
          <w:sz w:val="24"/>
          <w:szCs w:val="24"/>
          <w:lang w:eastAsia="ar-SA"/>
        </w:rPr>
        <w:t>kwotę           33</w:t>
      </w:r>
      <w:r w:rsidR="008950C5" w:rsidRPr="00C96422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C96422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8950C5" w:rsidRPr="00C96422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Pr="00C96422"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  <w:r w:rsidR="008950C5" w:rsidRPr="00C96422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Pr="00C96422">
        <w:rPr>
          <w:rFonts w:ascii="Times New Roman" w:eastAsia="Times New Roman" w:hAnsi="Times New Roman"/>
          <w:b/>
          <w:sz w:val="24"/>
          <w:szCs w:val="24"/>
          <w:lang w:eastAsia="ar-SA"/>
        </w:rPr>
        <w:t>25</w:t>
      </w:r>
      <w:r w:rsidR="008950C5" w:rsidRPr="00C9642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:rsidR="008950C5" w:rsidRPr="00C96422" w:rsidRDefault="008950C5" w:rsidP="00895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50C5" w:rsidRPr="008C5185" w:rsidRDefault="008950C5" w:rsidP="00895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518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7</w:t>
      </w:r>
      <w:r w:rsidR="00C2052B" w:rsidRPr="008C518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1012</w:t>
      </w:r>
      <w:r w:rsidRPr="008C5185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8C5185">
        <w:rPr>
          <w:rFonts w:ascii="Times New Roman" w:hAnsi="Times New Roman"/>
          <w:sz w:val="24"/>
          <w:szCs w:val="24"/>
        </w:rPr>
        <w:t xml:space="preserve"> </w:t>
      </w:r>
      <w:r w:rsidR="00C2052B" w:rsidRPr="008C5185">
        <w:rPr>
          <w:rFonts w:ascii="Times New Roman" w:hAnsi="Times New Roman"/>
          <w:sz w:val="24"/>
          <w:szCs w:val="24"/>
        </w:rPr>
        <w:t>Zadania z zakresu geodezji i kartografii</w:t>
      </w:r>
      <w:r w:rsidRPr="008C5185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8C5185" w:rsidRPr="008C518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518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 kwotę      </w:t>
      </w:r>
      <w:r w:rsidR="008C5185" w:rsidRPr="008C518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8C518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8C5185" w:rsidRPr="008C5185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8C518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C5185" w:rsidRPr="008C5185">
        <w:rPr>
          <w:rFonts w:ascii="Times New Roman" w:eastAsia="Times New Roman" w:hAnsi="Times New Roman"/>
          <w:sz w:val="24"/>
          <w:szCs w:val="24"/>
          <w:lang w:eastAsia="pl-PL"/>
        </w:rPr>
        <w:t>000</w:t>
      </w:r>
      <w:r w:rsidRPr="008C518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8C5185" w:rsidRPr="008C5185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Pr="008C5185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63797" w:rsidRDefault="00B63797" w:rsidP="00B63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>§ 4300 –</w:t>
      </w:r>
      <w:r w:rsidRPr="008D006C">
        <w:rPr>
          <w:rFonts w:ascii="Times New Roman" w:hAnsi="Times New Roman"/>
          <w:sz w:val="24"/>
          <w:szCs w:val="24"/>
        </w:rPr>
        <w:t xml:space="preserve"> 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 xml:space="preserve">Zakup usług pozostałych  – 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000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8950C5" w:rsidRDefault="00A22D71" w:rsidP="008950C5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tytułu oszczędności na kosztach opracowania planów zagospodarowania przestrzennego.</w:t>
      </w:r>
    </w:p>
    <w:p w:rsidR="00182D95" w:rsidRDefault="00182D95" w:rsidP="00575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75B85" w:rsidRPr="008C5185" w:rsidRDefault="00575B85" w:rsidP="00575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518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710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35</w:t>
      </w:r>
      <w:r w:rsidRPr="008C5185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8C5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Cmentarze</w:t>
      </w:r>
      <w:r w:rsidRPr="008C5185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8C518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5185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5185">
        <w:rPr>
          <w:rFonts w:ascii="Times New Roman" w:eastAsia="Times New Roman" w:hAnsi="Times New Roman"/>
          <w:sz w:val="24"/>
          <w:szCs w:val="24"/>
          <w:lang w:eastAsia="pl-PL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24</w:t>
      </w:r>
      <w:r w:rsidRPr="008C518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167</w:t>
      </w:r>
      <w:r w:rsidRPr="008C518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25</w:t>
      </w:r>
      <w:r w:rsidRPr="008C5185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575B85" w:rsidRDefault="00575B85" w:rsidP="00575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>§ 4300 –</w:t>
      </w:r>
      <w:r w:rsidRPr="008D006C">
        <w:rPr>
          <w:rFonts w:ascii="Times New Roman" w:hAnsi="Times New Roman"/>
          <w:sz w:val="24"/>
          <w:szCs w:val="24"/>
        </w:rPr>
        <w:t xml:space="preserve"> 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 xml:space="preserve">Zakup usług pozostałych  – 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24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167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25</w:t>
      </w:r>
      <w:r w:rsidRPr="008D006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575B85" w:rsidRDefault="00575B85" w:rsidP="00575B85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tytułu oszczędności na </w:t>
      </w:r>
      <w:r w:rsidR="006E4BDB">
        <w:rPr>
          <w:rFonts w:ascii="Times New Roman" w:eastAsia="Times New Roman" w:hAnsi="Times New Roman"/>
          <w:i/>
          <w:sz w:val="24"/>
          <w:szCs w:val="24"/>
          <w:lang w:eastAsia="ar-SA"/>
        </w:rPr>
        <w:t>usługach na Cmentarzu Komunalnym w Stalowej Woli.</w:t>
      </w:r>
    </w:p>
    <w:p w:rsidR="008950C5" w:rsidRPr="006E4BDB" w:rsidRDefault="008950C5" w:rsidP="008950C5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2F2849" w:rsidRDefault="002F2849" w:rsidP="00895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F2849" w:rsidRDefault="002F2849" w:rsidP="00895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50C5" w:rsidRPr="006E4BDB" w:rsidRDefault="008950C5" w:rsidP="008950C5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E4BDB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– </w:t>
      </w:r>
      <w:r w:rsidRPr="006E4BDB">
        <w:rPr>
          <w:rFonts w:ascii="Times New Roman" w:hAnsi="Times New Roman"/>
          <w:b/>
          <w:sz w:val="24"/>
          <w:szCs w:val="24"/>
        </w:rPr>
        <w:t xml:space="preserve">921 </w:t>
      </w:r>
      <w:r w:rsidRPr="006E4BD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</w:t>
      </w:r>
      <w:r w:rsidRPr="006E4BDB">
        <w:rPr>
          <w:rFonts w:ascii="Times New Roman" w:hAnsi="Times New Roman"/>
          <w:b/>
          <w:sz w:val="24"/>
          <w:szCs w:val="24"/>
        </w:rPr>
        <w:t xml:space="preserve">Kultura i ochrona dziedzictwa narodowego </w:t>
      </w:r>
      <w:r w:rsidRPr="006E4BDB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6E4BDB" w:rsidRPr="006E4BDB">
        <w:rPr>
          <w:rFonts w:ascii="Times New Roman" w:hAnsi="Times New Roman"/>
          <w:b/>
          <w:sz w:val="24"/>
          <w:szCs w:val="24"/>
        </w:rPr>
        <w:tab/>
      </w:r>
      <w:r w:rsidR="006E4BDB" w:rsidRPr="006E4BDB">
        <w:rPr>
          <w:rFonts w:ascii="Times New Roman" w:hAnsi="Times New Roman"/>
          <w:b/>
          <w:sz w:val="24"/>
          <w:szCs w:val="24"/>
        </w:rPr>
        <w:tab/>
        <w:t>o kwotę           58</w:t>
      </w:r>
      <w:r w:rsidRPr="006E4BDB">
        <w:rPr>
          <w:rFonts w:ascii="Times New Roman" w:hAnsi="Times New Roman"/>
          <w:b/>
          <w:sz w:val="24"/>
          <w:szCs w:val="24"/>
        </w:rPr>
        <w:t>.</w:t>
      </w:r>
      <w:r w:rsidR="006E4BDB" w:rsidRPr="006E4BDB">
        <w:rPr>
          <w:rFonts w:ascii="Times New Roman" w:hAnsi="Times New Roman"/>
          <w:b/>
          <w:sz w:val="24"/>
          <w:szCs w:val="24"/>
        </w:rPr>
        <w:t>512</w:t>
      </w:r>
      <w:r w:rsidRPr="006E4BDB">
        <w:rPr>
          <w:rFonts w:ascii="Times New Roman" w:hAnsi="Times New Roman"/>
          <w:b/>
          <w:sz w:val="24"/>
          <w:szCs w:val="24"/>
        </w:rPr>
        <w:t>,</w:t>
      </w:r>
      <w:r w:rsidR="006E4BDB" w:rsidRPr="006E4BDB">
        <w:rPr>
          <w:rFonts w:ascii="Times New Roman" w:hAnsi="Times New Roman"/>
          <w:b/>
          <w:sz w:val="24"/>
          <w:szCs w:val="24"/>
        </w:rPr>
        <w:t>00</w:t>
      </w:r>
      <w:r w:rsidRPr="006E4BDB">
        <w:rPr>
          <w:rFonts w:ascii="Times New Roman" w:hAnsi="Times New Roman"/>
          <w:b/>
          <w:sz w:val="24"/>
          <w:szCs w:val="24"/>
        </w:rPr>
        <w:t xml:space="preserve"> zł</w:t>
      </w:r>
    </w:p>
    <w:p w:rsidR="008950C5" w:rsidRPr="00386F42" w:rsidRDefault="008950C5" w:rsidP="008950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50C5" w:rsidRPr="00386F42" w:rsidRDefault="008950C5" w:rsidP="0089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F42">
        <w:rPr>
          <w:rFonts w:ascii="Times New Roman" w:hAnsi="Times New Roman"/>
          <w:sz w:val="24"/>
          <w:szCs w:val="24"/>
          <w:u w:val="single"/>
        </w:rPr>
        <w:t>rozdz. 921</w:t>
      </w:r>
      <w:r w:rsidR="00386F42" w:rsidRPr="00386F42">
        <w:rPr>
          <w:rFonts w:ascii="Times New Roman" w:hAnsi="Times New Roman"/>
          <w:sz w:val="24"/>
          <w:szCs w:val="24"/>
          <w:u w:val="single"/>
        </w:rPr>
        <w:t>20</w:t>
      </w:r>
      <w:r w:rsidRPr="00386F42">
        <w:rPr>
          <w:rFonts w:ascii="Times New Roman" w:hAnsi="Times New Roman"/>
          <w:sz w:val="24"/>
          <w:szCs w:val="24"/>
        </w:rPr>
        <w:t xml:space="preserve"> –</w:t>
      </w:r>
      <w:r w:rsidRPr="00386F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6F42" w:rsidRPr="00386F42">
        <w:rPr>
          <w:rFonts w:ascii="Times New Roman" w:hAnsi="Times New Roman"/>
          <w:sz w:val="24"/>
        </w:rPr>
        <w:t>Ochrona zabytków i opieka nad zabytkami</w:t>
      </w:r>
      <w:r w:rsidRPr="00386F42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Pr="00386F42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386F42" w:rsidRPr="00386F42">
        <w:rPr>
          <w:rFonts w:ascii="Times New Roman" w:hAnsi="Times New Roman"/>
          <w:sz w:val="24"/>
          <w:szCs w:val="24"/>
        </w:rPr>
        <w:tab/>
        <w:t>o kwotę            58</w:t>
      </w:r>
      <w:r w:rsidRPr="00386F42">
        <w:rPr>
          <w:rFonts w:ascii="Times New Roman" w:hAnsi="Times New Roman"/>
          <w:sz w:val="24"/>
          <w:szCs w:val="24"/>
        </w:rPr>
        <w:t>.</w:t>
      </w:r>
      <w:r w:rsidR="00386F42" w:rsidRPr="00386F42">
        <w:rPr>
          <w:rFonts w:ascii="Times New Roman" w:hAnsi="Times New Roman"/>
          <w:sz w:val="24"/>
          <w:szCs w:val="24"/>
        </w:rPr>
        <w:t>512</w:t>
      </w:r>
      <w:r w:rsidRPr="00386F42">
        <w:rPr>
          <w:rFonts w:ascii="Times New Roman" w:hAnsi="Times New Roman"/>
          <w:sz w:val="24"/>
          <w:szCs w:val="24"/>
        </w:rPr>
        <w:t>,</w:t>
      </w:r>
      <w:r w:rsidR="00386F42" w:rsidRPr="00386F42">
        <w:rPr>
          <w:rFonts w:ascii="Times New Roman" w:hAnsi="Times New Roman"/>
          <w:sz w:val="24"/>
          <w:szCs w:val="24"/>
        </w:rPr>
        <w:t>00</w:t>
      </w:r>
      <w:r w:rsidRPr="00386F42">
        <w:rPr>
          <w:rFonts w:ascii="Times New Roman" w:hAnsi="Times New Roman"/>
          <w:sz w:val="24"/>
          <w:szCs w:val="24"/>
        </w:rPr>
        <w:t xml:space="preserve"> zł</w:t>
      </w:r>
    </w:p>
    <w:p w:rsidR="00386F42" w:rsidRPr="00386F42" w:rsidRDefault="00386F42" w:rsidP="00386F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6F42">
        <w:rPr>
          <w:rFonts w:ascii="Times New Roman" w:eastAsia="Times New Roman" w:hAnsi="Times New Roman"/>
          <w:sz w:val="24"/>
          <w:szCs w:val="24"/>
          <w:lang w:eastAsia="ar-SA"/>
        </w:rPr>
        <w:t>§ 6050 –</w:t>
      </w:r>
      <w:r w:rsidRPr="00386F42">
        <w:rPr>
          <w:rFonts w:ascii="Times New Roman" w:hAnsi="Times New Roman"/>
          <w:sz w:val="24"/>
          <w:szCs w:val="24"/>
        </w:rPr>
        <w:t xml:space="preserve"> </w:t>
      </w:r>
      <w:r w:rsidRPr="00386F42">
        <w:rPr>
          <w:rFonts w:ascii="Times New Roman" w:eastAsia="Times New Roman" w:hAnsi="Times New Roman"/>
          <w:sz w:val="24"/>
          <w:szCs w:val="24"/>
          <w:lang w:eastAsia="ar-SA"/>
        </w:rPr>
        <w:t xml:space="preserve">Wydatki inwestycyjne jednostek budżetowych – </w:t>
      </w:r>
      <w:r w:rsidRPr="00386F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6F42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58.512,00 zł</w:t>
      </w:r>
    </w:p>
    <w:p w:rsidR="008950C5" w:rsidRPr="00337C6B" w:rsidRDefault="00424AED" w:rsidP="00895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7C6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</w:t>
      </w:r>
      <w:r w:rsidR="008950C5" w:rsidRPr="00337C6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zadaniu pn: </w:t>
      </w:r>
      <w:r w:rsidRPr="00337C6B">
        <w:rPr>
          <w:rFonts w:ascii="Times New Roman" w:eastAsia="Times New Roman" w:hAnsi="Times New Roman"/>
          <w:i/>
          <w:sz w:val="24"/>
          <w:szCs w:val="24"/>
          <w:lang w:eastAsia="ar-SA"/>
        </w:rPr>
        <w:t>„Ochrona zabytków i opieka nad zabytkami</w:t>
      </w:r>
      <w:r w:rsidR="008950C5" w:rsidRPr="00337C6B">
        <w:rPr>
          <w:rFonts w:ascii="Times New Roman" w:eastAsia="Times New Roman" w:hAnsi="Times New Roman"/>
          <w:i/>
          <w:sz w:val="24"/>
          <w:szCs w:val="24"/>
          <w:lang w:eastAsia="ar-SA"/>
        </w:rPr>
        <w:t>”.</w:t>
      </w:r>
    </w:p>
    <w:p w:rsidR="008950C5" w:rsidRPr="00337C6B" w:rsidRDefault="008950C5" w:rsidP="008950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62F56" w:rsidRDefault="008950C5" w:rsidP="00B21B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21B0C">
        <w:rPr>
          <w:rFonts w:ascii="Times New Roman" w:eastAsia="Times New Roman" w:hAnsi="Times New Roman"/>
          <w:b/>
          <w:sz w:val="24"/>
          <w:szCs w:val="24"/>
          <w:lang w:eastAsia="ar-SA"/>
        </w:rPr>
        <w:t>§ 2</w:t>
      </w:r>
    </w:p>
    <w:p w:rsidR="00C62F56" w:rsidRDefault="00C62F56" w:rsidP="00B21B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F2849" w:rsidRPr="00B53870" w:rsidRDefault="002F2849" w:rsidP="002F28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3870">
        <w:rPr>
          <w:rFonts w:ascii="Times New Roman" w:eastAsia="Times New Roman" w:hAnsi="Times New Roman"/>
          <w:sz w:val="24"/>
          <w:szCs w:val="24"/>
          <w:lang w:eastAsia="ar-SA"/>
        </w:rPr>
        <w:t xml:space="preserve">W uchwale budżetowej Miasta Stalowa Wola na 2018 rok Nr LXVI/832/17 Rady Miejskiej </w:t>
      </w:r>
      <w:r w:rsidRPr="00B53870">
        <w:rPr>
          <w:rFonts w:ascii="Times New Roman" w:eastAsia="Times New Roman" w:hAnsi="Times New Roman"/>
          <w:sz w:val="24"/>
          <w:szCs w:val="24"/>
          <w:lang w:eastAsia="ar-SA"/>
        </w:rPr>
        <w:br/>
        <w:t>w Stalowej Woli z dnia 15 grudnia 2017 roku, dokonuje się następujących zmian:</w:t>
      </w:r>
    </w:p>
    <w:p w:rsidR="002F2849" w:rsidRPr="00B53870" w:rsidRDefault="002F2849" w:rsidP="002F28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2849" w:rsidRPr="00B53870" w:rsidRDefault="002F2849" w:rsidP="002F28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3870">
        <w:rPr>
          <w:rFonts w:ascii="Times New Roman" w:eastAsia="Times New Roman" w:hAnsi="Times New Roman"/>
          <w:sz w:val="24"/>
          <w:szCs w:val="24"/>
          <w:lang w:eastAsia="ar-SA"/>
        </w:rPr>
        <w:t>I.   § 2 ust. 3 otrzymuje brzmienie:</w:t>
      </w:r>
    </w:p>
    <w:p w:rsidR="002F2849" w:rsidRDefault="002F2849" w:rsidP="002F284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5387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„§ 2.3. Wydatki budżetu obejmują plan wydatków majątkowych </w:t>
      </w:r>
      <w:r w:rsidRPr="00B5387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na łączną kwotę </w:t>
      </w:r>
      <w:r w:rsidRPr="002F28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162</w:t>
      </w:r>
      <w:r w:rsidR="00EF0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.828</w:t>
      </w:r>
      <w:r w:rsidR="006E5F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EF0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849</w:t>
      </w:r>
      <w:r w:rsidRPr="002F28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,57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zł</w:t>
      </w:r>
      <w:r w:rsidRPr="00F200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</w:p>
    <w:p w:rsidR="00C62F56" w:rsidRDefault="00C62F56" w:rsidP="00B21B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840"/>
        <w:gridCol w:w="6140"/>
        <w:gridCol w:w="1480"/>
      </w:tblGrid>
      <w:tr w:rsidR="00EF0F06" w:rsidRPr="00EF0F06" w:rsidTr="00EF0F06">
        <w:trPr>
          <w:trHeight w:val="270"/>
        </w:trPr>
        <w:tc>
          <w:tcPr>
            <w:tcW w:w="7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Rozdz. </w:t>
            </w:r>
          </w:p>
        </w:tc>
        <w:tc>
          <w:tcPr>
            <w:tcW w:w="6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Mobilny MOF Stalowej Woli  - autobusy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38 396 400,24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wiat przystankowych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52 525,00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 utwardzenia terenów pod wiaty przystankowe i przystanek przy KEN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26 752,00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 i montaż tablic informacyjnych dla pasażerów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17 882,00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Przebudowa parkingu i drogi dojazdowej do budynku przy ul. Poniatowskiego 11 - 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parkingu przy budynku ul. Poniatowskiego 49 - 51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22 140,00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drogi dojazdowej do PSP Nr 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6 150,00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Przezbrojenie ronda przy ul. Energetyków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108 297,83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Rozbudowa drogi gminnej Nr G101095 ul. Sandomierskiej w Stalowej Woli - I etap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4 564 345,28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układu komunikacyjnego wraz z parkingiem w rejonie ul. Sandomierskiej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326 842,71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Modernizacja ulic na terenie miasta ( os. Poręby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355 725,49</w:t>
            </w:r>
          </w:p>
        </w:tc>
      </w:tr>
      <w:tr w:rsidR="00EF0F06" w:rsidRPr="00EF0F06" w:rsidTr="00EF0F06">
        <w:trPr>
          <w:trHeight w:val="28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Modernizacja dróg na osiedlach "Energetyków" i "Hutnik II"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1 214 108,05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dróg na os. Posanie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274,50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parkingu przy ul. Tołwińskiego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63 714,00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Zwrot środków do zadania "Budowa parkingu przy ul. Tołwińskiego"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16 347,88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przystanku rowerowego przy ZS Nr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7 960,00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parkingu przy PSP Nr 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589 978,74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Modernizacja ul. Sandomierskiej etap 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100 860,00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Modernizacja połączenia ul. Kilińskiego z ul. Podleśną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753 659,17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Ożywienie centrum życia gospodarczego i społecznego Gminy Stalowa Wola poprzez rozwój infrastruktury drogowej w rejonie ul. Okulickiego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970 507,14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Budowa drogi osiedlowej od ul. Topolowej do ul. Różanej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77 047,20</w:t>
            </w:r>
          </w:p>
        </w:tc>
      </w:tr>
      <w:tr w:rsidR="00EF0F06" w:rsidRPr="00EF0F06" w:rsidTr="00EF0F06">
        <w:trPr>
          <w:trHeight w:val="76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Poprawa lokalnego układu komunikacyjnego poprzez rozbudowę drogi gminnej stanowiącej bezpośrednie połączenie z istniejącymi terenami inwestycyjnymi przy ul. COP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1 902 810,00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Regulacja stanu prawnego gruntów pod drogami gminnymi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50 000,00</w:t>
            </w:r>
          </w:p>
        </w:tc>
      </w:tr>
      <w:tr w:rsidR="00EF0F06" w:rsidRPr="00EF0F06" w:rsidTr="00EF0F06">
        <w:trPr>
          <w:trHeight w:val="76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Lepsza dostępność transportowa w ruchu drogowym na terenie Gminy Stalowa Wola poprzez stworzenie bezkolizyjnego dojazdu do kolejowego dworca pasażerskiego zlokalizowanego w sieci TEN-T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17 146 879,54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Przebudowa ul. Krzywej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5 289,00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ul. Sochy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145 405,00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66 936 900,77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</w:t>
            </w: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sieci komputerowej w ZAB-ie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budynku przy ul. Jagiellońskiej 17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289 019,94</w:t>
            </w:r>
          </w:p>
        </w:tc>
      </w:tr>
      <w:tr w:rsidR="00EF0F06" w:rsidRPr="00EF0F06" w:rsidTr="00EF0F06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II piętra budynku przy ul. Kwiatkowskiego 1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175 367,26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agregatu malarskiego do ZAB-u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10 580,00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lokali mieszkalnych przy ul. Popiełuszki 7A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kotłowni gazowej i instalacji c.o. w budynku mieszkalnym przy ul. Sobieskiego11/2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19 526,40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ogrzewania w budynku przy ul. Zacisze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21 700,00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Adaptacja i wyposażenie biurowe pomieszczenia pod centrum monitoringu miejskiego Stalowa Wola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126 467,19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budynku magazynowego na działce o nr ewidencyjnym 165/41 przy ul. Kwiatkowskiego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49 800,00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bramy Nr 3 przy ul. Kwiatkowskiego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35 000,00</w:t>
            </w:r>
          </w:p>
        </w:tc>
      </w:tr>
      <w:tr w:rsidR="00EF0F06" w:rsidRPr="00EF0F06" w:rsidTr="00EF0F06">
        <w:trPr>
          <w:trHeight w:val="76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Montaż nowego zbiornika na nieczystości ciekłe wraz z podłączeniem do kanalizacji i rozbiórka starego szamba przy budynku ul. Brandwicka 57 - obręb Charzewice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29 295,49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Modernizacja budynku przy ul. Witosa 4 w Rozwadowie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33 866,94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Zakupy gruntów i nieruchomości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1 947 730,28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placów zabaw na terenie miasta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868 169,36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Modernizacja instalacji centralnego ogrzewania w budynku Nr 4 przy ul. Popiełuszki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53 900,00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Przygotowanie niezbędnej infrastruktury pod targowisko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421 912,00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Przebudowa wentylacji mechanicznej w pomieszczeniach piwnicznych w budynku przy ul. Staszica 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22 878,00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Stalowowolskie Centrum Seniora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66 020,25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ponadlokalnych kompleksów sportowo - rekreacyjnych w Stalowej Woli ( Ogródek Jordanowski, Podwórko dla Pława, Park Linowy)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2 624 834,50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Termomodernizacja stalowowolskich budynków użyteczności publicznej - Przychodnia Nr 6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37 203,10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Modernizacja targowiska miejskiego w Stalowej Woli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750 018,00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7 713 288,71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wyposażenia do Urzędu Miasta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37 007,00</w:t>
            </w:r>
          </w:p>
        </w:tc>
      </w:tr>
      <w:tr w:rsidR="00EF0F06" w:rsidRPr="00EF0F06" w:rsidTr="00EF0F06">
        <w:trPr>
          <w:trHeight w:val="102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Montaż windy  wraz z adaptacją pomieszczeń (architektoniczne, konstrukcyjne, instalacje elektryczne, sanitarne) oraz zagospodarowanie zieleni pomiędzy garażami, a budynkiem Urzędu Miasta w Stalowej Woli wraz z dojściem do windy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294 898,96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2 zestawów komputerowych na potrzeby Biura Obsługi Inwestora i Promocji Gospodarczej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Modelowanie kompleksowej rewitalizacji Stalowej Woli z wykorzystaniem narzędzi partycypacji społecznej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322 492,00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674 397,96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furgonu patrolowego dla Komendy Powiatowej Policji w Stalowej Woli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22 500,00</w:t>
            </w:r>
          </w:p>
        </w:tc>
      </w:tr>
      <w:tr w:rsidR="00EF0F06" w:rsidRPr="00EF0F06" w:rsidTr="00EF0F06">
        <w:trPr>
          <w:trHeight w:val="54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stacjonarnego alkomatu "</w:t>
            </w:r>
            <w:proofErr w:type="spellStart"/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Alcotest</w:t>
            </w:r>
            <w:proofErr w:type="spellEnd"/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9150 IR"  dla Komendy Powiatowej Policji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13 000,00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przyczepy i klatki do przewozu dzikich zwierząt dla OSP Stalowa Wola ul. Targowa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łodzi Marine 5004 dla OSP - Charzewice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69 900,00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Dokończenie budowy altanki dla OSP Stalowa Wola przy ul. Targowej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42 170,33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754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Ułożenie kostki brukowej za budynkiem OSP Charzewice ul. Jaśminowa 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37 469,99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75421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Dostawa wraz z montażem syren elektrycznych przy ul. Wolności 7 i przy ul. Polna 15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47 847,00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247 887,32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Dokapitalizowanie MZB Sp. z o.o.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1 000 000,00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Nabycie akcji od spółki Stal Stalowa Wola - Piłkarskiej Spółki Akcyjnej z siedzibą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1 000 001,00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serwera sieciowego do PSP Nr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15 713,50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Przebudowa instalacji c.o. w budynku PSP z Oddziałami Integracyjnymi Nr 7 w Stalowej Woli - 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8 000,00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pługa do kosiarki w PSP Nr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1 850,00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Klimatyzacje do pracowni komputerowych w PSP Nr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9 993,75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Modernizacja kuchni i wentylacji w PSP Nr 11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1 103 335,97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Monitoring wizyjny w PSP Nr 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13 990,00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domofonu do PSP Nr 11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13 000,00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zjeżdżalni do ogrodu w Przedszkolu Nr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Projekt instalacji c.o. w budynku Przedszkola Nr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7 380,00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instalacji elektrycznej w Przedszkolu Nr 7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99 906,00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Wyposażenia placu zabaw w Przedszkolu Nr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80132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Modernizacja Państwowej Szkoły Muzycznej I </w:t>
            </w:r>
            <w:proofErr w:type="spellStart"/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 stopnia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136 997,23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pieca konwekcyjno - parowego w Przedszkolu Nr 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20 448,56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nowej zmywarki do Przedszkola Nr 15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14 838,76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zmywarki kapturowej z funkcją wyparzania do Przedszkola Nr 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10 620,44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Zmywarka kapturowa do naczyń w PSP Nr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10 934,70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pieca konwekcyjno - parowego do PSP Nr 11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75 000,00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budynku inwentarskiego wraz z szambem i ogrodzeniem w PSP Nr 4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90 000,00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Przedszkolaki  Stalowiaki - Rozwój edukacji przedszkolnej w Gminie Stalowa Wola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40 999,38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Koncepcja przedszkola na os. Piaski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19 987,50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1 732 995,79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85111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Przebudowa pomieszczeń dla potrzeb Izby Przyjęć Oddziałów Szpitalnych w SPZ ZOZ Powiatowego Szpitala Specjalistycznego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500 000,00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85121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Modernizacja instalacji sanitarno - deszczowej (skrzydło południowe i garaż) w SP ZOZ ul. Kwiatkowskiego 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117 000,00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85121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wirówki laboratoryjnej do biochemii dla pracowni Analitycznej w SP ZOZ przy ul. Kwiatkowskiego w Stalowej Woli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11 827,50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85121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Dofinansowanie zakupu aparatu do laseroterapii biostymujących - zestaw dla SP ZOZ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9 587,09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85121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Dofinansowanie zakupu aparatu do diatermii krótkofalowej pulsacyjnej - zestaw dla SP ZOZ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16 250,70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85121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Dofinansowanie zakupu aparatu do terapii polem magnetycznym niskiej częstotliwości - zestaw dla SP ZOZ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16 250,70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85121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Dofinansowanie zakupu urządzenia do leczenia dysfunkcji mięśni dna miednicy - zestaw dla SP ZOZ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67 876,04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738 792,03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Poprawa dostępności do usług społecznych poprzez rozbudowę i przebudowę budynku MOPS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2 592 632,72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Więcej niż świetlica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13 400,00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2 606 032,72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85311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nowego mikrobusu przeznaczonego do dowozu uczestników WTZ "Nadzieja" w Stalowej Woli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39 822,08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Adaptacja pomieszczeń na potrzeby placówek wsparcia dziennego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39 922,08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85595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Miejskie integracyjne przedszkole i żłobek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55 350,00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55 350,00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PT budowy kanalizacji sanitarnej w ul. Sandomierskiej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50 000,00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sieci wodociągowej i sieci kanalizacji  sanitarnej przy ul. Popiełuszki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28 000,00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Ograniczenie ilości zanieczyszczeń przedostających się do środowiska na terenie miasta Stalowa Wola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203 327,93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Odwodnienie terenu przy garażach (ul. Hutnicza, ul. 1 sierpnia) I etap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417 403,50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Przygotowanie dokumentacji do budowy kanalizacji deszczowej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29 650,00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odwodnienia drogi przy budynku ul. Wojska Polskiego 40,44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27 561,20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Odwodnienie skrzyżowania ul. KEN, ul. Przemysłowej i ul. Bojanowskiej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115 620,00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Ekomiasto Stalowa Wola - wymiana źródeł ciepła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34 194,00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Ekomiasto Stalowa Wola - wymiana źródeł ciepła - ekogroszek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15 744,00</w:t>
            </w:r>
          </w:p>
        </w:tc>
      </w:tr>
      <w:tr w:rsidR="00EF0F06" w:rsidRPr="00EF0F06" w:rsidTr="00EF0F06">
        <w:trPr>
          <w:trHeight w:val="49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Rekultywacja stawów osadowych 1 - 6 na byłym terenie Huty Stalowa Wola S.A. oraz składowiska odpadów innych niż niebezpieczne w Stalowej Woli.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18 230 990,25</w:t>
            </w:r>
          </w:p>
        </w:tc>
      </w:tr>
      <w:tr w:rsidR="00EF0F06" w:rsidRPr="00EF0F06" w:rsidTr="00EF0F06">
        <w:trPr>
          <w:trHeight w:val="28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schroniska dla bezdomnych zwierząt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61 070,80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oświetlenia os. Zasanie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108 113,70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Budowa, rozbudowa lub modernizacja oświetlenia ulicznego na obszarze Gminy Stalowa Wola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230 000,00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oświetlenia terenu Skarpy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13 161,00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oświetlenia parku linowego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47 970,00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oświetlenia os. Karnaty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25 092,00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oświetlenia ul. Targowej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73 953,11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Oświetlenie drogi za budynkami przy ul. Chopina 18 - 26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29 520,00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oświetlenia oraz monitoringu na terenie Błoni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1 827 651,78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oświetlenia ul. ks. Lubomierskiej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100 000,00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oświetlenia placu zabaw przy ul. Dmowskiego 12,19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39 483,00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Modernizacja instalacji elektrycznych wewnętrznych w budynkach użyteczności publicznej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4 336,72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Zagospodarowanie terenów w rejonie ul. PCK 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141 219,62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Zagospodarowanie terenów przyblokowych przy ul. Żeromskiego 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20 910,00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Zagospodarowanie terenów przyblokowych przy ul. Żeromskiego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218 731,68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Przygotowanie projektów do zadań inwestycyjnych dofinansowanych ze źródeł zewnętrznych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323 172,55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linii światłowodowej na terenie miasta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1 546 378,33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altany śmietnikowej na terenie PSP Nr 7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66 000,00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Zagospodarowanie terenów przy budynku ul. 1 Sierpnia 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74 579,99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PT Zagospodarowanie terenów przyblokowych w rejonie budynków przy ul. Mickiewicza 18, Wolności 1 i Staszica 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47 724,00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Zagospodarowanie terenów zielonych przy ulicach w mieście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22 822,65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Zagospodarowanie terenów przyblokowych w rejonie budynku ul. Dmowskiego 2 i 3, Popiełuszki 41, Ofiar Katynia 18 do 22 - I etap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18 504,00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Zagospodarowanie terenów przyblokowych pomiędzy ul. Popiełuszki 7                                          a ul. Staszica 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2 652 000,00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Zakup programu do ewidencji sieci i urządzeń teletechnicznych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36 900,00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900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ciągu pieszo - rowerowego od ul. Popiełuszki wzdłuż torów kolejowych poza terenem zamkniętym w Stalowej Woli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20 910,00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542 378,39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 schodów oraz dojścia do Miejsca Pamięci Narodowej przy ul. Ogrodowej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39 075,36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Zagospodarowanie terenu przy ul. Popiełuszki 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3 444,00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Zagospodarowanie terenów "Kokoszej Górki"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44 305,23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Rewitalizacja przestrzenna MOF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123 880,80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Rozwój terenów zielonych w Gminie Stalowa Wola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10 800 555,60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Instalacja wież z budkami lęgowymi dla jerzyków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66 420,00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Dofinansowanie dalszego utwardzenia terenu przy bramie wjazdowej do ROD "Sochy"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5 880,00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Dofinansowanie utwardzenia nawierzchni pod miejsca postojowe do ROD "SAN"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20 720,00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Dofinansowanie zakupu sprzętu do utrzymania zieleni do ROD "Kolejarz"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4 000,00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Dofinansowanie renowacji walów przeciwpowodziowych i alejki IV - ROD "Krokus"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8 080,00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Dofinansowanie wykonania ogrodzenia zewnętrznego sektora A - ROD "Elektrownia"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3 200,00</w:t>
            </w:r>
          </w:p>
        </w:tc>
      </w:tr>
      <w:tr w:rsidR="00EF0F06" w:rsidRPr="00EF0F06" w:rsidTr="00EF0F06">
        <w:trPr>
          <w:trHeight w:val="76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Dofinansowanie modernizacji sieci nawadniającej, zakup przyczepki do traktoro - kosiarki, zakup rębaka oraz wykonanie ogrodzenia działki 362 i 230A w ROD "Hutnik 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38 000,00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Dofinansowanie elektryfikacji sektorów IV, V i VI ROD "Hutnik II"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44 520,00</w:t>
            </w:r>
          </w:p>
        </w:tc>
      </w:tr>
      <w:tr w:rsidR="00EF0F06" w:rsidRPr="00EF0F06" w:rsidTr="00EF0F06">
        <w:trPr>
          <w:trHeight w:val="76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Dofinansowanie wykonania orynnowania dachu Domu Działkowca, brukowanie posadzki wiaty i zamontowanie barierek przy Domu Działkowca - ROD "Mostostal"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4 600,00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Dofinansowanie wykonania ogrodzenia zewnętrznego placu przy budynku ROD "Posanie"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3 160,00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Rozbudowa i przebudowa schroniska dla bezdomnych mężczyzn im. Św. Brata Alberta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pomostu przymocowanego do lewego brzegu rzeki "San"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142 434,65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Rewitalizacja terenów przyblokowych przy ul. Staszica 16 - 18 i Popiełuszki 3 i 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61 500,00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Zagospodarowanie terenu wodnego placu zabaw - II etap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369 000,00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Projekt cyfryzacji jednostek organizacyjnych Gminy Stalowa Wola poprzez rozszerzenie e-usług publicznych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2 848 526,25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Zagospodarowanie terenów przy budynku Al. Jana Pawła II 26,26a,26b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61 500,00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Monitoring wizyjny na terenie miasta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1 125 875,60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Zagospodarowanie terenów przyblokowych przy ul. Staszica 8 i Narutowicza 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118 000,00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Kompleksowa termomodernizacja obiektów MOSiR 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2 416 681,87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45 813 433,56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Szlakiem dziedzictwa kulturowego, zabytków kultury i oferty kulturalnej MOF Stalowej Woli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1 000 000,00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Adaptacja lokali przy ul. Dmowskiego 11 w Stalowej Woli na potrzeby spotkań mieszkańców osiedla Fabrycznego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140 220,00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7 738,05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Zagospodarowanie terenu wokół budynku Sądu ( ułożenie chodnika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22 000,00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Adaptacja pomieszczeń edukacyjnych ( I piętro Sądu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39 000,00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zbiorów muzealnych do MR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60 000,00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921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92118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Rewaloryzacja zabytkowego budynku dawnego C.K Sądu Powiatowego w Stalowej Woli na potrzeby Galerii Malarstwa Alfonsa Karpińskiego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450 833,91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Przeprowadzenie prac konserwatorskich zespołu pałacowo - parkowego w Charzewicach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73 697,81</w:t>
            </w:r>
          </w:p>
        </w:tc>
      </w:tr>
      <w:tr w:rsidR="00EF0F06" w:rsidRPr="00EF0F06" w:rsidTr="00EF0F06">
        <w:trPr>
          <w:trHeight w:val="936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Przeprowadzenie prac konserwatorskich obiektów zabytkowych przy nagrobkach śp. Ks. Bernarda </w:t>
            </w:r>
            <w:proofErr w:type="spellStart"/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Birkenmajera</w:t>
            </w:r>
            <w:proofErr w:type="spellEnd"/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św. Hermana Stanisława, znajdujących  się  na  Cmentarzu  Parafialnym  Parafii  p.w.  Matki  Bożej  Szkaplerznej  przy ul. Klasztornej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31 488,00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Rewaloryzacja budynku w Parku Charzewickim ( przechowalnia owoców)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124 639,59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92127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Ochrona miejsc pamięci narodowej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150 000,00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2 099 617,36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Rozbudowa sali gimnastycznej PSP Nr 3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5 203,70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Zadaszenie trybuny na stadionie lekkoatletycznym w Stalowej Woli - koncepcja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Otwarte strefy aktywności w Stalowej Woli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461 029,50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Modernizacja nawierzchni placu zabaw przy PSP Nr 1 i 4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72 725,00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sali sportowej przy PSP Nr 7 - 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82 464,12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samochodu do przewozu pracowników MOSiR-u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55 000,00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Wykonanie nowego systemu pomiarowego wraz z instalacją sterującą uzdatnianiem wody na pływalni MOSIR-u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134 000,00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 cyfrowej instalacji przeciwpożarowej MOSiR - u + nadzór autorski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352 070,90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Zakupy inwestycyjne do wyposażenia MOSiR - 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124 960,70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jacuzzi - Whirlpool na pływalnię MOSiR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250 000,00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frezarki do lodu na Lodowisko Miejskie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18 450,00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Utworzenie Podkarpackiego Centrum Piłki Nożnej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24 656 985,96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wielopokoleniowych stref aktywności sportowej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4 275 007,00</w:t>
            </w:r>
          </w:p>
        </w:tc>
      </w:tr>
      <w:tr w:rsidR="00EF0F06" w:rsidRPr="00EF0F06" w:rsidTr="00EF0F06">
        <w:trPr>
          <w:trHeight w:val="51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Modernizacja dwóch obiektów szkolnej infrastruktury sportowej w Stalowej Woli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2 662 333,39</w:t>
            </w:r>
          </w:p>
        </w:tc>
      </w:tr>
      <w:tr w:rsidR="00EF0F06" w:rsidRPr="00EF0F06" w:rsidTr="00EF0F06">
        <w:trPr>
          <w:trHeight w:val="255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33 170 230,27</w:t>
            </w:r>
          </w:p>
        </w:tc>
      </w:tr>
      <w:tr w:rsidR="00EF0F06" w:rsidRPr="00EF0F06" w:rsidTr="00EF0F06">
        <w:trPr>
          <w:trHeight w:val="27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99"/>
            <w:vAlign w:val="bottom"/>
            <w:hideMark/>
          </w:tcPr>
          <w:p w:rsidR="00EF0F06" w:rsidRPr="00EF0F06" w:rsidRDefault="00EF0F06" w:rsidP="00EF0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0F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162 828 849,57</w:t>
            </w:r>
          </w:p>
        </w:tc>
      </w:tr>
    </w:tbl>
    <w:p w:rsidR="002F2849" w:rsidRDefault="002F2849" w:rsidP="002F284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F2849" w:rsidRPr="00B53870" w:rsidRDefault="002F2849" w:rsidP="002F28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3870">
        <w:rPr>
          <w:rFonts w:ascii="Times New Roman" w:eastAsia="Times New Roman" w:hAnsi="Times New Roman"/>
          <w:sz w:val="24"/>
          <w:szCs w:val="24"/>
          <w:lang w:eastAsia="ar-SA"/>
        </w:rPr>
        <w:t>Zmian dokonuje się w związku ze zmianami planu wydatków majątkowych w uchwałach Rady Mie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jskiej w Stalowej Woli w dniu 3 grudnia</w:t>
      </w:r>
      <w:r w:rsidRPr="00B53870">
        <w:rPr>
          <w:rFonts w:ascii="Times New Roman" w:eastAsia="Times New Roman" w:hAnsi="Times New Roman"/>
          <w:sz w:val="24"/>
          <w:szCs w:val="24"/>
          <w:lang w:eastAsia="ar-SA"/>
        </w:rPr>
        <w:t xml:space="preserve"> 2018 roku. </w:t>
      </w:r>
    </w:p>
    <w:p w:rsidR="002F2849" w:rsidRPr="008D792C" w:rsidRDefault="002F2849" w:rsidP="002F284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2F2849" w:rsidRPr="008D792C" w:rsidRDefault="002F2849" w:rsidP="002F2849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2F2849" w:rsidRPr="00B53870" w:rsidRDefault="002F2849" w:rsidP="002F28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53870">
        <w:rPr>
          <w:rFonts w:ascii="Times New Roman" w:eastAsia="Times New Roman" w:hAnsi="Times New Roman"/>
          <w:b/>
          <w:sz w:val="24"/>
          <w:szCs w:val="24"/>
          <w:lang w:eastAsia="ar-SA"/>
        </w:rPr>
        <w:t>§ 3</w:t>
      </w:r>
    </w:p>
    <w:p w:rsidR="002F2849" w:rsidRPr="00B53870" w:rsidRDefault="002F2849" w:rsidP="002F28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2849" w:rsidRPr="00B53870" w:rsidRDefault="002F2849" w:rsidP="002F284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3870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:rsidR="002F2849" w:rsidRPr="00B53870" w:rsidRDefault="002F2849" w:rsidP="002F284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2849" w:rsidRPr="00B53870" w:rsidRDefault="002F2849" w:rsidP="002F28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53870">
        <w:rPr>
          <w:rFonts w:ascii="Times New Roman" w:eastAsia="Times New Roman" w:hAnsi="Times New Roman"/>
          <w:b/>
          <w:sz w:val="24"/>
          <w:szCs w:val="24"/>
          <w:lang w:eastAsia="ar-SA"/>
        </w:rPr>
        <w:t>§ 4</w:t>
      </w:r>
    </w:p>
    <w:p w:rsidR="002F2849" w:rsidRPr="00B53870" w:rsidRDefault="002F2849" w:rsidP="002F28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F2849" w:rsidRDefault="002F2849" w:rsidP="002F284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3870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:rsidR="002F2849" w:rsidRDefault="002F2849" w:rsidP="002F284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2849" w:rsidRDefault="002F2849" w:rsidP="002F284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41D0B" w:rsidRDefault="00B41D0B" w:rsidP="002F284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41D0B" w:rsidRDefault="00B41D0B" w:rsidP="002F284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41D0B" w:rsidRDefault="00B41D0B" w:rsidP="002F284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41D0B" w:rsidRDefault="00B41D0B" w:rsidP="002F284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41D0B" w:rsidRDefault="00B41D0B" w:rsidP="002F284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F0F06" w:rsidRDefault="00EF0F06" w:rsidP="002F284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B41D0B" w:rsidRPr="000435BB" w:rsidRDefault="00B41D0B" w:rsidP="00B41D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435B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Uzasadnienie</w:t>
      </w:r>
    </w:p>
    <w:p w:rsidR="00B41D0B" w:rsidRPr="000435BB" w:rsidRDefault="00B41D0B" w:rsidP="00B41D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41D0B" w:rsidRPr="008112E3" w:rsidRDefault="00B41D0B" w:rsidP="00B41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 w:rsidRPr="007915CC">
        <w:rPr>
          <w:rFonts w:ascii="Times New Roman" w:hAnsi="Times New Roman"/>
          <w:sz w:val="24"/>
          <w:szCs w:val="24"/>
        </w:rPr>
        <w:t xml:space="preserve">W wyniku analizy wykonania planu dochodów </w:t>
      </w:r>
      <w:r>
        <w:rPr>
          <w:rFonts w:ascii="Times New Roman" w:hAnsi="Times New Roman"/>
          <w:sz w:val="24"/>
          <w:szCs w:val="24"/>
        </w:rPr>
        <w:t xml:space="preserve">i wydatków proponuję następujące zmiany: </w:t>
      </w:r>
    </w:p>
    <w:p w:rsidR="00B41D0B" w:rsidRPr="00601842" w:rsidRDefault="00B41D0B" w:rsidP="00B41D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842">
        <w:rPr>
          <w:rFonts w:ascii="Times New Roman" w:hAnsi="Times New Roman"/>
          <w:sz w:val="24"/>
          <w:szCs w:val="24"/>
        </w:rPr>
        <w:t xml:space="preserve">   1) </w:t>
      </w:r>
      <w:r w:rsidRPr="00601842">
        <w:rPr>
          <w:rFonts w:ascii="Times New Roman" w:hAnsi="Times New Roman"/>
          <w:sz w:val="24"/>
          <w:szCs w:val="24"/>
          <w:u w:val="single"/>
        </w:rPr>
        <w:t>z</w:t>
      </w:r>
      <w:r>
        <w:rPr>
          <w:rFonts w:ascii="Times New Roman" w:hAnsi="Times New Roman"/>
          <w:sz w:val="24"/>
          <w:szCs w:val="24"/>
          <w:u w:val="single"/>
        </w:rPr>
        <w:t>większa się plan</w:t>
      </w:r>
      <w:r w:rsidRPr="00601842">
        <w:rPr>
          <w:rFonts w:ascii="Times New Roman" w:hAnsi="Times New Roman"/>
          <w:sz w:val="24"/>
          <w:szCs w:val="24"/>
          <w:u w:val="single"/>
        </w:rPr>
        <w:t xml:space="preserve"> dochodów</w:t>
      </w:r>
      <w:r w:rsidRPr="00601842">
        <w:rPr>
          <w:rFonts w:ascii="Times New Roman" w:hAnsi="Times New Roman"/>
          <w:sz w:val="24"/>
          <w:szCs w:val="24"/>
        </w:rPr>
        <w:t xml:space="preserve"> z tytułu:</w:t>
      </w:r>
    </w:p>
    <w:p w:rsidR="00B41D0B" w:rsidRPr="00601842" w:rsidRDefault="00B41D0B" w:rsidP="00B41D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842">
        <w:rPr>
          <w:rFonts w:ascii="Times New Roman" w:hAnsi="Times New Roman"/>
          <w:sz w:val="24"/>
          <w:szCs w:val="24"/>
        </w:rPr>
        <w:t xml:space="preserve">       a)</w:t>
      </w:r>
      <w:r>
        <w:rPr>
          <w:rFonts w:ascii="Times New Roman" w:hAnsi="Times New Roman"/>
          <w:sz w:val="24"/>
          <w:szCs w:val="24"/>
        </w:rPr>
        <w:t xml:space="preserve"> opłat za użytkowanie wieczyste</w:t>
      </w:r>
      <w:r w:rsidRPr="00601842">
        <w:rPr>
          <w:rFonts w:ascii="Times New Roman" w:hAnsi="Times New Roman"/>
          <w:sz w:val="24"/>
          <w:szCs w:val="24"/>
        </w:rPr>
        <w:t xml:space="preserve"> – </w:t>
      </w:r>
      <w:r w:rsidRPr="00601842">
        <w:rPr>
          <w:rFonts w:ascii="Times New Roman" w:hAnsi="Times New Roman"/>
          <w:sz w:val="24"/>
          <w:szCs w:val="24"/>
        </w:rPr>
        <w:tab/>
      </w:r>
      <w:r w:rsidRPr="0060184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4.711,0</w:t>
      </w:r>
      <w:r w:rsidRPr="00601842">
        <w:rPr>
          <w:rFonts w:ascii="Times New Roman" w:hAnsi="Times New Roman"/>
          <w:sz w:val="24"/>
          <w:szCs w:val="24"/>
        </w:rPr>
        <w:t>0 zł</w:t>
      </w:r>
    </w:p>
    <w:p w:rsidR="00B41D0B" w:rsidRPr="00601842" w:rsidRDefault="00132F70" w:rsidP="00B41D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b) kosztów egzekucyjnych i upomnień</w:t>
      </w:r>
      <w:r w:rsidR="00B41D0B" w:rsidRPr="00601842">
        <w:rPr>
          <w:rFonts w:ascii="Times New Roman" w:hAnsi="Times New Roman"/>
          <w:sz w:val="24"/>
          <w:szCs w:val="24"/>
        </w:rPr>
        <w:t xml:space="preserve"> – </w:t>
      </w:r>
      <w:r w:rsidR="00B41D0B">
        <w:rPr>
          <w:rFonts w:ascii="Times New Roman" w:hAnsi="Times New Roman"/>
          <w:sz w:val="24"/>
          <w:szCs w:val="24"/>
        </w:rPr>
        <w:tab/>
      </w:r>
      <w:r w:rsidR="00B41D0B">
        <w:rPr>
          <w:rFonts w:ascii="Times New Roman" w:hAnsi="Times New Roman"/>
          <w:sz w:val="24"/>
          <w:szCs w:val="24"/>
        </w:rPr>
        <w:tab/>
      </w:r>
      <w:r w:rsidR="00B41D0B">
        <w:rPr>
          <w:rFonts w:ascii="Times New Roman" w:hAnsi="Times New Roman"/>
          <w:sz w:val="24"/>
          <w:szCs w:val="24"/>
        </w:rPr>
        <w:tab/>
      </w:r>
      <w:r w:rsidR="00B41D0B">
        <w:rPr>
          <w:rFonts w:ascii="Times New Roman" w:hAnsi="Times New Roman"/>
          <w:sz w:val="24"/>
          <w:szCs w:val="24"/>
        </w:rPr>
        <w:tab/>
      </w:r>
      <w:r w:rsidR="00B41D0B">
        <w:rPr>
          <w:rFonts w:ascii="Times New Roman" w:hAnsi="Times New Roman"/>
          <w:sz w:val="24"/>
          <w:szCs w:val="24"/>
        </w:rPr>
        <w:tab/>
        <w:t xml:space="preserve">      210,0</w:t>
      </w:r>
      <w:r w:rsidR="00B41D0B" w:rsidRPr="00601842">
        <w:rPr>
          <w:rFonts w:ascii="Times New Roman" w:hAnsi="Times New Roman"/>
          <w:sz w:val="24"/>
          <w:szCs w:val="24"/>
        </w:rPr>
        <w:t>0 zł</w:t>
      </w:r>
    </w:p>
    <w:p w:rsidR="00B41D0B" w:rsidRPr="00132F70" w:rsidRDefault="00132F70" w:rsidP="00B41D0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c) wpłat na fundusz </w:t>
      </w:r>
      <w:r w:rsidRPr="00132F70">
        <w:rPr>
          <w:rFonts w:ascii="Times New Roman" w:hAnsi="Times New Roman"/>
          <w:sz w:val="24"/>
          <w:szCs w:val="24"/>
        </w:rPr>
        <w:t xml:space="preserve">remontowy </w:t>
      </w:r>
      <w:r w:rsidR="00B41D0B" w:rsidRPr="00132F70">
        <w:rPr>
          <w:rFonts w:ascii="Times New Roman" w:hAnsi="Times New Roman"/>
          <w:sz w:val="24"/>
          <w:szCs w:val="24"/>
        </w:rPr>
        <w:t xml:space="preserve">– </w:t>
      </w:r>
      <w:r w:rsidR="00B41D0B" w:rsidRPr="00132F70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2F70">
        <w:rPr>
          <w:rFonts w:ascii="Times New Roman" w:hAnsi="Times New Roman"/>
          <w:sz w:val="24"/>
          <w:szCs w:val="24"/>
          <w:u w:val="single"/>
        </w:rPr>
        <w:tab/>
      </w:r>
      <w:r w:rsidRPr="00132F70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B41D0B" w:rsidRPr="00132F70">
        <w:rPr>
          <w:rFonts w:ascii="Times New Roman" w:hAnsi="Times New Roman"/>
          <w:sz w:val="24"/>
          <w:szCs w:val="24"/>
          <w:u w:val="single"/>
        </w:rPr>
        <w:t>12.569,28 zł</w:t>
      </w:r>
    </w:p>
    <w:p w:rsidR="00B41D0B" w:rsidRPr="00601842" w:rsidRDefault="00B41D0B" w:rsidP="00B41D0B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Razem:   17.490,2</w:t>
      </w:r>
      <w:r w:rsidRPr="00601842">
        <w:rPr>
          <w:rFonts w:ascii="Times New Roman" w:hAnsi="Times New Roman"/>
          <w:b/>
          <w:sz w:val="24"/>
          <w:szCs w:val="24"/>
        </w:rPr>
        <w:t>8 zł</w:t>
      </w:r>
    </w:p>
    <w:p w:rsidR="00B41D0B" w:rsidRPr="00601842" w:rsidRDefault="00B41D0B" w:rsidP="00B41D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D0B" w:rsidRPr="00601842" w:rsidRDefault="00B41D0B" w:rsidP="00B41D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842">
        <w:rPr>
          <w:rFonts w:ascii="Times New Roman" w:hAnsi="Times New Roman"/>
          <w:sz w:val="24"/>
          <w:szCs w:val="24"/>
        </w:rPr>
        <w:t xml:space="preserve">   2) </w:t>
      </w:r>
      <w:r w:rsidR="00132F70">
        <w:rPr>
          <w:rFonts w:ascii="Times New Roman" w:hAnsi="Times New Roman"/>
          <w:sz w:val="24"/>
          <w:szCs w:val="24"/>
          <w:u w:val="single"/>
        </w:rPr>
        <w:t>zmniejsza się plan wydatków</w:t>
      </w:r>
      <w:r w:rsidR="00132F70" w:rsidRPr="00132F70">
        <w:rPr>
          <w:rFonts w:ascii="Times New Roman" w:hAnsi="Times New Roman"/>
          <w:sz w:val="24"/>
          <w:szCs w:val="24"/>
        </w:rPr>
        <w:t xml:space="preserve"> na</w:t>
      </w:r>
      <w:r w:rsidRPr="00132F70">
        <w:rPr>
          <w:rFonts w:ascii="Times New Roman" w:hAnsi="Times New Roman"/>
          <w:sz w:val="24"/>
          <w:szCs w:val="24"/>
        </w:rPr>
        <w:t>:</w:t>
      </w:r>
    </w:p>
    <w:p w:rsidR="00132F70" w:rsidRPr="00601842" w:rsidRDefault="00132F70" w:rsidP="00132F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842">
        <w:rPr>
          <w:rFonts w:ascii="Times New Roman" w:hAnsi="Times New Roman"/>
          <w:sz w:val="24"/>
          <w:szCs w:val="24"/>
        </w:rPr>
        <w:t xml:space="preserve">       a)</w:t>
      </w:r>
      <w:r>
        <w:rPr>
          <w:rFonts w:ascii="Times New Roman" w:hAnsi="Times New Roman"/>
          <w:sz w:val="24"/>
          <w:szCs w:val="24"/>
        </w:rPr>
        <w:t xml:space="preserve"> utworzenie 2 nowych stacji rowerowych</w:t>
      </w:r>
      <w:r w:rsidRPr="00601842">
        <w:rPr>
          <w:rFonts w:ascii="Times New Roman" w:hAnsi="Times New Roman"/>
          <w:sz w:val="24"/>
          <w:szCs w:val="24"/>
        </w:rPr>
        <w:t xml:space="preserve"> – </w:t>
      </w:r>
      <w:r w:rsidRPr="00601842">
        <w:rPr>
          <w:rFonts w:ascii="Times New Roman" w:hAnsi="Times New Roman"/>
          <w:sz w:val="24"/>
          <w:szCs w:val="24"/>
        </w:rPr>
        <w:tab/>
      </w:r>
      <w:r w:rsidRPr="0060184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25.045</w:t>
      </w:r>
      <w:r>
        <w:rPr>
          <w:rFonts w:ascii="Times New Roman" w:hAnsi="Times New Roman"/>
          <w:sz w:val="24"/>
          <w:szCs w:val="24"/>
        </w:rPr>
        <w:t>,0</w:t>
      </w:r>
      <w:r w:rsidRPr="00601842">
        <w:rPr>
          <w:rFonts w:ascii="Times New Roman" w:hAnsi="Times New Roman"/>
          <w:sz w:val="24"/>
          <w:szCs w:val="24"/>
        </w:rPr>
        <w:t>0 zł</w:t>
      </w:r>
    </w:p>
    <w:p w:rsidR="00132F70" w:rsidRPr="00601842" w:rsidRDefault="00132F70" w:rsidP="00132F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b) </w:t>
      </w:r>
      <w:r>
        <w:rPr>
          <w:rFonts w:ascii="Times New Roman" w:hAnsi="Times New Roman"/>
          <w:sz w:val="24"/>
          <w:szCs w:val="24"/>
        </w:rPr>
        <w:t>kary i odszkodowania</w:t>
      </w:r>
      <w:r w:rsidRPr="0060184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4.000</w:t>
      </w:r>
      <w:r>
        <w:rPr>
          <w:rFonts w:ascii="Times New Roman" w:hAnsi="Times New Roman"/>
          <w:sz w:val="24"/>
          <w:szCs w:val="24"/>
        </w:rPr>
        <w:t>,0</w:t>
      </w:r>
      <w:r w:rsidRPr="00601842">
        <w:rPr>
          <w:rFonts w:ascii="Times New Roman" w:hAnsi="Times New Roman"/>
          <w:sz w:val="24"/>
          <w:szCs w:val="24"/>
        </w:rPr>
        <w:t>0 zł</w:t>
      </w:r>
    </w:p>
    <w:p w:rsidR="00132F70" w:rsidRPr="00132F70" w:rsidRDefault="00132F70" w:rsidP="00132F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c) zadaniu pn: „Zakup gruntów i nieruchomości (ARP + kino)”</w:t>
      </w:r>
      <w:r w:rsidRPr="00132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132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52.269,72</w:t>
      </w:r>
      <w:r w:rsidRPr="00132F70">
        <w:rPr>
          <w:rFonts w:ascii="Times New Roman" w:hAnsi="Times New Roman"/>
          <w:sz w:val="24"/>
          <w:szCs w:val="24"/>
        </w:rPr>
        <w:t xml:space="preserve"> zł</w:t>
      </w:r>
    </w:p>
    <w:p w:rsidR="00132F70" w:rsidRPr="00601842" w:rsidRDefault="00132F70" w:rsidP="00132F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</w:t>
      </w:r>
      <w:r w:rsidRPr="00601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remonty placów zabaw</w:t>
      </w:r>
      <w:r w:rsidRPr="00601842">
        <w:rPr>
          <w:rFonts w:ascii="Times New Roman" w:hAnsi="Times New Roman"/>
          <w:sz w:val="24"/>
          <w:szCs w:val="24"/>
        </w:rPr>
        <w:t xml:space="preserve"> – </w:t>
      </w:r>
      <w:r w:rsidRPr="00601842">
        <w:rPr>
          <w:rFonts w:ascii="Times New Roman" w:hAnsi="Times New Roman"/>
          <w:sz w:val="24"/>
          <w:szCs w:val="24"/>
        </w:rPr>
        <w:tab/>
      </w:r>
      <w:r w:rsidRPr="0060184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7.425,27</w:t>
      </w:r>
      <w:r w:rsidRPr="00601842">
        <w:rPr>
          <w:rFonts w:ascii="Times New Roman" w:hAnsi="Times New Roman"/>
          <w:sz w:val="24"/>
          <w:szCs w:val="24"/>
        </w:rPr>
        <w:t xml:space="preserve"> zł</w:t>
      </w:r>
    </w:p>
    <w:p w:rsidR="00132F70" w:rsidRPr="00601842" w:rsidRDefault="00132F70" w:rsidP="00132F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e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opracowanie planów zagospodarowania przestrzennego</w:t>
      </w:r>
      <w:r w:rsidRPr="0060184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9</w:t>
      </w:r>
      <w:r>
        <w:rPr>
          <w:rFonts w:ascii="Times New Roman" w:hAnsi="Times New Roman"/>
          <w:sz w:val="24"/>
          <w:szCs w:val="24"/>
        </w:rPr>
        <w:t>.000,0</w:t>
      </w:r>
      <w:r w:rsidRPr="00601842">
        <w:rPr>
          <w:rFonts w:ascii="Times New Roman" w:hAnsi="Times New Roman"/>
          <w:sz w:val="24"/>
          <w:szCs w:val="24"/>
        </w:rPr>
        <w:t>0 zł</w:t>
      </w:r>
    </w:p>
    <w:p w:rsidR="00132F70" w:rsidRPr="00132F70" w:rsidRDefault="00132F70" w:rsidP="00132F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f) usługi na Cmentarzu Komunalnym</w:t>
      </w:r>
      <w:r w:rsidRPr="00132F70">
        <w:rPr>
          <w:rFonts w:ascii="Times New Roman" w:hAnsi="Times New Roman"/>
          <w:sz w:val="24"/>
          <w:szCs w:val="24"/>
        </w:rPr>
        <w:t xml:space="preserve"> – </w:t>
      </w:r>
      <w:r w:rsidRPr="00132F70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2F70">
        <w:rPr>
          <w:rFonts w:ascii="Times New Roman" w:hAnsi="Times New Roman"/>
          <w:sz w:val="24"/>
          <w:szCs w:val="24"/>
        </w:rPr>
        <w:tab/>
      </w:r>
      <w:r w:rsidRPr="00132F70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24.167,25</w:t>
      </w:r>
      <w:r w:rsidRPr="00132F70">
        <w:rPr>
          <w:rFonts w:ascii="Times New Roman" w:hAnsi="Times New Roman"/>
          <w:sz w:val="24"/>
          <w:szCs w:val="24"/>
        </w:rPr>
        <w:t xml:space="preserve"> zł</w:t>
      </w:r>
    </w:p>
    <w:p w:rsidR="00132F70" w:rsidRPr="00214080" w:rsidRDefault="00132F70" w:rsidP="00132F7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g) zadaniu pn: „Ochrona zabytków </w:t>
      </w:r>
      <w:r w:rsidR="00214080">
        <w:rPr>
          <w:rFonts w:ascii="Times New Roman" w:hAnsi="Times New Roman"/>
          <w:sz w:val="24"/>
          <w:szCs w:val="24"/>
        </w:rPr>
        <w:t>i opieka nad zabytkami”</w:t>
      </w:r>
      <w:r w:rsidRPr="00132F70">
        <w:rPr>
          <w:rFonts w:ascii="Times New Roman" w:hAnsi="Times New Roman"/>
          <w:sz w:val="24"/>
          <w:szCs w:val="24"/>
        </w:rPr>
        <w:t xml:space="preserve"> – </w:t>
      </w:r>
      <w:r w:rsidRPr="00214080">
        <w:rPr>
          <w:rFonts w:ascii="Times New Roman" w:hAnsi="Times New Roman"/>
          <w:sz w:val="24"/>
          <w:szCs w:val="24"/>
          <w:u w:val="single"/>
        </w:rPr>
        <w:tab/>
        <w:t xml:space="preserve">             </w:t>
      </w:r>
      <w:r w:rsidRPr="00214080">
        <w:rPr>
          <w:rFonts w:ascii="Times New Roman" w:hAnsi="Times New Roman"/>
          <w:sz w:val="24"/>
          <w:szCs w:val="24"/>
          <w:u w:val="single"/>
        </w:rPr>
        <w:t>58.512,00</w:t>
      </w:r>
      <w:r w:rsidRPr="00214080">
        <w:rPr>
          <w:rFonts w:ascii="Times New Roman" w:hAnsi="Times New Roman"/>
          <w:sz w:val="24"/>
          <w:szCs w:val="24"/>
          <w:u w:val="single"/>
        </w:rPr>
        <w:t xml:space="preserve"> zł</w:t>
      </w:r>
    </w:p>
    <w:p w:rsidR="00214080" w:rsidRPr="00601842" w:rsidRDefault="00214080" w:rsidP="00214080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Razem:   430.419</w:t>
      </w:r>
      <w:r>
        <w:rPr>
          <w:rFonts w:ascii="Times New Roman" w:hAnsi="Times New Roman"/>
          <w:b/>
          <w:sz w:val="24"/>
          <w:szCs w:val="24"/>
        </w:rPr>
        <w:t>,2</w:t>
      </w:r>
      <w:r>
        <w:rPr>
          <w:rFonts w:ascii="Times New Roman" w:hAnsi="Times New Roman"/>
          <w:b/>
          <w:sz w:val="24"/>
          <w:szCs w:val="24"/>
        </w:rPr>
        <w:t>4</w:t>
      </w:r>
      <w:r w:rsidRPr="00601842">
        <w:rPr>
          <w:rFonts w:ascii="Times New Roman" w:hAnsi="Times New Roman"/>
          <w:b/>
          <w:sz w:val="24"/>
          <w:szCs w:val="24"/>
        </w:rPr>
        <w:t xml:space="preserve"> zł</w:t>
      </w:r>
    </w:p>
    <w:p w:rsidR="00214080" w:rsidRPr="00601842" w:rsidRDefault="00214080" w:rsidP="002140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D0B" w:rsidRDefault="00B41D0B" w:rsidP="00B41D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D0B" w:rsidRDefault="00B41D0B" w:rsidP="0021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Biorąc powyższe pod uwagę uzyskano kwotę wolną w wysokości </w:t>
      </w:r>
      <w:r w:rsidR="00214080">
        <w:rPr>
          <w:rFonts w:ascii="Times New Roman" w:hAnsi="Times New Roman"/>
          <w:b/>
          <w:sz w:val="24"/>
          <w:szCs w:val="24"/>
        </w:rPr>
        <w:t>447.909,5</w:t>
      </w:r>
      <w:r>
        <w:rPr>
          <w:rFonts w:ascii="Times New Roman" w:hAnsi="Times New Roman"/>
          <w:b/>
          <w:sz w:val="24"/>
          <w:szCs w:val="24"/>
        </w:rPr>
        <w:t>2</w:t>
      </w:r>
      <w:r w:rsidRPr="000317F0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, którą </w:t>
      </w:r>
    </w:p>
    <w:p w:rsidR="00B41D0B" w:rsidRDefault="00B41D0B" w:rsidP="0021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proponuję przeznaczyć na</w:t>
      </w:r>
      <w:r w:rsidR="00214080">
        <w:rPr>
          <w:rFonts w:ascii="Times New Roman" w:hAnsi="Times New Roman"/>
          <w:sz w:val="24"/>
          <w:szCs w:val="24"/>
        </w:rPr>
        <w:t xml:space="preserve"> zmniejszenie planu dochodów z tytułu</w:t>
      </w:r>
      <w:r>
        <w:rPr>
          <w:rFonts w:ascii="Times New Roman" w:hAnsi="Times New Roman"/>
          <w:sz w:val="24"/>
          <w:szCs w:val="24"/>
        </w:rPr>
        <w:t>:</w:t>
      </w:r>
    </w:p>
    <w:p w:rsidR="00B41D0B" w:rsidRDefault="00B41D0B" w:rsidP="00B41D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D0B" w:rsidRPr="00601842" w:rsidRDefault="00214080" w:rsidP="00B41D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="00B41D0B" w:rsidRPr="00601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opłat za służebności</w:t>
      </w:r>
      <w:r w:rsidR="00B41D0B" w:rsidRPr="00601842">
        <w:rPr>
          <w:rFonts w:ascii="Times New Roman" w:hAnsi="Times New Roman"/>
          <w:sz w:val="24"/>
          <w:szCs w:val="24"/>
        </w:rPr>
        <w:t xml:space="preserve"> – </w:t>
      </w:r>
      <w:r w:rsidR="00B41D0B">
        <w:rPr>
          <w:rFonts w:ascii="Times New Roman" w:hAnsi="Times New Roman"/>
          <w:sz w:val="24"/>
          <w:szCs w:val="24"/>
        </w:rPr>
        <w:tab/>
      </w:r>
      <w:r w:rsidR="00B41D0B">
        <w:rPr>
          <w:rFonts w:ascii="Times New Roman" w:hAnsi="Times New Roman"/>
          <w:sz w:val="24"/>
          <w:szCs w:val="24"/>
        </w:rPr>
        <w:tab/>
      </w:r>
      <w:r w:rsidR="00B41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41D0B" w:rsidRPr="00973BD8">
        <w:rPr>
          <w:rFonts w:ascii="Times New Roman" w:hAnsi="Times New Roman"/>
          <w:sz w:val="24"/>
          <w:szCs w:val="24"/>
        </w:rPr>
        <w:t>o kwotę</w:t>
      </w:r>
      <w:r>
        <w:rPr>
          <w:rFonts w:ascii="Times New Roman" w:hAnsi="Times New Roman"/>
          <w:sz w:val="24"/>
          <w:szCs w:val="24"/>
        </w:rPr>
        <w:t xml:space="preserve">            79.228,33</w:t>
      </w:r>
      <w:r w:rsidR="00B41D0B" w:rsidRPr="00601842">
        <w:rPr>
          <w:rFonts w:ascii="Times New Roman" w:hAnsi="Times New Roman"/>
          <w:sz w:val="24"/>
          <w:szCs w:val="24"/>
        </w:rPr>
        <w:t xml:space="preserve"> zł</w:t>
      </w:r>
    </w:p>
    <w:p w:rsidR="00B41D0B" w:rsidRPr="00601842" w:rsidRDefault="00214080" w:rsidP="00B41D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B41D0B" w:rsidRPr="0060184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wycen lokali i podziałów gruntów</w:t>
      </w:r>
      <w:r w:rsidR="00B41D0B" w:rsidRPr="00601842">
        <w:rPr>
          <w:rFonts w:ascii="Times New Roman" w:hAnsi="Times New Roman"/>
          <w:sz w:val="24"/>
          <w:szCs w:val="24"/>
        </w:rPr>
        <w:t xml:space="preserve"> – </w:t>
      </w:r>
      <w:r w:rsidR="00B41D0B">
        <w:rPr>
          <w:rFonts w:ascii="Times New Roman" w:hAnsi="Times New Roman"/>
          <w:sz w:val="24"/>
          <w:szCs w:val="24"/>
        </w:rPr>
        <w:tab/>
      </w:r>
      <w:r w:rsidR="00B41D0B">
        <w:rPr>
          <w:rFonts w:ascii="Times New Roman" w:hAnsi="Times New Roman"/>
          <w:sz w:val="24"/>
          <w:szCs w:val="24"/>
        </w:rPr>
        <w:tab/>
      </w:r>
      <w:r w:rsidR="00B41D0B">
        <w:rPr>
          <w:rFonts w:ascii="Times New Roman" w:hAnsi="Times New Roman"/>
          <w:sz w:val="24"/>
          <w:szCs w:val="24"/>
        </w:rPr>
        <w:tab/>
      </w:r>
      <w:r w:rsidR="00B41D0B">
        <w:rPr>
          <w:rFonts w:ascii="Times New Roman" w:hAnsi="Times New Roman"/>
          <w:sz w:val="24"/>
          <w:szCs w:val="24"/>
        </w:rPr>
        <w:tab/>
      </w:r>
      <w:r w:rsidR="00B41D0B" w:rsidRPr="00973BD8">
        <w:rPr>
          <w:rFonts w:ascii="Times New Roman" w:hAnsi="Times New Roman"/>
          <w:sz w:val="24"/>
          <w:szCs w:val="24"/>
        </w:rPr>
        <w:t>o kwotę</w:t>
      </w:r>
      <w:r>
        <w:rPr>
          <w:rFonts w:ascii="Times New Roman" w:hAnsi="Times New Roman"/>
          <w:sz w:val="24"/>
          <w:szCs w:val="24"/>
        </w:rPr>
        <w:t xml:space="preserve">            10</w:t>
      </w:r>
      <w:r w:rsidR="00B41D0B">
        <w:rPr>
          <w:rFonts w:ascii="Times New Roman" w:hAnsi="Times New Roman"/>
          <w:sz w:val="24"/>
          <w:szCs w:val="24"/>
        </w:rPr>
        <w:t>.000,0</w:t>
      </w:r>
      <w:r w:rsidR="00B41D0B" w:rsidRPr="00601842">
        <w:rPr>
          <w:rFonts w:ascii="Times New Roman" w:hAnsi="Times New Roman"/>
          <w:sz w:val="24"/>
          <w:szCs w:val="24"/>
        </w:rPr>
        <w:t>0 zł</w:t>
      </w:r>
    </w:p>
    <w:p w:rsidR="00B41D0B" w:rsidRPr="00601842" w:rsidRDefault="00214080" w:rsidP="00B41D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="00B41D0B" w:rsidRPr="00601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najmu i dzierżawy</w:t>
      </w:r>
      <w:r w:rsidR="00B41D0B">
        <w:rPr>
          <w:rFonts w:ascii="Times New Roman" w:hAnsi="Times New Roman"/>
          <w:sz w:val="24"/>
          <w:szCs w:val="24"/>
        </w:rPr>
        <w:t xml:space="preserve"> </w:t>
      </w:r>
      <w:r w:rsidR="00B41D0B" w:rsidRPr="00601842">
        <w:rPr>
          <w:rFonts w:ascii="Times New Roman" w:hAnsi="Times New Roman"/>
          <w:sz w:val="24"/>
          <w:szCs w:val="24"/>
        </w:rPr>
        <w:t xml:space="preserve">– </w:t>
      </w:r>
      <w:r w:rsidR="00B41D0B" w:rsidRPr="00601842">
        <w:rPr>
          <w:rFonts w:ascii="Times New Roman" w:hAnsi="Times New Roman"/>
          <w:sz w:val="24"/>
          <w:szCs w:val="24"/>
        </w:rPr>
        <w:tab/>
      </w:r>
      <w:r w:rsidR="00B41D0B">
        <w:rPr>
          <w:rFonts w:ascii="Times New Roman" w:hAnsi="Times New Roman"/>
          <w:sz w:val="24"/>
          <w:szCs w:val="24"/>
        </w:rPr>
        <w:tab/>
      </w:r>
      <w:r w:rsidR="00B41D0B">
        <w:rPr>
          <w:rFonts w:ascii="Times New Roman" w:hAnsi="Times New Roman"/>
          <w:sz w:val="24"/>
          <w:szCs w:val="24"/>
        </w:rPr>
        <w:tab/>
      </w:r>
      <w:r w:rsidR="00B41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41D0B" w:rsidRPr="00973BD8">
        <w:rPr>
          <w:rFonts w:ascii="Times New Roman" w:hAnsi="Times New Roman"/>
          <w:sz w:val="24"/>
          <w:szCs w:val="24"/>
        </w:rPr>
        <w:t>o kwotę</w:t>
      </w:r>
      <w:r w:rsidR="00B41D0B" w:rsidRPr="0060184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272.740,14</w:t>
      </w:r>
      <w:r w:rsidR="00B41D0B" w:rsidRPr="00601842">
        <w:rPr>
          <w:rFonts w:ascii="Times New Roman" w:hAnsi="Times New Roman"/>
          <w:sz w:val="24"/>
          <w:szCs w:val="24"/>
        </w:rPr>
        <w:t xml:space="preserve"> zł</w:t>
      </w:r>
    </w:p>
    <w:p w:rsidR="00B41D0B" w:rsidRDefault="00214080" w:rsidP="00B41D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="00B41D0B" w:rsidRPr="00601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odsetek za zwłokę od w/w opłat</w:t>
      </w:r>
      <w:r w:rsidR="00B41D0B">
        <w:rPr>
          <w:rFonts w:ascii="Times New Roman" w:hAnsi="Times New Roman"/>
          <w:sz w:val="24"/>
          <w:szCs w:val="24"/>
        </w:rPr>
        <w:t xml:space="preserve"> </w:t>
      </w:r>
      <w:r w:rsidR="00B41D0B" w:rsidRPr="00601842">
        <w:rPr>
          <w:rFonts w:ascii="Times New Roman" w:hAnsi="Times New Roman"/>
          <w:sz w:val="24"/>
          <w:szCs w:val="24"/>
        </w:rPr>
        <w:t xml:space="preserve">– </w:t>
      </w:r>
      <w:r w:rsidR="00B41D0B">
        <w:rPr>
          <w:rFonts w:ascii="Times New Roman" w:hAnsi="Times New Roman"/>
          <w:sz w:val="24"/>
          <w:szCs w:val="24"/>
        </w:rPr>
        <w:tab/>
      </w:r>
      <w:r w:rsidR="00B41D0B" w:rsidRPr="00214080">
        <w:rPr>
          <w:rFonts w:ascii="Times New Roman" w:hAnsi="Times New Roman"/>
          <w:sz w:val="24"/>
          <w:szCs w:val="24"/>
        </w:rPr>
        <w:tab/>
      </w:r>
      <w:r w:rsidR="00B41D0B" w:rsidRPr="00214080">
        <w:rPr>
          <w:rFonts w:ascii="Times New Roman" w:hAnsi="Times New Roman"/>
          <w:sz w:val="24"/>
          <w:szCs w:val="24"/>
        </w:rPr>
        <w:tab/>
      </w:r>
      <w:r w:rsidR="00B41D0B" w:rsidRPr="00214080">
        <w:rPr>
          <w:rFonts w:ascii="Times New Roman" w:hAnsi="Times New Roman"/>
          <w:sz w:val="24"/>
          <w:szCs w:val="24"/>
        </w:rPr>
        <w:tab/>
        <w:t>o kwotę</w:t>
      </w:r>
      <w:r>
        <w:rPr>
          <w:rFonts w:ascii="Times New Roman" w:hAnsi="Times New Roman"/>
          <w:sz w:val="24"/>
          <w:szCs w:val="24"/>
        </w:rPr>
        <w:t xml:space="preserve">              6.850,00</w:t>
      </w:r>
      <w:r w:rsidR="00B41D0B" w:rsidRPr="00214080">
        <w:rPr>
          <w:rFonts w:ascii="Times New Roman" w:hAnsi="Times New Roman"/>
          <w:sz w:val="24"/>
          <w:szCs w:val="24"/>
        </w:rPr>
        <w:t xml:space="preserve"> zł</w:t>
      </w:r>
    </w:p>
    <w:p w:rsidR="00214080" w:rsidRPr="00601842" w:rsidRDefault="00214080" w:rsidP="002140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601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7922F7">
        <w:rPr>
          <w:rFonts w:ascii="Times New Roman" w:hAnsi="Times New Roman"/>
          <w:sz w:val="24"/>
          <w:szCs w:val="24"/>
        </w:rPr>
        <w:t>rozliczeń z lat ubiegłych ze Spółdzielniami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842">
        <w:rPr>
          <w:rFonts w:ascii="Times New Roman" w:hAnsi="Times New Roman"/>
          <w:sz w:val="24"/>
          <w:szCs w:val="24"/>
        </w:rPr>
        <w:t xml:space="preserve">– </w:t>
      </w:r>
      <w:r w:rsidRPr="00601842">
        <w:rPr>
          <w:rFonts w:ascii="Times New Roman" w:hAnsi="Times New Roman"/>
          <w:sz w:val="24"/>
          <w:szCs w:val="24"/>
        </w:rPr>
        <w:tab/>
      </w:r>
      <w:r w:rsidR="007922F7">
        <w:rPr>
          <w:rFonts w:ascii="Times New Roman" w:hAnsi="Times New Roman"/>
          <w:sz w:val="24"/>
          <w:szCs w:val="24"/>
        </w:rPr>
        <w:tab/>
      </w:r>
      <w:r w:rsidR="007922F7">
        <w:rPr>
          <w:rFonts w:ascii="Times New Roman" w:hAnsi="Times New Roman"/>
          <w:sz w:val="24"/>
          <w:szCs w:val="24"/>
        </w:rPr>
        <w:tab/>
      </w:r>
      <w:r w:rsidRPr="00973BD8">
        <w:rPr>
          <w:rFonts w:ascii="Times New Roman" w:hAnsi="Times New Roman"/>
          <w:sz w:val="24"/>
          <w:szCs w:val="24"/>
        </w:rPr>
        <w:t>o kwotę</w:t>
      </w:r>
      <w:r w:rsidRPr="0060184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7922F7">
        <w:rPr>
          <w:rFonts w:ascii="Times New Roman" w:hAnsi="Times New Roman"/>
          <w:sz w:val="24"/>
          <w:szCs w:val="24"/>
        </w:rPr>
        <w:t xml:space="preserve">  67.573,50</w:t>
      </w:r>
      <w:r w:rsidRPr="00601842">
        <w:rPr>
          <w:rFonts w:ascii="Times New Roman" w:hAnsi="Times New Roman"/>
          <w:sz w:val="24"/>
          <w:szCs w:val="24"/>
        </w:rPr>
        <w:t xml:space="preserve"> zł</w:t>
      </w:r>
    </w:p>
    <w:p w:rsidR="00214080" w:rsidRPr="007922F7" w:rsidRDefault="00214080" w:rsidP="0021408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601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7922F7">
        <w:rPr>
          <w:rFonts w:ascii="Times New Roman" w:hAnsi="Times New Roman"/>
          <w:sz w:val="24"/>
          <w:szCs w:val="24"/>
        </w:rPr>
        <w:t>podatku od nieruchomości od osób 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84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</w:r>
      <w:r w:rsidR="007922F7">
        <w:rPr>
          <w:rFonts w:ascii="Times New Roman" w:hAnsi="Times New Roman"/>
          <w:sz w:val="24"/>
          <w:szCs w:val="24"/>
        </w:rPr>
        <w:tab/>
      </w:r>
      <w:r w:rsidR="007922F7">
        <w:rPr>
          <w:rFonts w:ascii="Times New Roman" w:hAnsi="Times New Roman"/>
          <w:sz w:val="24"/>
          <w:szCs w:val="24"/>
        </w:rPr>
        <w:tab/>
      </w:r>
      <w:r w:rsidRPr="007922F7">
        <w:rPr>
          <w:rFonts w:ascii="Times New Roman" w:hAnsi="Times New Roman"/>
          <w:sz w:val="24"/>
          <w:szCs w:val="24"/>
          <w:u w:val="single"/>
        </w:rPr>
        <w:t xml:space="preserve">o kwotę            </w:t>
      </w:r>
      <w:r w:rsidR="007922F7" w:rsidRPr="007922F7">
        <w:rPr>
          <w:rFonts w:ascii="Times New Roman" w:hAnsi="Times New Roman"/>
          <w:sz w:val="24"/>
          <w:szCs w:val="24"/>
          <w:u w:val="single"/>
        </w:rPr>
        <w:t>11.517,55</w:t>
      </w:r>
      <w:r w:rsidRPr="007922F7">
        <w:rPr>
          <w:rFonts w:ascii="Times New Roman" w:hAnsi="Times New Roman"/>
          <w:sz w:val="24"/>
          <w:szCs w:val="24"/>
          <w:u w:val="single"/>
        </w:rPr>
        <w:t xml:space="preserve"> zł</w:t>
      </w:r>
    </w:p>
    <w:p w:rsidR="007922F7" w:rsidRPr="00601842" w:rsidRDefault="007922F7" w:rsidP="007922F7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Razem:   </w:t>
      </w:r>
      <w:r>
        <w:rPr>
          <w:rFonts w:ascii="Times New Roman" w:hAnsi="Times New Roman"/>
          <w:b/>
          <w:sz w:val="24"/>
          <w:szCs w:val="24"/>
        </w:rPr>
        <w:t xml:space="preserve">      447.909,52</w:t>
      </w:r>
      <w:r w:rsidRPr="00601842">
        <w:rPr>
          <w:rFonts w:ascii="Times New Roman" w:hAnsi="Times New Roman"/>
          <w:b/>
          <w:sz w:val="24"/>
          <w:szCs w:val="24"/>
        </w:rPr>
        <w:t xml:space="preserve"> zł</w:t>
      </w:r>
    </w:p>
    <w:p w:rsidR="00214080" w:rsidRPr="007922F7" w:rsidRDefault="00214080" w:rsidP="00B41D0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14080" w:rsidRDefault="00214080" w:rsidP="00B41D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080" w:rsidRPr="00214080" w:rsidRDefault="00214080" w:rsidP="00B41D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D0B" w:rsidRPr="00B21B0C" w:rsidRDefault="00B41D0B" w:rsidP="002F284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B41D0B" w:rsidRPr="00B21B0C" w:rsidSect="009B20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CF" w:rsidRDefault="00610ACF" w:rsidP="00610ACF">
      <w:pPr>
        <w:spacing w:after="0" w:line="240" w:lineRule="auto"/>
      </w:pPr>
      <w:r>
        <w:separator/>
      </w:r>
    </w:p>
  </w:endnote>
  <w:endnote w:type="continuationSeparator" w:id="0">
    <w:p w:rsidR="00610ACF" w:rsidRDefault="00610ACF" w:rsidP="0061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053243"/>
      <w:docPartObj>
        <w:docPartGallery w:val="Page Numbers (Bottom of Page)"/>
        <w:docPartUnique/>
      </w:docPartObj>
    </w:sdtPr>
    <w:sdtContent>
      <w:p w:rsidR="00610ACF" w:rsidRDefault="00610A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10ACF" w:rsidRDefault="00610A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CF" w:rsidRDefault="00610ACF" w:rsidP="00610ACF">
      <w:pPr>
        <w:spacing w:after="0" w:line="240" w:lineRule="auto"/>
      </w:pPr>
      <w:r>
        <w:separator/>
      </w:r>
    </w:p>
  </w:footnote>
  <w:footnote w:type="continuationSeparator" w:id="0">
    <w:p w:rsidR="00610ACF" w:rsidRDefault="00610ACF" w:rsidP="00610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8E7"/>
    <w:multiLevelType w:val="hybridMultilevel"/>
    <w:tmpl w:val="39A03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76DA"/>
    <w:multiLevelType w:val="hybridMultilevel"/>
    <w:tmpl w:val="A1468648"/>
    <w:lvl w:ilvl="0" w:tplc="86029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F0513"/>
    <w:multiLevelType w:val="hybridMultilevel"/>
    <w:tmpl w:val="14C04DCA"/>
    <w:lvl w:ilvl="0" w:tplc="5BAC2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197"/>
    <w:multiLevelType w:val="hybridMultilevel"/>
    <w:tmpl w:val="5126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3E7B"/>
    <w:multiLevelType w:val="hybridMultilevel"/>
    <w:tmpl w:val="63D8C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4A28"/>
    <w:multiLevelType w:val="hybridMultilevel"/>
    <w:tmpl w:val="FF286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265DF"/>
    <w:multiLevelType w:val="hybridMultilevel"/>
    <w:tmpl w:val="91D63EC4"/>
    <w:lvl w:ilvl="0" w:tplc="5BAC2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06B0B"/>
    <w:multiLevelType w:val="hybridMultilevel"/>
    <w:tmpl w:val="12327E78"/>
    <w:lvl w:ilvl="0" w:tplc="FA24C408">
      <w:start w:val="1"/>
      <w:numFmt w:val="decimal"/>
      <w:lvlText w:val="%1)"/>
      <w:lvlJc w:val="left"/>
      <w:pPr>
        <w:ind w:left="6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1351749"/>
    <w:multiLevelType w:val="hybridMultilevel"/>
    <w:tmpl w:val="BF049B08"/>
    <w:lvl w:ilvl="0" w:tplc="FF82E11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46DBD"/>
    <w:multiLevelType w:val="hybridMultilevel"/>
    <w:tmpl w:val="3496B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44810"/>
    <w:multiLevelType w:val="hybridMultilevel"/>
    <w:tmpl w:val="54C2F6C6"/>
    <w:lvl w:ilvl="0" w:tplc="B3DC8DBE">
      <w:start w:val="1"/>
      <w:numFmt w:val="decimal"/>
      <w:lvlText w:val="%1)"/>
      <w:lvlJc w:val="left"/>
      <w:pPr>
        <w:ind w:left="660" w:hanging="360"/>
      </w:pPr>
      <w:rPr>
        <w:rFonts w:eastAsiaTheme="minorHAns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A5E2428"/>
    <w:multiLevelType w:val="hybridMultilevel"/>
    <w:tmpl w:val="D76870BE"/>
    <w:lvl w:ilvl="0" w:tplc="5D3C426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AA120AF"/>
    <w:multiLevelType w:val="hybridMultilevel"/>
    <w:tmpl w:val="0B7A9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759C4"/>
    <w:multiLevelType w:val="hybridMultilevel"/>
    <w:tmpl w:val="1348F226"/>
    <w:lvl w:ilvl="0" w:tplc="EF1CB5A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E7AA2"/>
    <w:multiLevelType w:val="hybridMultilevel"/>
    <w:tmpl w:val="4DE80B56"/>
    <w:lvl w:ilvl="0" w:tplc="BAB68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F1878"/>
    <w:multiLevelType w:val="hybridMultilevel"/>
    <w:tmpl w:val="756897E4"/>
    <w:lvl w:ilvl="0" w:tplc="E2F6899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2AE6B50"/>
    <w:multiLevelType w:val="hybridMultilevel"/>
    <w:tmpl w:val="B82E6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1255B"/>
    <w:multiLevelType w:val="hybridMultilevel"/>
    <w:tmpl w:val="A5BEE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D24D2"/>
    <w:multiLevelType w:val="hybridMultilevel"/>
    <w:tmpl w:val="D2BE68B6"/>
    <w:lvl w:ilvl="0" w:tplc="F4F63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42030"/>
    <w:multiLevelType w:val="hybridMultilevel"/>
    <w:tmpl w:val="21D65866"/>
    <w:lvl w:ilvl="0" w:tplc="683C2D8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919F5"/>
    <w:multiLevelType w:val="hybridMultilevel"/>
    <w:tmpl w:val="D800F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15C2B"/>
    <w:multiLevelType w:val="hybridMultilevel"/>
    <w:tmpl w:val="53E61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838FB"/>
    <w:multiLevelType w:val="hybridMultilevel"/>
    <w:tmpl w:val="86282FEC"/>
    <w:lvl w:ilvl="0" w:tplc="3594D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D71C6"/>
    <w:multiLevelType w:val="hybridMultilevel"/>
    <w:tmpl w:val="B6D45174"/>
    <w:lvl w:ilvl="0" w:tplc="53F442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6ED0"/>
    <w:multiLevelType w:val="hybridMultilevel"/>
    <w:tmpl w:val="6C5CA520"/>
    <w:lvl w:ilvl="0" w:tplc="EB583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24EA4"/>
    <w:multiLevelType w:val="hybridMultilevel"/>
    <w:tmpl w:val="2B3E3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E1E19"/>
    <w:multiLevelType w:val="hybridMultilevel"/>
    <w:tmpl w:val="3FB44C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F3903"/>
    <w:multiLevelType w:val="hybridMultilevel"/>
    <w:tmpl w:val="C5DE8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E0D6E"/>
    <w:multiLevelType w:val="hybridMultilevel"/>
    <w:tmpl w:val="9F6EABEC"/>
    <w:lvl w:ilvl="0" w:tplc="7812CC8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53727961"/>
    <w:multiLevelType w:val="hybridMultilevel"/>
    <w:tmpl w:val="12327E78"/>
    <w:lvl w:ilvl="0" w:tplc="FA24C408">
      <w:start w:val="1"/>
      <w:numFmt w:val="decimal"/>
      <w:lvlText w:val="%1)"/>
      <w:lvlJc w:val="left"/>
      <w:pPr>
        <w:ind w:left="6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420214D"/>
    <w:multiLevelType w:val="hybridMultilevel"/>
    <w:tmpl w:val="0972DDFA"/>
    <w:lvl w:ilvl="0" w:tplc="B28E6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74BDB"/>
    <w:multiLevelType w:val="hybridMultilevel"/>
    <w:tmpl w:val="4302F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E12EB"/>
    <w:multiLevelType w:val="hybridMultilevel"/>
    <w:tmpl w:val="724C32D0"/>
    <w:lvl w:ilvl="0" w:tplc="0CD0E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90F38"/>
    <w:multiLevelType w:val="hybridMultilevel"/>
    <w:tmpl w:val="4D120684"/>
    <w:lvl w:ilvl="0" w:tplc="5CA47F2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E7C9A"/>
    <w:multiLevelType w:val="hybridMultilevel"/>
    <w:tmpl w:val="76A28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B3E5E"/>
    <w:multiLevelType w:val="hybridMultilevel"/>
    <w:tmpl w:val="4A980DD6"/>
    <w:lvl w:ilvl="0" w:tplc="C49AC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A01DB"/>
    <w:multiLevelType w:val="hybridMultilevel"/>
    <w:tmpl w:val="396AF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317C7"/>
    <w:multiLevelType w:val="hybridMultilevel"/>
    <w:tmpl w:val="864EC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40242"/>
    <w:multiLevelType w:val="hybridMultilevel"/>
    <w:tmpl w:val="7010A6E0"/>
    <w:lvl w:ilvl="0" w:tplc="9ACC22E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A015D09"/>
    <w:multiLevelType w:val="hybridMultilevel"/>
    <w:tmpl w:val="FE4A0098"/>
    <w:lvl w:ilvl="0" w:tplc="BAAA95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F082A"/>
    <w:multiLevelType w:val="hybridMultilevel"/>
    <w:tmpl w:val="2A741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97D82"/>
    <w:multiLevelType w:val="hybridMultilevel"/>
    <w:tmpl w:val="82989F90"/>
    <w:lvl w:ilvl="0" w:tplc="2326D87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D380A"/>
    <w:multiLevelType w:val="hybridMultilevel"/>
    <w:tmpl w:val="6C44064A"/>
    <w:lvl w:ilvl="0" w:tplc="E30A79E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1"/>
  </w:num>
  <w:num w:numId="4">
    <w:abstractNumId w:val="16"/>
  </w:num>
  <w:num w:numId="5">
    <w:abstractNumId w:val="30"/>
  </w:num>
  <w:num w:numId="6">
    <w:abstractNumId w:val="6"/>
  </w:num>
  <w:num w:numId="7">
    <w:abstractNumId w:val="14"/>
  </w:num>
  <w:num w:numId="8">
    <w:abstractNumId w:val="2"/>
  </w:num>
  <w:num w:numId="9">
    <w:abstractNumId w:val="24"/>
  </w:num>
  <w:num w:numId="10">
    <w:abstractNumId w:val="39"/>
  </w:num>
  <w:num w:numId="11">
    <w:abstractNumId w:val="23"/>
  </w:num>
  <w:num w:numId="12">
    <w:abstractNumId w:val="26"/>
  </w:num>
  <w:num w:numId="13">
    <w:abstractNumId w:val="35"/>
  </w:num>
  <w:num w:numId="14">
    <w:abstractNumId w:val="32"/>
  </w:num>
  <w:num w:numId="15">
    <w:abstractNumId w:val="38"/>
  </w:num>
  <w:num w:numId="16">
    <w:abstractNumId w:val="18"/>
  </w:num>
  <w:num w:numId="17">
    <w:abstractNumId w:val="7"/>
  </w:num>
  <w:num w:numId="18">
    <w:abstractNumId w:val="29"/>
  </w:num>
  <w:num w:numId="19">
    <w:abstractNumId w:val="36"/>
  </w:num>
  <w:num w:numId="20">
    <w:abstractNumId w:val="27"/>
  </w:num>
  <w:num w:numId="21">
    <w:abstractNumId w:val="25"/>
  </w:num>
  <w:num w:numId="22">
    <w:abstractNumId w:val="17"/>
  </w:num>
  <w:num w:numId="23">
    <w:abstractNumId w:val="12"/>
  </w:num>
  <w:num w:numId="24">
    <w:abstractNumId w:val="3"/>
  </w:num>
  <w:num w:numId="25">
    <w:abstractNumId w:val="20"/>
  </w:num>
  <w:num w:numId="26">
    <w:abstractNumId w:val="41"/>
  </w:num>
  <w:num w:numId="27">
    <w:abstractNumId w:val="0"/>
  </w:num>
  <w:num w:numId="28">
    <w:abstractNumId w:val="21"/>
  </w:num>
  <w:num w:numId="29">
    <w:abstractNumId w:val="22"/>
  </w:num>
  <w:num w:numId="30">
    <w:abstractNumId w:val="37"/>
  </w:num>
  <w:num w:numId="31">
    <w:abstractNumId w:val="9"/>
  </w:num>
  <w:num w:numId="32">
    <w:abstractNumId w:val="42"/>
  </w:num>
  <w:num w:numId="33">
    <w:abstractNumId w:val="33"/>
  </w:num>
  <w:num w:numId="34">
    <w:abstractNumId w:val="31"/>
  </w:num>
  <w:num w:numId="35">
    <w:abstractNumId w:val="4"/>
  </w:num>
  <w:num w:numId="36">
    <w:abstractNumId w:val="19"/>
  </w:num>
  <w:num w:numId="37">
    <w:abstractNumId w:val="13"/>
  </w:num>
  <w:num w:numId="38">
    <w:abstractNumId w:val="8"/>
  </w:num>
  <w:num w:numId="39">
    <w:abstractNumId w:val="5"/>
  </w:num>
  <w:num w:numId="40">
    <w:abstractNumId w:val="10"/>
  </w:num>
  <w:num w:numId="41">
    <w:abstractNumId w:val="15"/>
  </w:num>
  <w:num w:numId="42">
    <w:abstractNumId w:val="2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21"/>
    <w:rsid w:val="00042333"/>
    <w:rsid w:val="00132F70"/>
    <w:rsid w:val="001358F3"/>
    <w:rsid w:val="00182D95"/>
    <w:rsid w:val="001A013A"/>
    <w:rsid w:val="001A0E41"/>
    <w:rsid w:val="00211512"/>
    <w:rsid w:val="00214080"/>
    <w:rsid w:val="00220B8C"/>
    <w:rsid w:val="002A6AB6"/>
    <w:rsid w:val="002A7CE7"/>
    <w:rsid w:val="002D2BAE"/>
    <w:rsid w:val="002E0BF1"/>
    <w:rsid w:val="002F16CF"/>
    <w:rsid w:val="002F2849"/>
    <w:rsid w:val="00337C6B"/>
    <w:rsid w:val="00386F42"/>
    <w:rsid w:val="003A49F5"/>
    <w:rsid w:val="00401928"/>
    <w:rsid w:val="00424AED"/>
    <w:rsid w:val="004B14EB"/>
    <w:rsid w:val="004B5F90"/>
    <w:rsid w:val="004C0E5A"/>
    <w:rsid w:val="00575B85"/>
    <w:rsid w:val="005C7794"/>
    <w:rsid w:val="005D63CD"/>
    <w:rsid w:val="00610ACF"/>
    <w:rsid w:val="0068011E"/>
    <w:rsid w:val="006E4BDB"/>
    <w:rsid w:val="006E5F3E"/>
    <w:rsid w:val="006F550F"/>
    <w:rsid w:val="007922F7"/>
    <w:rsid w:val="007B0602"/>
    <w:rsid w:val="007B5FE8"/>
    <w:rsid w:val="007C182E"/>
    <w:rsid w:val="00803346"/>
    <w:rsid w:val="00883745"/>
    <w:rsid w:val="008950C5"/>
    <w:rsid w:val="008B7C72"/>
    <w:rsid w:val="008C5185"/>
    <w:rsid w:val="008D006C"/>
    <w:rsid w:val="00910DA7"/>
    <w:rsid w:val="009322CF"/>
    <w:rsid w:val="00932A47"/>
    <w:rsid w:val="00984550"/>
    <w:rsid w:val="00984ADC"/>
    <w:rsid w:val="0099794D"/>
    <w:rsid w:val="009B2020"/>
    <w:rsid w:val="00A22D71"/>
    <w:rsid w:val="00A72C96"/>
    <w:rsid w:val="00A86DE3"/>
    <w:rsid w:val="00AA7E19"/>
    <w:rsid w:val="00B21B0C"/>
    <w:rsid w:val="00B41D0B"/>
    <w:rsid w:val="00B63797"/>
    <w:rsid w:val="00B909E4"/>
    <w:rsid w:val="00BC34D3"/>
    <w:rsid w:val="00BD63CC"/>
    <w:rsid w:val="00C07C63"/>
    <w:rsid w:val="00C2052B"/>
    <w:rsid w:val="00C51D1C"/>
    <w:rsid w:val="00C539E0"/>
    <w:rsid w:val="00C62E12"/>
    <w:rsid w:val="00C62F56"/>
    <w:rsid w:val="00C71536"/>
    <w:rsid w:val="00C96422"/>
    <w:rsid w:val="00CC3CB0"/>
    <w:rsid w:val="00D20FE9"/>
    <w:rsid w:val="00DA1F84"/>
    <w:rsid w:val="00EF0F06"/>
    <w:rsid w:val="00F11AA5"/>
    <w:rsid w:val="00F34766"/>
    <w:rsid w:val="00F37621"/>
    <w:rsid w:val="00F55050"/>
    <w:rsid w:val="00F66B1F"/>
    <w:rsid w:val="00FD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00DB4-343B-4C2B-8AE3-CAEF8228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621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0C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50C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0C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50C5"/>
    <w:pPr>
      <w:keepNext/>
      <w:keepLines/>
      <w:spacing w:before="80" w:after="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50C5"/>
    <w:pPr>
      <w:keepNext/>
      <w:keepLines/>
      <w:spacing w:before="40" w:after="0" w:line="300" w:lineRule="auto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0C5"/>
    <w:pPr>
      <w:keepNext/>
      <w:keepLines/>
      <w:spacing w:before="40" w:after="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0C5"/>
    <w:pPr>
      <w:keepNext/>
      <w:keepLines/>
      <w:spacing w:before="40" w:after="0" w:line="300" w:lineRule="auto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0C5"/>
    <w:pPr>
      <w:keepNext/>
      <w:keepLines/>
      <w:spacing w:before="40" w:after="0" w:line="300" w:lineRule="auto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50C5"/>
    <w:pPr>
      <w:keepNext/>
      <w:keepLines/>
      <w:spacing w:before="40" w:after="0" w:line="300" w:lineRule="auto"/>
      <w:outlineLvl w:val="8"/>
    </w:pPr>
    <w:rPr>
      <w:rFonts w:asciiTheme="minorHAnsi" w:eastAsiaTheme="minorEastAsia" w:hAnsiTheme="minorHAnsi" w:cstheme="minorBidi"/>
      <w:b/>
      <w:bCs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0C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50C5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0C5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50C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50C5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0C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0C5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0C5"/>
    <w:rPr>
      <w:rFonts w:asciiTheme="majorHAnsi" w:eastAsiaTheme="majorEastAsia" w:hAnsiTheme="majorHAnsi" w:cstheme="majorBidi"/>
      <w:i/>
      <w:i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50C5"/>
    <w:rPr>
      <w:rFonts w:eastAsiaTheme="minorEastAsia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8950C5"/>
    <w:pPr>
      <w:spacing w:line="300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950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50C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950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950C5"/>
    <w:rPr>
      <w:rFonts w:eastAsiaTheme="minorEastAsi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0C5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0C5"/>
    <w:rPr>
      <w:rFonts w:ascii="Segoe UI" w:eastAsiaTheme="minorEastAsia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8950C5"/>
  </w:style>
  <w:style w:type="character" w:styleId="Hipercze">
    <w:name w:val="Hyperlink"/>
    <w:basedOn w:val="Domylnaczcionkaakapitu"/>
    <w:uiPriority w:val="99"/>
    <w:semiHidden/>
    <w:unhideWhenUsed/>
    <w:rsid w:val="008950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950C5"/>
    <w:rPr>
      <w:color w:val="800080"/>
      <w:u w:val="single"/>
    </w:rPr>
  </w:style>
  <w:style w:type="paragraph" w:customStyle="1" w:styleId="font5">
    <w:name w:val="font5"/>
    <w:basedOn w:val="Normalny"/>
    <w:rsid w:val="008950C5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8950C5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8950C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theme="minorBidi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8950C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theme="minorBidi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8950C5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theme="minorBidi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8950C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theme="minorBidi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89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theme="minorBidi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8950C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theme="minorBidi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8950C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theme="minorBidi"/>
      <w:sz w:val="24"/>
      <w:szCs w:val="24"/>
      <w:lang w:eastAsia="pl-PL"/>
    </w:rPr>
  </w:style>
  <w:style w:type="paragraph" w:customStyle="1" w:styleId="xl72">
    <w:name w:val="xl72"/>
    <w:basedOn w:val="Normalny"/>
    <w:rsid w:val="0089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theme="minorBidi"/>
      <w:sz w:val="24"/>
      <w:szCs w:val="24"/>
      <w:lang w:eastAsia="pl-PL"/>
    </w:rPr>
  </w:style>
  <w:style w:type="paragraph" w:customStyle="1" w:styleId="xl73">
    <w:name w:val="xl73"/>
    <w:basedOn w:val="Normalny"/>
    <w:rsid w:val="0089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eastAsia="pl-PL"/>
    </w:rPr>
  </w:style>
  <w:style w:type="paragraph" w:customStyle="1" w:styleId="xl74">
    <w:name w:val="xl74"/>
    <w:basedOn w:val="Normalny"/>
    <w:rsid w:val="008950C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theme="minorBidi"/>
      <w:sz w:val="24"/>
      <w:szCs w:val="24"/>
      <w:lang w:eastAsia="pl-PL"/>
    </w:rPr>
  </w:style>
  <w:style w:type="paragraph" w:customStyle="1" w:styleId="xl75">
    <w:name w:val="xl75"/>
    <w:basedOn w:val="Normalny"/>
    <w:rsid w:val="008950C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theme="minorBidi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89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eastAsia="pl-PL"/>
    </w:rPr>
  </w:style>
  <w:style w:type="paragraph" w:customStyle="1" w:styleId="xl77">
    <w:name w:val="xl77"/>
    <w:basedOn w:val="Normalny"/>
    <w:rsid w:val="0089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theme="minorBidi"/>
      <w:b/>
      <w:bCs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8950C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theme="minorBid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89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8950C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theme="minorBidi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89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8950C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theme="minorBid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8950C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theme="minorBidi"/>
      <w:sz w:val="24"/>
      <w:szCs w:val="24"/>
      <w:lang w:eastAsia="pl-PL"/>
    </w:rPr>
  </w:style>
  <w:style w:type="paragraph" w:customStyle="1" w:styleId="xl84">
    <w:name w:val="xl84"/>
    <w:basedOn w:val="Normalny"/>
    <w:rsid w:val="0089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theme="minorBidi"/>
      <w:sz w:val="24"/>
      <w:szCs w:val="24"/>
      <w:lang w:eastAsia="pl-PL"/>
    </w:rPr>
  </w:style>
  <w:style w:type="paragraph" w:customStyle="1" w:styleId="xl85">
    <w:name w:val="xl85"/>
    <w:basedOn w:val="Normalny"/>
    <w:rsid w:val="0089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theme="minorBidi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8950C5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eastAsia="pl-PL"/>
    </w:rPr>
  </w:style>
  <w:style w:type="paragraph" w:customStyle="1" w:styleId="xl87">
    <w:name w:val="xl87"/>
    <w:basedOn w:val="Normalny"/>
    <w:rsid w:val="00895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eastAsia="pl-PL"/>
    </w:rPr>
  </w:style>
  <w:style w:type="paragraph" w:customStyle="1" w:styleId="xl88">
    <w:name w:val="xl88"/>
    <w:basedOn w:val="Normalny"/>
    <w:rsid w:val="008950C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theme="minorBidi"/>
      <w:sz w:val="24"/>
      <w:szCs w:val="24"/>
      <w:lang w:eastAsia="pl-PL"/>
    </w:rPr>
  </w:style>
  <w:style w:type="paragraph" w:customStyle="1" w:styleId="xl89">
    <w:name w:val="xl89"/>
    <w:basedOn w:val="Normalny"/>
    <w:rsid w:val="0089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theme="minorBidi"/>
      <w:sz w:val="24"/>
      <w:szCs w:val="24"/>
      <w:lang w:eastAsia="pl-PL"/>
    </w:rPr>
  </w:style>
  <w:style w:type="paragraph" w:customStyle="1" w:styleId="xl90">
    <w:name w:val="xl90"/>
    <w:basedOn w:val="Normalny"/>
    <w:rsid w:val="008950C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theme="minorBidi"/>
      <w:sz w:val="24"/>
      <w:szCs w:val="24"/>
      <w:lang w:eastAsia="pl-PL"/>
    </w:rPr>
  </w:style>
  <w:style w:type="paragraph" w:customStyle="1" w:styleId="xl91">
    <w:name w:val="xl91"/>
    <w:basedOn w:val="Normalny"/>
    <w:rsid w:val="008950C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theme="minorBidi"/>
      <w:sz w:val="24"/>
      <w:szCs w:val="24"/>
      <w:lang w:eastAsia="pl-PL"/>
    </w:rPr>
  </w:style>
  <w:style w:type="paragraph" w:customStyle="1" w:styleId="xl92">
    <w:name w:val="xl92"/>
    <w:basedOn w:val="Normalny"/>
    <w:rsid w:val="008950C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theme="minorBid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8950C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CC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theme="minorBidi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8950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eastAsia="pl-PL"/>
    </w:rPr>
  </w:style>
  <w:style w:type="paragraph" w:customStyle="1" w:styleId="xl95">
    <w:name w:val="xl95"/>
    <w:basedOn w:val="Normalny"/>
    <w:rsid w:val="008950C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theme="minorBidi"/>
      <w:sz w:val="24"/>
      <w:szCs w:val="24"/>
      <w:lang w:eastAsia="pl-PL"/>
    </w:rPr>
  </w:style>
  <w:style w:type="paragraph" w:customStyle="1" w:styleId="xl96">
    <w:name w:val="xl96"/>
    <w:basedOn w:val="Normalny"/>
    <w:rsid w:val="008950C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theme="minorBid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89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8950C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theme="minorBidi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89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89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theme="minorBidi"/>
      <w:sz w:val="24"/>
      <w:szCs w:val="24"/>
      <w:lang w:eastAsia="pl-PL"/>
    </w:rPr>
  </w:style>
  <w:style w:type="paragraph" w:customStyle="1" w:styleId="xl63">
    <w:name w:val="xl63"/>
    <w:basedOn w:val="Normalny"/>
    <w:rsid w:val="008950C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theme="minorBidi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8950C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theme="minorBidi"/>
      <w:b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0C5"/>
    <w:pPr>
      <w:spacing w:line="240" w:lineRule="auto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50C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950C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0C5"/>
    <w:pPr>
      <w:numPr>
        <w:ilvl w:val="1"/>
      </w:numPr>
      <w:spacing w:line="300" w:lineRule="auto"/>
      <w:jc w:val="center"/>
    </w:pPr>
    <w:rPr>
      <w:rFonts w:asciiTheme="minorHAnsi" w:eastAsiaTheme="minorEastAsia" w:hAnsiTheme="minorHAnsi" w:cstheme="minorBidi"/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950C5"/>
    <w:rPr>
      <w:rFonts w:eastAsiaTheme="minorEastAsia"/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950C5"/>
    <w:rPr>
      <w:b/>
      <w:bCs/>
    </w:rPr>
  </w:style>
  <w:style w:type="character" w:styleId="Uwydatnienie">
    <w:name w:val="Emphasis"/>
    <w:basedOn w:val="Domylnaczcionkaakapitu"/>
    <w:uiPriority w:val="20"/>
    <w:qFormat/>
    <w:rsid w:val="008950C5"/>
    <w:rPr>
      <w:i/>
      <w:iCs/>
      <w:color w:val="000000" w:themeColor="text1"/>
    </w:rPr>
  </w:style>
  <w:style w:type="paragraph" w:styleId="Bezodstpw">
    <w:name w:val="No Spacing"/>
    <w:uiPriority w:val="1"/>
    <w:qFormat/>
    <w:rsid w:val="008950C5"/>
    <w:pPr>
      <w:spacing w:after="0" w:line="240" w:lineRule="auto"/>
    </w:pPr>
    <w:rPr>
      <w:rFonts w:eastAsiaTheme="minorEastAsia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950C5"/>
    <w:pPr>
      <w:spacing w:before="160" w:line="300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950C5"/>
    <w:rPr>
      <w:rFonts w:eastAsiaTheme="minorEastAsia"/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50C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0C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950C5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950C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950C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950C5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950C5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0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0CDB2-1283-4358-95E5-FDA087F4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3409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Oleksowicz</dc:creator>
  <cp:lastModifiedBy>Katarzyna Dul</cp:lastModifiedBy>
  <cp:revision>12</cp:revision>
  <dcterms:created xsi:type="dcterms:W3CDTF">2018-11-23T07:10:00Z</dcterms:created>
  <dcterms:modified xsi:type="dcterms:W3CDTF">2018-11-23T08:11:00Z</dcterms:modified>
</cp:coreProperties>
</file>