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41DBACDD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605066">
        <w:rPr>
          <w:rFonts w:cstheme="minorHAnsi"/>
          <w:b/>
          <w:sz w:val="24"/>
          <w:szCs w:val="24"/>
        </w:rPr>
        <w:t>7 lutego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2D05DB97" w14:textId="3344065C" w:rsidR="00AE63A3" w:rsidRPr="00481FC5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przeniesieniem środków niewykorzystanych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Szkoła </w:t>
      </w:r>
      <w:r>
        <w:rPr>
          <w:rFonts w:cstheme="minorHAnsi"/>
          <w:sz w:val="24"/>
          <w:szCs w:val="24"/>
        </w:rPr>
        <w:br/>
        <w:t>z oknem na świat. Jesteśmy różni, uczymy się razem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[1.1.1.1],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br/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4C5E80D" w14:textId="0302109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 się plan wydatków w 2025 roku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 kwotę 8.591,84 zł z kwoty 2.847,00 zł do kwoty 11.438,84 zł.</w:t>
      </w:r>
    </w:p>
    <w:p w14:paraId="47641D67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0D755B2A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8.591,84 zł z kwoty 2.847,00 zł do kwoty 11.438,84 zł.</w:t>
      </w:r>
    </w:p>
    <w:p w14:paraId="6A371D64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B194C25" w14:textId="22D2D656" w:rsidR="00145845" w:rsidRPr="00955606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62553B1F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AE63A3">
        <w:rPr>
          <w:rFonts w:cstheme="minorHAnsi"/>
          <w:sz w:val="24"/>
          <w:szCs w:val="24"/>
        </w:rPr>
        <w:t xml:space="preserve">z aktualizacją wydatków pośrednich </w:t>
      </w:r>
      <w:r w:rsidR="00F87954">
        <w:rPr>
          <w:rFonts w:cstheme="minorHAnsi"/>
          <w:sz w:val="24"/>
          <w:szCs w:val="24"/>
        </w:rPr>
        <w:t>związanych z kosztami zarządzania oraz zakupem wyposażenia w ramach</w:t>
      </w:r>
      <w:r w:rsidR="003048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zadania</w:t>
      </w:r>
      <w:r w:rsidR="00F87954">
        <w:rPr>
          <w:rFonts w:cstheme="minorHAnsi"/>
          <w:sz w:val="24"/>
          <w:szCs w:val="24"/>
        </w:rPr>
        <w:t xml:space="preserve"> bieżącego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87954" w:rsidRPr="00F87954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F8795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="00C71439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FDB828B" w14:textId="77777777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332BFA78" w14:textId="3B770281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 w:rsidR="00F87954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87954">
        <w:rPr>
          <w:rFonts w:cstheme="minorHAnsi"/>
          <w:sz w:val="24"/>
          <w:szCs w:val="24"/>
        </w:rPr>
        <w:t>13.002,65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87954">
        <w:rPr>
          <w:rFonts w:cstheme="minorHAnsi"/>
          <w:sz w:val="24"/>
          <w:szCs w:val="24"/>
        </w:rPr>
        <w:t>659.184,27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646.181,62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9349D9E" w14:textId="314117A6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F87954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 w:rsidR="00F87954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87954">
        <w:rPr>
          <w:rFonts w:cstheme="minorHAnsi"/>
          <w:sz w:val="24"/>
          <w:szCs w:val="24"/>
        </w:rPr>
        <w:t>106.559,05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87954">
        <w:rPr>
          <w:rFonts w:cstheme="minorHAnsi"/>
          <w:sz w:val="24"/>
          <w:szCs w:val="24"/>
        </w:rPr>
        <w:t>145.326,29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251.885,34</w:t>
      </w:r>
      <w:r>
        <w:rPr>
          <w:rFonts w:cstheme="minorHAnsi"/>
          <w:sz w:val="24"/>
          <w:szCs w:val="24"/>
        </w:rPr>
        <w:t xml:space="preserve"> zł.</w:t>
      </w:r>
    </w:p>
    <w:p w14:paraId="1B1167DF" w14:textId="47936725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F87954">
        <w:rPr>
          <w:rFonts w:cstheme="minorHAnsi"/>
          <w:sz w:val="24"/>
          <w:szCs w:val="24"/>
        </w:rPr>
        <w:t>Zwiększa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t>33.085,44</w:t>
      </w:r>
      <w:r w:rsidR="00C71439"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1.349.032,25</w:t>
      </w:r>
      <w:r w:rsidR="00C71439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1.382.117,69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3D2FD8FA" w14:textId="0177A880" w:rsidR="005339AB" w:rsidRDefault="00145845" w:rsidP="005339A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87954">
        <w:rPr>
          <w:rFonts w:cstheme="minorHAnsi"/>
          <w:sz w:val="24"/>
          <w:szCs w:val="24"/>
        </w:rPr>
        <w:t>Zwiększa</w:t>
      </w:r>
      <w:r w:rsidR="005339AB">
        <w:rPr>
          <w:rFonts w:cstheme="minorHAnsi"/>
          <w:sz w:val="24"/>
          <w:szCs w:val="24"/>
        </w:rPr>
        <w:t xml:space="preserve"> </w:t>
      </w:r>
      <w:r w:rsidR="00C71439"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br/>
        <w:t>93.556,40</w:t>
      </w:r>
      <w:r w:rsidR="005339AB"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804.510,56</w:t>
      </w:r>
      <w:r w:rsidR="005339AB"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898.066,96</w:t>
      </w:r>
      <w:r w:rsidR="005339AB">
        <w:rPr>
          <w:rFonts w:cstheme="minorHAnsi"/>
          <w:sz w:val="24"/>
          <w:szCs w:val="24"/>
        </w:rPr>
        <w:t xml:space="preserve"> zł.</w:t>
      </w:r>
    </w:p>
    <w:p w14:paraId="7DDEAB27" w14:textId="1783FA8E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570AF55F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F87954">
        <w:rPr>
          <w:rFonts w:cstheme="minorHAnsi"/>
          <w:sz w:val="24"/>
          <w:szCs w:val="24"/>
        </w:rPr>
        <w:t xml:space="preserve">koniecznością </w:t>
      </w:r>
      <w:r w:rsidR="005339AB">
        <w:rPr>
          <w:rFonts w:cstheme="minorHAnsi"/>
          <w:sz w:val="24"/>
          <w:szCs w:val="24"/>
        </w:rPr>
        <w:t xml:space="preserve"> </w:t>
      </w:r>
      <w:r w:rsidR="00F87954">
        <w:rPr>
          <w:rFonts w:cstheme="minorHAnsi"/>
          <w:sz w:val="24"/>
          <w:szCs w:val="24"/>
        </w:rPr>
        <w:t xml:space="preserve">uzupełnienia środków do najkorzystniejszej oferty na realizację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87954" w:rsidRPr="00F87954">
        <w:rPr>
          <w:rFonts w:cstheme="minorHAnsi"/>
          <w:sz w:val="24"/>
          <w:szCs w:val="24"/>
        </w:rPr>
        <w:t>Kompleksowe dostosowanie Miasta Stalowa Wola do ekstremalnych stanów pogodowych poprzez rozwój zielono - niebiskiej infrastruktury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F4090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EA285F" w14:textId="77777777" w:rsidR="00F87954" w:rsidRPr="00743986" w:rsidRDefault="00F87954" w:rsidP="00F8795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511B7D62" w14:textId="7C7B26FA" w:rsidR="00F87954" w:rsidRPr="00743986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4.779.527,53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19.120.237,39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23.899.764,92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6A5ED46" w14:textId="485C7AEB" w:rsidR="00F87954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7.342.071,55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6.224.641,80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13.566.713,35 zł.</w:t>
      </w:r>
    </w:p>
    <w:p w14:paraId="2B1A6CD2" w14:textId="2BC87ED3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F8795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87954">
        <w:rPr>
          <w:rFonts w:cstheme="minorHAnsi"/>
          <w:sz w:val="24"/>
          <w:szCs w:val="24"/>
        </w:rPr>
        <w:t>11.215.730,24</w:t>
      </w:r>
      <w:r>
        <w:rPr>
          <w:rFonts w:cstheme="minorHAnsi"/>
          <w:sz w:val="24"/>
          <w:szCs w:val="24"/>
        </w:rPr>
        <w:t xml:space="preserve"> zł z kwoty </w:t>
      </w:r>
      <w:r w:rsidR="00F87954">
        <w:rPr>
          <w:rFonts w:cstheme="minorHAnsi"/>
          <w:sz w:val="24"/>
          <w:szCs w:val="24"/>
        </w:rPr>
        <w:t>30.873.099,59</w:t>
      </w:r>
      <w:r>
        <w:rPr>
          <w:rFonts w:cstheme="minorHAnsi"/>
          <w:sz w:val="24"/>
          <w:szCs w:val="24"/>
        </w:rPr>
        <w:t xml:space="preserve"> zł do kwoty </w:t>
      </w:r>
      <w:r w:rsidR="00F87954">
        <w:rPr>
          <w:rFonts w:cstheme="minorHAnsi"/>
          <w:sz w:val="24"/>
          <w:szCs w:val="24"/>
        </w:rPr>
        <w:t>42.088.829,83</w:t>
      </w:r>
      <w:r>
        <w:rPr>
          <w:rFonts w:cstheme="minorHAnsi"/>
          <w:sz w:val="24"/>
          <w:szCs w:val="24"/>
        </w:rPr>
        <w:t xml:space="preserve"> zł.</w:t>
      </w:r>
    </w:p>
    <w:p w14:paraId="655A8308" w14:textId="71EFCF2D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F8795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br/>
      </w:r>
      <w:r w:rsidR="00F87954">
        <w:rPr>
          <w:rFonts w:cstheme="minorHAnsi"/>
          <w:sz w:val="24"/>
          <w:szCs w:val="24"/>
        </w:rPr>
        <w:t>12.121.599,08</w:t>
      </w:r>
      <w:r>
        <w:rPr>
          <w:rFonts w:cstheme="minorHAnsi"/>
          <w:sz w:val="24"/>
          <w:szCs w:val="24"/>
        </w:rPr>
        <w:t xml:space="preserve"> zł </w:t>
      </w:r>
      <w:r w:rsidR="00F87954">
        <w:rPr>
          <w:rFonts w:cstheme="minorHAnsi"/>
          <w:sz w:val="24"/>
          <w:szCs w:val="24"/>
        </w:rPr>
        <w:t xml:space="preserve">z kwoty 25.344.879,19 zł </w:t>
      </w:r>
      <w:r>
        <w:rPr>
          <w:rFonts w:cstheme="minorHAnsi"/>
          <w:sz w:val="24"/>
          <w:szCs w:val="24"/>
        </w:rPr>
        <w:t xml:space="preserve">do kwoty </w:t>
      </w:r>
      <w:r w:rsidR="00F87954">
        <w:rPr>
          <w:rFonts w:cstheme="minorHAnsi"/>
          <w:sz w:val="24"/>
          <w:szCs w:val="24"/>
        </w:rPr>
        <w:t>37.466.478,27</w:t>
      </w:r>
      <w:r>
        <w:rPr>
          <w:rFonts w:cstheme="minorHAnsi"/>
          <w:sz w:val="24"/>
          <w:szCs w:val="24"/>
        </w:rPr>
        <w:t xml:space="preserve"> zł.</w:t>
      </w:r>
    </w:p>
    <w:p w14:paraId="6A2A97C0" w14:textId="77777777" w:rsidR="009A1691" w:rsidRDefault="009A1691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3E926879" w14:textId="2BB442D7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A1691">
        <w:rPr>
          <w:rFonts w:cstheme="minorHAnsi"/>
          <w:sz w:val="24"/>
          <w:szCs w:val="24"/>
        </w:rPr>
        <w:t>z aktualizacją planowanych wydatków na</w:t>
      </w:r>
      <w:r>
        <w:rPr>
          <w:rFonts w:cstheme="minorHAnsi"/>
          <w:sz w:val="24"/>
          <w:szCs w:val="24"/>
        </w:rPr>
        <w:t xml:space="preserve"> zadani</w:t>
      </w:r>
      <w:r w:rsidR="009A169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A1691" w:rsidRPr="009A1691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A169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9A1691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</w:t>
      </w:r>
      <w:r w:rsidRPr="00930A3F">
        <w:rPr>
          <w:rFonts w:cstheme="minorHAnsi"/>
          <w:sz w:val="24"/>
          <w:szCs w:val="24"/>
        </w:rPr>
        <w:lastRenderedPageBreak/>
        <w:t xml:space="preserve">Miejskiej w Stalowej Woli z dnia </w:t>
      </w:r>
      <w:r w:rsidR="009A1691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9A1691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4B0C291" w14:textId="1FE57AA1" w:rsidR="00F4090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9A1691">
        <w:rPr>
          <w:rFonts w:cstheme="minorHAnsi"/>
          <w:sz w:val="24"/>
          <w:szCs w:val="24"/>
        </w:rPr>
        <w:t>Zmniejsza</w:t>
      </w:r>
      <w:r w:rsidRPr="00743986">
        <w:rPr>
          <w:rFonts w:cstheme="minorHAnsi"/>
          <w:sz w:val="24"/>
          <w:szCs w:val="24"/>
        </w:rPr>
        <w:t xml:space="preserve"> się </w:t>
      </w:r>
      <w:r w:rsidR="009A1691"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9A1691"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9A1691">
        <w:rPr>
          <w:rFonts w:cstheme="minorHAnsi"/>
          <w:sz w:val="24"/>
          <w:szCs w:val="24"/>
        </w:rPr>
        <w:t>10.590,20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675.772,99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>665.182,79 zł.</w:t>
      </w:r>
      <w:r w:rsidR="005339AB">
        <w:rPr>
          <w:rFonts w:cstheme="minorHAnsi"/>
          <w:sz w:val="24"/>
          <w:szCs w:val="24"/>
        </w:rPr>
        <w:t xml:space="preserve">    </w:t>
      </w:r>
    </w:p>
    <w:p w14:paraId="5C24FDE1" w14:textId="78A6A980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A1691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9A1691">
        <w:rPr>
          <w:rFonts w:cstheme="minorHAnsi"/>
          <w:sz w:val="24"/>
          <w:szCs w:val="24"/>
        </w:rPr>
        <w:t>10.590,20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675.898,45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>665.308,25</w:t>
      </w:r>
      <w:r>
        <w:rPr>
          <w:rFonts w:cstheme="minorHAnsi"/>
          <w:sz w:val="24"/>
          <w:szCs w:val="24"/>
        </w:rPr>
        <w:t xml:space="preserve"> zł.</w:t>
      </w:r>
    </w:p>
    <w:p w14:paraId="3C0AC60E" w14:textId="77777777" w:rsidR="009A169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9A1691">
        <w:rPr>
          <w:rFonts w:cstheme="minorHAnsi"/>
          <w:sz w:val="24"/>
          <w:szCs w:val="24"/>
        </w:rPr>
        <w:t xml:space="preserve">Zmniejsza </w:t>
      </w:r>
      <w:r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6717E5">
        <w:rPr>
          <w:rFonts w:cstheme="minorHAnsi"/>
          <w:sz w:val="24"/>
          <w:szCs w:val="24"/>
        </w:rPr>
        <w:br/>
        <w:t xml:space="preserve">    </w:t>
      </w:r>
      <w:r w:rsidR="009A1691">
        <w:rPr>
          <w:rFonts w:cstheme="minorHAnsi"/>
          <w:sz w:val="24"/>
          <w:szCs w:val="24"/>
        </w:rPr>
        <w:t>10.590,20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9A1691">
        <w:rPr>
          <w:rFonts w:cstheme="minorHAnsi"/>
          <w:sz w:val="24"/>
          <w:szCs w:val="24"/>
        </w:rPr>
        <w:t>675.772,99</w:t>
      </w:r>
      <w:r w:rsidR="009A1691" w:rsidRPr="00743986">
        <w:rPr>
          <w:rFonts w:cstheme="minorHAnsi"/>
          <w:sz w:val="24"/>
          <w:szCs w:val="24"/>
        </w:rPr>
        <w:t xml:space="preserve"> zł do kwoty </w:t>
      </w:r>
      <w:r w:rsidR="009A1691">
        <w:rPr>
          <w:rFonts w:cstheme="minorHAnsi"/>
          <w:sz w:val="24"/>
          <w:szCs w:val="24"/>
        </w:rPr>
        <w:t xml:space="preserve">665.182,79 zł.    </w:t>
      </w:r>
    </w:p>
    <w:p w14:paraId="10E0F53A" w14:textId="41DC508B" w:rsidR="00F12E78" w:rsidRDefault="00F12E78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3F2937BE" w14:textId="2A68F81D" w:rsidR="009A1691" w:rsidRPr="00481FC5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oraz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961E2" w:rsidRPr="00F961E2">
        <w:rPr>
          <w:rFonts w:cstheme="minorHAnsi"/>
          <w:sz w:val="24"/>
          <w:szCs w:val="24"/>
        </w:rPr>
        <w:t>Aktywne miasto Stalowa Wola dla młodych ludzi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F961E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.2.2],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4C550F" w14:textId="77777777" w:rsidR="009A1691" w:rsidRPr="00743986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A67DC8B" w14:textId="57153683" w:rsidR="009A1691" w:rsidRPr="00743986" w:rsidRDefault="009A1691" w:rsidP="009A16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F961E2">
        <w:rPr>
          <w:rFonts w:cstheme="minorHAnsi"/>
          <w:sz w:val="24"/>
          <w:szCs w:val="24"/>
        </w:rPr>
        <w:t>3.</w:t>
      </w:r>
      <w:r w:rsidR="00605066">
        <w:rPr>
          <w:rFonts w:cstheme="minorHAnsi"/>
          <w:sz w:val="24"/>
          <w:szCs w:val="24"/>
        </w:rPr>
        <w:t>363.850,66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F961E2">
        <w:rPr>
          <w:rFonts w:cstheme="minorHAnsi"/>
          <w:sz w:val="24"/>
          <w:szCs w:val="24"/>
        </w:rPr>
        <w:t>14.658.892,81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05066">
        <w:rPr>
          <w:rFonts w:cstheme="minorHAnsi"/>
          <w:sz w:val="24"/>
          <w:szCs w:val="24"/>
        </w:rPr>
        <w:t>18.022.743,47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D848DE5" w14:textId="090093EC" w:rsidR="009A1691" w:rsidRDefault="009A1691" w:rsidP="009A16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F961E2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0373">
        <w:rPr>
          <w:rFonts w:cstheme="minorHAnsi"/>
          <w:sz w:val="24"/>
          <w:szCs w:val="24"/>
        </w:rPr>
        <w:t>3.000.000,00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B0373">
        <w:rPr>
          <w:rFonts w:cstheme="minorHAnsi"/>
          <w:sz w:val="24"/>
          <w:szCs w:val="24"/>
        </w:rPr>
        <w:t>16.500.000,00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13.</w:t>
      </w:r>
      <w:r w:rsidR="005B0373">
        <w:rPr>
          <w:rFonts w:cstheme="minorHAnsi"/>
          <w:sz w:val="24"/>
          <w:szCs w:val="24"/>
        </w:rPr>
        <w:t>500.000,00</w:t>
      </w:r>
      <w:r>
        <w:rPr>
          <w:rFonts w:cstheme="minorHAnsi"/>
          <w:sz w:val="24"/>
          <w:szCs w:val="24"/>
        </w:rPr>
        <w:t xml:space="preserve"> zł.</w:t>
      </w:r>
    </w:p>
    <w:p w14:paraId="11447C63" w14:textId="00487256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B0373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B0373">
        <w:rPr>
          <w:rFonts w:cstheme="minorHAnsi"/>
          <w:sz w:val="24"/>
          <w:szCs w:val="24"/>
        </w:rPr>
        <w:t>pozostają bez zmian.</w:t>
      </w:r>
    </w:p>
    <w:p w14:paraId="52ACA7AF" w14:textId="77777777" w:rsidR="005B0373" w:rsidRDefault="009A1691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5B0373">
        <w:rPr>
          <w:rFonts w:cstheme="minorHAnsi"/>
          <w:sz w:val="24"/>
          <w:szCs w:val="24"/>
        </w:rPr>
        <w:t>146.852,57 zł z kwoty 31.185.892,81 zł do kwoty 31.332.745,38 zł.</w:t>
      </w:r>
    </w:p>
    <w:p w14:paraId="0B648E8D" w14:textId="57181A0F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707D230E" w14:textId="39DCFF91" w:rsidR="005B0373" w:rsidRPr="00481FC5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t xml:space="preserve">koniecznością </w:t>
      </w:r>
      <w:r>
        <w:rPr>
          <w:rFonts w:cstheme="minorHAnsi"/>
          <w:sz w:val="24"/>
          <w:szCs w:val="24"/>
        </w:rPr>
        <w:t>dostosowani</w:t>
      </w:r>
      <w:r w:rsidR="0060506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planu wydatków do aktualnego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B0373">
        <w:rPr>
          <w:rFonts w:cstheme="minorHAnsi"/>
          <w:sz w:val="24"/>
          <w:szCs w:val="24"/>
        </w:rPr>
        <w:t>Zaprojektowanie i budowa układu dróg gminnych komunikujących istniejącą strefę przemysłową z trenami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BB6B205" w14:textId="77777777" w:rsidR="005B0373" w:rsidRPr="00743986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523E7D04" w14:textId="446FB337" w:rsidR="005B0373" w:rsidRDefault="005B0373" w:rsidP="005B03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1.450.867,09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45.336.493,56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05066">
        <w:rPr>
          <w:rFonts w:cstheme="minorHAnsi"/>
          <w:sz w:val="24"/>
          <w:szCs w:val="24"/>
        </w:rPr>
        <w:t>43.885.626,47 zł,</w:t>
      </w:r>
    </w:p>
    <w:p w14:paraId="40422419" w14:textId="509AEE61" w:rsidR="00605066" w:rsidRDefault="00605066" w:rsidP="005B037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wprowadzenie planu wydatków w 2027 roku w kwocie 20.316.633,05 zł.</w:t>
      </w:r>
    </w:p>
    <w:p w14:paraId="424EF52B" w14:textId="77777777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A204FFB" w14:textId="76121B7A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605066">
        <w:rPr>
          <w:rFonts w:cstheme="minorHAnsi"/>
          <w:sz w:val="24"/>
          <w:szCs w:val="24"/>
        </w:rPr>
        <w:t>18.865.765,96</w:t>
      </w:r>
      <w:r>
        <w:rPr>
          <w:rFonts w:cstheme="minorHAnsi"/>
          <w:sz w:val="24"/>
          <w:szCs w:val="24"/>
        </w:rPr>
        <w:t xml:space="preserve"> zł z kwoty 141.980.318,34 zł do kwoty </w:t>
      </w:r>
      <w:r w:rsidR="00605066">
        <w:rPr>
          <w:rFonts w:cstheme="minorHAnsi"/>
          <w:sz w:val="24"/>
          <w:szCs w:val="24"/>
        </w:rPr>
        <w:t>160.846.084,30</w:t>
      </w:r>
      <w:r>
        <w:rPr>
          <w:rFonts w:cstheme="minorHAnsi"/>
          <w:sz w:val="24"/>
          <w:szCs w:val="24"/>
        </w:rPr>
        <w:t xml:space="preserve"> zł.</w:t>
      </w:r>
    </w:p>
    <w:p w14:paraId="6272FB4F" w14:textId="77777777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2F444522" w:rsidR="0030489E" w:rsidRPr="0030489E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5A8BAA9" w14:textId="08A910DD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5B0373">
        <w:rPr>
          <w:rFonts w:cstheme="minorHAnsi"/>
          <w:sz w:val="24"/>
          <w:szCs w:val="24"/>
        </w:rPr>
        <w:t>z przeniesieniem środków niewykorzystanych w 2024 roku na</w:t>
      </w:r>
      <w:r>
        <w:rPr>
          <w:rFonts w:cstheme="minorHAnsi"/>
          <w:sz w:val="24"/>
          <w:szCs w:val="24"/>
        </w:rPr>
        <w:t xml:space="preserve"> zadani</w:t>
      </w:r>
      <w:r w:rsidR="005B03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B0373" w:rsidRPr="005B0373">
        <w:rPr>
          <w:rFonts w:cstheme="minorHAnsi"/>
          <w:sz w:val="24"/>
          <w:szCs w:val="24"/>
        </w:rPr>
        <w:t>Rozbudowa i przebudowa istniejącego schroniska dla osób bezdomnych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5B0373">
        <w:rPr>
          <w:rFonts w:cstheme="minorHAnsi"/>
          <w:sz w:val="24"/>
          <w:szCs w:val="24"/>
        </w:rPr>
        <w:t>3.2.7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7B1CDC"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5B0373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5B0373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5B0373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5B0373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025874D" w14:textId="0283AFA8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689.119,40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6.548.931,74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7.238.051,14 zł.    </w:t>
      </w:r>
    </w:p>
    <w:p w14:paraId="3AC451E4" w14:textId="7CF41B5A" w:rsidR="007B1CDC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8866529" w14:textId="104650B6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689.119,40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6.548.931,74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7.238.051,14 zł.    </w:t>
      </w:r>
    </w:p>
    <w:p w14:paraId="53F408D4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560F6B" w14:textId="751B0FEF" w:rsidR="0030489E" w:rsidRPr="00955606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5E662908" w14:textId="58F89FE3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przeniesieniem środków niewykorzystanych w 2024 roku oraz koniecznością wykonania robót dodatkowych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B1CDC">
        <w:rPr>
          <w:rFonts w:cstheme="minorHAnsi"/>
          <w:sz w:val="24"/>
          <w:szCs w:val="24"/>
        </w:rPr>
        <w:t xml:space="preserve">Rozbudowa ochotniczej Straży Pożarnej </w:t>
      </w:r>
      <w:r>
        <w:rPr>
          <w:rFonts w:cstheme="minorHAnsi"/>
          <w:sz w:val="24"/>
          <w:szCs w:val="24"/>
        </w:rPr>
        <w:br/>
      </w:r>
      <w:r w:rsidRPr="007B1CDC">
        <w:rPr>
          <w:rFonts w:cstheme="minorHAnsi"/>
          <w:sz w:val="24"/>
          <w:szCs w:val="24"/>
        </w:rPr>
        <w:t>w Charzewicach w celu integracji społeczności lokalnej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40FEC9" w14:textId="371ACA30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982.090,91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1.411.000,00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2.393.090,91 zł.    </w:t>
      </w:r>
    </w:p>
    <w:p w14:paraId="2D119BA2" w14:textId="00B18DDE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85.667,36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3.189.627,64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3.275.295,00 zł.    </w:t>
      </w:r>
    </w:p>
    <w:p w14:paraId="17A957D1" w14:textId="3799BBC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982.090,91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1.411.000,00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2.393.090,91 zł.    </w:t>
      </w:r>
    </w:p>
    <w:p w14:paraId="1FC589FA" w14:textId="7777777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FDC0A8E" w14:textId="22DF253A" w:rsidR="00C95C9D" w:rsidRPr="00955606" w:rsidRDefault="00C95C9D" w:rsidP="00C95C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6C8F4C79" w14:textId="2353D724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B1CDC">
        <w:rPr>
          <w:rFonts w:cstheme="minorHAnsi"/>
          <w:sz w:val="24"/>
          <w:szCs w:val="24"/>
        </w:rPr>
        <w:t>Modernizacja obszarów miejskich wraz z przebudową dróg na terenie Stalowej Woli - ul. Wańkowicza i ul. Parkingowa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[1.3.2.14],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0759E50" w14:textId="77777777" w:rsidR="007B1CDC" w:rsidRPr="00743986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B4753AE" w14:textId="2F8DD45A" w:rsidR="007B1CDC" w:rsidRPr="00743986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886DC0">
        <w:rPr>
          <w:rFonts w:cstheme="minorHAnsi"/>
          <w:sz w:val="24"/>
          <w:szCs w:val="24"/>
        </w:rPr>
        <w:t>888.889,00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886DC0">
        <w:rPr>
          <w:rFonts w:cstheme="minorHAnsi"/>
          <w:sz w:val="24"/>
          <w:szCs w:val="24"/>
        </w:rPr>
        <w:t>1.000.000,00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86DC0">
        <w:rPr>
          <w:rFonts w:cstheme="minorHAnsi"/>
          <w:sz w:val="24"/>
          <w:szCs w:val="24"/>
        </w:rPr>
        <w:t>1.888.889,00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A621447" w14:textId="08FFEA42" w:rsidR="007B1CDC" w:rsidRDefault="007B1CDC" w:rsidP="007B1C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886DC0">
        <w:rPr>
          <w:rFonts w:cstheme="minorHAnsi"/>
          <w:sz w:val="24"/>
          <w:szCs w:val="24"/>
        </w:rPr>
        <w:t>888.889,00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886DC0">
        <w:rPr>
          <w:rFonts w:cstheme="minorHAnsi"/>
          <w:sz w:val="24"/>
          <w:szCs w:val="24"/>
        </w:rPr>
        <w:t>4.888.889,00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86DC0">
        <w:rPr>
          <w:rFonts w:cstheme="minorHAnsi"/>
          <w:sz w:val="24"/>
          <w:szCs w:val="24"/>
        </w:rPr>
        <w:t>4.000.000,00</w:t>
      </w:r>
      <w:r>
        <w:rPr>
          <w:rFonts w:cstheme="minorHAnsi"/>
          <w:sz w:val="24"/>
          <w:szCs w:val="24"/>
        </w:rPr>
        <w:t xml:space="preserve"> zł.</w:t>
      </w:r>
    </w:p>
    <w:p w14:paraId="6FB0A801" w14:textId="7777777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72A21C0" w14:textId="6E31A819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886DC0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886DC0">
        <w:rPr>
          <w:rFonts w:cstheme="minorHAnsi"/>
          <w:sz w:val="24"/>
          <w:szCs w:val="24"/>
        </w:rPr>
        <w:t>pozostaje bez zmian.</w:t>
      </w:r>
    </w:p>
    <w:p w14:paraId="5009B039" w14:textId="77777777" w:rsidR="00605066" w:rsidRDefault="00605066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15B27C" w14:textId="5BABA84E" w:rsidR="00605066" w:rsidRPr="00955606" w:rsidRDefault="00605066" w:rsidP="0060506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5B6CFA9D" w14:textId="3162A311" w:rsidR="00605066" w:rsidRPr="00481FC5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05066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ED74262" w14:textId="77777777" w:rsidR="00605066" w:rsidRPr="0074398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31A9FEA" w14:textId="3B88310B" w:rsidR="00605066" w:rsidRPr="00743986" w:rsidRDefault="00605066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576E4C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76E4C">
        <w:rPr>
          <w:rFonts w:cstheme="minorHAnsi"/>
          <w:sz w:val="24"/>
          <w:szCs w:val="24"/>
        </w:rPr>
        <w:t>19.300.000,00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76E4C">
        <w:rPr>
          <w:rFonts w:cstheme="minorHAnsi"/>
          <w:sz w:val="24"/>
          <w:szCs w:val="24"/>
        </w:rPr>
        <w:t>50.216.480,00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76E4C">
        <w:rPr>
          <w:rFonts w:cstheme="minorHAnsi"/>
          <w:sz w:val="24"/>
          <w:szCs w:val="24"/>
        </w:rPr>
        <w:t>30.916.480,00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F75A6A7" w14:textId="5F42A1F9" w:rsidR="00605066" w:rsidRDefault="00605066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576E4C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76E4C">
        <w:rPr>
          <w:rFonts w:cstheme="minorHAnsi"/>
          <w:sz w:val="24"/>
          <w:szCs w:val="24"/>
        </w:rPr>
        <w:t>6.000.000,00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576E4C">
        <w:rPr>
          <w:rFonts w:cstheme="minorHAnsi"/>
          <w:sz w:val="24"/>
          <w:szCs w:val="24"/>
        </w:rPr>
        <w:t>53.061.250,00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76E4C">
        <w:rPr>
          <w:rFonts w:cstheme="minorHAnsi"/>
          <w:sz w:val="24"/>
          <w:szCs w:val="24"/>
        </w:rPr>
        <w:t>59.061.250,00 zł,</w:t>
      </w:r>
    </w:p>
    <w:p w14:paraId="396CD7C9" w14:textId="753EAEC6" w:rsidR="00576E4C" w:rsidRDefault="00576E4C" w:rsidP="00576E4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7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13.300</w:t>
      </w:r>
      <w:r>
        <w:rPr>
          <w:rFonts w:cstheme="minorHAnsi"/>
          <w:sz w:val="24"/>
          <w:szCs w:val="24"/>
        </w:rPr>
        <w:t>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>
        <w:rPr>
          <w:rFonts w:cstheme="minorHAnsi"/>
          <w:sz w:val="24"/>
          <w:szCs w:val="24"/>
        </w:rPr>
        <w:t>69.765.596,57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83.065.596,57 zł.</w:t>
      </w:r>
    </w:p>
    <w:p w14:paraId="62BF4839" w14:textId="46ECF453" w:rsidR="00576E4C" w:rsidRDefault="00576E4C" w:rsidP="0060506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873BEB" w14:textId="77777777" w:rsidR="0060506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2128BC0" w14:textId="77777777" w:rsidR="00605066" w:rsidRDefault="00605066" w:rsidP="0060506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564FC3A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458A88" w14:textId="71A533B0" w:rsidR="004E6E70" w:rsidRPr="00955606" w:rsidRDefault="00576E4C" w:rsidP="004E6E7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788794AC" w14:textId="05E93858" w:rsidR="00886DC0" w:rsidRPr="00481FC5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86DC0">
        <w:rPr>
          <w:rFonts w:cstheme="minorHAnsi"/>
          <w:sz w:val="24"/>
          <w:szCs w:val="24"/>
        </w:rPr>
        <w:t>Budowa Sali gimnastycznej przy PSP Nr 7 oraz remont boisk na PSP Nr 4 i PSP Nr 9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[1.3.2.16],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4687FC7" w14:textId="663C61E1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738.165,73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6.334.224,28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7.072.390,01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21899C89" w14:textId="6B7101B6" w:rsidR="00886DC0" w:rsidRDefault="00886DC0" w:rsidP="00886DC0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129.750,61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13.125.426,43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13.255.177,04 zł.    </w:t>
      </w:r>
    </w:p>
    <w:p w14:paraId="6CF39861" w14:textId="77777777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738.165,73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6.334.224,28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7.072.390,01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50A7AF25" w14:textId="77777777" w:rsidR="00886DC0" w:rsidRDefault="00886DC0" w:rsidP="00886DC0">
      <w:pPr>
        <w:spacing w:after="0" w:line="360" w:lineRule="auto"/>
        <w:ind w:left="284" w:hanging="284"/>
        <w:jc w:val="center"/>
        <w:rPr>
          <w:rFonts w:cstheme="minorHAnsi"/>
          <w:sz w:val="24"/>
          <w:szCs w:val="24"/>
        </w:rPr>
      </w:pPr>
    </w:p>
    <w:p w14:paraId="5074FB76" w14:textId="0D446114" w:rsidR="00E04328" w:rsidRPr="00955606" w:rsidRDefault="00576E4C" w:rsidP="00886DC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09640F49" w14:textId="6B5E21A0" w:rsidR="00886DC0" w:rsidRPr="00481FC5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przeniesieniem środków niewykorzystanych w 2024 roku na zadaniu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86DC0">
        <w:rPr>
          <w:rFonts w:cstheme="minorHAnsi"/>
          <w:sz w:val="24"/>
          <w:szCs w:val="24"/>
        </w:rPr>
        <w:t>Budowa schroniska dla bezdomnych zwierząt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[1.3.2.17],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EAB1D5D" w14:textId="3D13A593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74.943,18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1.997.640,61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2.072.583,79</w:t>
      </w:r>
      <w:r>
        <w:rPr>
          <w:rFonts w:cstheme="minorHAnsi"/>
          <w:sz w:val="24"/>
          <w:szCs w:val="24"/>
        </w:rPr>
        <w:t xml:space="preserve">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65925B50" w14:textId="4764AEFE" w:rsidR="00886DC0" w:rsidRDefault="00886DC0" w:rsidP="00886DC0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2.589.753,33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2.612.253,33</w:t>
      </w:r>
      <w:r>
        <w:rPr>
          <w:rFonts w:cstheme="minorHAnsi"/>
          <w:sz w:val="24"/>
          <w:szCs w:val="24"/>
        </w:rPr>
        <w:t xml:space="preserve"> zł.    </w:t>
      </w:r>
    </w:p>
    <w:p w14:paraId="3AC606CC" w14:textId="2AB3FF9F" w:rsidR="00886DC0" w:rsidRDefault="00886DC0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7851AD">
        <w:rPr>
          <w:rFonts w:cstheme="minorHAnsi"/>
          <w:sz w:val="24"/>
          <w:szCs w:val="24"/>
        </w:rPr>
        <w:t>74.943,38</w:t>
      </w:r>
      <w:r w:rsidR="007851AD" w:rsidRPr="00743986">
        <w:rPr>
          <w:rFonts w:cstheme="minorHAnsi"/>
          <w:sz w:val="24"/>
          <w:szCs w:val="24"/>
        </w:rPr>
        <w:t xml:space="preserve"> zł z kwoty </w:t>
      </w:r>
      <w:r w:rsidR="007851AD">
        <w:rPr>
          <w:rFonts w:cstheme="minorHAnsi"/>
          <w:sz w:val="24"/>
          <w:szCs w:val="24"/>
        </w:rPr>
        <w:t>1.997.640,41</w:t>
      </w:r>
      <w:r w:rsidR="007851AD" w:rsidRPr="00743986">
        <w:rPr>
          <w:rFonts w:cstheme="minorHAnsi"/>
          <w:sz w:val="24"/>
          <w:szCs w:val="24"/>
        </w:rPr>
        <w:t xml:space="preserve"> zł do kwoty </w:t>
      </w:r>
      <w:r w:rsidR="007851AD">
        <w:rPr>
          <w:rFonts w:cstheme="minorHAnsi"/>
          <w:sz w:val="24"/>
          <w:szCs w:val="24"/>
        </w:rPr>
        <w:t>2.072.583,79 zł.</w:t>
      </w:r>
      <w:r w:rsidR="007851AD" w:rsidRPr="00743986">
        <w:rPr>
          <w:rFonts w:cstheme="minorHAnsi"/>
          <w:sz w:val="24"/>
          <w:szCs w:val="24"/>
        </w:rPr>
        <w:t xml:space="preserve">    </w:t>
      </w:r>
    </w:p>
    <w:p w14:paraId="134CFEF4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BDDA372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0D406DC" w14:textId="77777777" w:rsidR="00576E4C" w:rsidRDefault="00576E4C" w:rsidP="00886DC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F3F07B2" w14:textId="6EA4DF66" w:rsidR="00576E4C" w:rsidRPr="00955606" w:rsidRDefault="00576E4C" w:rsidP="00576E4C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13</w:t>
      </w:r>
    </w:p>
    <w:p w14:paraId="201713D4" w14:textId="01A12CDA" w:rsidR="00576E4C" w:rsidRPr="00481FC5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rozszerzeniem zakresu realizacji</w:t>
      </w:r>
      <w:r>
        <w:rPr>
          <w:rFonts w:cstheme="minorHAnsi"/>
          <w:sz w:val="24"/>
          <w:szCs w:val="24"/>
        </w:rPr>
        <w:t xml:space="preserve"> zadani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76E4C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[1.3.2.23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0606F87" w14:textId="1F9E4873" w:rsidR="00576E4C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>094.550,00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.004.636,53</w:t>
      </w:r>
      <w:r>
        <w:rPr>
          <w:rFonts w:cstheme="minorHAnsi"/>
          <w:sz w:val="24"/>
          <w:szCs w:val="24"/>
        </w:rPr>
        <w:t xml:space="preserve">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7EA35AC4" w14:textId="2CA51AC5" w:rsidR="00576E4C" w:rsidRDefault="00576E4C" w:rsidP="00576E4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4.901.583,91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5.811.670,44</w:t>
      </w:r>
      <w:r>
        <w:rPr>
          <w:rFonts w:cstheme="minorHAnsi"/>
          <w:sz w:val="24"/>
          <w:szCs w:val="24"/>
        </w:rPr>
        <w:t xml:space="preserve"> zł.    </w:t>
      </w:r>
    </w:p>
    <w:p w14:paraId="15596F92" w14:textId="77777777" w:rsidR="00576E4C" w:rsidRDefault="00576E4C" w:rsidP="00576E4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910.086,53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1.094.550,00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2.004.636,53 zł.</w:t>
      </w:r>
      <w:r w:rsidRPr="00743986">
        <w:rPr>
          <w:rFonts w:cstheme="minorHAnsi"/>
          <w:sz w:val="24"/>
          <w:szCs w:val="24"/>
        </w:rPr>
        <w:t xml:space="preserve">    </w:t>
      </w:r>
    </w:p>
    <w:p w14:paraId="59FF87D1" w14:textId="77777777" w:rsidR="00886DC0" w:rsidRDefault="00886DC0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6B4B273" w14:textId="33AB4670" w:rsidR="00597F93" w:rsidRPr="00955606" w:rsidRDefault="00576E4C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351200ED" w14:textId="4CB9FD0B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 w:rsidR="0060375C" w:rsidRPr="00454CFA">
        <w:rPr>
          <w:rFonts w:cstheme="minorHAnsi"/>
          <w:sz w:val="24"/>
          <w:szCs w:val="24"/>
        </w:rPr>
        <w:t>Wprowadza się do</w:t>
      </w:r>
      <w:r w:rsidRPr="00454CFA">
        <w:rPr>
          <w:rFonts w:cstheme="minorHAnsi"/>
          <w:sz w:val="24"/>
          <w:szCs w:val="24"/>
        </w:rPr>
        <w:t xml:space="preserve"> realizacji zadani</w:t>
      </w:r>
      <w:r w:rsidR="0060375C" w:rsidRPr="00454CFA">
        <w:rPr>
          <w:rFonts w:cstheme="minorHAnsi"/>
          <w:sz w:val="24"/>
          <w:szCs w:val="24"/>
        </w:rPr>
        <w:t>e</w:t>
      </w:r>
      <w:r w:rsidRPr="00454CFA">
        <w:rPr>
          <w:rFonts w:cstheme="minorHAnsi"/>
          <w:sz w:val="24"/>
          <w:szCs w:val="24"/>
        </w:rPr>
        <w:t xml:space="preserve"> pn.: „</w:t>
      </w:r>
      <w:r w:rsidR="00454CFA" w:rsidRPr="00454CFA">
        <w:rPr>
          <w:rFonts w:cstheme="minorHAnsi"/>
          <w:sz w:val="24"/>
          <w:szCs w:val="24"/>
        </w:rPr>
        <w:t xml:space="preserve">Projekt rozbudowy i przebudowy ul. Wałowej </w:t>
      </w:r>
      <w:r w:rsidR="00576E4C">
        <w:rPr>
          <w:rFonts w:cstheme="minorHAnsi"/>
          <w:sz w:val="24"/>
          <w:szCs w:val="24"/>
        </w:rPr>
        <w:br/>
      </w:r>
      <w:r w:rsidR="00454CFA" w:rsidRPr="00454CFA">
        <w:rPr>
          <w:rFonts w:cstheme="minorHAnsi"/>
          <w:sz w:val="24"/>
          <w:szCs w:val="24"/>
        </w:rPr>
        <w:t>i ul. Podgórnej w Stalowej Woli</w:t>
      </w:r>
      <w:r w:rsidRPr="00454CFA">
        <w:rPr>
          <w:rFonts w:cstheme="minorHAnsi"/>
          <w:sz w:val="24"/>
          <w:szCs w:val="24"/>
        </w:rPr>
        <w:t>” [1.3</w:t>
      </w:r>
      <w:r w:rsidR="00454CFA">
        <w:rPr>
          <w:rFonts w:cstheme="minorHAnsi"/>
          <w:sz w:val="24"/>
          <w:szCs w:val="24"/>
        </w:rPr>
        <w:t>.2.26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Nr </w:t>
      </w:r>
      <w:r w:rsidR="00454CFA"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 w:rsidR="00454CFA"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 w:rsidR="00454CFA">
        <w:rPr>
          <w:rFonts w:cstheme="minorHAnsi"/>
          <w:sz w:val="24"/>
          <w:szCs w:val="24"/>
        </w:rPr>
        <w:t xml:space="preserve"> Przedsięwzięcie jest realizowane przez Urząd Miasta w latach 2024-2025. Celem przedsięwzięcia jest poprawa bezpieczeństwa w ruchu drogowym.</w:t>
      </w:r>
    </w:p>
    <w:p w14:paraId="692AC8CE" w14:textId="10E70DCE" w:rsidR="00F4421B" w:rsidRPr="00454CFA" w:rsidRDefault="00F4421B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 w:rsidR="00454CFA"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454CFA">
        <w:rPr>
          <w:rFonts w:cstheme="minorHAnsi"/>
          <w:sz w:val="24"/>
          <w:szCs w:val="24"/>
        </w:rPr>
        <w:t>279.825,00 zł.</w:t>
      </w:r>
    </w:p>
    <w:p w14:paraId="29667DD3" w14:textId="65C6F5B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454CFA">
        <w:rPr>
          <w:rFonts w:cstheme="minorHAnsi"/>
          <w:sz w:val="24"/>
          <w:szCs w:val="24"/>
        </w:rPr>
        <w:t>399.750</w:t>
      </w:r>
      <w:r w:rsidRPr="00454CFA">
        <w:rPr>
          <w:rFonts w:cstheme="minorHAnsi"/>
          <w:sz w:val="24"/>
          <w:szCs w:val="24"/>
        </w:rPr>
        <w:t>,00 zł.</w:t>
      </w:r>
    </w:p>
    <w:p w14:paraId="0AF80F46" w14:textId="3E3DEDF7" w:rsidR="006E265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 w:rsidR="00454CFA"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454CFA">
        <w:rPr>
          <w:rFonts w:cstheme="minorHAnsi"/>
          <w:sz w:val="24"/>
          <w:szCs w:val="24"/>
        </w:rPr>
        <w:t>279.825,00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4FDD2FB5" w14:textId="6A54A64C" w:rsidR="006E2655" w:rsidRPr="00955606" w:rsidRDefault="00576E4C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5359DA29" w14:textId="68F3DEA1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„Rozbudowa wraz z budową nowego odcina drogi gminnej nr G101032R - ul. Spacerowa oraz przebudowa skrzyżowania z drogą wojewódzką (</w:t>
      </w:r>
      <w:proofErr w:type="spellStart"/>
      <w:r w:rsidRPr="00454CFA">
        <w:rPr>
          <w:rFonts w:cstheme="minorHAnsi"/>
          <w:sz w:val="24"/>
          <w:szCs w:val="24"/>
        </w:rPr>
        <w:t>starodrożem</w:t>
      </w:r>
      <w:proofErr w:type="spellEnd"/>
      <w:r w:rsidRPr="00454CFA">
        <w:rPr>
          <w:rFonts w:cstheme="minorHAnsi"/>
          <w:sz w:val="24"/>
          <w:szCs w:val="24"/>
        </w:rPr>
        <w:t xml:space="preserve"> DK 77) - ul. Energetyków w Stalowej Woli” [1.3</w:t>
      </w:r>
      <w:r>
        <w:rPr>
          <w:rFonts w:cstheme="minorHAnsi"/>
          <w:sz w:val="24"/>
          <w:szCs w:val="24"/>
        </w:rPr>
        <w:t>.2.27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Załączniku Nr 2 Uchwały 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 xml:space="preserve">20 grudnia </w:t>
      </w:r>
      <w:r>
        <w:rPr>
          <w:rFonts w:cstheme="minorHAnsi"/>
          <w:sz w:val="24"/>
          <w:szCs w:val="24"/>
        </w:rPr>
        <w:lastRenderedPageBreak/>
        <w:t>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2021-2025. Celem przedsięwzięcia jest poprawa bezpieczeństwa ruchu drogowego poprzez podniesienie stanu technicznego jezdni i utworzenie miejsc postojowych oraz utworzenie nowego układu komunikacyjnego.</w:t>
      </w:r>
    </w:p>
    <w:p w14:paraId="3913269E" w14:textId="61E761F9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4.</w:t>
      </w:r>
      <w:r w:rsidR="00576E4C">
        <w:rPr>
          <w:rFonts w:cstheme="minorHAnsi"/>
          <w:sz w:val="24"/>
          <w:szCs w:val="24"/>
        </w:rPr>
        <w:t>484.129,49</w:t>
      </w:r>
      <w:r>
        <w:rPr>
          <w:rFonts w:cstheme="minorHAnsi"/>
          <w:sz w:val="24"/>
          <w:szCs w:val="24"/>
        </w:rPr>
        <w:t xml:space="preserve"> zł.</w:t>
      </w:r>
    </w:p>
    <w:p w14:paraId="2EBD5F6E" w14:textId="0A19B45C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20.688.642,79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3202C53F" w14:textId="007C2D46" w:rsid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4.</w:t>
      </w:r>
      <w:r w:rsidR="00576E4C">
        <w:rPr>
          <w:rFonts w:cstheme="minorHAnsi"/>
          <w:sz w:val="24"/>
          <w:szCs w:val="24"/>
        </w:rPr>
        <w:t>484.129,49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37FBCA29" w14:textId="0696ADE5" w:rsidR="006E2655" w:rsidRPr="00955606" w:rsidRDefault="00576E4C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286BFAD4" w14:textId="3454818D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„Modernizacja osiedli miejskich w celu kreowania spójnej i nowoczesnej przestrzeni publicznej Miasta Stalowa Wola” [1.3</w:t>
      </w:r>
      <w:r>
        <w:rPr>
          <w:rFonts w:cstheme="minorHAnsi"/>
          <w:sz w:val="24"/>
          <w:szCs w:val="24"/>
        </w:rPr>
        <w:t>.2.2</w:t>
      </w:r>
      <w:r w:rsidR="003A6178">
        <w:rPr>
          <w:rFonts w:cstheme="minorHAnsi"/>
          <w:sz w:val="24"/>
          <w:szCs w:val="24"/>
        </w:rPr>
        <w:t>8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Załączniku Nr 2 Uchwały 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</w:t>
      </w:r>
      <w:r w:rsidR="003A617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-2025. Celem przedsięwzięcia jest </w:t>
      </w:r>
      <w:r w:rsidR="003A6178">
        <w:rPr>
          <w:rFonts w:cstheme="minorHAnsi"/>
          <w:sz w:val="24"/>
          <w:szCs w:val="24"/>
        </w:rPr>
        <w:t>przywrócenie właściwego stanu obszarów zdegradowanych przez rewitalizację wybranych przestrzeni blokowych.</w:t>
      </w:r>
    </w:p>
    <w:p w14:paraId="51825175" w14:textId="3B67C22A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A6178">
        <w:rPr>
          <w:rFonts w:cstheme="minorHAnsi"/>
          <w:sz w:val="24"/>
          <w:szCs w:val="24"/>
        </w:rPr>
        <w:t>50.502,18</w:t>
      </w:r>
      <w:r>
        <w:rPr>
          <w:rFonts w:cstheme="minorHAnsi"/>
          <w:sz w:val="24"/>
          <w:szCs w:val="24"/>
        </w:rPr>
        <w:t xml:space="preserve"> zł.</w:t>
      </w:r>
    </w:p>
    <w:p w14:paraId="0F7BE96C" w14:textId="44C438CC" w:rsidR="00454CFA" w:rsidRP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A6178">
        <w:rPr>
          <w:rFonts w:cstheme="minorHAnsi"/>
          <w:sz w:val="24"/>
          <w:szCs w:val="24"/>
        </w:rPr>
        <w:t>10.990.979,42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1FB687A3" w14:textId="1046A72F" w:rsidR="00454CFA" w:rsidRDefault="00454CFA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3A6178">
        <w:rPr>
          <w:rFonts w:cstheme="minorHAnsi"/>
          <w:sz w:val="24"/>
          <w:szCs w:val="24"/>
        </w:rPr>
        <w:t>50.502,18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008AD722" w14:textId="755D9DD2" w:rsidR="006E2655" w:rsidRPr="00955606" w:rsidRDefault="00576E4C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477DB53F" w14:textId="3A904C76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>1. Wprowadza się do realizacji zadanie pn.: „</w:t>
      </w:r>
      <w:r w:rsidRPr="003A6178">
        <w:rPr>
          <w:rFonts w:cstheme="minorHAnsi"/>
          <w:sz w:val="24"/>
          <w:szCs w:val="24"/>
        </w:rPr>
        <w:t xml:space="preserve">Odnowa zdegradowanych terenów zielonych </w:t>
      </w:r>
      <w:r>
        <w:rPr>
          <w:rFonts w:cstheme="minorHAnsi"/>
          <w:sz w:val="24"/>
          <w:szCs w:val="24"/>
        </w:rPr>
        <w:br/>
      </w:r>
      <w:r w:rsidRPr="003A6178">
        <w:rPr>
          <w:rFonts w:cstheme="minorHAnsi"/>
          <w:sz w:val="24"/>
          <w:szCs w:val="24"/>
        </w:rPr>
        <w:t>w Stalowej Woli - Ogródek Jordanowski</w:t>
      </w:r>
      <w:r w:rsidRPr="00454CFA">
        <w:rPr>
          <w:rFonts w:cstheme="minorHAnsi"/>
          <w:sz w:val="24"/>
          <w:szCs w:val="24"/>
        </w:rPr>
        <w:t>” [1.3</w:t>
      </w:r>
      <w:r>
        <w:rPr>
          <w:rFonts w:cstheme="minorHAnsi"/>
          <w:sz w:val="24"/>
          <w:szCs w:val="24"/>
        </w:rPr>
        <w:t>.2.29</w:t>
      </w:r>
      <w:r w:rsidRPr="00454CFA">
        <w:rPr>
          <w:rFonts w:cstheme="minorHAnsi"/>
          <w:sz w:val="24"/>
          <w:szCs w:val="24"/>
        </w:rPr>
        <w:t xml:space="preserve">], stanowiącego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Przedsięwzięcie jest realizowane przez Urząd Miasta w latach 2023-2025. Celem przedsięwzięcia jest poprawa jakości terenów zielonych na terenie miasta.</w:t>
      </w:r>
    </w:p>
    <w:p w14:paraId="3C9EFEB0" w14:textId="7CEB8F85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338.849,88 zł.</w:t>
      </w:r>
    </w:p>
    <w:p w14:paraId="3A9D86BF" w14:textId="06732E58" w:rsidR="003A6178" w:rsidRPr="00454CFA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7.019.202,59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48471AF0" w14:textId="348B93E2" w:rsidR="003A6178" w:rsidRDefault="003A6178" w:rsidP="003A61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338.849,88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2A161C2F" w14:textId="7A13556E" w:rsidR="004F1DC8" w:rsidRPr="004F1DC8" w:rsidRDefault="00576E4C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18</w:t>
      </w:r>
    </w:p>
    <w:p w14:paraId="5C55993E" w14:textId="6612AD79" w:rsidR="006546CB" w:rsidRPr="003A6178" w:rsidRDefault="00C71439" w:rsidP="006546C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A6178">
        <w:rPr>
          <w:rFonts w:eastAsia="Times New Roman" w:cstheme="minorHAnsi"/>
          <w:sz w:val="24"/>
          <w:szCs w:val="24"/>
        </w:rPr>
        <w:t xml:space="preserve">Zwiększa się zakres </w:t>
      </w:r>
      <w:r w:rsidRPr="00D47539">
        <w:rPr>
          <w:rFonts w:eastAsia="Times New Roman" w:cstheme="minorHAnsi"/>
          <w:sz w:val="24"/>
          <w:szCs w:val="24"/>
        </w:rPr>
        <w:t xml:space="preserve">upoważnień Prezydenta Miasta Stalowej Woli do zaciągania zobowiązań związanych z realizacją przedsięwzięć, o których mowa w art. 226 ust. 4 ustawy o finansach publicznych, ogółem do kwoty </w:t>
      </w:r>
      <w:r w:rsidR="00F6059F">
        <w:rPr>
          <w:rFonts w:ascii="Calibri" w:hAnsi="Calibri" w:cs="Calibri"/>
          <w:sz w:val="24"/>
          <w:szCs w:val="24"/>
        </w:rPr>
        <w:t>798.568.280,27</w:t>
      </w:r>
      <w:r w:rsidR="006546CB" w:rsidRPr="003A6178">
        <w:rPr>
          <w:rFonts w:ascii="Calibri" w:hAnsi="Calibri" w:cs="Calibri"/>
          <w:sz w:val="24"/>
          <w:szCs w:val="24"/>
        </w:rPr>
        <w:t xml:space="preserve"> zł, w tym:</w:t>
      </w:r>
    </w:p>
    <w:p w14:paraId="5AE4D6BC" w14:textId="6092B53F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1) w 2026 r. </w:t>
      </w:r>
      <w:r w:rsidRPr="003A6178">
        <w:rPr>
          <w:rFonts w:ascii="Calibri" w:hAnsi="Calibri" w:cs="Calibri"/>
          <w:sz w:val="24"/>
          <w:szCs w:val="24"/>
        </w:rPr>
        <w:tab/>
        <w:t xml:space="preserve">do kwoty    </w:t>
      </w:r>
      <w:r w:rsidR="00576E4C">
        <w:rPr>
          <w:rFonts w:ascii="Calibri" w:hAnsi="Calibri" w:cs="Calibri"/>
          <w:sz w:val="24"/>
          <w:szCs w:val="24"/>
        </w:rPr>
        <w:t>333.275.807,20</w:t>
      </w:r>
      <w:r w:rsidRPr="003A6178">
        <w:rPr>
          <w:rFonts w:ascii="Calibri" w:hAnsi="Calibri" w:cs="Calibri"/>
          <w:sz w:val="24"/>
          <w:szCs w:val="24"/>
        </w:rPr>
        <w:t xml:space="preserve"> zł,</w:t>
      </w:r>
    </w:p>
    <w:p w14:paraId="180EC3C4" w14:textId="6FCF4793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2) w 2027 r. </w:t>
      </w:r>
      <w:r w:rsidRPr="003A6178">
        <w:rPr>
          <w:rFonts w:ascii="Calibri" w:hAnsi="Calibri" w:cs="Calibri"/>
          <w:sz w:val="24"/>
          <w:szCs w:val="24"/>
        </w:rPr>
        <w:tab/>
        <w:t xml:space="preserve">do kwoty    </w:t>
      </w:r>
      <w:r w:rsidR="00576E4C">
        <w:rPr>
          <w:rFonts w:ascii="Calibri" w:hAnsi="Calibri" w:cs="Calibri"/>
          <w:sz w:val="24"/>
          <w:szCs w:val="24"/>
        </w:rPr>
        <w:t>273.766.098,07</w:t>
      </w:r>
      <w:r w:rsidRPr="003A6178">
        <w:rPr>
          <w:rFonts w:ascii="Calibri" w:hAnsi="Calibri" w:cs="Calibri"/>
          <w:sz w:val="24"/>
          <w:szCs w:val="24"/>
        </w:rPr>
        <w:t xml:space="preserve"> zł,</w:t>
      </w:r>
    </w:p>
    <w:p w14:paraId="0978E509" w14:textId="7777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3) w 2028 r. </w:t>
      </w:r>
      <w:r w:rsidRPr="003A6178">
        <w:rPr>
          <w:rFonts w:ascii="Calibri" w:hAnsi="Calibri" w:cs="Calibri"/>
          <w:sz w:val="24"/>
          <w:szCs w:val="24"/>
        </w:rPr>
        <w:tab/>
        <w:t>do kwoty      37.813.725,00 zł,</w:t>
      </w:r>
    </w:p>
    <w:p w14:paraId="7DF751E6" w14:textId="7777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4) w 2029 r. </w:t>
      </w:r>
      <w:r w:rsidRPr="003A6178">
        <w:rPr>
          <w:rFonts w:ascii="Calibri" w:hAnsi="Calibri" w:cs="Calibri"/>
          <w:sz w:val="24"/>
          <w:szCs w:val="24"/>
        </w:rPr>
        <w:tab/>
        <w:t>do kwoty      35.552.978,00 zł,</w:t>
      </w:r>
    </w:p>
    <w:p w14:paraId="140DD746" w14:textId="7777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5) w 2030 r. </w:t>
      </w:r>
      <w:r w:rsidRPr="003A6178">
        <w:rPr>
          <w:rFonts w:ascii="Calibri" w:hAnsi="Calibri" w:cs="Calibri"/>
          <w:sz w:val="24"/>
          <w:szCs w:val="24"/>
        </w:rPr>
        <w:tab/>
        <w:t>do kwoty      33.333.278,00 zł,</w:t>
      </w:r>
    </w:p>
    <w:p w14:paraId="72084F80" w14:textId="7777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6) w 2031 r. </w:t>
      </w:r>
      <w:r w:rsidRPr="003A6178">
        <w:rPr>
          <w:rFonts w:ascii="Calibri" w:hAnsi="Calibri" w:cs="Calibri"/>
          <w:sz w:val="24"/>
          <w:szCs w:val="24"/>
        </w:rPr>
        <w:tab/>
        <w:t>do kwoty      31.351.394,00 zł,</w:t>
      </w:r>
    </w:p>
    <w:p w14:paraId="43DECEBF" w14:textId="7777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7) w 2032 r. </w:t>
      </w:r>
      <w:r w:rsidRPr="003A6178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55AE48EE" w14:textId="2E1E7777" w:rsidR="006546CB" w:rsidRPr="003A6178" w:rsidRDefault="006546C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3A6178">
        <w:rPr>
          <w:rFonts w:ascii="Calibri" w:hAnsi="Calibri" w:cs="Calibri"/>
          <w:sz w:val="24"/>
          <w:szCs w:val="24"/>
        </w:rPr>
        <w:t xml:space="preserve">8) w 2033 r. </w:t>
      </w:r>
      <w:r w:rsidRPr="003A6178">
        <w:rPr>
          <w:rFonts w:ascii="Calibri" w:hAnsi="Calibri" w:cs="Calibri"/>
          <w:sz w:val="24"/>
          <w:szCs w:val="24"/>
        </w:rPr>
        <w:tab/>
        <w:t>do kwoty      25.740.000,00 zł</w:t>
      </w:r>
      <w:r w:rsidR="003A6178">
        <w:rPr>
          <w:rFonts w:ascii="Calibri" w:hAnsi="Calibri" w:cs="Calibri"/>
          <w:sz w:val="24"/>
          <w:szCs w:val="24"/>
        </w:rPr>
        <w:t>.</w:t>
      </w:r>
    </w:p>
    <w:p w14:paraId="0846D4D8" w14:textId="7122BA65" w:rsidR="004D6F34" w:rsidRPr="004D6F34" w:rsidRDefault="004D6F34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12BAA922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F6059F">
        <w:rPr>
          <w:rFonts w:ascii="Calibri" w:hAnsi="Calibri" w:cs="Calibri"/>
          <w:b/>
          <w:sz w:val="24"/>
          <w:szCs w:val="24"/>
        </w:rPr>
        <w:t>19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E3DFA74" w14:textId="28A9DC38" w:rsidR="005F5CCB" w:rsidRDefault="00C76646" w:rsidP="00A949C9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 xml:space="preserve">kompleksowych usług w zakresie BHP i ochrony ppoż., w tym inspekcji oraz szkoleń </w:t>
      </w:r>
      <w:r w:rsidR="00EC4F83">
        <w:rPr>
          <w:rFonts w:ascii="Calibri" w:hAnsi="Calibri" w:cs="Calibri"/>
          <w:sz w:val="24"/>
          <w:szCs w:val="24"/>
        </w:rPr>
        <w:t xml:space="preserve">do kwoty </w:t>
      </w:r>
      <w:r w:rsidR="00A949C9">
        <w:rPr>
          <w:rFonts w:ascii="Calibri" w:hAnsi="Calibri" w:cs="Calibri"/>
          <w:sz w:val="24"/>
          <w:szCs w:val="24"/>
        </w:rPr>
        <w:t>335</w:t>
      </w:r>
      <w:r w:rsidR="00EC4F83">
        <w:rPr>
          <w:rFonts w:ascii="Calibri" w:hAnsi="Calibri" w:cs="Calibri"/>
          <w:sz w:val="24"/>
          <w:szCs w:val="24"/>
        </w:rPr>
        <w:t>,00 zł</w:t>
      </w:r>
      <w:r w:rsidR="00A949C9" w:rsidRPr="00A949C9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>w 2026 roku</w:t>
      </w:r>
      <w:r w:rsidR="00A949C9" w:rsidRPr="00A949C9">
        <w:rPr>
          <w:rFonts w:ascii="Calibri" w:hAnsi="Calibri" w:cs="Calibri"/>
          <w:sz w:val="24"/>
          <w:szCs w:val="24"/>
        </w:rPr>
        <w:t xml:space="preserve"> </w:t>
      </w:r>
      <w:r w:rsidR="00A949C9">
        <w:rPr>
          <w:rFonts w:ascii="Calibri" w:hAnsi="Calibri" w:cs="Calibri"/>
          <w:sz w:val="24"/>
          <w:szCs w:val="24"/>
        </w:rPr>
        <w:t>w PSP Nr 11</w:t>
      </w:r>
      <w:r w:rsidR="00EC4F83">
        <w:rPr>
          <w:rFonts w:ascii="Calibri" w:hAnsi="Calibri" w:cs="Calibri"/>
          <w:sz w:val="24"/>
          <w:szCs w:val="24"/>
        </w:rPr>
        <w:t>,</w:t>
      </w:r>
    </w:p>
    <w:p w14:paraId="64A54982" w14:textId="46C9CF1B" w:rsidR="00D4731E" w:rsidRDefault="00EC4F83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 xml:space="preserve">usług </w:t>
      </w:r>
      <w:r w:rsidR="00A949C9">
        <w:rPr>
          <w:rFonts w:ascii="Calibri" w:hAnsi="Calibri" w:cs="Calibri"/>
          <w:sz w:val="24"/>
          <w:szCs w:val="24"/>
        </w:rPr>
        <w:t xml:space="preserve">telekomunikacyjnych w zakresie telefonu stacjonarnego i usług głosowych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A949C9">
        <w:rPr>
          <w:rFonts w:ascii="Calibri" w:hAnsi="Calibri" w:cs="Calibri"/>
          <w:sz w:val="24"/>
          <w:szCs w:val="24"/>
        </w:rPr>
        <w:t>900</w:t>
      </w:r>
      <w:r w:rsidR="005E2F22">
        <w:rPr>
          <w:rFonts w:ascii="Calibri" w:hAnsi="Calibri" w:cs="Calibri"/>
          <w:sz w:val="24"/>
          <w:szCs w:val="24"/>
        </w:rPr>
        <w:t>,00</w:t>
      </w:r>
      <w:r w:rsidR="00182CD0">
        <w:rPr>
          <w:rFonts w:ascii="Calibri" w:hAnsi="Calibri" w:cs="Calibri"/>
          <w:sz w:val="24"/>
          <w:szCs w:val="24"/>
        </w:rPr>
        <w:t xml:space="preserve"> zł w 202</w:t>
      </w:r>
      <w:r w:rsidR="00A949C9">
        <w:rPr>
          <w:rFonts w:ascii="Calibri" w:hAnsi="Calibri" w:cs="Calibri"/>
          <w:sz w:val="24"/>
          <w:szCs w:val="24"/>
        </w:rPr>
        <w:t>6</w:t>
      </w:r>
      <w:r w:rsidR="00182CD0">
        <w:rPr>
          <w:rFonts w:ascii="Calibri" w:hAnsi="Calibri" w:cs="Calibri"/>
          <w:sz w:val="24"/>
          <w:szCs w:val="24"/>
        </w:rPr>
        <w:t xml:space="preserve"> roku w </w:t>
      </w:r>
      <w:r w:rsidR="005E2F22">
        <w:rPr>
          <w:rFonts w:ascii="Calibri" w:hAnsi="Calibri" w:cs="Calibri"/>
          <w:sz w:val="24"/>
          <w:szCs w:val="24"/>
        </w:rPr>
        <w:t xml:space="preserve">Przedszkolu </w:t>
      </w:r>
      <w:r w:rsidR="00A949C9">
        <w:rPr>
          <w:rFonts w:ascii="Calibri" w:hAnsi="Calibri" w:cs="Calibri"/>
          <w:sz w:val="24"/>
          <w:szCs w:val="24"/>
        </w:rPr>
        <w:t>Nr 2,</w:t>
      </w:r>
    </w:p>
    <w:p w14:paraId="725F22E0" w14:textId="2D2F641C" w:rsidR="00A949C9" w:rsidRDefault="00A949C9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usług w zakresie dostę</w:t>
      </w:r>
      <w:r w:rsidR="00F75EC6">
        <w:rPr>
          <w:rFonts w:ascii="Calibri" w:hAnsi="Calibri" w:cs="Calibri"/>
          <w:sz w:val="24"/>
          <w:szCs w:val="24"/>
        </w:rPr>
        <w:t>pu d</w:t>
      </w:r>
      <w:r>
        <w:rPr>
          <w:rFonts w:ascii="Calibri" w:hAnsi="Calibri" w:cs="Calibri"/>
          <w:sz w:val="24"/>
          <w:szCs w:val="24"/>
        </w:rPr>
        <w:t xml:space="preserve">o internetu </w:t>
      </w:r>
      <w:r w:rsidR="00F75EC6">
        <w:rPr>
          <w:rFonts w:ascii="Calibri" w:hAnsi="Calibri" w:cs="Calibri"/>
          <w:sz w:val="24"/>
          <w:szCs w:val="24"/>
        </w:rPr>
        <w:t>do kwoty 600,00 zł w 2026 roku w Przedszkolu Nr 2,</w:t>
      </w:r>
    </w:p>
    <w:p w14:paraId="0E20523A" w14:textId="451957EA" w:rsidR="00F75EC6" w:rsidRDefault="00F75EC6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usług w zakresie dostępu do internetu dla obiektu przy ul. Dmowskiego 1 do kwoty </w:t>
      </w:r>
      <w:r>
        <w:rPr>
          <w:rFonts w:ascii="Calibri" w:hAnsi="Calibri" w:cs="Calibri"/>
          <w:sz w:val="24"/>
          <w:szCs w:val="24"/>
        </w:rPr>
        <w:br/>
        <w:t>1.188,00 zł w 2026 roku w MOPS,</w:t>
      </w:r>
    </w:p>
    <w:p w14:paraId="704CF51E" w14:textId="3EA07A75" w:rsidR="00A949C9" w:rsidRDefault="00F75EC6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najmu samochodu na potrzeby SCUW do</w:t>
      </w:r>
      <w:r w:rsidR="003B5F05">
        <w:rPr>
          <w:rFonts w:ascii="Calibri" w:hAnsi="Calibri" w:cs="Calibri"/>
          <w:sz w:val="24"/>
          <w:szCs w:val="24"/>
        </w:rPr>
        <w:t xml:space="preserve"> kwoty 12.000,00 zł w 2026 roku,</w:t>
      </w:r>
    </w:p>
    <w:p w14:paraId="0B93C2AF" w14:textId="60B60F16" w:rsidR="003B5F05" w:rsidRDefault="003B5F05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6. usługi </w:t>
      </w:r>
      <w:proofErr w:type="spellStart"/>
      <w:r>
        <w:rPr>
          <w:rFonts w:ascii="Calibri" w:hAnsi="Calibri" w:cs="Calibri"/>
          <w:sz w:val="24"/>
          <w:szCs w:val="24"/>
        </w:rPr>
        <w:t>teleopieki</w:t>
      </w:r>
      <w:proofErr w:type="spellEnd"/>
      <w:r>
        <w:rPr>
          <w:rFonts w:ascii="Calibri" w:hAnsi="Calibri" w:cs="Calibri"/>
          <w:sz w:val="24"/>
          <w:szCs w:val="24"/>
        </w:rPr>
        <w:t xml:space="preserve">, tj. usługi obejmującej całodobową obsługę przez centrum monitoringu, systemu teleinformacyjnego pozwalającego na realizację usługi „Opieka na odległość” </w:t>
      </w:r>
      <w:r>
        <w:rPr>
          <w:rFonts w:ascii="Calibri" w:hAnsi="Calibri" w:cs="Calibri"/>
          <w:sz w:val="24"/>
          <w:szCs w:val="24"/>
        </w:rPr>
        <w:br/>
        <w:t>w ramach programu osłonowego „</w:t>
      </w:r>
      <w:proofErr w:type="spellStart"/>
      <w:r>
        <w:rPr>
          <w:rFonts w:ascii="Calibri" w:hAnsi="Calibri" w:cs="Calibri"/>
          <w:sz w:val="24"/>
          <w:szCs w:val="24"/>
        </w:rPr>
        <w:t>Teleopieka</w:t>
      </w:r>
      <w:proofErr w:type="spellEnd"/>
      <w:r>
        <w:rPr>
          <w:rFonts w:ascii="Calibri" w:hAnsi="Calibri" w:cs="Calibri"/>
          <w:sz w:val="24"/>
          <w:szCs w:val="24"/>
        </w:rPr>
        <w:t>” do kwoty 43.200,00 zł w 2026 roku w MOPS.</w:t>
      </w:r>
    </w:p>
    <w:p w14:paraId="53647D8D" w14:textId="77777777" w:rsidR="00A949C9" w:rsidRDefault="00A949C9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1D9F833" w14:textId="3226E383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6059F">
        <w:rPr>
          <w:rFonts w:ascii="Calibri" w:eastAsia="Times New Roman" w:hAnsi="Calibri" w:cs="Calibri"/>
          <w:b/>
          <w:sz w:val="24"/>
          <w:szCs w:val="24"/>
        </w:rPr>
        <w:t>20</w:t>
      </w:r>
    </w:p>
    <w:p w14:paraId="4388315A" w14:textId="77777777" w:rsidR="00F75EC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>
        <w:rPr>
          <w:rFonts w:ascii="Calibri" w:eastAsia="Times New Roman" w:hAnsi="Calibri" w:cs="Calibri"/>
          <w:sz w:val="24"/>
          <w:szCs w:val="24"/>
        </w:rPr>
        <w:t>dotyczących</w:t>
      </w:r>
      <w:r w:rsidR="00F75EC6"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5ADA282E" w14:textId="77777777" w:rsidR="00F75EC6" w:rsidRDefault="00F75EC6" w:rsidP="00F75EC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kompleksowych usług w zakresie BHP i ochrony ppoż., w tym inspekcji oraz szkoleń do kwoty 335,00 zł</w:t>
      </w:r>
      <w:r w:rsidRPr="00A949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2026 roku</w:t>
      </w:r>
      <w:r w:rsidRPr="00A949C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PSP Nr 11,</w:t>
      </w:r>
    </w:p>
    <w:p w14:paraId="7E44486B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usług telekomunikacyjnych w zakresie telefonu stacjonarnego i usług głosowych do kwoty 900,00 zł w 2026 roku w Przedszkolu Nr 2,</w:t>
      </w:r>
    </w:p>
    <w:p w14:paraId="1C9B3DAA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usług w zakresie dostępu do internetu do kwoty 600,00 zł w 2026 roku w Przedszkolu Nr 2,</w:t>
      </w:r>
    </w:p>
    <w:p w14:paraId="0A9961ED" w14:textId="77777777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usług w zakresie dostępu do internetu dla obiektu przy ul. Dmowskiego 1 do kwoty </w:t>
      </w:r>
      <w:r>
        <w:rPr>
          <w:rFonts w:ascii="Calibri" w:hAnsi="Calibri" w:cs="Calibri"/>
          <w:sz w:val="24"/>
          <w:szCs w:val="24"/>
        </w:rPr>
        <w:br/>
        <w:t>1.188,00 zł w 2026 roku w MOPS,</w:t>
      </w:r>
    </w:p>
    <w:p w14:paraId="394E794B" w14:textId="3A30BB16" w:rsidR="00F75EC6" w:rsidRDefault="00F75EC6" w:rsidP="00F75EC6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najmu samochodu na potrzeby SCUW do</w:t>
      </w:r>
      <w:r w:rsidR="003B5F05">
        <w:rPr>
          <w:rFonts w:ascii="Calibri" w:hAnsi="Calibri" w:cs="Calibri"/>
          <w:sz w:val="24"/>
          <w:szCs w:val="24"/>
        </w:rPr>
        <w:t xml:space="preserve"> kwoty 12.000,00 zł w 2026 roku,</w:t>
      </w:r>
    </w:p>
    <w:p w14:paraId="7A8610C8" w14:textId="77777777" w:rsidR="003B5F05" w:rsidRDefault="003B5F05" w:rsidP="003B5F05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usługi </w:t>
      </w:r>
      <w:proofErr w:type="spellStart"/>
      <w:r>
        <w:rPr>
          <w:rFonts w:ascii="Calibri" w:hAnsi="Calibri" w:cs="Calibri"/>
          <w:sz w:val="24"/>
          <w:szCs w:val="24"/>
        </w:rPr>
        <w:t>teleopieki</w:t>
      </w:r>
      <w:proofErr w:type="spellEnd"/>
      <w:r>
        <w:rPr>
          <w:rFonts w:ascii="Calibri" w:hAnsi="Calibri" w:cs="Calibri"/>
          <w:sz w:val="24"/>
          <w:szCs w:val="24"/>
        </w:rPr>
        <w:t xml:space="preserve">, tj. usługi obejmującej całodobową obsługę przez centrum monitoringu, systemu teleinformacyjnego pozwalającego na realizację usługi „Opieka na odległość” </w:t>
      </w:r>
      <w:r>
        <w:rPr>
          <w:rFonts w:ascii="Calibri" w:hAnsi="Calibri" w:cs="Calibri"/>
          <w:sz w:val="24"/>
          <w:szCs w:val="24"/>
        </w:rPr>
        <w:br/>
        <w:t>w ramach programu osłonowego „</w:t>
      </w:r>
      <w:proofErr w:type="spellStart"/>
      <w:r>
        <w:rPr>
          <w:rFonts w:ascii="Calibri" w:hAnsi="Calibri" w:cs="Calibri"/>
          <w:sz w:val="24"/>
          <w:szCs w:val="24"/>
        </w:rPr>
        <w:t>Teleopieka</w:t>
      </w:r>
      <w:proofErr w:type="spellEnd"/>
      <w:r>
        <w:rPr>
          <w:rFonts w:ascii="Calibri" w:hAnsi="Calibri" w:cs="Calibri"/>
          <w:sz w:val="24"/>
          <w:szCs w:val="24"/>
        </w:rPr>
        <w:t>” do kwoty 43.200,00 zł w 2026 roku w MOPS.</w:t>
      </w:r>
    </w:p>
    <w:p w14:paraId="129014EE" w14:textId="77777777" w:rsidR="00F75EC6" w:rsidRDefault="00F75EC6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A6F65E" w14:textId="39F806E5" w:rsidR="00320495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F6059F">
        <w:rPr>
          <w:rFonts w:ascii="Calibri" w:hAnsi="Calibri" w:cs="Calibri"/>
          <w:b/>
          <w:sz w:val="24"/>
          <w:szCs w:val="24"/>
        </w:rPr>
        <w:t>21</w:t>
      </w:r>
    </w:p>
    <w:p w14:paraId="25464F7D" w14:textId="0709EF6B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 w:rsidR="00F75EC6"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 w:rsidR="00F75EC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 xml:space="preserve">owej Woli z dnia </w:t>
      </w:r>
      <w:r w:rsidR="00F75EC6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grudnia 202</w:t>
      </w:r>
      <w:r w:rsidR="00F75EC6">
        <w:rPr>
          <w:rFonts w:cstheme="minorHAnsi"/>
          <w:sz w:val="24"/>
          <w:szCs w:val="24"/>
        </w:rPr>
        <w:t>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="00F75EC6" w:rsidRPr="00955606">
        <w:rPr>
          <w:rFonts w:cstheme="minorHAnsi"/>
          <w:sz w:val="24"/>
          <w:szCs w:val="24"/>
        </w:rPr>
        <w:t xml:space="preserve"> </w:t>
      </w:r>
      <w:r w:rsidR="00F75EC6"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15643200" w14:textId="13CEEFD3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F6059F">
        <w:rPr>
          <w:rFonts w:cstheme="minorHAnsi"/>
          <w:b/>
          <w:sz w:val="24"/>
          <w:szCs w:val="24"/>
        </w:rPr>
        <w:t>22</w:t>
      </w:r>
    </w:p>
    <w:p w14:paraId="0BC6CEC1" w14:textId="210CEDE9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F75EC6">
        <w:rPr>
          <w:rFonts w:cstheme="minorHAnsi"/>
          <w:bCs/>
          <w:sz w:val="24"/>
          <w:szCs w:val="24"/>
        </w:rPr>
        <w:t>1</w:t>
      </w:r>
      <w:r w:rsidR="00F6059F">
        <w:rPr>
          <w:rFonts w:cstheme="minorHAnsi"/>
          <w:bCs/>
          <w:sz w:val="24"/>
          <w:szCs w:val="24"/>
        </w:rPr>
        <w:t>7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F6059F">
        <w:rPr>
          <w:rFonts w:cstheme="minorHAnsi"/>
          <w:sz w:val="24"/>
          <w:szCs w:val="24"/>
        </w:rPr>
        <w:t>7 lutego</w:t>
      </w:r>
      <w:r w:rsidRPr="00280E1D">
        <w:rPr>
          <w:rFonts w:cstheme="minorHAnsi"/>
          <w:sz w:val="24"/>
          <w:szCs w:val="24"/>
        </w:rPr>
        <w:t xml:space="preserve"> 202</w:t>
      </w:r>
      <w:r w:rsidR="00F75EC6">
        <w:rPr>
          <w:rFonts w:cstheme="minorHAnsi"/>
          <w:sz w:val="24"/>
          <w:szCs w:val="24"/>
        </w:rPr>
        <w:t>5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F75EC6">
        <w:rPr>
          <w:rFonts w:cstheme="minorHAnsi"/>
          <w:sz w:val="24"/>
          <w:szCs w:val="24"/>
        </w:rPr>
        <w:t>5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 xml:space="preserve">, jak w Załączniku </w:t>
      </w:r>
      <w:r w:rsidR="00F75EC6">
        <w:rPr>
          <w:rFonts w:cstheme="minorHAnsi"/>
          <w:sz w:val="24"/>
          <w:szCs w:val="24"/>
        </w:rPr>
        <w:t>pn.: „Wieloletnia Prognoza Finansowa jednostki samorządu terytorialnego”</w:t>
      </w:r>
      <w:r w:rsidRPr="00280E1D">
        <w:rPr>
          <w:rFonts w:cstheme="minorHAnsi"/>
          <w:sz w:val="24"/>
          <w:szCs w:val="24"/>
        </w:rPr>
        <w:t xml:space="preserve"> do niniejszej uchwały.</w:t>
      </w:r>
    </w:p>
    <w:p w14:paraId="52CB98A1" w14:textId="61664A19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F6059F">
        <w:rPr>
          <w:rFonts w:cstheme="minorHAnsi"/>
          <w:b/>
          <w:sz w:val="24"/>
          <w:szCs w:val="24"/>
        </w:rPr>
        <w:t>23</w:t>
      </w:r>
    </w:p>
    <w:p w14:paraId="2D1E390B" w14:textId="3A72B694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0F2C8E">
        <w:rPr>
          <w:rFonts w:cstheme="minorHAnsi"/>
          <w:sz w:val="24"/>
          <w:szCs w:val="24"/>
        </w:rPr>
        <w:t>5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</w:t>
      </w:r>
      <w:r w:rsidR="000F2C8E">
        <w:rPr>
          <w:rFonts w:cstheme="minorHAnsi"/>
          <w:sz w:val="24"/>
          <w:szCs w:val="24"/>
        </w:rPr>
        <w:t xml:space="preserve">w brzmieniu stanowiącym </w:t>
      </w:r>
      <w:r w:rsidRPr="00955606">
        <w:rPr>
          <w:rFonts w:cstheme="minorHAnsi"/>
          <w:sz w:val="24"/>
          <w:szCs w:val="24"/>
        </w:rPr>
        <w:t>Załącznik</w:t>
      </w:r>
      <w:r w:rsidR="000F2C8E">
        <w:rPr>
          <w:rFonts w:cstheme="minorHAnsi"/>
          <w:sz w:val="24"/>
          <w:szCs w:val="24"/>
        </w:rPr>
        <w:t xml:space="preserve"> pn.: </w:t>
      </w:r>
      <w:r w:rsidR="000F2C8E" w:rsidRPr="000F2C8E">
        <w:rPr>
          <w:rFonts w:cstheme="minorHAnsi"/>
        </w:rPr>
        <w:t>„</w:t>
      </w:r>
      <w:r w:rsidR="000F2C8E" w:rsidRPr="000F2C8E">
        <w:rPr>
          <w:rFonts w:cstheme="minorHAnsi"/>
          <w:sz w:val="24"/>
          <w:szCs w:val="24"/>
        </w:rPr>
        <w:t>Objaśnienia zmian przyjętych wartości w wieloletniej prognozie finansowej na lata 2024-2036 Gminy Stalowa Wola”</w:t>
      </w:r>
      <w:r w:rsidRPr="000F2C8E">
        <w:rPr>
          <w:rFonts w:cstheme="minorHAnsi"/>
          <w:sz w:val="24"/>
          <w:szCs w:val="24"/>
        </w:rPr>
        <w:t xml:space="preserve"> </w:t>
      </w:r>
      <w:r w:rsidR="000F2C8E">
        <w:rPr>
          <w:rFonts w:cstheme="minorHAnsi"/>
          <w:sz w:val="24"/>
          <w:szCs w:val="24"/>
        </w:rPr>
        <w:br/>
      </w:r>
      <w:r w:rsidRPr="000F2C8E">
        <w:rPr>
          <w:rFonts w:cstheme="minorHAnsi"/>
          <w:sz w:val="24"/>
          <w:szCs w:val="24"/>
        </w:rPr>
        <w:t>do niniejszej uchwały.</w:t>
      </w:r>
    </w:p>
    <w:p w14:paraId="7B7F289E" w14:textId="1FE985A9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F6059F">
        <w:rPr>
          <w:rFonts w:cstheme="minorHAnsi"/>
          <w:b/>
          <w:sz w:val="24"/>
          <w:szCs w:val="24"/>
        </w:rPr>
        <w:t>24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4F7DBFE3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F6059F">
        <w:rPr>
          <w:rFonts w:cstheme="minorHAnsi"/>
          <w:b/>
          <w:sz w:val="24"/>
          <w:szCs w:val="24"/>
        </w:rPr>
        <w:t>25</w:t>
      </w:r>
      <w:bookmarkStart w:id="0" w:name="_GoBack"/>
      <w:bookmarkEnd w:id="0"/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9A1691" w:rsidRDefault="009A1691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9A1691" w:rsidRDefault="009A1691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9A1691" w:rsidRDefault="009A169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05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C48B56F" w14:textId="77777777" w:rsidR="009A1691" w:rsidRDefault="009A1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9A1691" w:rsidRDefault="009A1691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9A1691" w:rsidRDefault="009A1691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218F-164D-476F-8054-85DB4FD0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11</Pages>
  <Words>3092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53</cp:revision>
  <cp:lastPrinted>2025-01-31T11:38:00Z</cp:lastPrinted>
  <dcterms:created xsi:type="dcterms:W3CDTF">2024-04-19T10:02:00Z</dcterms:created>
  <dcterms:modified xsi:type="dcterms:W3CDTF">2025-01-31T11:43:00Z</dcterms:modified>
</cp:coreProperties>
</file>