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D9400D">
        <w:rPr>
          <w:rFonts w:eastAsia="Times New Roman"/>
          <w:b/>
          <w:bCs/>
          <w:color w:val="auto"/>
          <w:sz w:val="26"/>
          <w:szCs w:val="26"/>
        </w:rPr>
        <w:t xml:space="preserve"> …............/2025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 xml:space="preserve">w sprawie wyrażenia zgody na </w:t>
      </w:r>
      <w:r w:rsidR="00566920">
        <w:rPr>
          <w:b/>
          <w:bCs/>
        </w:rPr>
        <w:t>rozłożenie na raty</w:t>
      </w:r>
      <w:r>
        <w:rPr>
          <w:b/>
          <w:bCs/>
        </w:rPr>
        <w:t xml:space="preserve">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02311A">
        <w:rPr>
          <w:color w:val="auto"/>
        </w:rPr>
        <w:t xml:space="preserve">2024 r., poz. </w:t>
      </w:r>
      <w:r w:rsidR="00330806">
        <w:rPr>
          <w:color w:val="auto"/>
        </w:rPr>
        <w:t>1465</w:t>
      </w:r>
      <w:r>
        <w:t xml:space="preserve"> ze zm.) oraz </w:t>
      </w:r>
      <w:r>
        <w:rPr>
          <w:rFonts w:cs="Tahoma"/>
        </w:rPr>
        <w:t>§</w:t>
      </w:r>
      <w:r>
        <w:t xml:space="preserve"> </w:t>
      </w:r>
      <w:r w:rsidR="00566920">
        <w:t xml:space="preserve">8 i </w:t>
      </w:r>
      <w:r>
        <w:t xml:space="preserve">10 ust. 1 pkt 4 </w:t>
      </w:r>
      <w:r>
        <w:rPr>
          <w:rFonts w:cs="Tahoma"/>
        </w:rPr>
        <w:t>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</w:t>
      </w:r>
      <w:r w:rsidR="004961D3">
        <w:rPr>
          <w:rFonts w:cs="Tahoma"/>
        </w:rPr>
        <w:t>szczalności pomocy publicznej w </w:t>
      </w:r>
      <w:r>
        <w:rPr>
          <w:rFonts w:cs="Tahoma"/>
        </w:rPr>
        <w:t>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566920" w:rsidRDefault="00437128" w:rsidP="00566920">
      <w:pPr>
        <w:spacing w:line="360" w:lineRule="auto"/>
        <w:jc w:val="center"/>
      </w:pPr>
      <w:r>
        <w:t xml:space="preserve">§ 1. </w:t>
      </w:r>
    </w:p>
    <w:p w:rsidR="00566920" w:rsidRPr="00ED3D62" w:rsidRDefault="00566920" w:rsidP="00566920">
      <w:pPr>
        <w:spacing w:after="120" w:line="360" w:lineRule="auto"/>
        <w:ind w:left="284" w:hanging="284"/>
        <w:jc w:val="both"/>
      </w:pPr>
      <w:r w:rsidRPr="00ED3D62">
        <w:t xml:space="preserve">1. Wyraża się zgodę na rozłożenie </w:t>
      </w:r>
      <w:r w:rsidR="00D9400D">
        <w:t xml:space="preserve">panu </w:t>
      </w:r>
      <w:r w:rsidR="00FB16DF">
        <w:t>(anonimizacja)</w:t>
      </w:r>
      <w:r w:rsidR="00330806">
        <w:t xml:space="preserve"> </w:t>
      </w:r>
      <w:r w:rsidRPr="00ED3D62">
        <w:t>należności w</w:t>
      </w:r>
      <w:r w:rsidR="000B3CCF">
        <w:t>ynoszącej</w:t>
      </w:r>
      <w:r w:rsidRPr="00ED3D62">
        <w:t xml:space="preserve"> </w:t>
      </w:r>
      <w:r w:rsidR="008D4C23">
        <w:t>15.758,17</w:t>
      </w:r>
      <w:r w:rsidR="00D9400D">
        <w:t xml:space="preserve"> </w:t>
      </w:r>
      <w:r w:rsidRPr="00ED3D62">
        <w:t xml:space="preserve">złotych (słownie: </w:t>
      </w:r>
      <w:r w:rsidR="008D4C23">
        <w:t>piętnaście tysięcy siedemset pięćdziesiąt osiem złotych 17</w:t>
      </w:r>
      <w:r w:rsidR="000B3CCF">
        <w:t>/</w:t>
      </w:r>
      <w:r>
        <w:t>100</w:t>
      </w:r>
      <w:r w:rsidRPr="00ED3D62">
        <w:t xml:space="preserve">) </w:t>
      </w:r>
      <w:r w:rsidR="000B3CCF">
        <w:t xml:space="preserve">naliczonej </w:t>
      </w:r>
      <w:r w:rsidR="008D4C23">
        <w:t>z </w:t>
      </w:r>
      <w:r w:rsidRPr="00ED3D62">
        <w:t>tytułu zaległości</w:t>
      </w:r>
      <w:r w:rsidR="000B3CCF">
        <w:t xml:space="preserve"> czynszowych</w:t>
      </w:r>
      <w:r w:rsidRPr="00ED3D62">
        <w:t xml:space="preserve"> </w:t>
      </w:r>
      <w:r w:rsidR="00330806">
        <w:t xml:space="preserve">widniejących </w:t>
      </w:r>
      <w:r w:rsidRPr="00ED3D62">
        <w:t xml:space="preserve">na </w:t>
      </w:r>
      <w:r>
        <w:t>lokalu mieszkalnym położonym przy ul. </w:t>
      </w:r>
      <w:r w:rsidR="00FB16DF">
        <w:t>(anonimizacja)</w:t>
      </w:r>
      <w:r w:rsidR="008D4C23">
        <w:t xml:space="preserve"> w Stalowej Woli, na 316</w:t>
      </w:r>
      <w:r>
        <w:t xml:space="preserve"> rat</w:t>
      </w:r>
      <w:r w:rsidRPr="00ED3D62">
        <w:t xml:space="preserve"> </w:t>
      </w:r>
      <w:r>
        <w:t>miesięcznych.</w:t>
      </w:r>
    </w:p>
    <w:p w:rsidR="00566920" w:rsidRPr="00ED3D62" w:rsidRDefault="00566920" w:rsidP="00566920">
      <w:pPr>
        <w:spacing w:after="120" w:line="360" w:lineRule="auto"/>
        <w:ind w:left="284" w:hanging="284"/>
        <w:jc w:val="both"/>
      </w:pPr>
      <w:r w:rsidRPr="00ED3D62">
        <w:t xml:space="preserve">2. Kwota określona w ust. 1 obejmuje </w:t>
      </w:r>
      <w:r w:rsidR="00E912F3">
        <w:t xml:space="preserve">zaległości </w:t>
      </w:r>
      <w:r w:rsidR="00D9400D">
        <w:t xml:space="preserve">główne </w:t>
      </w:r>
      <w:r w:rsidR="000B3CCF">
        <w:t>wynikające</w:t>
      </w:r>
      <w:r w:rsidR="006470C3">
        <w:t xml:space="preserve"> z sądowych nakazów zapłaty oraz koszty wykonania wyroku eksmisyjnego,</w:t>
      </w:r>
      <w:r>
        <w:t xml:space="preserve"> które zostały wykazane w </w:t>
      </w:r>
      <w:r w:rsidRPr="00ED3D62">
        <w:t>zaświadczeniu Zakładu Administr</w:t>
      </w:r>
      <w:r w:rsidR="00AA325C">
        <w:t>acji Budynków w </w:t>
      </w:r>
      <w:r>
        <w:t xml:space="preserve">Stalowej Woli z dnia </w:t>
      </w:r>
      <w:r w:rsidR="008D4C23">
        <w:t>16</w:t>
      </w:r>
      <w:r w:rsidR="00D9400D">
        <w:t xml:space="preserve"> stycznia 2025 </w:t>
      </w:r>
      <w:r>
        <w:t>roku</w:t>
      </w:r>
      <w:r w:rsidRPr="00ED3D62">
        <w:t>.</w:t>
      </w:r>
    </w:p>
    <w:p w:rsidR="00566920" w:rsidRDefault="00566920" w:rsidP="00566920">
      <w:pPr>
        <w:spacing w:line="360" w:lineRule="auto"/>
        <w:ind w:left="284" w:hanging="284"/>
        <w:jc w:val="both"/>
      </w:pPr>
      <w:r w:rsidRPr="00ED3D62">
        <w:t>3. Szczegółowe warunki spłaty należności wymienionej w ust. 1 zostaną określone w umowie Prezyde</w:t>
      </w:r>
      <w:r>
        <w:t xml:space="preserve">nta Miasta </w:t>
      </w:r>
      <w:r w:rsidR="00667BB1">
        <w:t>zawartej z dłużnikiem.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8D4C23" w:rsidRDefault="008D4C23" w:rsidP="00FC43F9">
      <w:pPr>
        <w:ind w:left="3402"/>
        <w:rPr>
          <w:sz w:val="26"/>
          <w:szCs w:val="26"/>
        </w:rPr>
      </w:pPr>
    </w:p>
    <w:p w:rsidR="008D4C23" w:rsidRDefault="008D4C23" w:rsidP="00FC43F9">
      <w:pPr>
        <w:ind w:left="3402"/>
        <w:rPr>
          <w:sz w:val="26"/>
          <w:szCs w:val="26"/>
        </w:rPr>
      </w:pPr>
    </w:p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0B3CCF" w:rsidRDefault="000B3CCF" w:rsidP="000E474F">
      <w:pPr>
        <w:tabs>
          <w:tab w:val="left" w:pos="486"/>
        </w:tabs>
        <w:spacing w:after="120"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>Uchwały Nr LXVII/1102/10 Rady Miejskiej w Stalowej Woli z </w:t>
      </w:r>
      <w:r w:rsidR="0038632E">
        <w:rPr>
          <w:rFonts w:eastAsia="Arial" w:cs="Arial"/>
        </w:rPr>
        <w:t>dnia 30 </w:t>
      </w:r>
      <w:r>
        <w:rPr>
          <w:rFonts w:eastAsia="Arial" w:cs="Arial"/>
        </w:rPr>
        <w:t xml:space="preserve">czerwca 2010 r. </w:t>
      </w:r>
      <w:r>
        <w:rPr>
          <w:rFonts w:eastAsia="Arial" w:cs="Arial"/>
          <w:i/>
          <w:iCs/>
        </w:rPr>
        <w:t>w sprawie określenia szczegółowych zasad, s</w:t>
      </w:r>
      <w:r w:rsidR="0038632E">
        <w:rPr>
          <w:rFonts w:eastAsia="Arial" w:cs="Arial"/>
          <w:i/>
          <w:iCs/>
        </w:rPr>
        <w:t>posobu i trybu udzielania ulg w </w:t>
      </w:r>
      <w:r>
        <w:rPr>
          <w:rFonts w:eastAsia="Arial" w:cs="Arial"/>
          <w:i/>
          <w:iCs/>
        </w:rPr>
        <w:t xml:space="preserve">spłacie należności pieniężnych mających charakter cywilnoprawny, przypadających Gminie Stalowa Wola i jej jednostkom podległym oraz warunki dopuszczalności pomocy publicznej </w:t>
      </w:r>
      <w:r w:rsidR="0038632E">
        <w:rPr>
          <w:rFonts w:eastAsia="Arial" w:cs="Arial"/>
          <w:i/>
          <w:iCs/>
        </w:rPr>
        <w:t>w </w:t>
      </w:r>
      <w:r>
        <w:rPr>
          <w:rFonts w:eastAsia="Arial" w:cs="Arial"/>
          <w:i/>
          <w:iCs/>
        </w:rPr>
        <w:t xml:space="preserve">przypadkach, w których ulga stanowić będzie pomoc publiczną </w:t>
      </w:r>
      <w:r>
        <w:rPr>
          <w:rFonts w:eastAsia="Arial" w:cs="Arial"/>
        </w:rPr>
        <w:t>do umarzania, odraczania terminów lub rozkładania na raty spłat należności przekraczających 15.000</w:t>
      </w:r>
      <w:r w:rsidR="004961D3">
        <w:rPr>
          <w:rFonts w:eastAsia="Arial" w:cs="Arial"/>
        </w:rPr>
        <w:t>,00</w:t>
      </w:r>
      <w:r>
        <w:rPr>
          <w:rFonts w:eastAsia="Arial" w:cs="Arial"/>
        </w:rPr>
        <w:t xml:space="preserve"> zł jest uprawniony Prezydent Miasta, po uzyskaniu zgody Rady Miejskiej.</w:t>
      </w:r>
      <w:r>
        <w:t xml:space="preserve"> </w:t>
      </w:r>
    </w:p>
    <w:p w:rsidR="00330806" w:rsidRDefault="008D4C23" w:rsidP="00E912F3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 xml:space="preserve">Pan </w:t>
      </w:r>
      <w:r w:rsidR="00FB16DF">
        <w:rPr>
          <w:rFonts w:cs="Tahoma"/>
        </w:rPr>
        <w:t>(anonimizacja)</w:t>
      </w:r>
      <w:r>
        <w:rPr>
          <w:rFonts w:cs="Tahoma"/>
        </w:rPr>
        <w:t xml:space="preserve"> zwrócił</w:t>
      </w:r>
      <w:r w:rsidR="000B3CCF">
        <w:rPr>
          <w:rFonts w:cs="Tahoma"/>
        </w:rPr>
        <w:t xml:space="preserve"> się z prośbą o rozłożenie na raty </w:t>
      </w:r>
      <w:r w:rsidR="00330806">
        <w:rPr>
          <w:rFonts w:cs="Tahoma"/>
        </w:rPr>
        <w:t xml:space="preserve">należności głównych </w:t>
      </w:r>
      <w:r w:rsidR="00287221">
        <w:rPr>
          <w:rFonts w:cs="Tahoma"/>
        </w:rPr>
        <w:t>wynikających z </w:t>
      </w:r>
      <w:r w:rsidR="000B3CCF">
        <w:rPr>
          <w:rFonts w:cs="Tahoma"/>
        </w:rPr>
        <w:t>sądowych nakaz</w:t>
      </w:r>
      <w:r w:rsidR="00B12F03">
        <w:rPr>
          <w:rFonts w:cs="Tahoma"/>
        </w:rPr>
        <w:t>ów</w:t>
      </w:r>
      <w:r>
        <w:rPr>
          <w:rFonts w:cs="Tahoma"/>
        </w:rPr>
        <w:t xml:space="preserve"> zapłaty </w:t>
      </w:r>
      <w:r w:rsidR="00287221">
        <w:rPr>
          <w:rFonts w:cs="Tahoma"/>
        </w:rPr>
        <w:t xml:space="preserve">o </w:t>
      </w:r>
      <w:r>
        <w:rPr>
          <w:rFonts w:cs="Tahoma"/>
        </w:rPr>
        <w:t>sygn. akt I Nc 709/13</w:t>
      </w:r>
      <w:r w:rsidR="00287221">
        <w:rPr>
          <w:rFonts w:cs="Tahoma"/>
        </w:rPr>
        <w:t>,</w:t>
      </w:r>
      <w:r w:rsidR="000B3CCF">
        <w:rPr>
          <w:rFonts w:cs="Tahoma"/>
        </w:rPr>
        <w:t xml:space="preserve"> I Nc </w:t>
      </w:r>
      <w:r>
        <w:rPr>
          <w:rFonts w:cs="Tahoma"/>
        </w:rPr>
        <w:t>1174/10</w:t>
      </w:r>
      <w:r w:rsidR="00B12F03">
        <w:rPr>
          <w:rFonts w:cs="Tahoma"/>
        </w:rPr>
        <w:t xml:space="preserve"> </w:t>
      </w:r>
      <w:r w:rsidR="00AA325C">
        <w:rPr>
          <w:rFonts w:cs="Tahoma"/>
        </w:rPr>
        <w:t xml:space="preserve">oraz </w:t>
      </w:r>
      <w:r w:rsidR="00330806">
        <w:rPr>
          <w:rFonts w:cs="Tahoma"/>
        </w:rPr>
        <w:t xml:space="preserve">kosztów </w:t>
      </w:r>
      <w:r>
        <w:rPr>
          <w:rFonts w:cs="Tahoma"/>
        </w:rPr>
        <w:t xml:space="preserve">wykonania </w:t>
      </w:r>
      <w:r w:rsidR="00330806">
        <w:rPr>
          <w:rFonts w:cs="Tahoma"/>
        </w:rPr>
        <w:t>wyroku eksmisyjnego</w:t>
      </w:r>
      <w:r w:rsidR="00287221">
        <w:rPr>
          <w:rFonts w:cs="Tahoma"/>
        </w:rPr>
        <w:t xml:space="preserve"> </w:t>
      </w:r>
      <w:r w:rsidR="000B3CCF">
        <w:rPr>
          <w:rFonts w:cs="Tahoma"/>
        </w:rPr>
        <w:t xml:space="preserve">naliczonych za lokal mieszkalny mieszczący się przy ul. </w:t>
      </w:r>
      <w:r w:rsidR="00FB16DF">
        <w:rPr>
          <w:rFonts w:cs="Tahoma"/>
        </w:rPr>
        <w:t>(anonimizacja)</w:t>
      </w:r>
      <w:r w:rsidR="00330806">
        <w:rPr>
          <w:rFonts w:cs="Tahoma"/>
        </w:rPr>
        <w:t xml:space="preserve"> </w:t>
      </w:r>
      <w:r w:rsidR="00287221">
        <w:rPr>
          <w:rFonts w:cs="Tahoma"/>
        </w:rPr>
        <w:t>w </w:t>
      </w:r>
      <w:r w:rsidR="007F3957">
        <w:rPr>
          <w:rFonts w:cs="Tahoma"/>
        </w:rPr>
        <w:t>Stalowej Woli. Zgodnie z </w:t>
      </w:r>
      <w:r w:rsidR="000B3CCF">
        <w:rPr>
          <w:rFonts w:cs="Tahoma"/>
        </w:rPr>
        <w:t>zaświadczeniem Zakładu Administracji Budynków w Stalowej Woli zaległości</w:t>
      </w:r>
      <w:r w:rsidR="00287221">
        <w:rPr>
          <w:rFonts w:cs="Tahoma"/>
        </w:rPr>
        <w:t xml:space="preserve">, o rozłożenie których wystąpił pan </w:t>
      </w:r>
      <w:r w:rsidR="00FB16DF">
        <w:rPr>
          <w:rFonts w:cs="Tahoma"/>
        </w:rPr>
        <w:t>(anonimizacja)</w:t>
      </w:r>
      <w:r w:rsidR="003228A9">
        <w:rPr>
          <w:rFonts w:cs="Tahoma"/>
        </w:rPr>
        <w:t>,</w:t>
      </w:r>
      <w:r w:rsidR="00287221">
        <w:rPr>
          <w:rFonts w:cs="Tahoma"/>
        </w:rPr>
        <w:t xml:space="preserve"> wynoszą </w:t>
      </w:r>
      <w:r w:rsidR="004961D3">
        <w:rPr>
          <w:rFonts w:cs="Tahoma"/>
        </w:rPr>
        <w:t xml:space="preserve">łącznie </w:t>
      </w:r>
      <w:r>
        <w:rPr>
          <w:rFonts w:cs="Tahoma"/>
          <w:b/>
        </w:rPr>
        <w:t>15.758,17</w:t>
      </w:r>
      <w:r w:rsidR="000B3CCF" w:rsidRPr="007821BC">
        <w:rPr>
          <w:rFonts w:cs="Tahoma"/>
          <w:b/>
        </w:rPr>
        <w:t xml:space="preserve"> zł</w:t>
      </w:r>
      <w:r w:rsidR="000B3CCF" w:rsidRPr="007821BC">
        <w:rPr>
          <w:rFonts w:cs="Tahoma"/>
        </w:rPr>
        <w:t>.</w:t>
      </w:r>
      <w:r w:rsidR="00330806">
        <w:rPr>
          <w:rFonts w:cs="Tahoma"/>
        </w:rPr>
        <w:t xml:space="preserve"> Do spłaty przez ww. pozostaną odsetki w</w:t>
      </w:r>
      <w:r w:rsidR="007F3957">
        <w:rPr>
          <w:rFonts w:cs="Tahoma"/>
        </w:rPr>
        <w:t xml:space="preserve"> wysokości</w:t>
      </w:r>
      <w:r w:rsidR="00330806">
        <w:rPr>
          <w:rFonts w:cs="Tahoma"/>
        </w:rPr>
        <w:t xml:space="preserve"> </w:t>
      </w:r>
      <w:r>
        <w:rPr>
          <w:rFonts w:cs="Tahoma"/>
        </w:rPr>
        <w:t>11.232,85</w:t>
      </w:r>
      <w:r w:rsidR="00330806">
        <w:rPr>
          <w:rFonts w:cs="Tahoma"/>
        </w:rPr>
        <w:t xml:space="preserve"> zł. </w:t>
      </w:r>
    </w:p>
    <w:p w:rsidR="00287221" w:rsidRDefault="00287221" w:rsidP="00287221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 w:rsidRPr="00287221">
        <w:rPr>
          <w:rFonts w:cs="Tahoma"/>
        </w:rPr>
        <w:t xml:space="preserve">Pan </w:t>
      </w:r>
      <w:r w:rsidR="00FB16DF">
        <w:rPr>
          <w:rFonts w:cs="Tahoma"/>
        </w:rPr>
        <w:t>(anonimizacja)</w:t>
      </w:r>
      <w:r w:rsidRPr="00287221">
        <w:rPr>
          <w:rFonts w:cs="Tahoma"/>
        </w:rPr>
        <w:t xml:space="preserve"> obecnie zamieszkuje w lokalu socjalnym położonym przy ul. </w:t>
      </w:r>
      <w:r w:rsidR="00FB16DF">
        <w:rPr>
          <w:rFonts w:cs="Tahoma"/>
        </w:rPr>
        <w:t>(a</w:t>
      </w:r>
      <w:bookmarkStart w:id="0" w:name="_GoBack"/>
      <w:bookmarkEnd w:id="0"/>
      <w:r w:rsidR="00FB16DF">
        <w:rPr>
          <w:rFonts w:cs="Tahoma"/>
        </w:rPr>
        <w:t>nonimizacja)</w:t>
      </w:r>
      <w:r w:rsidR="003228A9" w:rsidRPr="003228A9">
        <w:rPr>
          <w:rFonts w:cs="Tahoma"/>
        </w:rPr>
        <w:t xml:space="preserve"> </w:t>
      </w:r>
      <w:r w:rsidR="003228A9">
        <w:rPr>
          <w:rFonts w:cs="Tahoma"/>
        </w:rPr>
        <w:t>w Stalowej Woli</w:t>
      </w:r>
      <w:r w:rsidRPr="00287221">
        <w:rPr>
          <w:rFonts w:cs="Tahoma"/>
        </w:rPr>
        <w:t xml:space="preserve">, który został mu </w:t>
      </w:r>
      <w:r>
        <w:rPr>
          <w:rFonts w:cs="Tahoma"/>
        </w:rPr>
        <w:t>wskazany celem wykonania wyroku eksmisyjnego z lokalu mieszkalnego przy ul. </w:t>
      </w:r>
      <w:r w:rsidR="00FB16DF">
        <w:rPr>
          <w:rFonts w:cs="Tahoma"/>
        </w:rPr>
        <w:t>(anonimizacja)</w:t>
      </w:r>
      <w:r>
        <w:rPr>
          <w:rFonts w:cs="Tahoma"/>
        </w:rPr>
        <w:t>.</w:t>
      </w:r>
      <w:r w:rsidRPr="00287221">
        <w:rPr>
          <w:rFonts w:cs="Tahoma"/>
        </w:rPr>
        <w:t xml:space="preserve"> Pan </w:t>
      </w:r>
      <w:r w:rsidR="00FB16DF">
        <w:rPr>
          <w:rFonts w:cs="Tahoma"/>
        </w:rPr>
        <w:t>(anonimizacja)</w:t>
      </w:r>
      <w:r w:rsidR="003228A9">
        <w:rPr>
          <w:rFonts w:cs="Tahoma"/>
        </w:rPr>
        <w:t xml:space="preserve"> </w:t>
      </w:r>
      <w:r w:rsidRPr="00287221">
        <w:rPr>
          <w:rFonts w:cs="Tahoma"/>
        </w:rPr>
        <w:t>jest kawalerem, nie posiada dzieci, a lokal socjalny, w którym sam zamieszkuje jest opłacany na bieżąco.</w:t>
      </w:r>
    </w:p>
    <w:p w:rsidR="00437128" w:rsidRPr="00FC43F9" w:rsidRDefault="00287221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 w:rsidRPr="00287221">
        <w:rPr>
          <w:rFonts w:cs="Tahoma"/>
        </w:rPr>
        <w:t xml:space="preserve">Głównym źródłem utrzymania pana </w:t>
      </w:r>
      <w:r w:rsidR="00FB16DF">
        <w:rPr>
          <w:rFonts w:cs="Tahoma"/>
        </w:rPr>
        <w:t xml:space="preserve">(anonimizacja) </w:t>
      </w:r>
      <w:r w:rsidRPr="00287221">
        <w:rPr>
          <w:rFonts w:cs="Tahoma"/>
        </w:rPr>
        <w:t xml:space="preserve">jest zasiłek stały wypłacany przez Miejski Ośrodek Pomocy Społecznej w Stalowej Woli w wysokości 1.000,00 zł miesięcznie. Placówka wspiera go również w zakresie otrzymywania gorącego posiłku. Innych dochodów pan </w:t>
      </w:r>
      <w:r w:rsidR="00FB16DF">
        <w:rPr>
          <w:rFonts w:cs="Tahoma"/>
        </w:rPr>
        <w:t>(anonimizacja)</w:t>
      </w:r>
      <w:r w:rsidRPr="00287221">
        <w:rPr>
          <w:rFonts w:cs="Tahoma"/>
        </w:rPr>
        <w:t xml:space="preserve"> nie deklaruje</w:t>
      </w:r>
      <w:r>
        <w:rPr>
          <w:rFonts w:cs="Tahoma"/>
        </w:rPr>
        <w:t xml:space="preserve"> jednakże biorąc pełną odpowiedzialność z</w:t>
      </w:r>
      <w:r w:rsidR="003228A9">
        <w:rPr>
          <w:rFonts w:cs="Tahoma"/>
        </w:rPr>
        <w:t>a długi dotyczące</w:t>
      </w:r>
      <w:r>
        <w:rPr>
          <w:rFonts w:cs="Tahoma"/>
        </w:rPr>
        <w:t xml:space="preserve"> poprzedniego miejsca zamieszkania pan </w:t>
      </w:r>
      <w:r w:rsidR="00FB16DF">
        <w:rPr>
          <w:rFonts w:cs="Tahoma"/>
        </w:rPr>
        <w:t>(anonimizacja)</w:t>
      </w:r>
      <w:r>
        <w:rPr>
          <w:rFonts w:cs="Tahoma"/>
        </w:rPr>
        <w:t xml:space="preserve"> zadeklarował</w:t>
      </w:r>
      <w:r w:rsidR="00B12F03">
        <w:rPr>
          <w:rFonts w:cs="Tahoma"/>
        </w:rPr>
        <w:t xml:space="preserve"> </w:t>
      </w:r>
      <w:r w:rsidR="000B3CCF">
        <w:rPr>
          <w:rFonts w:cs="Tahoma"/>
        </w:rPr>
        <w:t xml:space="preserve">spłatę zaległości </w:t>
      </w:r>
      <w:r w:rsidR="00753C98">
        <w:rPr>
          <w:rFonts w:cs="Tahoma"/>
        </w:rPr>
        <w:t xml:space="preserve">głównych </w:t>
      </w:r>
      <w:r w:rsidR="000B3CCF">
        <w:rPr>
          <w:rFonts w:cs="Tahoma"/>
        </w:rPr>
        <w:t>w m</w:t>
      </w:r>
      <w:r w:rsidR="00844646">
        <w:rPr>
          <w:rFonts w:cs="Tahoma"/>
        </w:rPr>
        <w:t xml:space="preserve">iesięcznych ratach w wysokości </w:t>
      </w:r>
      <w:r>
        <w:rPr>
          <w:rFonts w:cs="Tahoma"/>
        </w:rPr>
        <w:t>50</w:t>
      </w:r>
      <w:r w:rsidR="003228A9">
        <w:rPr>
          <w:rFonts w:cs="Tahoma"/>
        </w:rPr>
        <w:t>,00</w:t>
      </w:r>
      <w:r w:rsidR="00E912F3">
        <w:rPr>
          <w:rFonts w:cs="Tahoma"/>
        </w:rPr>
        <w:t> </w:t>
      </w:r>
      <w:r w:rsidR="000B3CCF">
        <w:rPr>
          <w:rFonts w:cs="Tahoma"/>
        </w:rPr>
        <w:t xml:space="preserve">zł. </w:t>
      </w: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6987F86-6835-4584-8544-48FD3382D80A}"/>
  </w:docVars>
  <w:rsids>
    <w:rsidRoot w:val="009C40C8"/>
    <w:rsid w:val="00014A7C"/>
    <w:rsid w:val="00021C53"/>
    <w:rsid w:val="0002311A"/>
    <w:rsid w:val="000469EB"/>
    <w:rsid w:val="00055276"/>
    <w:rsid w:val="000753C4"/>
    <w:rsid w:val="000B3CCF"/>
    <w:rsid w:val="000B4746"/>
    <w:rsid w:val="000E474F"/>
    <w:rsid w:val="000F06DD"/>
    <w:rsid w:val="000F3156"/>
    <w:rsid w:val="0010028C"/>
    <w:rsid w:val="00131011"/>
    <w:rsid w:val="00131ED0"/>
    <w:rsid w:val="00132FA1"/>
    <w:rsid w:val="00135FD6"/>
    <w:rsid w:val="001379C5"/>
    <w:rsid w:val="00157A5F"/>
    <w:rsid w:val="0016326F"/>
    <w:rsid w:val="00177F52"/>
    <w:rsid w:val="0019513E"/>
    <w:rsid w:val="00196725"/>
    <w:rsid w:val="001C391C"/>
    <w:rsid w:val="001C3B47"/>
    <w:rsid w:val="001D4BA6"/>
    <w:rsid w:val="002101D2"/>
    <w:rsid w:val="00217174"/>
    <w:rsid w:val="002224A8"/>
    <w:rsid w:val="0027193D"/>
    <w:rsid w:val="002758DC"/>
    <w:rsid w:val="00277CEB"/>
    <w:rsid w:val="00287221"/>
    <w:rsid w:val="002B2425"/>
    <w:rsid w:val="002B4DB9"/>
    <w:rsid w:val="002D18B6"/>
    <w:rsid w:val="002E3092"/>
    <w:rsid w:val="002E6510"/>
    <w:rsid w:val="00321769"/>
    <w:rsid w:val="003228A9"/>
    <w:rsid w:val="00330806"/>
    <w:rsid w:val="00341CBE"/>
    <w:rsid w:val="0038632E"/>
    <w:rsid w:val="0038756E"/>
    <w:rsid w:val="003B5668"/>
    <w:rsid w:val="003D334C"/>
    <w:rsid w:val="003F20DB"/>
    <w:rsid w:val="00403156"/>
    <w:rsid w:val="00405EEA"/>
    <w:rsid w:val="00437128"/>
    <w:rsid w:val="0044204F"/>
    <w:rsid w:val="00471898"/>
    <w:rsid w:val="004961D3"/>
    <w:rsid w:val="004D086A"/>
    <w:rsid w:val="004E6774"/>
    <w:rsid w:val="00504F8F"/>
    <w:rsid w:val="00505720"/>
    <w:rsid w:val="00510731"/>
    <w:rsid w:val="005165F6"/>
    <w:rsid w:val="00521DD3"/>
    <w:rsid w:val="00550E0D"/>
    <w:rsid w:val="00555420"/>
    <w:rsid w:val="00566920"/>
    <w:rsid w:val="005C1B32"/>
    <w:rsid w:val="005C7BEB"/>
    <w:rsid w:val="005D43BE"/>
    <w:rsid w:val="005F778A"/>
    <w:rsid w:val="0060046B"/>
    <w:rsid w:val="006470C3"/>
    <w:rsid w:val="00667BB1"/>
    <w:rsid w:val="006C4FBD"/>
    <w:rsid w:val="006D3DBD"/>
    <w:rsid w:val="007340D1"/>
    <w:rsid w:val="00734F50"/>
    <w:rsid w:val="00736F01"/>
    <w:rsid w:val="00753C98"/>
    <w:rsid w:val="00755CAB"/>
    <w:rsid w:val="00761908"/>
    <w:rsid w:val="0077706A"/>
    <w:rsid w:val="00785863"/>
    <w:rsid w:val="00797C10"/>
    <w:rsid w:val="007A181B"/>
    <w:rsid w:val="007A5A49"/>
    <w:rsid w:val="007D557B"/>
    <w:rsid w:val="007F3957"/>
    <w:rsid w:val="00817D7E"/>
    <w:rsid w:val="00831F94"/>
    <w:rsid w:val="00841A69"/>
    <w:rsid w:val="00844646"/>
    <w:rsid w:val="00845C73"/>
    <w:rsid w:val="00853747"/>
    <w:rsid w:val="0086487B"/>
    <w:rsid w:val="008851C7"/>
    <w:rsid w:val="0089142C"/>
    <w:rsid w:val="00893685"/>
    <w:rsid w:val="00896C9C"/>
    <w:rsid w:val="008A6673"/>
    <w:rsid w:val="008C2F2C"/>
    <w:rsid w:val="008D29C4"/>
    <w:rsid w:val="008D3E20"/>
    <w:rsid w:val="008D442D"/>
    <w:rsid w:val="008D4C23"/>
    <w:rsid w:val="008F00C8"/>
    <w:rsid w:val="00914B0E"/>
    <w:rsid w:val="0092046B"/>
    <w:rsid w:val="0092406E"/>
    <w:rsid w:val="00927F7E"/>
    <w:rsid w:val="00932543"/>
    <w:rsid w:val="00950450"/>
    <w:rsid w:val="009571C3"/>
    <w:rsid w:val="0099250A"/>
    <w:rsid w:val="009C40C8"/>
    <w:rsid w:val="009D3D10"/>
    <w:rsid w:val="009F233D"/>
    <w:rsid w:val="00A00FB3"/>
    <w:rsid w:val="00A02C0F"/>
    <w:rsid w:val="00A05EC6"/>
    <w:rsid w:val="00A37477"/>
    <w:rsid w:val="00A435B8"/>
    <w:rsid w:val="00A5201A"/>
    <w:rsid w:val="00A577A4"/>
    <w:rsid w:val="00A83B5D"/>
    <w:rsid w:val="00A92AC1"/>
    <w:rsid w:val="00A948F8"/>
    <w:rsid w:val="00AA325C"/>
    <w:rsid w:val="00AC73D6"/>
    <w:rsid w:val="00B12F03"/>
    <w:rsid w:val="00B171FD"/>
    <w:rsid w:val="00B236C9"/>
    <w:rsid w:val="00B243A0"/>
    <w:rsid w:val="00B25398"/>
    <w:rsid w:val="00B37B4A"/>
    <w:rsid w:val="00B4210F"/>
    <w:rsid w:val="00B442CF"/>
    <w:rsid w:val="00B464E2"/>
    <w:rsid w:val="00B7143C"/>
    <w:rsid w:val="00B717F1"/>
    <w:rsid w:val="00BB69B6"/>
    <w:rsid w:val="00BE0014"/>
    <w:rsid w:val="00C2023A"/>
    <w:rsid w:val="00C32146"/>
    <w:rsid w:val="00C32F83"/>
    <w:rsid w:val="00C55EB8"/>
    <w:rsid w:val="00CB2359"/>
    <w:rsid w:val="00CB473A"/>
    <w:rsid w:val="00CB5D3D"/>
    <w:rsid w:val="00CC13E3"/>
    <w:rsid w:val="00CC4D9F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00D"/>
    <w:rsid w:val="00D9491D"/>
    <w:rsid w:val="00D9591C"/>
    <w:rsid w:val="00DC05BF"/>
    <w:rsid w:val="00DC785F"/>
    <w:rsid w:val="00DD0B6F"/>
    <w:rsid w:val="00DE4A08"/>
    <w:rsid w:val="00E912F3"/>
    <w:rsid w:val="00EA5BB3"/>
    <w:rsid w:val="00EB32D0"/>
    <w:rsid w:val="00EC2702"/>
    <w:rsid w:val="00ED65C2"/>
    <w:rsid w:val="00ED6EE7"/>
    <w:rsid w:val="00EE4544"/>
    <w:rsid w:val="00EF6978"/>
    <w:rsid w:val="00F10C66"/>
    <w:rsid w:val="00F24112"/>
    <w:rsid w:val="00F323F8"/>
    <w:rsid w:val="00F67408"/>
    <w:rsid w:val="00F71E0B"/>
    <w:rsid w:val="00F90AA8"/>
    <w:rsid w:val="00FA5DA5"/>
    <w:rsid w:val="00FB133A"/>
    <w:rsid w:val="00FB16DF"/>
    <w:rsid w:val="00FB4D73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7F86-6835-4584-8544-48FD3382D8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24E4727-FCCD-4C51-800E-29F8886F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Aniela Kutyla</cp:lastModifiedBy>
  <cp:revision>6</cp:revision>
  <cp:lastPrinted>2025-01-16T14:10:00Z</cp:lastPrinted>
  <dcterms:created xsi:type="dcterms:W3CDTF">2025-01-16T13:56:00Z</dcterms:created>
  <dcterms:modified xsi:type="dcterms:W3CDTF">2025-01-31T09:37:00Z</dcterms:modified>
</cp:coreProperties>
</file>