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7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7A37" w:rsidRPr="00957A37" w:rsidRDefault="00957A37" w:rsidP="00B55AD9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Projekt</w:t>
      </w:r>
    </w:p>
    <w:p w:rsidR="00957A37" w:rsidRPr="00957A37" w:rsidRDefault="00957A37" w:rsidP="00B55AD9">
      <w:pPr>
        <w:autoSpaceDE w:val="0"/>
        <w:autoSpaceDN w:val="0"/>
        <w:adjustRightInd w:val="0"/>
        <w:spacing w:after="0" w:line="360" w:lineRule="auto"/>
        <w:ind w:left="28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B55A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UCHWAŁA Nr V/….../ 2019</w:t>
      </w:r>
    </w:p>
    <w:p w:rsidR="00957A37" w:rsidRPr="00957A37" w:rsidRDefault="00957A37" w:rsidP="00B5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RADY MIEJSKIEJ W STALOWEJ WOLI</w:t>
      </w:r>
    </w:p>
    <w:p w:rsidR="00957A37" w:rsidRPr="00957A37" w:rsidRDefault="00957A37" w:rsidP="00B55A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</w:t>
      </w:r>
      <w:proofErr w:type="gramEnd"/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dnia </w:t>
      </w:r>
      <w:r w:rsidR="00B55A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25</w:t>
      </w: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stycznia 2019 roku</w:t>
      </w:r>
    </w:p>
    <w:p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55AD9" w:rsidRPr="00B55AD9" w:rsidRDefault="00B55AD9" w:rsidP="00B55AD9">
      <w:pPr>
        <w:keepNext/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</w:t>
      </w:r>
      <w:r w:rsidRPr="00B55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ustanowienia programu osłonowego „Pomoc Gminy w zakresie dożywianie dzieci i młodzieży” na lata 2019-2023.</w:t>
      </w:r>
    </w:p>
    <w:p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7A37" w:rsidRPr="00957A37" w:rsidRDefault="00957A37" w:rsidP="00957A3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Na podstawie art. 18 ust. 2 pkt. 15 ustawy z dnia 8 marca 1990 r. o samorządzie gminnym ( Dz. U. z 2018 r., poz. 994 ze zm.), art. 17 ust. 2 pkt 4 i </w:t>
      </w:r>
      <w:proofErr w:type="gramStart"/>
      <w:r w:rsidRPr="00957A37">
        <w:rPr>
          <w:rFonts w:ascii="Times New Roman" w:eastAsia="Calibri" w:hAnsi="Times New Roman" w:cs="Times New Roman"/>
          <w:sz w:val="24"/>
          <w:szCs w:val="24"/>
        </w:rPr>
        <w:t>art. 110  ust</w:t>
      </w:r>
      <w:proofErr w:type="gramEnd"/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. 10 ustawy </w:t>
      </w:r>
      <w:r w:rsidRPr="00957A37">
        <w:rPr>
          <w:rFonts w:ascii="Times New Roman" w:eastAsia="Calibri" w:hAnsi="Times New Roman" w:cs="Times New Roman"/>
          <w:sz w:val="24"/>
          <w:szCs w:val="24"/>
        </w:rPr>
        <w:br/>
        <w:t xml:space="preserve">z dnia 12 marca 2004 r. o pomocy społecznej (Dz. U. z 2018 r., 1508 </w:t>
      </w:r>
      <w:proofErr w:type="gramStart"/>
      <w:r w:rsidRPr="00957A37">
        <w:rPr>
          <w:rFonts w:ascii="Times New Roman" w:eastAsia="Calibri" w:hAnsi="Times New Roman" w:cs="Times New Roman"/>
          <w:sz w:val="24"/>
          <w:szCs w:val="24"/>
        </w:rPr>
        <w:t>ze  zm</w:t>
      </w:r>
      <w:proofErr w:type="gramEnd"/>
      <w:r w:rsidRPr="00957A37">
        <w:rPr>
          <w:rFonts w:ascii="Times New Roman" w:eastAsia="Calibri" w:hAnsi="Times New Roman" w:cs="Times New Roman"/>
          <w:sz w:val="24"/>
          <w:szCs w:val="24"/>
        </w:rPr>
        <w:t xml:space="preserve">.)  </w:t>
      </w:r>
    </w:p>
    <w:p w:rsidR="00957A37" w:rsidRPr="00957A37" w:rsidRDefault="00957A37" w:rsidP="00957A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A37" w:rsidRPr="00957A37" w:rsidRDefault="00957A37" w:rsidP="0095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uchwala </w:t>
      </w:r>
      <w:proofErr w:type="gramStart"/>
      <w:r w:rsidRPr="00957A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się , </w:t>
      </w:r>
      <w:proofErr w:type="gramEnd"/>
      <w:r w:rsidRPr="00957A37">
        <w:rPr>
          <w:rFonts w:ascii="Times New Roman" w:eastAsia="Calibri" w:hAnsi="Times New Roman" w:cs="Times New Roman"/>
          <w:b/>
          <w:bCs/>
          <w:sz w:val="24"/>
          <w:szCs w:val="24"/>
        </w:rPr>
        <w:t>co następuje:</w:t>
      </w:r>
    </w:p>
    <w:p w:rsidR="00957A37" w:rsidRPr="00957A37" w:rsidRDefault="00957A37" w:rsidP="0095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7A37" w:rsidRDefault="00957A37" w:rsidP="00957A37">
      <w:pPr>
        <w:autoSpaceDE w:val="0"/>
        <w:autoSpaceDN w:val="0"/>
        <w:adjustRightInd w:val="0"/>
        <w:spacing w:before="120"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1.</w:t>
      </w:r>
    </w:p>
    <w:p w:rsidR="00B55AD9" w:rsidRPr="00957A37" w:rsidRDefault="00B55AD9" w:rsidP="00957A37">
      <w:pPr>
        <w:autoSpaceDE w:val="0"/>
        <w:autoSpaceDN w:val="0"/>
        <w:adjustRightInd w:val="0"/>
        <w:spacing w:before="120"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57A37" w:rsidRDefault="00957A37" w:rsidP="00B55AD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</w:t>
      </w: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5AD9">
        <w:rPr>
          <w:rFonts w:ascii="Times New Roman" w:eastAsia="Calibri" w:hAnsi="Times New Roman" w:cs="Times New Roman"/>
          <w:color w:val="000000"/>
          <w:sz w:val="24"/>
          <w:szCs w:val="24"/>
        </w:rPr>
        <w:t>uchwale</w:t>
      </w: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Nr III/22/2018 Rady Miejskiej w Stalowej Woli z dnia 17 grudnia 2018 r.</w:t>
      </w:r>
      <w:r w:rsidRPr="00957A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55A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="00B55AD9" w:rsidRPr="00B55AD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ustanowienia programu osłonowego „Pomoc Gminy w zakresie dożywianie dzieci</w:t>
      </w:r>
      <w:r w:rsidR="00B5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młodzieży” na lata 2019-2023 </w:t>
      </w: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§</w:t>
      </w:r>
      <w:r w:rsid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 </w:t>
      </w: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otrzymuje brzmienie: „</w:t>
      </w:r>
      <w:r w:rsidR="00B55AD9" w:rsidRP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§</w:t>
      </w:r>
      <w:r w:rsidR="00B55AD9"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B55AD9" w:rsidRP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Uchwała wchodzi w życie </w:t>
      </w:r>
      <w:r w:rsid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dniem podjęcia.”</w:t>
      </w:r>
      <w:r w:rsid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957A37" w:rsidRDefault="00957A37" w:rsidP="00957A37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 2.</w:t>
      </w:r>
    </w:p>
    <w:p w:rsidR="00B55AD9" w:rsidRPr="00957A37" w:rsidRDefault="00B55AD9" w:rsidP="00957A37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Wykonanie </w:t>
      </w: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uchwały powierza się Prezydentowi Miasta Stalowej Woli.</w:t>
      </w:r>
    </w:p>
    <w:p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3.</w:t>
      </w:r>
    </w:p>
    <w:p w:rsidR="00957A37" w:rsidRDefault="00957A37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7A37">
        <w:rPr>
          <w:rFonts w:ascii="Times New Roman" w:eastAsia="Calibri" w:hAnsi="Times New Roman" w:cs="Times New Roman"/>
          <w:color w:val="000000"/>
          <w:sz w:val="24"/>
          <w:szCs w:val="24"/>
        </w:rPr>
        <w:t>Uchwała wchodzi w życie z dniem podjęcia.</w:t>
      </w: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957A37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30B3" w:rsidRDefault="008430B3" w:rsidP="008430B3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UZASADNIENIE</w:t>
      </w:r>
    </w:p>
    <w:p w:rsidR="008430B3" w:rsidRDefault="008430B3" w:rsidP="008430B3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30B3" w:rsidRPr="008430B3" w:rsidRDefault="008430B3" w:rsidP="008430B3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Wprowadzenie zmiany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zapisu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§  4  z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„ </w:t>
      </w:r>
      <w:r w:rsidRPr="008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§ 4.</w:t>
      </w:r>
      <w:r w:rsidRPr="008430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8430B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po upływie 14 dni od jej ogłoszenia w Dzienniku Urzędowym Województwa Podkarpackiego.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„</w:t>
      </w:r>
      <w:r w:rsidRP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§</w:t>
      </w:r>
      <w:r w:rsidRPr="00957A3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Pr="00B55A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957A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Uchwała wchodzi w życie z dniem podjęcia.”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wynika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ze stanowiska Podkarpackiego Urzędu Wojewódzkiego w Rzeszowie, że uchwały dotyczące programów osłonowych </w:t>
      </w:r>
      <w:r w:rsidRPr="008430B3">
        <w:rPr>
          <w:rStyle w:val="st"/>
          <w:rFonts w:ascii="Times New Roman" w:hAnsi="Times New Roman" w:cs="Times New Roman"/>
          <w:sz w:val="24"/>
          <w:szCs w:val="24"/>
        </w:rPr>
        <w:t xml:space="preserve">nie </w:t>
      </w:r>
      <w:r w:rsidR="00CB5EB6">
        <w:rPr>
          <w:rStyle w:val="st"/>
          <w:rFonts w:ascii="Times New Roman" w:hAnsi="Times New Roman" w:cs="Times New Roman"/>
          <w:sz w:val="24"/>
          <w:szCs w:val="24"/>
        </w:rPr>
        <w:t xml:space="preserve">podlegają </w:t>
      </w:r>
      <w:r w:rsidR="00CE3DE6">
        <w:rPr>
          <w:rStyle w:val="st"/>
          <w:rFonts w:ascii="Times New Roman" w:hAnsi="Times New Roman" w:cs="Times New Roman"/>
          <w:sz w:val="24"/>
          <w:szCs w:val="24"/>
        </w:rPr>
        <w:t>ogło</w:t>
      </w:r>
      <w:r w:rsidRPr="008430B3">
        <w:rPr>
          <w:rStyle w:val="st"/>
          <w:rFonts w:ascii="Times New Roman" w:hAnsi="Times New Roman" w:cs="Times New Roman"/>
          <w:sz w:val="24"/>
          <w:szCs w:val="24"/>
        </w:rPr>
        <w:t>sz</w:t>
      </w:r>
      <w:r w:rsidR="00CB5EB6">
        <w:rPr>
          <w:rStyle w:val="st"/>
          <w:rFonts w:ascii="Times New Roman" w:hAnsi="Times New Roman" w:cs="Times New Roman"/>
          <w:sz w:val="24"/>
          <w:szCs w:val="24"/>
        </w:rPr>
        <w:t>e</w:t>
      </w:r>
      <w:r w:rsidRPr="008430B3">
        <w:rPr>
          <w:rStyle w:val="st"/>
          <w:rFonts w:ascii="Times New Roman" w:hAnsi="Times New Roman" w:cs="Times New Roman"/>
          <w:sz w:val="24"/>
          <w:szCs w:val="24"/>
        </w:rPr>
        <w:t>n</w:t>
      </w:r>
      <w:r w:rsidR="00CB5EB6">
        <w:rPr>
          <w:rStyle w:val="st"/>
          <w:rFonts w:ascii="Times New Roman" w:hAnsi="Times New Roman" w:cs="Times New Roman"/>
          <w:sz w:val="24"/>
          <w:szCs w:val="24"/>
        </w:rPr>
        <w:t>iu</w:t>
      </w:r>
      <w:r w:rsidRPr="008430B3">
        <w:rPr>
          <w:rStyle w:val="st"/>
          <w:rFonts w:ascii="Times New Roman" w:hAnsi="Times New Roman" w:cs="Times New Roman"/>
          <w:sz w:val="24"/>
          <w:szCs w:val="24"/>
        </w:rPr>
        <w:t xml:space="preserve"> w wojewódzkim dzienniku urzędowym</w:t>
      </w:r>
      <w:r w:rsidR="00CB5EB6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8430B3" w:rsidRPr="008430B3" w:rsidRDefault="008430B3" w:rsidP="008430B3">
      <w:pPr>
        <w:keepNext/>
        <w:spacing w:before="2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430B3" w:rsidRPr="00957A37" w:rsidRDefault="008430B3" w:rsidP="008430B3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430B3" w:rsidRPr="008430B3" w:rsidRDefault="008430B3" w:rsidP="008430B3">
      <w:pPr>
        <w:autoSpaceDE w:val="0"/>
        <w:autoSpaceDN w:val="0"/>
        <w:adjustRightInd w:val="0"/>
        <w:spacing w:after="0" w:line="276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7A37" w:rsidRPr="00957A37" w:rsidRDefault="00957A37" w:rsidP="00957A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57A37" w:rsidRPr="00957A37" w:rsidRDefault="00957A37" w:rsidP="00957A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57A37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57A37" w:rsidRPr="00A2111C" w:rsidRDefault="00957A37" w:rsidP="00A2111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F82C9B" w:rsidRPr="00F82C9B" w:rsidRDefault="00A2111C" w:rsidP="00F82C9B">
      <w:pPr>
        <w:spacing w:after="0" w:line="276" w:lineRule="auto"/>
        <w:jc w:val="center"/>
      </w:pPr>
      <w:r>
        <w:t xml:space="preserve"> </w:t>
      </w:r>
    </w:p>
    <w:sectPr w:rsidR="00F82C9B" w:rsidRPr="00F8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AC6"/>
    <w:multiLevelType w:val="hybridMultilevel"/>
    <w:tmpl w:val="DE061282"/>
    <w:lvl w:ilvl="0" w:tplc="428684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42"/>
    <w:rsid w:val="008430B3"/>
    <w:rsid w:val="008E0744"/>
    <w:rsid w:val="00957A37"/>
    <w:rsid w:val="00A2111C"/>
    <w:rsid w:val="00B55AD9"/>
    <w:rsid w:val="00C17642"/>
    <w:rsid w:val="00CB5EB6"/>
    <w:rsid w:val="00CE3DE6"/>
    <w:rsid w:val="00F15D7A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54237-1090-4122-9CB7-A982B3E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211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84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Anna Mielniczuk</cp:lastModifiedBy>
  <cp:revision>4</cp:revision>
  <dcterms:created xsi:type="dcterms:W3CDTF">2019-01-11T11:05:00Z</dcterms:created>
  <dcterms:modified xsi:type="dcterms:W3CDTF">2019-01-11T11:59:00Z</dcterms:modified>
</cp:coreProperties>
</file>