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868" w:rsidRDefault="00741868" w:rsidP="00156884">
      <w:pPr>
        <w:jc w:val="center"/>
        <w:rPr>
          <w:b/>
          <w:sz w:val="24"/>
          <w:szCs w:val="24"/>
        </w:rPr>
      </w:pPr>
    </w:p>
    <w:p w:rsidR="00057FCA" w:rsidRPr="002A3599" w:rsidRDefault="00FC4477" w:rsidP="00156884">
      <w:pPr>
        <w:jc w:val="center"/>
        <w:rPr>
          <w:b/>
          <w:sz w:val="24"/>
          <w:szCs w:val="24"/>
        </w:rPr>
      </w:pPr>
      <w:r w:rsidRPr="002A3599">
        <w:rPr>
          <w:b/>
          <w:sz w:val="24"/>
          <w:szCs w:val="24"/>
        </w:rPr>
        <w:t>PLAN PRACY KOMISJI BU</w:t>
      </w:r>
      <w:r w:rsidR="00B52E41">
        <w:rPr>
          <w:b/>
          <w:sz w:val="24"/>
          <w:szCs w:val="24"/>
        </w:rPr>
        <w:t>D</w:t>
      </w:r>
      <w:bookmarkStart w:id="0" w:name="_GoBack"/>
      <w:bookmarkEnd w:id="0"/>
      <w:r w:rsidRPr="002A3599">
        <w:rPr>
          <w:b/>
          <w:sz w:val="24"/>
          <w:szCs w:val="24"/>
        </w:rPr>
        <w:t>ŻETU</w:t>
      </w:r>
      <w:r w:rsidR="00741868">
        <w:rPr>
          <w:b/>
          <w:sz w:val="24"/>
          <w:szCs w:val="24"/>
        </w:rPr>
        <w:t xml:space="preserve"> i</w:t>
      </w:r>
      <w:r w:rsidRPr="002A3599">
        <w:rPr>
          <w:b/>
          <w:sz w:val="24"/>
          <w:szCs w:val="24"/>
        </w:rPr>
        <w:t xml:space="preserve"> FINANSÓW NA ROK 2019</w:t>
      </w:r>
      <w:r w:rsidR="00741868">
        <w:rPr>
          <w:b/>
          <w:sz w:val="24"/>
          <w:szCs w:val="24"/>
        </w:rPr>
        <w:t xml:space="preserve"> - projekt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6434"/>
        <w:gridCol w:w="3499"/>
        <w:gridCol w:w="3499"/>
      </w:tblGrid>
      <w:tr w:rsidR="00FC4477" w:rsidTr="00C76F8C">
        <w:tc>
          <w:tcPr>
            <w:tcW w:w="562" w:type="dxa"/>
          </w:tcPr>
          <w:p w:rsidR="00FC4477" w:rsidRDefault="00C76F8C">
            <w:r>
              <w:t>L.p.</w:t>
            </w:r>
          </w:p>
        </w:tc>
        <w:tc>
          <w:tcPr>
            <w:tcW w:w="6434" w:type="dxa"/>
          </w:tcPr>
          <w:p w:rsidR="00FC4477" w:rsidRDefault="00C76F8C" w:rsidP="00C76F8C">
            <w:pPr>
              <w:jc w:val="center"/>
            </w:pPr>
            <w:r>
              <w:t>Temat posiedzenia</w:t>
            </w:r>
          </w:p>
        </w:tc>
        <w:tc>
          <w:tcPr>
            <w:tcW w:w="3499" w:type="dxa"/>
          </w:tcPr>
          <w:p w:rsidR="00FC4477" w:rsidRDefault="00C76F8C" w:rsidP="00C76F8C">
            <w:pPr>
              <w:jc w:val="center"/>
            </w:pPr>
            <w:r>
              <w:t>Termin</w:t>
            </w:r>
          </w:p>
        </w:tc>
        <w:tc>
          <w:tcPr>
            <w:tcW w:w="3499" w:type="dxa"/>
          </w:tcPr>
          <w:p w:rsidR="00FC4477" w:rsidRDefault="00C76F8C" w:rsidP="00C76F8C">
            <w:pPr>
              <w:jc w:val="center"/>
            </w:pPr>
            <w:r>
              <w:t>Miejsce spotkania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C76F8C">
            <w:r w:rsidRPr="009A3052">
              <w:t>1.</w:t>
            </w:r>
          </w:p>
        </w:tc>
        <w:tc>
          <w:tcPr>
            <w:tcW w:w="6434" w:type="dxa"/>
          </w:tcPr>
          <w:p w:rsidR="00FC4477" w:rsidRDefault="00883B90">
            <w:r>
              <w:t xml:space="preserve">Opiniowanie projektów uchwał na </w:t>
            </w:r>
            <w:r w:rsidR="002A3599">
              <w:t>S</w:t>
            </w:r>
            <w:r>
              <w:t xml:space="preserve">esję </w:t>
            </w:r>
            <w:r w:rsidR="002A3599">
              <w:t>Rady Miejskiej</w:t>
            </w:r>
            <w:r w:rsidR="00F04411">
              <w:t xml:space="preserve">. </w:t>
            </w:r>
          </w:p>
          <w:p w:rsidR="00F04411" w:rsidRDefault="00F04411">
            <w:r>
              <w:t>Opiniowanie wniosków kierowanych do Komisji.</w:t>
            </w:r>
          </w:p>
          <w:p w:rsidR="00F04411" w:rsidRDefault="00F04411" w:rsidP="00741868">
            <w:r>
              <w:t>Opracowanie planu pracy Komisji</w:t>
            </w:r>
            <w:r w:rsidR="00741868">
              <w:t xml:space="preserve">  Budżetu i Finansów </w:t>
            </w:r>
            <w:r>
              <w:t>na rok 2019</w:t>
            </w:r>
            <w:r w:rsidR="00F22A9E">
              <w:t>.</w:t>
            </w:r>
          </w:p>
        </w:tc>
        <w:tc>
          <w:tcPr>
            <w:tcW w:w="3499" w:type="dxa"/>
          </w:tcPr>
          <w:p w:rsidR="00FC4477" w:rsidRDefault="00F04411" w:rsidP="002A3599">
            <w:pPr>
              <w:jc w:val="center"/>
            </w:pPr>
            <w:r>
              <w:t>Styczeń 2019</w:t>
            </w:r>
          </w:p>
        </w:tc>
        <w:tc>
          <w:tcPr>
            <w:tcW w:w="3499" w:type="dxa"/>
          </w:tcPr>
          <w:p w:rsidR="00FC4477" w:rsidRDefault="00F04411" w:rsidP="002A3599">
            <w:pPr>
              <w:jc w:val="center"/>
            </w:pPr>
            <w:r>
              <w:t>Urząd Miasta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F04411">
            <w:r w:rsidRPr="009A3052">
              <w:t>2</w:t>
            </w:r>
            <w:r w:rsidR="009A3052" w:rsidRPr="009A3052">
              <w:t>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2A3599" w:rsidRDefault="002A3599" w:rsidP="002A3599">
            <w:r>
              <w:t>Opiniowanie wniosków kierowanych do Komisji.</w:t>
            </w:r>
          </w:p>
          <w:p w:rsidR="00FC4477" w:rsidRDefault="00FC4477"/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Luty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9A3052">
            <w:r w:rsidRPr="009A3052">
              <w:t>3.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  <w:r w:rsidR="00CE36F2">
              <w:t xml:space="preserve"> </w:t>
            </w:r>
          </w:p>
          <w:p w:rsidR="00FC4477" w:rsidRDefault="002A3599">
            <w:r>
              <w:t>Opiniowanie wniosków kierowanych do Komisji.</w:t>
            </w:r>
            <w:r w:rsidR="00057FCA">
              <w:t xml:space="preserve"> </w:t>
            </w:r>
          </w:p>
          <w:p w:rsidR="00057FCA" w:rsidRDefault="00057FCA"/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Marzec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9A3052">
            <w:r w:rsidRPr="009A3052">
              <w:t>4.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2A3599" w:rsidRDefault="002A3599" w:rsidP="002A3599">
            <w:r>
              <w:t>Opiniowanie wniosków kierowanych do Komisji.</w:t>
            </w:r>
          </w:p>
          <w:p w:rsidR="00FC4477" w:rsidRDefault="00F9192C">
            <w:r>
              <w:t>Zapoznanie się z informacją o planowanych inwestycjach wieloletnich Gminy wyszczególnionych w Wieloletniej Prognozie Finansowej (</w:t>
            </w:r>
            <w:r w:rsidR="00057FCA">
              <w:t xml:space="preserve">cel </w:t>
            </w:r>
            <w:r w:rsidR="00436A18">
              <w:t xml:space="preserve">przedsięwzięcia, </w:t>
            </w:r>
            <w:r>
              <w:t>koszt całkowity, zakres rzeczowy i planowane wydatki na rok 2019,  źródła finansowania i ich wysokość na podstawie zawartych umów)</w:t>
            </w:r>
            <w:r w:rsidR="00F22A9E">
              <w:t>.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Kwiecień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9A3052">
            <w:r w:rsidRPr="009A3052">
              <w:t>5.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2A3599" w:rsidRDefault="002A3599" w:rsidP="002A3599">
            <w:r>
              <w:t>Opiniowanie wniosków kierowanych do Komisji.</w:t>
            </w:r>
          </w:p>
          <w:p w:rsidR="00FC4477" w:rsidRDefault="00F9192C">
            <w:r>
              <w:t>Zapoznanie się z informacją o ulgach i zwolnieniach w podatkach lokalnych w roku 2018 (ilość podmiotów, kwota obniżenia dochodów gminy z tytułu ulg i zwolnień)</w:t>
            </w:r>
            <w:r w:rsidR="00F22A9E">
              <w:t>.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Maj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156884">
        <w:trPr>
          <w:trHeight w:val="2065"/>
        </w:trPr>
        <w:tc>
          <w:tcPr>
            <w:tcW w:w="562" w:type="dxa"/>
          </w:tcPr>
          <w:p w:rsidR="00FC4477" w:rsidRPr="009A3052" w:rsidRDefault="009A3052">
            <w:r w:rsidRPr="009A3052">
              <w:t>6.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2A3599" w:rsidRDefault="002A3599" w:rsidP="002A3599">
            <w:r>
              <w:t>Opiniowanie wniosków kierowanych do Komisji.</w:t>
            </w:r>
          </w:p>
          <w:p w:rsidR="00FC4477" w:rsidRDefault="004E3277">
            <w:r>
              <w:t xml:space="preserve">Rozpatrzenie </w:t>
            </w:r>
            <w:r w:rsidR="00B5679B">
              <w:t xml:space="preserve">informacji </w:t>
            </w:r>
            <w:r>
              <w:t>o stanie mienia gminy za rok 2018</w:t>
            </w:r>
            <w:r w:rsidR="00B5679B">
              <w:t>.</w:t>
            </w:r>
          </w:p>
          <w:p w:rsidR="00B5679B" w:rsidRDefault="00B5679B">
            <w:r>
              <w:t>Rozpatrzenie sprawozdania z wykonania budżetu gminy za rok 2018.</w:t>
            </w:r>
          </w:p>
          <w:p w:rsidR="00741868" w:rsidRDefault="00B5679B" w:rsidP="00741868">
            <w:r>
              <w:t>Rozpatrzenie sprawozdań jednostek</w:t>
            </w:r>
            <w:r w:rsidR="008E77EE">
              <w:t>, dla których organem założycielskim jest gmina (</w:t>
            </w:r>
            <w:proofErr w:type="spellStart"/>
            <w:r w:rsidR="008E77EE">
              <w:t>sp</w:t>
            </w:r>
            <w:proofErr w:type="spellEnd"/>
            <w:r w:rsidR="008E77EE">
              <w:t xml:space="preserve"> </w:t>
            </w:r>
            <w:proofErr w:type="spellStart"/>
            <w:r w:rsidR="008E77EE">
              <w:t>zoz</w:t>
            </w:r>
            <w:proofErr w:type="spellEnd"/>
            <w:r w:rsidR="008E77EE">
              <w:t>, samorządowe instytucje kultury, samorządowe osoby prawne</w:t>
            </w:r>
            <w:r w:rsidR="00156884">
              <w:t xml:space="preserve"> </w:t>
            </w:r>
            <w:r w:rsidR="008E77EE">
              <w:t>).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Czerwiec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9A3052">
            <w:r w:rsidRPr="009A3052">
              <w:lastRenderedPageBreak/>
              <w:t>7.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2A3599" w:rsidRDefault="002A3599" w:rsidP="002A3599">
            <w:r>
              <w:t>Opiniowanie wniosków kierowanych do Komisji.</w:t>
            </w:r>
          </w:p>
          <w:p w:rsidR="00FC4477" w:rsidRDefault="008E77EE">
            <w:r>
              <w:t>Zapoznanie się z informacją o przebiegu wykonania budżetu za</w:t>
            </w:r>
            <w:r w:rsidR="00A9228D">
              <w:t xml:space="preserve"> pierwsze półrocze </w:t>
            </w:r>
            <w:r w:rsidR="00057FCA">
              <w:t xml:space="preserve">roku </w:t>
            </w:r>
            <w:r w:rsidR="00A9228D">
              <w:t>2019, informacją o kształtowaniu się WPF, informacją o przebiegu wykonania planu finansowego za pierwsze półrocze jednostek, dla których organem założycielskim jest gmina (</w:t>
            </w:r>
            <w:proofErr w:type="spellStart"/>
            <w:r w:rsidR="00A9228D">
              <w:t>sp</w:t>
            </w:r>
            <w:proofErr w:type="spellEnd"/>
            <w:r w:rsidR="00A9228D">
              <w:t xml:space="preserve"> </w:t>
            </w:r>
            <w:proofErr w:type="spellStart"/>
            <w:r w:rsidR="00A9228D">
              <w:t>zoz</w:t>
            </w:r>
            <w:proofErr w:type="spellEnd"/>
            <w:r w:rsidR="00A9228D">
              <w:t>, samorządowe instytucje kultury, samorządowe osoby prawne)</w:t>
            </w:r>
            <w:r w:rsidR="00F22A9E">
              <w:t>.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Wrzesień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C76F8C">
        <w:tc>
          <w:tcPr>
            <w:tcW w:w="562" w:type="dxa"/>
          </w:tcPr>
          <w:p w:rsidR="00FC4477" w:rsidRPr="009A3052" w:rsidRDefault="009A3052">
            <w:r w:rsidRPr="009A3052">
              <w:t>8.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2A3599" w:rsidRDefault="002A3599" w:rsidP="002A3599">
            <w:r>
              <w:t>Opiniowanie wniosków kierowanych do Komisji.</w:t>
            </w:r>
          </w:p>
          <w:p w:rsidR="00FC4477" w:rsidRDefault="003A4F11">
            <w:r>
              <w:t>Wnioski Komisji do projektu budżetu na rok 2020.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Październik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FC4477" w:rsidTr="003E740D">
        <w:trPr>
          <w:trHeight w:val="699"/>
        </w:trPr>
        <w:tc>
          <w:tcPr>
            <w:tcW w:w="562" w:type="dxa"/>
          </w:tcPr>
          <w:p w:rsidR="00FC4477" w:rsidRPr="009A3052" w:rsidRDefault="009A3052">
            <w:r w:rsidRPr="009A3052">
              <w:t>9</w:t>
            </w:r>
            <w:r w:rsidR="0001595A">
              <w:t>.</w:t>
            </w:r>
          </w:p>
        </w:tc>
        <w:tc>
          <w:tcPr>
            <w:tcW w:w="6434" w:type="dxa"/>
          </w:tcPr>
          <w:p w:rsidR="002A3599" w:rsidRDefault="002A3599" w:rsidP="002A3599">
            <w:r>
              <w:t xml:space="preserve">Opiniowanie projektów uchwał na Sesję Rady Miejskiej. </w:t>
            </w:r>
          </w:p>
          <w:p w:rsidR="00FC4477" w:rsidRDefault="002A3599">
            <w:r>
              <w:t>Opiniowanie wniosków kierowanych do Komisji.</w:t>
            </w:r>
          </w:p>
        </w:tc>
        <w:tc>
          <w:tcPr>
            <w:tcW w:w="3499" w:type="dxa"/>
          </w:tcPr>
          <w:p w:rsidR="00FC4477" w:rsidRDefault="009A3052" w:rsidP="002A3599">
            <w:pPr>
              <w:jc w:val="center"/>
            </w:pPr>
            <w:r>
              <w:t>Listopad 2019</w:t>
            </w:r>
          </w:p>
        </w:tc>
        <w:tc>
          <w:tcPr>
            <w:tcW w:w="3499" w:type="dxa"/>
          </w:tcPr>
          <w:p w:rsidR="00FC4477" w:rsidRDefault="002A3599" w:rsidP="002A3599">
            <w:pPr>
              <w:jc w:val="center"/>
            </w:pPr>
            <w:r>
              <w:t>Urząd Miasta</w:t>
            </w:r>
          </w:p>
        </w:tc>
      </w:tr>
      <w:tr w:rsidR="009A3052" w:rsidTr="003E740D">
        <w:trPr>
          <w:trHeight w:val="699"/>
        </w:trPr>
        <w:tc>
          <w:tcPr>
            <w:tcW w:w="562" w:type="dxa"/>
          </w:tcPr>
          <w:p w:rsidR="009A3052" w:rsidRPr="009A3052" w:rsidRDefault="009A3052">
            <w:r w:rsidRPr="009A3052">
              <w:t>10</w:t>
            </w:r>
            <w:r w:rsidR="0001595A">
              <w:t>.</w:t>
            </w:r>
          </w:p>
        </w:tc>
        <w:tc>
          <w:tcPr>
            <w:tcW w:w="6434" w:type="dxa"/>
          </w:tcPr>
          <w:p w:rsidR="009A3052" w:rsidRDefault="009A3052" w:rsidP="009A3052">
            <w:r>
              <w:t xml:space="preserve">Opiniowanie projektów uchwał na Sesję Rady Miejskiej. </w:t>
            </w:r>
          </w:p>
          <w:p w:rsidR="009A3052" w:rsidRDefault="009A3052" w:rsidP="009A3052">
            <w:r>
              <w:t>Opiniowanie wniosków kierowanych do Komisji.</w:t>
            </w:r>
          </w:p>
          <w:p w:rsidR="009A3052" w:rsidRDefault="003A4F11" w:rsidP="002A3599">
            <w:r>
              <w:t>Wypracowanie opinii do projektu uchwały budżetowej na rok 2020 zgodnie z procedurą uchwalania budżetu.</w:t>
            </w:r>
          </w:p>
        </w:tc>
        <w:tc>
          <w:tcPr>
            <w:tcW w:w="3499" w:type="dxa"/>
          </w:tcPr>
          <w:p w:rsidR="009A3052" w:rsidRDefault="009A3052" w:rsidP="002A3599">
            <w:pPr>
              <w:jc w:val="center"/>
            </w:pPr>
            <w:r>
              <w:t>Grudzień 2019</w:t>
            </w:r>
          </w:p>
        </w:tc>
        <w:tc>
          <w:tcPr>
            <w:tcW w:w="3499" w:type="dxa"/>
          </w:tcPr>
          <w:p w:rsidR="009A3052" w:rsidRDefault="009A3052" w:rsidP="002A3599">
            <w:pPr>
              <w:jc w:val="center"/>
            </w:pPr>
            <w:r>
              <w:t>Urząd Miasta</w:t>
            </w:r>
          </w:p>
        </w:tc>
      </w:tr>
    </w:tbl>
    <w:p w:rsidR="00FC4477" w:rsidRDefault="00FC4477"/>
    <w:sectPr w:rsidR="00FC4477" w:rsidSect="00FC44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77"/>
    <w:rsid w:val="0001595A"/>
    <w:rsid w:val="00057FCA"/>
    <w:rsid w:val="00061173"/>
    <w:rsid w:val="00156884"/>
    <w:rsid w:val="001B2D0E"/>
    <w:rsid w:val="002A3599"/>
    <w:rsid w:val="003A4F11"/>
    <w:rsid w:val="003A543A"/>
    <w:rsid w:val="003E740D"/>
    <w:rsid w:val="00436A18"/>
    <w:rsid w:val="004E3277"/>
    <w:rsid w:val="00535AF1"/>
    <w:rsid w:val="005E6936"/>
    <w:rsid w:val="00741868"/>
    <w:rsid w:val="007B467C"/>
    <w:rsid w:val="00830C0B"/>
    <w:rsid w:val="00883B90"/>
    <w:rsid w:val="008E77EE"/>
    <w:rsid w:val="009A3052"/>
    <w:rsid w:val="00A9228D"/>
    <w:rsid w:val="00B52E41"/>
    <w:rsid w:val="00B5679B"/>
    <w:rsid w:val="00C76F8C"/>
    <w:rsid w:val="00CC503D"/>
    <w:rsid w:val="00CE36F2"/>
    <w:rsid w:val="00D63CC2"/>
    <w:rsid w:val="00F04411"/>
    <w:rsid w:val="00F22A9E"/>
    <w:rsid w:val="00F258F1"/>
    <w:rsid w:val="00F9192C"/>
    <w:rsid w:val="00FC4477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B2C1D-B35C-4589-84C7-EA3E42040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52E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E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971FDE-D257-4050-82D7-CDD0566DB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Kulpa</dc:creator>
  <cp:keywords/>
  <dc:description/>
  <cp:lastModifiedBy>Ewa Stala</cp:lastModifiedBy>
  <cp:revision>4</cp:revision>
  <cp:lastPrinted>2019-01-24T10:02:00Z</cp:lastPrinted>
  <dcterms:created xsi:type="dcterms:W3CDTF">2019-01-24T10:00:00Z</dcterms:created>
  <dcterms:modified xsi:type="dcterms:W3CDTF">2019-01-24T10:03:00Z</dcterms:modified>
</cp:coreProperties>
</file>