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1B3787" w:rsidRDefault="00E87631" w:rsidP="0069737F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5E163D">
        <w:t>27</w:t>
      </w:r>
      <w:r w:rsidR="00C93598">
        <w:t xml:space="preserve"> marca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1B3787">
        <w:t>:</w:t>
      </w:r>
    </w:p>
    <w:p w:rsidR="00C93598" w:rsidRDefault="001B3787" w:rsidP="00631881">
      <w:pPr>
        <w:jc w:val="both"/>
      </w:pPr>
      <w:r>
        <w:t>1)</w:t>
      </w:r>
      <w:r w:rsidR="00527889">
        <w:t xml:space="preserve"> </w:t>
      </w:r>
      <w:r w:rsidR="005E163D">
        <w:rPr>
          <w:u w:val="single"/>
        </w:rPr>
        <w:t>zmniejszenie</w:t>
      </w:r>
      <w:r w:rsidR="00C93598" w:rsidRPr="00C93598">
        <w:rPr>
          <w:u w:val="single"/>
        </w:rPr>
        <w:t xml:space="preserve">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5E163D">
        <w:t xml:space="preserve">netto </w:t>
      </w:r>
      <w:r w:rsidR="0069737F" w:rsidRPr="00874CDB">
        <w:t xml:space="preserve">o kwotę </w:t>
      </w:r>
      <w:r w:rsidR="005E163D">
        <w:t>508.140,60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5E163D">
        <w:t>281.900.201,33</w:t>
      </w:r>
      <w:r w:rsidR="007E4849">
        <w:t xml:space="preserve"> zł </w:t>
      </w:r>
      <w:r w:rsidR="00C93598">
        <w:br/>
        <w:t xml:space="preserve">     do kwoty </w:t>
      </w:r>
      <w:r w:rsidR="005E163D">
        <w:t>281.392.060,73</w:t>
      </w:r>
      <w:r w:rsidR="004F5158">
        <w:t xml:space="preserve"> zł</w:t>
      </w:r>
      <w:r w:rsidR="00631881">
        <w:t>,</w:t>
      </w:r>
      <w:r w:rsidR="004F5158">
        <w:t xml:space="preserve"> w tym</w:t>
      </w:r>
      <w:r w:rsidR="00C93598">
        <w:t>:</w:t>
      </w:r>
    </w:p>
    <w:p w:rsidR="005E163D" w:rsidRDefault="00C93598" w:rsidP="00631881">
      <w:pPr>
        <w:jc w:val="both"/>
      </w:pPr>
      <w:r>
        <w:t xml:space="preserve">    a) </w:t>
      </w:r>
      <w:r w:rsidR="005E163D">
        <w:t xml:space="preserve">zwiększenie </w:t>
      </w:r>
      <w:r>
        <w:t xml:space="preserve">dochodów z podatków i opłat (1.1.3) o kwotę </w:t>
      </w:r>
      <w:r w:rsidR="005E163D">
        <w:t>6.491,00</w:t>
      </w:r>
      <w:r>
        <w:t xml:space="preserve"> zł do kwoty </w:t>
      </w:r>
      <w:r>
        <w:br/>
        <w:t xml:space="preserve">         77.</w:t>
      </w:r>
      <w:r w:rsidR="005E163D">
        <w:t>717.456,75</w:t>
      </w:r>
      <w:r>
        <w:t xml:space="preserve"> zł,</w:t>
      </w:r>
    </w:p>
    <w:p w:rsidR="0074373E" w:rsidRDefault="00C93598" w:rsidP="00631881">
      <w:pPr>
        <w:jc w:val="both"/>
      </w:pPr>
      <w:r>
        <w:t xml:space="preserve">    b) </w:t>
      </w:r>
      <w:r w:rsidR="005E163D">
        <w:t xml:space="preserve">zwiększenie </w:t>
      </w:r>
      <w:r w:rsidR="00A30AFB">
        <w:t xml:space="preserve">dochodów 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 xml:space="preserve">) </w:t>
      </w:r>
      <w:r w:rsidR="005E163D">
        <w:br/>
        <w:t xml:space="preserve">         </w:t>
      </w:r>
      <w:r w:rsidR="0074373E">
        <w:t xml:space="preserve">o kwotę </w:t>
      </w:r>
      <w:r w:rsidR="005E163D">
        <w:t>85.213,75</w:t>
      </w:r>
      <w:r w:rsidR="0074373E">
        <w:t xml:space="preserve"> zł do kwoty </w:t>
      </w:r>
      <w:r w:rsidR="005E163D">
        <w:t>59.788.550,82</w:t>
      </w:r>
      <w:r w:rsidR="0074373E">
        <w:t xml:space="preserve"> zł,</w:t>
      </w:r>
    </w:p>
    <w:p w:rsidR="005E163D" w:rsidRDefault="005E163D" w:rsidP="00631881">
      <w:pPr>
        <w:jc w:val="both"/>
      </w:pPr>
      <w:r>
        <w:t xml:space="preserve">    c) zmniejszenie dochodów z subwencji ogólnej (1.1.4) o kwotę 715.652,00 zł do kwoty </w:t>
      </w:r>
      <w:r>
        <w:br/>
        <w:t xml:space="preserve">         45.501.556,00 zł,</w:t>
      </w:r>
    </w:p>
    <w:p w:rsidR="00BD062D" w:rsidRDefault="0002538F" w:rsidP="001B3787">
      <w:pPr>
        <w:jc w:val="both"/>
      </w:pPr>
      <w:r>
        <w:t xml:space="preserve">2) </w:t>
      </w:r>
      <w:r w:rsidR="005E163D">
        <w:rPr>
          <w:u w:val="single"/>
        </w:rPr>
        <w:t>zwiększenie</w:t>
      </w:r>
      <w:r w:rsidR="00BD062D" w:rsidRPr="00BD062D">
        <w:rPr>
          <w:u w:val="single"/>
        </w:rPr>
        <w:t xml:space="preserve"> </w:t>
      </w:r>
      <w:r w:rsidR="001B3787" w:rsidRPr="00BD062D">
        <w:rPr>
          <w:u w:val="single"/>
        </w:rPr>
        <w:t>dochodów</w:t>
      </w:r>
      <w:r w:rsidR="001B3787" w:rsidRPr="00E838EB">
        <w:rPr>
          <w:u w:val="single"/>
        </w:rPr>
        <w:t xml:space="preserve"> majątkowych</w:t>
      </w:r>
      <w:r w:rsidR="001B3787">
        <w:t xml:space="preserve"> (1.2) </w:t>
      </w:r>
      <w:r w:rsidR="001B3787" w:rsidRPr="00874CDB">
        <w:t xml:space="preserve">o kwotę </w:t>
      </w:r>
      <w:r w:rsidR="005E163D">
        <w:t>1.708.759,90</w:t>
      </w:r>
      <w:r>
        <w:t xml:space="preserve"> </w:t>
      </w:r>
      <w:r w:rsidR="001B3787">
        <w:t>zł</w:t>
      </w:r>
      <w:r w:rsidR="001B3787" w:rsidRPr="00874CDB">
        <w:t xml:space="preserve"> </w:t>
      </w:r>
      <w:r w:rsidR="001B3787">
        <w:t xml:space="preserve">z kwoty </w:t>
      </w:r>
      <w:r w:rsidR="005E163D">
        <w:t>52.218.231,09</w:t>
      </w:r>
      <w:r w:rsidR="001B3787">
        <w:t xml:space="preserve"> zł </w:t>
      </w:r>
      <w:r w:rsidR="00BD062D">
        <w:br/>
        <w:t xml:space="preserve">     </w:t>
      </w:r>
      <w:r w:rsidR="001B3787">
        <w:t xml:space="preserve">do kwoty </w:t>
      </w:r>
      <w:r w:rsidR="005E163D">
        <w:t>53.926.990,99</w:t>
      </w:r>
      <w:r w:rsidR="00631881">
        <w:t xml:space="preserve"> </w:t>
      </w:r>
      <w:r w:rsidR="001B3787">
        <w:t>zł</w:t>
      </w:r>
      <w:r w:rsidR="00631881">
        <w:t>,</w:t>
      </w:r>
      <w:r w:rsidR="001B3787">
        <w:t xml:space="preserve"> w tym</w:t>
      </w:r>
      <w:r w:rsidR="00BD062D">
        <w:t>:</w:t>
      </w:r>
    </w:p>
    <w:p w:rsidR="00BD062D" w:rsidRDefault="00E93AA2" w:rsidP="001B3787">
      <w:pPr>
        <w:jc w:val="both"/>
      </w:pPr>
      <w:r>
        <w:t xml:space="preserve"> </w:t>
      </w:r>
      <w:r w:rsidR="00BD062D">
        <w:t xml:space="preserve">  a) dochodów ze sprzedaży majątku (1.2.1) o kwotę </w:t>
      </w:r>
      <w:r w:rsidR="005E163D">
        <w:t>500,00</w:t>
      </w:r>
      <w:r w:rsidR="00BD062D">
        <w:t xml:space="preserve"> zł do kwoty </w:t>
      </w:r>
      <w:r w:rsidR="005E163D">
        <w:t>13.340.8</w:t>
      </w:r>
      <w:r w:rsidR="00BD062D">
        <w:t>63,75 zł,</w:t>
      </w:r>
    </w:p>
    <w:p w:rsidR="001B3787" w:rsidRDefault="00BD062D" w:rsidP="001B3787">
      <w:pPr>
        <w:jc w:val="both"/>
      </w:pPr>
      <w:r>
        <w:t xml:space="preserve">   b) dochodów </w:t>
      </w:r>
      <w:r w:rsidR="00E93AA2">
        <w:t>z tytułu do</w:t>
      </w:r>
      <w:r w:rsidR="001B3787">
        <w:t xml:space="preserve">tacji oraz środków przeznaczonych na inwestycje </w:t>
      </w:r>
      <w:r w:rsidR="00527889">
        <w:t xml:space="preserve">o kwotę </w:t>
      </w:r>
      <w:r w:rsidR="005E163D">
        <w:t>1.</w:t>
      </w:r>
      <w:r w:rsidR="00C4372A">
        <w:t>708.259,90</w:t>
      </w:r>
      <w:r w:rsidR="00527889">
        <w:t xml:space="preserve"> zł </w:t>
      </w:r>
      <w:r w:rsidR="005E163D">
        <w:br/>
        <w:t xml:space="preserve">       </w:t>
      </w:r>
      <w:r w:rsidR="001B3787">
        <w:t xml:space="preserve">do kwoty </w:t>
      </w:r>
      <w:r w:rsidR="00C4372A">
        <w:t>40.136.127,24</w:t>
      </w:r>
      <w:r w:rsidR="001B3787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netto </w:t>
      </w:r>
      <w:r>
        <w:t xml:space="preserve">o kwotę </w:t>
      </w:r>
      <w:r w:rsidR="005E163D">
        <w:t>1.200.619,30</w:t>
      </w:r>
      <w:r w:rsidR="0074373E">
        <w:t xml:space="preserve"> </w:t>
      </w:r>
      <w:r>
        <w:t xml:space="preserve">zł z kwoty </w:t>
      </w:r>
      <w:r w:rsidR="005E163D">
        <w:t>334.118.432,42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5E163D">
        <w:t>335.319.051,72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o kwotę </w:t>
      </w:r>
      <w:r w:rsidR="005E163D">
        <w:t>3.306.816,52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5E163D">
        <w:t>365.319.037,71</w:t>
      </w:r>
      <w:r>
        <w:t xml:space="preserve"> zł do kwoty </w:t>
      </w:r>
      <w:r w:rsidR="005E163D">
        <w:t>368.625.854,23</w:t>
      </w:r>
      <w:r w:rsidR="00411B2D">
        <w:t xml:space="preserve"> zł poprzez</w:t>
      </w:r>
      <w:r w:rsidR="005E163D">
        <w:t xml:space="preserve"> zwiększenie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D37A6">
        <w:rPr>
          <w:u w:val="single"/>
        </w:rPr>
        <w:t>w</w:t>
      </w:r>
      <w:r w:rsidR="0069737F" w:rsidRPr="00D844B8">
        <w:rPr>
          <w:u w:val="single"/>
        </w:rPr>
        <w:t>ydatków bieżących</w:t>
      </w:r>
      <w:r w:rsidR="0069737F">
        <w:t xml:space="preserve"> (2.1)</w:t>
      </w:r>
      <w:r w:rsidR="00D844B8">
        <w:t xml:space="preserve"> </w:t>
      </w:r>
      <w:r w:rsidR="00D844B8" w:rsidRPr="006B75AA">
        <w:t xml:space="preserve">o kwotę </w:t>
      </w:r>
      <w:r>
        <w:t>404.453,52</w:t>
      </w:r>
      <w:r w:rsidR="00D844B8">
        <w:t xml:space="preserve"> zł </w:t>
      </w:r>
      <w:r w:rsidR="0069737F">
        <w:t xml:space="preserve">z kwoty </w:t>
      </w:r>
      <w:r>
        <w:t>263.724.541,40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264.128.994,92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Pr="001D37A6">
        <w:rPr>
          <w:u w:val="single"/>
        </w:rPr>
        <w:t>wydatków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5E163D">
        <w:t>2.902.363,00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1D37A6">
        <w:t>101.</w:t>
      </w:r>
      <w:r w:rsidR="005E163D">
        <w:t>594.496,31</w:t>
      </w:r>
      <w:r>
        <w:t xml:space="preserve"> zł </w:t>
      </w:r>
      <w:r w:rsidRPr="006B75AA">
        <w:t xml:space="preserve">do kwoty </w:t>
      </w:r>
      <w:r w:rsidR="005E163D">
        <w:br/>
        <w:t xml:space="preserve">     104.496.859,31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 xml:space="preserve">Wynik budżetu (3) zwiększył się o kwotę 2.106.197,22 zł, tj. z kwoty „-31.200.605,29 zł do kwoty </w:t>
      </w:r>
      <w:r>
        <w:br/>
        <w:t>„-33.306.802,51 zł”.</w:t>
      </w:r>
    </w:p>
    <w:p w:rsidR="00777CC2" w:rsidRDefault="00B21017" w:rsidP="00B21017">
      <w:pPr>
        <w:jc w:val="both"/>
      </w:pPr>
      <w:r>
        <w:t xml:space="preserve">Przychody (4) wzrastają z kwoty 46.200.605,29 zł do kwoty 48.306.802,51 zł poprzez </w:t>
      </w:r>
      <w:r w:rsidR="00777CC2">
        <w:t>zwiększenie</w:t>
      </w:r>
      <w:r>
        <w:t xml:space="preserve"> wolnych środków, o których mowa w art. 217 ust. 2 pkt 6 ustawy (4.2) , </w:t>
      </w:r>
      <w:r w:rsidR="00777CC2">
        <w:t>o kwotę</w:t>
      </w:r>
      <w:r>
        <w:t xml:space="preserve"> 2.106.197,22 zł</w:t>
      </w:r>
      <w:r w:rsidR="00777CC2">
        <w:t xml:space="preserve"> do kwoty 7.442.590,67 zł</w:t>
      </w:r>
      <w:r>
        <w:t xml:space="preserve">. </w:t>
      </w:r>
    </w:p>
    <w:p w:rsidR="00B21017" w:rsidRDefault="00B21017" w:rsidP="00B21017">
      <w:pPr>
        <w:jc w:val="both"/>
      </w:pPr>
      <w:r>
        <w:t>Rozchody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1E336B" w:rsidRDefault="00F14266" w:rsidP="0026443E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B21017">
        <w:t>2.646.667,26</w:t>
      </w:r>
      <w:r w:rsidR="00B22DD5">
        <w:t xml:space="preserve"> zł </w:t>
      </w:r>
      <w:r w:rsidR="00955DC8">
        <w:t xml:space="preserve">z kwoty </w:t>
      </w:r>
      <w:r w:rsidR="00B21017">
        <w:t>99.206.037,93</w:t>
      </w:r>
      <w:r w:rsidR="00955DC8">
        <w:t xml:space="preserve"> zł do kwoty </w:t>
      </w:r>
      <w:r w:rsidR="00B21017">
        <w:t>101.852.705,19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A85453">
        <w:t xml:space="preserve">łącznie </w:t>
      </w:r>
      <w:r w:rsidR="008D1B42">
        <w:t xml:space="preserve">netto </w:t>
      </w:r>
      <w:r w:rsidR="00E36022">
        <w:t xml:space="preserve">o kwotę </w:t>
      </w:r>
      <w:r w:rsidR="00C227EF">
        <w:t>2.646.667,26</w:t>
      </w:r>
      <w:r w:rsidR="0096765B">
        <w:t xml:space="preserve"> </w:t>
      </w:r>
      <w:r w:rsidR="00E36022">
        <w:t xml:space="preserve">zł </w:t>
      </w:r>
      <w:r w:rsidR="00955DC8" w:rsidRPr="00780B81">
        <w:t xml:space="preserve">z kwoty </w:t>
      </w:r>
      <w:r w:rsidR="00C227EF">
        <w:br/>
        <w:t>86.869.151,55</w:t>
      </w:r>
      <w:r w:rsidR="00955DC8">
        <w:t xml:space="preserve"> zł do kwoty </w:t>
      </w:r>
      <w:r w:rsidR="00C227EF">
        <w:t>89.515.818,81</w:t>
      </w:r>
      <w:r w:rsidR="00955DC8">
        <w:t xml:space="preserve"> zł poprzez</w:t>
      </w:r>
      <w:r>
        <w:t>:</w:t>
      </w:r>
    </w:p>
    <w:p w:rsidR="003F6015" w:rsidRDefault="00C227EF" w:rsidP="00F83849">
      <w:pPr>
        <w:jc w:val="both"/>
      </w:pPr>
      <w:r>
        <w:t>1</w:t>
      </w:r>
      <w:r w:rsidR="001E1737">
        <w:t xml:space="preserve">) </w:t>
      </w:r>
      <w:r w:rsidR="001E1737" w:rsidRPr="001E1737">
        <w:rPr>
          <w:u w:val="single"/>
        </w:rPr>
        <w:t>zwiększenie wydatków</w:t>
      </w:r>
      <w:r w:rsidR="001E1737">
        <w:t xml:space="preserve"> </w:t>
      </w:r>
      <w:r w:rsidR="00563AA7">
        <w:t xml:space="preserve">o kwotę </w:t>
      </w:r>
      <w:r w:rsidRPr="00C227EF">
        <w:rPr>
          <w:u w:val="single"/>
        </w:rPr>
        <w:t>2.290.151,74</w:t>
      </w:r>
      <w:r w:rsidR="00500F73" w:rsidRPr="00C227EF">
        <w:rPr>
          <w:u w:val="single"/>
        </w:rPr>
        <w:t xml:space="preserve"> </w:t>
      </w:r>
      <w:r w:rsidR="00563AA7" w:rsidRPr="00C227EF">
        <w:rPr>
          <w:u w:val="single"/>
        </w:rPr>
        <w:t>zł</w:t>
      </w:r>
      <w:r w:rsidR="00563AA7">
        <w:t xml:space="preserve">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C227EF" w:rsidP="00500F73">
      <w:r>
        <w:t xml:space="preserve">  a) </w:t>
      </w:r>
      <w:r w:rsidR="003F6015">
        <w:t>„</w:t>
      </w:r>
      <w:r w:rsidRPr="00C227EF">
        <w:t>Rewitalizacja przestrzenna MOF Stalowej Woli</w:t>
      </w:r>
      <w:r w:rsidR="00B0685E">
        <w:t xml:space="preserve">” o kwotę  </w:t>
      </w:r>
      <w:r>
        <w:t>1.675.459,06</w:t>
      </w:r>
      <w:r w:rsidR="00B0685E">
        <w:t xml:space="preserve"> zł,</w:t>
      </w:r>
    </w:p>
    <w:p w:rsidR="00500F73" w:rsidRDefault="00C227EF" w:rsidP="00C227EF">
      <w:pPr>
        <w:jc w:val="both"/>
      </w:pPr>
      <w:r>
        <w:t xml:space="preserve">  b) </w:t>
      </w:r>
      <w:r w:rsidR="00500F73">
        <w:t>„</w:t>
      </w:r>
      <w:r w:rsidRPr="00C227EF">
        <w:t>Rozwój niskoemisyjnego transportu miejskiego w Gminie Stalowa Wola</w:t>
      </w:r>
      <w:r w:rsidR="00500F73">
        <w:t xml:space="preserve">” o kwotę </w:t>
      </w:r>
      <w:r>
        <w:t>31.192,68</w:t>
      </w:r>
      <w:r w:rsidR="00500F73">
        <w:t xml:space="preserve"> zł,</w:t>
      </w:r>
    </w:p>
    <w:p w:rsidR="00500F73" w:rsidRDefault="00C227EF" w:rsidP="00500F73">
      <w:r>
        <w:t xml:space="preserve">  c) </w:t>
      </w:r>
      <w:r w:rsidR="00500F73">
        <w:t>„</w:t>
      </w:r>
      <w:r w:rsidRPr="00C227EF">
        <w:t xml:space="preserve">Rozbudowa </w:t>
      </w:r>
      <w:r>
        <w:t>s</w:t>
      </w:r>
      <w:r w:rsidRPr="00C227EF">
        <w:t>ali gimnastycznej PSP Nr 3 w Stalowej Woli</w:t>
      </w:r>
      <w:r w:rsidR="00500F73">
        <w:t xml:space="preserve">” o kwotę </w:t>
      </w:r>
      <w:r>
        <w:t>6</w:t>
      </w:r>
      <w:r w:rsidR="00500F73">
        <w:t>.000,00 zł,</w:t>
      </w:r>
    </w:p>
    <w:p w:rsidR="00C227EF" w:rsidRDefault="00C227EF" w:rsidP="00C227EF">
      <w:r>
        <w:t xml:space="preserve">  d) „</w:t>
      </w:r>
      <w:r w:rsidRPr="00C227EF">
        <w:t xml:space="preserve">Ożywienie centrum gospodarczego i społecznego Gminy Stalowa Wola poprzez rozwój </w:t>
      </w:r>
      <w:r>
        <w:br/>
        <w:t xml:space="preserve">         </w:t>
      </w:r>
      <w:r w:rsidRPr="00C227EF">
        <w:t>infrastruktury drogowej w rejonie ul. Okulickiego</w:t>
      </w:r>
      <w:r>
        <w:t>” o kwotę 577.500,00 zł,</w:t>
      </w:r>
    </w:p>
    <w:p w:rsidR="00500DBF" w:rsidRDefault="00C227EF" w:rsidP="00C227EF">
      <w:pPr>
        <w:jc w:val="both"/>
      </w:pPr>
      <w:r>
        <w:t>2</w:t>
      </w:r>
      <w:r w:rsidR="00F14266">
        <w:t xml:space="preserve">) </w:t>
      </w:r>
      <w:r w:rsidR="00F14266" w:rsidRPr="00512A47">
        <w:rPr>
          <w:u w:val="single"/>
        </w:rPr>
        <w:t>zmniejszenie wydatków</w:t>
      </w:r>
      <w:r w:rsidR="00F14266">
        <w:t xml:space="preserve"> </w:t>
      </w:r>
      <w:r w:rsidR="008C2DB8">
        <w:t xml:space="preserve"> </w:t>
      </w:r>
      <w:r w:rsidRPr="00B6678F">
        <w:t xml:space="preserve">o kwotę </w:t>
      </w:r>
      <w:r w:rsidRPr="00C227EF">
        <w:rPr>
          <w:u w:val="single"/>
        </w:rPr>
        <w:t>30.000,00 zł</w:t>
      </w:r>
      <w:r w:rsidRPr="00B6678F">
        <w:t xml:space="preserve"> </w:t>
      </w:r>
      <w:r w:rsidR="00F14266" w:rsidRPr="00B6678F">
        <w:t>na przedsięwzięci</w:t>
      </w:r>
      <w:r w:rsidR="007D3ED9">
        <w:t>u</w:t>
      </w:r>
      <w:r w:rsidR="00F14266" w:rsidRPr="00B6678F">
        <w:t xml:space="preserve"> </w:t>
      </w:r>
      <w:proofErr w:type="spellStart"/>
      <w:r w:rsidR="00F14266" w:rsidRPr="00B6678F">
        <w:t>pn</w:t>
      </w:r>
      <w:proofErr w:type="spellEnd"/>
      <w:r>
        <w:t>:</w:t>
      </w:r>
      <w:r w:rsidR="00B6678F">
        <w:t xml:space="preserve"> </w:t>
      </w:r>
      <w:r w:rsidR="00500DBF" w:rsidRPr="00B6678F">
        <w:t>„</w:t>
      </w:r>
      <w:r w:rsidRPr="00C227EF">
        <w:t xml:space="preserve">Budowa, rozbudowa </w:t>
      </w:r>
      <w:r w:rsidR="007D3ED9">
        <w:br/>
        <w:t xml:space="preserve">     </w:t>
      </w:r>
      <w:r w:rsidRPr="00C227EF">
        <w:t>lub modernizacja oświetlenia ulicznego na obszarze Gminy Stalowa Wola</w:t>
      </w:r>
      <w:r w:rsidR="007D3ED9">
        <w:t>”,</w:t>
      </w:r>
    </w:p>
    <w:p w:rsidR="007D3ED9" w:rsidRDefault="007D3ED9" w:rsidP="00C227EF">
      <w:pPr>
        <w:jc w:val="both"/>
      </w:pPr>
      <w:r>
        <w:t xml:space="preserve">3) </w:t>
      </w:r>
      <w:r w:rsidRPr="007D3ED9">
        <w:rPr>
          <w:u w:val="single"/>
        </w:rPr>
        <w:t>wykreślenie wydatków</w:t>
      </w:r>
      <w:r>
        <w:t xml:space="preserve"> w kwocie </w:t>
      </w:r>
      <w:r w:rsidRPr="007D3ED9">
        <w:rPr>
          <w:u w:val="single"/>
        </w:rPr>
        <w:t>480.694,00 zł</w:t>
      </w:r>
      <w:r>
        <w:t xml:space="preserve"> na przedsięwzięciu </w:t>
      </w:r>
      <w:proofErr w:type="spellStart"/>
      <w:r>
        <w:t>pn</w:t>
      </w:r>
      <w:proofErr w:type="spellEnd"/>
      <w:r>
        <w:t xml:space="preserve">: „Rozbudowa Parku </w:t>
      </w:r>
      <w:r>
        <w:br/>
        <w:t xml:space="preserve">     Linowego w Stalowej Woli”,</w:t>
      </w:r>
    </w:p>
    <w:p w:rsidR="00A16FDE" w:rsidRDefault="00A16FDE" w:rsidP="00C227EF">
      <w:pPr>
        <w:jc w:val="both"/>
      </w:pPr>
    </w:p>
    <w:p w:rsidR="00A16FDE" w:rsidRDefault="00A16FDE" w:rsidP="00C227EF">
      <w:pPr>
        <w:jc w:val="both"/>
      </w:pPr>
    </w:p>
    <w:p w:rsidR="00A16FDE" w:rsidRPr="00B6678F" w:rsidRDefault="00A16FDE" w:rsidP="00C227EF">
      <w:pPr>
        <w:jc w:val="both"/>
      </w:pPr>
    </w:p>
    <w:p w:rsidR="00960CB5" w:rsidRDefault="007D3ED9" w:rsidP="00F14266">
      <w:pPr>
        <w:jc w:val="both"/>
      </w:pPr>
      <w:r>
        <w:t>4</w:t>
      </w:r>
      <w:r w:rsidR="00B0685E">
        <w:t xml:space="preserve">) </w:t>
      </w:r>
      <w:r w:rsidR="00B0685E" w:rsidRPr="00B0685E">
        <w:rPr>
          <w:u w:val="single"/>
        </w:rPr>
        <w:t>wprowadzenie</w:t>
      </w:r>
      <w:r w:rsidR="00B0685E">
        <w:t xml:space="preserve"> </w:t>
      </w:r>
      <w:r w:rsidR="00F17324">
        <w:t xml:space="preserve">na kwotę </w:t>
      </w:r>
      <w:r w:rsidR="00A16FDE" w:rsidRPr="00A16FDE">
        <w:rPr>
          <w:u w:val="single"/>
        </w:rPr>
        <w:t>867.209,52</w:t>
      </w:r>
      <w:r w:rsidR="00F17324" w:rsidRPr="00A16FDE">
        <w:rPr>
          <w:u w:val="single"/>
        </w:rPr>
        <w:t xml:space="preserve"> zł</w:t>
      </w:r>
      <w:r w:rsidR="00F17324">
        <w:t xml:space="preserve"> </w:t>
      </w:r>
      <w:r w:rsidR="00B0685E">
        <w:t>nowych przedsięwzięć</w:t>
      </w:r>
      <w:r w:rsidR="00500F73">
        <w:t xml:space="preserve"> </w:t>
      </w:r>
      <w:proofErr w:type="spellStart"/>
      <w:r w:rsidR="00500F73">
        <w:t>pn</w:t>
      </w:r>
      <w:proofErr w:type="spellEnd"/>
      <w:r w:rsidR="00B0685E">
        <w:t>:</w:t>
      </w:r>
    </w:p>
    <w:p w:rsidR="00A16FDE" w:rsidRDefault="00A16FDE" w:rsidP="00F14266">
      <w:pPr>
        <w:jc w:val="both"/>
      </w:pPr>
      <w:r>
        <w:t xml:space="preserve">  a) „</w:t>
      </w:r>
      <w:r w:rsidRPr="00A16FDE">
        <w:t xml:space="preserve">Rozbudowa dróg dojazdowych i miejsc postojowych wraz z odwodnieniem i przebudową sieci </w:t>
      </w:r>
      <w:r>
        <w:br/>
        <w:t xml:space="preserve">        </w:t>
      </w:r>
      <w:r w:rsidRPr="00A16FDE">
        <w:t xml:space="preserve">uzbrojenia podziemnego na terenie MOSiR-u w Stalowej Woli - dojazd do hali sportowej </w:t>
      </w:r>
      <w:r>
        <w:br/>
        <w:t xml:space="preserve">        </w:t>
      </w:r>
      <w:r w:rsidRPr="00A16FDE">
        <w:t>i pływalni</w:t>
      </w:r>
      <w:r>
        <w:t>” w kwocie 185.285,52 zł,</w:t>
      </w:r>
    </w:p>
    <w:p w:rsidR="00A16FDE" w:rsidRDefault="00A16FDE" w:rsidP="00F14266">
      <w:pPr>
        <w:jc w:val="both"/>
      </w:pPr>
      <w:r>
        <w:t xml:space="preserve">  b) „</w:t>
      </w:r>
      <w:r w:rsidRPr="00A16FDE">
        <w:t xml:space="preserve">Budowa lodowiska krytego ze ścieżką lodową, rozbudowa linowego toru przeszkód w Parku </w:t>
      </w:r>
      <w:r>
        <w:br/>
        <w:t xml:space="preserve">         </w:t>
      </w:r>
      <w:r w:rsidRPr="00A16FDE">
        <w:t xml:space="preserve">Miejskim oraz budowa toru </w:t>
      </w:r>
      <w:proofErr w:type="spellStart"/>
      <w:r w:rsidRPr="00A16FDE">
        <w:t>rolkarskiego</w:t>
      </w:r>
      <w:proofErr w:type="spellEnd"/>
      <w:r w:rsidRPr="00A16FDE">
        <w:t xml:space="preserve"> z </w:t>
      </w:r>
      <w:proofErr w:type="spellStart"/>
      <w:r w:rsidRPr="00A16FDE">
        <w:t>pumptrackiem</w:t>
      </w:r>
      <w:proofErr w:type="spellEnd"/>
      <w:r w:rsidRPr="00A16FDE">
        <w:t xml:space="preserve"> przy ul. Przestrzennej w Stalowej </w:t>
      </w:r>
      <w:r>
        <w:br/>
        <w:t xml:space="preserve">         </w:t>
      </w:r>
      <w:r w:rsidRPr="00A16FDE">
        <w:t>Woli</w:t>
      </w:r>
      <w:r>
        <w:t>” w kwocie 681.924,00 zł.</w:t>
      </w:r>
    </w:p>
    <w:p w:rsidR="00B6678F" w:rsidRDefault="00500F73" w:rsidP="00A16FDE">
      <w:pPr>
        <w:jc w:val="both"/>
      </w:pPr>
      <w:r>
        <w:t xml:space="preserve">        </w:t>
      </w:r>
    </w:p>
    <w:p w:rsidR="00B0685E" w:rsidRDefault="00B6678F" w:rsidP="00F14266">
      <w:pPr>
        <w:jc w:val="both"/>
      </w:pPr>
      <w:r>
        <w:tab/>
      </w:r>
    </w:p>
    <w:p w:rsidR="00B314EF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Pr="00FF775B">
        <w:rPr>
          <w:u w:val="single"/>
        </w:rPr>
        <w:t xml:space="preserve"> </w:t>
      </w:r>
    </w:p>
    <w:p w:rsidR="00FB006A" w:rsidRDefault="00FB006A" w:rsidP="00B314EF">
      <w:pPr>
        <w:jc w:val="both"/>
        <w:rPr>
          <w:u w:val="single"/>
        </w:rPr>
      </w:pPr>
    </w:p>
    <w:p w:rsidR="00A8753D" w:rsidRDefault="00B314EF" w:rsidP="00086906">
      <w:pPr>
        <w:jc w:val="both"/>
      </w:pPr>
      <w:r w:rsidRPr="00A91A25">
        <w:t xml:space="preserve">W związku </w:t>
      </w:r>
      <w:r w:rsidR="00A91A25" w:rsidRPr="00A91A25">
        <w:t>z</w:t>
      </w:r>
      <w:r w:rsidR="00832D79">
        <w:t xml:space="preserve">e </w:t>
      </w:r>
      <w:r w:rsidR="00AA55C0">
        <w:t>zmianą harmonogramu</w:t>
      </w:r>
      <w:r w:rsidR="00A91A25">
        <w:t xml:space="preserve"> </w:t>
      </w:r>
      <w:r w:rsidR="00A91A25" w:rsidRPr="00A91A25">
        <w:t xml:space="preserve">realizacji </w:t>
      </w:r>
      <w:r w:rsidR="00A8753D">
        <w:t xml:space="preserve">1 </w:t>
      </w:r>
      <w:r w:rsidR="00A91A25" w:rsidRPr="00A91A25">
        <w:t>zadania inwestycyjnego</w:t>
      </w:r>
      <w:r w:rsidR="005A2CC3">
        <w:t xml:space="preserve"> </w:t>
      </w:r>
      <w:r w:rsidR="00A8753D">
        <w:t xml:space="preserve">oraz wprowadzeniem </w:t>
      </w:r>
      <w:r w:rsidR="00A8753D">
        <w:br/>
      </w:r>
      <w:r w:rsidR="008B6D7A">
        <w:t xml:space="preserve">w 2019 roku </w:t>
      </w:r>
      <w:r w:rsidR="00A8753D">
        <w:t>2 nowych przedsięwzięć</w:t>
      </w:r>
      <w:r w:rsidR="00AA55C0">
        <w:t xml:space="preserve"> </w:t>
      </w:r>
      <w:r w:rsidRPr="00A91A25">
        <w:t>dokonano</w:t>
      </w:r>
      <w:r w:rsidR="00086906">
        <w:t xml:space="preserve"> zwiększenia</w:t>
      </w:r>
      <w:r w:rsidR="00A8753D">
        <w:t>:</w:t>
      </w:r>
    </w:p>
    <w:p w:rsidR="00A8753D" w:rsidRDefault="00A8753D" w:rsidP="00A8753D">
      <w:pPr>
        <w:jc w:val="both"/>
      </w:pPr>
      <w:r>
        <w:t xml:space="preserve">1) </w:t>
      </w:r>
      <w:r w:rsidRPr="00F978C4">
        <w:rPr>
          <w:u w:val="single"/>
        </w:rPr>
        <w:t>dochodów bieżących</w:t>
      </w:r>
      <w:r>
        <w:t xml:space="preserve"> (1.1</w:t>
      </w:r>
      <w:r w:rsidRPr="00874CDB">
        <w:t xml:space="preserve">) o kwotę </w:t>
      </w:r>
      <w:r>
        <w:t>1.992.378,67 zł</w:t>
      </w:r>
      <w:r w:rsidRPr="00874CDB">
        <w:t xml:space="preserve"> </w:t>
      </w:r>
      <w:r w:rsidR="00076952">
        <w:t xml:space="preserve">(podatek VAT do zadania </w:t>
      </w:r>
      <w:proofErr w:type="spellStart"/>
      <w:r w:rsidR="00076952">
        <w:t>pn</w:t>
      </w:r>
      <w:proofErr w:type="spellEnd"/>
      <w:r w:rsidR="00076952">
        <w:t>: „</w:t>
      </w:r>
      <w:r w:rsidR="00076952" w:rsidRPr="00076952">
        <w:t xml:space="preserve">Budowa </w:t>
      </w:r>
      <w:r w:rsidR="00076952">
        <w:br/>
        <w:t xml:space="preserve">     </w:t>
      </w:r>
      <w:r w:rsidR="00076952" w:rsidRPr="00076952">
        <w:t xml:space="preserve">lodowiska krytego ze ścieżką lodową, rozbudowa linowego toru przeszkód w Parku Miejskim </w:t>
      </w:r>
      <w:r w:rsidR="00076952">
        <w:br/>
        <w:t xml:space="preserve">     </w:t>
      </w:r>
      <w:r w:rsidR="00076952" w:rsidRPr="00076952">
        <w:t xml:space="preserve">oraz budowa toru </w:t>
      </w:r>
      <w:proofErr w:type="spellStart"/>
      <w:r w:rsidR="00076952" w:rsidRPr="00076952">
        <w:t>rolkarskiego</w:t>
      </w:r>
      <w:proofErr w:type="spellEnd"/>
      <w:r w:rsidR="00076952" w:rsidRPr="00076952">
        <w:t xml:space="preserve"> z </w:t>
      </w:r>
      <w:proofErr w:type="spellStart"/>
      <w:r w:rsidR="00076952" w:rsidRPr="00076952">
        <w:t>pumptrackiem</w:t>
      </w:r>
      <w:proofErr w:type="spellEnd"/>
      <w:r w:rsidR="00076952" w:rsidRPr="00076952">
        <w:t xml:space="preserve"> przy ul. Przestrzennej w Stalowej Woli</w:t>
      </w:r>
      <w:r w:rsidR="00076952">
        <w:t xml:space="preserve">”) </w:t>
      </w:r>
      <w:r>
        <w:t xml:space="preserve">z kwoty </w:t>
      </w:r>
      <w:r w:rsidR="00076952">
        <w:br/>
        <w:t xml:space="preserve">     </w:t>
      </w:r>
      <w:r>
        <w:t>278.724.815,28 zł do kwoty</w:t>
      </w:r>
      <w:r w:rsidR="00076952">
        <w:t xml:space="preserve"> </w:t>
      </w:r>
      <w:r>
        <w:t>280.717.193,95 zł,</w:t>
      </w:r>
    </w:p>
    <w:p w:rsidR="00A8753D" w:rsidRDefault="00A8753D" w:rsidP="00A8753D">
      <w:pPr>
        <w:jc w:val="both"/>
      </w:pPr>
      <w:r>
        <w:t xml:space="preserve">2) </w:t>
      </w:r>
      <w:r w:rsidRPr="00E838EB">
        <w:rPr>
          <w:u w:val="single"/>
        </w:rPr>
        <w:t>dochodów majątkowych</w:t>
      </w:r>
      <w:r>
        <w:t xml:space="preserve"> (1.2) </w:t>
      </w:r>
      <w:r w:rsidRPr="00874CDB">
        <w:t xml:space="preserve">o kwotę </w:t>
      </w:r>
      <w:r>
        <w:t>1.541.600,60 zł</w:t>
      </w:r>
      <w:r w:rsidRPr="00874CDB">
        <w:t xml:space="preserve"> </w:t>
      </w:r>
      <w:r>
        <w:t xml:space="preserve">z kwoty 31.603.542,25 zł do kwoty </w:t>
      </w:r>
      <w:r>
        <w:br/>
        <w:t xml:space="preserve">     33.145.142,85 zł w tym z tytułu dotacji oraz środków przeznaczonych na inwestycje </w:t>
      </w:r>
      <w:r>
        <w:br/>
        <w:t xml:space="preserve">     z kwoty 22.385.442,25 zł do kwoty 23.927.042,85 zł.</w:t>
      </w:r>
    </w:p>
    <w:p w:rsidR="00A8753D" w:rsidRPr="00874CDB" w:rsidRDefault="00A8753D" w:rsidP="00A8753D">
      <w:pPr>
        <w:jc w:val="both"/>
      </w:pPr>
      <w:r w:rsidRPr="00874CDB">
        <w:t xml:space="preserve">Dochody ogółem (1) </w:t>
      </w:r>
      <w:r>
        <w:t>zwiększono o kwotę 3.533.979,27 zł z kwoty 310.328.357,53 zł do kwoty 313.862.336,80 zł.</w:t>
      </w:r>
    </w:p>
    <w:p w:rsidR="00A8753D" w:rsidRDefault="00A8753D" w:rsidP="00A8753D">
      <w:pPr>
        <w:jc w:val="both"/>
      </w:pPr>
      <w:r w:rsidRPr="00874CDB">
        <w:t xml:space="preserve">W ślad za tymi zmianami </w:t>
      </w:r>
      <w:r>
        <w:t xml:space="preserve">zwiększeniu uległy wydatki ogółem (2) o kwotę </w:t>
      </w:r>
      <w:r w:rsidR="00B563A9">
        <w:t>14.232.393,21</w:t>
      </w:r>
      <w:r>
        <w:t xml:space="preserve"> zł </w:t>
      </w:r>
      <w:r>
        <w:br/>
        <w:t xml:space="preserve">z kwoty </w:t>
      </w:r>
      <w:r w:rsidR="00B563A9">
        <w:t>309.992.095,65</w:t>
      </w:r>
      <w:r>
        <w:t xml:space="preserve"> zł do kwoty </w:t>
      </w:r>
      <w:r w:rsidR="00B563A9">
        <w:t>324.224.488,86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z kwoty </w:t>
      </w:r>
      <w:r w:rsidR="00B563A9">
        <w:t>45.957.487,41</w:t>
      </w:r>
      <w:r>
        <w:t xml:space="preserve"> zł </w:t>
      </w:r>
      <w:r w:rsidRPr="006B75AA">
        <w:t xml:space="preserve">do kwoty </w:t>
      </w:r>
      <w:r w:rsidR="00B563A9">
        <w:t>60.189.880,62</w:t>
      </w:r>
      <w:r w:rsidRPr="006B75AA">
        <w:t xml:space="preserve"> zł</w:t>
      </w:r>
      <w:r>
        <w:t>.</w:t>
      </w:r>
    </w:p>
    <w:p w:rsidR="00A8753D" w:rsidRDefault="00A8753D" w:rsidP="00F1623D">
      <w:pPr>
        <w:jc w:val="both"/>
      </w:pPr>
    </w:p>
    <w:p w:rsidR="00F1623D" w:rsidRDefault="00F1623D" w:rsidP="00F1623D">
      <w:pPr>
        <w:jc w:val="both"/>
      </w:pPr>
      <w:r>
        <w:t xml:space="preserve">Wynik budżetu (3) zmniejszył się o kwotę </w:t>
      </w:r>
      <w:r w:rsidR="004F251E">
        <w:t>10.698.413,94</w:t>
      </w:r>
      <w:r>
        <w:t xml:space="preserve"> zł, tj. z kwoty </w:t>
      </w:r>
      <w:r w:rsidR="004F251E">
        <w:t>„+336.261,88</w:t>
      </w:r>
      <w:r>
        <w:t xml:space="preserve"> zł</w:t>
      </w:r>
      <w:r w:rsidR="004F251E">
        <w:t>”</w:t>
      </w:r>
      <w:r>
        <w:t xml:space="preserve"> do kwoty </w:t>
      </w:r>
      <w:r w:rsidR="004F251E">
        <w:t>„-10.362.152,06</w:t>
      </w:r>
      <w:r w:rsidR="00832D79">
        <w:t xml:space="preserve"> zł</w:t>
      </w:r>
      <w:r w:rsidR="004F251E">
        <w:t>”</w:t>
      </w:r>
      <w:r>
        <w:t>.</w:t>
      </w:r>
    </w:p>
    <w:p w:rsidR="00F1623D" w:rsidRDefault="00F1623D" w:rsidP="00F1623D">
      <w:pPr>
        <w:jc w:val="both"/>
      </w:pPr>
      <w:r>
        <w:t xml:space="preserve">Przychody (4) </w:t>
      </w:r>
      <w:r w:rsidR="004F251E">
        <w:t>wzrosły</w:t>
      </w:r>
      <w:r>
        <w:t xml:space="preserve"> </w:t>
      </w:r>
      <w:r w:rsidR="00B41F6B">
        <w:t xml:space="preserve">o </w:t>
      </w:r>
      <w:r w:rsidR="00AA55C0">
        <w:t xml:space="preserve">kwotę </w:t>
      </w:r>
      <w:r w:rsidR="004F251E">
        <w:t>10.698.413,94</w:t>
      </w:r>
      <w:r w:rsidR="00B41F6B">
        <w:t xml:space="preserve"> zł </w:t>
      </w:r>
      <w:r>
        <w:t xml:space="preserve">z kwoty </w:t>
      </w:r>
      <w:r w:rsidR="004F251E">
        <w:t>14.663.738,12</w:t>
      </w:r>
      <w:r w:rsidR="00B41F6B">
        <w:t xml:space="preserve"> </w:t>
      </w:r>
      <w:r>
        <w:t xml:space="preserve">zł do kwoty </w:t>
      </w:r>
      <w:r w:rsidR="00AA55C0">
        <w:br/>
      </w:r>
      <w:r w:rsidR="004F251E">
        <w:t>25.362.152,06</w:t>
      </w:r>
      <w:r w:rsidR="00B41F6B">
        <w:t xml:space="preserve"> </w:t>
      </w:r>
      <w:r>
        <w:t xml:space="preserve"> zł poprzez </w:t>
      </w:r>
      <w:r w:rsidR="00B41F6B">
        <w:t xml:space="preserve"> planowaną emisję obligacji.</w:t>
      </w:r>
      <w:r>
        <w:t xml:space="preserve"> Rozchody (5) pozostają bez zmian.</w:t>
      </w:r>
    </w:p>
    <w:p w:rsidR="00AA55C0" w:rsidRDefault="00AA55C0" w:rsidP="00F1623D">
      <w:pPr>
        <w:jc w:val="both"/>
      </w:pPr>
    </w:p>
    <w:p w:rsidR="00062846" w:rsidRDefault="00B314EF" w:rsidP="00AA55C0">
      <w:pPr>
        <w:jc w:val="both"/>
      </w:pPr>
      <w:r w:rsidRPr="00B41F6B">
        <w:t xml:space="preserve">W załączniku Nr 2 </w:t>
      </w:r>
      <w:r w:rsidR="0083197F" w:rsidRPr="00B41F6B">
        <w:t>zwiększeniu</w:t>
      </w:r>
      <w:r w:rsidRPr="00B41F6B">
        <w:t xml:space="preserve"> ulegają wydatki objęte limitem, o którym mowa w art. 226 ust. 3 </w:t>
      </w:r>
      <w:r w:rsidR="0062467C" w:rsidRPr="00B41F6B">
        <w:br/>
      </w:r>
      <w:r w:rsidRPr="00B41F6B">
        <w:t xml:space="preserve">pkt 4 ustawy (11.3) o kwotę </w:t>
      </w:r>
      <w:r w:rsidR="004F251E">
        <w:t>14.232.393,21</w:t>
      </w:r>
      <w:r w:rsidRPr="00B41F6B">
        <w:t xml:space="preserve"> zł z kwoty </w:t>
      </w:r>
      <w:r w:rsidR="004F251E">
        <w:t>53.610.861,51</w:t>
      </w:r>
      <w:r w:rsidRPr="00B41F6B">
        <w:t xml:space="preserve"> zł do kwoty </w:t>
      </w:r>
      <w:r w:rsidR="000A5540" w:rsidRPr="00B41F6B">
        <w:br/>
      </w:r>
      <w:r w:rsidR="004F251E">
        <w:t>67.843.254,72</w:t>
      </w:r>
      <w:r w:rsidR="00CA12FE" w:rsidRPr="00B41F6B">
        <w:t xml:space="preserve"> </w:t>
      </w:r>
      <w:r w:rsidRPr="00B41F6B">
        <w:t xml:space="preserve">zł, </w:t>
      </w:r>
      <w:r w:rsidR="00955DC8" w:rsidRPr="00B41F6B">
        <w:t>w tym</w:t>
      </w:r>
      <w:r w:rsidR="00AA55C0">
        <w:t xml:space="preserve"> </w:t>
      </w:r>
      <w:r w:rsidR="00AA55C0">
        <w:rPr>
          <w:u w:val="single"/>
        </w:rPr>
        <w:t>w</w:t>
      </w:r>
      <w:r w:rsidRPr="00B41F6B">
        <w:rPr>
          <w:u w:val="single"/>
        </w:rPr>
        <w:t>ydatk</w:t>
      </w:r>
      <w:r w:rsidR="00CA12FE" w:rsidRPr="00B41F6B">
        <w:rPr>
          <w:u w:val="single"/>
        </w:rPr>
        <w:t>i</w:t>
      </w:r>
      <w:r w:rsidRPr="00B41F6B">
        <w:rPr>
          <w:u w:val="single"/>
        </w:rPr>
        <w:t xml:space="preserve"> majątkow</w:t>
      </w:r>
      <w:r w:rsidR="00CA12FE" w:rsidRPr="00B41F6B">
        <w:rPr>
          <w:u w:val="single"/>
        </w:rPr>
        <w:t>e</w:t>
      </w:r>
      <w:r w:rsidRPr="00B41F6B">
        <w:t xml:space="preserve"> (11.3.2) </w:t>
      </w:r>
      <w:r w:rsidR="006221FE" w:rsidRPr="00B41F6B">
        <w:t xml:space="preserve">z kwoty </w:t>
      </w:r>
      <w:r w:rsidR="004F251E">
        <w:t>44.457.487,41</w:t>
      </w:r>
      <w:r w:rsidR="00B41F6B">
        <w:t xml:space="preserve"> </w:t>
      </w:r>
      <w:r w:rsidR="006221FE" w:rsidRPr="00B41F6B">
        <w:t xml:space="preserve">zł </w:t>
      </w:r>
      <w:r w:rsidRPr="00B41F6B">
        <w:t xml:space="preserve">do kwoty </w:t>
      </w:r>
      <w:r w:rsidR="006221FE" w:rsidRPr="00B41F6B">
        <w:br/>
      </w:r>
      <w:r w:rsidR="004F251E">
        <w:t>58.689.880,62</w:t>
      </w:r>
      <w:r w:rsidR="009D5A8F" w:rsidRPr="00B41F6B">
        <w:t xml:space="preserve"> zł</w:t>
      </w:r>
      <w:r w:rsidR="004F251E">
        <w:t xml:space="preserve"> poprzez:</w:t>
      </w:r>
      <w:r w:rsidR="009D5A8F" w:rsidRPr="00B41F6B">
        <w:t xml:space="preserve"> </w:t>
      </w:r>
    </w:p>
    <w:p w:rsidR="004F251E" w:rsidRDefault="004F251E" w:rsidP="004F251E">
      <w:pPr>
        <w:jc w:val="both"/>
      </w:pPr>
      <w:r>
        <w:t xml:space="preserve">1) </w:t>
      </w:r>
      <w:r w:rsidRPr="001E1737">
        <w:rPr>
          <w:u w:val="single"/>
        </w:rPr>
        <w:t>zwiększenie wydatków</w:t>
      </w:r>
      <w:r>
        <w:t xml:space="preserve"> o kwotę </w:t>
      </w:r>
      <w:r>
        <w:rPr>
          <w:u w:val="single"/>
        </w:rPr>
        <w:t>1.399.120,04</w:t>
      </w:r>
      <w:r w:rsidRPr="00C227EF">
        <w:rPr>
          <w:u w:val="single"/>
        </w:rPr>
        <w:t xml:space="preserve"> zł</w:t>
      </w:r>
      <w:r>
        <w:t xml:space="preserve"> na przedsięwzięciu </w:t>
      </w:r>
      <w:proofErr w:type="spellStart"/>
      <w:r>
        <w:t>pn</w:t>
      </w:r>
      <w:proofErr w:type="spellEnd"/>
      <w:r>
        <w:t>: „</w:t>
      </w:r>
      <w:r w:rsidRPr="00C227EF">
        <w:t xml:space="preserve">Rewitalizacja </w:t>
      </w:r>
      <w:r>
        <w:br/>
        <w:t xml:space="preserve">      </w:t>
      </w:r>
      <w:r w:rsidRPr="00C227EF">
        <w:t>przestrzenna MOF Stalowej Woli</w:t>
      </w:r>
      <w:r>
        <w:t xml:space="preserve">”,  </w:t>
      </w:r>
    </w:p>
    <w:p w:rsidR="004F251E" w:rsidRDefault="004F251E" w:rsidP="004F251E">
      <w:pPr>
        <w:jc w:val="both"/>
      </w:pPr>
      <w:r>
        <w:t xml:space="preserve">2) </w:t>
      </w:r>
      <w:r w:rsidRPr="00B0685E">
        <w:rPr>
          <w:u w:val="single"/>
        </w:rPr>
        <w:t>wprowadzenie</w:t>
      </w:r>
      <w:r>
        <w:t xml:space="preserve"> na kwotę </w:t>
      </w:r>
      <w:r>
        <w:rPr>
          <w:u w:val="single"/>
        </w:rPr>
        <w:t>12.833.273,17</w:t>
      </w:r>
      <w:r w:rsidRPr="00A16FDE">
        <w:rPr>
          <w:u w:val="single"/>
        </w:rPr>
        <w:t xml:space="preserve"> zł</w:t>
      </w:r>
      <w:r>
        <w:t xml:space="preserve"> nowych przedsięwzięć </w:t>
      </w:r>
      <w:proofErr w:type="spellStart"/>
      <w:r>
        <w:t>pn</w:t>
      </w:r>
      <w:proofErr w:type="spellEnd"/>
      <w:r>
        <w:t>:</w:t>
      </w:r>
    </w:p>
    <w:p w:rsidR="004F251E" w:rsidRDefault="004F251E" w:rsidP="004F251E">
      <w:pPr>
        <w:jc w:val="both"/>
      </w:pPr>
      <w:r>
        <w:t xml:space="preserve">  a) „</w:t>
      </w:r>
      <w:r w:rsidRPr="00A16FDE">
        <w:t xml:space="preserve">Rozbudowa dróg dojazdowych i miejsc postojowych wraz z odwodnieniem i przebudową sieci </w:t>
      </w:r>
      <w:r>
        <w:br/>
        <w:t xml:space="preserve">        </w:t>
      </w:r>
      <w:r w:rsidRPr="00A16FDE">
        <w:t xml:space="preserve">uzbrojenia podziemnego na terenie MOSiR-u w Stalowej Woli - dojazd do hali sportowej </w:t>
      </w:r>
      <w:r>
        <w:br/>
        <w:t xml:space="preserve">        </w:t>
      </w:r>
      <w:r w:rsidRPr="00A16FDE">
        <w:t>i pływalni</w:t>
      </w:r>
      <w:r>
        <w:t>” w kwocie 3.481.248,74 zł,</w:t>
      </w:r>
    </w:p>
    <w:p w:rsidR="004F251E" w:rsidRDefault="004F251E" w:rsidP="004F251E">
      <w:pPr>
        <w:jc w:val="both"/>
      </w:pPr>
      <w:r>
        <w:t xml:space="preserve">  b) „</w:t>
      </w:r>
      <w:r w:rsidRPr="00A16FDE">
        <w:t xml:space="preserve">Budowa lodowiska krytego ze ścieżką lodową, rozbudowa linowego toru przeszkód w Parku </w:t>
      </w:r>
      <w:r>
        <w:br/>
        <w:t xml:space="preserve">         </w:t>
      </w:r>
      <w:r w:rsidRPr="00A16FDE">
        <w:t xml:space="preserve">Miejskim oraz budowa toru </w:t>
      </w:r>
      <w:proofErr w:type="spellStart"/>
      <w:r w:rsidRPr="00A16FDE">
        <w:t>rolkarskiego</w:t>
      </w:r>
      <w:proofErr w:type="spellEnd"/>
      <w:r w:rsidRPr="00A16FDE">
        <w:t xml:space="preserve"> z </w:t>
      </w:r>
      <w:proofErr w:type="spellStart"/>
      <w:r w:rsidRPr="00A16FDE">
        <w:t>pumptrackiem</w:t>
      </w:r>
      <w:proofErr w:type="spellEnd"/>
      <w:r w:rsidRPr="00A16FDE">
        <w:t xml:space="preserve"> przy ul. Przestrzennej w Stalowej </w:t>
      </w:r>
      <w:r>
        <w:br/>
        <w:t xml:space="preserve">         </w:t>
      </w:r>
      <w:r w:rsidRPr="00A16FDE">
        <w:t>Woli</w:t>
      </w:r>
      <w:r>
        <w:t>” w kwocie 9.352.024,43 zł.</w:t>
      </w:r>
    </w:p>
    <w:p w:rsidR="004F251E" w:rsidRDefault="004F251E" w:rsidP="00AA55C0">
      <w:pPr>
        <w:jc w:val="both"/>
      </w:pPr>
    </w:p>
    <w:p w:rsidR="008B6D7A" w:rsidRDefault="008B6D7A" w:rsidP="008B6D7A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  <w:r w:rsidRPr="00FF775B">
        <w:rPr>
          <w:u w:val="single"/>
        </w:rPr>
        <w:t xml:space="preserve"> </w:t>
      </w:r>
    </w:p>
    <w:p w:rsidR="008B6D7A" w:rsidRDefault="008B6D7A" w:rsidP="008B6D7A">
      <w:pPr>
        <w:jc w:val="both"/>
        <w:rPr>
          <w:u w:val="single"/>
        </w:rPr>
      </w:pPr>
    </w:p>
    <w:p w:rsidR="008B6D7A" w:rsidRDefault="008B6D7A" w:rsidP="008B6D7A">
      <w:pPr>
        <w:jc w:val="both"/>
      </w:pPr>
      <w:r w:rsidRPr="00A91A25">
        <w:t>W związku z</w:t>
      </w:r>
      <w:r>
        <w:t xml:space="preserve">e zmianą harmonogramu </w:t>
      </w:r>
      <w:r w:rsidRPr="00A91A25">
        <w:t xml:space="preserve">realizacji </w:t>
      </w:r>
      <w:r>
        <w:t xml:space="preserve">1 </w:t>
      </w:r>
      <w:r w:rsidRPr="00A91A25">
        <w:t>zadania inwestycyjnego</w:t>
      </w:r>
      <w:r>
        <w:t xml:space="preserve"> oraz wprowadzeniem </w:t>
      </w:r>
      <w:r>
        <w:br/>
        <w:t xml:space="preserve">w 2019 roku 1 nowego przedsięwzięcia </w:t>
      </w:r>
      <w:r w:rsidRPr="00A91A25">
        <w:t>dokonano</w:t>
      </w:r>
      <w:r>
        <w:t xml:space="preserve"> zmniejszenia </w:t>
      </w:r>
      <w:r w:rsidRPr="00E838EB">
        <w:rPr>
          <w:u w:val="single"/>
        </w:rPr>
        <w:t>dochodów majątkowych</w:t>
      </w:r>
      <w:r>
        <w:t xml:space="preserve"> (1.2) </w:t>
      </w:r>
      <w:r>
        <w:br/>
      </w:r>
      <w:r w:rsidRPr="00874CDB">
        <w:t xml:space="preserve">o kwotę </w:t>
      </w:r>
      <w:r>
        <w:t>540.182,66 zł</w:t>
      </w:r>
      <w:r w:rsidRPr="00874CDB">
        <w:t xml:space="preserve"> </w:t>
      </w:r>
      <w:r>
        <w:t>z kwoty 16.656.160,76 zł do kwoty 16.115.</w:t>
      </w:r>
      <w:r w:rsidR="00B94E33">
        <w:t>978</w:t>
      </w:r>
      <w:r>
        <w:t>,10 zł, w tym z tytułu dotacji oraz środków przeznaczonych na inwestycje z kwoty 15.762.260,66 zł do kwoty 15.222.078,00 zł.</w:t>
      </w:r>
    </w:p>
    <w:p w:rsidR="008B6D7A" w:rsidRPr="00874CDB" w:rsidRDefault="008B6D7A" w:rsidP="008B6D7A">
      <w:pPr>
        <w:jc w:val="both"/>
      </w:pPr>
      <w:r w:rsidRPr="00874CDB">
        <w:lastRenderedPageBreak/>
        <w:t xml:space="preserve">Dochody ogółem (1) </w:t>
      </w:r>
      <w:r>
        <w:t>zmniejszono o kwotę 540.182,66 zł z kwoty 312.878.744,59 zł do kwoty 312.338.561,93 zł.</w:t>
      </w:r>
    </w:p>
    <w:p w:rsidR="008B6D7A" w:rsidRDefault="008B6D7A" w:rsidP="008B6D7A">
      <w:pPr>
        <w:jc w:val="both"/>
      </w:pPr>
      <w:r w:rsidRPr="00874CDB">
        <w:t xml:space="preserve">W ślad za tymi zmianami </w:t>
      </w:r>
      <w:r w:rsidR="00F2716B">
        <w:t>zmniejszeniu</w:t>
      </w:r>
      <w:r>
        <w:t xml:space="preserve"> uległy wydatki ogółem (2) o kwotę </w:t>
      </w:r>
      <w:r w:rsidR="00F2716B">
        <w:t>540.182,66</w:t>
      </w:r>
      <w:r>
        <w:t xml:space="preserve"> zł </w:t>
      </w:r>
      <w:r>
        <w:br/>
        <w:t xml:space="preserve">z kwoty </w:t>
      </w:r>
      <w:r w:rsidR="00F2716B">
        <w:t>297.878.744,59</w:t>
      </w:r>
      <w:r>
        <w:t xml:space="preserve"> zł do kwoty </w:t>
      </w:r>
      <w:r w:rsidR="00F2716B">
        <w:t>297.338.561,93</w:t>
      </w:r>
      <w:r>
        <w:t xml:space="preserve"> zł poprzez </w:t>
      </w:r>
      <w:r w:rsidR="00897D42">
        <w:t>zmniejszenie</w:t>
      </w:r>
      <w:r>
        <w:t xml:space="preserve">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t xml:space="preserve">z kwoty </w:t>
      </w:r>
      <w:r w:rsidR="00F2716B">
        <w:t>31.731.859,48</w:t>
      </w:r>
      <w:r>
        <w:t xml:space="preserve"> zł </w:t>
      </w:r>
      <w:r w:rsidRPr="006B75AA">
        <w:t xml:space="preserve">do kwoty </w:t>
      </w:r>
      <w:r w:rsidR="00F2716B">
        <w:t>31.191.676,82</w:t>
      </w:r>
      <w:r w:rsidRPr="006B75AA">
        <w:t xml:space="preserve"> zł</w:t>
      </w:r>
      <w:r>
        <w:t>.</w:t>
      </w:r>
    </w:p>
    <w:p w:rsidR="008B6D7A" w:rsidRDefault="008B6D7A" w:rsidP="008B6D7A">
      <w:pPr>
        <w:jc w:val="both"/>
      </w:pPr>
      <w:r>
        <w:t>Wynik budżetu (3)</w:t>
      </w:r>
      <w:r w:rsidR="00F2716B">
        <w:t>,</w:t>
      </w:r>
      <w:r>
        <w:t xml:space="preserve"> </w:t>
      </w:r>
      <w:r w:rsidR="00F2716B">
        <w:t>p</w:t>
      </w:r>
      <w:r>
        <w:t xml:space="preserve">rzychody (4) </w:t>
      </w:r>
      <w:r w:rsidR="00F2716B">
        <w:t>oraz r</w:t>
      </w:r>
      <w:r>
        <w:t>ozchody (5) pozostają bez zmian.</w:t>
      </w:r>
    </w:p>
    <w:p w:rsidR="008B6D7A" w:rsidRDefault="008B6D7A" w:rsidP="008B6D7A">
      <w:pPr>
        <w:jc w:val="both"/>
      </w:pPr>
    </w:p>
    <w:p w:rsidR="008B6D7A" w:rsidRDefault="008B6D7A" w:rsidP="008B6D7A">
      <w:pPr>
        <w:jc w:val="both"/>
      </w:pPr>
      <w:r w:rsidRPr="00B41F6B">
        <w:t xml:space="preserve">W załączniku Nr 2 </w:t>
      </w:r>
      <w:r w:rsidR="00F2716B">
        <w:t>zmniejszeniu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 w:rsidR="00F2716B">
        <w:t>3.026.773,13</w:t>
      </w:r>
      <w:r w:rsidRPr="00B41F6B">
        <w:t xml:space="preserve"> zł z kwoty </w:t>
      </w:r>
      <w:r w:rsidR="00F2716B">
        <w:t>38.232.663,04</w:t>
      </w:r>
      <w:r w:rsidRPr="00B41F6B">
        <w:t xml:space="preserve"> zł do kwoty </w:t>
      </w:r>
      <w:r w:rsidRPr="00B41F6B">
        <w:br/>
      </w:r>
      <w:r w:rsidR="00F2716B">
        <w:t>35.205.889,91</w:t>
      </w:r>
      <w:r w:rsidRPr="00B41F6B">
        <w:t xml:space="preserve"> zł, w tym</w:t>
      </w:r>
      <w:r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 w:rsidR="00F2716B">
        <w:t>28.877.791,04</w:t>
      </w:r>
      <w:r>
        <w:t xml:space="preserve"> </w:t>
      </w:r>
      <w:r w:rsidRPr="00B41F6B">
        <w:t xml:space="preserve">zł do kwoty </w:t>
      </w:r>
      <w:r w:rsidRPr="00B41F6B">
        <w:br/>
      </w:r>
      <w:r w:rsidR="00F2716B">
        <w:t>25.851.017,91</w:t>
      </w:r>
      <w:r w:rsidRPr="00B41F6B">
        <w:t xml:space="preserve"> zł</w:t>
      </w:r>
      <w:r>
        <w:t xml:space="preserve"> poprzez:</w:t>
      </w:r>
      <w:r w:rsidRPr="00B41F6B">
        <w:t xml:space="preserve"> </w:t>
      </w:r>
    </w:p>
    <w:p w:rsidR="008B6D7A" w:rsidRDefault="008B6D7A" w:rsidP="008B6D7A">
      <w:pPr>
        <w:jc w:val="both"/>
      </w:pPr>
      <w:r>
        <w:t xml:space="preserve">1) </w:t>
      </w:r>
      <w:r w:rsidR="00F2716B">
        <w:rPr>
          <w:u w:val="single"/>
        </w:rPr>
        <w:t>zmniejszenie</w:t>
      </w:r>
      <w:r w:rsidRPr="001E1737">
        <w:rPr>
          <w:u w:val="single"/>
        </w:rPr>
        <w:t xml:space="preserve"> wydatków</w:t>
      </w:r>
      <w:r>
        <w:t xml:space="preserve"> o kwotę </w:t>
      </w:r>
      <w:r w:rsidR="00F2716B">
        <w:rPr>
          <w:u w:val="single"/>
        </w:rPr>
        <w:t>4.014.411,01</w:t>
      </w:r>
      <w:r w:rsidRPr="00C227EF">
        <w:rPr>
          <w:u w:val="single"/>
        </w:rPr>
        <w:t xml:space="preserve"> zł</w:t>
      </w:r>
      <w:r>
        <w:t xml:space="preserve"> na przedsięwzięciu </w:t>
      </w:r>
      <w:proofErr w:type="spellStart"/>
      <w:r>
        <w:t>pn</w:t>
      </w:r>
      <w:proofErr w:type="spellEnd"/>
      <w:r>
        <w:t>: „</w:t>
      </w:r>
      <w:r w:rsidRPr="00C227EF">
        <w:t xml:space="preserve">Rewitalizacja </w:t>
      </w:r>
      <w:r>
        <w:br/>
        <w:t xml:space="preserve">      </w:t>
      </w:r>
      <w:r w:rsidRPr="00C227EF">
        <w:t>przestrzenna MOF Stalowej Woli</w:t>
      </w:r>
      <w:r>
        <w:t xml:space="preserve">”,  </w:t>
      </w:r>
    </w:p>
    <w:p w:rsidR="008B6D7A" w:rsidRDefault="008B6D7A" w:rsidP="008B6D7A">
      <w:pPr>
        <w:jc w:val="both"/>
      </w:pPr>
      <w:r>
        <w:t xml:space="preserve">2) </w:t>
      </w:r>
      <w:r w:rsidRPr="00B0685E">
        <w:rPr>
          <w:u w:val="single"/>
        </w:rPr>
        <w:t>wprowadzenie</w:t>
      </w:r>
      <w:r>
        <w:t xml:space="preserve"> na kwotę </w:t>
      </w:r>
      <w:r w:rsidR="00F2716B">
        <w:rPr>
          <w:u w:val="single"/>
        </w:rPr>
        <w:t>987.637,88</w:t>
      </w:r>
      <w:r w:rsidRPr="00A16FDE">
        <w:rPr>
          <w:u w:val="single"/>
        </w:rPr>
        <w:t xml:space="preserve"> zł</w:t>
      </w:r>
      <w:r>
        <w:t xml:space="preserve"> now</w:t>
      </w:r>
      <w:r w:rsidR="00F2716B">
        <w:t>ego</w:t>
      </w:r>
      <w:r>
        <w:t xml:space="preserve"> przedsięwzię</w:t>
      </w:r>
      <w:r w:rsidR="00F2716B">
        <w:t>cia</w:t>
      </w:r>
      <w:r>
        <w:t xml:space="preserve"> </w:t>
      </w:r>
      <w:proofErr w:type="spellStart"/>
      <w:r>
        <w:t>pn</w:t>
      </w:r>
      <w:proofErr w:type="spellEnd"/>
      <w:r>
        <w:t>:</w:t>
      </w:r>
      <w:r w:rsidR="00F2716B">
        <w:t xml:space="preserve"> </w:t>
      </w:r>
      <w:r>
        <w:t>„</w:t>
      </w:r>
      <w:r w:rsidRPr="00A16FDE">
        <w:t xml:space="preserve">Budowa lodowiska krytego </w:t>
      </w:r>
      <w:r w:rsidR="00F2716B">
        <w:br/>
        <w:t xml:space="preserve">     </w:t>
      </w:r>
      <w:r w:rsidRPr="00A16FDE">
        <w:t xml:space="preserve">ze ścieżką lodową, rozbudowa linowego toru przeszkód w Parku Miejskim oraz budowa toru </w:t>
      </w:r>
      <w:r w:rsidR="00F2716B">
        <w:br/>
        <w:t xml:space="preserve">     </w:t>
      </w:r>
      <w:proofErr w:type="spellStart"/>
      <w:r w:rsidRPr="00A16FDE">
        <w:t>rolkarskiego</w:t>
      </w:r>
      <w:proofErr w:type="spellEnd"/>
      <w:r w:rsidRPr="00A16FDE">
        <w:t xml:space="preserve"> z </w:t>
      </w:r>
      <w:proofErr w:type="spellStart"/>
      <w:r w:rsidRPr="00A16FDE">
        <w:t>pumptrackiem</w:t>
      </w:r>
      <w:proofErr w:type="spellEnd"/>
      <w:r w:rsidRPr="00A16FDE">
        <w:t xml:space="preserve"> przy ul. Przestrzennej w Stalowej Woli</w:t>
      </w:r>
      <w:r>
        <w:t>”.</w:t>
      </w:r>
    </w:p>
    <w:p w:rsidR="008B6D7A" w:rsidRDefault="008B6D7A" w:rsidP="008B6D7A">
      <w:pPr>
        <w:jc w:val="both"/>
      </w:pPr>
    </w:p>
    <w:p w:rsidR="00062846" w:rsidRDefault="00F2716B" w:rsidP="00A17DAF">
      <w:pPr>
        <w:jc w:val="both"/>
        <w:rPr>
          <w:u w:val="single"/>
        </w:rPr>
      </w:pPr>
      <w:r>
        <w:rPr>
          <w:u w:val="single"/>
        </w:rPr>
        <w:t>4</w:t>
      </w:r>
      <w:r w:rsidR="00A17DAF" w:rsidRPr="005B0CB7">
        <w:rPr>
          <w:u w:val="single"/>
        </w:rPr>
        <w:t>. Prognoza 202</w:t>
      </w:r>
      <w:r>
        <w:rPr>
          <w:u w:val="single"/>
        </w:rPr>
        <w:t>2</w:t>
      </w:r>
      <w:r w:rsidR="00941FC6">
        <w:rPr>
          <w:u w:val="single"/>
        </w:rPr>
        <w:t xml:space="preserve"> – 20</w:t>
      </w:r>
      <w:r>
        <w:rPr>
          <w:u w:val="single"/>
        </w:rPr>
        <w:t>2</w:t>
      </w:r>
      <w:r w:rsidR="00941FC6">
        <w:rPr>
          <w:u w:val="single"/>
        </w:rPr>
        <w:t xml:space="preserve">3 </w:t>
      </w:r>
      <w:r w:rsidR="00506F62">
        <w:rPr>
          <w:u w:val="single"/>
        </w:rPr>
        <w:t xml:space="preserve">oraz 2028 </w:t>
      </w:r>
      <w:r w:rsidR="00941FC6">
        <w:rPr>
          <w:u w:val="single"/>
        </w:rPr>
        <w:t>bez zmian</w:t>
      </w:r>
    </w:p>
    <w:p w:rsidR="00F2716B" w:rsidRDefault="00F2716B" w:rsidP="00A17DAF">
      <w:pPr>
        <w:jc w:val="both"/>
        <w:rPr>
          <w:u w:val="single"/>
        </w:rPr>
      </w:pPr>
    </w:p>
    <w:p w:rsidR="00F2716B" w:rsidRDefault="00F2716B" w:rsidP="00A17DAF">
      <w:pPr>
        <w:jc w:val="both"/>
        <w:rPr>
          <w:u w:val="single"/>
        </w:rPr>
      </w:pPr>
      <w:r>
        <w:rPr>
          <w:u w:val="single"/>
        </w:rPr>
        <w:t xml:space="preserve">5. Prognoza 2024 </w:t>
      </w:r>
      <w:r w:rsidR="00506F62">
        <w:rPr>
          <w:u w:val="single"/>
        </w:rPr>
        <w:t>–</w:t>
      </w:r>
      <w:r>
        <w:rPr>
          <w:u w:val="single"/>
        </w:rPr>
        <w:t xml:space="preserve"> 20</w:t>
      </w:r>
      <w:r w:rsidR="00506F62">
        <w:rPr>
          <w:u w:val="single"/>
        </w:rPr>
        <w:t>27 oraz 2029 – 2032</w:t>
      </w:r>
    </w:p>
    <w:p w:rsidR="00506F62" w:rsidRPr="00506F62" w:rsidRDefault="00506F62" w:rsidP="00A17DAF">
      <w:pPr>
        <w:jc w:val="both"/>
      </w:pPr>
    </w:p>
    <w:p w:rsidR="00506F62" w:rsidRPr="00506F62" w:rsidRDefault="00506F62" w:rsidP="00A17DAF">
      <w:pPr>
        <w:jc w:val="both"/>
      </w:pPr>
      <w:r w:rsidRPr="00506F62">
        <w:t xml:space="preserve">W związku </w:t>
      </w:r>
      <w:r>
        <w:t xml:space="preserve">ze zmianą </w:t>
      </w:r>
      <w:r w:rsidR="006F32EA">
        <w:t xml:space="preserve">harmonogramu wykupu planowanych do emisji w 2019 roku obligacji w latach 2024 – 2027 oraz 2028 – 2032 w celu zrównoważenia budżetu dokonuje się stosownych zmian </w:t>
      </w:r>
      <w:r w:rsidR="006F32EA">
        <w:br/>
        <w:t>na wydatkach majątkowych w tych latach, a co za tym idzie na wydatkach ogółem.</w:t>
      </w:r>
    </w:p>
    <w:p w:rsidR="00506F62" w:rsidRDefault="00506F62" w:rsidP="00A17DAF">
      <w:pPr>
        <w:jc w:val="both"/>
        <w:rPr>
          <w:u w:val="single"/>
        </w:rPr>
      </w:pPr>
    </w:p>
    <w:p w:rsidR="00720C17" w:rsidRDefault="00842DBC" w:rsidP="00A17DAF">
      <w:pPr>
        <w:jc w:val="both"/>
        <w:rPr>
          <w:u w:val="single"/>
        </w:rPr>
      </w:pPr>
      <w:r>
        <w:rPr>
          <w:u w:val="single"/>
        </w:rPr>
        <w:t>6</w:t>
      </w:r>
      <w:r w:rsidR="00720C17">
        <w:rPr>
          <w:u w:val="single"/>
        </w:rPr>
        <w:t>. Prognoza 203</w:t>
      </w:r>
      <w:r w:rsidR="00941FC6">
        <w:rPr>
          <w:u w:val="single"/>
        </w:rPr>
        <w:t>3</w:t>
      </w:r>
    </w:p>
    <w:p w:rsidR="00720C17" w:rsidRDefault="00720C17" w:rsidP="00A17DAF">
      <w:pPr>
        <w:jc w:val="both"/>
        <w:rPr>
          <w:u w:val="single"/>
        </w:rPr>
      </w:pPr>
    </w:p>
    <w:p w:rsidR="00720C17" w:rsidRDefault="00720C17" w:rsidP="00720C17">
      <w:pPr>
        <w:jc w:val="both"/>
      </w:pPr>
      <w:r>
        <w:t>W wyniku zwiększenia w 2020 roku planowanej emisji obligacji w 203</w:t>
      </w:r>
      <w:r w:rsidR="00941FC6">
        <w:t>3</w:t>
      </w:r>
      <w:r>
        <w:t xml:space="preserve"> roku </w:t>
      </w:r>
      <w:r w:rsidR="00842DBC">
        <w:t>zwiększono</w:t>
      </w:r>
      <w:r>
        <w:t xml:space="preserve"> rozchody budżetu (5) </w:t>
      </w:r>
      <w:r w:rsidR="00842DBC">
        <w:t>o kwotę 10.698.413,94 zł z kwoty 2.414.903,00 zł do kwoty 13.113.316,94 zł.</w:t>
      </w:r>
    </w:p>
    <w:p w:rsidR="00720C17" w:rsidRPr="00965387" w:rsidRDefault="00720C17" w:rsidP="00720C17">
      <w:pPr>
        <w:jc w:val="both"/>
      </w:pPr>
      <w:r>
        <w:t xml:space="preserve">W </w:t>
      </w:r>
      <w:r w:rsidRPr="00965387">
        <w:t xml:space="preserve"> celu zrównoważenia budżetu w związku z</w:t>
      </w:r>
      <w:r>
        <w:t>e</w:t>
      </w:r>
      <w:r w:rsidRPr="00965387">
        <w:t xml:space="preserve"> </w:t>
      </w:r>
      <w:r>
        <w:t>wzrostem rozchodów</w:t>
      </w:r>
      <w:r w:rsidRPr="00965387">
        <w:t xml:space="preserve"> </w:t>
      </w:r>
      <w:r>
        <w:t xml:space="preserve">o kwotę </w:t>
      </w:r>
      <w:r w:rsidR="00842DBC">
        <w:t>10.698.413,94</w:t>
      </w:r>
      <w:r>
        <w:t xml:space="preserve"> zł zmniejszeniu </w:t>
      </w:r>
      <w:r w:rsidRPr="00965387">
        <w:t xml:space="preserve">uległy wydatki </w:t>
      </w:r>
      <w:r>
        <w:t xml:space="preserve">majątkowe z kwoty </w:t>
      </w:r>
      <w:r w:rsidR="00842DBC">
        <w:t>83.958.518,79</w:t>
      </w:r>
      <w:r>
        <w:t xml:space="preserve"> zł do kwoty </w:t>
      </w:r>
      <w:r w:rsidR="00842DBC">
        <w:t>73.260.104,85</w:t>
      </w:r>
      <w:r>
        <w:t xml:space="preserve"> zł</w:t>
      </w:r>
      <w:r w:rsidRPr="00965387">
        <w:t xml:space="preserve">, </w:t>
      </w:r>
      <w:r>
        <w:br/>
      </w:r>
      <w:r w:rsidRPr="00965387">
        <w:t>a w ślad za tym wydatki ogółem</w:t>
      </w:r>
      <w:r>
        <w:t xml:space="preserve"> z kwoty </w:t>
      </w:r>
      <w:r w:rsidR="00842DBC">
        <w:t>358.981.715,50</w:t>
      </w:r>
      <w:r>
        <w:t xml:space="preserve"> zł do kwoty </w:t>
      </w:r>
      <w:r w:rsidR="00842DBC">
        <w:t>348.283.301,56</w:t>
      </w:r>
      <w:r w:rsidR="00941FC6">
        <w:t xml:space="preserve"> </w:t>
      </w:r>
      <w:r>
        <w:t>zł</w:t>
      </w:r>
      <w:r w:rsidRPr="00965387">
        <w:t>.</w:t>
      </w:r>
    </w:p>
    <w:p w:rsidR="00720C17" w:rsidRDefault="00720C17" w:rsidP="00720C17">
      <w:pPr>
        <w:jc w:val="both"/>
      </w:pPr>
      <w:r>
        <w:t>Wobec powyższego w</w:t>
      </w:r>
      <w:r w:rsidRPr="00965387">
        <w:t xml:space="preserve">ynik budżetu (3) </w:t>
      </w:r>
      <w:r>
        <w:t xml:space="preserve">zwiększa się </w:t>
      </w:r>
      <w:r w:rsidR="00842DBC">
        <w:t xml:space="preserve">o kwotę 10.698.413,94 zł z kwoty </w:t>
      </w:r>
      <w:r w:rsidR="00842DBC">
        <w:br/>
        <w:t xml:space="preserve">2.414.903,00 zł </w:t>
      </w:r>
      <w:r>
        <w:t xml:space="preserve">do kwoty </w:t>
      </w:r>
      <w:r w:rsidR="00842DBC">
        <w:t>13.113.316,94</w:t>
      </w:r>
      <w:r>
        <w:t xml:space="preserve"> zł. </w:t>
      </w:r>
    </w:p>
    <w:p w:rsidR="00487854" w:rsidRDefault="00487854" w:rsidP="00720C17">
      <w:pPr>
        <w:jc w:val="both"/>
      </w:pPr>
    </w:p>
    <w:p w:rsidR="00EF0A7E" w:rsidRPr="005B0CB7" w:rsidRDefault="007D2B22" w:rsidP="00A17DAF">
      <w:pPr>
        <w:jc w:val="both"/>
        <w:rPr>
          <w:u w:val="single"/>
        </w:rPr>
      </w:pPr>
      <w:r>
        <w:rPr>
          <w:u w:val="single"/>
        </w:rPr>
        <w:t>7</w:t>
      </w:r>
      <w:r w:rsidR="00EF0A7E">
        <w:rPr>
          <w:u w:val="single"/>
        </w:rPr>
        <w:t xml:space="preserve">. Kwota długu </w:t>
      </w:r>
    </w:p>
    <w:p w:rsidR="007A12AA" w:rsidRDefault="007A12AA" w:rsidP="007A12AA">
      <w:pPr>
        <w:jc w:val="both"/>
        <w:rPr>
          <w:bCs/>
        </w:rPr>
      </w:pPr>
    </w:p>
    <w:p w:rsidR="00720C17" w:rsidRPr="00AA0A55" w:rsidRDefault="000311BF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 2018 roku k</w:t>
      </w:r>
      <w:r w:rsidR="00720C17" w:rsidRPr="00AA0A55">
        <w:rPr>
          <w:rFonts w:ascii="Times New Roman" w:hAnsi="Times New Roman" w:cs="Times New Roman"/>
          <w:bCs/>
        </w:rPr>
        <w:t xml:space="preserve">wota długu </w:t>
      </w:r>
      <w:r w:rsidR="00720C17">
        <w:rPr>
          <w:rFonts w:ascii="Times New Roman" w:hAnsi="Times New Roman" w:cs="Times New Roman"/>
          <w:bCs/>
        </w:rPr>
        <w:t xml:space="preserve">(6) </w:t>
      </w:r>
      <w:r w:rsidR="00151DBF" w:rsidRPr="00D32F8D">
        <w:rPr>
          <w:rFonts w:ascii="Times New Roman" w:hAnsi="Times New Roman" w:cs="Times New Roman"/>
          <w:bCs/>
        </w:rPr>
        <w:t xml:space="preserve">uległa zwiększeniu o zobowiązania wymagalne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</w:t>
      </w:r>
      <w:r w:rsidR="00151DBF" w:rsidRPr="00AA0A5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151DBF">
        <w:rPr>
          <w:rFonts w:ascii="Times New Roman" w:hAnsi="Times New Roman" w:cs="Times New Roman"/>
          <w:bCs/>
        </w:rPr>
        <w:t xml:space="preserve">i </w:t>
      </w:r>
      <w:r w:rsidR="00720C17" w:rsidRPr="00AA0A55">
        <w:rPr>
          <w:rFonts w:ascii="Times New Roman" w:hAnsi="Times New Roman" w:cs="Times New Roman"/>
          <w:bCs/>
        </w:rPr>
        <w:t>na koniec 201</w:t>
      </w:r>
      <w:r w:rsidR="00720C17">
        <w:rPr>
          <w:rFonts w:ascii="Times New Roman" w:hAnsi="Times New Roman" w:cs="Times New Roman"/>
          <w:bCs/>
        </w:rPr>
        <w:t>8</w:t>
      </w:r>
      <w:r w:rsidR="00720C17" w:rsidRPr="00AA0A55">
        <w:rPr>
          <w:rFonts w:ascii="Times New Roman" w:hAnsi="Times New Roman" w:cs="Times New Roman"/>
          <w:bCs/>
        </w:rPr>
        <w:t xml:space="preserve"> r. </w:t>
      </w:r>
      <w:r w:rsidR="00277088">
        <w:rPr>
          <w:rFonts w:ascii="Times New Roman" w:hAnsi="Times New Roman" w:cs="Times New Roman"/>
          <w:bCs/>
        </w:rPr>
        <w:t>wyniosła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/>
          <w:bCs/>
        </w:rPr>
        <w:t>173.259.</w:t>
      </w:r>
      <w:r w:rsidR="00151DBF">
        <w:rPr>
          <w:rFonts w:ascii="Times New Roman" w:hAnsi="Times New Roman" w:cs="Times New Roman"/>
          <w:b/>
          <w:bCs/>
        </w:rPr>
        <w:t>614,90</w:t>
      </w:r>
      <w:r w:rsidR="00720C17" w:rsidRPr="00AA0A55">
        <w:rPr>
          <w:rFonts w:ascii="Times New Roman" w:hAnsi="Times New Roman" w:cs="Times New Roman"/>
          <w:b/>
          <w:bCs/>
        </w:rPr>
        <w:t xml:space="preserve"> zł</w:t>
      </w:r>
      <w:r w:rsidR="00720C17" w:rsidRPr="00AA0A55">
        <w:rPr>
          <w:rFonts w:ascii="Times New Roman" w:hAnsi="Times New Roman" w:cs="Times New Roman"/>
          <w:bCs/>
        </w:rPr>
        <w:t>. W 201</w:t>
      </w:r>
      <w:r w:rsidR="00720C17">
        <w:rPr>
          <w:rFonts w:ascii="Times New Roman" w:hAnsi="Times New Roman" w:cs="Times New Roman"/>
          <w:bCs/>
        </w:rPr>
        <w:t>9</w:t>
      </w:r>
      <w:r w:rsidR="00720C17" w:rsidRPr="00AA0A55">
        <w:rPr>
          <w:rFonts w:ascii="Times New Roman" w:hAnsi="Times New Roman" w:cs="Times New Roman"/>
          <w:bCs/>
        </w:rPr>
        <w:t xml:space="preserve"> r. kwota długu  </w:t>
      </w:r>
      <w:r w:rsidR="00720C17" w:rsidRPr="00AA0A55">
        <w:rPr>
          <w:rFonts w:ascii="Times New Roman" w:hAnsi="Times New Roman" w:cs="Times New Roman"/>
          <w:b/>
          <w:bCs/>
        </w:rPr>
        <w:t>zwiększy się</w:t>
      </w:r>
      <w:r w:rsidR="00720C17" w:rsidRPr="00AA0A55">
        <w:rPr>
          <w:rFonts w:ascii="Times New Roman" w:hAnsi="Times New Roman" w:cs="Times New Roman"/>
          <w:bCs/>
        </w:rPr>
        <w:t xml:space="preserve"> o planowan</w:t>
      </w:r>
      <w:r w:rsidR="00720C17">
        <w:rPr>
          <w:rFonts w:ascii="Times New Roman" w:hAnsi="Times New Roman" w:cs="Times New Roman"/>
          <w:bCs/>
        </w:rPr>
        <w:t>ą</w:t>
      </w:r>
      <w:r w:rsidR="00720C17" w:rsidRPr="00AA0A55">
        <w:rPr>
          <w:rFonts w:ascii="Times New Roman" w:hAnsi="Times New Roman" w:cs="Times New Roman"/>
          <w:bCs/>
        </w:rPr>
        <w:t xml:space="preserve"> </w:t>
      </w:r>
      <w:r w:rsidR="00720C17">
        <w:rPr>
          <w:rFonts w:ascii="Times New Roman" w:hAnsi="Times New Roman" w:cs="Times New Roman"/>
          <w:bCs/>
        </w:rPr>
        <w:t>emisję obligacji komunalnych</w:t>
      </w:r>
      <w:r w:rsidR="00720C17" w:rsidRPr="00AA0A55">
        <w:rPr>
          <w:rFonts w:ascii="Times New Roman" w:hAnsi="Times New Roman" w:cs="Times New Roman"/>
          <w:bCs/>
        </w:rPr>
        <w:t xml:space="preserve"> w wysokości </w:t>
      </w:r>
      <w:r w:rsidR="00720C17">
        <w:rPr>
          <w:rFonts w:ascii="Times New Roman" w:hAnsi="Times New Roman" w:cs="Times New Roman"/>
          <w:bCs/>
        </w:rPr>
        <w:t>40</w:t>
      </w:r>
      <w:r w:rsidR="00720C17" w:rsidRPr="00AA0A55">
        <w:rPr>
          <w:rFonts w:ascii="Times New Roman" w:hAnsi="Times New Roman" w:cs="Times New Roman"/>
          <w:bCs/>
        </w:rPr>
        <w:t>.000.000,</w:t>
      </w:r>
      <w:r w:rsidR="00720C17">
        <w:rPr>
          <w:rFonts w:ascii="Times New Roman" w:hAnsi="Times New Roman" w:cs="Times New Roman"/>
          <w:bCs/>
        </w:rPr>
        <w:t xml:space="preserve">00 zł, </w:t>
      </w:r>
      <w:r w:rsidR="00720C17" w:rsidRPr="00AA0A55">
        <w:rPr>
          <w:rFonts w:ascii="Times New Roman" w:hAnsi="Times New Roman" w:cs="Times New Roman"/>
          <w:bCs/>
        </w:rPr>
        <w:t xml:space="preserve">a </w:t>
      </w:r>
      <w:r w:rsidR="00720C17" w:rsidRPr="00AA0A55">
        <w:rPr>
          <w:rFonts w:ascii="Times New Roman" w:hAnsi="Times New Roman" w:cs="Times New Roman"/>
          <w:b/>
          <w:bCs/>
        </w:rPr>
        <w:t xml:space="preserve">zmniejszy się: </w:t>
      </w:r>
      <w:r w:rsidR="00151DBF" w:rsidRPr="00D32F8D">
        <w:rPr>
          <w:rFonts w:ascii="Times New Roman" w:hAnsi="Times New Roman" w:cs="Times New Roman"/>
          <w:bCs/>
        </w:rPr>
        <w:t xml:space="preserve">spłatę zobowiązań wymagalnych w kwocie </w:t>
      </w:r>
      <w:r w:rsidR="00151DBF">
        <w:rPr>
          <w:rFonts w:ascii="Times New Roman" w:hAnsi="Times New Roman" w:cs="Times New Roman"/>
          <w:bCs/>
        </w:rPr>
        <w:t>614,90</w:t>
      </w:r>
      <w:r w:rsidR="00151DBF" w:rsidRPr="00D32F8D">
        <w:rPr>
          <w:rFonts w:ascii="Times New Roman" w:hAnsi="Times New Roman" w:cs="Times New Roman"/>
          <w:bCs/>
        </w:rPr>
        <w:t xml:space="preserve"> zł,</w:t>
      </w:r>
      <w:r w:rsidR="00151DBF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>o</w:t>
      </w:r>
      <w:r w:rsidR="00720C17" w:rsidRPr="00AA0A55">
        <w:rPr>
          <w:rFonts w:ascii="Times New Roman" w:hAnsi="Times New Roman" w:cs="Times New Roman"/>
          <w:b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planowane spłaty rat kredytowych zgodnie z zawartymi </w:t>
      </w:r>
      <w:r w:rsidR="00720C17">
        <w:rPr>
          <w:rFonts w:ascii="Times New Roman" w:hAnsi="Times New Roman" w:cs="Times New Roman"/>
          <w:bCs/>
        </w:rPr>
        <w:t>u</w:t>
      </w:r>
      <w:r w:rsidR="00720C17" w:rsidRPr="00AA0A55">
        <w:rPr>
          <w:rFonts w:ascii="Times New Roman" w:hAnsi="Times New Roman" w:cs="Times New Roman"/>
          <w:bCs/>
        </w:rPr>
        <w:t>mowami na łączną kwotę 15.000.000,</w:t>
      </w:r>
      <w:r w:rsidR="00720C17">
        <w:rPr>
          <w:rFonts w:ascii="Times New Roman" w:hAnsi="Times New Roman" w:cs="Times New Roman"/>
          <w:bCs/>
        </w:rPr>
        <w:t>00 zł</w:t>
      </w:r>
      <w:r w:rsidR="00720C17" w:rsidRPr="00AA0A55">
        <w:rPr>
          <w:rFonts w:ascii="Times New Roman" w:hAnsi="Times New Roman" w:cs="Times New Roman"/>
          <w:bCs/>
        </w:rPr>
        <w:t xml:space="preserve"> oraz spłatę </w:t>
      </w:r>
      <w:r w:rsidR="00720C17">
        <w:rPr>
          <w:rFonts w:ascii="Times New Roman" w:hAnsi="Times New Roman" w:cs="Times New Roman"/>
          <w:bCs/>
        </w:rPr>
        <w:t xml:space="preserve">trzeciej </w:t>
      </w:r>
      <w:r w:rsidR="00720C17" w:rsidRPr="00AA0A55">
        <w:rPr>
          <w:rFonts w:ascii="Times New Roman" w:hAnsi="Times New Roman" w:cs="Times New Roman"/>
          <w:bCs/>
        </w:rPr>
        <w:t xml:space="preserve">raty za zakupioną nieruchomość </w:t>
      </w:r>
      <w:r w:rsidR="00151DBF">
        <w:rPr>
          <w:rFonts w:ascii="Times New Roman" w:hAnsi="Times New Roman" w:cs="Times New Roman"/>
          <w:bCs/>
        </w:rPr>
        <w:br/>
      </w:r>
      <w:r w:rsidR="00720C17" w:rsidRPr="00AA0A55">
        <w:rPr>
          <w:rFonts w:ascii="Times New Roman" w:hAnsi="Times New Roman" w:cs="Times New Roman"/>
          <w:bCs/>
        </w:rPr>
        <w:t>od HSW S.A.</w:t>
      </w:r>
      <w:r w:rsidR="00720C17">
        <w:rPr>
          <w:rFonts w:ascii="Times New Roman" w:hAnsi="Times New Roman" w:cs="Times New Roman"/>
          <w:bCs/>
        </w:rPr>
        <w:t xml:space="preserve"> </w:t>
      </w:r>
      <w:r w:rsidR="00720C17" w:rsidRPr="00AA0A55">
        <w:rPr>
          <w:rFonts w:ascii="Times New Roman" w:hAnsi="Times New Roman" w:cs="Times New Roman"/>
          <w:bCs/>
        </w:rPr>
        <w:t xml:space="preserve">działki w obrębie 6-HSW w kwocie </w:t>
      </w:r>
      <w:r w:rsidR="00720C17">
        <w:rPr>
          <w:rFonts w:ascii="Times New Roman" w:hAnsi="Times New Roman" w:cs="Times New Roman"/>
          <w:bCs/>
        </w:rPr>
        <w:t>1.500</w:t>
      </w:r>
      <w:r w:rsidR="00720C17" w:rsidRPr="00AA0A55">
        <w:rPr>
          <w:rFonts w:ascii="Times New Roman" w:hAnsi="Times New Roman" w:cs="Times New Roman"/>
          <w:bCs/>
        </w:rPr>
        <w:t>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zł. </w:t>
      </w:r>
      <w:r w:rsidR="00720C17">
        <w:rPr>
          <w:rFonts w:ascii="Times New Roman" w:hAnsi="Times New Roman" w:cs="Times New Roman"/>
          <w:bCs/>
        </w:rPr>
        <w:t xml:space="preserve">Działka ta została zakupiona </w:t>
      </w:r>
      <w:r w:rsidR="00151DBF">
        <w:rPr>
          <w:rFonts w:ascii="Times New Roman" w:hAnsi="Times New Roman" w:cs="Times New Roman"/>
          <w:bCs/>
        </w:rPr>
        <w:br/>
      </w:r>
      <w:r w:rsidR="00720C17">
        <w:rPr>
          <w:rFonts w:ascii="Times New Roman" w:hAnsi="Times New Roman" w:cs="Times New Roman"/>
          <w:bCs/>
        </w:rPr>
        <w:t xml:space="preserve">w 2017 roku  </w:t>
      </w:r>
      <w:r w:rsidR="00720C17" w:rsidRPr="00AA0A55">
        <w:rPr>
          <w:rFonts w:ascii="Times New Roman" w:hAnsi="Times New Roman" w:cs="Times New Roman"/>
          <w:bCs/>
        </w:rPr>
        <w:t>w łącznej kwocie 4.813.000,</w:t>
      </w:r>
      <w:r w:rsidR="00720C17">
        <w:rPr>
          <w:rFonts w:ascii="Times New Roman" w:hAnsi="Times New Roman" w:cs="Times New Roman"/>
          <w:bCs/>
        </w:rPr>
        <w:t>00</w:t>
      </w:r>
      <w:r w:rsidR="00720C17" w:rsidRPr="00AA0A55">
        <w:rPr>
          <w:rFonts w:ascii="Times New Roman" w:hAnsi="Times New Roman" w:cs="Times New Roman"/>
          <w:bCs/>
        </w:rPr>
        <w:t xml:space="preserve"> zł ze spłatami w: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2017 r. – w kwocie    313.000,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4.500.000,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2018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3.000.000,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2019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 (do spłaty pozostaje kwota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zł),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-  2020 r. – w kwocie 1.500.000,</w:t>
      </w:r>
      <w:r>
        <w:rPr>
          <w:rFonts w:ascii="Times New Roman" w:hAnsi="Times New Roman" w:cs="Times New Roman"/>
          <w:bCs/>
        </w:rPr>
        <w:t>00</w:t>
      </w:r>
      <w:r w:rsidRPr="00AA0A55">
        <w:rPr>
          <w:rFonts w:ascii="Times New Roman" w:hAnsi="Times New Roman" w:cs="Times New Roman"/>
          <w:bCs/>
        </w:rPr>
        <w:t xml:space="preserve"> zł,</w:t>
      </w:r>
    </w:p>
    <w:p w:rsid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 xml:space="preserve">(planowane spłaty rat do HSW S.A. dokona się z wydatków budżetu, co zostało przedstawione </w:t>
      </w:r>
      <w:r>
        <w:rPr>
          <w:rFonts w:ascii="Times New Roman" w:hAnsi="Times New Roman" w:cs="Times New Roman"/>
          <w:bCs/>
        </w:rPr>
        <w:br/>
      </w:r>
      <w:r w:rsidRPr="00AA0A55">
        <w:rPr>
          <w:rFonts w:ascii="Times New Roman" w:hAnsi="Times New Roman" w:cs="Times New Roman"/>
          <w:bCs/>
        </w:rPr>
        <w:t xml:space="preserve">w kolumnach (14.2) i (14.3) (14.3.2) </w:t>
      </w:r>
      <w:r>
        <w:rPr>
          <w:rFonts w:ascii="Times New Roman" w:hAnsi="Times New Roman" w:cs="Times New Roman"/>
          <w:bCs/>
        </w:rPr>
        <w:t>Z</w:t>
      </w:r>
      <w:r w:rsidRPr="00AA0A55">
        <w:rPr>
          <w:rFonts w:ascii="Times New Roman" w:hAnsi="Times New Roman" w:cs="Times New Roman"/>
          <w:bCs/>
        </w:rPr>
        <w:t>ałącznika Nr 1</w:t>
      </w:r>
      <w:r>
        <w:rPr>
          <w:rFonts w:ascii="Times New Roman" w:hAnsi="Times New Roman" w:cs="Times New Roman"/>
          <w:bCs/>
        </w:rPr>
        <w:t>. Planowana k</w:t>
      </w:r>
      <w:r w:rsidRPr="00AA0A55">
        <w:rPr>
          <w:rFonts w:ascii="Times New Roman" w:hAnsi="Times New Roman" w:cs="Times New Roman"/>
          <w:bCs/>
        </w:rPr>
        <w:t>wota długu na koniec 201</w:t>
      </w:r>
      <w:r>
        <w:rPr>
          <w:rFonts w:ascii="Times New Roman" w:hAnsi="Times New Roman" w:cs="Times New Roman"/>
          <w:bCs/>
        </w:rPr>
        <w:t>9</w:t>
      </w:r>
      <w:r w:rsidRPr="00AA0A55">
        <w:rPr>
          <w:rFonts w:ascii="Times New Roman" w:hAnsi="Times New Roman" w:cs="Times New Roman"/>
          <w:bCs/>
        </w:rPr>
        <w:t xml:space="preserve"> roku wyniesie </w:t>
      </w:r>
      <w:r w:rsidRPr="00AA0A55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96.759.</w:t>
      </w:r>
      <w:r w:rsidRPr="00AA0A55">
        <w:rPr>
          <w:rFonts w:ascii="Times New Roman" w:hAnsi="Times New Roman" w:cs="Times New Roman"/>
          <w:b/>
          <w:bCs/>
        </w:rPr>
        <w:t>000,</w:t>
      </w:r>
      <w:r>
        <w:rPr>
          <w:rFonts w:ascii="Times New Roman" w:hAnsi="Times New Roman" w:cs="Times New Roman"/>
          <w:b/>
          <w:bCs/>
        </w:rPr>
        <w:t>00</w:t>
      </w:r>
      <w:r w:rsidRPr="00AA0A55">
        <w:rPr>
          <w:rFonts w:ascii="Times New Roman" w:hAnsi="Times New Roman" w:cs="Times New Roman"/>
          <w:b/>
          <w:bCs/>
        </w:rPr>
        <w:t xml:space="preserve"> zł.</w:t>
      </w:r>
    </w:p>
    <w:p w:rsidR="00720C17" w:rsidRPr="00AA0A55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A0A55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720C17" w:rsidRPr="00720C17" w:rsidRDefault="00F41B7D" w:rsidP="008F2F5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720C17" w:rsidRPr="00720C17">
        <w:rPr>
          <w:rFonts w:ascii="Times New Roman" w:hAnsi="Times New Roman" w:cs="Times New Roman"/>
          <w:bCs/>
        </w:rPr>
        <w:t>w 2020 r. – zwiększenie kwoty długu o planowaną emisję obligacji komunalnych na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kwotę</w:t>
      </w:r>
      <w:r>
        <w:rPr>
          <w:rFonts w:ascii="Times New Roman" w:hAnsi="Times New Roman" w:cs="Times New Roman"/>
          <w:bCs/>
        </w:rPr>
        <w:br/>
      </w:r>
      <w:r w:rsidR="00720C17" w:rsidRPr="00720C17">
        <w:rPr>
          <w:rFonts w:ascii="Times New Roman" w:hAnsi="Times New Roman" w:cs="Times New Roman"/>
          <w:bCs/>
        </w:rPr>
        <w:tab/>
      </w:r>
      <w:r w:rsidR="008F2F50">
        <w:rPr>
          <w:rFonts w:ascii="Times New Roman" w:hAnsi="Times New Roman" w:cs="Times New Roman"/>
          <w:bCs/>
        </w:rPr>
        <w:t xml:space="preserve"> </w:t>
      </w:r>
      <w:r w:rsidR="007D2B22">
        <w:rPr>
          <w:rFonts w:ascii="Times New Roman" w:hAnsi="Times New Roman" w:cs="Times New Roman"/>
          <w:bCs/>
        </w:rPr>
        <w:t>25.362.152,06</w:t>
      </w:r>
      <w:r w:rsidR="00720C17" w:rsidRPr="00720C17">
        <w:rPr>
          <w:rFonts w:ascii="Times New Roman" w:hAnsi="Times New Roman" w:cs="Times New Roman"/>
          <w:bCs/>
        </w:rPr>
        <w:t xml:space="preserve"> zł minus spłaty  rat wcześniej zaciągniętych  kredytów  </w:t>
      </w:r>
      <w:r w:rsidR="008F2F50">
        <w:rPr>
          <w:rFonts w:ascii="Times New Roman" w:hAnsi="Times New Roman" w:cs="Times New Roman"/>
          <w:bCs/>
        </w:rPr>
        <w:br/>
      </w:r>
      <w:r w:rsidR="008F2F50">
        <w:rPr>
          <w:rFonts w:ascii="Times New Roman" w:hAnsi="Times New Roman" w:cs="Times New Roman"/>
          <w:bCs/>
        </w:rPr>
        <w:lastRenderedPageBreak/>
        <w:t xml:space="preserve">        </w:t>
      </w:r>
      <w:r w:rsidR="00720C17" w:rsidRPr="00720C17">
        <w:rPr>
          <w:rFonts w:ascii="Times New Roman" w:hAnsi="Times New Roman" w:cs="Times New Roman"/>
          <w:bCs/>
        </w:rPr>
        <w:t>w wysokości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 xml:space="preserve">13.000.000,00 zł, minus wykup obligacji w kwocie 2.000.000,00 zł, 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20C17" w:rsidRPr="00720C17">
        <w:rPr>
          <w:rFonts w:ascii="Times New Roman" w:hAnsi="Times New Roman" w:cs="Times New Roman"/>
          <w:bCs/>
        </w:rPr>
        <w:t>minus  rata  do</w:t>
      </w:r>
      <w:r w:rsidR="008F2F50">
        <w:rPr>
          <w:rFonts w:ascii="Times New Roman" w:hAnsi="Times New Roman" w:cs="Times New Roman"/>
          <w:bCs/>
        </w:rPr>
        <w:t xml:space="preserve"> </w:t>
      </w:r>
      <w:r w:rsidR="00720C17" w:rsidRPr="00720C17">
        <w:rPr>
          <w:rFonts w:ascii="Times New Roman" w:hAnsi="Times New Roman" w:cs="Times New Roman"/>
          <w:bCs/>
        </w:rPr>
        <w:t>HSW S.A. w kwocie 1.500.000,00 zł, co daje kwotę długu w wysokości</w:t>
      </w:r>
      <w:r w:rsidR="008F2F50">
        <w:rPr>
          <w:rFonts w:ascii="Times New Roman" w:hAnsi="Times New Roman" w:cs="Times New Roman"/>
          <w:bCs/>
        </w:rPr>
        <w:br/>
        <w:t xml:space="preserve">        </w:t>
      </w:r>
      <w:r w:rsidR="007D2B22">
        <w:rPr>
          <w:rFonts w:ascii="Times New Roman" w:hAnsi="Times New Roman" w:cs="Times New Roman"/>
          <w:b/>
          <w:bCs/>
        </w:rPr>
        <w:t>205.621.152,06</w:t>
      </w:r>
      <w:r w:rsidR="00720C17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>- w 2021 r. – zmniejszenie kwoty długu o spłaty rat wcześniej zaciągniętych  kredytów w wysokości</w:t>
      </w:r>
    </w:p>
    <w:p w:rsidR="00720C17" w:rsidRPr="00720C17" w:rsidRDefault="00720C17" w:rsidP="00206633">
      <w:pPr>
        <w:pStyle w:val="Normal"/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10.000.000,00 zł minus wykup obligacji w kwocie 5.000.000,00 zł, co daje kwotę </w:t>
      </w:r>
      <w:r w:rsidR="00206633">
        <w:rPr>
          <w:rFonts w:ascii="Times New Roman" w:hAnsi="Times New Roman" w:cs="Times New Roman"/>
          <w:bCs/>
        </w:rPr>
        <w:br/>
        <w:t xml:space="preserve">                     d</w:t>
      </w:r>
      <w:r w:rsidRPr="00720C17">
        <w:rPr>
          <w:rFonts w:ascii="Times New Roman" w:hAnsi="Times New Roman" w:cs="Times New Roman"/>
          <w:bCs/>
        </w:rPr>
        <w:t xml:space="preserve">ługu w wysokości </w:t>
      </w:r>
      <w:r w:rsidR="007D2B22">
        <w:rPr>
          <w:rFonts w:ascii="Times New Roman" w:hAnsi="Times New Roman" w:cs="Times New Roman"/>
          <w:b/>
          <w:bCs/>
        </w:rPr>
        <w:t>190.621.152,06</w:t>
      </w:r>
      <w:r w:rsidRPr="00720C17">
        <w:rPr>
          <w:rFonts w:ascii="Times New Roman" w:hAnsi="Times New Roman" w:cs="Times New Roman"/>
          <w:b/>
          <w:bCs/>
        </w:rPr>
        <w:t xml:space="preserve"> zł</w:t>
      </w:r>
      <w:r w:rsidRPr="00720C17">
        <w:rPr>
          <w:rFonts w:ascii="Times New Roman" w:hAnsi="Times New Roman" w:cs="Times New Roman"/>
          <w:bCs/>
        </w:rPr>
        <w:t>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w wysokości 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ab/>
      </w:r>
      <w:r w:rsidRPr="00720C17">
        <w:rPr>
          <w:rFonts w:ascii="Times New Roman" w:hAnsi="Times New Roman" w:cs="Times New Roman"/>
          <w:bCs/>
        </w:rPr>
        <w:tab/>
        <w:t xml:space="preserve">     6.259.000,00 zł minus wykup obligacji w kwocie 9.000.000,00 zł, co daje kwotę długu     </w:t>
      </w:r>
      <w:r w:rsidRPr="00720C17">
        <w:rPr>
          <w:rFonts w:ascii="Times New Roman" w:hAnsi="Times New Roman" w:cs="Times New Roman"/>
          <w:bCs/>
        </w:rPr>
        <w:br/>
        <w:t xml:space="preserve">     w wysokości </w:t>
      </w:r>
      <w:r w:rsidR="007D2B22">
        <w:rPr>
          <w:rFonts w:ascii="Times New Roman" w:hAnsi="Times New Roman" w:cs="Times New Roman"/>
          <w:b/>
          <w:bCs/>
        </w:rPr>
        <w:t>175.362.152,06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2023 r. –  zmniejszenie kwoty długu o wykup obligacji w wysokości 15.000.000,00 zł, co daje   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D2B22">
        <w:rPr>
          <w:rFonts w:ascii="Times New Roman" w:hAnsi="Times New Roman" w:cs="Times New Roman"/>
          <w:b/>
          <w:bCs/>
        </w:rPr>
        <w:t>160.362.152,06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2024 r. – zmniejszenie kwoty długu o wykup obligacji w wysokości 16.</w:t>
      </w:r>
      <w:r w:rsidR="007D2B22">
        <w:rPr>
          <w:rFonts w:ascii="Times New Roman" w:hAnsi="Times New Roman" w:cs="Times New Roman"/>
          <w:bCs/>
        </w:rPr>
        <w:t>100.000</w:t>
      </w:r>
      <w:r w:rsidRPr="00720C17">
        <w:rPr>
          <w:rFonts w:ascii="Times New Roman" w:hAnsi="Times New Roman" w:cs="Times New Roman"/>
          <w:bCs/>
        </w:rPr>
        <w:t xml:space="preserve">,00 zł, co daje </w:t>
      </w:r>
      <w:r w:rsidRPr="00720C17">
        <w:rPr>
          <w:rFonts w:ascii="Times New Roman" w:hAnsi="Times New Roman" w:cs="Times New Roman"/>
          <w:bCs/>
        </w:rPr>
        <w:br/>
        <w:t xml:space="preserve">       kwotę długu w wysokości  </w:t>
      </w:r>
      <w:r w:rsidR="007D2B22">
        <w:rPr>
          <w:rFonts w:ascii="Times New Roman" w:hAnsi="Times New Roman" w:cs="Times New Roman"/>
          <w:b/>
          <w:bCs/>
        </w:rPr>
        <w:t>144.262.152,06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327BF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720C17">
        <w:rPr>
          <w:rFonts w:ascii="Times New Roman" w:hAnsi="Times New Roman" w:cs="Times New Roman"/>
          <w:bCs/>
        </w:rPr>
        <w:t xml:space="preserve">- w 2025 r. – zmniejszenie kwoty długu o wykup obligacji w kwocie </w:t>
      </w:r>
      <w:r w:rsidR="007D2B22">
        <w:rPr>
          <w:rFonts w:ascii="Times New Roman" w:hAnsi="Times New Roman" w:cs="Times New Roman"/>
          <w:bCs/>
        </w:rPr>
        <w:t>15.500.000,00</w:t>
      </w:r>
      <w:r w:rsidRPr="00720C17">
        <w:rPr>
          <w:rFonts w:ascii="Times New Roman" w:hAnsi="Times New Roman" w:cs="Times New Roman"/>
          <w:bCs/>
        </w:rPr>
        <w:t xml:space="preserve"> zł, co daje</w:t>
      </w:r>
      <w:r w:rsidR="00327BF3">
        <w:rPr>
          <w:rFonts w:ascii="Times New Roman" w:hAnsi="Times New Roman" w:cs="Times New Roman"/>
          <w:bCs/>
        </w:rPr>
        <w:t xml:space="preserve">        </w:t>
      </w:r>
      <w:r w:rsidR="00327BF3">
        <w:rPr>
          <w:rFonts w:ascii="Times New Roman" w:hAnsi="Times New Roman" w:cs="Times New Roman"/>
          <w:bCs/>
        </w:rPr>
        <w:br/>
        <w:t xml:space="preserve">     </w:t>
      </w:r>
      <w:r w:rsidRPr="00720C17">
        <w:rPr>
          <w:rFonts w:ascii="Times New Roman" w:hAnsi="Times New Roman" w:cs="Times New Roman"/>
          <w:bCs/>
        </w:rPr>
        <w:t xml:space="preserve">kwotę długu w wysokości  </w:t>
      </w:r>
      <w:r w:rsidR="007D2B22">
        <w:rPr>
          <w:rFonts w:ascii="Times New Roman" w:hAnsi="Times New Roman" w:cs="Times New Roman"/>
          <w:b/>
          <w:bCs/>
        </w:rPr>
        <w:t>128.762.152,06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2026 r. – zmniejszenie kwoty długu o wykup obligacji w kwocie </w:t>
      </w:r>
      <w:r w:rsidR="00327BF3">
        <w:rPr>
          <w:rFonts w:ascii="Times New Roman" w:hAnsi="Times New Roman" w:cs="Times New Roman"/>
          <w:bCs/>
        </w:rPr>
        <w:t>15.</w:t>
      </w:r>
      <w:r w:rsidR="007D2B22">
        <w:rPr>
          <w:rFonts w:ascii="Times New Roman" w:hAnsi="Times New Roman" w:cs="Times New Roman"/>
          <w:bCs/>
        </w:rPr>
        <w:t>600.000,00</w:t>
      </w:r>
      <w:r w:rsidR="00327BF3">
        <w:rPr>
          <w:rFonts w:ascii="Times New Roman" w:hAnsi="Times New Roman" w:cs="Times New Roman"/>
          <w:bCs/>
        </w:rPr>
        <w:t xml:space="preserve"> zł, co daje kwotę </w:t>
      </w:r>
      <w:r w:rsidRPr="00720C17">
        <w:rPr>
          <w:rFonts w:ascii="Times New Roman" w:hAnsi="Times New Roman" w:cs="Times New Roman"/>
          <w:bCs/>
        </w:rPr>
        <w:t xml:space="preserve">długu w wysokości </w:t>
      </w:r>
      <w:r w:rsidR="007D2B22">
        <w:rPr>
          <w:rFonts w:ascii="Times New Roman" w:hAnsi="Times New Roman" w:cs="Times New Roman"/>
          <w:b/>
          <w:bCs/>
        </w:rPr>
        <w:t>113.162.152,06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2027 r.–  zmniejszenie kwoty długu o wykup obligacji w kwocie 16.</w:t>
      </w:r>
      <w:r w:rsidR="007D2B22">
        <w:rPr>
          <w:rFonts w:ascii="Times New Roman" w:hAnsi="Times New Roman" w:cs="Times New Roman"/>
          <w:bCs/>
        </w:rPr>
        <w:t>100.000,00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D2B22">
        <w:rPr>
          <w:rFonts w:ascii="Times New Roman" w:hAnsi="Times New Roman" w:cs="Times New Roman"/>
          <w:b/>
          <w:bCs/>
        </w:rPr>
        <w:t>97.062.152,06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2028 r.–  zmniejszenie kwoty długu o wykup obligacji w kwocie 16.000.000,00 zł co daje kwotę długu w wysokości </w:t>
      </w:r>
      <w:r w:rsidR="007D2B22">
        <w:rPr>
          <w:rFonts w:ascii="Times New Roman" w:hAnsi="Times New Roman" w:cs="Times New Roman"/>
          <w:b/>
          <w:bCs/>
        </w:rPr>
        <w:t>81.062.152,06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2029 r.–  zmniejszenie kwoty długu o wykup obligacji w kwocie 16.</w:t>
      </w:r>
      <w:r w:rsidR="007D2B22">
        <w:rPr>
          <w:rFonts w:ascii="Times New Roman" w:hAnsi="Times New Roman" w:cs="Times New Roman"/>
          <w:bCs/>
        </w:rPr>
        <w:t>300.000,00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D2B22">
        <w:rPr>
          <w:rFonts w:ascii="Times New Roman" w:hAnsi="Times New Roman" w:cs="Times New Roman"/>
          <w:b/>
          <w:bCs/>
        </w:rPr>
        <w:t>64.762.152,06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>- w 2030 r.–  zmniejszenie kwoty długu o wykup obligacji w kwocie 17.</w:t>
      </w:r>
      <w:r w:rsidR="007D2B22">
        <w:rPr>
          <w:rFonts w:ascii="Times New Roman" w:hAnsi="Times New Roman" w:cs="Times New Roman"/>
          <w:bCs/>
        </w:rPr>
        <w:t>900.000,00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D2B22">
        <w:rPr>
          <w:rFonts w:ascii="Times New Roman" w:hAnsi="Times New Roman" w:cs="Times New Roman"/>
          <w:b/>
          <w:bCs/>
        </w:rPr>
        <w:t>46.862.152,06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0C17" w:rsidRPr="00720C17" w:rsidRDefault="00720C17" w:rsidP="00720C1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206633">
        <w:rPr>
          <w:rFonts w:ascii="Times New Roman" w:hAnsi="Times New Roman" w:cs="Times New Roman"/>
          <w:bCs/>
        </w:rPr>
        <w:t>17.</w:t>
      </w:r>
      <w:r w:rsidR="007D2B22">
        <w:rPr>
          <w:rFonts w:ascii="Times New Roman" w:hAnsi="Times New Roman" w:cs="Times New Roman"/>
          <w:bCs/>
        </w:rPr>
        <w:t>314.161,38</w:t>
      </w:r>
      <w:r w:rsidRPr="00720C17">
        <w:rPr>
          <w:rFonts w:ascii="Times New Roman" w:hAnsi="Times New Roman" w:cs="Times New Roman"/>
          <w:bCs/>
        </w:rPr>
        <w:t xml:space="preserve"> zł, co daje kwotę długu w wysokości </w:t>
      </w:r>
      <w:r w:rsidR="007D2B22">
        <w:rPr>
          <w:rFonts w:ascii="Times New Roman" w:hAnsi="Times New Roman" w:cs="Times New Roman"/>
          <w:b/>
          <w:bCs/>
        </w:rPr>
        <w:t>29.547.990,68</w:t>
      </w:r>
      <w:r w:rsidRPr="00720C17">
        <w:rPr>
          <w:rFonts w:ascii="Times New Roman" w:hAnsi="Times New Roman" w:cs="Times New Roman"/>
          <w:b/>
          <w:bCs/>
        </w:rPr>
        <w:t xml:space="preserve"> zł,</w:t>
      </w:r>
    </w:p>
    <w:p w:rsidR="00D36C4F" w:rsidRDefault="00720C17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720C17">
        <w:rPr>
          <w:rFonts w:ascii="Times New Roman" w:hAnsi="Times New Roman" w:cs="Times New Roman"/>
          <w:bCs/>
        </w:rPr>
        <w:t xml:space="preserve">- w 2032 r.–  zmniejszenie kwoty długu o wykup obligacji w kwocie </w:t>
      </w:r>
      <w:r w:rsidR="00206633">
        <w:rPr>
          <w:rFonts w:ascii="Times New Roman" w:hAnsi="Times New Roman" w:cs="Times New Roman"/>
          <w:bCs/>
        </w:rPr>
        <w:t>16.</w:t>
      </w:r>
      <w:r w:rsidR="007D2B22">
        <w:rPr>
          <w:rFonts w:ascii="Times New Roman" w:hAnsi="Times New Roman" w:cs="Times New Roman"/>
          <w:bCs/>
        </w:rPr>
        <w:t>434.673,74</w:t>
      </w:r>
      <w:r w:rsidRPr="00720C17">
        <w:rPr>
          <w:rFonts w:ascii="Times New Roman" w:hAnsi="Times New Roman" w:cs="Times New Roman"/>
          <w:bCs/>
        </w:rPr>
        <w:t xml:space="preserve"> zł</w:t>
      </w:r>
      <w:r w:rsidR="00D36C4F">
        <w:rPr>
          <w:rFonts w:ascii="Times New Roman" w:hAnsi="Times New Roman" w:cs="Times New Roman"/>
          <w:bCs/>
        </w:rPr>
        <w:t>,</w:t>
      </w:r>
      <w:r w:rsidRPr="00720C17">
        <w:rPr>
          <w:rFonts w:ascii="Times New Roman" w:hAnsi="Times New Roman" w:cs="Times New Roman"/>
          <w:bCs/>
        </w:rPr>
        <w:t xml:space="preserve"> </w:t>
      </w:r>
      <w:r w:rsidR="00D36C4F">
        <w:rPr>
          <w:rFonts w:ascii="Times New Roman" w:hAnsi="Times New Roman" w:cs="Times New Roman"/>
          <w:bCs/>
        </w:rPr>
        <w:t xml:space="preserve">co daje kwotę </w:t>
      </w:r>
      <w:r w:rsidR="00D36C4F" w:rsidRPr="00720C17">
        <w:rPr>
          <w:rFonts w:ascii="Times New Roman" w:hAnsi="Times New Roman" w:cs="Times New Roman"/>
          <w:bCs/>
        </w:rPr>
        <w:t xml:space="preserve">długu w wysokości </w:t>
      </w:r>
      <w:r w:rsidR="007D2B22">
        <w:rPr>
          <w:rFonts w:ascii="Times New Roman" w:hAnsi="Times New Roman" w:cs="Times New Roman"/>
          <w:b/>
          <w:bCs/>
        </w:rPr>
        <w:t>13.113.316,94</w:t>
      </w:r>
      <w:r w:rsidR="00D36C4F" w:rsidRPr="00720C17">
        <w:rPr>
          <w:rFonts w:ascii="Times New Roman" w:hAnsi="Times New Roman" w:cs="Times New Roman"/>
          <w:b/>
          <w:bCs/>
        </w:rPr>
        <w:t xml:space="preserve"> zł,</w:t>
      </w:r>
    </w:p>
    <w:p w:rsidR="00727A47" w:rsidRDefault="00D36C4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D36C4F">
        <w:rPr>
          <w:rFonts w:ascii="Times New Roman" w:hAnsi="Times New Roman" w:cs="Times New Roman"/>
          <w:bCs/>
        </w:rPr>
        <w:t xml:space="preserve">- w 2033 r. – zmniejszenie </w:t>
      </w:r>
      <w:r w:rsidRPr="00720C17">
        <w:rPr>
          <w:rFonts w:ascii="Times New Roman" w:hAnsi="Times New Roman" w:cs="Times New Roman"/>
          <w:bCs/>
        </w:rPr>
        <w:t xml:space="preserve">kwoty długu o wykup obligacji w kwocie </w:t>
      </w:r>
      <w:r w:rsidR="007D2B22">
        <w:rPr>
          <w:rFonts w:ascii="Times New Roman" w:hAnsi="Times New Roman" w:cs="Times New Roman"/>
          <w:bCs/>
        </w:rPr>
        <w:t>13.113.316,94</w:t>
      </w:r>
      <w:r w:rsidRPr="00720C17">
        <w:rPr>
          <w:rFonts w:ascii="Times New Roman" w:hAnsi="Times New Roman" w:cs="Times New Roman"/>
          <w:bCs/>
        </w:rPr>
        <w:t xml:space="preserve"> zł do kwoty </w:t>
      </w:r>
      <w:r>
        <w:rPr>
          <w:rFonts w:ascii="Times New Roman" w:hAnsi="Times New Roman" w:cs="Times New Roman"/>
          <w:bCs/>
        </w:rPr>
        <w:br/>
      </w:r>
      <w:r w:rsidRPr="00720C17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,00 zł.</w:t>
      </w: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62466F" w:rsidRDefault="0062466F" w:rsidP="00D36C4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596E05" w:rsidRPr="0023173C" w:rsidRDefault="00596E05" w:rsidP="00596E05">
      <w:pPr>
        <w:jc w:val="both"/>
      </w:pPr>
      <w:r>
        <w:rPr>
          <w:bCs/>
        </w:rPr>
        <w:t>W</w:t>
      </w:r>
      <w:r w:rsidRPr="0023173C">
        <w:rPr>
          <w:bCs/>
        </w:rPr>
        <w:t xml:space="preserve"> związku z planowaną </w:t>
      </w:r>
      <w:r>
        <w:rPr>
          <w:bCs/>
        </w:rPr>
        <w:t xml:space="preserve">zmianą harmonogramów </w:t>
      </w:r>
      <w:r w:rsidRPr="0023173C">
        <w:rPr>
          <w:bCs/>
        </w:rPr>
        <w:t>realizacj</w:t>
      </w:r>
      <w:r>
        <w:rPr>
          <w:bCs/>
        </w:rPr>
        <w:t>i</w:t>
      </w:r>
      <w:r w:rsidRPr="0023173C">
        <w:rPr>
          <w:bCs/>
        </w:rPr>
        <w:t xml:space="preserve"> zadań inwestycyjnych dofinansowanych </w:t>
      </w:r>
      <w:r>
        <w:rPr>
          <w:bCs/>
        </w:rPr>
        <w:br/>
      </w:r>
      <w:r w:rsidRPr="0023173C">
        <w:rPr>
          <w:bCs/>
        </w:rPr>
        <w:t xml:space="preserve">ze środków unijnych dokonuje się ponownego przeliczenia wynikającego z art. 243 ustawy </w:t>
      </w:r>
      <w:r>
        <w:rPr>
          <w:bCs/>
        </w:rPr>
        <w:br/>
      </w:r>
      <w:r w:rsidRPr="0023173C">
        <w:rPr>
          <w:bCs/>
        </w:rPr>
        <w:t xml:space="preserve">o finansach publicznych.  </w:t>
      </w:r>
    </w:p>
    <w:p w:rsidR="00596E05" w:rsidRPr="009C2AD5" w:rsidRDefault="00596E05" w:rsidP="00596E0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173C">
        <w:rPr>
          <w:rFonts w:ascii="Times New Roman" w:hAnsi="Times New Roman" w:cs="Times New Roman"/>
          <w:bCs/>
        </w:rPr>
        <w:t xml:space="preserve">W załączniku Nr 1 w kol. 2.1.3.1.2; 5.1.1 i 5.1.1.2 zastosowano wyłączenia wynikające z art. 243 </w:t>
      </w:r>
      <w:r>
        <w:rPr>
          <w:rFonts w:ascii="Times New Roman" w:hAnsi="Times New Roman" w:cs="Times New Roman"/>
          <w:bCs/>
        </w:rPr>
        <w:br/>
        <w:t xml:space="preserve">ust. </w:t>
      </w:r>
      <w:r w:rsidRPr="0023173C">
        <w:rPr>
          <w:rFonts w:ascii="Times New Roman" w:hAnsi="Times New Roman" w:cs="Times New Roman"/>
          <w:bCs/>
        </w:rPr>
        <w:t xml:space="preserve">3a, ustawy o finansach publicznych, które dotyczą spłat rat kredytu, jaki zaciągnięto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w 2014 roku na kwotę 24.659.000,</w:t>
      </w:r>
      <w:r>
        <w:rPr>
          <w:rFonts w:ascii="Times New Roman" w:hAnsi="Times New Roman" w:cs="Times New Roman"/>
          <w:bCs/>
        </w:rPr>
        <w:t>00</w:t>
      </w:r>
      <w:r w:rsidRPr="0023173C">
        <w:rPr>
          <w:rFonts w:ascii="Times New Roman" w:hAnsi="Times New Roman" w:cs="Times New Roman"/>
          <w:bCs/>
        </w:rPr>
        <w:t xml:space="preserve"> zł, </w:t>
      </w:r>
      <w:r>
        <w:rPr>
          <w:rFonts w:ascii="Times New Roman" w:hAnsi="Times New Roman" w:cs="Times New Roman"/>
          <w:bCs/>
        </w:rPr>
        <w:t>(ze spłatą w latach 2019-2021</w:t>
      </w:r>
      <w:r w:rsidRPr="0023173C">
        <w:rPr>
          <w:rFonts w:ascii="Times New Roman" w:hAnsi="Times New Roman" w:cs="Times New Roman"/>
          <w:bCs/>
        </w:rPr>
        <w:t xml:space="preserve">) na wkład krajowy 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m. in. do zadania dofinansowanego ze środków unijnych „Kompleksowe uzbrojenie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i przygotowanie terenów inwestycyjnych w rejonie drogi łączącej ul. Tołwińskiego z projektowaną drogą za Z-5” w kwocie </w:t>
      </w:r>
      <w:r>
        <w:rPr>
          <w:rFonts w:ascii="Times New Roman" w:hAnsi="Times New Roman" w:cs="Times New Roman"/>
          <w:b/>
          <w:bCs/>
        </w:rPr>
        <w:t>4.000.000,00</w:t>
      </w:r>
      <w:r w:rsidRPr="0023173C">
        <w:rPr>
          <w:rFonts w:ascii="Times New Roman" w:hAnsi="Times New Roman" w:cs="Times New Roman"/>
          <w:b/>
          <w:bCs/>
        </w:rPr>
        <w:t xml:space="preserve"> zł.</w:t>
      </w:r>
      <w:r w:rsidRPr="0023173C">
        <w:rPr>
          <w:rFonts w:ascii="Times New Roman" w:hAnsi="Times New Roman" w:cs="Times New Roman"/>
          <w:bCs/>
        </w:rPr>
        <w:t xml:space="preserve"> Umowa ta spełnia wymogi art. 243 ust. 3a, tj. umowa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596E05" w:rsidRPr="00596E05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596E05" w:rsidRPr="00596E05" w:rsidTr="00596E05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596E05" w:rsidRPr="00596E05" w:rsidTr="00596E05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96E05" w:rsidRPr="00596E05" w:rsidRDefault="00596E05" w:rsidP="00596E05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suppressAutoHyphens/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lastRenderedPageBreak/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</w:tr>
      <w:tr w:rsidR="00596E05" w:rsidRPr="00596E05" w:rsidTr="00596E05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0311BF" w:rsidRDefault="000311BF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596E05" w:rsidRPr="00596E05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596E05">
        <w:rPr>
          <w:bCs/>
        </w:rPr>
        <w:t>Dokonano również wyłączeń, które dotyczą spłat rat emisji obligacji komunalnych, jakie wyemitowano w 2017 roku na kwotę 40.000.000,</w:t>
      </w:r>
      <w:r>
        <w:rPr>
          <w:bCs/>
        </w:rPr>
        <w:t>00</w:t>
      </w:r>
      <w:r w:rsidRPr="00596E05">
        <w:rPr>
          <w:bCs/>
        </w:rPr>
        <w:t xml:space="preserve"> zł.</w:t>
      </w:r>
      <w:r w:rsidR="000311BF">
        <w:rPr>
          <w:bCs/>
        </w:rPr>
        <w:t xml:space="preserve"> (ze spłatą w latach 2020-2025</w:t>
      </w:r>
      <w:r w:rsidRPr="00596E05">
        <w:rPr>
          <w:bCs/>
        </w:rPr>
        <w:t xml:space="preserve">) </w:t>
      </w:r>
      <w:r>
        <w:rPr>
          <w:bCs/>
        </w:rPr>
        <w:br/>
      </w:r>
      <w:r w:rsidRPr="00596E05">
        <w:rPr>
          <w:bCs/>
        </w:rPr>
        <w:t>z wyłączeniami na kwotę 2.530.581,74 zł, emisję obligacji w 2018 r.  na kwotę 86.000.000</w:t>
      </w:r>
      <w:r w:rsidR="00A2558B">
        <w:rPr>
          <w:bCs/>
        </w:rPr>
        <w:t>,00</w:t>
      </w:r>
      <w:r w:rsidRPr="00596E05">
        <w:rPr>
          <w:bCs/>
        </w:rPr>
        <w:t xml:space="preserve"> zł </w:t>
      </w:r>
      <w:r w:rsidR="00A2558B">
        <w:rPr>
          <w:bCs/>
        </w:rPr>
        <w:br/>
      </w:r>
      <w:r w:rsidRPr="00596E05">
        <w:rPr>
          <w:bCs/>
        </w:rPr>
        <w:t xml:space="preserve">( ze spłatą w latach 2023-2030)  z wyłączeniami na kwotę </w:t>
      </w:r>
      <w:r w:rsidR="00A2558B">
        <w:rPr>
          <w:bCs/>
        </w:rPr>
        <w:t>7.253.19</w:t>
      </w:r>
      <w:r w:rsidR="008E5BC6">
        <w:rPr>
          <w:bCs/>
        </w:rPr>
        <w:t>5</w:t>
      </w:r>
      <w:r w:rsidR="00A2558B">
        <w:rPr>
          <w:bCs/>
        </w:rPr>
        <w:t>,27 zł,</w:t>
      </w:r>
      <w:r w:rsidRPr="00596E05">
        <w:rPr>
          <w:bCs/>
        </w:rPr>
        <w:t xml:space="preserve"> planowaną na 2019 rok emisję obligacji  na kwotę 40.000.000,</w:t>
      </w:r>
      <w:r w:rsidR="00A2558B">
        <w:rPr>
          <w:bCs/>
        </w:rPr>
        <w:t>00</w:t>
      </w:r>
      <w:r w:rsidRPr="00596E05">
        <w:rPr>
          <w:bCs/>
        </w:rPr>
        <w:t xml:space="preserve"> zł </w:t>
      </w:r>
      <w:r w:rsidR="00A2558B">
        <w:rPr>
          <w:bCs/>
        </w:rPr>
        <w:t>(</w:t>
      </w:r>
      <w:r w:rsidRPr="00596E05">
        <w:rPr>
          <w:bCs/>
        </w:rPr>
        <w:t>ze spłata w latach 2024-203</w:t>
      </w:r>
      <w:r w:rsidR="00A2558B">
        <w:rPr>
          <w:bCs/>
        </w:rPr>
        <w:t>2)</w:t>
      </w:r>
      <w:r w:rsidRPr="00596E05">
        <w:rPr>
          <w:bCs/>
        </w:rPr>
        <w:t xml:space="preserve"> z wyłączeniami </w:t>
      </w:r>
      <w:r w:rsidR="00A2558B">
        <w:rPr>
          <w:bCs/>
        </w:rPr>
        <w:br/>
      </w:r>
      <w:r w:rsidRPr="00596E05">
        <w:rPr>
          <w:bCs/>
        </w:rPr>
        <w:t>w kwocie 1.</w:t>
      </w:r>
      <w:r w:rsidR="00A2558B">
        <w:rPr>
          <w:bCs/>
        </w:rPr>
        <w:t>424.375,04</w:t>
      </w:r>
      <w:r w:rsidRPr="00596E05">
        <w:rPr>
          <w:bCs/>
        </w:rPr>
        <w:t xml:space="preserve"> zł </w:t>
      </w:r>
      <w:r w:rsidR="00A2558B">
        <w:rPr>
          <w:bCs/>
        </w:rPr>
        <w:t xml:space="preserve">oraz </w:t>
      </w:r>
      <w:r w:rsidR="00A2558B" w:rsidRPr="00596E05">
        <w:rPr>
          <w:bCs/>
        </w:rPr>
        <w:t>planowaną na 20</w:t>
      </w:r>
      <w:r w:rsidR="00A2558B">
        <w:rPr>
          <w:bCs/>
        </w:rPr>
        <w:t>20</w:t>
      </w:r>
      <w:r w:rsidR="00A2558B" w:rsidRPr="00596E05">
        <w:rPr>
          <w:bCs/>
        </w:rPr>
        <w:t xml:space="preserve"> rok emisj</w:t>
      </w:r>
      <w:r w:rsidR="00A2558B">
        <w:rPr>
          <w:bCs/>
        </w:rPr>
        <w:t>ę</w:t>
      </w:r>
      <w:r w:rsidR="00A2558B" w:rsidRPr="00596E05">
        <w:rPr>
          <w:bCs/>
        </w:rPr>
        <w:t xml:space="preserve"> obligacji  na kwotę </w:t>
      </w:r>
      <w:r w:rsidR="00D4093C">
        <w:rPr>
          <w:bCs/>
        </w:rPr>
        <w:t>25.362.152,0</w:t>
      </w:r>
      <w:r w:rsidR="00A2558B">
        <w:rPr>
          <w:bCs/>
        </w:rPr>
        <w:t>6</w:t>
      </w:r>
      <w:r w:rsidR="00A2558B" w:rsidRPr="00596E05">
        <w:rPr>
          <w:bCs/>
        </w:rPr>
        <w:t xml:space="preserve"> zł </w:t>
      </w:r>
      <w:r w:rsidR="00A2558B">
        <w:rPr>
          <w:bCs/>
        </w:rPr>
        <w:t>(</w:t>
      </w:r>
      <w:r w:rsidR="00A2558B" w:rsidRPr="00596E05">
        <w:rPr>
          <w:bCs/>
        </w:rPr>
        <w:t xml:space="preserve">ze spłata w latach </w:t>
      </w:r>
      <w:r w:rsidR="00A2558B">
        <w:rPr>
          <w:bCs/>
        </w:rPr>
        <w:t>2031</w:t>
      </w:r>
      <w:r w:rsidR="00A2558B" w:rsidRPr="00596E05">
        <w:rPr>
          <w:bCs/>
        </w:rPr>
        <w:t>-203</w:t>
      </w:r>
      <w:r w:rsidR="00A2558B">
        <w:rPr>
          <w:bCs/>
        </w:rPr>
        <w:t>3)</w:t>
      </w:r>
      <w:r w:rsidR="00A2558B" w:rsidRPr="00596E05">
        <w:rPr>
          <w:bCs/>
        </w:rPr>
        <w:t xml:space="preserve"> z wyłączeniami w kwocie 1.</w:t>
      </w:r>
      <w:r w:rsidR="00A2558B">
        <w:rPr>
          <w:bCs/>
        </w:rPr>
        <w:t>909.573,83</w:t>
      </w:r>
      <w:r w:rsidR="00A2558B" w:rsidRPr="00596E05">
        <w:rPr>
          <w:bCs/>
        </w:rPr>
        <w:t xml:space="preserve"> zł</w:t>
      </w:r>
      <w:r w:rsidR="00A2558B">
        <w:rPr>
          <w:bCs/>
        </w:rPr>
        <w:t>,</w:t>
      </w:r>
      <w:r w:rsidR="00A2558B" w:rsidRPr="00596E05">
        <w:rPr>
          <w:bCs/>
        </w:rPr>
        <w:t xml:space="preserve"> </w:t>
      </w:r>
      <w:r w:rsidR="000311BF">
        <w:rPr>
          <w:bCs/>
        </w:rPr>
        <w:t>na</w:t>
      </w:r>
      <w:r w:rsidRPr="00596E05">
        <w:rPr>
          <w:bCs/>
        </w:rPr>
        <w:t xml:space="preserve"> wkład krajowy do zadań dofinansowanych ze środków unijnych:</w:t>
      </w:r>
      <w:r w:rsidRPr="00596E05">
        <w:rPr>
          <w:bCs/>
          <w:u w:val="single"/>
        </w:rPr>
        <w:t xml:space="preserve">  </w:t>
      </w:r>
    </w:p>
    <w:p w:rsidR="00596E05" w:rsidRPr="00596E05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tbl>
      <w:tblPr>
        <w:tblW w:w="9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86"/>
        <w:gridCol w:w="1496"/>
        <w:gridCol w:w="1139"/>
        <w:gridCol w:w="1139"/>
      </w:tblGrid>
      <w:tr w:rsidR="00A2558B" w:rsidTr="00A2558B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A2558B" w:rsidTr="00A2558B">
        <w:trPr>
          <w:trHeight w:val="300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58B" w:rsidRDefault="00A2558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A2558B" w:rsidTr="00D94B9A">
        <w:trPr>
          <w:trHeight w:val="3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515 095,69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D94B9A">
        <w:trPr>
          <w:trHeight w:val="37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95 592,24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D94B9A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D94B9A">
        <w:trPr>
          <w:trHeight w:val="842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55 522,18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A2558B" w:rsidTr="00A2558B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558B" w:rsidRDefault="00A2558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697 513,83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1 909 573,83</w:t>
            </w:r>
          </w:p>
        </w:tc>
      </w:tr>
      <w:tr w:rsidR="00A2558B" w:rsidTr="00D94B9A">
        <w:trPr>
          <w:trHeight w:val="349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A2558B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6F347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1 424 375,04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558B" w:rsidRDefault="006F3478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1 909 573,83</w:t>
            </w:r>
          </w:p>
        </w:tc>
      </w:tr>
    </w:tbl>
    <w:p w:rsidR="00596E05" w:rsidRPr="00596E05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596E05" w:rsidRPr="006F3478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F3478">
        <w:rPr>
          <w:bCs/>
        </w:rPr>
        <w:t xml:space="preserve">Planowane umowy na realizację projektów będą finansowane w wysokości większej niż 60% </w:t>
      </w:r>
      <w:r w:rsidR="006F3478">
        <w:rPr>
          <w:bCs/>
        </w:rPr>
        <w:br/>
      </w:r>
      <w:r w:rsidRPr="006F3478">
        <w:rPr>
          <w:bCs/>
        </w:rPr>
        <w:t>ze środków, o których mowa w art. 5 ust. 1 pkt 2 w części odpowiadającej wydatkom na wkład krajowy i będą spełniały wymogi art. 243 ust. 3a. Poniżej przedstawiono sposób obliczonych wyłączeń w  poszczególnych latach:</w:t>
      </w:r>
    </w:p>
    <w:p w:rsidR="00596E05" w:rsidRPr="006F3478" w:rsidRDefault="006F3478" w:rsidP="006F3478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1) </w:t>
      </w:r>
      <w:r w:rsidR="00596E05" w:rsidRPr="006F3478">
        <w:rPr>
          <w:bCs/>
        </w:rPr>
        <w:t>w roku 2017 wyemitowano obligacje</w:t>
      </w:r>
      <w:r>
        <w:rPr>
          <w:bCs/>
        </w:rPr>
        <w:t xml:space="preserve"> komunalne na kwotę 40.000.000,00</w:t>
      </w:r>
      <w:r w:rsidR="00596E05" w:rsidRPr="006F3478">
        <w:rPr>
          <w:bCs/>
        </w:rPr>
        <w:t xml:space="preserve"> zł, wkład własny </w:t>
      </w:r>
      <w:r>
        <w:rPr>
          <w:bCs/>
        </w:rPr>
        <w:br/>
        <w:t xml:space="preserve">      </w:t>
      </w:r>
      <w:r w:rsidR="00596E05" w:rsidRPr="006F3478">
        <w:rPr>
          <w:bCs/>
        </w:rPr>
        <w:t>kwalifikowany wyniósł 2.530.581,74 zł, proporcja – 6,33%</w:t>
      </w:r>
    </w:p>
    <w:p w:rsidR="00596E05" w:rsidRPr="00596E05" w:rsidRDefault="00596E05" w:rsidP="00596E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596E05" w:rsidRPr="00596E05" w:rsidTr="00D94B9A">
        <w:trPr>
          <w:trHeight w:val="4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596E05" w:rsidRPr="00596E05" w:rsidTr="00596E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596E05" w:rsidRPr="00596E05" w:rsidTr="00596E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596E05" w:rsidRPr="00596E05" w:rsidTr="00FC72F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596E05" w:rsidRPr="00596E05" w:rsidTr="0099116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596E05" w:rsidRPr="00596E05" w:rsidTr="00991169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596E05" w:rsidRPr="00596E05" w:rsidTr="00D94B9A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596E05" w:rsidRPr="00596E05" w:rsidTr="00596E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596E05" w:rsidRPr="00596E05" w:rsidTr="00596E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596E05" w:rsidRPr="00596E05" w:rsidTr="00596E0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E05" w:rsidRPr="00596E05" w:rsidRDefault="00596E05" w:rsidP="00596E05">
            <w:pPr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596E05" w:rsidRPr="00596E05" w:rsidRDefault="00596E05" w:rsidP="00596E05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596E05" w:rsidRPr="0032119E" w:rsidRDefault="006F3478" w:rsidP="006F3478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32119E">
        <w:rPr>
          <w:bCs/>
        </w:rPr>
        <w:t xml:space="preserve">2) </w:t>
      </w:r>
      <w:r w:rsidR="00596E05" w:rsidRPr="0032119E">
        <w:rPr>
          <w:bCs/>
        </w:rPr>
        <w:t>w roku 2018 wyemitowano obligacje komunalne na kwotę 86.000.000</w:t>
      </w:r>
      <w:r w:rsidRPr="0032119E">
        <w:rPr>
          <w:bCs/>
        </w:rPr>
        <w:t>,00</w:t>
      </w:r>
      <w:r w:rsidR="00596E05" w:rsidRPr="0032119E">
        <w:rPr>
          <w:bCs/>
        </w:rPr>
        <w:t xml:space="preserve"> zł, wkład własny </w:t>
      </w:r>
      <w:r w:rsidR="0032119E">
        <w:rPr>
          <w:bCs/>
        </w:rPr>
        <w:br/>
        <w:t xml:space="preserve">     </w:t>
      </w:r>
      <w:r w:rsidR="00596E05" w:rsidRPr="0032119E">
        <w:rPr>
          <w:bCs/>
        </w:rPr>
        <w:t>kwalifikowany wyniósł 7.</w:t>
      </w:r>
      <w:r w:rsidRPr="0032119E">
        <w:rPr>
          <w:bCs/>
        </w:rPr>
        <w:t>253.19</w:t>
      </w:r>
      <w:r w:rsidR="0032119E">
        <w:rPr>
          <w:bCs/>
        </w:rPr>
        <w:t>5</w:t>
      </w:r>
      <w:r w:rsidRPr="0032119E">
        <w:rPr>
          <w:bCs/>
        </w:rPr>
        <w:t>,27</w:t>
      </w:r>
      <w:r w:rsidR="00596E05" w:rsidRPr="0032119E">
        <w:rPr>
          <w:bCs/>
        </w:rPr>
        <w:t xml:space="preserve"> zł, proporcja </w:t>
      </w:r>
      <w:r w:rsidRPr="0032119E">
        <w:rPr>
          <w:bCs/>
        </w:rPr>
        <w:t>–</w:t>
      </w:r>
      <w:r w:rsidR="00596E05" w:rsidRPr="0032119E">
        <w:rPr>
          <w:bCs/>
        </w:rPr>
        <w:t xml:space="preserve"> </w:t>
      </w:r>
      <w:r w:rsidRPr="0032119E">
        <w:rPr>
          <w:bCs/>
        </w:rPr>
        <w:t>8,43</w:t>
      </w:r>
      <w:r w:rsidR="00596E05" w:rsidRPr="0032119E">
        <w:rPr>
          <w:bCs/>
        </w:rPr>
        <w:t>%</w:t>
      </w:r>
    </w:p>
    <w:p w:rsidR="00596E05" w:rsidRPr="0032119E" w:rsidRDefault="00596E05" w:rsidP="00596E0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160"/>
        <w:gridCol w:w="1300"/>
        <w:gridCol w:w="960"/>
        <w:gridCol w:w="1000"/>
        <w:gridCol w:w="1000"/>
        <w:gridCol w:w="1000"/>
        <w:gridCol w:w="1000"/>
      </w:tblGrid>
      <w:tr w:rsidR="006F3478" w:rsidTr="006F3478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</w:tr>
      <w:tr w:rsidR="006F3478" w:rsidTr="006F347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596E05" w:rsidRPr="00596E05" w:rsidRDefault="00596E05" w:rsidP="00596E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596E05" w:rsidRPr="0032119E" w:rsidRDefault="006F3478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  <w:sz w:val="22"/>
          <w:szCs w:val="22"/>
        </w:rPr>
        <w:t xml:space="preserve">   </w:t>
      </w:r>
      <w:r w:rsidRPr="0032119E">
        <w:rPr>
          <w:bCs/>
        </w:rPr>
        <w:t xml:space="preserve">3) </w:t>
      </w:r>
      <w:r w:rsidR="00596E05" w:rsidRPr="0032119E">
        <w:rPr>
          <w:bCs/>
        </w:rPr>
        <w:t>w roku 2019 planowana jest emisja obligacji komunalnych na kwotę 40.000.000</w:t>
      </w:r>
      <w:r w:rsidR="00FC72FC" w:rsidRPr="0032119E">
        <w:rPr>
          <w:bCs/>
        </w:rPr>
        <w:t>,00</w:t>
      </w:r>
      <w:r w:rsidR="00596E05" w:rsidRPr="0032119E">
        <w:rPr>
          <w:bCs/>
        </w:rPr>
        <w:t xml:space="preserve"> zł, wkład </w:t>
      </w:r>
      <w:r w:rsidR="0032119E">
        <w:rPr>
          <w:bCs/>
        </w:rPr>
        <w:br/>
        <w:t xml:space="preserve">        </w:t>
      </w:r>
      <w:r w:rsidR="00596E05" w:rsidRPr="0032119E">
        <w:rPr>
          <w:bCs/>
        </w:rPr>
        <w:t>własny kwalifikowany wyniesie  1.</w:t>
      </w:r>
      <w:r w:rsidRPr="0032119E">
        <w:rPr>
          <w:bCs/>
        </w:rPr>
        <w:t>424.375,04</w:t>
      </w:r>
      <w:r w:rsidR="00596E05" w:rsidRPr="0032119E">
        <w:rPr>
          <w:bCs/>
        </w:rPr>
        <w:t xml:space="preserve"> zł, proporcja </w:t>
      </w:r>
      <w:r w:rsidRPr="0032119E">
        <w:rPr>
          <w:bCs/>
        </w:rPr>
        <w:t>–</w:t>
      </w:r>
      <w:r w:rsidR="00596E05" w:rsidRPr="0032119E">
        <w:rPr>
          <w:bCs/>
        </w:rPr>
        <w:t xml:space="preserve"> </w:t>
      </w:r>
      <w:r w:rsidRPr="0032119E">
        <w:rPr>
          <w:bCs/>
        </w:rPr>
        <w:t>3,56</w:t>
      </w:r>
      <w:r w:rsidR="00596E05" w:rsidRPr="0032119E">
        <w:rPr>
          <w:bCs/>
        </w:rPr>
        <w:t>%</w:t>
      </w:r>
    </w:p>
    <w:p w:rsidR="00596E05" w:rsidRPr="0032119E" w:rsidRDefault="00596E05" w:rsidP="00596E0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980"/>
        <w:gridCol w:w="1000"/>
        <w:gridCol w:w="980"/>
        <w:gridCol w:w="980"/>
        <w:gridCol w:w="980"/>
      </w:tblGrid>
      <w:tr w:rsidR="006F3478" w:rsidTr="006F3478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77 232,42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38 072,42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39 160,00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77 232,42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72 976,75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37 376,75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72 976,75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197 335,96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33 575,96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163 760,00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197 335,96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105 824,63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31 064,63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74 760,00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105 824,63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100 363,96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29 163,96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100 363,96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73 902,48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27 622,48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46 280,00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73 902,48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250 159,33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22 319,33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227 840,00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250 159,33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455 993,06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10 993,06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445 000,00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455 993,06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321 910,36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1 510,36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320 400,00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321 910,36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1 811 667,69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387 667,69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1 424 000,00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1 811 667,69</w:t>
            </w:r>
          </w:p>
        </w:tc>
      </w:tr>
    </w:tbl>
    <w:p w:rsidR="00596E05" w:rsidRPr="00596E05" w:rsidRDefault="00596E05" w:rsidP="00596E05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D94B9A" w:rsidRDefault="006F3478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D94B9A" w:rsidRDefault="00D94B9A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  <w:sz w:val="22"/>
          <w:szCs w:val="22"/>
        </w:rPr>
      </w:pPr>
    </w:p>
    <w:p w:rsidR="00F55380" w:rsidRDefault="006F3478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6F3478" w:rsidRDefault="006F3478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 w:rsidRPr="006F3478">
        <w:rPr>
          <w:bCs/>
        </w:rPr>
        <w:lastRenderedPageBreak/>
        <w:t xml:space="preserve">4) w roku 2020 planowana jest emisja obligacji komunalnych na kwotę 25.362.152,06 zł, wkład </w:t>
      </w:r>
      <w:r>
        <w:rPr>
          <w:bCs/>
        </w:rPr>
        <w:br/>
        <w:t xml:space="preserve">        </w:t>
      </w:r>
      <w:r w:rsidRPr="006F3478">
        <w:rPr>
          <w:bCs/>
        </w:rPr>
        <w:t>własny kwalifikowany wyniesie  1.</w:t>
      </w:r>
      <w:r>
        <w:rPr>
          <w:bCs/>
        </w:rPr>
        <w:t>909.573,83</w:t>
      </w:r>
      <w:r w:rsidRPr="006F3478">
        <w:rPr>
          <w:bCs/>
        </w:rPr>
        <w:t xml:space="preserve"> zł, proporcja – </w:t>
      </w:r>
      <w:r>
        <w:rPr>
          <w:bCs/>
        </w:rPr>
        <w:t>7,53</w:t>
      </w:r>
      <w:r w:rsidRPr="006F3478">
        <w:rPr>
          <w:bCs/>
        </w:rPr>
        <w:t>%</w:t>
      </w:r>
    </w:p>
    <w:p w:rsidR="006F3478" w:rsidRPr="006F3478" w:rsidRDefault="006F3478" w:rsidP="006F3478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</w:rPr>
        <w:t xml:space="preserve">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6F3478" w:rsidTr="00D94B9A">
        <w:trPr>
          <w:trHeight w:val="443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149 449,60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149 449,60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11 253,55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11 253,55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11 253,55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601 083,00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45 261,55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4 814 161,38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496 677,69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5 310 839,07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399 906,18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37 399,83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362 506,35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399 906,18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7 434 673,74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325 709,80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7 760 383,54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584 356,88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24 525,95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559 830,93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584 356,88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13 113 316,94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26 395,49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13 139 712,43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989 420,35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1 987,58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987 432,77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989 420,35</w:t>
            </w:r>
          </w:p>
        </w:tc>
      </w:tr>
      <w:tr w:rsidR="006F3478" w:rsidTr="006F3478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25 362 152,06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7 009 062,58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32 371 214,64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7,53%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1 448 132,12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527 782,41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1 909 770,05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Default="006F3478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2 437 552,46</w:t>
            </w:r>
          </w:p>
        </w:tc>
      </w:tr>
    </w:tbl>
    <w:p w:rsidR="006F3478" w:rsidRDefault="006F3478" w:rsidP="006F347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720"/>
        <w:rPr>
          <w:bCs/>
        </w:rPr>
      </w:pPr>
    </w:p>
    <w:p w:rsidR="00596E05" w:rsidRPr="00596E05" w:rsidRDefault="006F3478" w:rsidP="006F3478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5) </w:t>
      </w:r>
      <w:r w:rsidR="00596E05" w:rsidRPr="00596E05">
        <w:rPr>
          <w:bCs/>
        </w:rPr>
        <w:t>razem wyłączenia przedstawiono w poniższej tabeli</w:t>
      </w:r>
      <w:r w:rsidR="00C56762">
        <w:rPr>
          <w:bCs/>
        </w:rPr>
        <w:t>:</w:t>
      </w:r>
    </w:p>
    <w:p w:rsidR="00596E05" w:rsidRPr="00596E05" w:rsidRDefault="00596E05" w:rsidP="00596E05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tbl>
      <w:tblPr>
        <w:tblW w:w="11057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709"/>
        <w:gridCol w:w="851"/>
        <w:gridCol w:w="992"/>
        <w:gridCol w:w="850"/>
        <w:gridCol w:w="851"/>
        <w:gridCol w:w="992"/>
        <w:gridCol w:w="851"/>
        <w:gridCol w:w="850"/>
        <w:gridCol w:w="1134"/>
      </w:tblGrid>
      <w:tr w:rsidR="00154268" w:rsidRPr="00154268" w:rsidTr="00D94B9A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Planowane obligacje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Razem 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Planowane obligacje 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Razem raty kapitałowe</w:t>
            </w:r>
          </w:p>
        </w:tc>
      </w:tr>
      <w:tr w:rsidR="006F3478" w:rsidRPr="00154268" w:rsidTr="00154268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3478" w:rsidRPr="00154268" w:rsidRDefault="006F347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Odsetki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478" w:rsidRPr="00154268" w:rsidRDefault="006F347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spłata kredytu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478" w:rsidRPr="00154268" w:rsidRDefault="006F347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F3478" w:rsidRPr="00154268" w:rsidRDefault="006F3478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146 735,95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73 871,00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287 787,24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1 297 600,00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1 297 600,00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197 403,96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35 516,00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38 915,96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11 253,55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350 269,76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1 622 000,00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1 748 600,00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64 002,63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8 186,00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39 017,60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354 387,32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316 500,00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1 080 089,80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1 396 589,80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55 900,23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39 017,60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338 098,92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569 700,00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569 700,00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41 031,06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190 227,22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39 017,60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315 537,43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1 054 500,00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24 193,26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185 469,40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38 072,42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292 996,63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39 160,00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1 093 660,00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7 038,96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172 919,51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37 376,75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262 596,77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253 200,00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885 150,00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1 173 950,00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148 660,34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33 575,96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227 497,85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927 300,00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163 760,00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1 091 060,00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122 777,58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31 064,63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199 103,76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74 760,00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1 254 960,00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90 813,48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29 163,96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165 238,99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71 200,00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1 251 400,00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57 990,63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27 622,48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130 874,66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1 264 500,00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46 280,00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1 310 780,00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24 290,70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22 319,33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45 261,55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91 871,58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969 450,00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227 840,00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1 197 290,00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10 993,06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37 399,83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48 392,89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445 000,00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362 506,35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807 506,35</w:t>
            </w:r>
          </w:p>
        </w:tc>
      </w:tr>
      <w:tr w:rsidR="00154268" w:rsidRPr="00154268" w:rsidTr="0015426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1 510,36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24 525,95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26 036,31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320 400,00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559 830,93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880 230,93</w:t>
            </w:r>
          </w:p>
        </w:tc>
      </w:tr>
      <w:tr w:rsidR="00154268" w:rsidRPr="00154268" w:rsidTr="001542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center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2033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1 987,58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1 987,58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color w:val="000000"/>
                <w:sz w:val="12"/>
                <w:szCs w:val="12"/>
              </w:rPr>
            </w:pPr>
            <w:r w:rsidRPr="00154268">
              <w:rPr>
                <w:color w:val="000000"/>
                <w:sz w:val="12"/>
                <w:szCs w:val="12"/>
              </w:rPr>
              <w:t>987 432,77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987 432,77</w:t>
            </w:r>
          </w:p>
        </w:tc>
      </w:tr>
      <w:tr w:rsidR="00154268" w:rsidRPr="00154268" w:rsidTr="00154268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A01DD2" w:rsidP="00A01D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326 526,72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1 733 127,85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A01DD2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117 573,00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387 667,69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527 782,41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3 256 207,19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2 532 000,00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7 249 800,00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3 999 689,80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1 424 000,00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1 909 770,05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6F3478" w:rsidRPr="00154268" w:rsidRDefault="006F3478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4268">
              <w:rPr>
                <w:b/>
                <w:bCs/>
                <w:color w:val="000000"/>
                <w:sz w:val="12"/>
                <w:szCs w:val="12"/>
              </w:rPr>
              <w:t>14 440 089,80</w:t>
            </w:r>
          </w:p>
        </w:tc>
      </w:tr>
    </w:tbl>
    <w:p w:rsidR="00596E05" w:rsidRPr="00596E05" w:rsidRDefault="00596E05" w:rsidP="00596E05">
      <w:pPr>
        <w:suppressAutoHyphens/>
        <w:rPr>
          <w:sz w:val="16"/>
          <w:szCs w:val="16"/>
        </w:rPr>
      </w:pPr>
    </w:p>
    <w:p w:rsidR="00596E05" w:rsidRPr="00596E05" w:rsidRDefault="00596E05" w:rsidP="00596E05">
      <w:pPr>
        <w:suppressAutoHyphens/>
        <w:rPr>
          <w:sz w:val="16"/>
          <w:szCs w:val="16"/>
        </w:rPr>
      </w:pPr>
      <w:r w:rsidRPr="00596E05">
        <w:rPr>
          <w:sz w:val="16"/>
          <w:szCs w:val="16"/>
        </w:rPr>
        <w:t>* w załączniku Nr 1 kol (2.1.3.1.2).</w:t>
      </w:r>
    </w:p>
    <w:p w:rsidR="0062466F" w:rsidRDefault="00596E05" w:rsidP="00154268">
      <w:pPr>
        <w:suppressAutoHyphens/>
        <w:rPr>
          <w:bCs/>
        </w:rPr>
      </w:pPr>
      <w:r w:rsidRPr="00596E05">
        <w:rPr>
          <w:sz w:val="16"/>
          <w:szCs w:val="16"/>
        </w:rPr>
        <w:t>** w załączniku Nr 1 kol (5.1.1) i (5.1.1.2).</w:t>
      </w:r>
      <w:bookmarkStart w:id="0" w:name="_GoBack"/>
      <w:bookmarkEnd w:id="0"/>
    </w:p>
    <w:sectPr w:rsidR="0062466F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1BF" w:rsidRDefault="000311BF">
      <w:r>
        <w:separator/>
      </w:r>
    </w:p>
  </w:endnote>
  <w:endnote w:type="continuationSeparator" w:id="0">
    <w:p w:rsidR="000311BF" w:rsidRDefault="00031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BF" w:rsidRDefault="000311B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11BF" w:rsidRDefault="000311BF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BF" w:rsidRDefault="000311BF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5380">
      <w:rPr>
        <w:rStyle w:val="Numerstrony"/>
        <w:noProof/>
      </w:rPr>
      <w:t>7</w:t>
    </w:r>
    <w:r>
      <w:rPr>
        <w:rStyle w:val="Numerstrony"/>
      </w:rPr>
      <w:fldChar w:fldCharType="end"/>
    </w:r>
  </w:p>
  <w:p w:rsidR="000311BF" w:rsidRDefault="000311BF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1BF" w:rsidRDefault="000311BF">
      <w:r>
        <w:separator/>
      </w:r>
    </w:p>
  </w:footnote>
  <w:footnote w:type="continuationSeparator" w:id="0">
    <w:p w:rsidR="000311BF" w:rsidRDefault="00031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832"/>
    <w:rsid w:val="00093782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C1F7D"/>
    <w:rsid w:val="000C5CAD"/>
    <w:rsid w:val="000C6AF4"/>
    <w:rsid w:val="000C77B4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F99"/>
    <w:rsid w:val="001E11C9"/>
    <w:rsid w:val="001E1737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5421"/>
    <w:rsid w:val="004977F9"/>
    <w:rsid w:val="00497D02"/>
    <w:rsid w:val="00497E6A"/>
    <w:rsid w:val="004A003C"/>
    <w:rsid w:val="004A01F3"/>
    <w:rsid w:val="004A1ECD"/>
    <w:rsid w:val="004A6D1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AA7"/>
    <w:rsid w:val="00563DE5"/>
    <w:rsid w:val="005652C4"/>
    <w:rsid w:val="0056589E"/>
    <w:rsid w:val="005676C2"/>
    <w:rsid w:val="00572135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E98"/>
    <w:rsid w:val="00C24329"/>
    <w:rsid w:val="00C24D58"/>
    <w:rsid w:val="00C25DED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75AB"/>
    <w:rsid w:val="00EF0341"/>
    <w:rsid w:val="00EF0A7E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7B872-D0E7-4BDA-8EA3-5D6B5E81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3758</Words>
  <Characters>19912</Characters>
  <Application>Microsoft Office Word</Application>
  <DocSecurity>0</DocSecurity>
  <Lines>165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40</cp:revision>
  <cp:lastPrinted>2019-03-22T12:37:00Z</cp:lastPrinted>
  <dcterms:created xsi:type="dcterms:W3CDTF">2019-02-26T12:21:00Z</dcterms:created>
  <dcterms:modified xsi:type="dcterms:W3CDTF">2019-03-25T07:25:00Z</dcterms:modified>
</cp:coreProperties>
</file>