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32C18">
        <w:rPr>
          <w:rFonts w:ascii="Times New Roman" w:hAnsi="Times New Roman" w:cs="Times New Roman"/>
          <w:b/>
          <w:sz w:val="24"/>
          <w:szCs w:val="24"/>
        </w:rPr>
        <w:t>26</w:t>
      </w:r>
      <w:r w:rsidR="00D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czerwca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D9" w:rsidRDefault="003D6BD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BD9" w:rsidRPr="00341F27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A6C6A">
        <w:rPr>
          <w:rFonts w:ascii="Times New Roman" w:hAnsi="Times New Roman" w:cs="Times New Roman"/>
          <w:sz w:val="24"/>
          <w:szCs w:val="24"/>
        </w:rPr>
        <w:t>z</w:t>
      </w:r>
      <w:r w:rsidR="003C536B">
        <w:rPr>
          <w:rFonts w:ascii="Times New Roman" w:hAnsi="Times New Roman" w:cs="Times New Roman"/>
          <w:sz w:val="24"/>
          <w:szCs w:val="24"/>
        </w:rPr>
        <w:t xml:space="preserve"> koniecznością </w:t>
      </w:r>
      <w:r w:rsidR="001709F4" w:rsidRPr="001709F4">
        <w:rPr>
          <w:rFonts w:ascii="Times New Roman" w:hAnsi="Times New Roman" w:cs="Times New Roman"/>
          <w:sz w:val="24"/>
          <w:szCs w:val="24"/>
        </w:rPr>
        <w:t>zwiększenia liczby serwerów wraz z licencjami do dyna</w:t>
      </w:r>
      <w:r w:rsidR="001709F4">
        <w:rPr>
          <w:rFonts w:ascii="Times New Roman" w:hAnsi="Times New Roman" w:cs="Times New Roman"/>
          <w:sz w:val="24"/>
          <w:szCs w:val="24"/>
        </w:rPr>
        <w:t xml:space="preserve">micznej </w:t>
      </w:r>
      <w:r w:rsidR="001709F4">
        <w:rPr>
          <w:rFonts w:ascii="Times New Roman" w:hAnsi="Times New Roman" w:cs="Times New Roman"/>
          <w:sz w:val="24"/>
          <w:szCs w:val="24"/>
        </w:rPr>
        <w:br/>
        <w:t xml:space="preserve">     informacji pasażerskiej </w:t>
      </w:r>
      <w:r w:rsidR="00EB536E">
        <w:rPr>
          <w:rFonts w:ascii="Times New Roman" w:hAnsi="Times New Roman" w:cs="Times New Roman"/>
          <w:sz w:val="24"/>
          <w:szCs w:val="24"/>
        </w:rPr>
        <w:t xml:space="preserve">do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3D6BD9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D6BD9" w:rsidRPr="00341F27">
        <w:rPr>
          <w:rFonts w:ascii="Times New Roman" w:hAnsi="Times New Roman" w:cs="Times New Roman"/>
          <w:sz w:val="24"/>
          <w:szCs w:val="24"/>
        </w:rPr>
        <w:t>: „</w:t>
      </w:r>
      <w:r w:rsidR="00732C18">
        <w:rPr>
          <w:rFonts w:ascii="Times New Roman" w:hAnsi="Times New Roman" w:cs="Times New Roman"/>
          <w:sz w:val="24"/>
          <w:szCs w:val="24"/>
        </w:rPr>
        <w:t>Mobilny</w:t>
      </w:r>
      <w:r w:rsidR="00EB536E" w:rsidRPr="00EB536E">
        <w:rPr>
          <w:rFonts w:ascii="Times New Roman" w:hAnsi="Times New Roman" w:cs="Times New Roman"/>
          <w:sz w:val="24"/>
          <w:szCs w:val="24"/>
        </w:rPr>
        <w:t xml:space="preserve"> MOF Stalowej Woli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="001709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EB536E">
        <w:rPr>
          <w:rFonts w:ascii="Times New Roman" w:hAnsi="Times New Roman" w:cs="Times New Roman"/>
          <w:sz w:val="24"/>
          <w:szCs w:val="24"/>
        </w:rPr>
        <w:t>o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1709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wprowadza się zmiany w Załączniku Nr 2 </w:t>
      </w:r>
      <w:r w:rsidR="001709F4">
        <w:rPr>
          <w:rFonts w:ascii="Times New Roman" w:hAnsi="Times New Roman" w:cs="Times New Roman"/>
          <w:sz w:val="24"/>
          <w:szCs w:val="24"/>
        </w:rPr>
        <w:t>U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</w:t>
      </w:r>
      <w:r w:rsidR="001709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Stalowej Woli z dnia 17 grudnia 2018 r. w sprawie Wieloletniej Prognozy Finansowej </w:t>
      </w:r>
      <w:r w:rsidR="001709F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>Miasta Stalowa Wola</w:t>
      </w:r>
      <w:r w:rsidR="00615A5E"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2C18">
        <w:rPr>
          <w:rFonts w:ascii="Times New Roman" w:hAnsi="Times New Roman" w:cs="Times New Roman"/>
          <w:sz w:val="24"/>
          <w:szCs w:val="24"/>
        </w:rPr>
        <w:t>42</w:t>
      </w:r>
      <w:r w:rsidRPr="00EB536E">
        <w:rPr>
          <w:rFonts w:ascii="Times New Roman" w:hAnsi="Times New Roman" w:cs="Times New Roman"/>
          <w:sz w:val="24"/>
          <w:szCs w:val="24"/>
        </w:rPr>
        <w:t xml:space="preserve">.000,00 zł z kwoty </w:t>
      </w:r>
      <w:r w:rsidR="00732C18">
        <w:rPr>
          <w:rFonts w:ascii="Times New Roman" w:hAnsi="Times New Roman" w:cs="Times New Roman"/>
          <w:sz w:val="24"/>
          <w:szCs w:val="24"/>
        </w:rPr>
        <w:t>5.867.014,40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32C18">
        <w:rPr>
          <w:rFonts w:ascii="Times New Roman" w:hAnsi="Times New Roman" w:cs="Times New Roman"/>
          <w:sz w:val="24"/>
          <w:szCs w:val="24"/>
        </w:rPr>
        <w:t>5.909.014,40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732C18">
        <w:rPr>
          <w:rFonts w:ascii="Times New Roman" w:hAnsi="Times New Roman" w:cs="Times New Roman"/>
          <w:sz w:val="24"/>
          <w:szCs w:val="24"/>
        </w:rPr>
        <w:t>42</w:t>
      </w:r>
      <w:r w:rsidRPr="00EB536E">
        <w:rPr>
          <w:rFonts w:ascii="Times New Roman" w:hAnsi="Times New Roman" w:cs="Times New Roman"/>
          <w:sz w:val="24"/>
          <w:szCs w:val="24"/>
        </w:rPr>
        <w:t xml:space="preserve">.000,00 zł z kwoty </w:t>
      </w:r>
      <w:r w:rsidR="00732C18">
        <w:rPr>
          <w:rFonts w:ascii="Times New Roman" w:hAnsi="Times New Roman" w:cs="Times New Roman"/>
          <w:sz w:val="24"/>
          <w:szCs w:val="24"/>
        </w:rPr>
        <w:t>44.401.589,10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32C18">
        <w:rPr>
          <w:rFonts w:ascii="Times New Roman" w:hAnsi="Times New Roman" w:cs="Times New Roman"/>
          <w:sz w:val="24"/>
          <w:szCs w:val="24"/>
        </w:rPr>
        <w:t>44.443.589,10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32C18" w:rsidRPr="00EB536E" w:rsidRDefault="00EB536E" w:rsidP="0073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2C1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732C18">
        <w:rPr>
          <w:rFonts w:ascii="Times New Roman" w:hAnsi="Times New Roman" w:cs="Times New Roman"/>
          <w:sz w:val="24"/>
          <w:szCs w:val="24"/>
        </w:rPr>
        <w:t>5.867.014,40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32C18">
        <w:rPr>
          <w:rFonts w:ascii="Times New Roman" w:hAnsi="Times New Roman" w:cs="Times New Roman"/>
          <w:sz w:val="24"/>
          <w:szCs w:val="24"/>
        </w:rPr>
        <w:t>5.909.014,40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3D6BD9" w:rsidP="00732C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3A" w:rsidRDefault="0092573A" w:rsidP="00925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2573A" w:rsidRPr="00341F27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="008E34C2">
        <w:rPr>
          <w:rFonts w:ascii="Times New Roman" w:hAnsi="Times New Roman" w:cs="Times New Roman"/>
          <w:sz w:val="24"/>
          <w:szCs w:val="24"/>
        </w:rPr>
        <w:t xml:space="preserve">zabezpieczenia środków niezbędnych na wykonanie kanalizacji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teletechnicznej wraz z przyłączem światłowodowym do budynku Towarzystwa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Gimnastycznego „Sokół” w Stalowej Woli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8E34C2" w:rsidRPr="008E34C2">
        <w:rPr>
          <w:rFonts w:ascii="Times New Roman" w:hAnsi="Times New Roman" w:cs="Times New Roman"/>
          <w:sz w:val="24"/>
          <w:szCs w:val="24"/>
        </w:rPr>
        <w:t xml:space="preserve">Szlakiem dziedzictwa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 w:rsidRPr="008E34C2">
        <w:rPr>
          <w:rFonts w:ascii="Times New Roman" w:hAnsi="Times New Roman" w:cs="Times New Roman"/>
          <w:sz w:val="24"/>
          <w:szCs w:val="24"/>
        </w:rPr>
        <w:t>kulturowego, zabytków kultury i oferty kulturalnej MOF Stalowej Woli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wprowadza się zmiany w Załączniku Nr 2 </w:t>
      </w:r>
      <w:r w:rsidR="008E34C2"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</w:t>
      </w:r>
      <w:r w:rsidR="008E34C2">
        <w:rPr>
          <w:rFonts w:ascii="Times New Roman" w:hAnsi="Times New Roman" w:cs="Times New Roman"/>
          <w:sz w:val="24"/>
          <w:szCs w:val="24"/>
        </w:rPr>
        <w:br/>
      </w:r>
      <w:r w:rsidR="008E34C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Stalowej Woli z dnia 17 grudnia 2018 r. w sprawie Wieloletniej Prognozy Finansowej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41F27">
        <w:rPr>
          <w:rFonts w:ascii="Times New Roman" w:hAnsi="Times New Roman" w:cs="Times New Roman"/>
          <w:sz w:val="24"/>
          <w:szCs w:val="24"/>
        </w:rPr>
        <w:t>Miasta Stalowa Wola, ze zm.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8E34C2">
        <w:rPr>
          <w:rFonts w:ascii="Times New Roman" w:hAnsi="Times New Roman" w:cs="Times New Roman"/>
          <w:sz w:val="24"/>
          <w:szCs w:val="24"/>
        </w:rPr>
        <w:t>8.811.090,00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E34C2">
        <w:rPr>
          <w:rFonts w:ascii="Times New Roman" w:hAnsi="Times New Roman" w:cs="Times New Roman"/>
          <w:sz w:val="24"/>
          <w:szCs w:val="24"/>
        </w:rPr>
        <w:t>8.825.850,00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8E34C2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8E34C2">
        <w:rPr>
          <w:rFonts w:ascii="Times New Roman" w:hAnsi="Times New Roman" w:cs="Times New Roman"/>
          <w:sz w:val="24"/>
          <w:szCs w:val="24"/>
        </w:rPr>
        <w:t>9.598.361,59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E34C2">
        <w:rPr>
          <w:rFonts w:ascii="Times New Roman" w:hAnsi="Times New Roman" w:cs="Times New Roman"/>
          <w:sz w:val="24"/>
          <w:szCs w:val="24"/>
        </w:rPr>
        <w:t>9.613.121,59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>
        <w:rPr>
          <w:rFonts w:ascii="Times New Roman" w:hAnsi="Times New Roman" w:cs="Times New Roman"/>
          <w:sz w:val="24"/>
          <w:szCs w:val="24"/>
        </w:rPr>
        <w:t>14.760,</w:t>
      </w:r>
      <w:r w:rsidRPr="00EB536E">
        <w:rPr>
          <w:rFonts w:ascii="Times New Roman" w:hAnsi="Times New Roman" w:cs="Times New Roman"/>
          <w:sz w:val="24"/>
          <w:szCs w:val="24"/>
        </w:rPr>
        <w:t xml:space="preserve">00 zł z kwoty </w:t>
      </w:r>
      <w:r w:rsidR="008E34C2">
        <w:rPr>
          <w:rFonts w:ascii="Times New Roman" w:hAnsi="Times New Roman" w:cs="Times New Roman"/>
          <w:sz w:val="24"/>
          <w:szCs w:val="24"/>
        </w:rPr>
        <w:t>165.265,00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E34C2">
        <w:rPr>
          <w:rFonts w:ascii="Times New Roman" w:hAnsi="Times New Roman" w:cs="Times New Roman"/>
          <w:sz w:val="24"/>
          <w:szCs w:val="24"/>
        </w:rPr>
        <w:t>180.025,00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Default="0092573A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3A" w:rsidRDefault="00143EF5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3</w:t>
      </w:r>
    </w:p>
    <w:p w:rsidR="00563A3A" w:rsidRPr="00341F27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</w:t>
      </w:r>
      <w:r w:rsidR="00732C18">
        <w:rPr>
          <w:rFonts w:ascii="Times New Roman" w:hAnsi="Times New Roman" w:cs="Times New Roman"/>
          <w:sz w:val="24"/>
          <w:szCs w:val="24"/>
        </w:rPr>
        <w:t xml:space="preserve">na wykonanie odwodnienia skarpy 1-5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zgodnie z opracowanym projektem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87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732C18">
        <w:rPr>
          <w:rFonts w:ascii="Times New Roman" w:hAnsi="Times New Roman" w:cs="Times New Roman"/>
          <w:sz w:val="24"/>
          <w:szCs w:val="24"/>
        </w:rPr>
        <w:t>„</w:t>
      </w:r>
      <w:r w:rsidR="00732C18" w:rsidRPr="00732C18">
        <w:rPr>
          <w:rFonts w:ascii="Times New Roman" w:hAnsi="Times New Roman" w:cs="Times New Roman"/>
          <w:sz w:val="24"/>
          <w:szCs w:val="24"/>
        </w:rPr>
        <w:t xml:space="preserve">Rekultywacja stawów osadowych 1 - 6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2C18" w:rsidRPr="00732C18">
        <w:rPr>
          <w:rFonts w:ascii="Times New Roman" w:hAnsi="Times New Roman" w:cs="Times New Roman"/>
          <w:sz w:val="24"/>
          <w:szCs w:val="24"/>
        </w:rPr>
        <w:t xml:space="preserve">na byłym terenie HSW S.A oraz składowiska odpadów innych niż niebezpieczne w Stalowej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2C18" w:rsidRPr="00732C18">
        <w:rPr>
          <w:rFonts w:ascii="Times New Roman" w:hAnsi="Times New Roman" w:cs="Times New Roman"/>
          <w:sz w:val="24"/>
          <w:szCs w:val="24"/>
        </w:rPr>
        <w:t>Woli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wprowadza się zmiany w Załączniku Nr 2 uchwały Nr III/14/2018 Rady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Miejskiej w Stalowej Woli z dnia 17 grudnia 2018 r. w sprawie </w:t>
      </w:r>
      <w:r w:rsidR="0073749F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ieloletniej Prognozy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DE6372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87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732C18">
        <w:rPr>
          <w:rFonts w:ascii="Times New Roman" w:hAnsi="Times New Roman" w:cs="Times New Roman"/>
          <w:sz w:val="24"/>
          <w:szCs w:val="24"/>
        </w:rPr>
        <w:t>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 w:rsidR="000D787C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2C18">
        <w:rPr>
          <w:rFonts w:ascii="Times New Roman" w:hAnsi="Times New Roman" w:cs="Times New Roman"/>
          <w:sz w:val="24"/>
          <w:szCs w:val="24"/>
        </w:rPr>
        <w:t>150.000,00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732C18">
        <w:rPr>
          <w:rFonts w:ascii="Times New Roman" w:hAnsi="Times New Roman" w:cs="Times New Roman"/>
          <w:sz w:val="24"/>
          <w:szCs w:val="24"/>
        </w:rPr>
        <w:t>3.982.285,41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32C18">
        <w:rPr>
          <w:rFonts w:ascii="Times New Roman" w:hAnsi="Times New Roman" w:cs="Times New Roman"/>
          <w:sz w:val="24"/>
          <w:szCs w:val="24"/>
        </w:rPr>
        <w:t>4.132.285,41</w:t>
      </w:r>
      <w:r w:rsidR="000D787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732C18">
        <w:rPr>
          <w:rFonts w:ascii="Times New Roman" w:hAnsi="Times New Roman" w:cs="Times New Roman"/>
          <w:sz w:val="24"/>
          <w:szCs w:val="24"/>
        </w:rPr>
        <w:t>150.000,00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732C18">
        <w:rPr>
          <w:rFonts w:ascii="Times New Roman" w:hAnsi="Times New Roman" w:cs="Times New Roman"/>
          <w:sz w:val="24"/>
          <w:szCs w:val="24"/>
        </w:rPr>
        <w:t>23.666.856,19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32C18">
        <w:rPr>
          <w:rFonts w:ascii="Times New Roman" w:hAnsi="Times New Roman" w:cs="Times New Roman"/>
          <w:sz w:val="24"/>
          <w:szCs w:val="24"/>
        </w:rPr>
        <w:t>23.816.856,19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2C18">
        <w:rPr>
          <w:rFonts w:ascii="Times New Roman" w:hAnsi="Times New Roman" w:cs="Times New Roman"/>
          <w:sz w:val="24"/>
          <w:szCs w:val="24"/>
        </w:rPr>
        <w:t>150.000,00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732C18">
        <w:rPr>
          <w:rFonts w:ascii="Times New Roman" w:hAnsi="Times New Roman" w:cs="Times New Roman"/>
          <w:sz w:val="24"/>
          <w:szCs w:val="24"/>
        </w:rPr>
        <w:t>3.982.285,41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32C18">
        <w:rPr>
          <w:rFonts w:ascii="Times New Roman" w:hAnsi="Times New Roman" w:cs="Times New Roman"/>
          <w:sz w:val="24"/>
          <w:szCs w:val="24"/>
        </w:rPr>
        <w:t>4.132.285,41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Default="00563A3A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15" w:rsidRDefault="00840915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4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E5874">
        <w:rPr>
          <w:rFonts w:ascii="Times New Roman" w:hAnsi="Times New Roman" w:cs="Times New Roman"/>
          <w:sz w:val="24"/>
          <w:szCs w:val="24"/>
        </w:rPr>
        <w:t xml:space="preserve">koniecznością </w:t>
      </w:r>
      <w:r w:rsidR="00494028">
        <w:rPr>
          <w:rFonts w:ascii="Times New Roman" w:hAnsi="Times New Roman" w:cs="Times New Roman"/>
          <w:sz w:val="24"/>
          <w:szCs w:val="24"/>
        </w:rPr>
        <w:t xml:space="preserve">zabezpieczenia środków na </w:t>
      </w:r>
      <w:r w:rsidR="00492F09">
        <w:rPr>
          <w:rFonts w:ascii="Times New Roman" w:hAnsi="Times New Roman" w:cs="Times New Roman"/>
          <w:sz w:val="24"/>
          <w:szCs w:val="24"/>
        </w:rPr>
        <w:t>pokrycie kosztów opłat sądowych związanych z wpisem do ksiąg wieczystych</w:t>
      </w:r>
      <w:r w:rsidR="004A103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 w:rsidR="0018344D">
        <w:rPr>
          <w:rFonts w:ascii="Times New Roman" w:hAnsi="Times New Roman" w:cs="Times New Roman"/>
          <w:sz w:val="24"/>
          <w:szCs w:val="24"/>
        </w:rPr>
        <w:t>Budowa ul. Sochy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 w:rsidR="0018344D"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46960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</w:r>
      <w:r w:rsidR="00492F09">
        <w:rPr>
          <w:rFonts w:ascii="Times New Roman" w:hAnsi="Times New Roman" w:cs="Times New Roman"/>
          <w:sz w:val="24"/>
          <w:szCs w:val="24"/>
        </w:rPr>
        <w:t>2.000</w:t>
      </w:r>
      <w:r w:rsidR="0018344D">
        <w:rPr>
          <w:rFonts w:ascii="Times New Roman" w:hAnsi="Times New Roman" w:cs="Times New Roman"/>
          <w:sz w:val="24"/>
          <w:szCs w:val="24"/>
        </w:rPr>
        <w:t>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492F09">
        <w:rPr>
          <w:rFonts w:ascii="Times New Roman" w:hAnsi="Times New Roman" w:cs="Times New Roman"/>
          <w:sz w:val="24"/>
          <w:szCs w:val="24"/>
        </w:rPr>
        <w:t>33.500</w:t>
      </w:r>
      <w:r w:rsidR="0018344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18344D">
        <w:rPr>
          <w:rFonts w:ascii="Times New Roman" w:hAnsi="Times New Roman" w:cs="Times New Roman"/>
          <w:sz w:val="24"/>
          <w:szCs w:val="24"/>
        </w:rPr>
        <w:t>3</w:t>
      </w:r>
      <w:r w:rsidR="00492F09">
        <w:rPr>
          <w:rFonts w:ascii="Times New Roman" w:hAnsi="Times New Roman" w:cs="Times New Roman"/>
          <w:sz w:val="24"/>
          <w:szCs w:val="24"/>
        </w:rPr>
        <w:t>5</w:t>
      </w:r>
      <w:r w:rsidR="0018344D">
        <w:rPr>
          <w:rFonts w:ascii="Times New Roman" w:hAnsi="Times New Roman" w:cs="Times New Roman"/>
          <w:sz w:val="24"/>
          <w:szCs w:val="24"/>
        </w:rPr>
        <w:t>.500,00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o kwotę </w:t>
      </w:r>
      <w:r w:rsidR="00492F09">
        <w:rPr>
          <w:rFonts w:ascii="Times New Roman" w:hAnsi="Times New Roman" w:cs="Times New Roman"/>
          <w:sz w:val="24"/>
          <w:szCs w:val="24"/>
        </w:rPr>
        <w:t>2.000</w:t>
      </w:r>
      <w:r w:rsidR="0018344D">
        <w:rPr>
          <w:rFonts w:ascii="Times New Roman" w:hAnsi="Times New Roman" w:cs="Times New Roman"/>
          <w:sz w:val="24"/>
          <w:szCs w:val="24"/>
        </w:rPr>
        <w:t>,</w:t>
      </w:r>
      <w:r w:rsidR="00EA4EF1">
        <w:rPr>
          <w:rFonts w:ascii="Times New Roman" w:hAnsi="Times New Roman" w:cs="Times New Roman"/>
          <w:sz w:val="24"/>
          <w:szCs w:val="24"/>
        </w:rPr>
        <w:t>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F3441B">
        <w:rPr>
          <w:rFonts w:ascii="Times New Roman" w:hAnsi="Times New Roman" w:cs="Times New Roman"/>
          <w:sz w:val="24"/>
          <w:szCs w:val="24"/>
        </w:rPr>
        <w:t>740.813,50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344D">
        <w:rPr>
          <w:rFonts w:ascii="Times New Roman" w:hAnsi="Times New Roman" w:cs="Times New Roman"/>
          <w:sz w:val="24"/>
          <w:szCs w:val="24"/>
        </w:rPr>
        <w:t>74</w:t>
      </w:r>
      <w:r w:rsidR="00F3441B">
        <w:rPr>
          <w:rFonts w:ascii="Times New Roman" w:hAnsi="Times New Roman" w:cs="Times New Roman"/>
          <w:sz w:val="24"/>
          <w:szCs w:val="24"/>
        </w:rPr>
        <w:t>2</w:t>
      </w:r>
      <w:r w:rsidR="0018344D">
        <w:rPr>
          <w:rFonts w:ascii="Times New Roman" w:hAnsi="Times New Roman" w:cs="Times New Roman"/>
          <w:sz w:val="24"/>
          <w:szCs w:val="24"/>
        </w:rPr>
        <w:t>.813,50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</w:r>
      <w:r w:rsidR="00F3441B"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F3441B">
        <w:rPr>
          <w:rFonts w:ascii="Times New Roman" w:hAnsi="Times New Roman" w:cs="Times New Roman"/>
          <w:sz w:val="24"/>
          <w:szCs w:val="24"/>
        </w:rPr>
        <w:t>33.500</w:t>
      </w:r>
      <w:r w:rsidR="0018344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344D">
        <w:rPr>
          <w:rFonts w:ascii="Times New Roman" w:hAnsi="Times New Roman" w:cs="Times New Roman"/>
          <w:sz w:val="24"/>
          <w:szCs w:val="24"/>
        </w:rPr>
        <w:t>3</w:t>
      </w:r>
      <w:r w:rsidR="00F3441B">
        <w:rPr>
          <w:rFonts w:ascii="Times New Roman" w:hAnsi="Times New Roman" w:cs="Times New Roman"/>
          <w:sz w:val="24"/>
          <w:szCs w:val="24"/>
        </w:rPr>
        <w:t>5</w:t>
      </w:r>
      <w:r w:rsidR="0018344D">
        <w:rPr>
          <w:rFonts w:ascii="Times New Roman" w:hAnsi="Times New Roman" w:cs="Times New Roman"/>
          <w:sz w:val="24"/>
          <w:szCs w:val="24"/>
        </w:rPr>
        <w:t>.500,00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840915" w:rsidRDefault="00840915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613" w:rsidRPr="00397666" w:rsidRDefault="00955CFD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66">
        <w:rPr>
          <w:rFonts w:ascii="Times New Roman" w:hAnsi="Times New Roman" w:cs="Times New Roman"/>
          <w:b/>
          <w:sz w:val="24"/>
          <w:szCs w:val="24"/>
        </w:rPr>
        <w:t>§</w:t>
      </w:r>
      <w:r w:rsidR="00BA5483" w:rsidRPr="0039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73A">
        <w:rPr>
          <w:rFonts w:ascii="Times New Roman" w:hAnsi="Times New Roman" w:cs="Times New Roman"/>
          <w:b/>
          <w:sz w:val="24"/>
          <w:szCs w:val="24"/>
        </w:rPr>
        <w:t>5</w:t>
      </w:r>
    </w:p>
    <w:p w:rsidR="00F3441B" w:rsidRPr="00046960" w:rsidRDefault="00F3441B" w:rsidP="00F3441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zwiększenia środków finansowych do najkorzystniejszej oferty oraz pełnego wyposażenia Centrum Aktywności Seniora do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Stalowowolskie Centrum Aktywności Seniora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prowadza się zmiany w Załączniku Nr 2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>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1B" w:rsidRPr="00046960" w:rsidRDefault="00F3441B" w:rsidP="00F3441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</w:t>
      </w:r>
      <w:r>
        <w:rPr>
          <w:rFonts w:ascii="Times New Roman" w:hAnsi="Times New Roman" w:cs="Times New Roman"/>
          <w:sz w:val="24"/>
          <w:szCs w:val="24"/>
        </w:rPr>
        <w:t>w 2021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>335.878,42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1.205.797,60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1.541.676,02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41B" w:rsidRPr="00046960" w:rsidRDefault="00F3441B" w:rsidP="00F3441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335.878,42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>
        <w:rPr>
          <w:rFonts w:ascii="Times New Roman" w:hAnsi="Times New Roman" w:cs="Times New Roman"/>
          <w:sz w:val="24"/>
          <w:szCs w:val="24"/>
        </w:rPr>
        <w:t>4.205.797,60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4.541.676,02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3441B" w:rsidRDefault="00F3441B" w:rsidP="00F3441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>335.878,42 zł z kwoty 4.205.797,60 zł do kwoty 4.541.676,02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236734" w:rsidRPr="00397666" w:rsidRDefault="00236734" w:rsidP="00DA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01" w:rsidRPr="008A7682" w:rsidRDefault="00325901" w:rsidP="00791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6</w:t>
      </w:r>
    </w:p>
    <w:p w:rsidR="001C45AA" w:rsidRPr="00BD11DE" w:rsidRDefault="00E668DF" w:rsidP="001C4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 w:rsidR="00D53A32"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143EF5">
        <w:rPr>
          <w:rFonts w:ascii="Times New Roman" w:hAnsi="Times New Roman" w:cs="Times New Roman"/>
          <w:sz w:val="24"/>
          <w:szCs w:val="24"/>
        </w:rPr>
        <w:t>226.</w:t>
      </w:r>
      <w:r w:rsidR="00F3441B">
        <w:rPr>
          <w:rFonts w:ascii="Times New Roman" w:hAnsi="Times New Roman" w:cs="Times New Roman"/>
          <w:sz w:val="24"/>
          <w:szCs w:val="24"/>
        </w:rPr>
        <w:t>820.775,38</w:t>
      </w:r>
      <w:r w:rsidR="00F101A7" w:rsidRPr="00143EF5">
        <w:rPr>
          <w:rFonts w:ascii="Times New Roman" w:hAnsi="Times New Roman" w:cs="Times New Roman"/>
          <w:sz w:val="24"/>
          <w:szCs w:val="24"/>
        </w:rPr>
        <w:t xml:space="preserve"> zł</w:t>
      </w:r>
      <w:r w:rsidR="001C45AA" w:rsidRPr="00143EF5">
        <w:rPr>
          <w:rFonts w:ascii="Times New Roman" w:hAnsi="Times New Roman" w:cs="Times New Roman"/>
          <w:sz w:val="24"/>
          <w:szCs w:val="24"/>
        </w:rPr>
        <w:t xml:space="preserve">, </w:t>
      </w:r>
      <w:r w:rsidR="001C45AA"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C45AA" w:rsidRPr="00BD11DE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F08">
        <w:rPr>
          <w:rFonts w:ascii="Times New Roman" w:hAnsi="Times New Roman" w:cs="Times New Roman"/>
          <w:sz w:val="24"/>
          <w:szCs w:val="24"/>
        </w:rPr>
        <w:t>77.927.532,87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BD11DE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441B">
        <w:rPr>
          <w:rFonts w:ascii="Times New Roman" w:hAnsi="Times New Roman" w:cs="Times New Roman"/>
          <w:sz w:val="24"/>
          <w:szCs w:val="24"/>
        </w:rPr>
        <w:t>36.662.135,42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13.786.722,24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8.903.194,04</w:t>
      </w:r>
      <w:r w:rsidR="00BD11D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14FE5" w:rsidRPr="009B6235" w:rsidRDefault="00A14FE5" w:rsidP="00A1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7</w:t>
      </w:r>
    </w:p>
    <w:p w:rsidR="00A14FE5" w:rsidRPr="009B6235" w:rsidRDefault="00A14FE5" w:rsidP="00A1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E1" w:rsidRDefault="00A14FE5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</w:t>
      </w:r>
      <w:r w:rsidR="00A811E1">
        <w:rPr>
          <w:rFonts w:ascii="Times New Roman" w:hAnsi="Times New Roman" w:cs="Times New Roman"/>
          <w:sz w:val="24"/>
          <w:szCs w:val="24"/>
        </w:rPr>
        <w:t>:</w:t>
      </w:r>
    </w:p>
    <w:p w:rsidR="00A14FE5" w:rsidRPr="003261EC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14FE5">
        <w:rPr>
          <w:rFonts w:ascii="Times New Roman" w:hAnsi="Times New Roman" w:cs="Times New Roman"/>
          <w:sz w:val="24"/>
          <w:szCs w:val="24"/>
        </w:rPr>
        <w:t xml:space="preserve"> </w:t>
      </w:r>
      <w:r w:rsidR="001B783C">
        <w:rPr>
          <w:rFonts w:ascii="Times New Roman" w:hAnsi="Times New Roman" w:cs="Times New Roman"/>
          <w:sz w:val="24"/>
          <w:szCs w:val="24"/>
        </w:rPr>
        <w:t xml:space="preserve">świadczenia usług telekomunikacyjnych za pośrednictwem zainstalowanego przez operatora </w:t>
      </w:r>
      <w:r w:rsidR="001B783C">
        <w:rPr>
          <w:rFonts w:ascii="Times New Roman" w:hAnsi="Times New Roman" w:cs="Times New Roman"/>
          <w:sz w:val="24"/>
          <w:szCs w:val="24"/>
        </w:rPr>
        <w:br/>
        <w:t xml:space="preserve">     zakończenia sieci na potrzeby Urzędu Miasta Stalowej Woli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, </w:t>
      </w:r>
      <w:r w:rsidR="00A14FE5">
        <w:rPr>
          <w:rFonts w:ascii="Times New Roman" w:hAnsi="Times New Roman" w:cs="Times New Roman"/>
          <w:sz w:val="24"/>
          <w:szCs w:val="24"/>
        </w:rPr>
        <w:t xml:space="preserve">łącznie 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do kwoty </w:t>
      </w:r>
      <w:r w:rsidR="001B783C">
        <w:rPr>
          <w:rFonts w:ascii="Times New Roman" w:hAnsi="Times New Roman" w:cs="Times New Roman"/>
          <w:b/>
          <w:sz w:val="24"/>
          <w:szCs w:val="24"/>
        </w:rPr>
        <w:t>26.560,64</w:t>
      </w:r>
      <w:r w:rsidR="00A14FE5"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, </w:t>
      </w:r>
      <w:r w:rsidR="001B783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14FE5" w:rsidRPr="003261EC">
        <w:rPr>
          <w:rFonts w:ascii="Times New Roman" w:hAnsi="Times New Roman" w:cs="Times New Roman"/>
          <w:sz w:val="24"/>
          <w:szCs w:val="24"/>
        </w:rPr>
        <w:t>w tym:</w:t>
      </w:r>
    </w:p>
    <w:p w:rsidR="00A14FE5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FE5">
        <w:rPr>
          <w:rFonts w:ascii="Times New Roman" w:hAnsi="Times New Roman" w:cs="Times New Roman"/>
          <w:sz w:val="24"/>
          <w:szCs w:val="24"/>
        </w:rPr>
        <w:t xml:space="preserve">- </w:t>
      </w:r>
      <w:r w:rsidR="00A14FE5" w:rsidRPr="003261EC">
        <w:rPr>
          <w:rFonts w:ascii="Times New Roman" w:hAnsi="Times New Roman" w:cs="Times New Roman"/>
          <w:sz w:val="24"/>
          <w:szCs w:val="24"/>
        </w:rPr>
        <w:t>w 2020 roku do kwoty</w:t>
      </w:r>
      <w:r w:rsidR="00A14FE5">
        <w:rPr>
          <w:rFonts w:ascii="Times New Roman" w:hAnsi="Times New Roman" w:cs="Times New Roman"/>
          <w:sz w:val="24"/>
          <w:szCs w:val="24"/>
        </w:rPr>
        <w:t xml:space="preserve"> </w:t>
      </w:r>
      <w:r w:rsidR="001B783C">
        <w:rPr>
          <w:rFonts w:ascii="Times New Roman" w:hAnsi="Times New Roman" w:cs="Times New Roman"/>
          <w:sz w:val="24"/>
          <w:szCs w:val="24"/>
        </w:rPr>
        <w:t>10.624,27</w:t>
      </w:r>
      <w:r w:rsidR="00A14FE5">
        <w:rPr>
          <w:rFonts w:ascii="Times New Roman" w:hAnsi="Times New Roman" w:cs="Times New Roman"/>
          <w:sz w:val="24"/>
          <w:szCs w:val="24"/>
        </w:rPr>
        <w:t xml:space="preserve"> </w:t>
      </w:r>
      <w:r w:rsidR="00A14FE5" w:rsidRPr="003261EC">
        <w:rPr>
          <w:rFonts w:ascii="Times New Roman" w:hAnsi="Times New Roman" w:cs="Times New Roman"/>
          <w:sz w:val="24"/>
          <w:szCs w:val="24"/>
        </w:rPr>
        <w:t>zł</w:t>
      </w:r>
      <w:r w:rsidR="00A14FE5">
        <w:rPr>
          <w:rFonts w:ascii="Times New Roman" w:hAnsi="Times New Roman" w:cs="Times New Roman"/>
          <w:sz w:val="24"/>
          <w:szCs w:val="24"/>
        </w:rPr>
        <w:t>,</w:t>
      </w:r>
    </w:p>
    <w:p w:rsidR="00A14FE5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FE5">
        <w:rPr>
          <w:rFonts w:ascii="Times New Roman" w:hAnsi="Times New Roman" w:cs="Times New Roman"/>
          <w:sz w:val="24"/>
          <w:szCs w:val="24"/>
        </w:rPr>
        <w:t xml:space="preserve">- 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w 2021 </w:t>
      </w:r>
      <w:r w:rsidR="00A14FE5">
        <w:rPr>
          <w:rFonts w:ascii="Times New Roman" w:hAnsi="Times New Roman" w:cs="Times New Roman"/>
          <w:sz w:val="24"/>
          <w:szCs w:val="24"/>
        </w:rPr>
        <w:t xml:space="preserve">roku do kwoty </w:t>
      </w:r>
      <w:r w:rsidR="001B783C">
        <w:rPr>
          <w:rFonts w:ascii="Times New Roman" w:hAnsi="Times New Roman" w:cs="Times New Roman"/>
          <w:sz w:val="24"/>
          <w:szCs w:val="24"/>
        </w:rPr>
        <w:t>10.624,27</w:t>
      </w:r>
      <w:r w:rsidR="00A14FE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14FE5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FE5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 xml:space="preserve"> 2022 roku do kwoty </w:t>
      </w:r>
      <w:r w:rsidR="001B783C">
        <w:rPr>
          <w:rFonts w:ascii="Times New Roman" w:hAnsi="Times New Roman" w:cs="Times New Roman"/>
          <w:sz w:val="24"/>
          <w:szCs w:val="24"/>
        </w:rPr>
        <w:t xml:space="preserve">  5.312,10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811E1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B783C">
        <w:rPr>
          <w:rFonts w:ascii="Times New Roman" w:hAnsi="Times New Roman" w:cs="Times New Roman"/>
          <w:sz w:val="24"/>
          <w:szCs w:val="24"/>
        </w:rPr>
        <w:t>remontów bieżących</w:t>
      </w:r>
      <w:r w:rsidR="00F427C9">
        <w:rPr>
          <w:rFonts w:ascii="Times New Roman" w:hAnsi="Times New Roman" w:cs="Times New Roman"/>
          <w:sz w:val="24"/>
          <w:szCs w:val="24"/>
        </w:rPr>
        <w:t xml:space="preserve"> ulic</w:t>
      </w:r>
      <w:r w:rsidR="002E53A9">
        <w:rPr>
          <w:rFonts w:ascii="Times New Roman" w:hAnsi="Times New Roman" w:cs="Times New Roman"/>
          <w:sz w:val="24"/>
          <w:szCs w:val="24"/>
        </w:rPr>
        <w:t>, w tym:</w:t>
      </w:r>
    </w:p>
    <w:p w:rsidR="00B31277" w:rsidRDefault="002E53A9" w:rsidP="00B31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261EC">
        <w:rPr>
          <w:rFonts w:ascii="Times New Roman" w:hAnsi="Times New Roman" w:cs="Times New Roman"/>
          <w:sz w:val="24"/>
          <w:szCs w:val="24"/>
        </w:rPr>
        <w:t>w 2020 roku do kwoty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277">
        <w:rPr>
          <w:rFonts w:ascii="Times New Roman" w:hAnsi="Times New Roman" w:cs="Times New Roman"/>
          <w:sz w:val="24"/>
          <w:szCs w:val="24"/>
        </w:rPr>
        <w:t>1.850.000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3261EC">
        <w:rPr>
          <w:rFonts w:ascii="Times New Roman" w:hAnsi="Times New Roman" w:cs="Times New Roman"/>
          <w:sz w:val="24"/>
          <w:szCs w:val="24"/>
        </w:rPr>
        <w:t>zł</w:t>
      </w:r>
      <w:r w:rsidR="0082525F">
        <w:rPr>
          <w:rFonts w:ascii="Times New Roman" w:hAnsi="Times New Roman" w:cs="Times New Roman"/>
          <w:sz w:val="24"/>
          <w:szCs w:val="24"/>
        </w:rPr>
        <w:t>,</w:t>
      </w:r>
    </w:p>
    <w:p w:rsidR="0082525F" w:rsidRDefault="0082525F" w:rsidP="00B31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zakupu energii elektrycznej dla Gminy Stalowa Wola oraz jednostek finansowanych z jej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budżetu, łącznie do kwoty 3.782.858,88 zł, w tym:</w:t>
      </w:r>
    </w:p>
    <w:p w:rsidR="0082525F" w:rsidRDefault="0082525F" w:rsidP="0082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1EC">
        <w:rPr>
          <w:rFonts w:ascii="Times New Roman" w:hAnsi="Times New Roman" w:cs="Times New Roman"/>
          <w:sz w:val="24"/>
          <w:szCs w:val="24"/>
        </w:rPr>
        <w:t>w 2020 roku do kwoty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1.891.429,44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1E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525F" w:rsidRDefault="0082525F" w:rsidP="0082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1EC">
        <w:rPr>
          <w:rFonts w:ascii="Times New Roman" w:hAnsi="Times New Roman" w:cs="Times New Roman"/>
          <w:sz w:val="24"/>
          <w:szCs w:val="24"/>
        </w:rPr>
        <w:t xml:space="preserve">w 2021 </w:t>
      </w:r>
      <w:r>
        <w:rPr>
          <w:rFonts w:ascii="Times New Roman" w:hAnsi="Times New Roman" w:cs="Times New Roman"/>
          <w:sz w:val="24"/>
          <w:szCs w:val="24"/>
        </w:rPr>
        <w:t xml:space="preserve">roku do kwoty </w:t>
      </w:r>
      <w:r>
        <w:rPr>
          <w:rFonts w:ascii="Times New Roman" w:hAnsi="Times New Roman" w:cs="Times New Roman"/>
          <w:sz w:val="24"/>
          <w:szCs w:val="24"/>
        </w:rPr>
        <w:t>1.891.429,44 zł.</w:t>
      </w:r>
    </w:p>
    <w:p w:rsidR="0082525F" w:rsidRDefault="0082525F" w:rsidP="00B31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EC" w:rsidRPr="009B6235" w:rsidRDefault="00720AEC" w:rsidP="00B31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8</w:t>
      </w:r>
    </w:p>
    <w:p w:rsidR="00720AEC" w:rsidRPr="009B6235" w:rsidRDefault="00720AEC" w:rsidP="0072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55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E3276">
        <w:rPr>
          <w:rFonts w:ascii="Times New Roman" w:hAnsi="Times New Roman" w:cs="Times New Roman"/>
          <w:sz w:val="24"/>
          <w:szCs w:val="24"/>
        </w:rPr>
        <w:t>III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14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2018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>1</w:t>
      </w:r>
      <w:r w:rsidR="007E3276">
        <w:rPr>
          <w:rFonts w:ascii="Times New Roman" w:hAnsi="Times New Roman" w:cs="Times New Roman"/>
          <w:sz w:val="24"/>
          <w:szCs w:val="24"/>
        </w:rPr>
        <w:t>7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E3276">
        <w:rPr>
          <w:rFonts w:ascii="Times New Roman" w:hAnsi="Times New Roman" w:cs="Times New Roman"/>
          <w:sz w:val="24"/>
          <w:szCs w:val="24"/>
        </w:rPr>
        <w:t>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r. </w:t>
      </w:r>
      <w:r w:rsidRPr="00C647C3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 w:rsidR="00CD1902"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442385" w:rsidRDefault="00442385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9</w:t>
      </w:r>
    </w:p>
    <w:p w:rsidR="00A14FE5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92573A">
        <w:rPr>
          <w:rFonts w:ascii="Times New Roman" w:hAnsi="Times New Roman" w:cs="Times New Roman"/>
          <w:bCs/>
          <w:sz w:val="24"/>
          <w:szCs w:val="24"/>
        </w:rPr>
        <w:t>5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B31277">
        <w:rPr>
          <w:rFonts w:ascii="Times New Roman" w:hAnsi="Times New Roman" w:cs="Times New Roman"/>
          <w:sz w:val="24"/>
          <w:szCs w:val="24"/>
        </w:rPr>
        <w:t>26 czerwca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7E3276">
        <w:rPr>
          <w:rFonts w:ascii="Times New Roman" w:hAnsi="Times New Roman" w:cs="Times New Roman"/>
          <w:sz w:val="24"/>
          <w:szCs w:val="24"/>
        </w:rPr>
        <w:t>9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D44DB6"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C339BB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1F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573A">
        <w:rPr>
          <w:rFonts w:ascii="Times New Roman" w:hAnsi="Times New Roman" w:cs="Times New Roman"/>
          <w:b/>
          <w:sz w:val="24"/>
          <w:szCs w:val="24"/>
        </w:rPr>
        <w:t>10</w:t>
      </w:r>
    </w:p>
    <w:p w:rsidR="00EA79AA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29" w:rsidRDefault="00F17129" w:rsidP="00497B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497B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C64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92573A">
        <w:rPr>
          <w:rFonts w:ascii="Times New Roman" w:hAnsi="Times New Roman" w:cs="Times New Roman"/>
          <w:b/>
          <w:sz w:val="24"/>
          <w:szCs w:val="24"/>
        </w:rPr>
        <w:t>1</w:t>
      </w:r>
    </w:p>
    <w:p w:rsidR="00D921F1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92573A">
        <w:rPr>
          <w:rFonts w:ascii="Times New Roman" w:hAnsi="Times New Roman" w:cs="Times New Roman"/>
          <w:b/>
          <w:sz w:val="24"/>
          <w:szCs w:val="24"/>
        </w:rPr>
        <w:t>2</w:t>
      </w:r>
    </w:p>
    <w:p w:rsidR="00080F55" w:rsidRPr="00C647C3" w:rsidRDefault="00EA79AA" w:rsidP="00661BBE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1E4057">
      <w:pPr>
        <w:spacing w:after="0" w:line="240" w:lineRule="auto"/>
      </w:pPr>
      <w:r>
        <w:separator/>
      </w:r>
    </w:p>
  </w:endnote>
  <w:end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797FEF" w:rsidRDefault="00797F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71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FEF" w:rsidRDefault="0079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1E4057">
      <w:pPr>
        <w:spacing w:after="0" w:line="240" w:lineRule="auto"/>
      </w:pPr>
      <w:r>
        <w:separator/>
      </w:r>
    </w:p>
  </w:footnote>
  <w:foot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5C5D"/>
    <w:rsid w:val="00032A8C"/>
    <w:rsid w:val="00034F08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344D"/>
    <w:rsid w:val="001842D4"/>
    <w:rsid w:val="00184720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255E"/>
    <w:rsid w:val="001F3CE2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4F68"/>
    <w:rsid w:val="002C5023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A3A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E00"/>
    <w:rsid w:val="00626ACF"/>
    <w:rsid w:val="00627EB2"/>
    <w:rsid w:val="00632257"/>
    <w:rsid w:val="00632591"/>
    <w:rsid w:val="00633EB9"/>
    <w:rsid w:val="00634A5C"/>
    <w:rsid w:val="0063750F"/>
    <w:rsid w:val="00642023"/>
    <w:rsid w:val="006438C8"/>
    <w:rsid w:val="00643F9A"/>
    <w:rsid w:val="00646F7B"/>
    <w:rsid w:val="00647BC8"/>
    <w:rsid w:val="00650B51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2073F"/>
    <w:rsid w:val="00720AEC"/>
    <w:rsid w:val="00720DA9"/>
    <w:rsid w:val="0072190D"/>
    <w:rsid w:val="00721B4B"/>
    <w:rsid w:val="00722F19"/>
    <w:rsid w:val="007307AB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42D1"/>
    <w:rsid w:val="008743BB"/>
    <w:rsid w:val="00874637"/>
    <w:rsid w:val="00875FD6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7154"/>
    <w:rsid w:val="0092114A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3B04"/>
    <w:rsid w:val="00A57F1E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622A"/>
    <w:rsid w:val="00B31277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36DE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51A61"/>
    <w:rsid w:val="00C51B5F"/>
    <w:rsid w:val="00C560C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4EF1"/>
    <w:rsid w:val="00EA79AA"/>
    <w:rsid w:val="00EB0118"/>
    <w:rsid w:val="00EB3F2C"/>
    <w:rsid w:val="00EB536E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89"/>
    <w:rsid w:val="00F31205"/>
    <w:rsid w:val="00F31807"/>
    <w:rsid w:val="00F3441B"/>
    <w:rsid w:val="00F344BC"/>
    <w:rsid w:val="00F3550B"/>
    <w:rsid w:val="00F365C2"/>
    <w:rsid w:val="00F427C9"/>
    <w:rsid w:val="00F42814"/>
    <w:rsid w:val="00F42FC8"/>
    <w:rsid w:val="00F43398"/>
    <w:rsid w:val="00F52DE5"/>
    <w:rsid w:val="00F54AAF"/>
    <w:rsid w:val="00F567D1"/>
    <w:rsid w:val="00F56DF4"/>
    <w:rsid w:val="00F61BE8"/>
    <w:rsid w:val="00F7243E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C0F8-A630-4E50-A389-40082FEA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88</cp:revision>
  <cp:lastPrinted>2019-06-19T06:07:00Z</cp:lastPrinted>
  <dcterms:created xsi:type="dcterms:W3CDTF">2019-01-18T07:04:00Z</dcterms:created>
  <dcterms:modified xsi:type="dcterms:W3CDTF">2019-06-19T08:13:00Z</dcterms:modified>
</cp:coreProperties>
</file>