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B4" w:rsidRDefault="00E075B4">
      <w:pPr>
        <w:spacing w:before="120" w:after="120"/>
        <w:ind w:firstLine="227"/>
        <w:jc w:val="center"/>
        <w:rPr>
          <w:b/>
          <w:caps/>
        </w:rPr>
      </w:pPr>
    </w:p>
    <w:p w:rsidR="00E075B4" w:rsidRDefault="00E075B4" w:rsidP="00E075B4">
      <w:pPr>
        <w:keepNext/>
        <w:spacing w:before="120" w:after="120" w:line="360" w:lineRule="auto"/>
        <w:ind w:left="6263"/>
        <w:jc w:val="both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 xml:space="preserve">Uchwały Nr XV/  /2019 </w:t>
      </w:r>
      <w:bookmarkStart w:id="0" w:name="_GoBack"/>
      <w:bookmarkEnd w:id="0"/>
      <w:r>
        <w:rPr>
          <w:color w:val="000000"/>
          <w:u w:color="000000"/>
        </w:rPr>
        <w:t>Rady Miejskiej w Stalowej Woli</w:t>
      </w:r>
      <w:r>
        <w:rPr>
          <w:color w:val="000000"/>
          <w:u w:color="000000"/>
        </w:rPr>
        <w:br/>
        <w:t>z dnia 13 września 2019 r.</w:t>
      </w:r>
    </w:p>
    <w:p w:rsidR="00E075B4" w:rsidRDefault="00E075B4">
      <w:pPr>
        <w:spacing w:before="120" w:after="120"/>
        <w:ind w:firstLine="227"/>
        <w:jc w:val="center"/>
        <w:rPr>
          <w:b/>
          <w:caps/>
        </w:rPr>
      </w:pPr>
    </w:p>
    <w:p w:rsidR="00E075B4" w:rsidRDefault="00E075B4">
      <w:pPr>
        <w:spacing w:before="120" w:after="120"/>
        <w:ind w:firstLine="227"/>
        <w:jc w:val="center"/>
        <w:rPr>
          <w:b/>
          <w:caps/>
        </w:rPr>
      </w:pPr>
    </w:p>
    <w:p w:rsidR="00A77B3E" w:rsidRDefault="00D629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aps/>
        </w:rPr>
        <w:t xml:space="preserve">Obwieszczenie </w:t>
      </w:r>
      <w:r>
        <w:rPr>
          <w:b/>
          <w:caps/>
        </w:rPr>
        <w:br/>
      </w:r>
      <w:r>
        <w:rPr>
          <w:b/>
          <w:caps/>
        </w:rPr>
        <w:br/>
        <w:t>Rady Miejskiej w Stalowej Woli</w:t>
      </w:r>
    </w:p>
    <w:p w:rsidR="00A77B3E" w:rsidRDefault="00D629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13 września 2019 r.</w:t>
      </w:r>
    </w:p>
    <w:p w:rsidR="00A77B3E" w:rsidRDefault="00D629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ogłoszenia tekstu jednolitego Statutu Samodzielnego Publicznego Zakładu Opieki Zdrowotnej w Stalowej Woli</w:t>
      </w:r>
    </w:p>
    <w:p w:rsidR="00A77B3E" w:rsidRDefault="00D6299C">
      <w:pPr>
        <w:keepNext/>
        <w:keepLines/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art. 16 ust. 3 ustawy z dnia 20 lipca 2000 r. o ogłaszaniu aktów normatywnych i niektórych innych aktów prawnych (Dz. U. z 2019 r.  poz. 1461 z późn. zm.) ogłasza się w załączeniu do niniejszego obwieszczenia jednolity tekst Statutu Samodzielnego Publicznego Zakładu Opieki Zdrowotnej w Stalowej Woli przyjętego uchwałą Nr LXVI/843/17 Rady Miejskiej w Stalowej woli z dnia 17 grudnia 2017 r. w sprawie nadania Statutu Samodzielnemu Publicznemu Zespołowi Opieki Zdrowotnej w Stalowej Woli, z uwzględnieniem zmiany wprowadzonej  uchwałą Nr IV/31/2018 z dnia 27 grudnia 2018 r. zmieniającą uchwałę w sprawie nadania Statutu Samodzielnemu Publicznemu Zespołowi Opieki Zdrowotnej w Stalowej Woli.</w:t>
      </w:r>
    </w:p>
    <w:p w:rsidR="00A77B3E" w:rsidRDefault="00D6299C">
      <w:pPr>
        <w:keepNext/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D6299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1531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316" w:rsidRDefault="00715316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316" w:rsidRDefault="00D629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Miejskiej w Stalowej Woli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Stanisław Sobieraj</w:t>
            </w:r>
          </w:p>
        </w:tc>
      </w:tr>
    </w:tbl>
    <w:p w:rsidR="00A77B3E" w:rsidRDefault="00E075B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 w:rsidRDefault="00D6299C">
      <w:pPr>
        <w:keepNext/>
        <w:spacing w:before="120" w:after="120" w:line="360" w:lineRule="auto"/>
        <w:ind w:left="6263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obwieszczenia</w:t>
      </w:r>
      <w:r>
        <w:rPr>
          <w:color w:val="000000"/>
          <w:u w:color="000000"/>
        </w:rPr>
        <w:br/>
        <w:t>Rady Miejskiej w Stalowej Woli</w:t>
      </w:r>
      <w:r>
        <w:rPr>
          <w:color w:val="000000"/>
          <w:u w:color="000000"/>
        </w:rPr>
        <w:br/>
        <w:t>z dnia 13 września 2019 r.</w:t>
      </w:r>
    </w:p>
    <w:p w:rsidR="00A77B3E" w:rsidRDefault="00D6299C" w:rsidP="00D6299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Samodzielnego Publicznego Zakładu Opieki Zdrowotnej w Stalowej Woli</w:t>
      </w:r>
    </w:p>
    <w:p w:rsidR="00A77B3E" w:rsidRDefault="00D6299C">
      <w:pPr>
        <w:keepNext/>
        <w:jc w:val="center"/>
        <w:rPr>
          <w:color w:val="000000"/>
          <w:u w:color="000000"/>
        </w:rPr>
      </w:pPr>
      <w:r>
        <w:rPr>
          <w:b/>
        </w:rPr>
        <w:t>Rozdział 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Samodzielny Publiczny Zakład Opieki Zdrowotnej w Stalowej Woli zwany w dalszej treści "Zakładem", jest podmiotem leczniczym niebędącym przedsiębiorcą w rozumieniu przepisów ustawy z dnia 15 kwietnia 2011 r. o działalności leczniczej.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Podmiotem tworzącym Zakład jest Gmina Stalowa Wola.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Użyte w Statucie określenia oznaczają: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- oznacza Radę Miejską w Stalowej Woli,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Prezydent Miasta - oznacza Prezydenta Miasta Stalowej Woli.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Zakład jest samodzielną jednostką, posiadającą osobowość prawną uzyskaną z chwilą wpisania Zakładu do Krajowego Rejestru Sądowego.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Zakład ma prawo posługiwać się skróconą nazwą: - Samodzielny Publiczny ZOZ w Stalowej Woli lub - SP ZOZ w Stalowej Woli.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Zakład działa na podstawie niniejszego Statutu oraz obowiązujących przepisów prawa, a w szczególności: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15 kwietnia 2011 r. o działalności leczniczej (Dz. U. z 2016 r. poz. 1638 z późn. zm.),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27 sierpnia 2004 r. o świadczeniach opieki zdrowotnej finansowanej ze środków publicznych (Dz. U. z 2017 r. poz. 1938 z późn. zm.),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ustawy z dnia 27 czerwca 1997 r., o służbie medycyny pracy (Dz. U. z 2014 r. poz. 1184 z późn. zm.),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ustawy z dnia 26 czerwca 1974 r. Kodeks pracy (Dz. U. z 2016 r. poz. 1666 z późn. zm.),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ustawy z dnia 27 sierpnia 2009 r. o finansach publicznych (Dz. U. z 2017 r. poz. 2077),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ustawy z dnia 29 września 1994 r. o rachunkowości (Dz. U. z 2016 r. poz. 1047 z późn. zm.),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ustawy z dnia 27 października 2017 r. o podstawowej opiece zdrowotnej (Dz. U. z 2017 r. poz. 2217).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Siedzibą Zakładu jest miasto Stalowa Wola.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Obszar działania Zakładu obejmuje teren Gminy Stalowa Wola, a także Powiatu Stalowowolskiego oraz powiatów przyległych.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Zakład swoim działaniem może obejmować, o ile przepisy tak stanowią lub na podstawie zawartych umów - obywateli polskich, a także cudzoziemców.</w:t>
      </w:r>
    </w:p>
    <w:p w:rsidR="00A77B3E" w:rsidRDefault="00D629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II.</w:t>
      </w:r>
      <w:r>
        <w:rPr>
          <w:b/>
          <w:color w:val="000000"/>
          <w:u w:color="000000"/>
        </w:rPr>
        <w:br/>
        <w:t>Misja, cele i zadania rodzaj i zakres świadczeń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Misja Zakładu:</w:t>
      </w:r>
    </w:p>
    <w:p w:rsidR="00A77B3E" w:rsidRDefault="00D6299C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"Naszym celem jest świadczenie usług medycznych na jak najwyższym poziomie, w zakresie możliwości organizacyjnych zakładu i zgodnie z przepisami prawa. Naczelna dewiza - zadowolenie pacjenta".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Celem Zakładu jest prowadzenie działalności leczniczej polegającej na udzielaniu świadczeń zdrowotnych oraz promocji zdrowia.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Podstawowym zadaniem Zakładu jest udzielanie świadczeń zdrowotnych w szczególności: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udzielanie ambulatoryjnych świadczeń zdrowotnych obejmujących: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świadczenia podstawowej opieki zdrowotnej,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specjalistyczną opiekę zdrowotną w ramach posiadanych specjalności,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medycynę pracy,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rehabilitację leczniczą,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diagnostykę medyczną.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stacjonarnych i całodobowych świadczeń zdrowotnych, które obejmują świadczenia polegające na działaniach usprawniających, służących zachowaniu, przywracaniu i poprawie zdrowia,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realizacja programów promocji zdrowia.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Dodatkowymi zadaniami są: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z jednostkami dydaktycznymi w zakresie kształcenia osób, przygotowujących się do wykonywania zawodu medycznego lub wykonujących zawód medyczny,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w zakresie prowadzenia działalności leczniczej z towarzystwami ubezpieczeniowymi na zasadach przewidzianych właściwymi przepisami,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orzecznictwo medyczne wynikające z odpowiednich przepisów prawa,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współpraca z ZUS w ramach prewencji rentowej w szczególności w zakresie rehabilitacji pacjentów.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Zakład udziela świadczeń zdrowotnych finansowanych ze środków publicznych ubezpieczonym oraz innym osobom uprawnionym do tych świadczeń na podstawie odrębnych przepisów nieodpłatnie, za częściową odpłatnością lub odpłatnością.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wykonywaniu zadań w zakresie niezbędnym do realizacji celów statutowych Zakład współdziała z: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innymi podmiotami wykonującymi działalność leczniczą,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Zakładem Ubezpieczeń Społecznych i Kasą Rolniczego Ubezpieczenia Społecznego,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Państwową Inspekcją Pracy, Państwową Inspekcją Sanitarną oraz innymi organami nadzoru i kontroli warunków pracy,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pracodawcami i ich organizacjami, związkami zawodowymi oraz pracownikami i ich przedstawicielami,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jednostkami badawczo-rozwojowymi, szkołami wyższymi oraz innymi organizacjami i instytucjami, których działalność służy ochronie zdrowia,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Narodowym Funduszem Zdrowia,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innymi instytucjami ubezpieczeniowymi i zdrowotnymi działającymi w obszarze ubezpieczenia zdrowotnego.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Zakład może prowadzić inną działalność niż działalność lecznicza, nieuciążliwą dla pacjentów, w szczególności działalność gospodarczą polegającą na: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najmie, dzierżawie, użyczaniu majątku w tym pomieszczeń,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prowadzeniu parkingu (opłaty parkingowe),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usługach kserograficznych.</w:t>
      </w:r>
    </w:p>
    <w:p w:rsidR="00A77B3E" w:rsidRDefault="00D6299C">
      <w:pPr>
        <w:keepNext/>
        <w:jc w:val="center"/>
        <w:rPr>
          <w:color w:val="000000"/>
          <w:u w:color="000000"/>
        </w:rPr>
      </w:pPr>
      <w:r>
        <w:rPr>
          <w:b/>
        </w:rPr>
        <w:t>Rozdział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i struktura organizacyjna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Organami Zakładu są: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Społeczna.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Dyrektor zarządza Zakładem i reprezentuje go na zewnątrz.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samodzielnie podejmuje decyzje dotyczące funkcjonowania Zakładu i ponosi za nie odpowiedzialność.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Prezydent Miasta nawiązuje z Dyrektorem stosunek pracy na podstawie powołania lub umowy o pracę lub zawiera z Nim umowę cywilnoprawną o zarządzanie Zakładem.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Konkurs na stanowisko Dyrektora ogłasza Prezydent Miasta, a na pozostałe stanowiska w Zakładzie wskazane w ustawie o działalności leczniczej Dyrektor.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jest przełożonym wszystkich pracowników Zakładu.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Dyrektor kieruje Zakładem przy pomocy: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Zastępcy Dyrektora,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Głównego Księgowego,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Kierowników komórek organizacyjnych wchodzących w skład Zakładu oraz osób koordynujących pracę pracowników Zakładu.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 zadań Dyrektora w szczególności należy: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pracy Zakładu w sposób zapewniający prawidłowe wykonywanie działalności leczniczej oraz innych zadań statutowych Zakładu zapewniające działanie Zakładu zgodne z obowiązującymi przepisami i zasadami w zakresie ustalonym zawartymi umowami,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należyte gospodarowanie posiadanym mieniem,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wydawanie zarządzeń, regulaminów i innych aktów wewnętrznych Zakładu w zakresie określonym w obowiązujących przepisach,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i przekazywanie, w terminie określonym w ustawie o działalności leczniczej, Prezydentowi Miasta raportu o sytuacji ekonomiczno -finansowej Zakładu.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14.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Rada Społeczna jest organem inicjującym i opiniodawczym podmiotu tworzącego Zakład oraz organem doradczym Dyrektora.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Rady Społecznej trwa pięć lat, z zastrzeżeniem, że po upływie kadencji Rada Społeczna działa do czasu powołania składu osobowego Rady Społecznej kolejnej kadencji.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15.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skład Rady Społecznej wchodzą Przewodniczący i 8 członków wybieranych w trybie określonym w ustawie o działalności leczniczej.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Członków Rady Społecznej powołuje i odwołuje oraz zwołuje jej pierwsze posiedzenie Rada Miejska.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Zadania Rady Społecznej określa ustawa o działalności leczniczej.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Sposób zwoływania posiedzeń Rady Społecznej, tryb jej pracy i podejmowania uchwał określa Regulamin Rady Społecznej, uchwalany przez tę Radę Społeczną i zatwierdzany przez Radę Miejską.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czasie kadencji można dokonać zmiany składu Rady Społecznej w przypadku nie wykonywania przez członka tej Rady statutowych obowiązków.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Rada Miejska odwołuje członka Rady Społecznej przed upływem kadencji w przypadku: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pisemnej rezygnacji z członkostwa,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odwołania członka przez podmiot delegujący daną osobę do składu Rady Społecznej,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nieprzestrzegania Regulaminu Rady Społecznej,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zmiany przez organ, który go desygnował,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podjęcia zatrudnienia w Zakładzie.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Członkostwo w Radzie Społecznej wygasa z chwilą śmierci członka tej Rady.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16.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Od uchwały Rady Społecznej Dyrektorowi przysługuje odwołanie do Rady Miejskiej.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17.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przypadku sporu pomiędzy Dyrektorem a Radą Społeczną, spór ten winien być rozstrzygnięty w drodze negocjacji stron, a w braku rozstrzygnięcia sporu w tym trybie, spór rozstrzyga Rada Miejska.</w:t>
      </w:r>
    </w:p>
    <w:p w:rsidR="00A77B3E" w:rsidRDefault="00D629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Struktura organizacyjna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18.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Zakład w całości stanowi jednolitą jednostkę organizacyjną.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19.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Zakładzie funkcjonują następujące komórki organizacyjne: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Dyrekcja,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Pion Administracyjno-Gospodarczy,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Pion Medyczny.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Pion Medyczny dzieli się na: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 ambulatoryjnych świadczeń zdrowotnych w skład, którego wchodzą: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podstawowa opieka zdrowotna,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ambulatoryjna opieka specjalistyczna,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medycyna pracy,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diagnostyka medyczna,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ambulatoryjna rehabilitacja zabiegowa i rehabilitacja środowiskowa,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ambulatoryjna rehabilitacja zabiegowa w ramach pobytu dziennego,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 stacjonarnych i całodobowych świadczeń zdrowotnych w skład którego wchodzi -oddział rehabilitacji leczniczej.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Szczegółową strukturę organizacyjną Zakładu, organizacje i zadania poszczególnych Komórek organizacyjnych, rodzaj działalności leczniczej, zakres udzielanych świadczeń zdrowotnych, organizację i zadania poszczególnych komórek organizacyjnych, określa Regulamin Organizacyjny ustalany przez Dyrektora po zasięgnięciu opinii Rady Społecznej.</w:t>
      </w:r>
    </w:p>
    <w:p w:rsidR="00A77B3E" w:rsidRDefault="00D629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Forma gospodarki finansowej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20.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Zakład gospodaruje posiadanym mieniem.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Zbycie, wydzierżawienie, wynajęcie, oddanie w użytkowanie oraz użyczenie aktywów trwałych może następować na zasadach określonych przez Radę Miejską.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Wartość majątku Zakładu określają: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fundusz założycielski,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fundusz zakładu.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zwiększania i zmniejszania wartości funduszu założycielskiego i funduszu zakładu określa ustawa o działalności leczniczej.</w:t>
      </w:r>
    </w:p>
    <w:p w:rsidR="00715316" w:rsidRDefault="00D6299C">
      <w:pPr>
        <w:keepNext/>
        <w:spacing w:before="280"/>
        <w:jc w:val="center"/>
      </w:pPr>
      <w:r>
        <w:rPr>
          <w:b/>
        </w:rPr>
        <w:lastRenderedPageBreak/>
        <w:t>§ 21.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Podstawą gospodarki Zakładu jest plan finansowy ustalany przez Dyrektora Zakładu, po zasięgnięciu opinii Rady Społecznej.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22.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Zakład może uzyskiwać środki finansowe w szczególności: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odpłatnej działalności leczniczej, chyba, że przepisy odrębne stanowią inaczej,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wydzielonej działalności gospodarczej, innej niż wymieniona w pkt 1, o której mowa w § 10 ust. 2 Statutu,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darowizn, zapisów, spadków oraz ofiarności publicznej, także pochodzenia zagranicznego,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realizację innych zadań określonych odrębnymi przepisami,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będące środkami publicznymi na: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zadań w zakresie programów zdrowotnych i promocji zdrowia w tym na zakup aparatury i sprzętu medycznego oraz wykonywanie inwestycji koniecznych na realizację tych zadań,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remonty,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 niż określone w lit. a inwestycje,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realizację projektów finansowanych z udziałem środków pochodzących z budżetu Unii Europejskiej lub niepodlegających zwrotowi środków z pomocy udzielanej przez państwa członkowskie Europejskiego Porozumienia o Wolnym Handlu (EFTA) lub innych niż wymienione środków pochodzących ze źródeł zagranicznych niepodlegających zwrotowi na zasadach określonych w odrębnych przepisach,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realizację programów wieloletnich,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pokrycie kosztów kształcenia i podnoszenia kwalifikacji osób wykonujących zawody medyczne,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realizację świadczeń gwarantowanych,</w:t>
      </w:r>
    </w:p>
    <w:p w:rsidR="00A77B3E" w:rsidRDefault="00D6299C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cele określone w odrębnych przepisach oraz umowach,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 pokrycie straty netto zgodnie z ustawą o działalności leczniczej,</w:t>
      </w:r>
    </w:p>
    <w:p w:rsidR="00A77B3E" w:rsidRDefault="00D6299C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 podstawie przepisów o partnerstwie publiczno-prywatnym.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23.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Rachunkowość Zakładu prowadzona jest zgodnie z obowiązującymi podmiot leczniczy niebędący przedsiębiorcą przepisami prawa.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24.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Zasady prowadzenia gospodarki finansowej Zakładu, gospodarowania majątkiem trwałym, zasady pozyskiwania dotacji budżetowych, zasady likwidacji lub przekształcania zakładu określone są w ustawie o działalności leczniczej oraz w odrębnych przepisach.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25.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 podziale zysku decyduje Dyrektor, po zasięgnięciu opinii Rady Społecznej.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26.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Stratę netto Zakład pokrywa we własnym zakresie.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Gmina Stalowa Wola pokrywa stratę netto Zakładu na zasadach określonych w ustawie o działalności leczniczej.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naprawczy sporządzony przez Dyrektora z uwzględnieniem raportu, o którym mowa w § 13 ust. 2 pkt 4 zatwierdza Rada Miejska.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27.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dokonuje oceny sytuacji ekonomiczno-finansowej Zakładu na podstawie raportu Dyrektora, o którym mowa w § 13 ust. 2 pkt 4.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28.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Likwidacja Zakładu następuje w drodze uchwały Rady Miejskiej w Stalowej Woli.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Mienie, zobowiązania i należności po likwidacji Zakładu stają się mieniem, zobowiązaniami i należnościami Gminy Stalowa Wola.</w:t>
      </w:r>
    </w:p>
    <w:p w:rsidR="00A77B3E" w:rsidRDefault="00D629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29.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sprawach nieuregulowanych w Statucie stosuje się odpowiednie przepisy ustawy oraz innych aktów regulujących funkcjonowanie samodzielnych publicznych zakładów opieki zdrowotnej.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30. </w:t>
      </w:r>
    </w:p>
    <w:p w:rsidR="00A77B3E" w:rsidRDefault="00D629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Zmiany w Statucie uchwala Rada Miejska. Dyrektor może wnioskować o ich dokonanie.</w:t>
      </w:r>
    </w:p>
    <w:p w:rsidR="00715316" w:rsidRDefault="00D6299C">
      <w:pPr>
        <w:keepNext/>
        <w:spacing w:before="280"/>
        <w:jc w:val="center"/>
      </w:pPr>
      <w:r>
        <w:rPr>
          <w:b/>
        </w:rPr>
        <w:t>§ 31. </w:t>
      </w:r>
    </w:p>
    <w:p w:rsidR="00A77B3E" w:rsidRDefault="00D6299C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Statut podlega ogłoszeniu w Dzienniku Urzędowym Województwa Podkarpackiego i wchodzi w życie z dniem 01 stycznia 2018 r.</w:t>
      </w:r>
    </w:p>
    <w:p w:rsidR="00A77B3E" w:rsidRDefault="00D6299C">
      <w:pPr>
        <w:keepNext/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dniem wejścia w życie niniejszego Statutu przestaje obowiązywać Statut Samodzielnego Publicznego Zakładu Opieki Zdrowotnej w Stalowej Woli nadany Uchwałą Nr XXXVIII/526/12 Rady Miejskiej w Stalowej Woli z dnia 16 listopada 2012 r. z późn. zm.</w:t>
      </w:r>
    </w:p>
    <w:p w:rsidR="00A77B3E" w:rsidRDefault="00E075B4">
      <w:pPr>
        <w:keepNext/>
        <w:keepLines/>
        <w:spacing w:before="120" w:after="240"/>
        <w:ind w:firstLine="340"/>
        <w:jc w:val="both"/>
        <w:rPr>
          <w:color w:val="000000"/>
          <w:u w:color="000000"/>
        </w:rPr>
      </w:pPr>
    </w:p>
    <w:p w:rsidR="00A77B3E" w:rsidRDefault="00D6299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1531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316" w:rsidRDefault="00715316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316" w:rsidRDefault="00D629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Miejskiej w Stalowej Woli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Stanisław Sobieraj</w:t>
            </w:r>
          </w:p>
        </w:tc>
      </w:tr>
    </w:tbl>
    <w:p w:rsidR="00A77B3E" w:rsidRDefault="00E075B4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E6" w:rsidRDefault="00D6299C">
      <w:r>
        <w:separator/>
      </w:r>
    </w:p>
  </w:endnote>
  <w:endnote w:type="continuationSeparator" w:id="0">
    <w:p w:rsidR="009F12E6" w:rsidRDefault="00D6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531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5316" w:rsidRDefault="00D6299C">
          <w:pPr>
            <w:rPr>
              <w:sz w:val="18"/>
            </w:rPr>
          </w:pPr>
          <w:r>
            <w:rPr>
              <w:sz w:val="18"/>
            </w:rPr>
            <w:t>Id: 94A42D99-955C-452E-A646-023C04B4AAF1.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5316" w:rsidRDefault="00D62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75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5316" w:rsidRDefault="0071531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531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5316" w:rsidRDefault="00D6299C">
          <w:pPr>
            <w:rPr>
              <w:sz w:val="18"/>
            </w:rPr>
          </w:pPr>
          <w:r>
            <w:rPr>
              <w:sz w:val="18"/>
            </w:rPr>
            <w:t>Id: 94A42D99-955C-452E-A646-023C04B4AAF1.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5316" w:rsidRDefault="00D62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75B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15316" w:rsidRDefault="007153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E6" w:rsidRDefault="00D6299C">
      <w:r>
        <w:separator/>
      </w:r>
    </w:p>
  </w:footnote>
  <w:footnote w:type="continuationSeparator" w:id="0">
    <w:p w:rsidR="009F12E6" w:rsidRDefault="00D6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5316"/>
    <w:rsid w:val="00715316"/>
    <w:rsid w:val="009F12E6"/>
    <w:rsid w:val="00D6299C"/>
    <w:rsid w:val="00E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6B5C1-52FE-4AA3-81A1-6413F31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2005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13 września 2019 r.</vt:lpstr>
      <vt:lpstr/>
    </vt:vector>
  </TitlesOfParts>
  <Company>Rada Miejska w Stalowej Woli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13 września 2019 r.</dc:title>
  <dc:subject>Rady Miejskiej w Stalowej Woli
w sprawie ogłoszenia tekstu jednolitego Statutu Samodzielnego Publicznego Zakładu Opieki Zdrowotnej w^Stalowej Woli</dc:subject>
  <dc:creator>amielniczuk</dc:creator>
  <cp:lastModifiedBy>Anna Mielniczuk</cp:lastModifiedBy>
  <cp:revision>3</cp:revision>
  <dcterms:created xsi:type="dcterms:W3CDTF">2019-09-11T14:11:00Z</dcterms:created>
  <dcterms:modified xsi:type="dcterms:W3CDTF">2019-09-12T07:41:00Z</dcterms:modified>
  <cp:category>Akt prawny</cp:category>
</cp:coreProperties>
</file>