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10ED" w14:textId="77777777" w:rsidR="00782422" w:rsidRPr="00782422" w:rsidRDefault="00782422" w:rsidP="00782422">
      <w:pPr>
        <w:jc w:val="right"/>
        <w:rPr>
          <w:rFonts w:ascii="Calibri" w:eastAsia="Calibri" w:hAnsi="Calibri" w:cs="Times New Roman"/>
          <w:i/>
        </w:rPr>
      </w:pPr>
      <w:bookmarkStart w:id="0" w:name="_GoBack"/>
      <w:bookmarkEnd w:id="0"/>
      <w:r w:rsidRPr="00782422">
        <w:rPr>
          <w:rFonts w:ascii="Calibri" w:eastAsia="Calibri" w:hAnsi="Calibri" w:cs="Times New Roman"/>
          <w:i/>
        </w:rPr>
        <w:t>Projekt</w:t>
      </w:r>
    </w:p>
    <w:p w14:paraId="58910F97" w14:textId="77777777" w:rsidR="00782422" w:rsidRPr="00782422" w:rsidRDefault="00782422" w:rsidP="00782422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>UCHWAŁA Nr................./2019</w:t>
      </w:r>
    </w:p>
    <w:p w14:paraId="500FF63C" w14:textId="77777777" w:rsidR="00782422" w:rsidRPr="00782422" w:rsidRDefault="00782422" w:rsidP="00782422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>RADY MIEJSKIEJ W STALOWEJ WOLI</w:t>
      </w:r>
    </w:p>
    <w:p w14:paraId="0F664899" w14:textId="77777777" w:rsidR="00782422" w:rsidRPr="00782422" w:rsidRDefault="00782422" w:rsidP="0078242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>z dnia ….. 2019 r.</w:t>
      </w:r>
    </w:p>
    <w:p w14:paraId="61FBBF2A" w14:textId="77777777" w:rsidR="00782422" w:rsidRPr="00782422" w:rsidRDefault="00782422" w:rsidP="0078242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1A732" w14:textId="1C56EAC3" w:rsidR="00782422" w:rsidRPr="00782422" w:rsidRDefault="00782422" w:rsidP="0078242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 xml:space="preserve">w sprawie ustalenia szczegółowych zasad ponoszenia odpłatności za pobyt w </w:t>
      </w:r>
      <w:r w:rsidR="0042138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782422">
        <w:rPr>
          <w:rFonts w:ascii="Times New Roman" w:eastAsia="Calibri" w:hAnsi="Times New Roman" w:cs="Times New Roman"/>
          <w:b/>
          <w:sz w:val="24"/>
          <w:szCs w:val="24"/>
        </w:rPr>
        <w:t xml:space="preserve">chronisku dla osób bezdomnych lub w </w:t>
      </w:r>
      <w:r w:rsidR="00421382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782422">
        <w:rPr>
          <w:rFonts w:ascii="Times New Roman" w:eastAsia="Calibri" w:hAnsi="Times New Roman" w:cs="Times New Roman"/>
          <w:b/>
          <w:sz w:val="24"/>
          <w:szCs w:val="24"/>
        </w:rPr>
        <w:t xml:space="preserve">chronisku dla osób bezdomnych </w:t>
      </w:r>
      <w:r w:rsidRPr="00782422">
        <w:rPr>
          <w:rFonts w:ascii="Times New Roman" w:eastAsia="Calibri" w:hAnsi="Times New Roman" w:cs="Times New Roman"/>
          <w:b/>
          <w:sz w:val="24"/>
          <w:szCs w:val="24"/>
        </w:rPr>
        <w:br/>
        <w:t>z usługami opiekuńczymi.</w:t>
      </w:r>
    </w:p>
    <w:p w14:paraId="18D7E316" w14:textId="77777777" w:rsidR="00782422" w:rsidRPr="00782422" w:rsidRDefault="00782422" w:rsidP="00782422">
      <w:pPr>
        <w:tabs>
          <w:tab w:val="left" w:pos="0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</w:rPr>
      </w:pPr>
    </w:p>
    <w:p w14:paraId="2D2F8621" w14:textId="1579360E" w:rsidR="00782422" w:rsidRPr="007A3C70" w:rsidRDefault="00782422" w:rsidP="00782422">
      <w:pPr>
        <w:suppressAutoHyphens/>
        <w:spacing w:line="276" w:lineRule="auto"/>
        <w:ind w:firstLine="0"/>
        <w:jc w:val="both"/>
        <w:rPr>
          <w:rFonts w:ascii="Times New Roman" w:eastAsia="Calibri" w:hAnsi="Times New Roman" w:cs="Times New Roman"/>
          <w:kern w:val="2"/>
        </w:rPr>
      </w:pPr>
      <w:r w:rsidRPr="00782422">
        <w:rPr>
          <w:rFonts w:ascii="Times New Roman" w:eastAsia="Calibri" w:hAnsi="Times New Roman" w:cs="Times New Roman"/>
        </w:rPr>
        <w:tab/>
        <w:t xml:space="preserve">Na podstawie art. 18 ust. 2 pkt 15, art. 40 ust. 1, art. 41 ust.1, art.42 ustawy z dnia 8 marca </w:t>
      </w:r>
      <w:r w:rsidRPr="00782422">
        <w:rPr>
          <w:rFonts w:ascii="Times New Roman" w:eastAsia="Calibri" w:hAnsi="Times New Roman" w:cs="Times New Roman"/>
        </w:rPr>
        <w:br/>
        <w:t xml:space="preserve">1990 r. o samorządzie gminnym (Dz. U. z 2018 r. poz. 994  ze zm.) art. 97 ust. </w:t>
      </w:r>
      <w:r w:rsidRPr="007A3C70">
        <w:rPr>
          <w:rFonts w:ascii="Times New Roman" w:eastAsia="Calibri" w:hAnsi="Times New Roman" w:cs="Times New Roman"/>
        </w:rPr>
        <w:t>1a</w:t>
      </w:r>
      <w:r w:rsidRPr="00782422">
        <w:rPr>
          <w:rFonts w:ascii="Times New Roman" w:eastAsia="Calibri" w:hAnsi="Times New Roman" w:cs="Times New Roman"/>
        </w:rPr>
        <w:t xml:space="preserve"> i 5, w związku </w:t>
      </w:r>
      <w:r w:rsidRPr="00782422">
        <w:rPr>
          <w:rFonts w:ascii="Times New Roman" w:eastAsia="Calibri" w:hAnsi="Times New Roman" w:cs="Times New Roman"/>
        </w:rPr>
        <w:br/>
        <w:t xml:space="preserve">art. 51 ust. 4 i 5 ustawy z dnia 12 marca 2004 r. o pomocy społecznej (tj. Dz. U.  z 2019 r. poz. 1507, </w:t>
      </w:r>
      <w:r w:rsidR="00C6792F" w:rsidRPr="00311AA3">
        <w:rPr>
          <w:rFonts w:ascii="Times New Roman" w:hAnsi="Times New Roman" w:cs="Times New Roman"/>
        </w:rPr>
        <w:t>1622,</w:t>
      </w:r>
      <w:r w:rsidR="00311AA3">
        <w:rPr>
          <w:rFonts w:ascii="Times New Roman" w:eastAsia="Calibri" w:hAnsi="Times New Roman" w:cs="Times New Roman"/>
        </w:rPr>
        <w:t xml:space="preserve"> </w:t>
      </w:r>
      <w:r w:rsidRPr="007A3C70">
        <w:rPr>
          <w:rFonts w:ascii="Times New Roman" w:eastAsia="Calibri" w:hAnsi="Times New Roman" w:cs="Times New Roman"/>
        </w:rPr>
        <w:t>1690</w:t>
      </w:r>
      <w:r w:rsidRPr="00782422">
        <w:rPr>
          <w:rFonts w:ascii="Times New Roman" w:eastAsia="Calibri" w:hAnsi="Times New Roman" w:cs="Times New Roman"/>
        </w:rPr>
        <w:t>)</w:t>
      </w:r>
      <w:r w:rsidRPr="00782422">
        <w:rPr>
          <w:rFonts w:ascii="Calibri" w:eastAsia="Calibri" w:hAnsi="Calibri" w:cs="Times New Roman"/>
          <w:color w:val="FF0000"/>
        </w:rPr>
        <w:t xml:space="preserve"> </w:t>
      </w:r>
      <w:r w:rsidRPr="007A3C70">
        <w:rPr>
          <w:rFonts w:ascii="Times New Roman" w:eastAsia="Calibri" w:hAnsi="Times New Roman" w:cs="Times New Roman"/>
        </w:rPr>
        <w:t xml:space="preserve">art. </w:t>
      </w:r>
      <w:r w:rsidR="00C6792F" w:rsidRPr="007A3C70">
        <w:rPr>
          <w:rFonts w:ascii="Times New Roman" w:eastAsia="Calibri" w:hAnsi="Times New Roman" w:cs="Times New Roman"/>
        </w:rPr>
        <w:t xml:space="preserve">5. </w:t>
      </w:r>
      <w:r w:rsidRPr="007A3C70">
        <w:rPr>
          <w:rFonts w:ascii="Times New Roman" w:eastAsia="Calibri" w:hAnsi="Times New Roman" w:cs="Times New Roman"/>
        </w:rPr>
        <w:t xml:space="preserve">ustawy z dnia 20 lipca 2000 r. o ogłaszaniu aktów normatywnych </w:t>
      </w:r>
      <w:r w:rsidRPr="007A3C70">
        <w:rPr>
          <w:rFonts w:ascii="Times New Roman" w:eastAsia="Calibri" w:hAnsi="Times New Roman" w:cs="Times New Roman"/>
        </w:rPr>
        <w:br/>
        <w:t>i niektórych innych aktów prawnych (</w:t>
      </w:r>
      <w:proofErr w:type="spellStart"/>
      <w:r w:rsidRPr="007A3C70">
        <w:rPr>
          <w:rFonts w:ascii="Times New Roman" w:eastAsia="Calibri" w:hAnsi="Times New Roman" w:cs="Times New Roman"/>
        </w:rPr>
        <w:t>t.j</w:t>
      </w:r>
      <w:proofErr w:type="spellEnd"/>
      <w:r w:rsidRPr="007A3C70">
        <w:rPr>
          <w:rFonts w:ascii="Times New Roman" w:eastAsia="Calibri" w:hAnsi="Times New Roman" w:cs="Times New Roman"/>
        </w:rPr>
        <w:t>. Dz. U. z 2017 r., poz. 1523 z 2018 r. poz.2243)</w:t>
      </w:r>
    </w:p>
    <w:p w14:paraId="1339703D" w14:textId="77777777" w:rsidR="00782422" w:rsidRPr="00782422" w:rsidRDefault="00782422" w:rsidP="00782422">
      <w:pPr>
        <w:tabs>
          <w:tab w:val="left" w:pos="0"/>
          <w:tab w:val="left" w:pos="426"/>
        </w:tabs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</w:p>
    <w:p w14:paraId="1D939C3E" w14:textId="77777777" w:rsidR="00782422" w:rsidRPr="00782422" w:rsidRDefault="00782422" w:rsidP="00782422">
      <w:pPr>
        <w:tabs>
          <w:tab w:val="left" w:pos="0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782422">
        <w:rPr>
          <w:rFonts w:ascii="Times New Roman" w:eastAsia="Calibri" w:hAnsi="Times New Roman" w:cs="Times New Roman"/>
          <w:b/>
        </w:rPr>
        <w:t>uchwala się co następuje:</w:t>
      </w:r>
    </w:p>
    <w:p w14:paraId="42DDC652" w14:textId="77777777" w:rsidR="00782422" w:rsidRPr="00782422" w:rsidRDefault="00782422" w:rsidP="00782422">
      <w:pPr>
        <w:tabs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</w:p>
    <w:p w14:paraId="510E22C9" w14:textId="77777777" w:rsidR="00782422" w:rsidRPr="00782422" w:rsidRDefault="00782422" w:rsidP="00782422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  <w:b/>
        </w:rPr>
        <w:t>§ 1.</w:t>
      </w:r>
      <w:r w:rsidRPr="00782422">
        <w:rPr>
          <w:rFonts w:ascii="Times New Roman" w:eastAsia="Calibri" w:hAnsi="Times New Roman" w:cs="Times New Roman"/>
        </w:rPr>
        <w:t xml:space="preserve">  Ustala się szczegółowe zasady ponoszenia odpłatności za pobyt osób bezdomnych w schronisku dla osób bezdomnych lub w</w:t>
      </w:r>
      <w:r w:rsidRPr="00782422">
        <w:rPr>
          <w:rFonts w:ascii="Calibri" w:eastAsia="Calibri" w:hAnsi="Calibri" w:cs="Times New Roman"/>
        </w:rPr>
        <w:t xml:space="preserve"> </w:t>
      </w:r>
      <w:r w:rsidRPr="00782422">
        <w:rPr>
          <w:rFonts w:ascii="Times New Roman" w:eastAsia="Calibri" w:hAnsi="Times New Roman" w:cs="Times New Roman"/>
        </w:rPr>
        <w:t xml:space="preserve">schronisku dla osób bezdomnych z usługami opiekuńczymi, zwanym dalej „Schroniskiem” </w:t>
      </w:r>
    </w:p>
    <w:p w14:paraId="2659618C" w14:textId="77777777" w:rsidR="00782422" w:rsidRPr="00782422" w:rsidRDefault="00782422" w:rsidP="00782422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/>
          <w:bCs/>
        </w:rPr>
        <w:t>§ 2</w:t>
      </w:r>
      <w:r w:rsidRPr="00782422">
        <w:rPr>
          <w:rFonts w:ascii="Times New Roman" w:eastAsia="Calibri" w:hAnsi="Times New Roman" w:cs="Times New Roman"/>
          <w:bCs/>
        </w:rPr>
        <w:t xml:space="preserve">. 1. Pomoc w formie udzielenia schronienia poprzez przyznanie tymczasowego miejsca pobytu </w:t>
      </w:r>
      <w:r w:rsidRPr="00782422">
        <w:rPr>
          <w:rFonts w:ascii="Times New Roman" w:eastAsia="Calibri" w:hAnsi="Times New Roman" w:cs="Times New Roman"/>
          <w:bCs/>
        </w:rPr>
        <w:br/>
        <w:t xml:space="preserve">w schronisku przysługuje odpłatnie osobom bezdomnym, o których mowa w art.6 pkt.8 ustawy </w:t>
      </w:r>
      <w:r w:rsidRPr="00782422">
        <w:rPr>
          <w:rFonts w:ascii="Times New Roman" w:eastAsia="Calibri" w:hAnsi="Times New Roman" w:cs="Times New Roman"/>
          <w:bCs/>
        </w:rPr>
        <w:br/>
        <w:t>z dnia 12 marca 2004 r. o pomocy społecznej.</w:t>
      </w:r>
    </w:p>
    <w:p w14:paraId="4F52C4E9" w14:textId="477B4846" w:rsidR="00691ABD" w:rsidRDefault="00782422" w:rsidP="00F944ED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  <w:b/>
          <w:bCs/>
        </w:rPr>
      </w:pPr>
      <w:r w:rsidRPr="00782422">
        <w:rPr>
          <w:rFonts w:ascii="Times New Roman" w:eastAsia="Calibri" w:hAnsi="Times New Roman" w:cs="Times New Roman"/>
          <w:b/>
          <w:bCs/>
        </w:rPr>
        <w:t xml:space="preserve">§ 3. </w:t>
      </w:r>
      <w:r w:rsidRPr="00782422">
        <w:rPr>
          <w:rFonts w:ascii="Times New Roman" w:eastAsia="Calibri" w:hAnsi="Times New Roman" w:cs="Times New Roman"/>
          <w:bCs/>
        </w:rPr>
        <w:t>1.</w:t>
      </w:r>
      <w:r w:rsidRPr="00782422">
        <w:rPr>
          <w:rFonts w:ascii="Times New Roman" w:eastAsia="Calibri" w:hAnsi="Times New Roman" w:cs="Times New Roman"/>
          <w:b/>
          <w:bCs/>
        </w:rPr>
        <w:t xml:space="preserve"> </w:t>
      </w:r>
      <w:r w:rsidR="00691ABD">
        <w:rPr>
          <w:rFonts w:ascii="Times New Roman" w:eastAsia="Calibri" w:hAnsi="Times New Roman" w:cs="Times New Roman"/>
          <w:bCs/>
        </w:rPr>
        <w:t>D</w:t>
      </w:r>
      <w:r w:rsidR="00691ABD" w:rsidRPr="00782422">
        <w:rPr>
          <w:rFonts w:ascii="Times New Roman" w:eastAsia="Calibri" w:hAnsi="Times New Roman" w:cs="Times New Roman"/>
          <w:bCs/>
        </w:rPr>
        <w:t>o ustalenia</w:t>
      </w:r>
      <w:r w:rsidR="00691ABD">
        <w:rPr>
          <w:rFonts w:ascii="Times New Roman" w:eastAsia="Calibri" w:hAnsi="Times New Roman" w:cs="Times New Roman"/>
          <w:bCs/>
        </w:rPr>
        <w:t xml:space="preserve"> wysokości</w:t>
      </w:r>
      <w:r w:rsidR="00691ABD" w:rsidRPr="00782422">
        <w:rPr>
          <w:rFonts w:ascii="Times New Roman" w:eastAsia="Calibri" w:hAnsi="Times New Roman" w:cs="Times New Roman"/>
          <w:bCs/>
        </w:rPr>
        <w:t xml:space="preserve"> odpłatności</w:t>
      </w:r>
      <w:r w:rsidR="00691ABD">
        <w:rPr>
          <w:rFonts w:ascii="Times New Roman" w:eastAsia="Calibri" w:hAnsi="Times New Roman" w:cs="Times New Roman"/>
          <w:bCs/>
        </w:rPr>
        <w:t xml:space="preserve"> za pobyt osoby skierowanej do S</w:t>
      </w:r>
      <w:r w:rsidR="00691ABD" w:rsidRPr="00782422">
        <w:rPr>
          <w:rFonts w:ascii="Times New Roman" w:eastAsia="Calibri" w:hAnsi="Times New Roman" w:cs="Times New Roman"/>
          <w:bCs/>
        </w:rPr>
        <w:t xml:space="preserve">chroniska przyjmuje się dochód </w:t>
      </w:r>
      <w:r w:rsidR="00691ABD">
        <w:rPr>
          <w:rFonts w:ascii="Times New Roman" w:eastAsia="Calibri" w:hAnsi="Times New Roman" w:cs="Times New Roman"/>
          <w:bCs/>
        </w:rPr>
        <w:t xml:space="preserve">tej </w:t>
      </w:r>
      <w:r w:rsidR="00691ABD" w:rsidRPr="00782422">
        <w:rPr>
          <w:rFonts w:ascii="Times New Roman" w:eastAsia="Calibri" w:hAnsi="Times New Roman" w:cs="Times New Roman"/>
          <w:bCs/>
        </w:rPr>
        <w:t>osoby lub rodziny, o którym mowa w art.8</w:t>
      </w:r>
      <w:r w:rsidR="00691ABD">
        <w:rPr>
          <w:rFonts w:ascii="Times New Roman" w:eastAsia="Calibri" w:hAnsi="Times New Roman" w:cs="Times New Roman"/>
          <w:bCs/>
        </w:rPr>
        <w:t xml:space="preserve"> ust. 4 </w:t>
      </w:r>
      <w:r w:rsidR="00691ABD" w:rsidRPr="00782422">
        <w:rPr>
          <w:rFonts w:ascii="Times New Roman" w:eastAsia="Calibri" w:hAnsi="Times New Roman" w:cs="Times New Roman"/>
          <w:bCs/>
        </w:rPr>
        <w:t xml:space="preserve"> ustawy o pomocy społecznej</w:t>
      </w:r>
      <w:r w:rsidR="00691ABD">
        <w:rPr>
          <w:rFonts w:ascii="Times New Roman" w:eastAsia="Calibri" w:hAnsi="Times New Roman" w:cs="Times New Roman"/>
          <w:bCs/>
        </w:rPr>
        <w:t>.</w:t>
      </w:r>
    </w:p>
    <w:p w14:paraId="12BA7458" w14:textId="5F9078E6" w:rsidR="00782422" w:rsidRPr="00782422" w:rsidRDefault="00691ABD" w:rsidP="00F944ED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 P</w:t>
      </w:r>
      <w:r w:rsidR="00782422" w:rsidRPr="00782422">
        <w:rPr>
          <w:rFonts w:ascii="Times New Roman" w:eastAsia="Calibri" w:hAnsi="Times New Roman" w:cs="Times New Roman"/>
          <w:bCs/>
        </w:rPr>
        <w:t>rzy ustalaniu opłaty za pobyt w schronisku stosuje się odpowiednio poniższe tabele:</w:t>
      </w:r>
    </w:p>
    <w:p w14:paraId="160E0C65" w14:textId="359D311B" w:rsidR="00782422" w:rsidRPr="00782422" w:rsidRDefault="00782422" w:rsidP="007824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 xml:space="preserve">zasady ponoszenia odpłatności za pobyt w </w:t>
      </w:r>
      <w:r w:rsidR="00421382">
        <w:rPr>
          <w:rFonts w:ascii="Times New Roman" w:eastAsia="Calibri" w:hAnsi="Times New Roman" w:cs="Times New Roman"/>
          <w:bCs/>
        </w:rPr>
        <w:t>s</w:t>
      </w:r>
      <w:r w:rsidRPr="00782422">
        <w:rPr>
          <w:rFonts w:ascii="Times New Roman" w:eastAsia="Calibri" w:hAnsi="Times New Roman" w:cs="Times New Roman"/>
          <w:bCs/>
        </w:rPr>
        <w:t>chronisku dla osób bezdomnych:</w:t>
      </w:r>
    </w:p>
    <w:p w14:paraId="33FE298D" w14:textId="77777777" w:rsidR="00782422" w:rsidRPr="00782422" w:rsidRDefault="00782422" w:rsidP="00782422">
      <w:pPr>
        <w:autoSpaceDE w:val="0"/>
        <w:autoSpaceDN w:val="0"/>
        <w:adjustRightInd w:val="0"/>
        <w:spacing w:line="276" w:lineRule="auto"/>
        <w:ind w:left="786" w:firstLine="0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4183"/>
        <w:gridCol w:w="4207"/>
      </w:tblGrid>
      <w:tr w:rsidR="00782422" w:rsidRPr="00782422" w14:paraId="526D8CAE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C2B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E36" w14:textId="77777777" w:rsidR="00782422" w:rsidRPr="00782422" w:rsidRDefault="00782422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Dochód osoby przebywającej </w:t>
            </w:r>
          </w:p>
          <w:p w14:paraId="55AF6D02" w14:textId="77777777" w:rsidR="002826BE" w:rsidRDefault="00782422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w Schronisku, określony procentowo według kryterium dochodowego</w:t>
            </w:r>
            <w:r w:rsidR="002826BE">
              <w:rPr>
                <w:rFonts w:ascii="Times New Roman" w:eastAsia="Calibri" w:hAnsi="Times New Roman" w:cs="Times New Roman"/>
                <w:bCs/>
              </w:rPr>
              <w:t xml:space="preserve">, o którym mowa </w:t>
            </w:r>
          </w:p>
          <w:p w14:paraId="41A9D15E" w14:textId="08B5433C" w:rsidR="00782422" w:rsidRPr="002826BE" w:rsidRDefault="002826BE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 art.8 ust. 1 i 2 ustawy o pomocy społecznej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C93" w14:textId="75D85EAF" w:rsidR="00782422" w:rsidRPr="00782422" w:rsidRDefault="00782422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Wysokość odpłatności za pobyt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Schronisku, liczona procentowo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stosunku do dochodu osoby </w:t>
            </w:r>
            <w:r w:rsidR="002826BE">
              <w:rPr>
                <w:rFonts w:ascii="Times New Roman" w:eastAsia="Calibri" w:hAnsi="Times New Roman" w:cs="Times New Roman"/>
                <w:bCs/>
              </w:rPr>
              <w:t>kierowanej do schroniska.</w:t>
            </w:r>
          </w:p>
        </w:tc>
      </w:tr>
      <w:tr w:rsidR="00E72C91" w:rsidRPr="00782422" w14:paraId="383FBFF9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918" w14:textId="00B48462" w:rsidR="00E72C91" w:rsidRPr="00782422" w:rsidRDefault="00E72C91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771" w14:textId="23AE791B" w:rsidR="00E72C91" w:rsidRPr="00782422" w:rsidRDefault="00E72C91" w:rsidP="00691AB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 100%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F34" w14:textId="1525FF6D" w:rsidR="00E72C91" w:rsidRPr="00782422" w:rsidRDefault="00E72C91" w:rsidP="004909E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nie </w:t>
            </w:r>
            <w:r w:rsidR="00691ABD">
              <w:rPr>
                <w:rFonts w:ascii="Times New Roman" w:eastAsia="Calibri" w:hAnsi="Times New Roman" w:cs="Times New Roman"/>
                <w:bCs/>
              </w:rPr>
              <w:t>więcej</w:t>
            </w:r>
            <w:r>
              <w:rPr>
                <w:rFonts w:ascii="Times New Roman" w:eastAsia="Calibri" w:hAnsi="Times New Roman" w:cs="Times New Roman"/>
                <w:bCs/>
              </w:rPr>
              <w:t xml:space="preserve"> niż 30%</w:t>
            </w:r>
          </w:p>
        </w:tc>
      </w:tr>
      <w:tr w:rsidR="00782422" w:rsidRPr="00782422" w14:paraId="63FBB3C4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E1C7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5EB7" w14:textId="6FBEA898" w:rsidR="00782422" w:rsidRPr="00782422" w:rsidRDefault="003B00D7" w:rsidP="00691ABD">
            <w:pPr>
              <w:tabs>
                <w:tab w:val="left" w:pos="28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100%   do  150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8100" w14:textId="77777777" w:rsidR="00782422" w:rsidRPr="00782422" w:rsidRDefault="00782422" w:rsidP="00782422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30%  do </w:t>
            </w:r>
            <w:r w:rsidR="003B00D7">
              <w:rPr>
                <w:rFonts w:ascii="Times New Roman" w:eastAsia="Calibri" w:hAnsi="Times New Roman" w:cs="Times New Roman"/>
                <w:bCs/>
              </w:rPr>
              <w:t>50</w:t>
            </w:r>
            <w:r w:rsidRPr="00782422">
              <w:rPr>
                <w:rFonts w:ascii="Times New Roman" w:eastAsia="Calibri" w:hAnsi="Times New Roman" w:cs="Times New Roman"/>
                <w:bCs/>
              </w:rPr>
              <w:t xml:space="preserve"> %</w:t>
            </w:r>
          </w:p>
        </w:tc>
      </w:tr>
      <w:tr w:rsidR="00782422" w:rsidRPr="00782422" w14:paraId="66029718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4D14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E12B" w14:textId="0056C6BC" w:rsidR="00782422" w:rsidRPr="00782422" w:rsidRDefault="003B00D7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powyżej  150%   do  200</w:t>
            </w:r>
            <w:r w:rsidR="00782422" w:rsidRPr="0078242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ED7D" w14:textId="77777777" w:rsidR="00782422" w:rsidRPr="00782422" w:rsidRDefault="003B00D7" w:rsidP="00782422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50 </w:t>
            </w:r>
            <w:r w:rsidR="00782422">
              <w:rPr>
                <w:rFonts w:ascii="Times New Roman" w:eastAsia="Calibri" w:hAnsi="Times New Roman" w:cs="Times New Roman"/>
                <w:bCs/>
              </w:rPr>
              <w:t xml:space="preserve">%  do </w:t>
            </w:r>
            <w:r w:rsidR="00B644B4">
              <w:rPr>
                <w:rFonts w:ascii="Times New Roman" w:eastAsia="Calibri" w:hAnsi="Times New Roman" w:cs="Times New Roman"/>
                <w:bCs/>
              </w:rPr>
              <w:t>65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  <w:tr w:rsidR="00782422" w:rsidRPr="00782422" w14:paraId="647C5BED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66E3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CCEA" w14:textId="1C12C2FC" w:rsidR="00782422" w:rsidRPr="00782422" w:rsidRDefault="003B00D7" w:rsidP="00691ABD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200%   do  250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433" w14:textId="7671BA00" w:rsidR="00782422" w:rsidRPr="00782422" w:rsidRDefault="00691ABD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65% do </w:t>
            </w:r>
            <w:r w:rsidR="00B644B4">
              <w:rPr>
                <w:rFonts w:ascii="Times New Roman" w:eastAsia="Calibri" w:hAnsi="Times New Roman" w:cs="Times New Roman"/>
                <w:bCs/>
              </w:rPr>
              <w:t>70%</w:t>
            </w:r>
          </w:p>
        </w:tc>
      </w:tr>
      <w:tr w:rsidR="00691ABD" w:rsidRPr="00782422" w14:paraId="5BBA476B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250" w14:textId="1452AF36" w:rsidR="00691ABD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386" w14:textId="3A36E21C" w:rsidR="00691ABD" w:rsidRDefault="00691ABD" w:rsidP="00691ABD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250%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B11" w14:textId="32A036A4" w:rsidR="00691ABD" w:rsidRDefault="00691ABD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nie więcej niż 80%</w:t>
            </w:r>
          </w:p>
        </w:tc>
      </w:tr>
    </w:tbl>
    <w:p w14:paraId="34099D28" w14:textId="77777777" w:rsidR="002826BE" w:rsidRPr="00782422" w:rsidRDefault="002826BE" w:rsidP="0078242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14:paraId="532B5A2F" w14:textId="236723F1" w:rsidR="002826BE" w:rsidRPr="002826BE" w:rsidRDefault="00782422" w:rsidP="002826BE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 xml:space="preserve">zasady ponoszenia odpłatności za pobyt w </w:t>
      </w:r>
      <w:r w:rsidR="00421382">
        <w:rPr>
          <w:rFonts w:ascii="Times New Roman" w:eastAsia="Calibri" w:hAnsi="Times New Roman" w:cs="Times New Roman"/>
          <w:bCs/>
        </w:rPr>
        <w:t>s</w:t>
      </w:r>
      <w:r w:rsidRPr="00782422">
        <w:rPr>
          <w:rFonts w:ascii="Times New Roman" w:eastAsia="Calibri" w:hAnsi="Times New Roman" w:cs="Times New Roman"/>
          <w:bCs/>
        </w:rPr>
        <w:t>chronisku z usługami opiekuńczymi:</w:t>
      </w:r>
    </w:p>
    <w:p w14:paraId="412FA84C" w14:textId="77777777" w:rsidR="002826BE" w:rsidRPr="00782422" w:rsidRDefault="002826BE" w:rsidP="00782422">
      <w:pPr>
        <w:autoSpaceDE w:val="0"/>
        <w:autoSpaceDN w:val="0"/>
        <w:adjustRightInd w:val="0"/>
        <w:spacing w:before="240" w:line="276" w:lineRule="auto"/>
        <w:ind w:left="720" w:firstLine="0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4183"/>
        <w:gridCol w:w="4207"/>
      </w:tblGrid>
      <w:tr w:rsidR="00782422" w:rsidRPr="00782422" w14:paraId="1F670CB1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FB25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B06" w14:textId="77777777" w:rsidR="00782422" w:rsidRPr="00782422" w:rsidRDefault="00782422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Dochód osoby przebywającej </w:t>
            </w:r>
          </w:p>
          <w:p w14:paraId="48919F0B" w14:textId="77777777" w:rsidR="002826BE" w:rsidRDefault="00782422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lastRenderedPageBreak/>
              <w:t xml:space="preserve">w Schronisku, określony procentowo według kryterium dochodowego </w:t>
            </w:r>
            <w:r w:rsidR="002826BE">
              <w:rPr>
                <w:rFonts w:ascii="Times New Roman" w:eastAsia="Calibri" w:hAnsi="Times New Roman" w:cs="Times New Roman"/>
                <w:bCs/>
              </w:rPr>
              <w:t xml:space="preserve">, o którym mowa </w:t>
            </w:r>
          </w:p>
          <w:p w14:paraId="56F85B90" w14:textId="2208AD37" w:rsidR="00782422" w:rsidRPr="002826BE" w:rsidRDefault="002826BE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 art.8 ust. 1 i 2 ustawy o pomocy społecznej.</w:t>
            </w:r>
            <w:r w:rsidRPr="0078242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9342" w14:textId="42F725EF" w:rsidR="00782422" w:rsidRPr="00782422" w:rsidRDefault="00782422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lastRenderedPageBreak/>
              <w:t xml:space="preserve">Wysokość odpłatności za pobyt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Schronisku, liczona procentowo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</w:r>
            <w:r w:rsidRPr="00782422">
              <w:rPr>
                <w:rFonts w:ascii="Times New Roman" w:eastAsia="Calibri" w:hAnsi="Times New Roman" w:cs="Times New Roman"/>
                <w:bCs/>
              </w:rPr>
              <w:lastRenderedPageBreak/>
              <w:t xml:space="preserve">w stosunku do dochodu osoby </w:t>
            </w:r>
            <w:r w:rsidR="00F944ED" w:rsidRPr="00F944ED">
              <w:rPr>
                <w:rFonts w:ascii="Times New Roman" w:eastAsia="Calibri" w:hAnsi="Times New Roman" w:cs="Times New Roman"/>
                <w:bCs/>
              </w:rPr>
              <w:t>kierowanej do schroniska</w:t>
            </w:r>
            <w:r w:rsidR="002826B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91ABD" w:rsidRPr="00782422" w14:paraId="667F80A2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8B8" w14:textId="4476B5BF" w:rsidR="00691ABD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B21" w14:textId="0387C3A9" w:rsidR="00691ABD" w:rsidRPr="00782422" w:rsidRDefault="00691ABD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 100%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B59" w14:textId="2E27A4D0" w:rsidR="00691ABD" w:rsidRPr="00782422" w:rsidRDefault="00691ABD" w:rsidP="00F944E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nie więcej niż 50%</w:t>
            </w:r>
          </w:p>
        </w:tc>
      </w:tr>
      <w:tr w:rsidR="00782422" w:rsidRPr="00782422" w14:paraId="07AA8FAA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13D" w14:textId="0FF4A020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912D" w14:textId="16CF093B" w:rsidR="00782422" w:rsidRPr="00782422" w:rsidRDefault="00B644B4" w:rsidP="00691ABD">
            <w:pPr>
              <w:tabs>
                <w:tab w:val="left" w:pos="28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100%   do  15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A65" w14:textId="6453D9EA" w:rsidR="00782422" w:rsidRPr="00782422" w:rsidRDefault="00C6792F" w:rsidP="00F944ED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50%  </w:t>
            </w:r>
            <w:r w:rsidR="00653BC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do </w:t>
            </w:r>
            <w:r w:rsidR="00F944ED">
              <w:rPr>
                <w:rFonts w:ascii="Times New Roman" w:eastAsia="Calibri" w:hAnsi="Times New Roman" w:cs="Times New Roman"/>
                <w:bCs/>
              </w:rPr>
              <w:t>55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82422" w:rsidRPr="00782422" w14:paraId="390AE7B4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1E5C" w14:textId="0D011CE5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2B4" w14:textId="1FA1C978" w:rsidR="00782422" w:rsidRPr="00782422" w:rsidRDefault="00B644B4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powyżej  150%   do  200</w:t>
            </w:r>
            <w:r w:rsidR="00782422" w:rsidRPr="0078242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D0B8" w14:textId="2DAEE085" w:rsidR="00782422" w:rsidRPr="00782422" w:rsidRDefault="00691ABD" w:rsidP="00C6792F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</w:t>
            </w:r>
            <w:r w:rsidR="00C6792F">
              <w:rPr>
                <w:rFonts w:ascii="Times New Roman" w:eastAsia="Calibri" w:hAnsi="Times New Roman" w:cs="Times New Roman"/>
                <w:bCs/>
              </w:rPr>
              <w:t xml:space="preserve"> powyżej 55%  do </w:t>
            </w:r>
            <w:r w:rsidR="00F944ED">
              <w:rPr>
                <w:rFonts w:ascii="Times New Roman" w:eastAsia="Calibri" w:hAnsi="Times New Roman" w:cs="Times New Roman"/>
                <w:bCs/>
              </w:rPr>
              <w:t>60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  <w:tr w:rsidR="00782422" w:rsidRPr="00782422" w14:paraId="336E531F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B74" w14:textId="5FB474EE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3E5" w14:textId="1CBABA71" w:rsidR="00782422" w:rsidRPr="00782422" w:rsidRDefault="00B644B4" w:rsidP="00691ABD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20</w:t>
            </w:r>
            <w:r w:rsidR="00F944ED">
              <w:rPr>
                <w:rFonts w:ascii="Times New Roman" w:eastAsia="Calibri" w:hAnsi="Times New Roman" w:cs="Times New Roman"/>
                <w:bCs/>
              </w:rPr>
              <w:t>0%   do  250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2A51" w14:textId="759EB35C" w:rsidR="00782422" w:rsidRPr="00782422" w:rsidRDefault="00653BCB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60%  do </w:t>
            </w:r>
            <w:r w:rsidR="00691ABD">
              <w:rPr>
                <w:rFonts w:ascii="Times New Roman" w:eastAsia="Calibri" w:hAnsi="Times New Roman" w:cs="Times New Roman"/>
                <w:bCs/>
              </w:rPr>
              <w:t>70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  <w:tr w:rsidR="00782422" w:rsidRPr="00782422" w14:paraId="3FC941FF" w14:textId="77777777" w:rsidTr="002D020A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31B" w14:textId="1EC228AD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0A4A" w14:textId="428F3D38" w:rsidR="00782422" w:rsidRPr="00782422" w:rsidRDefault="00782422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</w:rPr>
              <w:t xml:space="preserve">powyżej  </w:t>
            </w:r>
            <w:r w:rsidR="00F944ED">
              <w:rPr>
                <w:rFonts w:ascii="Times New Roman" w:eastAsia="Calibri" w:hAnsi="Times New Roman" w:cs="Times New Roman"/>
              </w:rPr>
              <w:t>250%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DAA" w14:textId="53308BB8" w:rsidR="00782422" w:rsidRPr="00782422" w:rsidRDefault="00782422" w:rsidP="00F944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nie więcej niż</w:t>
            </w:r>
            <w:r w:rsidR="00F944E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91ABD">
              <w:rPr>
                <w:rFonts w:ascii="Times New Roman" w:eastAsia="Calibri" w:hAnsi="Times New Roman" w:cs="Times New Roman"/>
                <w:bCs/>
              </w:rPr>
              <w:t>8</w:t>
            </w:r>
            <w:r w:rsidR="00F944ED" w:rsidRPr="00F944ED">
              <w:rPr>
                <w:rFonts w:ascii="Times New Roman" w:eastAsia="Calibri" w:hAnsi="Times New Roman" w:cs="Times New Roman"/>
                <w:bCs/>
              </w:rPr>
              <w:t>0</w:t>
            </w:r>
            <w:r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</w:tbl>
    <w:p w14:paraId="26F5B92B" w14:textId="77777777" w:rsidR="00F944ED" w:rsidRDefault="00F944ED" w:rsidP="00B644B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</w:p>
    <w:p w14:paraId="3BCD5ED1" w14:textId="391455FB" w:rsidR="00B644B4" w:rsidRDefault="00B644B4" w:rsidP="00B644B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B644B4">
        <w:rPr>
          <w:rFonts w:ascii="Times New Roman" w:eastAsia="Calibri" w:hAnsi="Times New Roman" w:cs="Times New Roman"/>
        </w:rPr>
        <w:t xml:space="preserve">. Wysokość odpłatności ustala się </w:t>
      </w:r>
      <w:r w:rsidRPr="00B644B4">
        <w:rPr>
          <w:rFonts w:ascii="Times New Roman" w:eastAsia="Calibri" w:hAnsi="Times New Roman" w:cs="Times New Roman"/>
          <w:bCs/>
        </w:rPr>
        <w:t xml:space="preserve">w uzgodnieniu z osobą której przyznano pomoc w tej formie, </w:t>
      </w:r>
      <w:r w:rsidRPr="00B644B4">
        <w:rPr>
          <w:rFonts w:ascii="Times New Roman" w:eastAsia="Calibri" w:hAnsi="Times New Roman" w:cs="Times New Roman"/>
        </w:rPr>
        <w:t xml:space="preserve">biorąc </w:t>
      </w:r>
      <w:r w:rsidRPr="00421382">
        <w:rPr>
          <w:rFonts w:ascii="Times New Roman" w:eastAsia="Calibri" w:hAnsi="Times New Roman" w:cs="Times New Roman"/>
        </w:rPr>
        <w:t xml:space="preserve">pod uwagę </w:t>
      </w:r>
      <w:r w:rsidR="00421382" w:rsidRPr="00421382">
        <w:rPr>
          <w:rFonts w:ascii="Times New Roman" w:eastAsia="Calibri" w:hAnsi="Times New Roman" w:cs="Times New Roman"/>
        </w:rPr>
        <w:t>jej s</w:t>
      </w:r>
      <w:r w:rsidRPr="00421382">
        <w:rPr>
          <w:rFonts w:ascii="Times New Roman" w:eastAsia="Calibri" w:hAnsi="Times New Roman" w:cs="Times New Roman"/>
        </w:rPr>
        <w:t>ytuację życiową.</w:t>
      </w:r>
      <w:r w:rsidRPr="00B644B4">
        <w:rPr>
          <w:rFonts w:ascii="Times New Roman" w:eastAsia="Calibri" w:hAnsi="Times New Roman" w:cs="Times New Roman"/>
        </w:rPr>
        <w:t xml:space="preserve"> </w:t>
      </w:r>
    </w:p>
    <w:p w14:paraId="50BB5A9B" w14:textId="77777777" w:rsidR="00B644B4" w:rsidRPr="00B644B4" w:rsidRDefault="00B644B4" w:rsidP="00B644B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</w:p>
    <w:p w14:paraId="3E8FCE9D" w14:textId="77777777" w:rsidR="00782422" w:rsidRPr="00782422" w:rsidRDefault="00782422" w:rsidP="00B644B4">
      <w:pPr>
        <w:spacing w:before="120" w:after="120"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  <w:b/>
        </w:rPr>
        <w:t>§ 4</w:t>
      </w:r>
      <w:r w:rsidRPr="00782422">
        <w:rPr>
          <w:rFonts w:ascii="Times New Roman" w:eastAsia="Calibri" w:hAnsi="Times New Roman" w:cs="Times New Roman"/>
        </w:rPr>
        <w:t>. 1. Odpłatność za pobyt w Schronisku ustala się za okres miesiąca kalendarzowego.</w:t>
      </w:r>
    </w:p>
    <w:p w14:paraId="2DF642DD" w14:textId="77777777" w:rsidR="00782422" w:rsidRPr="00782422" w:rsidRDefault="00782422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</w:rPr>
        <w:t xml:space="preserve">2. Miesięczna opłata za pobyt w Schronisku stanowi iloczyn miesięcznego dochodu oraz procentowego wskaźnika odpłatności, o których mowa </w:t>
      </w:r>
      <w:r w:rsidRPr="00782422">
        <w:rPr>
          <w:rFonts w:ascii="Times New Roman" w:eastAsia="Calibri" w:hAnsi="Times New Roman" w:cs="Times New Roman"/>
          <w:bCs/>
        </w:rPr>
        <w:t>§ 3. ust.2.</w:t>
      </w:r>
    </w:p>
    <w:p w14:paraId="5B6FEC5A" w14:textId="77777777" w:rsidR="00782422" w:rsidRPr="00782422" w:rsidRDefault="00782422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>3. W przypadku, gdy pobyt osoby w Schronisku nie obejmuje pełnego miesiąca kalendarzowego, wysokość odpłatności oblicza się proporcjonalnie za każdy dzień pobytu, dzieląc kwotę odpłatności przez liczbę dni danego miesiąca i mnożąc przez liczbę dni pobytu.</w:t>
      </w:r>
      <w:r w:rsidRPr="00782422">
        <w:rPr>
          <w:rFonts w:ascii="Times New Roman" w:eastAsia="Calibri" w:hAnsi="Times New Roman" w:cs="Times New Roman"/>
          <w:bCs/>
          <w:i/>
        </w:rPr>
        <w:t xml:space="preserve"> </w:t>
      </w:r>
    </w:p>
    <w:p w14:paraId="6FCB3141" w14:textId="1C649029" w:rsidR="00782422" w:rsidRPr="00782422" w:rsidRDefault="00782422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 xml:space="preserve">4. Opłata za pobyt w Schronisku nie może być wyższa od kwoty </w:t>
      </w:r>
      <w:r w:rsidR="00B644B4" w:rsidRPr="00421382">
        <w:rPr>
          <w:rFonts w:ascii="Times New Roman" w:eastAsia="Calibri" w:hAnsi="Times New Roman" w:cs="Times New Roman"/>
          <w:bCs/>
        </w:rPr>
        <w:t>100%</w:t>
      </w:r>
      <w:r w:rsidR="00B644B4">
        <w:rPr>
          <w:rFonts w:ascii="Times New Roman" w:eastAsia="Calibri" w:hAnsi="Times New Roman" w:cs="Times New Roman"/>
          <w:bCs/>
        </w:rPr>
        <w:t xml:space="preserve"> </w:t>
      </w:r>
      <w:r w:rsidRPr="00782422">
        <w:rPr>
          <w:rFonts w:ascii="Times New Roman" w:eastAsia="Calibri" w:hAnsi="Times New Roman" w:cs="Times New Roman"/>
          <w:bCs/>
        </w:rPr>
        <w:t>peł</w:t>
      </w:r>
      <w:r w:rsidR="00421382">
        <w:rPr>
          <w:rFonts w:ascii="Times New Roman" w:eastAsia="Calibri" w:hAnsi="Times New Roman" w:cs="Times New Roman"/>
          <w:bCs/>
        </w:rPr>
        <w:t xml:space="preserve">nego miesięcznego kosztu pobytu w danym schronisku. </w:t>
      </w:r>
    </w:p>
    <w:p w14:paraId="26C31369" w14:textId="6AC7A3DB" w:rsidR="00782422" w:rsidRPr="00AF461F" w:rsidRDefault="00782422" w:rsidP="0036039E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422">
        <w:rPr>
          <w:rFonts w:ascii="Times New Roman" w:eastAsia="Calibri" w:hAnsi="Times New Roman" w:cs="Times New Roman"/>
          <w:bCs/>
        </w:rPr>
        <w:t>5. Wpłaty należności o których mowa w ust.1 w rozliczeniu miesięcznym, osoba skierowana do  Schroniska dokonuje w sposób określony w decyzji administracyjnej</w:t>
      </w:r>
      <w:r w:rsidRPr="00782422">
        <w:rPr>
          <w:rFonts w:ascii="Times New Roman" w:eastAsia="Calibri" w:hAnsi="Times New Roman" w:cs="Times New Roman"/>
          <w:bCs/>
          <w:i/>
        </w:rPr>
        <w:t>.</w:t>
      </w:r>
      <w:r w:rsidRPr="007824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4CC7CD6" w14:textId="0486C8D6" w:rsidR="00782422" w:rsidRPr="00782422" w:rsidRDefault="00782422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  <w:b/>
        </w:rPr>
        <w:t>§</w:t>
      </w:r>
      <w:r w:rsidR="0036039E">
        <w:rPr>
          <w:rFonts w:ascii="Times New Roman" w:eastAsia="Calibri" w:hAnsi="Times New Roman" w:cs="Times New Roman"/>
          <w:b/>
        </w:rPr>
        <w:t xml:space="preserve"> 5</w:t>
      </w:r>
      <w:r w:rsidRPr="00782422">
        <w:rPr>
          <w:rFonts w:ascii="Times New Roman" w:eastAsia="Calibri" w:hAnsi="Times New Roman" w:cs="Times New Roman"/>
        </w:rPr>
        <w:t>.  Wykonanie uchwały powierza się Prezydentowi Miasta Stalowej Woli.</w:t>
      </w:r>
    </w:p>
    <w:p w14:paraId="53DDE17A" w14:textId="77777777" w:rsidR="00782422" w:rsidRPr="00782422" w:rsidRDefault="00782422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</w:p>
    <w:p w14:paraId="021FE6F5" w14:textId="67A7484A" w:rsidR="00782422" w:rsidRPr="00782422" w:rsidRDefault="0036039E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§ 6</w:t>
      </w:r>
      <w:r w:rsidR="00782422" w:rsidRPr="00782422">
        <w:rPr>
          <w:rFonts w:ascii="Times New Roman" w:eastAsia="Calibri" w:hAnsi="Times New Roman" w:cs="Times New Roman"/>
          <w:b/>
          <w:bCs/>
        </w:rPr>
        <w:t xml:space="preserve">.  </w:t>
      </w:r>
      <w:r w:rsidR="00782422" w:rsidRPr="00782422">
        <w:rPr>
          <w:rFonts w:ascii="Times New Roman" w:eastAsia="Calibri" w:hAnsi="Times New Roman" w:cs="Times New Roman"/>
        </w:rPr>
        <w:t xml:space="preserve"> Traci moc Uchwała Nr V/42/2019 Rady Miejskiej w Stalowej Woli z dnia 25 stycznia 2019 r. </w:t>
      </w:r>
      <w:r w:rsidR="00782422" w:rsidRPr="00782422">
        <w:rPr>
          <w:rFonts w:ascii="Times New Roman" w:eastAsia="Calibri" w:hAnsi="Times New Roman" w:cs="Times New Roman"/>
        </w:rPr>
        <w:br/>
        <w:t>w sprawie ustalenia  szczegółowych zasad ponoszenia odpłatności za pobyt w schronisku dla osób bezdomnych</w:t>
      </w:r>
      <w:r w:rsidR="00782422" w:rsidRPr="00782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2422" w:rsidRPr="00782422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="00782422" w:rsidRPr="00782422">
        <w:rPr>
          <w:rFonts w:ascii="Times New Roman" w:eastAsia="Calibri" w:hAnsi="Times New Roman" w:cs="Times New Roman"/>
        </w:rPr>
        <w:t>w schronisku dla osób bezdomnych z usługami opiekuńczymi. (Dziennik Urzędowy Województwa Podkarpackiego  z 2019 r. poz. 1027).</w:t>
      </w:r>
    </w:p>
    <w:p w14:paraId="1CEBEC1E" w14:textId="77777777" w:rsidR="00782422" w:rsidRPr="00782422" w:rsidRDefault="00782422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</w:rPr>
        <w:t xml:space="preserve"> </w:t>
      </w:r>
    </w:p>
    <w:p w14:paraId="21CE0DB3" w14:textId="0874145C" w:rsidR="00782422" w:rsidRPr="0036039E" w:rsidRDefault="0036039E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36039E">
        <w:rPr>
          <w:rFonts w:ascii="Times New Roman" w:eastAsia="Calibri" w:hAnsi="Times New Roman" w:cs="Times New Roman"/>
          <w:b/>
        </w:rPr>
        <w:t>§ 7</w:t>
      </w:r>
      <w:r w:rsidR="00782422" w:rsidRPr="0036039E">
        <w:rPr>
          <w:rFonts w:ascii="Times New Roman" w:eastAsia="Calibri" w:hAnsi="Times New Roman" w:cs="Times New Roman"/>
          <w:b/>
        </w:rPr>
        <w:t>.</w:t>
      </w:r>
      <w:r w:rsidR="00782422" w:rsidRPr="0036039E">
        <w:rPr>
          <w:rFonts w:ascii="Times New Roman" w:eastAsia="Calibri" w:hAnsi="Times New Roman" w:cs="Times New Roman"/>
        </w:rPr>
        <w:t xml:space="preserve"> Uchwała wchodzi w życie po upływie 14 dni od daty ogłoszenia w Dzienniku Urzędowym Województwa Podkarpackiego</w:t>
      </w:r>
      <w:r w:rsidRPr="0036039E">
        <w:rPr>
          <w:rFonts w:ascii="Times New Roman" w:eastAsia="Calibri" w:hAnsi="Times New Roman" w:cs="Times New Roman"/>
        </w:rPr>
        <w:t xml:space="preserve"> z</w:t>
      </w:r>
      <w:r w:rsidR="00E20221">
        <w:rPr>
          <w:rFonts w:ascii="Times New Roman" w:eastAsia="Calibri" w:hAnsi="Times New Roman" w:cs="Times New Roman"/>
        </w:rPr>
        <w:t xml:space="preserve"> mocą obowią</w:t>
      </w:r>
      <w:r w:rsidRPr="0036039E">
        <w:rPr>
          <w:rFonts w:ascii="Times New Roman" w:eastAsia="Calibri" w:hAnsi="Times New Roman" w:cs="Times New Roman"/>
        </w:rPr>
        <w:t>zującą od 4 października 2019 r .</w:t>
      </w:r>
    </w:p>
    <w:p w14:paraId="358CF4D8" w14:textId="31B15F50" w:rsidR="00782422" w:rsidRPr="00E20221" w:rsidRDefault="00E20221" w:rsidP="007A3C70">
      <w:pPr>
        <w:tabs>
          <w:tab w:val="left" w:pos="4635"/>
          <w:tab w:val="center" w:pos="4890"/>
        </w:tabs>
        <w:rPr>
          <w:rFonts w:ascii="Times New Roman" w:eastAsia="Calibri" w:hAnsi="Times New Roman" w:cs="Times New Roman"/>
          <w:bCs/>
          <w:color w:val="FF0000"/>
        </w:rPr>
      </w:pPr>
      <w:r w:rsidRPr="00E20221">
        <w:rPr>
          <w:rFonts w:ascii="Times New Roman" w:eastAsia="Calibri" w:hAnsi="Times New Roman" w:cs="Times New Roman"/>
          <w:bCs/>
          <w:i/>
          <w:color w:val="FF0000"/>
        </w:rPr>
        <w:tab/>
      </w:r>
    </w:p>
    <w:p w14:paraId="7B99D4D0" w14:textId="77777777" w:rsidR="00782422" w:rsidRPr="00782422" w:rsidRDefault="00782422" w:rsidP="0078242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786214D" w14:textId="77777777" w:rsidR="005A0F83" w:rsidRDefault="005A0F8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87CFC" w14:textId="77777777" w:rsidR="005A0F83" w:rsidRDefault="005A0F8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98035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84A7F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EAA6D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CEB98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6F172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098A56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256E7" w14:textId="77777777" w:rsidR="007A3C70" w:rsidRDefault="007A3C70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ABC4D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FAC9B" w14:textId="77777777" w:rsidR="004909E7" w:rsidRPr="004909E7" w:rsidRDefault="004909E7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9E7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4FADA713" w14:textId="61EE403B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>Zgodnie z ustawą z dnia 12.03.2004 r. o pomocy społecznej (</w:t>
      </w:r>
      <w:proofErr w:type="spellStart"/>
      <w:r w:rsidRPr="004909E7">
        <w:rPr>
          <w:rFonts w:ascii="Times New Roman" w:eastAsia="Calibri" w:hAnsi="Times New Roman" w:cs="Times New Roman"/>
        </w:rPr>
        <w:t>t.j</w:t>
      </w:r>
      <w:proofErr w:type="spellEnd"/>
      <w:r w:rsidRPr="004909E7">
        <w:rPr>
          <w:rFonts w:ascii="Times New Roman" w:eastAsia="Calibri" w:hAnsi="Times New Roman" w:cs="Times New Roman"/>
        </w:rPr>
        <w:t xml:space="preserve">. Dz. U. z 2019 r. poz. 1507, </w:t>
      </w:r>
      <w:r w:rsidR="005A0F83">
        <w:rPr>
          <w:rFonts w:ascii="Times New Roman" w:eastAsia="Calibri" w:hAnsi="Times New Roman" w:cs="Times New Roman"/>
        </w:rPr>
        <w:br/>
      </w:r>
      <w:r w:rsidR="00311AA3">
        <w:rPr>
          <w:rFonts w:ascii="Times New Roman" w:eastAsia="Calibri" w:hAnsi="Times New Roman" w:cs="Times New Roman"/>
        </w:rPr>
        <w:t xml:space="preserve">z </w:t>
      </w:r>
      <w:proofErr w:type="spellStart"/>
      <w:r w:rsidR="00311AA3">
        <w:rPr>
          <w:rFonts w:ascii="Times New Roman" w:eastAsia="Calibri" w:hAnsi="Times New Roman" w:cs="Times New Roman"/>
        </w:rPr>
        <w:t>późn</w:t>
      </w:r>
      <w:proofErr w:type="spellEnd"/>
      <w:r w:rsidR="00311AA3">
        <w:rPr>
          <w:rFonts w:ascii="Times New Roman" w:eastAsia="Calibri" w:hAnsi="Times New Roman" w:cs="Times New Roman"/>
        </w:rPr>
        <w:t xml:space="preserve">. zm. 1622, </w:t>
      </w:r>
      <w:r w:rsidRPr="004909E7">
        <w:rPr>
          <w:rFonts w:ascii="Times New Roman" w:eastAsia="Calibri" w:hAnsi="Times New Roman" w:cs="Times New Roman"/>
        </w:rPr>
        <w:t xml:space="preserve">1690) – dalej </w:t>
      </w:r>
      <w:proofErr w:type="spellStart"/>
      <w:r w:rsidRPr="004909E7">
        <w:rPr>
          <w:rFonts w:ascii="Times New Roman" w:eastAsia="Calibri" w:hAnsi="Times New Roman" w:cs="Times New Roman"/>
        </w:rPr>
        <w:t>u.p.s</w:t>
      </w:r>
      <w:proofErr w:type="spellEnd"/>
      <w:r w:rsidRPr="004909E7">
        <w:rPr>
          <w:rFonts w:ascii="Times New Roman" w:eastAsia="Calibri" w:hAnsi="Times New Roman" w:cs="Times New Roman"/>
        </w:rPr>
        <w:t xml:space="preserve">., do zadań własnych gminy o charakterze obowiązkowym należy udzielanie schronienia osobom go pozbawionym. Udzielenie schronienia następuje – między innymi – przez przyznanie tymczasowego miejsca w schronisku dla osób bezdomnych lub w przypadku złego stanu zdrowia, wieku lub niepełnosprawności osoby bezdomnej lub na czas oczekiwania na umieszczenie w domu pomocy społecznej- w schronisku z usługami opiekuńczymi. Ustawa wskazuje, że wysokość opłaty ma być ustalona przez podmiot kierujący osobę bezdomną do schroniska, ale </w:t>
      </w:r>
      <w:r w:rsidR="005A0F83">
        <w:rPr>
          <w:rFonts w:ascii="Times New Roman" w:eastAsia="Calibri" w:hAnsi="Times New Roman" w:cs="Times New Roman"/>
        </w:rPr>
        <w:br/>
      </w:r>
      <w:r w:rsidRPr="004909E7">
        <w:rPr>
          <w:rFonts w:ascii="Times New Roman" w:eastAsia="Calibri" w:hAnsi="Times New Roman" w:cs="Times New Roman"/>
        </w:rPr>
        <w:t xml:space="preserve">w uzgodnieniu z tą osobą. Szczegółowe zasady na jakich odpłatność ma zostać ustalona określana jest przez radę gminy w akcie prawa miejscowego. Uchwała rady gminy określająca szczegółowe zasady odpłatności za pobyt w schronisku dla osób bezdomnych powinna precyzować, w jaki sposób ustalić odpłatność za pobyt konkretnej osoby kierowanej do schroniska. Uchwałą Nr V/42/2019 Rady Miejskiej w Stalowej Woli z dnia 25 stycznia 2019 r. zostały ustalone szczegółowe zasady ponoszenia odpłatności za pobyt w schronisku dla osób bezdomnych lub w schronisku dla osób bezdomnych </w:t>
      </w:r>
      <w:r w:rsidR="005A0F83">
        <w:rPr>
          <w:rFonts w:ascii="Times New Roman" w:eastAsia="Calibri" w:hAnsi="Times New Roman" w:cs="Times New Roman"/>
        </w:rPr>
        <w:br/>
      </w:r>
      <w:r w:rsidRPr="004909E7">
        <w:rPr>
          <w:rFonts w:ascii="Times New Roman" w:eastAsia="Calibri" w:hAnsi="Times New Roman" w:cs="Times New Roman"/>
        </w:rPr>
        <w:t>z usługami opiekuńczymi.</w:t>
      </w:r>
      <w:r w:rsidR="005A0F83">
        <w:rPr>
          <w:rFonts w:ascii="Times New Roman" w:eastAsia="Calibri" w:hAnsi="Times New Roman" w:cs="Times New Roman"/>
        </w:rPr>
        <w:t xml:space="preserve"> (Dziennik Urzędowy Województwa </w:t>
      </w:r>
      <w:r w:rsidRPr="004909E7">
        <w:rPr>
          <w:rFonts w:ascii="Times New Roman" w:eastAsia="Calibri" w:hAnsi="Times New Roman" w:cs="Times New Roman"/>
        </w:rPr>
        <w:t>Podkarpackiego  z 2019 r. poz. 1027).</w:t>
      </w:r>
    </w:p>
    <w:p w14:paraId="53EF6BFA" w14:textId="350FC432" w:rsidR="004909E7" w:rsidRPr="004909E7" w:rsidRDefault="004909E7" w:rsidP="005A0F8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 xml:space="preserve">Ustawą z dnia 19  sierpnia 2019 r. o zmianie ustawy o pomocy społecznej oraz ustawy </w:t>
      </w:r>
      <w:r w:rsidRPr="004909E7">
        <w:rPr>
          <w:rFonts w:ascii="Times New Roman" w:eastAsia="Calibri" w:hAnsi="Times New Roman" w:cs="Times New Roman"/>
        </w:rPr>
        <w:br/>
        <w:t xml:space="preserve">o ochronie zdrowia psychicznego (Dz.U. 2019, poz.1690) wprowadzono zmianę do art. 97 ustawy </w:t>
      </w:r>
      <w:r w:rsidRPr="004909E7">
        <w:rPr>
          <w:rFonts w:ascii="Times New Roman" w:eastAsia="Calibri" w:hAnsi="Times New Roman" w:cs="Times New Roman"/>
        </w:rPr>
        <w:br/>
        <w:t>o pomocy społecznej, doda</w:t>
      </w:r>
      <w:r w:rsidR="00E20221">
        <w:rPr>
          <w:rFonts w:ascii="Times New Roman" w:eastAsia="Calibri" w:hAnsi="Times New Roman" w:cs="Times New Roman"/>
        </w:rPr>
        <w:t>jąc ust. 1</w:t>
      </w:r>
      <w:r w:rsidRPr="004909E7">
        <w:rPr>
          <w:rFonts w:ascii="Times New Roman" w:eastAsia="Calibri" w:hAnsi="Times New Roman" w:cs="Times New Roman"/>
        </w:rPr>
        <w:t xml:space="preserve">a, zgodnie z którym, osoba bezdomna, której dochód kształtuje się poniżej kryterium dochodowego, o którym mowa w ustawie o pomocy społecznej ponosi odpłatność  za pobyt w schronisku dla osób bezdomnych w wysokości do 30% posiadanego dochodu, </w:t>
      </w:r>
      <w:r w:rsidRPr="004909E7">
        <w:rPr>
          <w:rFonts w:ascii="Times New Roman" w:eastAsia="Calibri" w:hAnsi="Times New Roman" w:cs="Times New Roman"/>
        </w:rPr>
        <w:br/>
        <w:t>a w przypadku schroniska dla osób bezdomnych z usługami w wysokości do 50% tego dochodu</w:t>
      </w:r>
      <w:r w:rsidRPr="004909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909E7">
        <w:rPr>
          <w:rFonts w:ascii="Times New Roman" w:eastAsia="Calibri" w:hAnsi="Times New Roman" w:cs="Times New Roman"/>
        </w:rPr>
        <w:t xml:space="preserve"> Wcześniejszy zapis Ustawy wskazywał, że osobom bezdomnym o dochodzie nie przekraczającym kwoty kryterium dochodowego, pobyt w schron</w:t>
      </w:r>
      <w:r w:rsidR="0036039E">
        <w:rPr>
          <w:rFonts w:ascii="Times New Roman" w:eastAsia="Calibri" w:hAnsi="Times New Roman" w:cs="Times New Roman"/>
        </w:rPr>
        <w:t xml:space="preserve">isku przysługiwał nieodpłatnie  i taki też zapis istnieje w Uchwale </w:t>
      </w:r>
      <w:r w:rsidR="0036039E" w:rsidRPr="004909E7">
        <w:rPr>
          <w:rFonts w:ascii="Times New Roman" w:eastAsia="Calibri" w:hAnsi="Times New Roman" w:cs="Times New Roman"/>
        </w:rPr>
        <w:t>Nr V/42/2019 Rady Miejskiej w Stalowej Woli</w:t>
      </w:r>
      <w:r w:rsidR="0036039E">
        <w:rPr>
          <w:rFonts w:ascii="Times New Roman" w:eastAsia="Calibri" w:hAnsi="Times New Roman" w:cs="Times New Roman"/>
        </w:rPr>
        <w:t>.</w:t>
      </w:r>
    </w:p>
    <w:p w14:paraId="230E3B20" w14:textId="16DE9122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  <w:strike/>
        </w:rPr>
      </w:pPr>
      <w:r w:rsidRPr="004909E7">
        <w:rPr>
          <w:rFonts w:ascii="Times New Roman" w:eastAsia="Calibri" w:hAnsi="Times New Roman" w:cs="Times New Roman"/>
        </w:rPr>
        <w:t xml:space="preserve">W przedłożonym projekcie Uchwały obok zmiany wynikającej ze zmiany przepisów prawa, przedmiotem regulacji jest określenie </w:t>
      </w:r>
      <w:r w:rsidR="005A0F83">
        <w:rPr>
          <w:rFonts w:ascii="Times New Roman" w:eastAsia="Calibri" w:hAnsi="Times New Roman" w:cs="Times New Roman"/>
          <w:bCs/>
        </w:rPr>
        <w:t>kwoty bazowej dla</w:t>
      </w:r>
      <w:r w:rsidR="005A0F83" w:rsidRPr="005A0F83">
        <w:rPr>
          <w:rFonts w:ascii="Times New Roman" w:eastAsia="Calibri" w:hAnsi="Times New Roman" w:cs="Times New Roman"/>
          <w:bCs/>
        </w:rPr>
        <w:t xml:space="preserve"> ustalenia odpłatności </w:t>
      </w:r>
      <w:r w:rsidR="005A0F83">
        <w:rPr>
          <w:rFonts w:ascii="Times New Roman" w:eastAsia="Calibri" w:hAnsi="Times New Roman" w:cs="Times New Roman"/>
          <w:bCs/>
        </w:rPr>
        <w:t xml:space="preserve">ponoszonej </w:t>
      </w:r>
      <w:r w:rsidR="005A0F83" w:rsidRPr="005A0F83">
        <w:rPr>
          <w:rFonts w:ascii="Times New Roman" w:eastAsia="Calibri" w:hAnsi="Times New Roman" w:cs="Times New Roman"/>
          <w:bCs/>
        </w:rPr>
        <w:t>za pobyt osoby skierowanej do schronisk</w:t>
      </w:r>
      <w:r w:rsidR="005A0F83">
        <w:rPr>
          <w:rFonts w:ascii="Times New Roman" w:eastAsia="Calibri" w:hAnsi="Times New Roman" w:cs="Times New Roman"/>
          <w:bCs/>
        </w:rPr>
        <w:t>a, odnosząc się do posiadanego przez tą osobę dochodu, analogicznie do zapisu art.97 ust.1a ustawy</w:t>
      </w:r>
      <w:r w:rsidR="0036039E">
        <w:rPr>
          <w:rFonts w:ascii="Times New Roman" w:eastAsia="Calibri" w:hAnsi="Times New Roman" w:cs="Times New Roman"/>
          <w:bCs/>
        </w:rPr>
        <w:t>.</w:t>
      </w:r>
    </w:p>
    <w:p w14:paraId="73FF0447" w14:textId="77777777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>W świetle powyższego przyjęcie uchwały jest zasadne.</w:t>
      </w:r>
    </w:p>
    <w:p w14:paraId="195406D7" w14:textId="77777777" w:rsidR="004909E7" w:rsidRPr="004909E7" w:rsidRDefault="004909E7" w:rsidP="004909E7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47972113" w14:textId="3A263FF2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 xml:space="preserve">Z uwagi na fakt, iż zapis art.97 ust. 1a zaczyna obowiązywać z dniem 4 października 2019 r. zasadnym jest zastosowanie art. </w:t>
      </w:r>
      <w:r w:rsidR="0036039E">
        <w:rPr>
          <w:rFonts w:ascii="Times New Roman" w:eastAsia="Calibri" w:hAnsi="Times New Roman" w:cs="Times New Roman"/>
        </w:rPr>
        <w:t xml:space="preserve">5 </w:t>
      </w:r>
      <w:r w:rsidRPr="004909E7">
        <w:rPr>
          <w:rFonts w:ascii="Times New Roman" w:eastAsia="Calibri" w:hAnsi="Times New Roman" w:cs="Times New Roman"/>
        </w:rPr>
        <w:t xml:space="preserve">ustawy z dnia 20 lipca 2000 r. o ogłaszaniu aktów normatywnych </w:t>
      </w:r>
      <w:r w:rsidR="00421382">
        <w:rPr>
          <w:rFonts w:ascii="Times New Roman" w:eastAsia="Calibri" w:hAnsi="Times New Roman" w:cs="Times New Roman"/>
        </w:rPr>
        <w:br/>
      </w:r>
      <w:r w:rsidRPr="004909E7">
        <w:rPr>
          <w:rFonts w:ascii="Times New Roman" w:eastAsia="Calibri" w:hAnsi="Times New Roman" w:cs="Times New Roman"/>
        </w:rPr>
        <w:t xml:space="preserve">i niektórych innych aktów prawnych i wprowadzenie zapisu w </w:t>
      </w:r>
      <w:r w:rsidRPr="004909E7">
        <w:rPr>
          <w:rFonts w:ascii="Times New Roman" w:eastAsia="Calibri" w:hAnsi="Times New Roman" w:cs="Times New Roman"/>
          <w:bCs/>
        </w:rPr>
        <w:t xml:space="preserve">§ </w:t>
      </w:r>
      <w:r w:rsidR="0036039E">
        <w:rPr>
          <w:rFonts w:ascii="Times New Roman" w:eastAsia="Calibri" w:hAnsi="Times New Roman" w:cs="Times New Roman"/>
          <w:bCs/>
        </w:rPr>
        <w:t>8 niniejszego projektu Uchwały</w:t>
      </w:r>
      <w:r w:rsidRPr="004909E7">
        <w:rPr>
          <w:rFonts w:ascii="Times New Roman" w:eastAsia="Calibri" w:hAnsi="Times New Roman" w:cs="Times New Roman"/>
          <w:bCs/>
        </w:rPr>
        <w:t xml:space="preserve"> </w:t>
      </w:r>
      <w:r w:rsidR="00421382">
        <w:rPr>
          <w:rFonts w:ascii="Times New Roman" w:eastAsia="Calibri" w:hAnsi="Times New Roman" w:cs="Times New Roman"/>
          <w:bCs/>
        </w:rPr>
        <w:br/>
      </w:r>
      <w:r w:rsidRPr="004909E7">
        <w:rPr>
          <w:rFonts w:ascii="Times New Roman" w:eastAsia="Calibri" w:hAnsi="Times New Roman" w:cs="Times New Roman"/>
          <w:bCs/>
        </w:rPr>
        <w:t xml:space="preserve">o wejściu w życie Uchwały również z dniem 4 </w:t>
      </w:r>
      <w:r w:rsidRPr="004909E7">
        <w:rPr>
          <w:rFonts w:ascii="Times New Roman" w:eastAsia="Calibri" w:hAnsi="Times New Roman" w:cs="Times New Roman"/>
        </w:rPr>
        <w:t>października 2019 r.</w:t>
      </w:r>
    </w:p>
    <w:p w14:paraId="0BDCADDF" w14:textId="77777777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700EE" w14:textId="77777777" w:rsidR="00C00017" w:rsidRDefault="00C00017"/>
    <w:sectPr w:rsidR="00C0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1433"/>
    <w:multiLevelType w:val="hybridMultilevel"/>
    <w:tmpl w:val="DE82D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8E1"/>
    <w:multiLevelType w:val="hybridMultilevel"/>
    <w:tmpl w:val="AC6082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0120"/>
    <w:multiLevelType w:val="hybridMultilevel"/>
    <w:tmpl w:val="152219DA"/>
    <w:lvl w:ilvl="0" w:tplc="F19EF3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3B"/>
    <w:rsid w:val="001C5C5D"/>
    <w:rsid w:val="002826BE"/>
    <w:rsid w:val="00282F79"/>
    <w:rsid w:val="00311AA3"/>
    <w:rsid w:val="0036039E"/>
    <w:rsid w:val="003B00D7"/>
    <w:rsid w:val="00421382"/>
    <w:rsid w:val="004909E7"/>
    <w:rsid w:val="00583648"/>
    <w:rsid w:val="005A0F83"/>
    <w:rsid w:val="00653BCB"/>
    <w:rsid w:val="00655CD3"/>
    <w:rsid w:val="00691ABD"/>
    <w:rsid w:val="00782422"/>
    <w:rsid w:val="007A3C70"/>
    <w:rsid w:val="0086053B"/>
    <w:rsid w:val="00913340"/>
    <w:rsid w:val="00AF461F"/>
    <w:rsid w:val="00B644B4"/>
    <w:rsid w:val="00BC1D1D"/>
    <w:rsid w:val="00BD2B77"/>
    <w:rsid w:val="00C00017"/>
    <w:rsid w:val="00C6792F"/>
    <w:rsid w:val="00E20221"/>
    <w:rsid w:val="00E72C91"/>
    <w:rsid w:val="00E814D0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566"/>
  <w15:docId w15:val="{6F343F27-65B7-49B3-AAB9-9A59CDE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42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2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4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0420-0014-45AB-B65B-6B74AD6B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5976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 Stala</cp:lastModifiedBy>
  <cp:revision>2</cp:revision>
  <cp:lastPrinted>2019-09-23T05:46:00Z</cp:lastPrinted>
  <dcterms:created xsi:type="dcterms:W3CDTF">2019-09-24T06:39:00Z</dcterms:created>
  <dcterms:modified xsi:type="dcterms:W3CDTF">2019-09-24T06:39:00Z</dcterms:modified>
</cp:coreProperties>
</file>