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bookmarkStart w:id="0" w:name="_GoBack"/>
      <w:bookmarkEnd w:id="0"/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D462E5">
        <w:rPr>
          <w:b/>
          <w:u w:val="single"/>
        </w:rPr>
        <w:t>5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D462E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C24E18">
        <w:t>22</w:t>
      </w:r>
      <w:r w:rsidR="00D462E5">
        <w:t xml:space="preserve"> </w:t>
      </w:r>
      <w:r w:rsidR="00C24E18">
        <w:t>listopada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D462E5">
        <w:t>:</w:t>
      </w:r>
    </w:p>
    <w:p w:rsidR="00C93598" w:rsidRDefault="00D462E5" w:rsidP="00631881">
      <w:pPr>
        <w:jc w:val="both"/>
      </w:pPr>
      <w:r>
        <w:t>1)</w:t>
      </w:r>
      <w:r w:rsidR="00B823D3">
        <w:t xml:space="preserve"> </w:t>
      </w:r>
      <w:r w:rsidR="00B823D3" w:rsidRPr="00AC07DB">
        <w:rPr>
          <w:u w:val="single"/>
        </w:rPr>
        <w:t>zwiększenie</w:t>
      </w:r>
      <w:r w:rsidR="00EF3141" w:rsidRPr="00AC07DB">
        <w:rPr>
          <w:u w:val="single"/>
        </w:rPr>
        <w:t xml:space="preserve"> </w:t>
      </w:r>
      <w:r w:rsidR="0069737F" w:rsidRPr="00AC07DB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3E1A7C">
        <w:t>13.7</w:t>
      </w:r>
      <w:r w:rsidR="00845C0D">
        <w:t>55.4</w:t>
      </w:r>
      <w:r w:rsidR="008F5114">
        <w:t>9</w:t>
      </w:r>
      <w:r w:rsidR="00845C0D">
        <w:t>7,</w:t>
      </w:r>
      <w:r w:rsidR="008F5114">
        <w:t>29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845C0D">
        <w:t>289.231.762,58</w:t>
      </w:r>
      <w:r w:rsidR="007E4849">
        <w:t xml:space="preserve"> zł </w:t>
      </w:r>
      <w:r>
        <w:br/>
        <w:t xml:space="preserve">     </w:t>
      </w:r>
      <w:r w:rsidR="00C93598">
        <w:t xml:space="preserve">do kwoty </w:t>
      </w:r>
      <w:r w:rsidR="003E1A7C">
        <w:t>302.9</w:t>
      </w:r>
      <w:r w:rsidR="00845C0D">
        <w:t>87.25</w:t>
      </w:r>
      <w:r w:rsidR="008F5114">
        <w:t>9</w:t>
      </w:r>
      <w:r w:rsidR="00845C0D">
        <w:t>,</w:t>
      </w:r>
      <w:r w:rsidR="008F5114">
        <w:t>87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EF3141" w:rsidRDefault="00D462E5" w:rsidP="00631881">
      <w:pPr>
        <w:jc w:val="both"/>
      </w:pPr>
      <w:r>
        <w:t xml:space="preserve">   a</w:t>
      </w:r>
      <w:r w:rsidR="00EF3141">
        <w:t xml:space="preserve">) z </w:t>
      </w:r>
      <w:r w:rsidR="00845C0D">
        <w:t>podatków i opłat</w:t>
      </w:r>
      <w:r w:rsidR="00EF3141">
        <w:t xml:space="preserve"> (1.1.</w:t>
      </w:r>
      <w:r w:rsidR="00845C0D">
        <w:t>3</w:t>
      </w:r>
      <w:r w:rsidR="00EF3141">
        <w:t xml:space="preserve">) o kwotę </w:t>
      </w:r>
      <w:r w:rsidR="00845C0D">
        <w:t>106.006,97</w:t>
      </w:r>
      <w:r w:rsidR="00EF3141">
        <w:t xml:space="preserve"> zł do kwoty </w:t>
      </w:r>
      <w:r w:rsidR="00845C0D">
        <w:t>78.149.466,96</w:t>
      </w:r>
      <w:r w:rsidR="00EF3141">
        <w:t xml:space="preserve"> zł,</w:t>
      </w:r>
    </w:p>
    <w:p w:rsidR="00845C0D" w:rsidRDefault="00845C0D" w:rsidP="00631881">
      <w:pPr>
        <w:jc w:val="both"/>
      </w:pPr>
      <w:r>
        <w:t xml:space="preserve">   b) z subwencji ogólnej (1.1.4) o kwotę 1.014.952,00 zł do kwoty 46.516.508,00 zł,</w:t>
      </w:r>
    </w:p>
    <w:p w:rsidR="005E163D" w:rsidRDefault="00845C0D" w:rsidP="00631881">
      <w:pPr>
        <w:jc w:val="both"/>
      </w:pPr>
      <w:r>
        <w:t xml:space="preserve">   c</w:t>
      </w:r>
      <w:r w:rsidR="00C26F59">
        <w:t xml:space="preserve">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>
        <w:t>10.959.515,52</w:t>
      </w:r>
      <w:r w:rsidR="0074373E">
        <w:t xml:space="preserve"> zł </w:t>
      </w:r>
      <w:r w:rsidR="00EF3141">
        <w:br/>
        <w:t xml:space="preserve">    </w:t>
      </w:r>
      <w:r w:rsidR="00D462E5">
        <w:t xml:space="preserve">  </w:t>
      </w:r>
      <w:r w:rsidR="00EF3141">
        <w:t xml:space="preserve"> </w:t>
      </w:r>
      <w:r w:rsidR="0074373E">
        <w:t xml:space="preserve">do kwoty </w:t>
      </w:r>
      <w:r>
        <w:t>74.799.588,71</w:t>
      </w:r>
      <w:r w:rsidR="0074373E">
        <w:t xml:space="preserve"> zł,</w:t>
      </w:r>
      <w:r w:rsidR="005E163D">
        <w:t xml:space="preserve">    </w:t>
      </w:r>
    </w:p>
    <w:p w:rsidR="00D462E5" w:rsidRDefault="00D462E5" w:rsidP="00631881">
      <w:pPr>
        <w:jc w:val="both"/>
      </w:pPr>
      <w:r>
        <w:t xml:space="preserve">2) </w:t>
      </w:r>
      <w:r w:rsidR="003E1A7C">
        <w:rPr>
          <w:u w:val="single"/>
        </w:rPr>
        <w:t>zwiększenie</w:t>
      </w:r>
      <w:r w:rsidRPr="00AC07DB">
        <w:rPr>
          <w:u w:val="single"/>
        </w:rPr>
        <w:t xml:space="preserve"> dochodów majątkowych</w:t>
      </w:r>
      <w:r>
        <w:t xml:space="preserve"> (1.2) </w:t>
      </w:r>
      <w:r w:rsidR="003E1A7C">
        <w:t xml:space="preserve">netto </w:t>
      </w:r>
      <w:r>
        <w:t xml:space="preserve">o kwotę </w:t>
      </w:r>
      <w:r w:rsidR="003E1A7C">
        <w:t>395.9</w:t>
      </w:r>
      <w:r w:rsidR="008F5114">
        <w:t>24,22</w:t>
      </w:r>
      <w:r>
        <w:t xml:space="preserve"> zł z kwoty </w:t>
      </w:r>
      <w:r w:rsidR="003E1A7C">
        <w:t>53.855.579,48</w:t>
      </w:r>
      <w:r>
        <w:t xml:space="preserve"> zł </w:t>
      </w:r>
      <w:r>
        <w:br/>
        <w:t xml:space="preserve">    do kwoty </w:t>
      </w:r>
      <w:r w:rsidR="003E1A7C">
        <w:t>54.251.</w:t>
      </w:r>
      <w:r w:rsidR="008F5114">
        <w:t>503,70</w:t>
      </w:r>
      <w:r>
        <w:t xml:space="preserve"> zł, w tym:</w:t>
      </w:r>
    </w:p>
    <w:p w:rsidR="00D462E5" w:rsidRDefault="00D462E5" w:rsidP="00631881">
      <w:pPr>
        <w:jc w:val="both"/>
      </w:pPr>
      <w:r>
        <w:t xml:space="preserve">   a) zwiększenie dochodów ze sprzedaży majątku (1.2.1) o kwotę </w:t>
      </w:r>
      <w:r w:rsidR="003E1A7C">
        <w:t>968.175,22</w:t>
      </w:r>
      <w:r>
        <w:t xml:space="preserve"> zł do kwoty </w:t>
      </w:r>
      <w:r>
        <w:br/>
        <w:t xml:space="preserve">       </w:t>
      </w:r>
      <w:r w:rsidR="003E1A7C">
        <w:t>14.319.580,37</w:t>
      </w:r>
      <w:r>
        <w:t xml:space="preserve"> zł,</w:t>
      </w:r>
    </w:p>
    <w:p w:rsidR="00D462E5" w:rsidRDefault="00D462E5" w:rsidP="00631881">
      <w:pPr>
        <w:jc w:val="both"/>
      </w:pPr>
      <w:r>
        <w:t xml:space="preserve">   b) zmniejszenie dochodów z tytułu</w:t>
      </w:r>
      <w:r w:rsidR="009D6EEF">
        <w:t xml:space="preserve"> dotacji oraz środków przeznaczonych na inwestycje (1.2.2) </w:t>
      </w:r>
      <w:r w:rsidR="009D6EEF">
        <w:br/>
        <w:t xml:space="preserve">        o kwotę </w:t>
      </w:r>
      <w:r w:rsidR="003E1A7C">
        <w:t>572.251,00</w:t>
      </w:r>
      <w:r w:rsidR="009D6EEF">
        <w:t xml:space="preserve"> zł do kwoty </w:t>
      </w:r>
      <w:r w:rsidR="003E1A7C">
        <w:t>39.481.923,32</w:t>
      </w:r>
      <w:r w:rsidR="009D6EEF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8F5114">
        <w:t>14.151.421,51</w:t>
      </w:r>
      <w:r w:rsidR="009D6EEF">
        <w:t xml:space="preserve"> </w:t>
      </w:r>
      <w:r>
        <w:t xml:space="preserve">zł z kwoty </w:t>
      </w:r>
      <w:r w:rsidR="008F5114">
        <w:t>343.087.342,06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8F5114">
        <w:t>357.238.763,57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</w:t>
      </w:r>
      <w:r w:rsidR="00683888">
        <w:t xml:space="preserve">netto </w:t>
      </w:r>
      <w:r>
        <w:t xml:space="preserve">o kwotę </w:t>
      </w:r>
      <w:r w:rsidR="008F5114">
        <w:t>14.151.421,51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8F5114">
        <w:t>376.394.144,57</w:t>
      </w:r>
      <w:r>
        <w:t xml:space="preserve"> zł do kwoty </w:t>
      </w:r>
      <w:r w:rsidR="008F5114">
        <w:t>390.545.566,08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83888" w:rsidRPr="00683888">
        <w:rPr>
          <w:u w:val="single"/>
        </w:rPr>
        <w:t xml:space="preserve">zwiększenie </w:t>
      </w:r>
      <w:r w:rsidR="0069737F" w:rsidRPr="00683888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8F5114">
        <w:t>16.193.761,69</w:t>
      </w:r>
      <w:r w:rsidR="00D844B8">
        <w:t xml:space="preserve"> zł </w:t>
      </w:r>
      <w:r w:rsidR="0069737F">
        <w:t xml:space="preserve">z kwoty </w:t>
      </w:r>
      <w:r w:rsidR="008F5114">
        <w:t>272.482.149,07</w:t>
      </w:r>
      <w:r w:rsidR="00324D45">
        <w:t xml:space="preserve"> </w:t>
      </w:r>
      <w:r w:rsidR="0069737F">
        <w:t xml:space="preserve">zł </w:t>
      </w:r>
      <w:r w:rsidR="00683888">
        <w:br/>
        <w:t xml:space="preserve">     </w:t>
      </w:r>
      <w:r w:rsidR="0069737F" w:rsidRPr="006B75AA">
        <w:t xml:space="preserve">do kwoty </w:t>
      </w:r>
      <w:r w:rsidR="008F5114">
        <w:t>288.675.910,76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83888" w:rsidRPr="00683888">
        <w:rPr>
          <w:u w:val="single"/>
        </w:rPr>
        <w:t xml:space="preserve">zmniejszenie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8F5114">
        <w:t>2.042.340,18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8F5114">
        <w:t>103.911.995,50</w:t>
      </w:r>
      <w:r w:rsidR="0069737F">
        <w:t xml:space="preserve"> zł </w:t>
      </w:r>
      <w:r w:rsidR="00683888">
        <w:br/>
        <w:t xml:space="preserve">     </w:t>
      </w:r>
      <w:r w:rsidR="0069737F" w:rsidRPr="006B75AA">
        <w:t xml:space="preserve">do kwoty </w:t>
      </w:r>
      <w:r w:rsidR="008F5114">
        <w:t>101.869.655,32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683888" w:rsidRDefault="00F14266" w:rsidP="00AE5AC8">
      <w:pPr>
        <w:jc w:val="both"/>
      </w:pPr>
      <w:r w:rsidRPr="00FE2056">
        <w:t xml:space="preserve">W załączniku Nr 2 </w:t>
      </w:r>
      <w:r w:rsidR="00683888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8F5114">
        <w:t>390.777,54</w:t>
      </w:r>
      <w:r w:rsidR="00B22DD5">
        <w:t xml:space="preserve"> zł </w:t>
      </w:r>
      <w:r w:rsidR="00955DC8">
        <w:t xml:space="preserve">z kwoty </w:t>
      </w:r>
      <w:r w:rsidR="008F5114">
        <w:t>103.483.323,15</w:t>
      </w:r>
      <w:r w:rsidR="00955DC8">
        <w:t xml:space="preserve"> zł do kwoty </w:t>
      </w:r>
      <w:r w:rsidR="008F5114">
        <w:t>103.874.100,69</w:t>
      </w:r>
      <w:r w:rsidR="00955DC8">
        <w:t xml:space="preserve"> zł, </w:t>
      </w:r>
      <w:r w:rsidR="00E36022">
        <w:br/>
      </w:r>
      <w:r w:rsidR="001D37A6">
        <w:t>poprzez</w:t>
      </w:r>
      <w:r w:rsidR="00EF3141">
        <w:t>:</w:t>
      </w:r>
    </w:p>
    <w:p w:rsidR="008F5114" w:rsidRDefault="00EF3141" w:rsidP="00AE5AC8">
      <w:pPr>
        <w:jc w:val="both"/>
      </w:pPr>
      <w:r>
        <w:t xml:space="preserve">1) </w:t>
      </w:r>
      <w:r w:rsidR="008F5114" w:rsidRPr="008F5114">
        <w:rPr>
          <w:u w:val="single"/>
        </w:rPr>
        <w:t xml:space="preserve">zwiększenie </w:t>
      </w:r>
      <w:r w:rsidRPr="008F5114">
        <w:rPr>
          <w:u w:val="single"/>
        </w:rPr>
        <w:t>wydatków bieżących</w:t>
      </w:r>
      <w:r>
        <w:t xml:space="preserve"> </w:t>
      </w:r>
      <w:r w:rsidR="00D417AF">
        <w:t xml:space="preserve">netto </w:t>
      </w:r>
      <w:r>
        <w:t xml:space="preserve">o kwotę </w:t>
      </w:r>
      <w:r w:rsidR="008F5114">
        <w:t>2.068.370,26</w:t>
      </w:r>
      <w:r>
        <w:t xml:space="preserve"> zł </w:t>
      </w:r>
      <w:r w:rsidR="00436918">
        <w:t xml:space="preserve">z kwoty </w:t>
      </w:r>
      <w:r w:rsidR="008F5114">
        <w:t>12.446.188,20</w:t>
      </w:r>
      <w:r w:rsidR="00436918">
        <w:t xml:space="preserve"> zł do kwoty </w:t>
      </w:r>
      <w:r w:rsidR="008F5114">
        <w:br/>
        <w:t xml:space="preserve">    14.514.558,46</w:t>
      </w:r>
      <w:r w:rsidR="00436918">
        <w:t xml:space="preserve"> zł </w:t>
      </w:r>
      <w:r w:rsidR="00683888">
        <w:t>w wyniku</w:t>
      </w:r>
      <w:r w:rsidR="008F5114">
        <w:t>:</w:t>
      </w:r>
    </w:p>
    <w:p w:rsidR="008F5114" w:rsidRDefault="008F5114" w:rsidP="00AE5AC8">
      <w:pPr>
        <w:jc w:val="both"/>
      </w:pPr>
      <w:r>
        <w:t xml:space="preserve">   a) zmniejszenia wydatków na przedsięwzięciu pn.: „PSeAP – Podkarpacki System e-Administracja” </w:t>
      </w:r>
      <w:r w:rsidR="00D417AF">
        <w:br/>
        <w:t xml:space="preserve">       </w:t>
      </w:r>
      <w:r>
        <w:t>– o kwotę 31.629,74 zł,</w:t>
      </w:r>
    </w:p>
    <w:p w:rsidR="00436918" w:rsidRDefault="008F5114" w:rsidP="00AE5AC8">
      <w:pPr>
        <w:jc w:val="both"/>
      </w:pPr>
      <w:r>
        <w:t xml:space="preserve">   b) zwiększenie wydatków na przedsięwzięciu pn.: „Rozwój niskoemisyjnego transportu miejskiego </w:t>
      </w:r>
      <w:r w:rsidR="00D417AF">
        <w:br/>
        <w:t xml:space="preserve">       </w:t>
      </w:r>
      <w:r>
        <w:t xml:space="preserve">w Gminie Stalowa Wola – rekompensaty z tytułu usług transportowych wykonanych </w:t>
      </w:r>
      <w:r w:rsidR="00D417AF">
        <w:br/>
        <w:t xml:space="preserve">       </w:t>
      </w:r>
      <w:r>
        <w:t xml:space="preserve">przez operatora” </w:t>
      </w:r>
      <w:r w:rsidR="00D417AF">
        <w:t>– o kwotę 2.100.000,00 zł,</w:t>
      </w:r>
      <w:r w:rsidR="00436918">
        <w:t xml:space="preserve">  </w:t>
      </w:r>
    </w:p>
    <w:p w:rsidR="00D417AF" w:rsidRDefault="00436918" w:rsidP="00AE5AC8">
      <w:pPr>
        <w:jc w:val="both"/>
      </w:pPr>
      <w:r>
        <w:t>2)</w:t>
      </w:r>
      <w:r w:rsidR="00C227EF">
        <w:t xml:space="preserve"> </w:t>
      </w:r>
      <w:r w:rsidR="00D417AF" w:rsidRPr="00D417AF">
        <w:rPr>
          <w:u w:val="single"/>
        </w:rPr>
        <w:t xml:space="preserve">zmniejszenie </w:t>
      </w:r>
      <w:r w:rsidR="00955DC8" w:rsidRPr="00D417AF">
        <w:rPr>
          <w:u w:val="single"/>
        </w:rPr>
        <w:t>wydatk</w:t>
      </w:r>
      <w:r w:rsidR="00500F73" w:rsidRPr="00D417AF">
        <w:rPr>
          <w:u w:val="single"/>
        </w:rPr>
        <w:t>ów</w:t>
      </w:r>
      <w:r w:rsidR="00955DC8" w:rsidRPr="00D417AF">
        <w:rPr>
          <w:u w:val="single"/>
        </w:rPr>
        <w:t xml:space="preserve"> majątkow</w:t>
      </w:r>
      <w:r w:rsidR="00500F73" w:rsidRPr="00D417AF">
        <w:rPr>
          <w:u w:val="single"/>
        </w:rPr>
        <w:t>ych</w:t>
      </w:r>
      <w:r w:rsidR="00955DC8" w:rsidRPr="00955DC8">
        <w:t xml:space="preserve"> </w:t>
      </w:r>
      <w:r>
        <w:t xml:space="preserve">netto o kwotę </w:t>
      </w:r>
      <w:r w:rsidR="00D417AF">
        <w:t>1.677.592,72</w:t>
      </w:r>
      <w:r>
        <w:t xml:space="preserve"> zł </w:t>
      </w:r>
      <w:r w:rsidR="00955DC8" w:rsidRPr="00780B81">
        <w:t xml:space="preserve">z kwoty </w:t>
      </w:r>
      <w:r w:rsidR="00D417AF">
        <w:t>91.037.134,95</w:t>
      </w:r>
      <w:r w:rsidR="00955DC8">
        <w:t xml:space="preserve"> zł </w:t>
      </w:r>
      <w:r w:rsidR="00D417AF">
        <w:br/>
        <w:t xml:space="preserve">     </w:t>
      </w:r>
      <w:r w:rsidR="00A85EEC">
        <w:t>d</w:t>
      </w:r>
      <w:r w:rsidR="00955DC8">
        <w:t xml:space="preserve">o kwoty </w:t>
      </w:r>
      <w:r w:rsidR="00D417AF">
        <w:t>89.359.542,23</w:t>
      </w:r>
      <w:r w:rsidR="00955DC8">
        <w:t xml:space="preserve"> zł </w:t>
      </w:r>
      <w:r w:rsidR="00A85EEC">
        <w:t>w wyniku</w:t>
      </w:r>
      <w:r>
        <w:t>:</w:t>
      </w:r>
    </w:p>
    <w:p w:rsidR="00D417AF" w:rsidRDefault="00436918" w:rsidP="00AE5AC8">
      <w:pPr>
        <w:jc w:val="both"/>
      </w:pPr>
      <w:r>
        <w:t xml:space="preserve">   a) </w:t>
      </w:r>
      <w:r w:rsidRPr="00A85EEC">
        <w:rPr>
          <w:u w:val="single"/>
        </w:rPr>
        <w:t>zwiększ</w:t>
      </w:r>
      <w:r w:rsidR="00A85EEC" w:rsidRPr="00A85EEC">
        <w:rPr>
          <w:u w:val="single"/>
        </w:rPr>
        <w:t>enie wydatków</w:t>
      </w:r>
      <w:r w:rsidR="00A85EEC">
        <w:t xml:space="preserve"> </w:t>
      </w:r>
      <w:r w:rsidR="007D2D16">
        <w:t xml:space="preserve">o kwotę </w:t>
      </w:r>
      <w:r w:rsidR="00D417AF">
        <w:t>1</w:t>
      </w:r>
      <w:r w:rsidR="00A815CE">
        <w:t>44</w:t>
      </w:r>
      <w:r w:rsidR="00D417AF">
        <w:t>.909,67</w:t>
      </w:r>
      <w:r w:rsidR="007D2D16">
        <w:t xml:space="preserve"> zł </w:t>
      </w:r>
      <w:r w:rsidR="00A85EEC">
        <w:t>na przedsięwzięci</w:t>
      </w:r>
      <w:r w:rsidR="00D417AF">
        <w:t>ach</w:t>
      </w:r>
      <w:r>
        <w:t xml:space="preserve"> pn</w:t>
      </w:r>
      <w:r w:rsidR="00D417AF">
        <w:t>.</w:t>
      </w:r>
      <w:r>
        <w:t xml:space="preserve">: </w:t>
      </w:r>
    </w:p>
    <w:p w:rsidR="00D417AF" w:rsidRDefault="00D417AF" w:rsidP="00AE5AC8">
      <w:pPr>
        <w:jc w:val="both"/>
      </w:pPr>
      <w:r>
        <w:t xml:space="preserve">      - </w:t>
      </w:r>
      <w:r w:rsidR="00A85EEC">
        <w:t>„</w:t>
      </w:r>
      <w:r w:rsidR="00A85EEC" w:rsidRPr="00A85EEC">
        <w:t xml:space="preserve">Poprawa lokalnego układu komunikacyjnego poprzez rozbudowę drogi gminnej stanowiącej </w:t>
      </w:r>
      <w:r>
        <w:br/>
        <w:t xml:space="preserve">         b</w:t>
      </w:r>
      <w:r w:rsidR="00A85EEC" w:rsidRPr="00A85EEC">
        <w:t xml:space="preserve">ezpośrednie połączenie z istniejącymi terenami inwestycyjnymi położonymi przy ul. COP </w:t>
      </w:r>
      <w:r>
        <w:br/>
        <w:t xml:space="preserve">         </w:t>
      </w:r>
      <w:r w:rsidR="00A85EEC" w:rsidRPr="00A85EEC">
        <w:t>w Stalowej Woli</w:t>
      </w:r>
      <w:r w:rsidR="00A85EEC">
        <w:t>”</w:t>
      </w:r>
      <w:r>
        <w:t xml:space="preserve"> – o kwotę 12.000,00 zł,</w:t>
      </w:r>
    </w:p>
    <w:p w:rsidR="00A85EEC" w:rsidRDefault="00D417AF" w:rsidP="00AE5AC8">
      <w:pPr>
        <w:jc w:val="both"/>
      </w:pPr>
      <w:r>
        <w:t xml:space="preserve">    </w:t>
      </w:r>
      <w:r w:rsidR="00A85EEC">
        <w:t xml:space="preserve"> - „Rozbudowa sali gimnastycznej PSP Nr 3 w Stalowej Woli” – o kwotę </w:t>
      </w:r>
      <w:r>
        <w:t>132.909,87</w:t>
      </w:r>
      <w:r w:rsidR="00A85EEC">
        <w:t xml:space="preserve"> zł,</w:t>
      </w:r>
    </w:p>
    <w:p w:rsidR="00A815CE" w:rsidRDefault="00A85EEC" w:rsidP="00AE5AC8">
      <w:pPr>
        <w:jc w:val="both"/>
      </w:pPr>
      <w:r>
        <w:t xml:space="preserve">   b) </w:t>
      </w:r>
      <w:r w:rsidRPr="00A85EEC">
        <w:rPr>
          <w:u w:val="single"/>
        </w:rPr>
        <w:t>wprowadzenie wydatków</w:t>
      </w:r>
      <w:r>
        <w:t xml:space="preserve"> </w:t>
      </w:r>
      <w:r w:rsidR="00A815CE">
        <w:t xml:space="preserve">w kwocie 70.725,00 zł </w:t>
      </w:r>
      <w:r>
        <w:t>na przedsięwzięci</w:t>
      </w:r>
      <w:r w:rsidR="00A815CE">
        <w:t>ach</w:t>
      </w:r>
      <w:r>
        <w:t xml:space="preserve"> pn</w:t>
      </w:r>
      <w:r w:rsidR="00A815CE">
        <w:t>.</w:t>
      </w:r>
      <w:r>
        <w:t xml:space="preserve">: </w:t>
      </w:r>
    </w:p>
    <w:p w:rsidR="00A85EEC" w:rsidRDefault="00A815CE" w:rsidP="00AE5AC8">
      <w:pPr>
        <w:jc w:val="both"/>
      </w:pPr>
      <w:r>
        <w:t xml:space="preserve">      - </w:t>
      </w:r>
      <w:r w:rsidR="00A85EEC">
        <w:t>„</w:t>
      </w:r>
      <w:r>
        <w:t>Budowa kanalizacji deszczowej w ul. Posanie PT</w:t>
      </w:r>
      <w:r w:rsidR="00A85EEC">
        <w:t xml:space="preserve">” – w kwocie </w:t>
      </w:r>
      <w:r>
        <w:t>100,00</w:t>
      </w:r>
      <w:r w:rsidR="00A85EEC">
        <w:t xml:space="preserve"> zł, </w:t>
      </w:r>
    </w:p>
    <w:p w:rsidR="00A815CE" w:rsidRDefault="00A815CE" w:rsidP="00AE5AC8">
      <w:pPr>
        <w:jc w:val="both"/>
      </w:pPr>
      <w:r>
        <w:t xml:space="preserve">      - „Modernizacja drogi gminnej bocznej od ul. Niezłomnych” – w kwocie 100,00 zł,</w:t>
      </w:r>
    </w:p>
    <w:p w:rsidR="00A815CE" w:rsidRDefault="00A815CE" w:rsidP="00AE5AC8">
      <w:pPr>
        <w:jc w:val="both"/>
      </w:pPr>
      <w:r>
        <w:lastRenderedPageBreak/>
        <w:t xml:space="preserve">     - „Budowa kompleksów sportowo – rekreacyjnych w Stalowej Woli” – w kwocie 60.425,00 zł,</w:t>
      </w:r>
    </w:p>
    <w:p w:rsidR="00A815CE" w:rsidRDefault="00A815CE" w:rsidP="00AE5AC8">
      <w:pPr>
        <w:jc w:val="both"/>
      </w:pPr>
      <w:r>
        <w:t xml:space="preserve">     - „Budowa drogi </w:t>
      </w:r>
      <w:r w:rsidR="00D75374">
        <w:t xml:space="preserve">gminnej </w:t>
      </w:r>
      <w:r>
        <w:t xml:space="preserve">łączącej DK77 ul. Energetyków z obwodnica Stalowej Woli” – w kwocie </w:t>
      </w:r>
      <w:r>
        <w:br/>
        <w:t xml:space="preserve">         10.000,00 zł, </w:t>
      </w:r>
    </w:p>
    <w:p w:rsidR="00A85EEC" w:rsidRDefault="00A815CE" w:rsidP="00AE5AC8">
      <w:pPr>
        <w:jc w:val="both"/>
      </w:pPr>
      <w:r>
        <w:t xml:space="preserve">     - „</w:t>
      </w:r>
      <w:r w:rsidRPr="00A815CE">
        <w:t xml:space="preserve">Projekt odwodnienia terenu przyblokowego w rejonie budynków Staszica 16-18 i Popiełuszki 5 </w:t>
      </w:r>
      <w:r>
        <w:br/>
        <w:t xml:space="preserve">        </w:t>
      </w:r>
      <w:r w:rsidRPr="00A815CE">
        <w:t>w Stalowej Woli</w:t>
      </w:r>
      <w:r>
        <w:t>” – w kwocie 100,00 zł,</w:t>
      </w:r>
    </w:p>
    <w:p w:rsidR="00AE5AC8" w:rsidRDefault="00A85EEC" w:rsidP="00AE5AC8">
      <w:pPr>
        <w:jc w:val="both"/>
      </w:pPr>
      <w:r>
        <w:t xml:space="preserve">    </w:t>
      </w:r>
      <w:r w:rsidR="00A77BA4">
        <w:t>c</w:t>
      </w:r>
      <w:r w:rsidR="00436918">
        <w:t xml:space="preserve">) </w:t>
      </w:r>
      <w:r w:rsidR="00436918" w:rsidRPr="00A85EEC">
        <w:rPr>
          <w:u w:val="single"/>
        </w:rPr>
        <w:t xml:space="preserve">zmniejszenie </w:t>
      </w:r>
      <w:r w:rsidR="00BE05C3" w:rsidRPr="00A85EEC">
        <w:rPr>
          <w:u w:val="single"/>
        </w:rPr>
        <w:t>wydatków</w:t>
      </w:r>
      <w:r w:rsidR="00BE05C3">
        <w:t xml:space="preserve"> </w:t>
      </w:r>
      <w:r w:rsidR="007D2D16">
        <w:t xml:space="preserve">o kwotę </w:t>
      </w:r>
      <w:r w:rsidR="00A815CE">
        <w:t>1.883.227,39</w:t>
      </w:r>
      <w:r w:rsidR="00E2780D">
        <w:t xml:space="preserve"> zł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BE05C3" w:rsidP="00AE5AC8">
      <w:pPr>
        <w:jc w:val="both"/>
      </w:pPr>
      <w:r>
        <w:t xml:space="preserve">      -</w:t>
      </w:r>
      <w:r w:rsidR="00C227EF">
        <w:t xml:space="preserve"> </w:t>
      </w:r>
      <w:r w:rsidR="003F6015">
        <w:t>„</w:t>
      </w:r>
      <w:r w:rsidR="00A815CE">
        <w:t xml:space="preserve">Budowa ponadlokalnych kompleksów sportowo – rekreacyjnych </w:t>
      </w:r>
      <w:r w:rsidR="00A85EEC" w:rsidRPr="00A85EEC">
        <w:t>w Stalowej Woli</w:t>
      </w:r>
      <w:r w:rsidR="00B0685E">
        <w:t xml:space="preserve">” o kwotę  </w:t>
      </w:r>
      <w:r w:rsidR="00A815CE">
        <w:br/>
        <w:t xml:space="preserve">          1.874.357,06</w:t>
      </w:r>
      <w:r w:rsidR="00BE2ADD">
        <w:t xml:space="preserve"> </w:t>
      </w:r>
      <w:r w:rsidR="00B0685E">
        <w:t>zł,</w:t>
      </w:r>
    </w:p>
    <w:p w:rsidR="00AE5AC8" w:rsidRDefault="00BE05C3" w:rsidP="00F14266">
      <w:pPr>
        <w:jc w:val="both"/>
      </w:pPr>
      <w:r>
        <w:t xml:space="preserve">      -</w:t>
      </w:r>
      <w:r w:rsidR="00A77BA4">
        <w:t xml:space="preserve"> </w:t>
      </w:r>
      <w:r w:rsidR="00AE5AC8">
        <w:t>„</w:t>
      </w:r>
      <w:r w:rsidR="00A815CE">
        <w:t>Modernizacja II piętra budynku przy ul. Kwiatkowskiego 1”</w:t>
      </w:r>
      <w:r w:rsidR="00AE5AC8">
        <w:t xml:space="preserve"> o kwotę </w:t>
      </w:r>
      <w:r w:rsidR="00A815CE">
        <w:t>8.870,33</w:t>
      </w:r>
      <w:r w:rsidR="00A77BA4">
        <w:t xml:space="preserve"> zł,</w:t>
      </w:r>
    </w:p>
    <w:p w:rsidR="00A85EEC" w:rsidRDefault="00A77BA4" w:rsidP="00F14266">
      <w:pPr>
        <w:jc w:val="both"/>
      </w:pPr>
      <w:r>
        <w:t xml:space="preserve">   d) </w:t>
      </w:r>
      <w:r w:rsidRPr="00E2780D">
        <w:rPr>
          <w:u w:val="single"/>
        </w:rPr>
        <w:t>wykreślenie wydatków</w:t>
      </w:r>
      <w:r>
        <w:t xml:space="preserve"> na przedsięwzięciu pn: „</w:t>
      </w:r>
      <w:r w:rsidR="00A815CE">
        <w:t xml:space="preserve">Budowa łącznika od obwodnicy Stalowej Woli </w:t>
      </w:r>
      <w:r w:rsidR="008C5B5C">
        <w:br/>
        <w:t xml:space="preserve">       </w:t>
      </w:r>
      <w:r w:rsidR="00A815CE">
        <w:t>i Niska do Stalowowolskiej Strefy Gospodarczej</w:t>
      </w:r>
      <w:r>
        <w:t xml:space="preserve">” – w kwocie </w:t>
      </w:r>
      <w:r w:rsidR="00A815CE">
        <w:t>10.000,00</w:t>
      </w:r>
      <w:r>
        <w:t xml:space="preserve"> zł.</w:t>
      </w:r>
    </w:p>
    <w:p w:rsidR="00B0685E" w:rsidRDefault="00B6678F" w:rsidP="00F14266">
      <w:pPr>
        <w:jc w:val="both"/>
      </w:pPr>
      <w:r>
        <w:tab/>
      </w: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</w:p>
    <w:p w:rsidR="00BE05C3" w:rsidRDefault="00BE05C3" w:rsidP="00B314EF">
      <w:pPr>
        <w:jc w:val="both"/>
        <w:rPr>
          <w:u w:val="single"/>
        </w:rPr>
      </w:pPr>
    </w:p>
    <w:p w:rsidR="0011680F" w:rsidRPr="00874CDB" w:rsidRDefault="00BE05C3" w:rsidP="0011680F">
      <w:pPr>
        <w:jc w:val="both"/>
      </w:pPr>
      <w:r w:rsidRPr="00A91A25">
        <w:t xml:space="preserve">W związku </w:t>
      </w:r>
      <w:r w:rsidR="00234361">
        <w:t xml:space="preserve">wykreśleniem </w:t>
      </w:r>
      <w:r w:rsidR="0011680F">
        <w:t xml:space="preserve">oraz </w:t>
      </w:r>
      <w:r w:rsidR="00B46799">
        <w:t xml:space="preserve">wprowadzeniem </w:t>
      </w:r>
      <w:r w:rsidR="009A3468">
        <w:t xml:space="preserve">w 2019 roku </w:t>
      </w:r>
      <w:r w:rsidR="00B46799">
        <w:t xml:space="preserve">nowych przedsięwzięć </w:t>
      </w:r>
      <w:r w:rsidR="0011680F">
        <w:t>do realizacji</w:t>
      </w:r>
      <w:r>
        <w:t xml:space="preserve"> </w:t>
      </w:r>
      <w:r w:rsidRPr="00A91A25">
        <w:t>dokonano</w:t>
      </w:r>
      <w:r w:rsidR="0011680F">
        <w:t xml:space="preserve"> zwiększenia: </w:t>
      </w:r>
      <w:r w:rsidR="0011680F" w:rsidRPr="00F978C4">
        <w:rPr>
          <w:u w:val="single"/>
        </w:rPr>
        <w:t xml:space="preserve">dochodów </w:t>
      </w:r>
      <w:r w:rsidR="00234361">
        <w:rPr>
          <w:u w:val="single"/>
        </w:rPr>
        <w:t>majątkowych</w:t>
      </w:r>
      <w:r w:rsidR="0011680F">
        <w:t xml:space="preserve"> (1.</w:t>
      </w:r>
      <w:r w:rsidR="00234361">
        <w:t>2</w:t>
      </w:r>
      <w:r w:rsidR="0011680F" w:rsidRPr="00874CDB">
        <w:t xml:space="preserve">) o kwotę </w:t>
      </w:r>
      <w:r w:rsidR="00234361">
        <w:t>1.086.382,72</w:t>
      </w:r>
      <w:r w:rsidR="0011680F">
        <w:t xml:space="preserve"> zł</w:t>
      </w:r>
      <w:r w:rsidR="0011680F" w:rsidRPr="00874CDB">
        <w:t xml:space="preserve"> </w:t>
      </w:r>
      <w:r w:rsidR="0011680F">
        <w:t xml:space="preserve">z kwoty </w:t>
      </w:r>
      <w:r w:rsidR="00234361">
        <w:t>33.145.142,85</w:t>
      </w:r>
      <w:r w:rsidR="0011680F">
        <w:t xml:space="preserve"> zł do kwoty </w:t>
      </w:r>
      <w:r w:rsidR="00234361">
        <w:t>34.231.525,57</w:t>
      </w:r>
      <w:r w:rsidR="0011680F">
        <w:t xml:space="preserve"> zł, </w:t>
      </w:r>
      <w:r w:rsidR="00317941">
        <w:t xml:space="preserve">w tym dotacje oraz środki </w:t>
      </w:r>
      <w:r w:rsidR="00F77AD7">
        <w:t xml:space="preserve">przeznaczone na inwestycje (1.2.2) do kwoty 25.013.425,57 zł, </w:t>
      </w:r>
      <w:r w:rsidR="0011680F">
        <w:t>a w ślad za tym d</w:t>
      </w:r>
      <w:r w:rsidR="0011680F" w:rsidRPr="00874CDB">
        <w:t>ochod</w:t>
      </w:r>
      <w:r w:rsidR="0011680F">
        <w:t>ów</w:t>
      </w:r>
      <w:r w:rsidR="0011680F" w:rsidRPr="00874CDB">
        <w:t xml:space="preserve"> ogółem (1) </w:t>
      </w:r>
      <w:r w:rsidR="0011680F">
        <w:t xml:space="preserve">z kwoty </w:t>
      </w:r>
      <w:r w:rsidR="00234361">
        <w:t>314.524.145,80</w:t>
      </w:r>
      <w:r w:rsidR="0011680F">
        <w:t xml:space="preserve"> zł </w:t>
      </w:r>
      <w:r w:rsidR="00234361">
        <w:br/>
      </w:r>
      <w:r w:rsidR="0011680F">
        <w:t xml:space="preserve">do kwoty </w:t>
      </w:r>
      <w:r w:rsidR="00234361">
        <w:t>315.610.528,52</w:t>
      </w:r>
      <w:r w:rsidR="0011680F">
        <w:t xml:space="preserve"> zł.</w:t>
      </w:r>
    </w:p>
    <w:p w:rsidR="0011680F" w:rsidRDefault="0011680F" w:rsidP="0011680F">
      <w:pPr>
        <w:jc w:val="both"/>
      </w:pPr>
      <w:r>
        <w:t>Jednocześnie</w:t>
      </w:r>
      <w:r w:rsidRPr="00874CDB">
        <w:t xml:space="preserve"> </w:t>
      </w:r>
      <w:r>
        <w:t xml:space="preserve">zwiększeniu uległy wydatki ogółem (2) o kwotę </w:t>
      </w:r>
      <w:r w:rsidR="00F77AD7">
        <w:t>1.086.382,72</w:t>
      </w:r>
      <w:r>
        <w:t xml:space="preserve"> zł z kwoty </w:t>
      </w:r>
      <w:r w:rsidR="00F77AD7">
        <w:t>337.891.218,01</w:t>
      </w:r>
      <w:r>
        <w:t xml:space="preserve"> zł do kwoty </w:t>
      </w:r>
      <w:r w:rsidR="00F77AD7">
        <w:t>338.977.600,73</w:t>
      </w:r>
      <w:r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 w:rsidR="00F77AD7">
        <w:br/>
      </w:r>
      <w:r>
        <w:t xml:space="preserve">o kwotę </w:t>
      </w:r>
      <w:r w:rsidR="00F77AD7">
        <w:t>1.086.382,72</w:t>
      </w:r>
      <w:r w:rsidR="002C30FD">
        <w:t xml:space="preserve"> zł </w:t>
      </w:r>
      <w:r>
        <w:t xml:space="preserve">z kwoty </w:t>
      </w:r>
      <w:r w:rsidR="00F77AD7">
        <w:t>72.951.071,28</w:t>
      </w:r>
      <w:r>
        <w:t xml:space="preserve"> zł </w:t>
      </w:r>
      <w:r w:rsidRPr="006B75AA">
        <w:t xml:space="preserve">do kwoty </w:t>
      </w:r>
      <w:r w:rsidR="00F77AD7">
        <w:t>74.037.454,00</w:t>
      </w:r>
      <w:r w:rsidRPr="006B75AA">
        <w:t xml:space="preserve"> zł</w:t>
      </w:r>
      <w:r>
        <w:t>.</w:t>
      </w:r>
    </w:p>
    <w:p w:rsidR="00D54155" w:rsidRDefault="00D54155" w:rsidP="0011680F">
      <w:pPr>
        <w:jc w:val="both"/>
      </w:pPr>
    </w:p>
    <w:p w:rsidR="00F77AD7" w:rsidRDefault="00F77AD7" w:rsidP="00F77AD7">
      <w:pPr>
        <w:jc w:val="both"/>
      </w:pPr>
      <w:r>
        <w:t>Wynik budżetu (3), przychody (4) oraz rozchody (5) pozostają bez zmian.</w:t>
      </w:r>
    </w:p>
    <w:p w:rsidR="00F77AD7" w:rsidRDefault="00F77AD7" w:rsidP="00F77AD7">
      <w:pPr>
        <w:jc w:val="both"/>
      </w:pPr>
    </w:p>
    <w:p w:rsidR="00F77AD7" w:rsidRDefault="00BE05C3" w:rsidP="00BE05C3">
      <w:pPr>
        <w:jc w:val="both"/>
      </w:pPr>
      <w:r w:rsidRPr="00B41F6B">
        <w:t xml:space="preserve">W załączniku Nr 2 </w:t>
      </w:r>
      <w:r w:rsidR="00F77AD7">
        <w:t>zmniejszeniu</w:t>
      </w:r>
      <w:r w:rsidRPr="00B41F6B">
        <w:t xml:space="preserve"> ulegają wydatki objęte limitem, o którym mowa w art. 226 ust. 3 </w:t>
      </w:r>
      <w:r w:rsidRPr="00B41F6B">
        <w:br/>
        <w:t xml:space="preserve">pkt 4 ustawy (11.3) o kwotę </w:t>
      </w:r>
      <w:r w:rsidR="00F77AD7">
        <w:t>3.057.759,44</w:t>
      </w:r>
      <w:r w:rsidRPr="00B41F6B">
        <w:t xml:space="preserve"> zł z kwoty </w:t>
      </w:r>
      <w:r w:rsidR="00F77AD7">
        <w:t>81.558.627,34</w:t>
      </w:r>
      <w:r w:rsidRPr="00B41F6B">
        <w:t xml:space="preserve"> zł do kwoty </w:t>
      </w:r>
      <w:r w:rsidR="00F77AD7">
        <w:t>78.500.867,90</w:t>
      </w:r>
      <w:r w:rsidRPr="00B41F6B">
        <w:t xml:space="preserve"> zł, </w:t>
      </w:r>
      <w:r w:rsidR="00E77469">
        <w:br/>
      </w:r>
      <w:r w:rsidRPr="00B41F6B">
        <w:t>w tym</w:t>
      </w:r>
      <w:r w:rsidR="00F77AD7">
        <w:t xml:space="preserve"> </w:t>
      </w:r>
      <w:r>
        <w:rPr>
          <w:u w:val="single"/>
        </w:rPr>
        <w:t>w</w:t>
      </w:r>
      <w:r w:rsidRPr="00B41F6B">
        <w:rPr>
          <w:u w:val="single"/>
        </w:rPr>
        <w:t>ydatki majątkowe</w:t>
      </w:r>
      <w:r w:rsidRPr="00B41F6B">
        <w:t xml:space="preserve"> (11.3.2) z kwoty </w:t>
      </w:r>
      <w:r w:rsidR="00F77AD7">
        <w:t>71.451.071,28</w:t>
      </w:r>
      <w:r>
        <w:t xml:space="preserve"> </w:t>
      </w:r>
      <w:r w:rsidRPr="00B41F6B">
        <w:t xml:space="preserve">zł do kwoty </w:t>
      </w:r>
      <w:r w:rsidR="00F77AD7">
        <w:t>68.393.311,84</w:t>
      </w:r>
      <w:r w:rsidRPr="00B41F6B">
        <w:t xml:space="preserve"> zł </w:t>
      </w:r>
      <w:r w:rsidR="00F77AD7">
        <w:t>poprzez:</w:t>
      </w:r>
    </w:p>
    <w:p w:rsidR="00F249F3" w:rsidRDefault="00F77AD7" w:rsidP="00BE05C3">
      <w:pPr>
        <w:jc w:val="both"/>
      </w:pPr>
      <w:r>
        <w:t xml:space="preserve">1) </w:t>
      </w:r>
      <w:r w:rsidR="00A81778">
        <w:t xml:space="preserve">wykreślenie wydatków </w:t>
      </w:r>
      <w:r w:rsidR="00BE05C3" w:rsidRPr="00B41F6B">
        <w:t>na przedsięwzięci</w:t>
      </w:r>
      <w:r w:rsidR="00CD0284">
        <w:t>ach</w:t>
      </w:r>
      <w:r w:rsidR="00BE05C3" w:rsidRPr="00B41F6B">
        <w:t xml:space="preserve"> pn:</w:t>
      </w:r>
    </w:p>
    <w:p w:rsidR="00F249F3" w:rsidRDefault="00F249F3" w:rsidP="00F249F3">
      <w:pPr>
        <w:jc w:val="both"/>
      </w:pPr>
      <w:r>
        <w:t xml:space="preserve">   a) </w:t>
      </w:r>
      <w:r w:rsidR="00BE05C3" w:rsidRPr="00B6678F">
        <w:t>„</w:t>
      </w:r>
      <w:r w:rsidRPr="00A77BA4">
        <w:t>Budowa łącznika od obwodnicy Stalowej Woli i Niska do Stalowowolskiej Strefy</w:t>
      </w:r>
      <w:r>
        <w:t xml:space="preserve"> </w:t>
      </w:r>
      <w:r w:rsidR="00E77469">
        <w:br/>
        <w:t xml:space="preserve">        G</w:t>
      </w:r>
      <w:r w:rsidRPr="00A77BA4">
        <w:t>ospodarczej</w:t>
      </w:r>
      <w:r>
        <w:t>”</w:t>
      </w:r>
      <w:r w:rsidR="00E77469">
        <w:t xml:space="preserve"> – </w:t>
      </w:r>
      <w:r w:rsidR="00A81778">
        <w:t>w kwocie</w:t>
      </w:r>
      <w:r>
        <w:t xml:space="preserve"> </w:t>
      </w:r>
      <w:r w:rsidR="00A81778">
        <w:t>8.000.000,00</w:t>
      </w:r>
      <w:r>
        <w:t xml:space="preserve"> zł,</w:t>
      </w:r>
    </w:p>
    <w:p w:rsidR="00A81778" w:rsidRDefault="00A81778" w:rsidP="00A81778">
      <w:pPr>
        <w:jc w:val="both"/>
      </w:pPr>
      <w:r>
        <w:t xml:space="preserve">   b</w:t>
      </w:r>
      <w:r w:rsidR="00E77469">
        <w:t>) „</w:t>
      </w:r>
      <w:r>
        <w:t xml:space="preserve">Budowa ponadlokalnych kompleksów sportowo – rekreacyjnych </w:t>
      </w:r>
      <w:r w:rsidRPr="00A85EEC">
        <w:t>w Stalowej Woli</w:t>
      </w:r>
      <w:r>
        <w:t xml:space="preserve">” – w kwocie  </w:t>
      </w:r>
      <w:r>
        <w:br/>
        <w:t xml:space="preserve">          5.290.559,44 zł,</w:t>
      </w:r>
    </w:p>
    <w:p w:rsidR="00A81778" w:rsidRDefault="00A81778" w:rsidP="00A81778">
      <w:pPr>
        <w:jc w:val="both"/>
      </w:pPr>
      <w:r>
        <w:t>2) wprowadzenie wydatków na przedsięwzięciach:</w:t>
      </w:r>
    </w:p>
    <w:p w:rsidR="00A81778" w:rsidRDefault="00A81778" w:rsidP="00A81778">
      <w:pPr>
        <w:jc w:val="both"/>
      </w:pPr>
      <w:r>
        <w:t xml:space="preserve">   a) „Budowa kanalizacji deszczowej w ul. Posanie PT” – w kwocie 73.000,00 zł, </w:t>
      </w:r>
    </w:p>
    <w:p w:rsidR="00A81778" w:rsidRDefault="00A81778" w:rsidP="00A81778">
      <w:pPr>
        <w:jc w:val="both"/>
      </w:pPr>
      <w:r>
        <w:t xml:space="preserve">   b) „Modernizacja drogi gminnej bocznej od ul. Niezłomnych” – w kwocie 49.900,00 zł,</w:t>
      </w:r>
    </w:p>
    <w:p w:rsidR="00A81778" w:rsidRDefault="00A81778" w:rsidP="00A81778">
      <w:pPr>
        <w:jc w:val="both"/>
      </w:pPr>
      <w:r>
        <w:t xml:space="preserve">   c) „Budowa kompleksów sportowo – rekreacyjnych w Stalowej Woli” – w kwocie 2.080.000,00 zł,</w:t>
      </w:r>
    </w:p>
    <w:p w:rsidR="00A81778" w:rsidRDefault="00A81778" w:rsidP="00A81778">
      <w:pPr>
        <w:jc w:val="both"/>
      </w:pPr>
      <w:r>
        <w:t xml:space="preserve">   d) „Budowa drogi </w:t>
      </w:r>
      <w:r w:rsidR="00D75374">
        <w:t xml:space="preserve">gminnej </w:t>
      </w:r>
      <w:r>
        <w:t xml:space="preserve">łączącej DK77 ul. Energetyków z obwodnica Stalowej Woli” – w kwocie </w:t>
      </w:r>
      <w:r>
        <w:br/>
        <w:t xml:space="preserve">         8.000.000,00 zł, </w:t>
      </w:r>
    </w:p>
    <w:p w:rsidR="00A81778" w:rsidRDefault="00A81778" w:rsidP="00A81778">
      <w:pPr>
        <w:jc w:val="both"/>
      </w:pPr>
      <w:r>
        <w:t xml:space="preserve">   e) „</w:t>
      </w:r>
      <w:r w:rsidRPr="00A815CE">
        <w:t xml:space="preserve">Projekt odwodnienia terenu przyblokowego w rejonie budynków Staszica 16-18 i Popiełuszki 5 </w:t>
      </w:r>
      <w:r>
        <w:br/>
        <w:t xml:space="preserve">        </w:t>
      </w:r>
      <w:r w:rsidRPr="00A815CE">
        <w:t>w Stalowej Woli</w:t>
      </w:r>
      <w:r>
        <w:t>” – w kwocie 29.900,00 zł,</w:t>
      </w:r>
    </w:p>
    <w:p w:rsidR="00A81778" w:rsidRDefault="00A81778" w:rsidP="00A81778">
      <w:pPr>
        <w:jc w:val="both"/>
      </w:pPr>
    </w:p>
    <w:p w:rsidR="00E51651" w:rsidRDefault="00E51651" w:rsidP="00BE05C3">
      <w:pPr>
        <w:jc w:val="both"/>
      </w:pPr>
    </w:p>
    <w:p w:rsidR="00E51651" w:rsidRDefault="00E51651" w:rsidP="00E51651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21</w:t>
      </w:r>
    </w:p>
    <w:p w:rsidR="00E51651" w:rsidRDefault="00E51651" w:rsidP="00E51651">
      <w:pPr>
        <w:jc w:val="both"/>
        <w:rPr>
          <w:u w:val="single"/>
        </w:rPr>
      </w:pPr>
    </w:p>
    <w:p w:rsidR="00E77469" w:rsidRDefault="00E51651" w:rsidP="00E51651">
      <w:pPr>
        <w:jc w:val="both"/>
      </w:pPr>
      <w:r w:rsidRPr="00E51651">
        <w:t xml:space="preserve">W związku z </w:t>
      </w:r>
      <w:r w:rsidR="00A81778">
        <w:t xml:space="preserve">wykreśleniem oraz </w:t>
      </w:r>
      <w:r>
        <w:t>wprowadzeniem w 2019 roku now</w:t>
      </w:r>
      <w:r w:rsidR="00E77469">
        <w:t>ych</w:t>
      </w:r>
      <w:r>
        <w:t xml:space="preserve"> przedsięwzię</w:t>
      </w:r>
      <w:r w:rsidR="00E77469">
        <w:t>ć</w:t>
      </w:r>
      <w:r>
        <w:t xml:space="preserve"> </w:t>
      </w:r>
      <w:r w:rsidR="00A81778">
        <w:t>majątkowych</w:t>
      </w:r>
      <w:r w:rsidR="00E77469">
        <w:t xml:space="preserve"> </w:t>
      </w:r>
      <w:r w:rsidR="005D03BF">
        <w:t>zwiększa się</w:t>
      </w:r>
      <w:r w:rsidR="00E77469">
        <w:t xml:space="preserve"> dochody majątkowe (1.2) o kwotę </w:t>
      </w:r>
      <w:r w:rsidR="00A81778">
        <w:t>1.321.988,48</w:t>
      </w:r>
      <w:r w:rsidR="00E77469">
        <w:t xml:space="preserve"> zł z kwoty </w:t>
      </w:r>
      <w:r w:rsidR="00A81778">
        <w:t xml:space="preserve">23.477.818,10 zł do kwoty </w:t>
      </w:r>
      <w:r w:rsidR="00A81778">
        <w:br/>
        <w:t>24.799.806,58</w:t>
      </w:r>
      <w:r w:rsidR="00BF7FE5">
        <w:t xml:space="preserve"> zł, w tym z tytułu dotacji i środków przeznaczonych na inwestycje (1.2.2) do kwoty </w:t>
      </w:r>
      <w:r w:rsidR="00A81778">
        <w:t>23.905.906,48</w:t>
      </w:r>
      <w:r w:rsidR="00BF7FE5">
        <w:t xml:space="preserve"> zł.</w:t>
      </w:r>
    </w:p>
    <w:p w:rsidR="00E51651" w:rsidRDefault="00BF7FE5" w:rsidP="00E51651">
      <w:pPr>
        <w:jc w:val="both"/>
      </w:pPr>
      <w:r>
        <w:t>D</w:t>
      </w:r>
      <w:r w:rsidR="005D03BF">
        <w:t xml:space="preserve">ochody ogółem (1) </w:t>
      </w:r>
      <w:r>
        <w:t xml:space="preserve">wzrosły </w:t>
      </w:r>
      <w:r w:rsidR="005D03BF">
        <w:t xml:space="preserve">z kwoty </w:t>
      </w:r>
      <w:r w:rsidR="00D75374">
        <w:t>320.387.124,12</w:t>
      </w:r>
      <w:r w:rsidR="005D03BF">
        <w:t xml:space="preserve"> zł do kwoty </w:t>
      </w:r>
      <w:r w:rsidR="00D75374">
        <w:t>321.709.112,60</w:t>
      </w:r>
      <w:r w:rsidR="005D03BF">
        <w:t xml:space="preserve"> zł. </w:t>
      </w:r>
    </w:p>
    <w:p w:rsidR="005D03BF" w:rsidRDefault="005D03BF" w:rsidP="00E51651">
      <w:pPr>
        <w:jc w:val="both"/>
      </w:pPr>
      <w:r>
        <w:t xml:space="preserve">Wydatki ogółem (2) wzrastają o kwotę </w:t>
      </w:r>
      <w:r w:rsidR="00D75374">
        <w:t>3.527.891,50</w:t>
      </w:r>
      <w:r>
        <w:t xml:space="preserve"> zł z kwoty </w:t>
      </w:r>
      <w:r w:rsidR="00D75374">
        <w:t>311.601.986,73</w:t>
      </w:r>
      <w:r>
        <w:t xml:space="preserve"> zł do kwoty </w:t>
      </w:r>
      <w:r w:rsidR="00D75374">
        <w:t>315.129.878,23</w:t>
      </w:r>
      <w:r>
        <w:t xml:space="preserve"> zł, w tym</w:t>
      </w:r>
      <w:r w:rsidR="00D75374">
        <w:t xml:space="preserve"> </w:t>
      </w:r>
      <w:r>
        <w:t xml:space="preserve">wydatki majątkowe (2.2) z kwoty </w:t>
      </w:r>
      <w:r w:rsidR="00D75374">
        <w:t xml:space="preserve">44.843.525,93 zł do kwoty </w:t>
      </w:r>
      <w:r w:rsidR="00D75374">
        <w:br/>
        <w:t>48.371.417,43</w:t>
      </w:r>
      <w:r>
        <w:t xml:space="preserve"> zł.</w:t>
      </w:r>
    </w:p>
    <w:p w:rsidR="00417DC4" w:rsidRDefault="00417DC4" w:rsidP="00E51651">
      <w:pPr>
        <w:jc w:val="both"/>
      </w:pPr>
    </w:p>
    <w:p w:rsidR="00417DC4" w:rsidRDefault="00417DC4" w:rsidP="00417DC4">
      <w:pPr>
        <w:jc w:val="both"/>
      </w:pPr>
      <w:r>
        <w:lastRenderedPageBreak/>
        <w:t xml:space="preserve">Wynik budżetu (3) </w:t>
      </w:r>
      <w:r w:rsidR="00BC7585">
        <w:t>zmniejsza</w:t>
      </w:r>
      <w:r>
        <w:t xml:space="preserve"> się o kwotę „-</w:t>
      </w:r>
      <w:r w:rsidR="00D75374">
        <w:t>2.205.903,02</w:t>
      </w:r>
      <w:r w:rsidR="00FD73E5">
        <w:t xml:space="preserve"> zł”, tj. z kwoty „</w:t>
      </w:r>
      <w:r w:rsidR="00D75374">
        <w:t>8.785.137,39</w:t>
      </w:r>
      <w:r w:rsidR="00FD73E5">
        <w:t xml:space="preserve"> zł” do kwoty „</w:t>
      </w:r>
      <w:r w:rsidR="00D75374">
        <w:t>6.579.234,37</w:t>
      </w:r>
      <w:r>
        <w:t xml:space="preserve"> zł”.</w:t>
      </w:r>
    </w:p>
    <w:p w:rsidR="00417DC4" w:rsidRDefault="00417DC4" w:rsidP="00417DC4">
      <w:pPr>
        <w:jc w:val="both"/>
      </w:pPr>
      <w:r>
        <w:t xml:space="preserve">Przychody (4) </w:t>
      </w:r>
      <w:r w:rsidR="00D75374">
        <w:t>zwiększa się o kwotę 2.205.903,02</w:t>
      </w:r>
      <w:r>
        <w:t xml:space="preserve"> zł </w:t>
      </w:r>
      <w:r w:rsidR="00D75374">
        <w:t xml:space="preserve">z kwoty 6.214.862,61 zł do kwoty </w:t>
      </w:r>
      <w:r w:rsidR="009A3468">
        <w:br/>
      </w:r>
      <w:r w:rsidR="00D75374">
        <w:t xml:space="preserve">8.420.765,63 zł </w:t>
      </w:r>
      <w:r>
        <w:t>poprzez planowan</w:t>
      </w:r>
      <w:r w:rsidR="00FD73E5">
        <w:t>ą</w:t>
      </w:r>
      <w:r>
        <w:t xml:space="preserve"> emisj</w:t>
      </w:r>
      <w:r w:rsidR="00FD73E5">
        <w:t>ę</w:t>
      </w:r>
      <w:r>
        <w:t xml:space="preserve"> obligacji. </w:t>
      </w:r>
    </w:p>
    <w:p w:rsidR="00417DC4" w:rsidRDefault="00417DC4" w:rsidP="00417DC4">
      <w:pPr>
        <w:jc w:val="both"/>
      </w:pPr>
      <w:r>
        <w:t>Rozchody (5) pozostają bez zmian.</w:t>
      </w:r>
    </w:p>
    <w:p w:rsidR="00BE05C3" w:rsidRDefault="00BE05C3" w:rsidP="00B314EF">
      <w:pPr>
        <w:jc w:val="both"/>
        <w:rPr>
          <w:u w:val="single"/>
        </w:rPr>
      </w:pPr>
    </w:p>
    <w:p w:rsidR="00D75374" w:rsidRDefault="005D03BF" w:rsidP="004F4E11">
      <w:pPr>
        <w:jc w:val="both"/>
      </w:pPr>
      <w:r w:rsidRPr="00B41F6B">
        <w:t xml:space="preserve">W załączniku Nr 2 zwiększeniu ulegają wydatki objęte limitem, o którym mowa w art. 226 ust. 3 </w:t>
      </w:r>
      <w:r w:rsidRPr="00B41F6B">
        <w:br/>
        <w:t xml:space="preserve">pkt 4 ustawy (11.3) o kwotę </w:t>
      </w:r>
      <w:r w:rsidR="00D75374">
        <w:t>3.527.891,50</w:t>
      </w:r>
      <w:r w:rsidRPr="00B41F6B">
        <w:t xml:space="preserve"> zł z kwoty </w:t>
      </w:r>
      <w:r w:rsidR="00D75374">
        <w:t>54.809.973,62</w:t>
      </w:r>
      <w:r w:rsidRPr="00B41F6B">
        <w:t xml:space="preserve"> zł do kwoty </w:t>
      </w:r>
      <w:r w:rsidR="00D75374">
        <w:t>58.337.865,12</w:t>
      </w:r>
      <w:r w:rsidRPr="00B41F6B">
        <w:t xml:space="preserve"> zł</w:t>
      </w:r>
      <w:r>
        <w:t xml:space="preserve"> </w:t>
      </w:r>
      <w:r w:rsidR="004F4E11">
        <w:br/>
      </w:r>
      <w:r>
        <w:t>w wyniku</w:t>
      </w:r>
      <w:r w:rsidR="00D75374">
        <w:t>:</w:t>
      </w:r>
    </w:p>
    <w:p w:rsidR="00FD73E5" w:rsidRDefault="00D75374" w:rsidP="004F4E11">
      <w:pPr>
        <w:jc w:val="both"/>
      </w:pPr>
      <w:r>
        <w:t>1)</w:t>
      </w:r>
      <w:r w:rsidR="00FD73E5">
        <w:t xml:space="preserve"> </w:t>
      </w:r>
      <w:r>
        <w:t xml:space="preserve">wprowadzenia </w:t>
      </w:r>
      <w:r w:rsidR="00FD73E5">
        <w:t xml:space="preserve">wydatków majątkowych (11.3.2) </w:t>
      </w:r>
      <w:r>
        <w:t xml:space="preserve">w kwocie 7.527.891,50 zł </w:t>
      </w:r>
      <w:r w:rsidR="00FD73E5">
        <w:t xml:space="preserve">na przedsięwzięciach </w:t>
      </w:r>
      <w:r>
        <w:br/>
        <w:t xml:space="preserve">    </w:t>
      </w:r>
      <w:r w:rsidR="00FD73E5">
        <w:t>pn:</w:t>
      </w:r>
    </w:p>
    <w:p w:rsidR="00D75374" w:rsidRDefault="00FD73E5" w:rsidP="00D75374">
      <w:pPr>
        <w:jc w:val="both"/>
      </w:pPr>
      <w:r>
        <w:t xml:space="preserve">  </w:t>
      </w:r>
      <w:r w:rsidR="00536753">
        <w:t>a</w:t>
      </w:r>
      <w:r w:rsidR="00D75374">
        <w:t xml:space="preserve">) „Budowa kompleksów sportowo – rekreacyjnych w Stalowej Woli” – w kwocie </w:t>
      </w:r>
      <w:r w:rsidR="00536753">
        <w:t>3.527.891,50</w:t>
      </w:r>
      <w:r w:rsidR="00D75374">
        <w:t xml:space="preserve"> zł,</w:t>
      </w:r>
    </w:p>
    <w:p w:rsidR="00D75374" w:rsidRDefault="00D75374" w:rsidP="00D75374">
      <w:pPr>
        <w:jc w:val="both"/>
      </w:pPr>
      <w:r>
        <w:t xml:space="preserve">  </w:t>
      </w:r>
      <w:r w:rsidR="00536753">
        <w:t>b</w:t>
      </w:r>
      <w:r>
        <w:t xml:space="preserve">) „Budowa drogi gminnej łączącej DK77 ul. Energetyków z obwodnica Stalowej Woli” – w kwocie </w:t>
      </w:r>
      <w:r>
        <w:br/>
        <w:t xml:space="preserve">         </w:t>
      </w:r>
      <w:r w:rsidR="00536753">
        <w:t>4</w:t>
      </w:r>
      <w:r>
        <w:t xml:space="preserve">.000.000,00 zł, </w:t>
      </w:r>
    </w:p>
    <w:p w:rsidR="00536753" w:rsidRDefault="00536753" w:rsidP="00536753">
      <w:pPr>
        <w:jc w:val="both"/>
      </w:pPr>
      <w:r>
        <w:t>2) wykreślenie wydatków na przedsięwzięciu pn: „</w:t>
      </w:r>
      <w:r w:rsidRPr="00A77BA4">
        <w:t xml:space="preserve">Budowa łącznika od obwodnicy Stalowej Woli </w:t>
      </w:r>
      <w:r>
        <w:br/>
        <w:t xml:space="preserve">     </w:t>
      </w:r>
      <w:r w:rsidRPr="00A77BA4">
        <w:t>i Niska do Stalowowolskiej Strefy</w:t>
      </w:r>
      <w:r>
        <w:t xml:space="preserve"> G</w:t>
      </w:r>
      <w:r w:rsidRPr="00A77BA4">
        <w:t>ospodarczej</w:t>
      </w:r>
      <w:r>
        <w:t>” – w kwocie 4.000.000,00 zł.</w:t>
      </w:r>
    </w:p>
    <w:p w:rsidR="00536753" w:rsidRDefault="00536753" w:rsidP="00D75374">
      <w:pPr>
        <w:jc w:val="both"/>
      </w:pPr>
    </w:p>
    <w:p w:rsidR="004F4E11" w:rsidRDefault="004F4E11" w:rsidP="00D75374">
      <w:pPr>
        <w:jc w:val="both"/>
      </w:pPr>
    </w:p>
    <w:p w:rsidR="00920EEA" w:rsidRDefault="00920EEA" w:rsidP="00920EEA">
      <w:pPr>
        <w:jc w:val="both"/>
        <w:rPr>
          <w:u w:val="single"/>
        </w:rPr>
      </w:pPr>
      <w:r>
        <w:rPr>
          <w:u w:val="single"/>
        </w:rPr>
        <w:t>4</w:t>
      </w:r>
      <w:r w:rsidRPr="00FF775B">
        <w:rPr>
          <w:u w:val="single"/>
        </w:rPr>
        <w:t>. Prognoza 20</w:t>
      </w:r>
      <w:r>
        <w:rPr>
          <w:u w:val="single"/>
        </w:rPr>
        <w:t>22</w:t>
      </w:r>
      <w:r w:rsidR="00536753">
        <w:rPr>
          <w:u w:val="single"/>
        </w:rPr>
        <w:t xml:space="preserve"> – 2034 bez zmian</w:t>
      </w:r>
    </w:p>
    <w:p w:rsidR="00920EEA" w:rsidRDefault="00920EEA" w:rsidP="00920EEA">
      <w:pPr>
        <w:jc w:val="both"/>
        <w:rPr>
          <w:u w:val="single"/>
        </w:rPr>
      </w:pPr>
    </w:p>
    <w:p w:rsidR="004F4E11" w:rsidRDefault="00536753" w:rsidP="004F4E11">
      <w:pPr>
        <w:jc w:val="both"/>
        <w:rPr>
          <w:u w:val="single"/>
        </w:rPr>
      </w:pPr>
      <w:r>
        <w:rPr>
          <w:u w:val="single"/>
        </w:rPr>
        <w:t>5</w:t>
      </w:r>
      <w:r w:rsidR="004F4E11">
        <w:rPr>
          <w:u w:val="single"/>
        </w:rPr>
        <w:t>. Prognoza 203</w:t>
      </w:r>
      <w:r>
        <w:rPr>
          <w:u w:val="single"/>
        </w:rPr>
        <w:t>5</w:t>
      </w:r>
    </w:p>
    <w:p w:rsidR="004F4E11" w:rsidRDefault="004F4E11" w:rsidP="004F4E11">
      <w:pPr>
        <w:jc w:val="both"/>
        <w:rPr>
          <w:u w:val="single"/>
        </w:rPr>
      </w:pPr>
    </w:p>
    <w:p w:rsidR="00097BCA" w:rsidRDefault="00097BCA" w:rsidP="00097BCA">
      <w:pPr>
        <w:jc w:val="both"/>
      </w:pPr>
      <w:r>
        <w:t>W wyniku zwiększenia w 202</w:t>
      </w:r>
      <w:r w:rsidR="00536753">
        <w:t>1</w:t>
      </w:r>
      <w:r>
        <w:t xml:space="preserve"> roku planowanej emisji obligacji zwiększono rozchody budżetu (5) </w:t>
      </w:r>
      <w:r w:rsidR="00536753">
        <w:br/>
        <w:t>o kwotę 2.205.903,02</w:t>
      </w:r>
      <w:r>
        <w:t xml:space="preserve"> zł z kwoty </w:t>
      </w:r>
      <w:r w:rsidR="00536753">
        <w:t>6.081.934,82</w:t>
      </w:r>
      <w:r>
        <w:t xml:space="preserve"> zł do kwoty </w:t>
      </w:r>
      <w:r w:rsidR="00536753">
        <w:t>8.287.837,84</w:t>
      </w:r>
      <w:r>
        <w:t xml:space="preserve"> zł.</w:t>
      </w:r>
    </w:p>
    <w:p w:rsidR="00097BCA" w:rsidRPr="00965387" w:rsidRDefault="00097BCA" w:rsidP="00097BCA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zmniejszeniu </w:t>
      </w:r>
      <w:r w:rsidRPr="00965387">
        <w:t xml:space="preserve">uległy wydatki </w:t>
      </w:r>
      <w:r>
        <w:t xml:space="preserve">majątkowe z kwoty </w:t>
      </w:r>
      <w:r w:rsidR="00536753">
        <w:t>80.291.486,97</w:t>
      </w:r>
      <w:r>
        <w:t xml:space="preserve"> zł do kwoty </w:t>
      </w:r>
      <w:r w:rsidR="00536753">
        <w:t>78.085.583,95</w:t>
      </w:r>
      <w:r>
        <w:t xml:space="preserve"> zł</w:t>
      </w:r>
      <w:r w:rsidRPr="00965387">
        <w:t>, a w ślad za tym wydatki ogółem</w:t>
      </w:r>
      <w:r>
        <w:t xml:space="preserve"> </w:t>
      </w:r>
      <w:r w:rsidR="009A3468">
        <w:br/>
      </w:r>
      <w:r>
        <w:t xml:space="preserve">z kwoty </w:t>
      </w:r>
      <w:r w:rsidR="00536753">
        <w:t>355.314.683,68</w:t>
      </w:r>
      <w:r>
        <w:t xml:space="preserve"> zł do kwoty </w:t>
      </w:r>
      <w:r w:rsidR="00536753">
        <w:t>353.108.780,66</w:t>
      </w:r>
      <w:r>
        <w:t xml:space="preserve"> zł</w:t>
      </w:r>
      <w:r w:rsidRPr="00965387">
        <w:t>.</w:t>
      </w:r>
    </w:p>
    <w:p w:rsidR="00097BCA" w:rsidRDefault="00097BCA" w:rsidP="00097BCA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o kwotę </w:t>
      </w:r>
      <w:r w:rsidR="00536753">
        <w:t>2.205.903,02</w:t>
      </w:r>
      <w:r>
        <w:t xml:space="preserve"> zł z kwoty </w:t>
      </w:r>
      <w:r>
        <w:br/>
      </w:r>
      <w:r w:rsidR="00536753">
        <w:t>6.081.934,82</w:t>
      </w:r>
      <w:r>
        <w:t xml:space="preserve"> zł do kwoty </w:t>
      </w:r>
      <w:r w:rsidR="00536753">
        <w:t>8.287.837,84</w:t>
      </w:r>
      <w:r>
        <w:t xml:space="preserve"> zł. </w:t>
      </w:r>
    </w:p>
    <w:p w:rsidR="009F3653" w:rsidRDefault="009F3653" w:rsidP="004F4E11">
      <w:pPr>
        <w:jc w:val="both"/>
      </w:pPr>
    </w:p>
    <w:p w:rsidR="009F3653" w:rsidRDefault="009F3653" w:rsidP="004F4E11">
      <w:pPr>
        <w:jc w:val="both"/>
      </w:pPr>
    </w:p>
    <w:p w:rsidR="00356A7C" w:rsidRPr="005B0CB7" w:rsidRDefault="00536753" w:rsidP="00356A7C">
      <w:pPr>
        <w:jc w:val="both"/>
        <w:rPr>
          <w:u w:val="single"/>
        </w:rPr>
      </w:pPr>
      <w:r>
        <w:rPr>
          <w:u w:val="single"/>
        </w:rPr>
        <w:t>6</w:t>
      </w:r>
      <w:r w:rsidR="00356A7C">
        <w:rPr>
          <w:u w:val="single"/>
        </w:rPr>
        <w:t xml:space="preserve">. Kwota długu </w:t>
      </w:r>
    </w:p>
    <w:p w:rsidR="00356A7C" w:rsidRDefault="00356A7C" w:rsidP="00356A7C">
      <w:pPr>
        <w:jc w:val="both"/>
        <w:rPr>
          <w:bCs/>
        </w:rPr>
      </w:pP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Pr="00AA0A55">
        <w:rPr>
          <w:rFonts w:ascii="Times New Roman" w:hAnsi="Times New Roman" w:cs="Times New Roman"/>
          <w:bCs/>
        </w:rPr>
        <w:t xml:space="preserve">wota długu </w:t>
      </w:r>
      <w:r>
        <w:rPr>
          <w:rFonts w:ascii="Times New Roman" w:hAnsi="Times New Roman" w:cs="Times New Roman"/>
          <w:bCs/>
        </w:rPr>
        <w:t xml:space="preserve">(6) </w:t>
      </w:r>
      <w:r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  <w:t xml:space="preserve">i </w:t>
      </w:r>
      <w:r w:rsidRPr="00AA0A55">
        <w:rPr>
          <w:rFonts w:ascii="Times New Roman" w:hAnsi="Times New Roman" w:cs="Times New Roman"/>
          <w:bCs/>
        </w:rPr>
        <w:t>na koniec 201</w:t>
      </w:r>
      <w:r>
        <w:rPr>
          <w:rFonts w:ascii="Times New Roman" w:hAnsi="Times New Roman" w:cs="Times New Roman"/>
          <w:bCs/>
        </w:rPr>
        <w:t>8</w:t>
      </w:r>
      <w:r w:rsidRPr="00AA0A55">
        <w:rPr>
          <w:rFonts w:ascii="Times New Roman" w:hAnsi="Times New Roman" w:cs="Times New Roman"/>
          <w:bCs/>
        </w:rPr>
        <w:t xml:space="preserve"> r. </w:t>
      </w:r>
      <w:r>
        <w:rPr>
          <w:rFonts w:ascii="Times New Roman" w:hAnsi="Times New Roman" w:cs="Times New Roman"/>
          <w:bCs/>
        </w:rPr>
        <w:t>wyniosła</w:t>
      </w:r>
      <w:r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173.259.614,90</w:t>
      </w:r>
      <w:r w:rsidRPr="00AA0A55">
        <w:rPr>
          <w:rFonts w:ascii="Times New Roman" w:hAnsi="Times New Roman" w:cs="Times New Roman"/>
          <w:b/>
          <w:bCs/>
        </w:rPr>
        <w:t xml:space="preserve"> zł</w:t>
      </w:r>
      <w:r w:rsidRPr="00AA0A55">
        <w:rPr>
          <w:rFonts w:ascii="Times New Roman" w:hAnsi="Times New Roman" w:cs="Times New Roman"/>
          <w:bCs/>
        </w:rPr>
        <w:t>. W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r. kwota długu  </w:t>
      </w:r>
      <w:r w:rsidRPr="00AA0A55">
        <w:rPr>
          <w:rFonts w:ascii="Times New Roman" w:hAnsi="Times New Roman" w:cs="Times New Roman"/>
          <w:b/>
          <w:bCs/>
        </w:rPr>
        <w:t>zwiększy się</w:t>
      </w:r>
      <w:r w:rsidRPr="00AA0A55">
        <w:rPr>
          <w:rFonts w:ascii="Times New Roman" w:hAnsi="Times New Roman" w:cs="Times New Roman"/>
          <w:bCs/>
        </w:rPr>
        <w:t xml:space="preserve"> o </w:t>
      </w:r>
      <w:r>
        <w:rPr>
          <w:rFonts w:ascii="Times New Roman" w:hAnsi="Times New Roman" w:cs="Times New Roman"/>
          <w:bCs/>
        </w:rPr>
        <w:t>emisję obligacji komunalnych</w:t>
      </w:r>
      <w:r w:rsidRPr="00AA0A55">
        <w:rPr>
          <w:rFonts w:ascii="Times New Roman" w:hAnsi="Times New Roman" w:cs="Times New Roman"/>
          <w:bCs/>
        </w:rPr>
        <w:t xml:space="preserve"> w wysokości </w:t>
      </w:r>
      <w:r>
        <w:rPr>
          <w:rFonts w:ascii="Times New Roman" w:hAnsi="Times New Roman" w:cs="Times New Roman"/>
          <w:bCs/>
        </w:rPr>
        <w:t>40</w:t>
      </w:r>
      <w:r w:rsidRPr="00AA0A55">
        <w:rPr>
          <w:rFonts w:ascii="Times New Roman" w:hAnsi="Times New Roman" w:cs="Times New Roman"/>
          <w:bCs/>
        </w:rPr>
        <w:t>.000.000,</w:t>
      </w:r>
      <w:r>
        <w:rPr>
          <w:rFonts w:ascii="Times New Roman" w:hAnsi="Times New Roman" w:cs="Times New Roman"/>
          <w:bCs/>
        </w:rPr>
        <w:t xml:space="preserve">00 zł, </w:t>
      </w:r>
      <w:r w:rsidRPr="00AA0A55">
        <w:rPr>
          <w:rFonts w:ascii="Times New Roman" w:hAnsi="Times New Roman" w:cs="Times New Roman"/>
          <w:bCs/>
        </w:rPr>
        <w:t xml:space="preserve">a </w:t>
      </w:r>
      <w:r w:rsidRPr="00AA0A55">
        <w:rPr>
          <w:rFonts w:ascii="Times New Roman" w:hAnsi="Times New Roman" w:cs="Times New Roman"/>
          <w:b/>
          <w:bCs/>
        </w:rPr>
        <w:t xml:space="preserve">zmniejszy się: </w:t>
      </w:r>
      <w:r w:rsidRPr="00D32F8D">
        <w:rPr>
          <w:rFonts w:ascii="Times New Roman" w:hAnsi="Times New Roman" w:cs="Times New Roman"/>
          <w:bCs/>
        </w:rPr>
        <w:t xml:space="preserve">spłatę zobowiązań wymagalnych w kwocie </w:t>
      </w:r>
      <w:r>
        <w:rPr>
          <w:rFonts w:ascii="Times New Roman" w:hAnsi="Times New Roman" w:cs="Times New Roman"/>
          <w:bCs/>
        </w:rPr>
        <w:t>614,90</w:t>
      </w:r>
      <w:r w:rsidRPr="00D32F8D">
        <w:rPr>
          <w:rFonts w:ascii="Times New Roman" w:hAnsi="Times New Roman" w:cs="Times New Roman"/>
          <w:bCs/>
        </w:rPr>
        <w:t xml:space="preserve"> zł,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>o</w:t>
      </w:r>
      <w:r w:rsidRPr="00AA0A55">
        <w:rPr>
          <w:rFonts w:ascii="Times New Roman" w:hAnsi="Times New Roman" w:cs="Times New Roman"/>
          <w:b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>
        <w:rPr>
          <w:rFonts w:ascii="Times New Roman" w:hAnsi="Times New Roman" w:cs="Times New Roman"/>
          <w:bCs/>
        </w:rPr>
        <w:t>u</w:t>
      </w:r>
      <w:r w:rsidRPr="00AA0A55">
        <w:rPr>
          <w:rFonts w:ascii="Times New Roman" w:hAnsi="Times New Roman" w:cs="Times New Roman"/>
          <w:bCs/>
        </w:rPr>
        <w:t>mowami na łączną kwotę 15.000.000,</w:t>
      </w:r>
      <w:r>
        <w:rPr>
          <w:rFonts w:ascii="Times New Roman" w:hAnsi="Times New Roman" w:cs="Times New Roman"/>
          <w:bCs/>
        </w:rPr>
        <w:t>00 zł</w:t>
      </w:r>
      <w:r w:rsidRPr="00AA0A55">
        <w:rPr>
          <w:rFonts w:ascii="Times New Roman" w:hAnsi="Times New Roman" w:cs="Times New Roman"/>
          <w:bCs/>
        </w:rPr>
        <w:t xml:space="preserve"> oraz spłatę </w:t>
      </w:r>
      <w:r>
        <w:rPr>
          <w:rFonts w:ascii="Times New Roman" w:hAnsi="Times New Roman" w:cs="Times New Roman"/>
          <w:bCs/>
        </w:rPr>
        <w:t xml:space="preserve">trzeciej </w:t>
      </w:r>
      <w:r w:rsidRPr="00AA0A55">
        <w:rPr>
          <w:rFonts w:ascii="Times New Roman" w:hAnsi="Times New Roman" w:cs="Times New Roman"/>
          <w:bCs/>
        </w:rPr>
        <w:t xml:space="preserve">raty za zakupioną nieruchomość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>od HSW S.A.</w:t>
      </w:r>
      <w:r>
        <w:rPr>
          <w:rFonts w:ascii="Times New Roman" w:hAnsi="Times New Roman" w:cs="Times New Roman"/>
          <w:bCs/>
        </w:rPr>
        <w:t xml:space="preserve"> </w:t>
      </w:r>
      <w:r w:rsidRPr="00AA0A55">
        <w:rPr>
          <w:rFonts w:ascii="Times New Roman" w:hAnsi="Times New Roman" w:cs="Times New Roman"/>
          <w:bCs/>
        </w:rPr>
        <w:t xml:space="preserve">działki w obrębie 6-HSW w kwocie </w:t>
      </w:r>
      <w:r>
        <w:rPr>
          <w:rFonts w:ascii="Times New Roman" w:hAnsi="Times New Roman" w:cs="Times New Roman"/>
          <w:bCs/>
        </w:rPr>
        <w:t>1.500</w:t>
      </w:r>
      <w:r w:rsidRPr="00AA0A55">
        <w:rPr>
          <w:rFonts w:ascii="Times New Roman" w:hAnsi="Times New Roman" w:cs="Times New Roman"/>
          <w:bCs/>
        </w:rPr>
        <w:t>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zł. </w:t>
      </w:r>
      <w:r>
        <w:rPr>
          <w:rFonts w:ascii="Times New Roman" w:hAnsi="Times New Roman" w:cs="Times New Roman"/>
          <w:bCs/>
        </w:rPr>
        <w:t xml:space="preserve">Działka ta została zakupiona </w:t>
      </w:r>
      <w:r>
        <w:rPr>
          <w:rFonts w:ascii="Times New Roman" w:hAnsi="Times New Roman" w:cs="Times New Roman"/>
          <w:bCs/>
        </w:rPr>
        <w:br/>
        <w:t xml:space="preserve">w 2017 roku  </w:t>
      </w:r>
      <w:r w:rsidRPr="00AA0A55">
        <w:rPr>
          <w:rFonts w:ascii="Times New Roman" w:hAnsi="Times New Roman" w:cs="Times New Roman"/>
          <w:bCs/>
        </w:rPr>
        <w:t>w łącznej kwocie 4.813.000,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ze spłatami w: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356A7C" w:rsidRPr="00AA0A55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330585">
        <w:rPr>
          <w:rFonts w:ascii="Times New Roman" w:hAnsi="Times New Roman" w:cs="Times New Roman"/>
          <w:bCs/>
        </w:rPr>
        <w:t>38.367.072,21</w:t>
      </w:r>
      <w:r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w wysokości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>
        <w:rPr>
          <w:rFonts w:ascii="Times New Roman" w:hAnsi="Times New Roman" w:cs="Times New Roman"/>
          <w:bCs/>
        </w:rPr>
        <w:br/>
        <w:t xml:space="preserve">        </w:t>
      </w:r>
      <w:r w:rsidRPr="00720C17">
        <w:rPr>
          <w:rFonts w:ascii="Times New Roman" w:hAnsi="Times New Roman" w:cs="Times New Roman"/>
          <w:bCs/>
        </w:rPr>
        <w:t>minus  rata  do</w:t>
      </w:r>
      <w:r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>
        <w:rPr>
          <w:rFonts w:ascii="Times New Roman" w:hAnsi="Times New Roman" w:cs="Times New Roman"/>
          <w:bCs/>
        </w:rPr>
        <w:br/>
        <w:t xml:space="preserve">        </w:t>
      </w:r>
      <w:r w:rsidR="00330585">
        <w:rPr>
          <w:rFonts w:ascii="Times New Roman" w:hAnsi="Times New Roman" w:cs="Times New Roman"/>
          <w:b/>
          <w:bCs/>
        </w:rPr>
        <w:t>218.626.072,21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lastRenderedPageBreak/>
        <w:t xml:space="preserve">- w 2021 r. – </w:t>
      </w:r>
      <w:r w:rsidR="00330585" w:rsidRPr="00720C17">
        <w:rPr>
          <w:rFonts w:ascii="Times New Roman" w:hAnsi="Times New Roman" w:cs="Times New Roman"/>
          <w:bCs/>
        </w:rPr>
        <w:t>zwiększenie kwoty długu o planowaną emisję obligacji komunalnych na</w:t>
      </w:r>
      <w:r w:rsidR="00330585">
        <w:rPr>
          <w:rFonts w:ascii="Times New Roman" w:hAnsi="Times New Roman" w:cs="Times New Roman"/>
          <w:bCs/>
        </w:rPr>
        <w:t xml:space="preserve"> </w:t>
      </w:r>
      <w:r w:rsidR="00330585" w:rsidRPr="00720C17">
        <w:rPr>
          <w:rFonts w:ascii="Times New Roman" w:hAnsi="Times New Roman" w:cs="Times New Roman"/>
          <w:bCs/>
        </w:rPr>
        <w:t>kwotę</w:t>
      </w:r>
      <w:r w:rsidR="00330585">
        <w:rPr>
          <w:rFonts w:ascii="Times New Roman" w:hAnsi="Times New Roman" w:cs="Times New Roman"/>
          <w:bCs/>
        </w:rPr>
        <w:br/>
        <w:t xml:space="preserve">                        </w:t>
      </w:r>
      <w:r w:rsidR="002C2772">
        <w:rPr>
          <w:rFonts w:ascii="Times New Roman" w:hAnsi="Times New Roman" w:cs="Times New Roman"/>
          <w:bCs/>
        </w:rPr>
        <w:t>8.420.765,63</w:t>
      </w:r>
      <w:r w:rsidR="00330585" w:rsidRPr="00720C17">
        <w:rPr>
          <w:rFonts w:ascii="Times New Roman" w:hAnsi="Times New Roman" w:cs="Times New Roman"/>
          <w:bCs/>
        </w:rPr>
        <w:t xml:space="preserve"> zł minus </w:t>
      </w:r>
      <w:r w:rsidRPr="00720C17">
        <w:rPr>
          <w:rFonts w:ascii="Times New Roman" w:hAnsi="Times New Roman" w:cs="Times New Roman"/>
          <w:bCs/>
        </w:rPr>
        <w:t>spłaty rat wcześniej zaciągniętych  kredytów w wysokości</w:t>
      </w:r>
      <w:r w:rsidR="00330585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10.000.000,00 zł minus wykup obligacji w kwocie 5.000.000,00 zł, co daje kwotę </w:t>
      </w:r>
      <w:r>
        <w:rPr>
          <w:rFonts w:ascii="Times New Roman" w:hAnsi="Times New Roman" w:cs="Times New Roman"/>
          <w:bCs/>
        </w:rPr>
        <w:br/>
        <w:t xml:space="preserve"> </w:t>
      </w:r>
      <w:r w:rsidR="00330585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>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2C2772">
        <w:rPr>
          <w:rFonts w:ascii="Times New Roman" w:hAnsi="Times New Roman" w:cs="Times New Roman"/>
          <w:b/>
          <w:bCs/>
        </w:rPr>
        <w:t>212.046.837,84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2C2772">
        <w:rPr>
          <w:rFonts w:ascii="Times New Roman" w:hAnsi="Times New Roman" w:cs="Times New Roman"/>
          <w:b/>
          <w:bCs/>
        </w:rPr>
        <w:t>196.787.837,84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2C2772">
        <w:rPr>
          <w:rFonts w:ascii="Times New Roman" w:hAnsi="Times New Roman" w:cs="Times New Roman"/>
          <w:b/>
          <w:bCs/>
        </w:rPr>
        <w:t>181.787.837,84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2C2772">
        <w:rPr>
          <w:rFonts w:ascii="Times New Roman" w:hAnsi="Times New Roman" w:cs="Times New Roman"/>
          <w:b/>
          <w:bCs/>
        </w:rPr>
        <w:t>165.687.837,84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BA0498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w 2025 </w:t>
      </w:r>
      <w:r w:rsidR="00356A7C" w:rsidRPr="00720C17">
        <w:rPr>
          <w:rFonts w:ascii="Times New Roman" w:hAnsi="Times New Roman" w:cs="Times New Roman"/>
          <w:bCs/>
        </w:rPr>
        <w:t xml:space="preserve">r. – zmniejszenie kwoty długu o wykup obligacji w kwocie </w:t>
      </w:r>
      <w:r w:rsidR="00356A7C">
        <w:rPr>
          <w:rFonts w:ascii="Times New Roman" w:hAnsi="Times New Roman" w:cs="Times New Roman"/>
          <w:bCs/>
        </w:rPr>
        <w:t>15.500.000,00</w:t>
      </w:r>
      <w:r w:rsidR="00356A7C" w:rsidRPr="00720C17">
        <w:rPr>
          <w:rFonts w:ascii="Times New Roman" w:hAnsi="Times New Roman" w:cs="Times New Roman"/>
          <w:bCs/>
        </w:rPr>
        <w:t xml:space="preserve"> zł, co daje</w:t>
      </w:r>
      <w:r w:rsidR="00356A7C">
        <w:rPr>
          <w:rFonts w:ascii="Times New Roman" w:hAnsi="Times New Roman" w:cs="Times New Roman"/>
          <w:bCs/>
        </w:rPr>
        <w:t xml:space="preserve">        </w:t>
      </w:r>
      <w:r w:rsidR="00356A7C">
        <w:rPr>
          <w:rFonts w:ascii="Times New Roman" w:hAnsi="Times New Roman" w:cs="Times New Roman"/>
          <w:bCs/>
        </w:rPr>
        <w:br/>
        <w:t xml:space="preserve">     </w:t>
      </w:r>
      <w:r>
        <w:rPr>
          <w:rFonts w:ascii="Times New Roman" w:hAnsi="Times New Roman" w:cs="Times New Roman"/>
          <w:bCs/>
        </w:rPr>
        <w:t xml:space="preserve">   </w:t>
      </w:r>
      <w:r w:rsidR="00356A7C" w:rsidRPr="00720C17">
        <w:rPr>
          <w:rFonts w:ascii="Times New Roman" w:hAnsi="Times New Roman" w:cs="Times New Roman"/>
          <w:bCs/>
        </w:rPr>
        <w:t xml:space="preserve">kwotę długu w wysokości  </w:t>
      </w:r>
      <w:r w:rsidR="002C2772">
        <w:rPr>
          <w:rFonts w:ascii="Times New Roman" w:hAnsi="Times New Roman" w:cs="Times New Roman"/>
          <w:b/>
          <w:bCs/>
        </w:rPr>
        <w:t>150.187.837,84</w:t>
      </w:r>
      <w:r w:rsidR="00356A7C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>
        <w:rPr>
          <w:rFonts w:ascii="Times New Roman" w:hAnsi="Times New Roman" w:cs="Times New Roman"/>
          <w:bCs/>
        </w:rPr>
        <w:t>15.600.000,00</w:t>
      </w:r>
      <w:r w:rsidR="00BA0498">
        <w:rPr>
          <w:rFonts w:ascii="Times New Roman" w:hAnsi="Times New Roman" w:cs="Times New Roman"/>
          <w:bCs/>
        </w:rPr>
        <w:t xml:space="preserve"> zł, co daje kwoty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2C2772">
        <w:rPr>
          <w:rFonts w:ascii="Times New Roman" w:hAnsi="Times New Roman" w:cs="Times New Roman"/>
          <w:b/>
          <w:bCs/>
        </w:rPr>
        <w:t>134.587.837,84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2C2772">
        <w:rPr>
          <w:rFonts w:ascii="Times New Roman" w:hAnsi="Times New Roman" w:cs="Times New Roman"/>
          <w:b/>
          <w:bCs/>
        </w:rPr>
        <w:t>118.487.837,84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2028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16.000.000,00 zł co daje kwotę długu w wysokości </w:t>
      </w:r>
      <w:r w:rsidR="002C2772">
        <w:rPr>
          <w:rFonts w:ascii="Times New Roman" w:hAnsi="Times New Roman" w:cs="Times New Roman"/>
          <w:b/>
          <w:bCs/>
        </w:rPr>
        <w:t>102.487.837,84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16.</w:t>
      </w:r>
      <w:r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2C2772">
        <w:rPr>
          <w:rFonts w:ascii="Times New Roman" w:hAnsi="Times New Roman" w:cs="Times New Roman"/>
          <w:b/>
          <w:bCs/>
        </w:rPr>
        <w:t>86.187.837,84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>–  zmniejszenie kwoty długu o wykup obligacji w kwocie 17.</w:t>
      </w:r>
      <w:r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2C2772">
        <w:rPr>
          <w:rFonts w:ascii="Times New Roman" w:hAnsi="Times New Roman" w:cs="Times New Roman"/>
          <w:b/>
          <w:bCs/>
        </w:rPr>
        <w:t>68.287.837,84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356A7C" w:rsidRPr="00720C17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2031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2C2772">
        <w:rPr>
          <w:rFonts w:ascii="Times New Roman" w:hAnsi="Times New Roman" w:cs="Times New Roman"/>
          <w:b/>
          <w:bCs/>
        </w:rPr>
        <w:t>53.287.837,84</w:t>
      </w:r>
      <w:r w:rsidR="00330585">
        <w:rPr>
          <w:rFonts w:ascii="Times New Roman" w:hAnsi="Times New Roman" w:cs="Times New Roman"/>
          <w:b/>
          <w:bCs/>
        </w:rPr>
        <w:t xml:space="preserve"> </w:t>
      </w:r>
      <w:r w:rsidRPr="00720C17">
        <w:rPr>
          <w:rFonts w:ascii="Times New Roman" w:hAnsi="Times New Roman" w:cs="Times New Roman"/>
          <w:b/>
          <w:bCs/>
        </w:rPr>
        <w:t>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2032 r.</w:t>
      </w:r>
      <w:r w:rsidR="00BA0498">
        <w:rPr>
          <w:rFonts w:ascii="Times New Roman" w:hAnsi="Times New Roman" w:cs="Times New Roman"/>
          <w:bCs/>
        </w:rPr>
        <w:t xml:space="preserve"> </w:t>
      </w:r>
      <w:r w:rsidRPr="00720C17">
        <w:rPr>
          <w:rFonts w:ascii="Times New Roman" w:hAnsi="Times New Roman" w:cs="Times New Roman"/>
          <w:bCs/>
        </w:rPr>
        <w:t xml:space="preserve">–  zmniejszenie 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</w:t>
      </w:r>
      <w:r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2C2772">
        <w:rPr>
          <w:rFonts w:ascii="Times New Roman" w:hAnsi="Times New Roman" w:cs="Times New Roman"/>
          <w:b/>
          <w:bCs/>
        </w:rPr>
        <w:t>38.287.837,84</w:t>
      </w:r>
      <w:r w:rsidR="00330585">
        <w:rPr>
          <w:rFonts w:ascii="Times New Roman" w:hAnsi="Times New Roman" w:cs="Times New Roman"/>
          <w:b/>
          <w:bCs/>
        </w:rPr>
        <w:t xml:space="preserve"> </w:t>
      </w:r>
      <w:r w:rsidRPr="00720C17">
        <w:rPr>
          <w:rFonts w:ascii="Times New Roman" w:hAnsi="Times New Roman" w:cs="Times New Roman"/>
          <w:b/>
          <w:bCs/>
        </w:rPr>
        <w:t>zł,</w:t>
      </w:r>
    </w:p>
    <w:p w:rsidR="00356A7C" w:rsidRDefault="00356A7C" w:rsidP="00356A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5A20F2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="002C2772">
        <w:rPr>
          <w:rFonts w:ascii="Times New Roman" w:hAnsi="Times New Roman" w:cs="Times New Roman"/>
          <w:b/>
          <w:bCs/>
        </w:rPr>
        <w:t>23.287.837,84</w:t>
      </w:r>
      <w:r w:rsidR="005A20F2">
        <w:rPr>
          <w:rFonts w:ascii="Times New Roman" w:hAnsi="Times New Roman" w:cs="Times New Roman"/>
          <w:b/>
          <w:bCs/>
        </w:rPr>
        <w:t xml:space="preserve"> zł,</w:t>
      </w:r>
    </w:p>
    <w:p w:rsidR="00330585" w:rsidRDefault="005A20F2" w:rsidP="005A20F2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4</w:t>
      </w:r>
      <w:r w:rsidRPr="00D36C4F">
        <w:rPr>
          <w:rFonts w:ascii="Times New Roman" w:hAnsi="Times New Roman" w:cs="Times New Roman"/>
          <w:bCs/>
        </w:rPr>
        <w:t xml:space="preserve">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330585">
        <w:rPr>
          <w:rFonts w:ascii="Times New Roman" w:hAnsi="Times New Roman" w:cs="Times New Roman"/>
          <w:bCs/>
        </w:rPr>
        <w:t>15.000.000,00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="002C2772">
        <w:rPr>
          <w:rFonts w:ascii="Times New Roman" w:hAnsi="Times New Roman" w:cs="Times New Roman"/>
          <w:b/>
          <w:bCs/>
        </w:rPr>
        <w:t>8.287.837,84</w:t>
      </w:r>
      <w:r>
        <w:rPr>
          <w:rFonts w:ascii="Times New Roman" w:hAnsi="Times New Roman" w:cs="Times New Roman"/>
          <w:b/>
          <w:bCs/>
        </w:rPr>
        <w:t xml:space="preserve"> </w:t>
      </w:r>
      <w:r w:rsidR="00330585">
        <w:rPr>
          <w:rFonts w:ascii="Times New Roman" w:hAnsi="Times New Roman" w:cs="Times New Roman"/>
          <w:b/>
          <w:bCs/>
        </w:rPr>
        <w:t>zł,</w:t>
      </w: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5</w:t>
      </w:r>
      <w:r w:rsidRPr="00D36C4F">
        <w:rPr>
          <w:rFonts w:ascii="Times New Roman" w:hAnsi="Times New Roman" w:cs="Times New Roman"/>
          <w:bCs/>
        </w:rPr>
        <w:t xml:space="preserve">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2C2772">
        <w:rPr>
          <w:rFonts w:ascii="Times New Roman" w:hAnsi="Times New Roman" w:cs="Times New Roman"/>
          <w:bCs/>
        </w:rPr>
        <w:t>8.287.837,84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0,00 zł.</w:t>
      </w: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330585" w:rsidRDefault="00330585" w:rsidP="0033058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sectPr w:rsidR="00330585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E6" w:rsidRDefault="00E841E6">
      <w:r>
        <w:separator/>
      </w:r>
    </w:p>
  </w:endnote>
  <w:endnote w:type="continuationSeparator" w:id="0">
    <w:p w:rsidR="00E841E6" w:rsidRDefault="00E8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E6" w:rsidRDefault="00E841E6">
      <w:r>
        <w:separator/>
      </w:r>
    </w:p>
  </w:footnote>
  <w:footnote w:type="continuationSeparator" w:id="0">
    <w:p w:rsidR="00E841E6" w:rsidRDefault="00E8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47D67-4419-44D4-9116-7B08F130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1727</Words>
  <Characters>10310</Characters>
  <Application>Microsoft Office Word</Application>
  <DocSecurity>4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Michał Buwaj</cp:lastModifiedBy>
  <cp:revision>2</cp:revision>
  <cp:lastPrinted>2019-09-10T08:01:00Z</cp:lastPrinted>
  <dcterms:created xsi:type="dcterms:W3CDTF">2019-11-22T07:00:00Z</dcterms:created>
  <dcterms:modified xsi:type="dcterms:W3CDTF">2019-11-22T07:00:00Z</dcterms:modified>
</cp:coreProperties>
</file>