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4A4" w:rsidRDefault="002304A4" w:rsidP="002304A4">
      <w:pPr>
        <w:jc w:val="center"/>
        <w:rPr>
          <w:rFonts w:eastAsia="Lucida Sans Unicode"/>
          <w:b/>
          <w:lang w:eastAsia="ar-SA"/>
        </w:rPr>
      </w:pPr>
      <w:r>
        <w:rPr>
          <w:rFonts w:eastAsia="Lucida Sans Unicode"/>
          <w:b/>
          <w:lang w:eastAsia="ar-SA"/>
        </w:rPr>
        <w:t>UCHWAŁA NR ………………</w:t>
      </w:r>
    </w:p>
    <w:p w:rsidR="002304A4" w:rsidRDefault="002304A4" w:rsidP="002304A4">
      <w:pPr>
        <w:jc w:val="center"/>
        <w:rPr>
          <w:rFonts w:eastAsia="Lucida Sans Unicode"/>
          <w:b/>
          <w:lang w:eastAsia="ar-SA"/>
        </w:rPr>
      </w:pPr>
      <w:r>
        <w:rPr>
          <w:rFonts w:eastAsia="Lucida Sans Unicode"/>
          <w:b/>
          <w:lang w:eastAsia="ar-SA"/>
        </w:rPr>
        <w:t>RADY MIEJSKIEJ W STALOWEJ WOLI</w:t>
      </w:r>
    </w:p>
    <w:p w:rsidR="002304A4" w:rsidRDefault="002304A4" w:rsidP="002304A4">
      <w:pPr>
        <w:jc w:val="center"/>
        <w:rPr>
          <w:rFonts w:eastAsia="Lucida Sans Unicode"/>
          <w:b/>
          <w:lang w:eastAsia="ar-SA"/>
        </w:rPr>
      </w:pPr>
      <w:r>
        <w:rPr>
          <w:rFonts w:eastAsia="Lucida Sans Unicode"/>
          <w:b/>
          <w:lang w:eastAsia="ar-SA"/>
        </w:rPr>
        <w:t>z dnia ……………...</w:t>
      </w:r>
    </w:p>
    <w:p w:rsidR="002304A4" w:rsidRDefault="002304A4" w:rsidP="002304A4"/>
    <w:p w:rsidR="002304A4" w:rsidRDefault="002304A4" w:rsidP="002304A4"/>
    <w:p w:rsidR="002304A4" w:rsidRDefault="002304A4" w:rsidP="002304A4">
      <w:pPr>
        <w:jc w:val="center"/>
      </w:pPr>
      <w:r>
        <w:rPr>
          <w:rFonts w:eastAsia="Lucida Sans Unicode"/>
          <w:lang w:eastAsia="ar-SA"/>
        </w:rPr>
        <w:t xml:space="preserve">w sprawie przyjęcia programu opieki </w:t>
      </w:r>
      <w:r>
        <w:t>nad zwierzętami bezdomnymi oraz zapobiegania bezdomności zwierząt na terenie Stalowej Woli</w:t>
      </w:r>
    </w:p>
    <w:p w:rsidR="002304A4" w:rsidRDefault="002304A4" w:rsidP="002304A4">
      <w:pPr>
        <w:jc w:val="center"/>
      </w:pPr>
    </w:p>
    <w:p w:rsidR="002304A4" w:rsidRDefault="002304A4" w:rsidP="002304A4">
      <w:pPr>
        <w:pStyle w:val="Tekstpodstawowy"/>
        <w:jc w:val="both"/>
        <w:rPr>
          <w:rFonts w:eastAsia="Lucida Sans Unicode"/>
          <w:lang w:eastAsia="ar-SA"/>
        </w:rPr>
      </w:pPr>
      <w:r>
        <w:rPr>
          <w:lang w:eastAsia="ar-SA"/>
        </w:rPr>
        <w:t xml:space="preserve">       Na podstawie art. 18 ust. 2 pkt 15 ustawy z dnia 8 marca 1990 r. o samorządzie gminnym (Dz. U. z 201</w:t>
      </w:r>
      <w:r w:rsidR="002646CC">
        <w:rPr>
          <w:lang w:eastAsia="ar-SA"/>
        </w:rPr>
        <w:t>9</w:t>
      </w:r>
      <w:r>
        <w:rPr>
          <w:lang w:eastAsia="ar-SA"/>
        </w:rPr>
        <w:t xml:space="preserve"> r. poz. </w:t>
      </w:r>
      <w:r w:rsidR="002646CC">
        <w:rPr>
          <w:lang w:eastAsia="ar-SA"/>
        </w:rPr>
        <w:t>506</w:t>
      </w:r>
      <w:r>
        <w:rPr>
          <w:lang w:eastAsia="ar-SA"/>
        </w:rPr>
        <w:t xml:space="preserve"> ze zm</w:t>
      </w:r>
      <w:r w:rsidR="002646CC">
        <w:rPr>
          <w:lang w:eastAsia="ar-SA"/>
        </w:rPr>
        <w:t>ianami</w:t>
      </w:r>
      <w:r>
        <w:rPr>
          <w:lang w:eastAsia="ar-SA"/>
        </w:rPr>
        <w:t>) oraz art.11a ust. 1 ustawy z dnia 21 sierpnia 1997 r. o ochronie zwierząt (Dz. U. z 2019 r. poz. 122</w:t>
      </w:r>
      <w:r w:rsidR="002646CC">
        <w:rPr>
          <w:lang w:eastAsia="ar-SA"/>
        </w:rPr>
        <w:t xml:space="preserve"> ze zmianami</w:t>
      </w:r>
      <w:r>
        <w:rPr>
          <w:lang w:eastAsia="ar-SA"/>
        </w:rPr>
        <w:t xml:space="preserve">) </w:t>
      </w:r>
      <w:r>
        <w:rPr>
          <w:rFonts w:eastAsia="Lucida Sans Unicode"/>
          <w:lang w:eastAsia="ar-SA"/>
        </w:rPr>
        <w:t>uchwala się co następuje:</w:t>
      </w:r>
    </w:p>
    <w:p w:rsidR="002304A4" w:rsidRDefault="002304A4" w:rsidP="002304A4">
      <w:pPr>
        <w:jc w:val="center"/>
        <w:rPr>
          <w:rFonts w:eastAsia="Lucida Sans Unicode"/>
          <w:lang w:eastAsia="ar-SA"/>
        </w:rPr>
      </w:pPr>
    </w:p>
    <w:p w:rsidR="002304A4" w:rsidRDefault="002304A4" w:rsidP="002304A4">
      <w:pPr>
        <w:jc w:val="center"/>
        <w:rPr>
          <w:rFonts w:eastAsia="Lucida Sans Unicode"/>
          <w:b/>
          <w:bCs/>
          <w:lang w:eastAsia="ar-SA"/>
        </w:rPr>
      </w:pPr>
    </w:p>
    <w:p w:rsidR="002304A4" w:rsidRDefault="002304A4" w:rsidP="002304A4">
      <w:pPr>
        <w:jc w:val="center"/>
        <w:rPr>
          <w:rFonts w:eastAsia="Lucida Sans Unicode"/>
          <w:b/>
          <w:bCs/>
          <w:lang w:eastAsia="ar-SA"/>
        </w:rPr>
      </w:pPr>
      <w:r>
        <w:rPr>
          <w:rFonts w:eastAsia="Lucida Sans Unicode"/>
          <w:b/>
          <w:bCs/>
          <w:lang w:eastAsia="ar-SA"/>
        </w:rPr>
        <w:t>§ 1</w:t>
      </w:r>
    </w:p>
    <w:p w:rsidR="002304A4" w:rsidRDefault="002304A4" w:rsidP="002304A4">
      <w:pPr>
        <w:jc w:val="center"/>
        <w:rPr>
          <w:rFonts w:eastAsia="Lucida Sans Unicode"/>
          <w:lang w:eastAsia="ar-SA"/>
        </w:rPr>
      </w:pPr>
    </w:p>
    <w:p w:rsidR="002304A4" w:rsidRDefault="002304A4" w:rsidP="002304A4">
      <w:pPr>
        <w:jc w:val="both"/>
        <w:rPr>
          <w:rFonts w:eastAsia="Lucida Sans Unicode"/>
          <w:lang w:eastAsia="ar-SA"/>
        </w:rPr>
      </w:pPr>
      <w:r>
        <w:rPr>
          <w:rFonts w:eastAsia="Lucida Sans Unicode"/>
          <w:lang w:eastAsia="ar-SA"/>
        </w:rPr>
        <w:t xml:space="preserve">W celu zapewnienia opieki nad bezdomnymi zwierzętami, poprawy warunków bezpieczeństwa w mieście przyjmuje się Program </w:t>
      </w:r>
      <w:r>
        <w:t>opieki nad zwierzętami bezdomnymi oraz zapobiegania bezdomności zwierząt na terenie Stalowej Woli na 20</w:t>
      </w:r>
      <w:r w:rsidR="002646CC">
        <w:t>20</w:t>
      </w:r>
      <w:r>
        <w:t xml:space="preserve"> rok, zwany dalej „Programem”</w:t>
      </w:r>
      <w:r>
        <w:rPr>
          <w:rFonts w:eastAsia="Lucida Sans Unicode"/>
          <w:lang w:eastAsia="ar-SA"/>
        </w:rPr>
        <w:t>. Program jest załącznikiem do niniejszej uchwały.</w:t>
      </w:r>
    </w:p>
    <w:p w:rsidR="002304A4" w:rsidRDefault="002304A4" w:rsidP="002304A4">
      <w:pPr>
        <w:jc w:val="both"/>
        <w:rPr>
          <w:rFonts w:eastAsia="Lucida Sans Unicode"/>
          <w:lang w:eastAsia="ar-SA"/>
        </w:rPr>
      </w:pPr>
    </w:p>
    <w:p w:rsidR="002304A4" w:rsidRDefault="002304A4" w:rsidP="002304A4">
      <w:pPr>
        <w:jc w:val="both"/>
        <w:rPr>
          <w:rFonts w:eastAsia="Lucida Sans Unicode"/>
          <w:b/>
          <w:bCs/>
          <w:lang w:eastAsia="ar-SA"/>
        </w:rPr>
      </w:pPr>
    </w:p>
    <w:p w:rsidR="002304A4" w:rsidRDefault="002304A4" w:rsidP="002304A4">
      <w:pPr>
        <w:jc w:val="center"/>
        <w:rPr>
          <w:rFonts w:eastAsia="Lucida Sans Unicode"/>
          <w:b/>
          <w:bCs/>
          <w:lang w:eastAsia="ar-SA"/>
        </w:rPr>
      </w:pPr>
      <w:r>
        <w:rPr>
          <w:rFonts w:eastAsia="Lucida Sans Unicode"/>
          <w:b/>
          <w:bCs/>
          <w:lang w:eastAsia="ar-SA"/>
        </w:rPr>
        <w:t>§ 2</w:t>
      </w:r>
    </w:p>
    <w:p w:rsidR="002304A4" w:rsidRDefault="002304A4" w:rsidP="002304A4">
      <w:pPr>
        <w:jc w:val="both"/>
        <w:rPr>
          <w:rFonts w:eastAsia="Lucida Sans Unicode"/>
          <w:lang w:eastAsia="ar-SA"/>
        </w:rPr>
      </w:pPr>
    </w:p>
    <w:p w:rsidR="002304A4" w:rsidRDefault="002304A4" w:rsidP="002304A4">
      <w:pPr>
        <w:jc w:val="both"/>
        <w:rPr>
          <w:rFonts w:eastAsia="Lucida Sans Unicode"/>
          <w:lang w:eastAsia="ar-SA"/>
        </w:rPr>
      </w:pPr>
      <w:r>
        <w:rPr>
          <w:rFonts w:eastAsia="Lucida Sans Unicode"/>
          <w:lang w:eastAsia="ar-SA"/>
        </w:rPr>
        <w:t>Wykonanie uchwały powierza się Prezydentowi Miasta Stalowej Woli.</w:t>
      </w:r>
    </w:p>
    <w:p w:rsidR="002304A4" w:rsidRDefault="002304A4" w:rsidP="002304A4">
      <w:pPr>
        <w:jc w:val="both"/>
        <w:rPr>
          <w:rFonts w:eastAsia="Lucida Sans Unicode"/>
          <w:lang w:eastAsia="ar-SA"/>
        </w:rPr>
      </w:pPr>
    </w:p>
    <w:p w:rsidR="002304A4" w:rsidRDefault="002304A4" w:rsidP="002304A4">
      <w:pPr>
        <w:jc w:val="both"/>
        <w:rPr>
          <w:rFonts w:eastAsia="Lucida Sans Unicode"/>
          <w:lang w:eastAsia="ar-SA"/>
        </w:rPr>
      </w:pPr>
    </w:p>
    <w:p w:rsidR="002304A4" w:rsidRDefault="002304A4" w:rsidP="002304A4">
      <w:pPr>
        <w:jc w:val="center"/>
        <w:rPr>
          <w:rFonts w:eastAsia="Lucida Sans Unicode"/>
          <w:b/>
          <w:bCs/>
          <w:lang w:eastAsia="ar-SA"/>
        </w:rPr>
      </w:pPr>
      <w:r>
        <w:rPr>
          <w:rFonts w:eastAsia="Lucida Sans Unicode"/>
          <w:b/>
          <w:bCs/>
          <w:lang w:eastAsia="ar-SA"/>
        </w:rPr>
        <w:t>§ 3</w:t>
      </w:r>
    </w:p>
    <w:p w:rsidR="002304A4" w:rsidRPr="00083A2F" w:rsidRDefault="002304A4" w:rsidP="002304A4">
      <w:pPr>
        <w:jc w:val="center"/>
        <w:rPr>
          <w:rFonts w:eastAsia="Lucida Sans Unicode"/>
          <w:b/>
          <w:lang w:eastAsia="ar-SA"/>
        </w:rPr>
      </w:pPr>
    </w:p>
    <w:p w:rsidR="002304A4" w:rsidRDefault="002304A4" w:rsidP="002304A4">
      <w:pPr>
        <w:jc w:val="both"/>
        <w:rPr>
          <w:rFonts w:eastAsia="Lucida Sans Unicode"/>
          <w:lang w:eastAsia="ar-SA"/>
        </w:rPr>
      </w:pPr>
      <w:r>
        <w:rPr>
          <w:rFonts w:eastAsia="Lucida Sans Unicode"/>
          <w:lang w:eastAsia="ar-SA"/>
        </w:rPr>
        <w:t>Uchwała wchodzi w życie po upływie 14 dni od dnia ogłoszenia w Dzienniku Urzędowym Województwa Podkarpackiego.</w:t>
      </w:r>
    </w:p>
    <w:p w:rsidR="002304A4" w:rsidRDefault="002304A4" w:rsidP="002304A4">
      <w:pPr>
        <w:jc w:val="both"/>
        <w:rPr>
          <w:rFonts w:eastAsia="Lucida Sans Unicode"/>
          <w:lang w:eastAsia="ar-SA"/>
        </w:rPr>
      </w:pPr>
    </w:p>
    <w:p w:rsidR="002304A4" w:rsidRDefault="002304A4" w:rsidP="002304A4">
      <w:pPr>
        <w:jc w:val="both"/>
        <w:rPr>
          <w:rFonts w:eastAsia="Lucida Sans Unicode"/>
          <w:lang w:eastAsia="ar-SA"/>
        </w:rPr>
      </w:pPr>
    </w:p>
    <w:p w:rsidR="002304A4" w:rsidRDefault="002304A4" w:rsidP="002304A4">
      <w:pPr>
        <w:jc w:val="both"/>
        <w:rPr>
          <w:rFonts w:eastAsia="Lucida Sans Unicode"/>
          <w:lang w:eastAsia="ar-SA"/>
        </w:rPr>
      </w:pPr>
    </w:p>
    <w:p w:rsidR="002304A4" w:rsidRDefault="002304A4" w:rsidP="002304A4">
      <w:pPr>
        <w:jc w:val="both"/>
        <w:rPr>
          <w:rFonts w:eastAsia="Lucida Sans Unicode"/>
          <w:lang w:eastAsia="ar-SA"/>
        </w:rPr>
      </w:pPr>
    </w:p>
    <w:p w:rsidR="002304A4" w:rsidRDefault="002304A4" w:rsidP="002304A4">
      <w:pPr>
        <w:jc w:val="both"/>
        <w:rPr>
          <w:rFonts w:eastAsia="Lucida Sans Unicode"/>
          <w:lang w:eastAsia="ar-SA"/>
        </w:rPr>
      </w:pPr>
    </w:p>
    <w:p w:rsidR="002304A4" w:rsidRDefault="002304A4" w:rsidP="002304A4">
      <w:pPr>
        <w:jc w:val="both"/>
        <w:rPr>
          <w:rFonts w:eastAsia="Lucida Sans Unicode"/>
          <w:lang w:eastAsia="ar-SA"/>
        </w:rPr>
      </w:pPr>
    </w:p>
    <w:p w:rsidR="002304A4" w:rsidRDefault="002304A4" w:rsidP="002304A4">
      <w:pPr>
        <w:jc w:val="both"/>
        <w:rPr>
          <w:rFonts w:eastAsia="Lucida Sans Unicode"/>
          <w:lang w:eastAsia="ar-SA"/>
        </w:rPr>
      </w:pPr>
    </w:p>
    <w:p w:rsidR="002304A4" w:rsidRDefault="002304A4" w:rsidP="002304A4">
      <w:pPr>
        <w:jc w:val="both"/>
        <w:rPr>
          <w:rFonts w:eastAsia="Lucida Sans Unicode"/>
          <w:lang w:eastAsia="ar-SA"/>
        </w:rPr>
      </w:pPr>
    </w:p>
    <w:p w:rsidR="002304A4" w:rsidRDefault="002304A4" w:rsidP="002304A4">
      <w:pPr>
        <w:jc w:val="both"/>
        <w:rPr>
          <w:rFonts w:eastAsia="Lucida Sans Unicode"/>
          <w:lang w:eastAsia="ar-SA"/>
        </w:rPr>
      </w:pPr>
    </w:p>
    <w:p w:rsidR="002304A4" w:rsidRDefault="002304A4" w:rsidP="002304A4">
      <w:pPr>
        <w:jc w:val="both"/>
        <w:rPr>
          <w:rFonts w:eastAsia="Lucida Sans Unicode"/>
          <w:lang w:eastAsia="ar-SA"/>
        </w:rPr>
      </w:pPr>
    </w:p>
    <w:p w:rsidR="002304A4" w:rsidRDefault="002304A4" w:rsidP="002304A4">
      <w:pPr>
        <w:jc w:val="both"/>
        <w:rPr>
          <w:rFonts w:eastAsia="Lucida Sans Unicode"/>
          <w:lang w:eastAsia="ar-SA"/>
        </w:rPr>
      </w:pPr>
    </w:p>
    <w:p w:rsidR="002304A4" w:rsidRDefault="002304A4" w:rsidP="002304A4">
      <w:pPr>
        <w:jc w:val="both"/>
        <w:rPr>
          <w:rFonts w:eastAsia="Lucida Sans Unicode"/>
          <w:lang w:eastAsia="ar-SA"/>
        </w:rPr>
      </w:pPr>
    </w:p>
    <w:p w:rsidR="002304A4" w:rsidRDefault="002304A4" w:rsidP="002304A4">
      <w:pPr>
        <w:jc w:val="both"/>
        <w:rPr>
          <w:rFonts w:eastAsia="Lucida Sans Unicode"/>
          <w:lang w:eastAsia="ar-SA"/>
        </w:rPr>
      </w:pPr>
    </w:p>
    <w:p w:rsidR="002304A4" w:rsidRDefault="002304A4" w:rsidP="002304A4">
      <w:pPr>
        <w:jc w:val="both"/>
        <w:rPr>
          <w:rFonts w:eastAsia="Lucida Sans Unicode"/>
          <w:lang w:eastAsia="ar-SA"/>
        </w:rPr>
      </w:pPr>
    </w:p>
    <w:p w:rsidR="002304A4" w:rsidRDefault="002304A4" w:rsidP="002304A4">
      <w:pPr>
        <w:jc w:val="both"/>
        <w:rPr>
          <w:rFonts w:eastAsia="Lucida Sans Unicode"/>
          <w:lang w:eastAsia="ar-SA"/>
        </w:rPr>
      </w:pPr>
    </w:p>
    <w:p w:rsidR="002304A4" w:rsidRDefault="002304A4" w:rsidP="002304A4">
      <w:pPr>
        <w:jc w:val="both"/>
        <w:rPr>
          <w:rFonts w:eastAsia="Lucida Sans Unicode"/>
          <w:lang w:eastAsia="ar-SA"/>
        </w:rPr>
      </w:pPr>
    </w:p>
    <w:p w:rsidR="002304A4" w:rsidRDefault="002304A4" w:rsidP="002304A4">
      <w:pPr>
        <w:jc w:val="both"/>
        <w:rPr>
          <w:rFonts w:eastAsia="Lucida Sans Unicode"/>
          <w:lang w:eastAsia="ar-SA"/>
        </w:rPr>
      </w:pPr>
    </w:p>
    <w:p w:rsidR="002304A4" w:rsidRDefault="002304A4" w:rsidP="002304A4">
      <w:pPr>
        <w:jc w:val="both"/>
        <w:rPr>
          <w:rFonts w:eastAsia="Lucida Sans Unicode"/>
          <w:lang w:eastAsia="ar-SA"/>
        </w:rPr>
      </w:pPr>
    </w:p>
    <w:p w:rsidR="002304A4" w:rsidRDefault="002304A4" w:rsidP="002304A4">
      <w:pPr>
        <w:jc w:val="both"/>
        <w:rPr>
          <w:rFonts w:eastAsia="Lucida Sans Unicode"/>
          <w:lang w:eastAsia="ar-SA"/>
        </w:rPr>
      </w:pPr>
    </w:p>
    <w:p w:rsidR="002304A4" w:rsidRDefault="002304A4" w:rsidP="002304A4">
      <w:pPr>
        <w:jc w:val="both"/>
        <w:rPr>
          <w:rFonts w:eastAsia="Lucida Sans Unicode"/>
          <w:lang w:eastAsia="ar-SA"/>
        </w:rPr>
      </w:pPr>
    </w:p>
    <w:p w:rsidR="002304A4" w:rsidRDefault="002304A4" w:rsidP="002304A4">
      <w:pPr>
        <w:jc w:val="both"/>
        <w:rPr>
          <w:rFonts w:eastAsia="Lucida Sans Unicode"/>
          <w:lang w:eastAsia="ar-SA"/>
        </w:rPr>
      </w:pPr>
    </w:p>
    <w:p w:rsidR="002304A4" w:rsidRDefault="002304A4" w:rsidP="002304A4">
      <w:pPr>
        <w:jc w:val="center"/>
        <w:rPr>
          <w:rFonts w:eastAsia="Lucida Sans Unicode"/>
          <w:b/>
          <w:bCs/>
          <w:lang w:eastAsia="ar-SA"/>
        </w:rPr>
      </w:pPr>
      <w:r>
        <w:rPr>
          <w:rFonts w:eastAsia="Lucida Sans Unicode"/>
          <w:b/>
          <w:bCs/>
          <w:lang w:eastAsia="ar-SA"/>
        </w:rPr>
        <w:t>Uzasadnienie</w:t>
      </w:r>
    </w:p>
    <w:p w:rsidR="002304A4" w:rsidRDefault="002304A4" w:rsidP="002304A4">
      <w:pPr>
        <w:jc w:val="center"/>
        <w:rPr>
          <w:rFonts w:eastAsia="Lucida Sans Unicode"/>
          <w:b/>
          <w:bCs/>
          <w:lang w:eastAsia="ar-SA"/>
        </w:rPr>
      </w:pPr>
    </w:p>
    <w:p w:rsidR="002304A4" w:rsidRDefault="002304A4" w:rsidP="002304A4">
      <w:pPr>
        <w:jc w:val="center"/>
        <w:rPr>
          <w:rFonts w:eastAsia="Lucida Sans Unicode"/>
          <w:b/>
          <w:bCs/>
          <w:lang w:eastAsia="ar-SA"/>
        </w:rPr>
      </w:pPr>
    </w:p>
    <w:p w:rsidR="002304A4" w:rsidRDefault="002304A4" w:rsidP="002304A4">
      <w:pPr>
        <w:jc w:val="center"/>
        <w:rPr>
          <w:rFonts w:eastAsia="Lucida Sans Unicode"/>
          <w:b/>
          <w:bCs/>
          <w:lang w:eastAsia="ar-SA"/>
        </w:rPr>
      </w:pPr>
    </w:p>
    <w:p w:rsidR="002304A4" w:rsidRDefault="002304A4" w:rsidP="002304A4">
      <w:pPr>
        <w:jc w:val="center"/>
        <w:rPr>
          <w:rFonts w:eastAsia="Lucida Sans Unicode"/>
          <w:b/>
          <w:bCs/>
          <w:lang w:eastAsia="ar-SA"/>
        </w:rPr>
      </w:pPr>
      <w:r w:rsidRPr="006345A2">
        <w:rPr>
          <w:rFonts w:eastAsia="Lucida Sans Unicode"/>
          <w:bCs/>
          <w:lang w:eastAsia="ar-SA"/>
        </w:rPr>
        <w:t>do uchwały w sprawie</w:t>
      </w:r>
      <w:r>
        <w:rPr>
          <w:rFonts w:eastAsia="Lucida Sans Unicode"/>
          <w:b/>
          <w:bCs/>
          <w:lang w:eastAsia="ar-SA"/>
        </w:rPr>
        <w:t xml:space="preserve"> </w:t>
      </w:r>
      <w:r>
        <w:rPr>
          <w:rFonts w:eastAsia="Lucida Sans Unicode"/>
          <w:lang w:eastAsia="ar-SA"/>
        </w:rPr>
        <w:t>opieki nad zwierzętami bezdomnymi oraz zapobieganiu bezdomności zwierząt</w:t>
      </w:r>
    </w:p>
    <w:p w:rsidR="002304A4" w:rsidRDefault="002304A4" w:rsidP="002304A4">
      <w:pPr>
        <w:jc w:val="both"/>
        <w:rPr>
          <w:rFonts w:eastAsia="Lucida Sans Unicode"/>
          <w:lang w:eastAsia="ar-SA"/>
        </w:rPr>
      </w:pPr>
    </w:p>
    <w:p w:rsidR="002304A4" w:rsidRDefault="002304A4" w:rsidP="002304A4">
      <w:pPr>
        <w:jc w:val="both"/>
        <w:rPr>
          <w:rFonts w:eastAsia="Lucida Sans Unicode"/>
          <w:lang w:eastAsia="ar-SA"/>
        </w:rPr>
      </w:pPr>
    </w:p>
    <w:p w:rsidR="002304A4" w:rsidRDefault="002304A4" w:rsidP="002304A4">
      <w:pPr>
        <w:jc w:val="both"/>
        <w:rPr>
          <w:rFonts w:eastAsia="Lucida Sans Unicode"/>
          <w:lang w:eastAsia="ar-SA"/>
        </w:rPr>
      </w:pPr>
    </w:p>
    <w:p w:rsidR="002304A4" w:rsidRDefault="002304A4" w:rsidP="002304A4">
      <w:pPr>
        <w:jc w:val="both"/>
        <w:rPr>
          <w:rFonts w:eastAsia="Lucida Sans Unicode"/>
          <w:lang w:eastAsia="ar-SA"/>
        </w:rPr>
      </w:pPr>
      <w:r>
        <w:rPr>
          <w:rFonts w:eastAsia="Lucida Sans Unicode"/>
          <w:lang w:eastAsia="ar-SA"/>
        </w:rPr>
        <w:t xml:space="preserve">Zgodnie z art. </w:t>
      </w:r>
      <w:smartTag w:uri="urn:schemas-microsoft-com:office:smarttags" w:element="metricconverter">
        <w:smartTagPr>
          <w:attr w:name="ProductID" w:val="11 a"/>
        </w:smartTagPr>
        <w:r>
          <w:rPr>
            <w:rFonts w:eastAsia="Lucida Sans Unicode"/>
            <w:lang w:eastAsia="ar-SA"/>
          </w:rPr>
          <w:t>11 a</w:t>
        </w:r>
      </w:smartTag>
      <w:r>
        <w:rPr>
          <w:rFonts w:eastAsia="Lucida Sans Unicode"/>
          <w:lang w:eastAsia="ar-SA"/>
        </w:rPr>
        <w:t xml:space="preserve"> ustawy z dnia 21 sierpnia 1997 o ochronie zwierząt (</w:t>
      </w:r>
      <w:r>
        <w:rPr>
          <w:lang w:eastAsia="ar-SA"/>
        </w:rPr>
        <w:t>Dz. U. z 2019 r. poz. 122</w:t>
      </w:r>
      <w:r w:rsidR="002646CC">
        <w:rPr>
          <w:lang w:eastAsia="ar-SA"/>
        </w:rPr>
        <w:t xml:space="preserve"> ze zmianami</w:t>
      </w:r>
      <w:bookmarkStart w:id="0" w:name="_GoBack"/>
      <w:bookmarkEnd w:id="0"/>
      <w:r>
        <w:rPr>
          <w:rFonts w:eastAsia="Lucida Sans Unicode"/>
          <w:lang w:eastAsia="ar-SA"/>
        </w:rPr>
        <w:t xml:space="preserve">) Rada Miasta ma obowiązek w drodze uchwały przyjąć program opieki nad zwierzętami bezdomnymi oraz zapobiegania bezdomności zwierząt. Program uprzednio został przekazany do zaopiniowania do Powiatowego Lekarza Weterynarii, Stowarzyszenia Przyjaciół Zwierząt „Futrzak” w Stalowej Woli, Fundacji „Kocia Wyspa”, do </w:t>
      </w:r>
      <w:r w:rsidRPr="00F63EAB">
        <w:t>Stalowowolskie</w:t>
      </w:r>
      <w:r>
        <w:t>go</w:t>
      </w:r>
      <w:r w:rsidRPr="00F63EAB">
        <w:t xml:space="preserve"> Stowarzyszeni</w:t>
      </w:r>
      <w:r>
        <w:t xml:space="preserve">a </w:t>
      </w:r>
      <w:r w:rsidRPr="00F63EAB">
        <w:t>Opieki nad Zwierzętami</w:t>
      </w:r>
      <w:r>
        <w:t xml:space="preserve"> </w:t>
      </w:r>
      <w:r w:rsidRPr="00F63EAB">
        <w:t>Psia Przystań</w:t>
      </w:r>
      <w:r>
        <w:t xml:space="preserve"> i </w:t>
      </w:r>
      <w:r>
        <w:rPr>
          <w:rFonts w:eastAsia="Lucida Sans Unicode"/>
          <w:lang w:eastAsia="ar-SA"/>
        </w:rPr>
        <w:t>do Wojskowego Koła Łowieckiego „SYGNAŁ” w Nisku.</w:t>
      </w:r>
    </w:p>
    <w:p w:rsidR="002304A4" w:rsidRDefault="002304A4" w:rsidP="002304A4">
      <w:pPr>
        <w:jc w:val="both"/>
        <w:rPr>
          <w:rFonts w:eastAsia="Lucida Sans Unicode"/>
          <w:lang w:eastAsia="ar-SA"/>
        </w:rPr>
      </w:pPr>
    </w:p>
    <w:p w:rsidR="002304A4" w:rsidRDefault="002304A4" w:rsidP="002304A4">
      <w:pPr>
        <w:jc w:val="both"/>
        <w:rPr>
          <w:rFonts w:eastAsia="Lucida Sans Unicode"/>
          <w:lang w:eastAsia="ar-SA"/>
        </w:rPr>
      </w:pPr>
    </w:p>
    <w:p w:rsidR="002304A4" w:rsidRDefault="002304A4" w:rsidP="002304A4">
      <w:pPr>
        <w:pStyle w:val="Bezodstpw"/>
      </w:pPr>
    </w:p>
    <w:p w:rsidR="00760E4B" w:rsidRDefault="00760E4B" w:rsidP="002304A4">
      <w:pPr>
        <w:pStyle w:val="Bezodstpw"/>
      </w:pPr>
    </w:p>
    <w:sectPr w:rsidR="00760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A4"/>
    <w:rsid w:val="002304A4"/>
    <w:rsid w:val="002646CC"/>
    <w:rsid w:val="0076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2001C-E8BD-4813-823C-B965C6A2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04A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04A4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2304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304A4"/>
    <w:rPr>
      <w:rFonts w:ascii="Times New Roman" w:eastAsia="Arial Unicode MS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Starzomczyk</dc:creator>
  <cp:keywords/>
  <dc:description/>
  <cp:lastModifiedBy>Katarzyna Starzomczyk</cp:lastModifiedBy>
  <cp:revision>3</cp:revision>
  <dcterms:created xsi:type="dcterms:W3CDTF">2020-03-02T08:19:00Z</dcterms:created>
  <dcterms:modified xsi:type="dcterms:W3CDTF">2020-03-02T08:34:00Z</dcterms:modified>
</cp:coreProperties>
</file>