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78" w:rsidRPr="005D3ABF" w:rsidRDefault="00053B78" w:rsidP="00053B78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-projekt-</w:t>
      </w:r>
    </w:p>
    <w:p w:rsidR="00053B78" w:rsidRPr="005D3ABF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..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/20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</w:p>
    <w:p w:rsidR="00053B78" w:rsidRPr="005D3ABF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RADY MIEJSKIEJ W STALOWEJ WOLI</w:t>
      </w:r>
    </w:p>
    <w:p w:rsidR="00053B78" w:rsidRPr="005D3ABF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dnia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 kwietnia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roku</w:t>
      </w:r>
    </w:p>
    <w:p w:rsidR="00053B78" w:rsidRPr="005D3ABF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sprawie zmian w budżecie miasta na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2020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 oraz zmieniająca uchwałę budżetową Miasta Stalow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ej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Wol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2020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rok.</w:t>
      </w:r>
    </w:p>
    <w:p w:rsidR="00053B78" w:rsidRPr="005D3ABF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B78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Na  podstawie art. 18 ust. 2 pkt 4 ustawy z dnia 8 marca 1990 roku o samorządzie gminnym 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br/>
        <w:t>(Dz. U. z 2019 r. poz. 506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ze zm.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)  oraz  art.  211  i  art.  212  ustawy  z  dnia  27  sierpnia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2009 roku o finansach publicznych (Dz. U. z 2019 r. poz. 869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ze zm.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053B78" w:rsidRPr="005D3ABF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B78" w:rsidRPr="005D3ABF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uchwala się, co następuje:</w:t>
      </w:r>
    </w:p>
    <w:p w:rsidR="00053B78" w:rsidRPr="005D3ABF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53B78" w:rsidRPr="004E7928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</w:p>
    <w:p w:rsidR="00053B78" w:rsidRDefault="00053B78" w:rsidP="00053B7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1.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Zmniejsza</w:t>
      </w: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się plan dochodów budżetowych – </w:t>
      </w: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 o kwotę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2.000.000,00</w:t>
      </w:r>
      <w:r w:rsidRPr="00766B3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zł         </w:t>
      </w:r>
    </w:p>
    <w:p w:rsidR="00053B78" w:rsidRPr="004E7928" w:rsidRDefault="00053B78" w:rsidP="00053B7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5C2B2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</w:p>
    <w:p w:rsidR="00053B78" w:rsidRDefault="003E4FF4" w:rsidP="00053B7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dziale </w:t>
      </w:r>
      <w:r w:rsidR="00053B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- 756 – </w:t>
      </w:r>
      <w:r w:rsidR="00053B78" w:rsidRPr="00053B78">
        <w:rPr>
          <w:rFonts w:ascii="Times New Roman" w:eastAsia="Times New Roman" w:hAnsi="Times New Roman"/>
          <w:b/>
          <w:sz w:val="24"/>
          <w:szCs w:val="24"/>
          <w:lang w:eastAsia="ar-SA"/>
        </w:rPr>
        <w:t>Dochody od osób prawnych, od osób fizycznych</w:t>
      </w:r>
    </w:p>
    <w:p w:rsidR="003E4FF4" w:rsidRDefault="00053B78" w:rsidP="00053B7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</w:t>
      </w:r>
      <w:r w:rsidRPr="00053B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E4FF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</w:t>
      </w:r>
      <w:r w:rsidRPr="00053B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 od innych jednostek nieposiadających </w:t>
      </w:r>
    </w:p>
    <w:p w:rsidR="003E4FF4" w:rsidRDefault="003E4FF4" w:rsidP="00053B7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</w:t>
      </w:r>
      <w:r w:rsidR="00053B78" w:rsidRPr="00053B78">
        <w:rPr>
          <w:rFonts w:ascii="Times New Roman" w:eastAsia="Times New Roman" w:hAnsi="Times New Roman"/>
          <w:b/>
          <w:sz w:val="24"/>
          <w:szCs w:val="24"/>
          <w:lang w:eastAsia="ar-SA"/>
        </w:rPr>
        <w:t>osobowości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53B78" w:rsidRPr="00053B78">
        <w:rPr>
          <w:rFonts w:ascii="Times New Roman" w:eastAsia="Times New Roman" w:hAnsi="Times New Roman"/>
          <w:b/>
          <w:sz w:val="24"/>
          <w:szCs w:val="24"/>
          <w:lang w:eastAsia="ar-SA"/>
        </w:rPr>
        <w:t>prawnej oraz wydatki związane</w:t>
      </w:r>
    </w:p>
    <w:p w:rsidR="00053B78" w:rsidRDefault="003E4FF4" w:rsidP="00053B7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</w:t>
      </w:r>
      <w:r w:rsidR="00053B78" w:rsidRPr="00053B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 ich poborem</w:t>
      </w:r>
      <w:r w:rsidR="00053B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053B7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053B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2.000.000,00</w:t>
      </w:r>
      <w:r w:rsidR="00053B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3E4FF4" w:rsidRDefault="00053B78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3E4FF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75615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E4FF4" w:rsidRPr="003E4FF4">
        <w:rPr>
          <w:rFonts w:ascii="Times New Roman" w:eastAsia="Times New Roman" w:hAnsi="Times New Roman"/>
          <w:sz w:val="24"/>
          <w:szCs w:val="24"/>
          <w:lang w:eastAsia="ar-SA"/>
        </w:rPr>
        <w:t xml:space="preserve">Wpływy z podatku rolnego, podatku leśnego, </w:t>
      </w:r>
    </w:p>
    <w:p w:rsidR="003E4FF4" w:rsidRDefault="003E4FF4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</w:t>
      </w:r>
      <w:r w:rsidRPr="003E4FF4">
        <w:rPr>
          <w:rFonts w:ascii="Times New Roman" w:eastAsia="Times New Roman" w:hAnsi="Times New Roman"/>
          <w:sz w:val="24"/>
          <w:szCs w:val="24"/>
          <w:lang w:eastAsia="ar-SA"/>
        </w:rPr>
        <w:t xml:space="preserve">podatku od czynności cywilnoprawnych, </w:t>
      </w:r>
    </w:p>
    <w:p w:rsidR="003E4FF4" w:rsidRDefault="003E4FF4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</w:t>
      </w:r>
      <w:r w:rsidRPr="003E4FF4">
        <w:rPr>
          <w:rFonts w:ascii="Times New Roman" w:eastAsia="Times New Roman" w:hAnsi="Times New Roman"/>
          <w:sz w:val="24"/>
          <w:szCs w:val="24"/>
          <w:lang w:eastAsia="ar-SA"/>
        </w:rPr>
        <w:t>podatków i opłat lokalnych od osób prawnych</w:t>
      </w:r>
    </w:p>
    <w:p w:rsidR="00053B78" w:rsidRDefault="003E4FF4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Pr="003E4FF4">
        <w:rPr>
          <w:rFonts w:ascii="Times New Roman" w:eastAsia="Times New Roman" w:hAnsi="Times New Roman"/>
          <w:sz w:val="24"/>
          <w:szCs w:val="24"/>
          <w:lang w:eastAsia="ar-SA"/>
        </w:rPr>
        <w:t xml:space="preserve"> i innych jednostek organizacyjnych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53B78">
        <w:rPr>
          <w:rFonts w:ascii="Times New Roman" w:eastAsia="Times New Roman" w:hAnsi="Times New Roman"/>
          <w:sz w:val="24"/>
          <w:szCs w:val="24"/>
          <w:lang w:eastAsia="ar-SA"/>
        </w:rPr>
        <w:t>o kwotę       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100.000,00</w:t>
      </w:r>
      <w:r w:rsidR="00053B78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53B78" w:rsidRPr="002F1879" w:rsidRDefault="00053B78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3E4FF4">
        <w:rPr>
          <w:rFonts w:ascii="Times New Roman" w:eastAsia="Times New Roman" w:hAnsi="Times New Roman"/>
          <w:sz w:val="24"/>
          <w:szCs w:val="24"/>
          <w:lang w:eastAsia="ar-SA"/>
        </w:rPr>
        <w:t>0310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E4FF4" w:rsidRPr="003E4FF4">
        <w:rPr>
          <w:rFonts w:ascii="Times New Roman" w:eastAsia="Times New Roman" w:hAnsi="Times New Roman"/>
          <w:sz w:val="24"/>
          <w:szCs w:val="24"/>
          <w:lang w:eastAsia="ar-SA"/>
        </w:rPr>
        <w:t>Wpływy z podatku od nieruchomości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E4FF4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 w:rsidR="003E4FF4">
        <w:rPr>
          <w:rFonts w:ascii="Times New Roman" w:eastAsia="Times New Roman" w:hAnsi="Times New Roman"/>
          <w:sz w:val="24"/>
          <w:szCs w:val="24"/>
          <w:lang w:eastAsia="ar-SA"/>
        </w:rPr>
        <w:t>1.100.000,00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E4FF4" w:rsidRDefault="003E4FF4" w:rsidP="003E4FF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75616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E4FF4">
        <w:rPr>
          <w:rFonts w:ascii="Times New Roman" w:eastAsia="Times New Roman" w:hAnsi="Times New Roman"/>
          <w:sz w:val="24"/>
          <w:szCs w:val="24"/>
          <w:lang w:eastAsia="ar-SA"/>
        </w:rPr>
        <w:t xml:space="preserve">Wpływy z podatku rolnego, podatku leśnego, </w:t>
      </w:r>
    </w:p>
    <w:p w:rsidR="003E4FF4" w:rsidRDefault="003E4FF4" w:rsidP="003E4FF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</w:t>
      </w:r>
      <w:r w:rsidRPr="003E4FF4">
        <w:rPr>
          <w:rFonts w:ascii="Times New Roman" w:eastAsia="Times New Roman" w:hAnsi="Times New Roman"/>
          <w:sz w:val="24"/>
          <w:szCs w:val="24"/>
          <w:lang w:eastAsia="ar-SA"/>
        </w:rPr>
        <w:t xml:space="preserve">podatku od spadków i darowizn, podatku </w:t>
      </w:r>
    </w:p>
    <w:p w:rsidR="003E4FF4" w:rsidRDefault="003E4FF4" w:rsidP="003E4FF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</w:t>
      </w:r>
      <w:r w:rsidRPr="003E4FF4">
        <w:rPr>
          <w:rFonts w:ascii="Times New Roman" w:eastAsia="Times New Roman" w:hAnsi="Times New Roman"/>
          <w:sz w:val="24"/>
          <w:szCs w:val="24"/>
          <w:lang w:eastAsia="ar-SA"/>
        </w:rPr>
        <w:t xml:space="preserve">od czynności cywilnoprawnych oraz podatków </w:t>
      </w:r>
    </w:p>
    <w:p w:rsidR="003E4FF4" w:rsidRDefault="003E4FF4" w:rsidP="003E4FF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</w:t>
      </w:r>
      <w:r w:rsidRPr="003E4FF4">
        <w:rPr>
          <w:rFonts w:ascii="Times New Roman" w:eastAsia="Times New Roman" w:hAnsi="Times New Roman"/>
          <w:sz w:val="24"/>
          <w:szCs w:val="24"/>
          <w:lang w:eastAsia="ar-SA"/>
        </w:rPr>
        <w:t>i opłat lokalnych od osób fizycznych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900.000,00 zł</w:t>
      </w:r>
    </w:p>
    <w:p w:rsidR="003E4FF4" w:rsidRPr="002F1879" w:rsidRDefault="003E4FF4" w:rsidP="003E4FF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0310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E4FF4">
        <w:rPr>
          <w:rFonts w:ascii="Times New Roman" w:eastAsia="Times New Roman" w:hAnsi="Times New Roman"/>
          <w:sz w:val="24"/>
          <w:szCs w:val="24"/>
          <w:lang w:eastAsia="ar-SA"/>
        </w:rPr>
        <w:t>Wpływy z podatku od nieruchomości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900.000,00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E4FF4" w:rsidRPr="00E45275" w:rsidRDefault="003E4FF4" w:rsidP="003E4FF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podjętą uchwałą zwalniającą określone grupy przedsiębiorców z podatku od nieruchomości w ramach pomocy Samorządu Miasta Stalowej Woli</w:t>
      </w:r>
      <w:r w:rsidR="0004135B"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mającej na celu przeciwdziałanie skutkom ekonomicznym pandemii COVID-19</w:t>
      </w:r>
      <w:r w:rsidRPr="00E45275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053B78" w:rsidRDefault="00053B78" w:rsidP="00053B7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23E34" w:rsidRPr="003D4951" w:rsidRDefault="003D4951" w:rsidP="00023E34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lastRenderedPageBreak/>
        <w:t>2</w:t>
      </w:r>
      <w:r w:rsidR="00023E34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Zwiększa się plan wydatków budżetowych – </w:t>
      </w:r>
      <w:r w:rsidR="00023E34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023E34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</w:t>
      </w:r>
      <w:r w:rsidR="00023E34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o kwotę           </w:t>
      </w:r>
      <w:r w:rsidR="00023E34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30.000,00 zł</w:t>
      </w:r>
    </w:p>
    <w:p w:rsidR="00585441" w:rsidRPr="003D4951" w:rsidRDefault="00023E34" w:rsidP="00023E3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dziale </w:t>
      </w:r>
      <w:r w:rsidR="00585441"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>754</w:t>
      </w:r>
      <w:r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585441"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Bezpieczeństwo publiczne i ochrona </w:t>
      </w:r>
    </w:p>
    <w:p w:rsidR="00023E34" w:rsidRPr="003D4951" w:rsidRDefault="00585441" w:rsidP="00023E3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przeciwpożarowa</w:t>
      </w:r>
      <w:r w:rsidR="00023E34"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023E34"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023E34"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023E34"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023E34"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023E34"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</w:t>
      </w:r>
      <w:r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30.000,00</w:t>
      </w:r>
      <w:r w:rsidR="00023E34"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023E34" w:rsidRPr="003D4951" w:rsidRDefault="00023E34" w:rsidP="00023E3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495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585441" w:rsidRPr="003D495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75404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585441"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Komendy wojewódzkie Policji – </w:t>
      </w:r>
      <w:r w:rsidR="00585441" w:rsidRPr="003D495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85441" w:rsidRPr="003D495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85441" w:rsidRPr="003D495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 w:rsidR="00585441"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    30.000,00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23E34" w:rsidRPr="003D4951" w:rsidRDefault="00023E34" w:rsidP="00023E3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585441" w:rsidRPr="003D4951">
        <w:rPr>
          <w:rFonts w:ascii="Times New Roman" w:eastAsia="Times New Roman" w:hAnsi="Times New Roman"/>
          <w:sz w:val="24"/>
          <w:szCs w:val="24"/>
          <w:lang w:eastAsia="ar-SA"/>
        </w:rPr>
        <w:t>2300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585441" w:rsidRPr="003D4951">
        <w:rPr>
          <w:rFonts w:ascii="Times New Roman" w:eastAsia="Times New Roman" w:hAnsi="Times New Roman"/>
          <w:sz w:val="24"/>
          <w:szCs w:val="24"/>
          <w:lang w:eastAsia="ar-SA"/>
        </w:rPr>
        <w:t>Wpłaty jednostek na państwowy fundusz celowy</w:t>
      </w:r>
      <w:r w:rsidR="003D4951"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D4951" w:rsidRPr="003D495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 w:rsidR="003D4951"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 30.000,00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23E34" w:rsidRPr="003D4951" w:rsidRDefault="003D4951" w:rsidP="003D495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D4951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zakup towarów i usług dla KPP w Stalowej Woli w związku pandemią COVID-19.</w:t>
      </w:r>
    </w:p>
    <w:p w:rsidR="00053B78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053B78" w:rsidRPr="003D4951" w:rsidRDefault="003D4951" w:rsidP="00053B78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="00053B78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="003E4FF4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Zmniejsza</w:t>
      </w:r>
      <w:r w:rsidR="00053B78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się plan wydatków budżetowych – </w:t>
      </w:r>
      <w:r w:rsidR="00053B78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053B78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 o kwotę    </w:t>
      </w:r>
      <w:r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2.030.000,00</w:t>
      </w:r>
      <w:r w:rsidR="00053B78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:rsidR="00053B78" w:rsidRPr="00AB25AB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  <w:r w:rsidRPr="004E7928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053B78" w:rsidRPr="008B4F73" w:rsidRDefault="00053B78" w:rsidP="00053B7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484E84">
        <w:rPr>
          <w:rFonts w:ascii="Times New Roman" w:eastAsia="Times New Roman" w:hAnsi="Times New Roman"/>
          <w:b/>
          <w:sz w:val="24"/>
          <w:szCs w:val="24"/>
          <w:lang w:eastAsia="ar-SA"/>
        </w:rPr>
        <w:t>630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484E84" w:rsidRPr="00484E84">
        <w:rPr>
          <w:rFonts w:ascii="Times New Roman" w:eastAsia="Times New Roman" w:hAnsi="Times New Roman"/>
          <w:b/>
          <w:sz w:val="24"/>
          <w:szCs w:val="24"/>
          <w:lang w:eastAsia="ar-SA"/>
        </w:rPr>
        <w:t>Turystyka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484E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484E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</w:t>
      </w:r>
      <w:r w:rsidR="00484E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200.000,00</w:t>
      </w:r>
      <w:r w:rsidRPr="008B4F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053B78" w:rsidRDefault="00053B78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484E8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63095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484E84">
        <w:rPr>
          <w:rFonts w:ascii="Times New Roman" w:eastAsia="Times New Roman" w:hAnsi="Times New Roman"/>
          <w:sz w:val="24"/>
          <w:szCs w:val="24"/>
          <w:lang w:eastAsia="ar-SA"/>
        </w:rPr>
        <w:t>Pozostała działalność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84E84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 w:rsidR="00484E84">
        <w:rPr>
          <w:rFonts w:ascii="Times New Roman" w:eastAsia="Times New Roman" w:hAnsi="Times New Roman"/>
          <w:sz w:val="24"/>
          <w:szCs w:val="24"/>
          <w:lang w:eastAsia="ar-SA"/>
        </w:rPr>
        <w:t>200.000,00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53B78" w:rsidRDefault="00053B78" w:rsidP="00484E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484E84">
        <w:rPr>
          <w:rFonts w:ascii="Times New Roman" w:eastAsia="Times New Roman" w:hAnsi="Times New Roman"/>
          <w:sz w:val="24"/>
          <w:szCs w:val="24"/>
          <w:lang w:eastAsia="ar-SA"/>
        </w:rPr>
        <w:t>4300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484E84">
        <w:rPr>
          <w:rFonts w:ascii="Times New Roman" w:eastAsia="Times New Roman" w:hAnsi="Times New Roman"/>
          <w:sz w:val="24"/>
          <w:szCs w:val="24"/>
          <w:lang w:eastAsia="ar-SA"/>
        </w:rPr>
        <w:t>Zakup usług pozostałych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84E84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 w:rsidR="00484E84">
        <w:rPr>
          <w:rFonts w:ascii="Times New Roman" w:eastAsia="Times New Roman" w:hAnsi="Times New Roman"/>
          <w:sz w:val="24"/>
          <w:szCs w:val="24"/>
          <w:lang w:eastAsia="ar-SA"/>
        </w:rPr>
        <w:t>200.000,00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53B78" w:rsidRDefault="00484E84" w:rsidP="0004135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ze zmniejszeniem okresu funkcjonowania systemu roweru miejskiego w roku bieżącym.</w:t>
      </w:r>
    </w:p>
    <w:p w:rsidR="0004135B" w:rsidRPr="0004135B" w:rsidRDefault="0004135B" w:rsidP="0004135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053B78" w:rsidRPr="00D111A9" w:rsidRDefault="00053B78" w:rsidP="00053B7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- 700 – Gospodarka mieszkaniowa – </w:t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</w:t>
      </w:r>
      <w:r w:rsidR="00484E84"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>400.000,00</w:t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053B78" w:rsidRPr="00D111A9" w:rsidRDefault="00053B78" w:rsidP="00D111A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11A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700</w:t>
      </w:r>
      <w:r w:rsidR="00484E84" w:rsidRPr="00D111A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95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D111A9"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Pozostała działalność   – </w:t>
      </w:r>
      <w:r w:rsidR="00D111A9"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D111A9"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D111A9"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D111A9"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400.000,00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53B78" w:rsidRPr="00D111A9" w:rsidRDefault="00053B78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D111A9" w:rsidRPr="00D111A9">
        <w:rPr>
          <w:rFonts w:ascii="Times New Roman" w:eastAsia="Times New Roman" w:hAnsi="Times New Roman"/>
          <w:sz w:val="24"/>
          <w:szCs w:val="24"/>
          <w:lang w:eastAsia="ar-SA"/>
        </w:rPr>
        <w:t>6050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D111A9"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Wydatki inwestycyjne jednostek budżetowych – </w:t>
      </w:r>
      <w:r w:rsidR="00D111A9"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D111A9"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400.000,00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53B78" w:rsidRPr="00D111A9" w:rsidRDefault="00D111A9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111A9"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„Budowa placów zabaw i obiektów sportowych na terenie Stalowej Woli” w związku z rezygnacją z realizacji zadania.</w:t>
      </w:r>
    </w:p>
    <w:p w:rsidR="0004135B" w:rsidRDefault="0004135B" w:rsidP="0004135B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4135B" w:rsidRPr="00D111A9" w:rsidRDefault="0004135B" w:rsidP="0004135B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710</w:t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04135B">
        <w:rPr>
          <w:rFonts w:ascii="Times New Roman" w:eastAsia="Times New Roman" w:hAnsi="Times New Roman"/>
          <w:b/>
          <w:sz w:val="24"/>
          <w:szCs w:val="24"/>
          <w:lang w:eastAsia="ar-SA"/>
        </w:rPr>
        <w:t>Działalność usługowa</w:t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100.000,00</w:t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04135B" w:rsidRPr="00D111A9" w:rsidRDefault="0004135B" w:rsidP="0004135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11A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</w:t>
      </w:r>
      <w:r w:rsidR="00283B6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</w:t>
      </w:r>
      <w:r w:rsidRPr="00D111A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0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35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4135B">
        <w:rPr>
          <w:rFonts w:ascii="Times New Roman" w:eastAsia="Times New Roman" w:hAnsi="Times New Roman"/>
          <w:sz w:val="24"/>
          <w:szCs w:val="24"/>
          <w:lang w:eastAsia="ar-SA"/>
        </w:rPr>
        <w:t>Cmentarze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  – 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>00.000,00 zł</w:t>
      </w:r>
    </w:p>
    <w:p w:rsidR="0004135B" w:rsidRDefault="0004135B" w:rsidP="0004135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4520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4135B">
        <w:rPr>
          <w:rFonts w:ascii="Times New Roman" w:eastAsia="Times New Roman" w:hAnsi="Times New Roman"/>
          <w:sz w:val="24"/>
          <w:szCs w:val="24"/>
          <w:lang w:eastAsia="ar-SA"/>
        </w:rPr>
        <w:t>Opłaty na rzecz budżetów jednostek samorządu</w:t>
      </w:r>
    </w:p>
    <w:p w:rsidR="0004135B" w:rsidRDefault="0004135B" w:rsidP="0004135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Pr="0004135B">
        <w:rPr>
          <w:rFonts w:ascii="Times New Roman" w:eastAsia="Times New Roman" w:hAnsi="Times New Roman"/>
          <w:sz w:val="24"/>
          <w:szCs w:val="24"/>
          <w:lang w:eastAsia="ar-SA"/>
        </w:rPr>
        <w:t xml:space="preserve"> terytorialnego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>00.000,00 zł</w:t>
      </w:r>
    </w:p>
    <w:p w:rsidR="0004135B" w:rsidRPr="00AA16B7" w:rsidRDefault="0004135B" w:rsidP="00AA16B7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A16B7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rozliczeniem opłat za gospodarowanie odpadami komunalnymi na Cmentarzu Komunalnym</w:t>
      </w:r>
      <w:r w:rsidR="00AA16B7" w:rsidRPr="00AA16B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. </w:t>
      </w:r>
    </w:p>
    <w:p w:rsidR="00AA16B7" w:rsidRDefault="00AA16B7" w:rsidP="00AA16B7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A16B7" w:rsidRPr="00D111A9" w:rsidRDefault="00AA16B7" w:rsidP="00AA16B7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750</w:t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AA16B7">
        <w:rPr>
          <w:rFonts w:ascii="Times New Roman" w:eastAsia="Times New Roman" w:hAnsi="Times New Roman"/>
          <w:b/>
          <w:sz w:val="24"/>
          <w:szCs w:val="24"/>
          <w:lang w:eastAsia="ar-SA"/>
        </w:rPr>
        <w:t>Administracja publiczna</w:t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   </w:t>
      </w:r>
      <w:r w:rsidR="00023E34" w:rsidRPr="00023E34">
        <w:rPr>
          <w:rFonts w:ascii="Times New Roman" w:eastAsia="Times New Roman" w:hAnsi="Times New Roman"/>
          <w:b/>
          <w:sz w:val="24"/>
          <w:szCs w:val="24"/>
          <w:lang w:eastAsia="ar-SA"/>
        </w:rPr>
        <w:t>680.000,00</w:t>
      </w:r>
      <w:r w:rsidRPr="00023E3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AA16B7" w:rsidRPr="00D111A9" w:rsidRDefault="00AA16B7" w:rsidP="00AA16B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11A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75011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AA16B7">
        <w:rPr>
          <w:rFonts w:ascii="Times New Roman" w:eastAsia="Times New Roman" w:hAnsi="Times New Roman"/>
          <w:sz w:val="24"/>
          <w:szCs w:val="24"/>
          <w:lang w:eastAsia="ar-SA"/>
        </w:rPr>
        <w:t>Urzędy wojewódzkie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  – 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023E34">
        <w:rPr>
          <w:rFonts w:ascii="Times New Roman" w:eastAsia="Times New Roman" w:hAnsi="Times New Roman"/>
          <w:sz w:val="24"/>
          <w:szCs w:val="24"/>
          <w:lang w:eastAsia="ar-SA"/>
        </w:rPr>
        <w:t>550.000,00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AA16B7" w:rsidRDefault="00AA16B7" w:rsidP="00023E3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023E34">
        <w:rPr>
          <w:rFonts w:ascii="Times New Roman" w:eastAsia="Times New Roman" w:hAnsi="Times New Roman"/>
          <w:sz w:val="24"/>
          <w:szCs w:val="24"/>
          <w:lang w:eastAsia="ar-SA"/>
        </w:rPr>
        <w:t>4010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023E34" w:rsidRPr="00023E34">
        <w:rPr>
          <w:rFonts w:ascii="Times New Roman" w:eastAsia="Times New Roman" w:hAnsi="Times New Roman"/>
          <w:sz w:val="24"/>
          <w:szCs w:val="24"/>
          <w:lang w:eastAsia="ar-SA"/>
        </w:rPr>
        <w:t>Wynagrodzenia osobowe pracowników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 w:rsidR="00023E34">
        <w:rPr>
          <w:rFonts w:ascii="Times New Roman" w:eastAsia="Times New Roman" w:hAnsi="Times New Roman"/>
          <w:sz w:val="24"/>
          <w:szCs w:val="24"/>
          <w:lang w:eastAsia="ar-SA"/>
        </w:rPr>
        <w:t>500.000,00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23E34" w:rsidRDefault="00023E34" w:rsidP="00023E3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4110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23E34">
        <w:rPr>
          <w:rFonts w:ascii="Times New Roman" w:eastAsia="Times New Roman" w:hAnsi="Times New Roman"/>
          <w:sz w:val="24"/>
          <w:szCs w:val="24"/>
          <w:lang w:eastAsia="ar-SA"/>
        </w:rPr>
        <w:t>Składki na ubezpieczenia społeczne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50.000,00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23E34" w:rsidRPr="00023E34" w:rsidRDefault="00023E34" w:rsidP="00023E34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w ramach środków Budżetu Gminy, po przeprowadzeniu analizy wydatków w tym rozdziale.</w:t>
      </w:r>
    </w:p>
    <w:p w:rsidR="00023E34" w:rsidRDefault="00023E34" w:rsidP="00023E3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11A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75075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23E34">
        <w:rPr>
          <w:rFonts w:ascii="Times New Roman" w:eastAsia="Times New Roman" w:hAnsi="Times New Roman"/>
          <w:sz w:val="24"/>
          <w:szCs w:val="24"/>
          <w:lang w:eastAsia="ar-SA"/>
        </w:rPr>
        <w:t xml:space="preserve">Promocja jednostek samorządu </w:t>
      </w:r>
    </w:p>
    <w:p w:rsidR="00023E34" w:rsidRPr="00D111A9" w:rsidRDefault="00023E34" w:rsidP="00023E3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</w:t>
      </w:r>
      <w:r w:rsidRPr="00023E34">
        <w:rPr>
          <w:rFonts w:ascii="Times New Roman" w:eastAsia="Times New Roman" w:hAnsi="Times New Roman"/>
          <w:sz w:val="24"/>
          <w:szCs w:val="24"/>
          <w:lang w:eastAsia="ar-SA"/>
        </w:rPr>
        <w:t>terytorialnego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  – 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130.000,00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23E34" w:rsidRDefault="00023E34" w:rsidP="00023E3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4300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Zakup usług pozostałych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130.000,00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23E34" w:rsidRPr="00023E34" w:rsidRDefault="00023E34" w:rsidP="00023E34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23E34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ograniczeniem działań promocyjnych w roku bieżącym.</w:t>
      </w:r>
    </w:p>
    <w:p w:rsidR="00053B78" w:rsidRDefault="00053B78" w:rsidP="00053B78">
      <w:pPr>
        <w:suppressAutoHyphens/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AA16B7" w:rsidRPr="00D111A9" w:rsidRDefault="00AA16B7" w:rsidP="00AA16B7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757</w:t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AA16B7">
        <w:rPr>
          <w:rFonts w:ascii="Times New Roman" w:eastAsia="Times New Roman" w:hAnsi="Times New Roman"/>
          <w:b/>
          <w:sz w:val="24"/>
          <w:szCs w:val="24"/>
          <w:lang w:eastAsia="ar-SA"/>
        </w:rPr>
        <w:t>Obsługa długu publicznego</w:t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300.000,00</w:t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AA16B7" w:rsidRDefault="00AA16B7" w:rsidP="00AA16B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11A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75704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AA16B7">
        <w:rPr>
          <w:rFonts w:ascii="Times New Roman" w:eastAsia="Times New Roman" w:hAnsi="Times New Roman"/>
          <w:sz w:val="24"/>
          <w:szCs w:val="24"/>
          <w:lang w:eastAsia="ar-SA"/>
        </w:rPr>
        <w:t>Rozliczenia z tytułu poręczeń i gwarancji</w:t>
      </w:r>
    </w:p>
    <w:p w:rsidR="00AA16B7" w:rsidRDefault="00AA16B7" w:rsidP="00AA16B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Pr="00AA16B7">
        <w:rPr>
          <w:rFonts w:ascii="Times New Roman" w:eastAsia="Times New Roman" w:hAnsi="Times New Roman"/>
          <w:sz w:val="24"/>
          <w:szCs w:val="24"/>
          <w:lang w:eastAsia="ar-SA"/>
        </w:rPr>
        <w:t xml:space="preserve"> udzielonych przez Skarb Państwa lub jednostkę </w:t>
      </w:r>
    </w:p>
    <w:p w:rsidR="00AA16B7" w:rsidRPr="00D111A9" w:rsidRDefault="00AA16B7" w:rsidP="00AA16B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</w:t>
      </w:r>
      <w:r w:rsidRPr="00AA16B7">
        <w:rPr>
          <w:rFonts w:ascii="Times New Roman" w:eastAsia="Times New Roman" w:hAnsi="Times New Roman"/>
          <w:sz w:val="24"/>
          <w:szCs w:val="24"/>
          <w:lang w:eastAsia="ar-SA"/>
        </w:rPr>
        <w:t>samorządu terytorialnego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>00.000,00 zł</w:t>
      </w:r>
    </w:p>
    <w:p w:rsidR="00AA16B7" w:rsidRDefault="00AA16B7" w:rsidP="00AA16B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8030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AA16B7">
        <w:rPr>
          <w:rFonts w:ascii="Times New Roman" w:eastAsia="Times New Roman" w:hAnsi="Times New Roman"/>
          <w:sz w:val="24"/>
          <w:szCs w:val="24"/>
          <w:lang w:eastAsia="ar-SA"/>
        </w:rPr>
        <w:t>Wypłaty z tytułu krajowych poręczeń i gwarancji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>00.000,00 zł</w:t>
      </w:r>
    </w:p>
    <w:p w:rsidR="00AA16B7" w:rsidRPr="00AA16B7" w:rsidRDefault="00AA16B7" w:rsidP="00AA16B7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A16B7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terminową spłatą poręczonych przez Gminę Stalowa Wola kredytów w tym:</w:t>
      </w:r>
    </w:p>
    <w:p w:rsidR="00AA16B7" w:rsidRPr="001B32F2" w:rsidRDefault="00AA16B7" w:rsidP="00AA16B7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1B32F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- dla MZK Sp. z o.o. – </w:t>
      </w:r>
      <w:r w:rsidR="001B32F2" w:rsidRPr="001B32F2">
        <w:rPr>
          <w:rFonts w:ascii="Times New Roman" w:eastAsia="Times New Roman" w:hAnsi="Times New Roman"/>
          <w:i/>
          <w:sz w:val="24"/>
          <w:szCs w:val="24"/>
          <w:lang w:eastAsia="ar-SA"/>
        </w:rPr>
        <w:t>170.029,58 zł</w:t>
      </w:r>
    </w:p>
    <w:p w:rsidR="00AA16B7" w:rsidRPr="001B32F2" w:rsidRDefault="00AA16B7" w:rsidP="00AA16B7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1B32F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- dla MZB Sp. z o.o. – </w:t>
      </w:r>
      <w:r w:rsidR="001B32F2" w:rsidRPr="001B32F2">
        <w:rPr>
          <w:rFonts w:ascii="Times New Roman" w:eastAsia="Times New Roman" w:hAnsi="Times New Roman"/>
          <w:i/>
          <w:sz w:val="24"/>
          <w:szCs w:val="24"/>
          <w:lang w:eastAsia="ar-SA"/>
        </w:rPr>
        <w:t>129.970,42 zł</w:t>
      </w:r>
    </w:p>
    <w:p w:rsidR="00AA16B7" w:rsidRPr="00484E84" w:rsidRDefault="00AA16B7" w:rsidP="00053B78">
      <w:pPr>
        <w:suppressAutoHyphens/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053B78" w:rsidRPr="00484E84" w:rsidRDefault="00053B78" w:rsidP="00053B78">
      <w:pPr>
        <w:suppressAutoHyphens/>
        <w:spacing w:after="0" w:line="36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- 900 – Gospodarka komunalna i ochrona środowiska – </w:t>
      </w:r>
      <w:r w:rsidRPr="00D111A9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</w:t>
      </w:r>
      <w:r w:rsidRPr="00484E84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     </w:t>
      </w:r>
      <w:r w:rsidR="0004135B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  </w:t>
      </w:r>
      <w:r w:rsidR="0004135B" w:rsidRPr="0004135B">
        <w:rPr>
          <w:rFonts w:ascii="Times New Roman" w:eastAsia="Times New Roman" w:hAnsi="Times New Roman"/>
          <w:b/>
          <w:sz w:val="24"/>
          <w:szCs w:val="24"/>
          <w:lang w:eastAsia="ar-SA"/>
        </w:rPr>
        <w:t>350.000,00</w:t>
      </w:r>
      <w:r w:rsidRPr="0004135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053B78" w:rsidRPr="00D111A9" w:rsidRDefault="00053B78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11A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9000</w:t>
      </w:r>
      <w:r w:rsidR="00D111A9" w:rsidRPr="00D111A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D111A9"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Utrzymanie zieleni w miastach i gminach – </w:t>
      </w:r>
      <w:r w:rsidR="00D111A9"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</w:t>
      </w:r>
      <w:r w:rsidR="00D111A9"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   250.000,00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D111A9" w:rsidRPr="00D111A9" w:rsidRDefault="00D111A9" w:rsidP="00D111A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Wydatki inwestycyjne jednostek budżetowych – 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250.000,00 zł</w:t>
      </w:r>
    </w:p>
    <w:p w:rsidR="00053B78" w:rsidRPr="00D111A9" w:rsidRDefault="00D111A9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</w:t>
      </w:r>
      <w:r w:rsidRPr="00D111A9">
        <w:rPr>
          <w:rFonts w:ascii="Times New Roman" w:eastAsia="Times New Roman" w:hAnsi="Times New Roman"/>
          <w:i/>
          <w:sz w:val="24"/>
          <w:szCs w:val="24"/>
          <w:lang w:eastAsia="ar-SA"/>
        </w:rPr>
        <w:t>a zadaniach pn.:</w:t>
      </w:r>
    </w:p>
    <w:p w:rsidR="00D111A9" w:rsidRPr="00D111A9" w:rsidRDefault="00D111A9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111A9">
        <w:rPr>
          <w:rFonts w:ascii="Times New Roman" w:eastAsia="Times New Roman" w:hAnsi="Times New Roman"/>
          <w:i/>
          <w:sz w:val="24"/>
          <w:szCs w:val="24"/>
          <w:lang w:eastAsia="ar-SA"/>
        </w:rPr>
        <w:t>a) „Naturalna Strefa Kultury na Placu Piłsudskiego w Stalowej Woli” – 150.000,00 zł</w:t>
      </w:r>
    </w:p>
    <w:p w:rsidR="00D111A9" w:rsidRPr="00D111A9" w:rsidRDefault="00D111A9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111A9">
        <w:rPr>
          <w:rFonts w:ascii="Times New Roman" w:eastAsia="Times New Roman" w:hAnsi="Times New Roman"/>
          <w:i/>
          <w:sz w:val="24"/>
          <w:szCs w:val="24"/>
          <w:lang w:eastAsia="ar-SA"/>
        </w:rPr>
        <w:t>b) „Program Odbudowy Zieleni Miejskiej na terenie Stalowej Woli” – 100.000,00 zł</w:t>
      </w:r>
    </w:p>
    <w:p w:rsidR="00D111A9" w:rsidRPr="00D111A9" w:rsidRDefault="00D111A9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111A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rezygnacją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</w:t>
      </w:r>
      <w:r w:rsidRPr="00D111A9">
        <w:rPr>
          <w:rFonts w:ascii="Times New Roman" w:eastAsia="Times New Roman" w:hAnsi="Times New Roman"/>
          <w:i/>
          <w:sz w:val="24"/>
          <w:szCs w:val="24"/>
          <w:lang w:eastAsia="ar-SA"/>
        </w:rPr>
        <w:t>realizacji zadań.</w:t>
      </w:r>
    </w:p>
    <w:p w:rsidR="0004135B" w:rsidRPr="00D111A9" w:rsidRDefault="0004135B" w:rsidP="0004135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11A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95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Pozostała działalność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100.000,00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4135B" w:rsidRPr="00D111A9" w:rsidRDefault="0004135B" w:rsidP="0004135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Wydatki inwestycyjne jednostek budżetowych – 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100.000,00</w:t>
      </w:r>
      <w:r w:rsidRPr="00D111A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53B78" w:rsidRPr="0004135B" w:rsidRDefault="0004135B" w:rsidP="00053B78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4135B"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„Budowa ekologicznej ścieżki rowerowej na terenie Stalowej Woli” w związku z rezygnacją z realizacji zadania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053B78" w:rsidRPr="00484E84" w:rsidRDefault="00053B78" w:rsidP="00053B78">
      <w:pPr>
        <w:suppressAutoHyphens/>
        <w:spacing w:after="0" w:line="36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053B78" w:rsidRPr="00B955AB" w:rsidRDefault="00053B78" w:rsidP="00053B7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b/>
          <w:sz w:val="24"/>
          <w:szCs w:val="24"/>
          <w:lang w:eastAsia="ar-SA"/>
        </w:rPr>
        <w:t>§ 2</w:t>
      </w:r>
    </w:p>
    <w:p w:rsidR="00053B78" w:rsidRPr="00B955AB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B78" w:rsidRPr="00B955AB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 xml:space="preserve">W uchwale budżetowej Miasta Stalowa Wola na 2020 rok Nr XIX/211/2019 Rady Miejskiej </w:t>
      </w: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br/>
        <w:t>w   Stalowej   Woli   z   dnia  16  grudnia   2019  roku,  dokonuje się następujących zmian:</w:t>
      </w:r>
    </w:p>
    <w:p w:rsidR="00053B78" w:rsidRPr="00B955AB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>I.   § 2 pkt 2 otrzymuje brzmienie:</w:t>
      </w:r>
    </w:p>
    <w:p w:rsidR="00053B78" w:rsidRPr="00B955AB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 xml:space="preserve">„§ 2.2. Wydatki budżetu obejmują plan wydatków majątkowych </w:t>
      </w:r>
    </w:p>
    <w:p w:rsidR="00053B78" w:rsidRPr="00B955AB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</w:t>
      </w: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</w:t>
      </w:r>
      <w:r w:rsidRPr="00B955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 łączną kwotę  </w:t>
      </w:r>
      <w:r w:rsidR="00B955AB" w:rsidRPr="00B955AB">
        <w:rPr>
          <w:rFonts w:ascii="Times New Roman" w:eastAsia="Times New Roman" w:hAnsi="Times New Roman"/>
          <w:b/>
          <w:sz w:val="24"/>
          <w:szCs w:val="24"/>
          <w:lang w:eastAsia="ar-SA"/>
        </w:rPr>
        <w:t>56.295.923,14</w:t>
      </w:r>
      <w:r w:rsidRPr="00B955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000"/>
        <w:gridCol w:w="5728"/>
        <w:gridCol w:w="1494"/>
      </w:tblGrid>
      <w:tr w:rsidR="00B955AB" w:rsidRPr="00B955AB" w:rsidTr="00B955AB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B955AB" w:rsidRPr="00B955AB" w:rsidTr="00B955AB">
        <w:trPr>
          <w:trHeight w:val="6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60004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Rozwój niskoemisyjnego transportu miejskiego w Gminie Stalowa Wola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20 000,00</w:t>
            </w:r>
          </w:p>
        </w:tc>
      </w:tr>
      <w:tr w:rsidR="00B955AB" w:rsidRPr="00B955AB" w:rsidTr="00B955AB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60004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Projekt i wykonanie zielonych przystanków komunikacji publicznej na terenie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B955AB" w:rsidRPr="00B955AB" w:rsidTr="00B955AB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60014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Rozbudowa drogi powiatowej ul. Dąbrowskiego (nr 2502R) do połączenia z ul. Przedwiośnie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B955AB" w:rsidRPr="00B955AB" w:rsidTr="00B955AB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Budowa parkingu przy ul. Poniatowskiego 32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B955AB" w:rsidRPr="00B955AB" w:rsidTr="00B955AB">
        <w:trPr>
          <w:trHeight w:val="7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Budowa drogi gminnej łączącej DK77 ul. Energetyków z obwodnicą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5 900 000,00</w:t>
            </w:r>
          </w:p>
        </w:tc>
      </w:tr>
      <w:tr w:rsidR="00B955AB" w:rsidRPr="00B955AB" w:rsidTr="00B955AB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Budowa drogi gminnej ul. 11 Listopada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870 000,00</w:t>
            </w:r>
          </w:p>
        </w:tc>
      </w:tr>
      <w:tr w:rsidR="00B955AB" w:rsidRPr="00B955AB" w:rsidTr="00B955AB">
        <w:trPr>
          <w:trHeight w:val="8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Przebudowa drogi gminnej nr 101005R ul. Krzywa w Stalowej Woli na osiedlu Śródmieście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1 347 328,87</w:t>
            </w:r>
          </w:p>
        </w:tc>
      </w:tr>
      <w:tr w:rsidR="00B955AB" w:rsidRPr="00B955AB" w:rsidTr="00B955AB">
        <w:trPr>
          <w:trHeight w:val="10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Budowa drogi gminnej - ul. Granicznej oraz przebudowa drogi gminnej - ul. Karnaty w celu połączenia ul. Granicznej z drogą wojewódzką nr 855 - ul. </w:t>
            </w:r>
            <w:proofErr w:type="spellStart"/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Brandwicką</w:t>
            </w:r>
            <w:proofErr w:type="spellEnd"/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123 000,00</w:t>
            </w:r>
          </w:p>
        </w:tc>
      </w:tr>
      <w:tr w:rsidR="00B955AB" w:rsidRPr="00B955AB" w:rsidTr="00B955AB">
        <w:trPr>
          <w:trHeight w:val="10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Przebudowa dróg gminnych nr 100933R ul. Kopernika, nr 100935R ul. Kochanowskiego oraz nr 100932R ul. Poprzecznej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616 941,76</w:t>
            </w:r>
          </w:p>
        </w:tc>
      </w:tr>
      <w:tr w:rsidR="00B955AB" w:rsidRPr="00B955AB" w:rsidTr="00B955A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Budowa drogi dojazdowej do ogrodów działkowych na terenie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B955AB" w:rsidRPr="00B955AB" w:rsidTr="00B955AB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System Identyfikacji Wizualnej Miasta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B955AB" w:rsidRPr="00B955AB" w:rsidTr="00B955AB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Modernizacja drogi gminne – Bocznej od ul. Niezłomnych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49 900,00</w:t>
            </w:r>
          </w:p>
        </w:tc>
      </w:tr>
      <w:tr w:rsidR="00B955AB" w:rsidRPr="00B955AB" w:rsidTr="00B955AB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9 727 170,63</w:t>
            </w:r>
          </w:p>
        </w:tc>
      </w:tr>
      <w:tr w:rsidR="00B955AB" w:rsidRPr="00B955AB" w:rsidTr="00B955AB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70005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Wykupy nieruchomości zabudowanych i niezabudowanych do zasobów miasta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2 510 487,61</w:t>
            </w:r>
          </w:p>
        </w:tc>
      </w:tr>
      <w:tr w:rsidR="00B955AB" w:rsidRPr="00B955AB" w:rsidTr="00B955AB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70095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Stalowowolskie Centrum Aktywności Seniora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2 697 050,00</w:t>
            </w:r>
          </w:p>
        </w:tc>
      </w:tr>
      <w:tr w:rsidR="00B955AB" w:rsidRPr="00B955AB" w:rsidTr="00B955AB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5 207 537,61</w:t>
            </w:r>
          </w:p>
        </w:tc>
      </w:tr>
      <w:tr w:rsidR="00B955AB" w:rsidRPr="00B955AB" w:rsidTr="00B955AB">
        <w:trPr>
          <w:trHeight w:val="4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71035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Rozbudowa Cmentarza Komunalnego I ETAP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400 000,00</w:t>
            </w:r>
          </w:p>
        </w:tc>
      </w:tr>
      <w:tr w:rsidR="00B955AB" w:rsidRPr="00B955AB" w:rsidTr="00B955AB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400 000,00</w:t>
            </w:r>
          </w:p>
        </w:tc>
      </w:tr>
      <w:tr w:rsidR="00B955AB" w:rsidRPr="00B955AB" w:rsidTr="00B955AB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75023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Zakup aplikacji i funkcji do systemów informatycznych w Urzędzie Miasta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B955AB" w:rsidRPr="00B955AB" w:rsidTr="00B955AB">
        <w:trPr>
          <w:trHeight w:val="4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75095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Rewitalizacja przestrzenna MOF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7 733 191,83</w:t>
            </w:r>
          </w:p>
        </w:tc>
      </w:tr>
      <w:tr w:rsidR="00B955AB" w:rsidRPr="00B955AB" w:rsidTr="00B955AB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7 933 191,83</w:t>
            </w:r>
          </w:p>
        </w:tc>
      </w:tr>
      <w:tr w:rsidR="00B955AB" w:rsidRPr="00B955AB" w:rsidTr="00B955AB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75814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Projekty techniczne budynków na Osiedlu Leśna -  Dokapitalizowanie MZB Sp. z o.o.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600 000,00</w:t>
            </w:r>
          </w:p>
        </w:tc>
      </w:tr>
      <w:tr w:rsidR="00B955AB" w:rsidRPr="00B955AB" w:rsidTr="00B955AB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600 000,00</w:t>
            </w:r>
          </w:p>
        </w:tc>
      </w:tr>
      <w:tr w:rsidR="00B955AB" w:rsidRPr="00B955AB" w:rsidTr="00B955AB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80148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Modernizacja kuchni w PSP Nr 12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2 560 000,00</w:t>
            </w:r>
          </w:p>
        </w:tc>
      </w:tr>
      <w:tr w:rsidR="00B955AB" w:rsidRPr="00B955AB" w:rsidTr="00B955AB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80195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budynków szkół na terenie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1 155 000,00</w:t>
            </w:r>
          </w:p>
        </w:tc>
      </w:tr>
      <w:tr w:rsidR="00B955AB" w:rsidRPr="00B955AB" w:rsidTr="00B955AB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80195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budynków przedszkoli na terenie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748 000,00</w:t>
            </w:r>
          </w:p>
        </w:tc>
      </w:tr>
      <w:tr w:rsidR="00B955AB" w:rsidRPr="00B955AB" w:rsidTr="00B955AB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4 463 000,00</w:t>
            </w:r>
          </w:p>
        </w:tc>
      </w:tr>
      <w:tr w:rsidR="00B955AB" w:rsidRPr="00B955AB" w:rsidTr="00B955AB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85121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Dofinansowanie zakupu sprzętu medycznego dla SP ZOZ ul. Kwiatkowskiego 1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73 868,47</w:t>
            </w:r>
          </w:p>
        </w:tc>
      </w:tr>
      <w:tr w:rsidR="00B955AB" w:rsidRPr="00B955AB" w:rsidTr="00B955AB">
        <w:trPr>
          <w:trHeight w:val="4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73 868,47</w:t>
            </w:r>
          </w:p>
        </w:tc>
      </w:tr>
      <w:tr w:rsidR="00B955AB" w:rsidRPr="00B955AB" w:rsidTr="00B955AB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85595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Budowa Integracyjnego Przedszkola i Żłobka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B955AB" w:rsidRPr="00B955AB" w:rsidTr="00B955AB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200 000,00</w:t>
            </w:r>
          </w:p>
        </w:tc>
      </w:tr>
      <w:tr w:rsidR="00B955AB" w:rsidRPr="00B955AB" w:rsidTr="00B955AB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Rozbudowa sieci wodociągowej w ul. Ks. Anny Lubomirskiej w Stalowej Woli - II etap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205 000,00</w:t>
            </w:r>
          </w:p>
        </w:tc>
      </w:tr>
      <w:tr w:rsidR="00B955AB" w:rsidRPr="00B955AB" w:rsidTr="00B955AB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Ograniczenie ilości zanieczyszczeń przedostających się do środowiska na terenie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B955AB" w:rsidRPr="00B955AB" w:rsidTr="00B955AB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Budowa systemu retencji wody deszczowej na terenie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600 000,00</w:t>
            </w:r>
          </w:p>
        </w:tc>
      </w:tr>
      <w:tr w:rsidR="00B955AB" w:rsidRPr="00B955AB" w:rsidTr="00B955AB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Projekt odwodnienia terenu przyblokowego w rejonie budynków Staszica 16-18 i Popiełuszki 5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29 900,00</w:t>
            </w:r>
          </w:p>
        </w:tc>
      </w:tr>
      <w:tr w:rsidR="00B955AB" w:rsidRPr="00B955AB" w:rsidTr="00B955AB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Budowa kanalizacji deszczowej w ul. </w:t>
            </w:r>
            <w:proofErr w:type="spellStart"/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Posanie</w:t>
            </w:r>
            <w:proofErr w:type="spellEnd"/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PT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73 000,00</w:t>
            </w:r>
          </w:p>
        </w:tc>
      </w:tr>
      <w:tr w:rsidR="00B955AB" w:rsidRPr="00B955AB" w:rsidTr="00B955AB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90005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5 986 840,00</w:t>
            </w:r>
          </w:p>
        </w:tc>
      </w:tr>
      <w:tr w:rsidR="00B955AB" w:rsidRPr="00B955AB" w:rsidTr="00B955AB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90015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Budowa, rozbudowa lub modernizacja oświetlenia ulicznego na obszarze należącym do miasta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300 000,00</w:t>
            </w:r>
          </w:p>
        </w:tc>
      </w:tr>
      <w:tr w:rsidR="00B955AB" w:rsidRPr="00B955AB" w:rsidTr="00B955AB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Przebudowa terenów przyblokowych przy ul. Żwirki i Wigury 3, 5, 7 i ul. Partyzantów 4 w Stalowej Woli - III etap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350 000,00</w:t>
            </w:r>
          </w:p>
        </w:tc>
      </w:tr>
      <w:tr w:rsidR="00B955AB" w:rsidRPr="00B955AB" w:rsidTr="00B955AB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Przygotowanie projektów do zadań inwestycyjnych dofinansowanych ze źródeł zewnętrznych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B955AB" w:rsidRPr="00B955AB" w:rsidTr="00B955AB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Dofinansowanie do działalności ROD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150 000,00</w:t>
            </w:r>
          </w:p>
        </w:tc>
      </w:tr>
      <w:tr w:rsidR="00B955AB" w:rsidRPr="00B955AB" w:rsidTr="00B955AB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Monitoring wizyjny na terenie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706 167,00</w:t>
            </w:r>
          </w:p>
        </w:tc>
      </w:tr>
      <w:tr w:rsidR="00B955AB" w:rsidRPr="00B955AB" w:rsidTr="00B955AB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Zagospodarowanie terenów przyblokowych w rejonie budynku przy ul. Żeromskiego 8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300 000,00</w:t>
            </w:r>
          </w:p>
        </w:tc>
      </w:tr>
      <w:tr w:rsidR="00B955AB" w:rsidRPr="00B955AB" w:rsidTr="00B955AB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946 743,28</w:t>
            </w:r>
          </w:p>
        </w:tc>
      </w:tr>
      <w:tr w:rsidR="00B955AB" w:rsidRPr="00B955AB" w:rsidTr="00B955AB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9 947 650,28</w:t>
            </w:r>
          </w:p>
        </w:tc>
      </w:tr>
      <w:tr w:rsidR="00B955AB" w:rsidRPr="00B955AB" w:rsidTr="00B955AB">
        <w:trPr>
          <w:trHeight w:val="7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92109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Wykonanie dokumentacji projektowej na przebudowę sali widowiskowej, sceny oraz pomieszczeń przyległych w MDK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B955AB" w:rsidRPr="00B955AB" w:rsidTr="00B955AB">
        <w:trPr>
          <w:trHeight w:val="10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92118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412 328,98</w:t>
            </w:r>
          </w:p>
        </w:tc>
      </w:tr>
      <w:tr w:rsidR="00B955AB" w:rsidRPr="00B955AB" w:rsidTr="00B955AB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92118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Zakup zbiorów muzealnych do Muzeum Regionalnego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B955AB" w:rsidRPr="00B955AB" w:rsidTr="00B955AB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562 328,98</w:t>
            </w:r>
          </w:p>
        </w:tc>
      </w:tr>
      <w:tr w:rsidR="00B955AB" w:rsidRPr="00B955AB" w:rsidTr="00B955AB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92601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Rozbudowa sali gimnastycznej PSP Nr 3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5 541 720,02</w:t>
            </w:r>
          </w:p>
        </w:tc>
      </w:tr>
      <w:tr w:rsidR="00B955AB" w:rsidRPr="00B955AB" w:rsidTr="00B955AB">
        <w:trPr>
          <w:trHeight w:val="12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Rozbudowa dróg dojazdowych i miejsc postojowych wraz z odwodnieniem i przebudową sieci uzbrojenia podziemnego na terenie MOSIR - u w Stalowej Woli - dojazd do hali sportowej i pływalni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3 543 000,01</w:t>
            </w:r>
          </w:p>
        </w:tc>
      </w:tr>
      <w:tr w:rsidR="00B955AB" w:rsidRPr="00B955AB" w:rsidTr="00B955A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Wykonanie oświetlenia LED w hali tenisowej Miejskiego Klubu Tenisowego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60 000,00</w:t>
            </w:r>
          </w:p>
        </w:tc>
      </w:tr>
      <w:tr w:rsidR="00B955AB" w:rsidRPr="00B955AB" w:rsidTr="00B955AB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Rozbudowa Elektronicznego Systemu Obsługi Klienta w obiektach sportowych MOSiR - 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136 312,78</w:t>
            </w:r>
          </w:p>
        </w:tc>
      </w:tr>
      <w:tr w:rsidR="00B955AB" w:rsidRPr="00B955AB" w:rsidTr="00B955AB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Dostawa i montaż systemu pomiarowego wraz z instalacją sterującą uzdatnianiem wody na pływalni MOSiR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54 586,07</w:t>
            </w:r>
          </w:p>
        </w:tc>
      </w:tr>
      <w:tr w:rsidR="00B955AB" w:rsidRPr="00B955AB" w:rsidTr="00B955AB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92695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Budowa kompleksów sportowo-rekreacyjnych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2 080 000,00</w:t>
            </w:r>
          </w:p>
        </w:tc>
      </w:tr>
      <w:tr w:rsidR="00B955AB" w:rsidRPr="00B955AB" w:rsidTr="00B955AB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92695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Budowa krytego lodowiska wraz ze ścieżką lodową, toru </w:t>
            </w:r>
            <w:proofErr w:type="spellStart"/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rolkarskiego</w:t>
            </w:r>
            <w:proofErr w:type="spellEnd"/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</w:t>
            </w:r>
            <w:proofErr w:type="spellStart"/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pumptracka</w:t>
            </w:r>
            <w:proofErr w:type="spellEnd"/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oraz budowa torów linowych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300 000,00</w:t>
            </w:r>
          </w:p>
        </w:tc>
      </w:tr>
      <w:tr w:rsidR="00B955AB" w:rsidRPr="00B955AB" w:rsidTr="00B955AB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92695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Utworzenie Podkarpackiego Centrum Piłki Nożnej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color w:val="000000"/>
                <w:lang w:eastAsia="pl-PL"/>
              </w:rPr>
              <w:t>5 465 556,46</w:t>
            </w:r>
          </w:p>
        </w:tc>
      </w:tr>
      <w:tr w:rsidR="00B955AB" w:rsidRPr="00B955AB" w:rsidTr="00B955AB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DD7EE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17 181 175,34</w:t>
            </w:r>
          </w:p>
        </w:tc>
      </w:tr>
      <w:tr w:rsidR="00B955AB" w:rsidRPr="00B955AB" w:rsidTr="00B955AB">
        <w:trPr>
          <w:trHeight w:val="4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AB" w:rsidRPr="00B955AB" w:rsidRDefault="00B955AB" w:rsidP="00B9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955A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56 295 923,14</w:t>
            </w:r>
          </w:p>
        </w:tc>
      </w:tr>
    </w:tbl>
    <w:p w:rsidR="00053B78" w:rsidRPr="00484E84" w:rsidRDefault="00053B78" w:rsidP="00053B78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053B78" w:rsidRPr="00B955AB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 xml:space="preserve">Zmian  dokonuje  się  w  związku ze zmianami planu wydatków majątkowych w niniejszej Uchwale Rady Miejskiej w Stalowej Woli w dniu </w:t>
      </w:r>
      <w:r w:rsidR="00B955AB" w:rsidRPr="00B955AB">
        <w:rPr>
          <w:rFonts w:ascii="Times New Roman" w:eastAsia="Times New Roman" w:hAnsi="Times New Roman"/>
          <w:sz w:val="24"/>
          <w:szCs w:val="24"/>
          <w:lang w:eastAsia="ar-SA"/>
        </w:rPr>
        <w:t>8 kwietnia</w:t>
      </w: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 xml:space="preserve"> 2020 roku.</w:t>
      </w:r>
    </w:p>
    <w:p w:rsidR="00053B78" w:rsidRPr="00B955AB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B78" w:rsidRPr="00B955AB" w:rsidRDefault="00053B78" w:rsidP="00053B7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b/>
          <w:sz w:val="24"/>
          <w:szCs w:val="24"/>
          <w:lang w:eastAsia="ar-SA"/>
        </w:rPr>
        <w:t>§ 3</w:t>
      </w:r>
    </w:p>
    <w:p w:rsidR="00053B78" w:rsidRPr="00B955AB" w:rsidRDefault="00053B78" w:rsidP="00053B7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B78" w:rsidRPr="00B955AB" w:rsidRDefault="00053B78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Prezydentowi Miasta Stalowej Woli.</w:t>
      </w:r>
    </w:p>
    <w:p w:rsidR="00053B78" w:rsidRPr="00B955AB" w:rsidRDefault="00053B78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B78" w:rsidRPr="00B955AB" w:rsidRDefault="00053B78" w:rsidP="00053B7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b/>
          <w:sz w:val="24"/>
          <w:szCs w:val="24"/>
          <w:lang w:eastAsia="ar-SA"/>
        </w:rPr>
        <w:t>§ 4</w:t>
      </w:r>
    </w:p>
    <w:p w:rsidR="00053B78" w:rsidRPr="00B955AB" w:rsidRDefault="00053B78" w:rsidP="00053B7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53B78" w:rsidRPr="00B955AB" w:rsidRDefault="00053B78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:rsidR="00053B78" w:rsidRPr="006534ED" w:rsidRDefault="00053B78" w:rsidP="006534E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34ED">
        <w:rPr>
          <w:rFonts w:ascii="Times New Roman" w:hAnsi="Times New Roman"/>
          <w:b/>
          <w:sz w:val="24"/>
          <w:szCs w:val="24"/>
        </w:rPr>
        <w:t>Uzasadnienie</w:t>
      </w:r>
    </w:p>
    <w:p w:rsidR="0004154D" w:rsidRPr="006534ED" w:rsidRDefault="00B955AB" w:rsidP="006534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534ED">
        <w:rPr>
          <w:rFonts w:ascii="Times New Roman" w:hAnsi="Times New Roman"/>
          <w:sz w:val="24"/>
          <w:szCs w:val="24"/>
        </w:rPr>
        <w:t>W związku z podjęciem przez Samorząd Miasta Stalowej Woli działań, mających na celu zminimalizowanie negatywnych skutków ekonomicznych wywołanych przez COVID-19, dotykających najmniejszych przedsiębior</w:t>
      </w:r>
      <w:r w:rsidR="006534ED" w:rsidRPr="006534ED">
        <w:rPr>
          <w:rFonts w:ascii="Times New Roman" w:hAnsi="Times New Roman"/>
          <w:sz w:val="24"/>
          <w:szCs w:val="24"/>
        </w:rPr>
        <w:t>ców z terenu Gminy Stalowa Wola, dokonuje się zmian w budżecie miasta w następujący sposób:</w:t>
      </w:r>
    </w:p>
    <w:p w:rsidR="006534ED" w:rsidRPr="006534ED" w:rsidRDefault="006534ED" w:rsidP="006534ED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6534ED">
        <w:rPr>
          <w:rFonts w:ascii="Times New Roman" w:hAnsi="Times New Roman"/>
          <w:sz w:val="24"/>
        </w:rPr>
        <w:t xml:space="preserve">Zmniejsza się plan wydatków majątkowych  -      </w:t>
      </w:r>
      <w:r w:rsidRPr="006534ED">
        <w:rPr>
          <w:rFonts w:ascii="Times New Roman" w:hAnsi="Times New Roman"/>
          <w:sz w:val="24"/>
        </w:rPr>
        <w:tab/>
      </w:r>
      <w:r w:rsidRPr="006534ED">
        <w:rPr>
          <w:rFonts w:ascii="Times New Roman" w:hAnsi="Times New Roman"/>
          <w:sz w:val="24"/>
        </w:rPr>
        <w:tab/>
        <w:t xml:space="preserve">o kwotę    </w:t>
      </w:r>
      <w:r>
        <w:rPr>
          <w:rFonts w:ascii="Times New Roman" w:hAnsi="Times New Roman"/>
          <w:sz w:val="24"/>
        </w:rPr>
        <w:t xml:space="preserve">       </w:t>
      </w:r>
      <w:r w:rsidRPr="006534ED">
        <w:rPr>
          <w:rFonts w:ascii="Times New Roman" w:hAnsi="Times New Roman"/>
          <w:sz w:val="24"/>
        </w:rPr>
        <w:t>750.000,00 zł</w:t>
      </w:r>
    </w:p>
    <w:p w:rsidR="006534ED" w:rsidRPr="006534ED" w:rsidRDefault="006534ED" w:rsidP="006534ED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u w:val="single"/>
        </w:rPr>
      </w:pPr>
      <w:r w:rsidRPr="006534ED">
        <w:rPr>
          <w:rFonts w:ascii="Times New Roman" w:hAnsi="Times New Roman"/>
          <w:sz w:val="24"/>
        </w:rPr>
        <w:t xml:space="preserve">Zmniejsza się plan wydatków bieżących  -            </w:t>
      </w:r>
      <w:r w:rsidRPr="006534ED">
        <w:rPr>
          <w:rFonts w:ascii="Times New Roman" w:hAnsi="Times New Roman"/>
          <w:sz w:val="24"/>
        </w:rPr>
        <w:tab/>
      </w:r>
      <w:r w:rsidRPr="006534ED">
        <w:rPr>
          <w:rFonts w:ascii="Times New Roman" w:hAnsi="Times New Roman"/>
          <w:sz w:val="24"/>
        </w:rPr>
        <w:tab/>
      </w:r>
      <w:r w:rsidRPr="006534ED">
        <w:rPr>
          <w:rFonts w:ascii="Times New Roman" w:hAnsi="Times New Roman"/>
          <w:sz w:val="24"/>
          <w:u w:val="single"/>
        </w:rPr>
        <w:t xml:space="preserve">o kwotę </w:t>
      </w:r>
      <w:r>
        <w:rPr>
          <w:rFonts w:ascii="Times New Roman" w:hAnsi="Times New Roman"/>
          <w:sz w:val="24"/>
          <w:u w:val="single"/>
        </w:rPr>
        <w:t xml:space="preserve">      </w:t>
      </w:r>
      <w:r w:rsidRPr="006534ED">
        <w:rPr>
          <w:rFonts w:ascii="Times New Roman" w:hAnsi="Times New Roman"/>
          <w:sz w:val="24"/>
          <w:u w:val="single"/>
        </w:rPr>
        <w:t>1.280.000,00 zł</w:t>
      </w:r>
    </w:p>
    <w:p w:rsidR="006534ED" w:rsidRPr="006534ED" w:rsidRDefault="006534ED" w:rsidP="006534ED">
      <w:pPr>
        <w:pStyle w:val="Akapitzlist"/>
        <w:ind w:left="5676" w:firstLine="696"/>
        <w:jc w:val="both"/>
        <w:rPr>
          <w:rFonts w:ascii="Times New Roman" w:hAnsi="Times New Roman"/>
          <w:sz w:val="24"/>
        </w:rPr>
      </w:pPr>
      <w:r w:rsidRPr="006534ED">
        <w:rPr>
          <w:rFonts w:ascii="Times New Roman" w:hAnsi="Times New Roman"/>
          <w:sz w:val="24"/>
        </w:rPr>
        <w:t xml:space="preserve">RAZEM: </w:t>
      </w:r>
      <w:r>
        <w:rPr>
          <w:rFonts w:ascii="Times New Roman" w:hAnsi="Times New Roman"/>
          <w:sz w:val="24"/>
        </w:rPr>
        <w:t xml:space="preserve">   </w:t>
      </w:r>
      <w:r w:rsidRPr="006534ED">
        <w:rPr>
          <w:rFonts w:ascii="Times New Roman" w:hAnsi="Times New Roman"/>
          <w:sz w:val="24"/>
        </w:rPr>
        <w:t xml:space="preserve"> 2.030.000,00 zł</w:t>
      </w:r>
    </w:p>
    <w:p w:rsidR="006534ED" w:rsidRPr="006534ED" w:rsidRDefault="006534ED" w:rsidP="006534ED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6534ED">
        <w:rPr>
          <w:rFonts w:ascii="Times New Roman" w:hAnsi="Times New Roman"/>
          <w:sz w:val="24"/>
        </w:rPr>
        <w:t xml:space="preserve">Zmniejsza się plan dochodów budżetowych z tytułu </w:t>
      </w:r>
    </w:p>
    <w:p w:rsidR="006534ED" w:rsidRPr="006534ED" w:rsidRDefault="006534ED" w:rsidP="006534ED">
      <w:pPr>
        <w:pStyle w:val="Akapitzlist"/>
        <w:jc w:val="both"/>
        <w:rPr>
          <w:rFonts w:ascii="Times New Roman" w:hAnsi="Times New Roman"/>
          <w:sz w:val="24"/>
        </w:rPr>
      </w:pPr>
      <w:r w:rsidRPr="006534ED">
        <w:rPr>
          <w:rFonts w:ascii="Times New Roman" w:hAnsi="Times New Roman"/>
          <w:sz w:val="24"/>
        </w:rPr>
        <w:t>zwolnienia z podatku od nieruchomości określonej grupy</w:t>
      </w:r>
    </w:p>
    <w:p w:rsidR="006534ED" w:rsidRPr="006534ED" w:rsidRDefault="006534ED" w:rsidP="006534ED">
      <w:pPr>
        <w:pStyle w:val="Akapitzlist"/>
        <w:jc w:val="both"/>
        <w:rPr>
          <w:rFonts w:ascii="Times New Roman" w:hAnsi="Times New Roman"/>
          <w:sz w:val="24"/>
        </w:rPr>
      </w:pPr>
      <w:r w:rsidRPr="006534ED">
        <w:rPr>
          <w:rFonts w:ascii="Times New Roman" w:hAnsi="Times New Roman"/>
          <w:sz w:val="24"/>
        </w:rPr>
        <w:t xml:space="preserve"> przedsiębiorców  - </w:t>
      </w:r>
      <w:r w:rsidRPr="006534ED">
        <w:rPr>
          <w:rFonts w:ascii="Times New Roman" w:hAnsi="Times New Roman"/>
          <w:sz w:val="24"/>
        </w:rPr>
        <w:tab/>
      </w:r>
      <w:r w:rsidRPr="006534ED">
        <w:rPr>
          <w:rFonts w:ascii="Times New Roman" w:hAnsi="Times New Roman"/>
          <w:sz w:val="24"/>
        </w:rPr>
        <w:tab/>
      </w:r>
      <w:r w:rsidRPr="006534ED">
        <w:rPr>
          <w:rFonts w:ascii="Times New Roman" w:hAnsi="Times New Roman"/>
          <w:sz w:val="24"/>
        </w:rPr>
        <w:tab/>
      </w:r>
      <w:r w:rsidRPr="006534ED">
        <w:rPr>
          <w:rFonts w:ascii="Times New Roman" w:hAnsi="Times New Roman"/>
          <w:sz w:val="24"/>
        </w:rPr>
        <w:tab/>
      </w:r>
      <w:r w:rsidRPr="006534ED">
        <w:rPr>
          <w:rFonts w:ascii="Times New Roman" w:hAnsi="Times New Roman"/>
          <w:sz w:val="24"/>
        </w:rPr>
        <w:tab/>
      </w:r>
      <w:r w:rsidRPr="006534ED">
        <w:rPr>
          <w:rFonts w:ascii="Times New Roman" w:hAnsi="Times New Roman"/>
          <w:sz w:val="24"/>
        </w:rPr>
        <w:tab/>
        <w:t xml:space="preserve">o kwotę </w:t>
      </w:r>
      <w:r>
        <w:rPr>
          <w:rFonts w:ascii="Times New Roman" w:hAnsi="Times New Roman"/>
          <w:sz w:val="24"/>
        </w:rPr>
        <w:t xml:space="preserve">      </w:t>
      </w:r>
      <w:r w:rsidRPr="006534ED">
        <w:rPr>
          <w:rFonts w:ascii="Times New Roman" w:hAnsi="Times New Roman"/>
          <w:sz w:val="24"/>
        </w:rPr>
        <w:t>2.000.000,00 zł</w:t>
      </w:r>
    </w:p>
    <w:p w:rsidR="006534ED" w:rsidRPr="006534ED" w:rsidRDefault="006534ED" w:rsidP="006534ED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6534ED">
        <w:rPr>
          <w:rFonts w:ascii="Times New Roman" w:hAnsi="Times New Roman"/>
          <w:sz w:val="24"/>
        </w:rPr>
        <w:t>Pozostałą kwotę woln</w:t>
      </w:r>
      <w:r w:rsidR="00BB2D60">
        <w:rPr>
          <w:rFonts w:ascii="Times New Roman" w:hAnsi="Times New Roman"/>
          <w:sz w:val="24"/>
        </w:rPr>
        <w:t>ą</w:t>
      </w:r>
      <w:bookmarkStart w:id="0" w:name="_GoBack"/>
      <w:bookmarkEnd w:id="0"/>
      <w:r w:rsidRPr="006534ED">
        <w:rPr>
          <w:rFonts w:ascii="Times New Roman" w:hAnsi="Times New Roman"/>
          <w:sz w:val="24"/>
        </w:rPr>
        <w:t xml:space="preserve"> w wysokości 30.000,00 zł przeznacza się na dofinansowanie zakupu niezbędnych towarów i usług dla KPP w Stalowej Woli w związku z pandemią COVID-19</w:t>
      </w:r>
    </w:p>
    <w:sectPr w:rsidR="006534ED" w:rsidRPr="006534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2D60">
      <w:pPr>
        <w:spacing w:after="0" w:line="240" w:lineRule="auto"/>
      </w:pPr>
      <w:r>
        <w:separator/>
      </w:r>
    </w:p>
  </w:endnote>
  <w:endnote w:type="continuationSeparator" w:id="0">
    <w:p w:rsidR="00000000" w:rsidRDefault="00BB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09725"/>
      <w:docPartObj>
        <w:docPartGallery w:val="Page Numbers (Bottom of Page)"/>
        <w:docPartUnique/>
      </w:docPartObj>
    </w:sdtPr>
    <w:sdtEndPr/>
    <w:sdtContent>
      <w:p w:rsidR="00B955AB" w:rsidRDefault="00B955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D60">
          <w:rPr>
            <w:noProof/>
          </w:rPr>
          <w:t>7</w:t>
        </w:r>
        <w:r>
          <w:fldChar w:fldCharType="end"/>
        </w:r>
      </w:p>
    </w:sdtContent>
  </w:sdt>
  <w:p w:rsidR="00B955AB" w:rsidRDefault="00B955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B2D60">
      <w:pPr>
        <w:spacing w:after="0" w:line="240" w:lineRule="auto"/>
      </w:pPr>
      <w:r>
        <w:separator/>
      </w:r>
    </w:p>
  </w:footnote>
  <w:footnote w:type="continuationSeparator" w:id="0">
    <w:p w:rsidR="00000000" w:rsidRDefault="00BB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4E0"/>
    <w:multiLevelType w:val="hybridMultilevel"/>
    <w:tmpl w:val="E7228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6E3D"/>
    <w:multiLevelType w:val="hybridMultilevel"/>
    <w:tmpl w:val="C8DAF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97E"/>
    <w:multiLevelType w:val="hybridMultilevel"/>
    <w:tmpl w:val="FD4E66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36594D"/>
    <w:multiLevelType w:val="hybridMultilevel"/>
    <w:tmpl w:val="99AA96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7B3988"/>
    <w:multiLevelType w:val="hybridMultilevel"/>
    <w:tmpl w:val="3E8605E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3E3EFD"/>
    <w:multiLevelType w:val="hybridMultilevel"/>
    <w:tmpl w:val="52CAA31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63C3564"/>
    <w:multiLevelType w:val="hybridMultilevel"/>
    <w:tmpl w:val="0FA0C3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9568D7"/>
    <w:multiLevelType w:val="hybridMultilevel"/>
    <w:tmpl w:val="B4A258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8723E"/>
    <w:multiLevelType w:val="hybridMultilevel"/>
    <w:tmpl w:val="D860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0DBD"/>
    <w:multiLevelType w:val="hybridMultilevel"/>
    <w:tmpl w:val="AA284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75687"/>
    <w:multiLevelType w:val="hybridMultilevel"/>
    <w:tmpl w:val="ACB4E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D0ED0"/>
    <w:multiLevelType w:val="hybridMultilevel"/>
    <w:tmpl w:val="41C48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15F9B"/>
    <w:multiLevelType w:val="hybridMultilevel"/>
    <w:tmpl w:val="ACB4E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D3C15"/>
    <w:multiLevelType w:val="hybridMultilevel"/>
    <w:tmpl w:val="5330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50E18"/>
    <w:multiLevelType w:val="hybridMultilevel"/>
    <w:tmpl w:val="B1D61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D68F9"/>
    <w:multiLevelType w:val="hybridMultilevel"/>
    <w:tmpl w:val="494AE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47813"/>
    <w:multiLevelType w:val="hybridMultilevel"/>
    <w:tmpl w:val="EF8C6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C773C"/>
    <w:multiLevelType w:val="hybridMultilevel"/>
    <w:tmpl w:val="64B0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056B2"/>
    <w:multiLevelType w:val="hybridMultilevel"/>
    <w:tmpl w:val="EA52D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70183"/>
    <w:multiLevelType w:val="hybridMultilevel"/>
    <w:tmpl w:val="59906F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D3371"/>
    <w:multiLevelType w:val="hybridMultilevel"/>
    <w:tmpl w:val="472CD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D71ED"/>
    <w:multiLevelType w:val="hybridMultilevel"/>
    <w:tmpl w:val="E1AAC1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BA0906"/>
    <w:multiLevelType w:val="hybridMultilevel"/>
    <w:tmpl w:val="BB4257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3D3690"/>
    <w:multiLevelType w:val="hybridMultilevel"/>
    <w:tmpl w:val="F30251D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2E101D6"/>
    <w:multiLevelType w:val="hybridMultilevel"/>
    <w:tmpl w:val="E44CF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43756"/>
    <w:multiLevelType w:val="hybridMultilevel"/>
    <w:tmpl w:val="260033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5285EF2"/>
    <w:multiLevelType w:val="hybridMultilevel"/>
    <w:tmpl w:val="5BAA1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74DE3"/>
    <w:multiLevelType w:val="hybridMultilevel"/>
    <w:tmpl w:val="6FB622C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B350017"/>
    <w:multiLevelType w:val="hybridMultilevel"/>
    <w:tmpl w:val="ACB4E1C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BF12444"/>
    <w:multiLevelType w:val="hybridMultilevel"/>
    <w:tmpl w:val="840430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A5242"/>
    <w:multiLevelType w:val="hybridMultilevel"/>
    <w:tmpl w:val="8CE6ED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B67C2"/>
    <w:multiLevelType w:val="hybridMultilevel"/>
    <w:tmpl w:val="533E00FA"/>
    <w:lvl w:ilvl="0" w:tplc="E8F456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5F2A1290"/>
    <w:multiLevelType w:val="hybridMultilevel"/>
    <w:tmpl w:val="B9DE2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A4FE5"/>
    <w:multiLevelType w:val="hybridMultilevel"/>
    <w:tmpl w:val="81E6D4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4974C3F"/>
    <w:multiLevelType w:val="hybridMultilevel"/>
    <w:tmpl w:val="7B9EDCF0"/>
    <w:lvl w:ilvl="0" w:tplc="67327B78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743C8"/>
    <w:multiLevelType w:val="hybridMultilevel"/>
    <w:tmpl w:val="0D74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31B35"/>
    <w:multiLevelType w:val="hybridMultilevel"/>
    <w:tmpl w:val="A176C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B1475"/>
    <w:multiLevelType w:val="hybridMultilevel"/>
    <w:tmpl w:val="D820F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47820"/>
    <w:multiLevelType w:val="hybridMultilevel"/>
    <w:tmpl w:val="AAD06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E29C2"/>
    <w:multiLevelType w:val="hybridMultilevel"/>
    <w:tmpl w:val="5B1E0D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6BF4CFB"/>
    <w:multiLevelType w:val="hybridMultilevel"/>
    <w:tmpl w:val="E3CCB5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8507570"/>
    <w:multiLevelType w:val="hybridMultilevel"/>
    <w:tmpl w:val="61EC1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C2C7F"/>
    <w:multiLevelType w:val="hybridMultilevel"/>
    <w:tmpl w:val="79ECB76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F3F67B6"/>
    <w:multiLevelType w:val="hybridMultilevel"/>
    <w:tmpl w:val="1598D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6"/>
  </w:num>
  <w:num w:numId="4">
    <w:abstractNumId w:val="36"/>
  </w:num>
  <w:num w:numId="5">
    <w:abstractNumId w:val="20"/>
  </w:num>
  <w:num w:numId="6">
    <w:abstractNumId w:val="32"/>
  </w:num>
  <w:num w:numId="7">
    <w:abstractNumId w:val="3"/>
  </w:num>
  <w:num w:numId="8">
    <w:abstractNumId w:val="23"/>
  </w:num>
  <w:num w:numId="9">
    <w:abstractNumId w:val="26"/>
  </w:num>
  <w:num w:numId="10">
    <w:abstractNumId w:val="28"/>
  </w:num>
  <w:num w:numId="11">
    <w:abstractNumId w:val="10"/>
  </w:num>
  <w:num w:numId="12">
    <w:abstractNumId w:val="11"/>
  </w:num>
  <w:num w:numId="13">
    <w:abstractNumId w:val="14"/>
  </w:num>
  <w:num w:numId="14">
    <w:abstractNumId w:val="0"/>
  </w:num>
  <w:num w:numId="15">
    <w:abstractNumId w:val="37"/>
  </w:num>
  <w:num w:numId="16">
    <w:abstractNumId w:val="41"/>
  </w:num>
  <w:num w:numId="17">
    <w:abstractNumId w:val="43"/>
  </w:num>
  <w:num w:numId="18">
    <w:abstractNumId w:val="18"/>
  </w:num>
  <w:num w:numId="19">
    <w:abstractNumId w:val="34"/>
  </w:num>
  <w:num w:numId="20">
    <w:abstractNumId w:val="38"/>
  </w:num>
  <w:num w:numId="21">
    <w:abstractNumId w:val="9"/>
  </w:num>
  <w:num w:numId="22">
    <w:abstractNumId w:val="35"/>
  </w:num>
  <w:num w:numId="23">
    <w:abstractNumId w:val="19"/>
  </w:num>
  <w:num w:numId="24">
    <w:abstractNumId w:val="25"/>
  </w:num>
  <w:num w:numId="25">
    <w:abstractNumId w:val="33"/>
  </w:num>
  <w:num w:numId="26">
    <w:abstractNumId w:val="39"/>
  </w:num>
  <w:num w:numId="27">
    <w:abstractNumId w:val="1"/>
  </w:num>
  <w:num w:numId="28">
    <w:abstractNumId w:val="27"/>
  </w:num>
  <w:num w:numId="29">
    <w:abstractNumId w:val="4"/>
  </w:num>
  <w:num w:numId="30">
    <w:abstractNumId w:val="12"/>
  </w:num>
  <w:num w:numId="31">
    <w:abstractNumId w:val="29"/>
  </w:num>
  <w:num w:numId="32">
    <w:abstractNumId w:val="40"/>
  </w:num>
  <w:num w:numId="33">
    <w:abstractNumId w:val="21"/>
  </w:num>
  <w:num w:numId="34">
    <w:abstractNumId w:val="6"/>
  </w:num>
  <w:num w:numId="35">
    <w:abstractNumId w:val="5"/>
  </w:num>
  <w:num w:numId="36">
    <w:abstractNumId w:val="31"/>
  </w:num>
  <w:num w:numId="37">
    <w:abstractNumId w:val="30"/>
  </w:num>
  <w:num w:numId="38">
    <w:abstractNumId w:val="22"/>
  </w:num>
  <w:num w:numId="39">
    <w:abstractNumId w:val="15"/>
  </w:num>
  <w:num w:numId="40">
    <w:abstractNumId w:val="42"/>
  </w:num>
  <w:num w:numId="41">
    <w:abstractNumId w:val="2"/>
  </w:num>
  <w:num w:numId="42">
    <w:abstractNumId w:val="7"/>
  </w:num>
  <w:num w:numId="43">
    <w:abstractNumId w:val="17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78"/>
    <w:rsid w:val="00023E34"/>
    <w:rsid w:val="0004135B"/>
    <w:rsid w:val="0004154D"/>
    <w:rsid w:val="00053B78"/>
    <w:rsid w:val="001B32F2"/>
    <w:rsid w:val="00283B68"/>
    <w:rsid w:val="003D4951"/>
    <w:rsid w:val="003E4FF4"/>
    <w:rsid w:val="00484E84"/>
    <w:rsid w:val="00585441"/>
    <w:rsid w:val="006177A9"/>
    <w:rsid w:val="006534ED"/>
    <w:rsid w:val="00AA16B7"/>
    <w:rsid w:val="00B955AB"/>
    <w:rsid w:val="00BB2D60"/>
    <w:rsid w:val="00D1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C691A-122F-4C32-92E0-8187C51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B7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B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B78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78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7</Pages>
  <Words>1713</Words>
  <Characters>10279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4</cp:revision>
  <cp:lastPrinted>2020-04-06T06:21:00Z</cp:lastPrinted>
  <dcterms:created xsi:type="dcterms:W3CDTF">2020-04-05T20:14:00Z</dcterms:created>
  <dcterms:modified xsi:type="dcterms:W3CDTF">2020-04-06T08:41:00Z</dcterms:modified>
</cp:coreProperties>
</file>