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BD" w:rsidRDefault="007455BD" w:rsidP="007455B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121FA">
        <w:rPr>
          <w:rFonts w:ascii="Times New Roman" w:hAnsi="Times New Roman"/>
          <w:b/>
          <w:sz w:val="24"/>
          <w:szCs w:val="24"/>
        </w:rPr>
        <w:t>UZASADNIENIE</w:t>
      </w:r>
    </w:p>
    <w:p w:rsidR="007455BD" w:rsidRPr="00D121FA" w:rsidRDefault="007455BD" w:rsidP="007455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55BD" w:rsidRPr="00953627" w:rsidRDefault="007455BD" w:rsidP="007455B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53627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Kompetencja do podjęcia przedmiotowej uchwały wynika z art. 15q ustawy z dnia </w:t>
      </w:r>
      <w:r w:rsidR="005C24A7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53627">
        <w:rPr>
          <w:rFonts w:ascii="Times New Roman" w:hAnsi="Times New Roman" w:cs="Times New Roman"/>
          <w:sz w:val="24"/>
          <w:szCs w:val="24"/>
          <w:lang w:eastAsia="pl-PL"/>
        </w:rPr>
        <w:t xml:space="preserve">2 marca 2020 r. o szczególnych rozwiązaniach związanych z zapobieganiem, przeciwdziałaniem i zwalczaniem COVID-19, innych chorób zakaźnych oraz wywołanych nimi sytuacji kryzysowych oraz niektórych innych ustaw (Dz. U. </w:t>
      </w:r>
      <w:proofErr w:type="gramStart"/>
      <w:r w:rsidRPr="00953627">
        <w:rPr>
          <w:rFonts w:ascii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953627">
        <w:rPr>
          <w:rFonts w:ascii="Times New Roman" w:hAnsi="Times New Roman" w:cs="Times New Roman"/>
          <w:sz w:val="24"/>
          <w:szCs w:val="24"/>
          <w:lang w:eastAsia="pl-PL"/>
        </w:rPr>
        <w:t xml:space="preserve"> 2020 r., poz. 374 ze zm.).</w:t>
      </w:r>
    </w:p>
    <w:p w:rsidR="0090297C" w:rsidRDefault="007455BD" w:rsidP="005C24A7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53627">
        <w:rPr>
          <w:rFonts w:ascii="Times New Roman" w:hAnsi="Times New Roman" w:cs="Times New Roman"/>
          <w:sz w:val="24"/>
          <w:szCs w:val="24"/>
        </w:rPr>
        <w:tab/>
      </w:r>
      <w:r w:rsidR="005C24A7">
        <w:rPr>
          <w:rFonts w:ascii="Times New Roman" w:hAnsi="Times New Roman" w:cs="Times New Roman"/>
          <w:sz w:val="24"/>
          <w:szCs w:val="24"/>
        </w:rPr>
        <w:t xml:space="preserve">Niniejszą uchwałą w § 2 Uchwały Nr XXVI/257/2020 Rady Miejskiej </w:t>
      </w:r>
      <w:r w:rsidR="005C24A7">
        <w:rPr>
          <w:rFonts w:ascii="Times New Roman" w:hAnsi="Times New Roman" w:cs="Times New Roman"/>
          <w:sz w:val="24"/>
          <w:szCs w:val="24"/>
        </w:rPr>
        <w:br/>
        <w:t>w Stalowej Woli z dnia 8 kwietnia 2020 r., w sprawie przedłużenia terminów płatności rat podatku od nieruchomości</w:t>
      </w:r>
      <w:r w:rsidR="0090297C">
        <w:rPr>
          <w:rFonts w:ascii="Times New Roman" w:hAnsi="Times New Roman" w:cs="Times New Roman"/>
          <w:sz w:val="24"/>
          <w:szCs w:val="24"/>
        </w:rPr>
        <w:t>:</w:t>
      </w:r>
    </w:p>
    <w:p w:rsidR="005C24A7" w:rsidRDefault="005C24A7" w:rsidP="0090297C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7C">
        <w:rPr>
          <w:rFonts w:ascii="Times New Roman" w:hAnsi="Times New Roman" w:cs="Times New Roman"/>
          <w:sz w:val="24"/>
          <w:szCs w:val="24"/>
        </w:rPr>
        <w:t>skreśla</w:t>
      </w:r>
      <w:proofErr w:type="gramEnd"/>
      <w:r w:rsidRPr="0090297C">
        <w:rPr>
          <w:rFonts w:ascii="Times New Roman" w:hAnsi="Times New Roman" w:cs="Times New Roman"/>
          <w:sz w:val="24"/>
          <w:szCs w:val="24"/>
        </w:rPr>
        <w:t xml:space="preserve"> się pkt 1 dotyczący </w:t>
      </w:r>
      <w:r w:rsidR="0090297C" w:rsidRPr="0090297C">
        <w:rPr>
          <w:rFonts w:ascii="Times New Roman" w:hAnsi="Times New Roman" w:cs="Times New Roman"/>
          <w:sz w:val="24"/>
          <w:szCs w:val="24"/>
        </w:rPr>
        <w:t xml:space="preserve">przedłożenia </w:t>
      </w:r>
      <w:r w:rsidRPr="0090297C">
        <w:rPr>
          <w:rFonts w:ascii="Times New Roman" w:hAnsi="Times New Roman" w:cs="Times New Roman"/>
          <w:sz w:val="24"/>
          <w:szCs w:val="24"/>
        </w:rPr>
        <w:t xml:space="preserve">załącznika Nr 1 </w:t>
      </w:r>
      <w:r w:rsidR="0090297C">
        <w:rPr>
          <w:rFonts w:ascii="Times New Roman" w:hAnsi="Times New Roman" w:cs="Times New Roman"/>
          <w:sz w:val="24"/>
          <w:szCs w:val="24"/>
        </w:rPr>
        <w:t>do uchwały,</w:t>
      </w:r>
    </w:p>
    <w:p w:rsidR="005C24A7" w:rsidRPr="0090297C" w:rsidRDefault="0090297C" w:rsidP="0090297C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5C24A7" w:rsidRPr="0090297C">
        <w:rPr>
          <w:rFonts w:ascii="Times New Roman" w:hAnsi="Times New Roman" w:cs="Times New Roman"/>
          <w:sz w:val="24"/>
          <w:szCs w:val="24"/>
        </w:rPr>
        <w:t xml:space="preserve"> § 3 wykreśleniu </w:t>
      </w:r>
      <w:r w:rsidRPr="0090297C">
        <w:rPr>
          <w:rFonts w:ascii="Times New Roman" w:hAnsi="Times New Roman" w:cs="Times New Roman"/>
          <w:sz w:val="24"/>
          <w:szCs w:val="24"/>
        </w:rPr>
        <w:t>ulega z</w:t>
      </w:r>
      <w:r w:rsidR="005C24A7" w:rsidRPr="0090297C">
        <w:rPr>
          <w:rFonts w:ascii="Times New Roman" w:hAnsi="Times New Roman" w:cs="Times New Roman"/>
          <w:sz w:val="24"/>
          <w:szCs w:val="24"/>
        </w:rPr>
        <w:t>apis dotyczący braku</w:t>
      </w:r>
      <w:r w:rsidRPr="0090297C">
        <w:rPr>
          <w:rFonts w:ascii="Times New Roman" w:hAnsi="Times New Roman" w:cs="Times New Roman"/>
          <w:sz w:val="24"/>
          <w:szCs w:val="24"/>
        </w:rPr>
        <w:t xml:space="preserve"> posiadania przez przedsiębiorcę</w:t>
      </w:r>
      <w:r w:rsidR="005C24A7" w:rsidRPr="0090297C">
        <w:rPr>
          <w:rFonts w:ascii="Times New Roman" w:hAnsi="Times New Roman" w:cs="Times New Roman"/>
          <w:sz w:val="24"/>
          <w:szCs w:val="24"/>
        </w:rPr>
        <w:t xml:space="preserve"> zaległości w podatku od nieruchomości</w:t>
      </w:r>
      <w:r w:rsidRPr="0090297C">
        <w:rPr>
          <w:rFonts w:ascii="Times New Roman" w:hAnsi="Times New Roman" w:cs="Times New Roman"/>
          <w:sz w:val="24"/>
          <w:szCs w:val="24"/>
        </w:rPr>
        <w:t>,</w:t>
      </w:r>
      <w:r w:rsidR="005C24A7" w:rsidRPr="0090297C">
        <w:rPr>
          <w:rFonts w:ascii="Times New Roman" w:hAnsi="Times New Roman" w:cs="Times New Roman"/>
          <w:sz w:val="24"/>
          <w:szCs w:val="24"/>
        </w:rPr>
        <w:t xml:space="preserve"> określony</w:t>
      </w:r>
      <w:r w:rsidRPr="0090297C">
        <w:rPr>
          <w:rFonts w:ascii="Times New Roman" w:hAnsi="Times New Roman" w:cs="Times New Roman"/>
          <w:sz w:val="24"/>
          <w:szCs w:val="24"/>
        </w:rPr>
        <w:t>ch</w:t>
      </w:r>
      <w:r w:rsidR="005C24A7" w:rsidRPr="0090297C">
        <w:rPr>
          <w:rFonts w:ascii="Times New Roman" w:hAnsi="Times New Roman" w:cs="Times New Roman"/>
          <w:sz w:val="24"/>
          <w:szCs w:val="24"/>
        </w:rPr>
        <w:t xml:space="preserve"> na koniec marca 2020 r.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C24A7" w:rsidRPr="0090297C" w:rsidRDefault="0090297C" w:rsidP="0090297C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5C24A7" w:rsidRPr="0090297C">
        <w:rPr>
          <w:rFonts w:ascii="Times New Roman" w:hAnsi="Times New Roman" w:cs="Times New Roman"/>
          <w:sz w:val="24"/>
          <w:szCs w:val="24"/>
        </w:rPr>
        <w:t>kreśleniu</w:t>
      </w:r>
      <w:proofErr w:type="gramEnd"/>
      <w:r w:rsidR="005C24A7" w:rsidRPr="0090297C">
        <w:rPr>
          <w:rFonts w:ascii="Times New Roman" w:hAnsi="Times New Roman" w:cs="Times New Roman"/>
          <w:sz w:val="24"/>
          <w:szCs w:val="24"/>
        </w:rPr>
        <w:t xml:space="preserve"> ulega § 5 </w:t>
      </w:r>
      <w:r w:rsidR="009278DB">
        <w:rPr>
          <w:rFonts w:ascii="Times New Roman" w:hAnsi="Times New Roman" w:cs="Times New Roman"/>
          <w:sz w:val="24"/>
          <w:szCs w:val="24"/>
        </w:rPr>
        <w:t xml:space="preserve">w przedmiocie zgłoszenia zamiaru skorzystania z pomocy, </w:t>
      </w:r>
      <w:r w:rsidR="005C24A7" w:rsidRPr="0090297C">
        <w:rPr>
          <w:rFonts w:ascii="Times New Roman" w:hAnsi="Times New Roman" w:cs="Times New Roman"/>
          <w:sz w:val="24"/>
          <w:szCs w:val="24"/>
        </w:rPr>
        <w:t xml:space="preserve">do dnia 30.07.2020 </w:t>
      </w:r>
      <w:proofErr w:type="gramStart"/>
      <w:r w:rsidR="005C24A7" w:rsidRPr="0090297C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5C24A7" w:rsidRPr="0090297C">
        <w:rPr>
          <w:rFonts w:ascii="Times New Roman" w:hAnsi="Times New Roman" w:cs="Times New Roman"/>
          <w:sz w:val="24"/>
          <w:szCs w:val="24"/>
        </w:rPr>
        <w:t>.</w:t>
      </w:r>
    </w:p>
    <w:p w:rsidR="0090297C" w:rsidRDefault="0090297C" w:rsidP="0090297C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zmiany wynikają z wyjaśnień Ministerstwa Finansów dotyczących stosowania przepisów tarczy antykryzysowej, mającej na celu uproszczenie procedur korzystania z wprowadzonych preferencji podatkowych.</w:t>
      </w:r>
    </w:p>
    <w:p w:rsidR="007455BD" w:rsidRPr="00953627" w:rsidRDefault="005C24A7" w:rsidP="005C24A7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7455BD" w:rsidRPr="00953627" w:rsidRDefault="007455BD" w:rsidP="007455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55BD" w:rsidRPr="00953627" w:rsidRDefault="007455BD" w:rsidP="007455BD">
      <w:pPr>
        <w:tabs>
          <w:tab w:val="left" w:pos="942"/>
        </w:tabs>
        <w:rPr>
          <w:rFonts w:ascii="Times New Roman" w:hAnsi="Times New Roman" w:cs="Times New Roman"/>
          <w:sz w:val="24"/>
          <w:szCs w:val="24"/>
        </w:rPr>
      </w:pPr>
    </w:p>
    <w:p w:rsidR="00D32F01" w:rsidRDefault="00D32F01"/>
    <w:sectPr w:rsidR="00D32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B5B58"/>
    <w:multiLevelType w:val="hybridMultilevel"/>
    <w:tmpl w:val="14C8B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BD"/>
    <w:rsid w:val="005C24A7"/>
    <w:rsid w:val="007455BD"/>
    <w:rsid w:val="0090297C"/>
    <w:rsid w:val="009278DB"/>
    <w:rsid w:val="00D32F01"/>
    <w:rsid w:val="00FA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039E1-3BB8-4471-B379-6E6D8B70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Szkolak</dc:creator>
  <cp:keywords/>
  <dc:description/>
  <cp:lastModifiedBy>Anna Mielniczuk</cp:lastModifiedBy>
  <cp:revision>2</cp:revision>
  <dcterms:created xsi:type="dcterms:W3CDTF">2020-04-17T14:09:00Z</dcterms:created>
  <dcterms:modified xsi:type="dcterms:W3CDTF">2020-04-17T14:09:00Z</dcterms:modified>
</cp:coreProperties>
</file>