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5" w:rsidRPr="00395CEC" w:rsidRDefault="00230773" w:rsidP="00016925">
      <w:pPr>
        <w:pStyle w:val="Default"/>
        <w:spacing w:after="240"/>
        <w:jc w:val="right"/>
        <w:rPr>
          <w:color w:val="auto"/>
        </w:rPr>
      </w:pPr>
      <w:r w:rsidRPr="00395CEC">
        <w:rPr>
          <w:bCs/>
          <w:color w:val="auto"/>
        </w:rPr>
        <w:t>/</w:t>
      </w:r>
      <w:r w:rsidR="00395CEC" w:rsidRPr="00395CEC">
        <w:rPr>
          <w:bCs/>
          <w:color w:val="auto"/>
        </w:rPr>
        <w:t xml:space="preserve"> </w:t>
      </w:r>
      <w:r w:rsidR="00D01694">
        <w:rPr>
          <w:bCs/>
          <w:color w:val="auto"/>
        </w:rPr>
        <w:t>P</w:t>
      </w:r>
      <w:r w:rsidRPr="00395CEC">
        <w:rPr>
          <w:bCs/>
          <w:color w:val="auto"/>
        </w:rPr>
        <w:t>rojekt</w:t>
      </w:r>
      <w:r w:rsidR="00395CEC" w:rsidRPr="00395CEC">
        <w:rPr>
          <w:bCs/>
          <w:color w:val="auto"/>
        </w:rPr>
        <w:t xml:space="preserve"> </w:t>
      </w:r>
      <w:r w:rsidRPr="00395CEC">
        <w:rPr>
          <w:bCs/>
          <w:color w:val="auto"/>
        </w:rPr>
        <w:t>/</w:t>
      </w:r>
    </w:p>
    <w:p w:rsidR="00D01694" w:rsidRDefault="00395CEC" w:rsidP="00C504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395CE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C5049C" w:rsidRPr="00C5049C" w:rsidRDefault="00395CEC" w:rsidP="00C504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 sierpnia 2020 r.</w:t>
      </w:r>
      <w:r w:rsidR="00C5049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</w:p>
    <w:p w:rsidR="00395CEC" w:rsidRPr="00395CEC" w:rsidRDefault="00395CEC" w:rsidP="00395CEC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uchwalenia „Strategii Rozwoju </w:t>
      </w:r>
      <w:proofErr w:type="spellStart"/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Elektromobilności</w:t>
      </w:r>
      <w:proofErr w:type="spellEnd"/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Gminie Stalowa Wola</w:t>
      </w:r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lata 2020-2036”</w:t>
      </w:r>
    </w:p>
    <w:p w:rsidR="00395CEC" w:rsidRPr="00395CEC" w:rsidRDefault="00395CEC" w:rsidP="00395CE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6, art. 7 ust. 1 pkt 1 i 4 oraz art. 18 ust. 2 pkt 6 ustawy z dnia 8 marca 1990 r. o samorządzie gminnym (</w:t>
      </w:r>
      <w:r w:rsidR="00904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r., poz. 713),</w:t>
      </w:r>
    </w:p>
    <w:p w:rsidR="00395CEC" w:rsidRPr="00395CEC" w:rsidRDefault="00395CEC" w:rsidP="00395CEC">
      <w:pPr>
        <w:keepLines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395CEC" w:rsidRPr="00395CEC" w:rsidRDefault="00395CEC" w:rsidP="00395CEC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</w:t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5CEC" w:rsidRPr="00395CEC" w:rsidRDefault="00395CEC" w:rsidP="00395CEC">
      <w:pPr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„Strategię Rozwoju </w:t>
      </w:r>
      <w:proofErr w:type="spellStart"/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Elektromobilności</w:t>
      </w:r>
      <w:proofErr w:type="spellEnd"/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Stalowa Wola na lata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2020 - 2036”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określonym w załączniku do niniejszej uchwały.</w:t>
      </w:r>
    </w:p>
    <w:p w:rsidR="00395CEC" w:rsidRPr="00395CEC" w:rsidRDefault="00395CEC" w:rsidP="00395CEC">
      <w:pPr>
        <w:autoSpaceDE w:val="0"/>
        <w:autoSpaceDN w:val="0"/>
        <w:adjustRightInd w:val="0"/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 2. </w:t>
      </w:r>
    </w:p>
    <w:p w:rsidR="00395CEC" w:rsidRPr="00395CEC" w:rsidRDefault="00395CEC" w:rsidP="00395CEC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Stalow</w:t>
      </w:r>
      <w:r w:rsidR="00C504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</w:t>
      </w:r>
      <w:r w:rsidR="00C5049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5CEC" w:rsidRPr="00395CEC" w:rsidRDefault="00395CEC" w:rsidP="00395CEC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</w:p>
    <w:p w:rsidR="00611580" w:rsidRPr="00395CEC" w:rsidRDefault="00395CEC" w:rsidP="00395CEC">
      <w:pPr>
        <w:spacing w:line="360" w:lineRule="auto"/>
      </w:pPr>
      <w:r w:rsidRPr="00395CE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 dniem podjęcia.</w:t>
      </w:r>
    </w:p>
    <w:p w:rsidR="00611580" w:rsidRPr="007B7209" w:rsidRDefault="00611580">
      <w:pPr>
        <w:rPr>
          <w:color w:val="FF0000"/>
        </w:rPr>
      </w:pPr>
    </w:p>
    <w:p w:rsidR="00611580" w:rsidRPr="007B7209" w:rsidRDefault="00611580">
      <w:pPr>
        <w:rPr>
          <w:color w:val="FF0000"/>
        </w:rPr>
      </w:pPr>
    </w:p>
    <w:p w:rsidR="00181C63" w:rsidRPr="007B7209" w:rsidRDefault="00181C63">
      <w:pPr>
        <w:rPr>
          <w:color w:val="FF0000"/>
        </w:rPr>
      </w:pPr>
    </w:p>
    <w:p w:rsidR="00181C63" w:rsidRPr="007B7209" w:rsidRDefault="00181C63">
      <w:pPr>
        <w:rPr>
          <w:color w:val="FF0000"/>
        </w:rPr>
      </w:pPr>
    </w:p>
    <w:p w:rsidR="00611580" w:rsidRPr="007B7209" w:rsidRDefault="00611580">
      <w:pPr>
        <w:rPr>
          <w:color w:val="FF0000"/>
        </w:rPr>
      </w:pPr>
    </w:p>
    <w:p w:rsidR="00611580" w:rsidRPr="007B7209" w:rsidRDefault="00611580">
      <w:pPr>
        <w:rPr>
          <w:rFonts w:cs="Times New Roman"/>
          <w:color w:val="FF0000"/>
        </w:rPr>
      </w:pPr>
    </w:p>
    <w:p w:rsidR="0064033C" w:rsidRPr="007B7209" w:rsidRDefault="0064033C" w:rsidP="006E1474">
      <w:pPr>
        <w:pStyle w:val="Bezodstpw1"/>
        <w:spacing w:after="360" w:line="240" w:lineRule="auto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927A75" w:rsidRDefault="00927A75" w:rsidP="006E1474">
      <w:pPr>
        <w:pStyle w:val="Bezodstpw1"/>
        <w:spacing w:after="360" w:line="240" w:lineRule="auto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D7DFC" w:rsidRDefault="00FD7DFC" w:rsidP="006E1474">
      <w:pPr>
        <w:pStyle w:val="Bezodstpw1"/>
        <w:spacing w:after="360" w:line="240" w:lineRule="auto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FD7DFC" w:rsidRPr="007B7209" w:rsidRDefault="00FD7DFC" w:rsidP="006E1474">
      <w:pPr>
        <w:pStyle w:val="Bezodstpw1"/>
        <w:spacing w:after="360" w:line="240" w:lineRule="auto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016925" w:rsidRPr="00D01694" w:rsidRDefault="00152769" w:rsidP="00395CEC">
      <w:pPr>
        <w:pStyle w:val="Bezodstpw1"/>
        <w:spacing w:after="360" w:line="240" w:lineRule="auto"/>
        <w:jc w:val="center"/>
        <w:rPr>
          <w:rFonts w:cs="Times New Roman"/>
          <w:b/>
        </w:rPr>
      </w:pPr>
      <w:r w:rsidRPr="00D01694">
        <w:rPr>
          <w:rFonts w:cs="Times New Roman"/>
          <w:b/>
        </w:rPr>
        <w:t>UZASADNIENIE</w:t>
      </w:r>
    </w:p>
    <w:p w:rsidR="0071697A" w:rsidRPr="00D01694" w:rsidRDefault="0071697A" w:rsidP="0071697A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D01694">
        <w:rPr>
          <w:i/>
          <w:color w:val="auto"/>
        </w:rPr>
        <w:t xml:space="preserve">„Strategia Rozwoju </w:t>
      </w:r>
      <w:proofErr w:type="spellStart"/>
      <w:r w:rsidRPr="00D01694">
        <w:rPr>
          <w:i/>
          <w:color w:val="auto"/>
        </w:rPr>
        <w:t>Elektromobilności</w:t>
      </w:r>
      <w:proofErr w:type="spellEnd"/>
      <w:r w:rsidRPr="00D01694">
        <w:rPr>
          <w:i/>
          <w:color w:val="auto"/>
        </w:rPr>
        <w:t xml:space="preserve"> w Gminie Stalowa Wola na lata 2020-2036</w:t>
      </w:r>
      <w:r w:rsidRPr="00D01694">
        <w:rPr>
          <w:color w:val="auto"/>
        </w:rPr>
        <w:t xml:space="preserve">” (zwana dalej Strategią) jest dokumentem, który określa wizję rozwoju </w:t>
      </w:r>
      <w:proofErr w:type="spellStart"/>
      <w:r w:rsidRPr="00D01694">
        <w:rPr>
          <w:color w:val="auto"/>
        </w:rPr>
        <w:t>elektromobilności</w:t>
      </w:r>
      <w:proofErr w:type="spellEnd"/>
      <w:r w:rsidR="00D01694">
        <w:rPr>
          <w:color w:val="auto"/>
        </w:rPr>
        <w:br/>
      </w:r>
      <w:r w:rsidRPr="00D01694">
        <w:rPr>
          <w:color w:val="auto"/>
        </w:rPr>
        <w:t>(w tym publicznego transportu zbiorowego) na terenie Gminy Stalowa Wola.</w:t>
      </w:r>
    </w:p>
    <w:p w:rsidR="0071697A" w:rsidRPr="00D01694" w:rsidRDefault="0071697A" w:rsidP="0071697A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D01694">
        <w:rPr>
          <w:color w:val="auto"/>
        </w:rPr>
        <w:t>Dokument został opracowany dzięki dofinansowaniu z Narodowego Funduszu Ochrony Środowiska i Gospodarki Wodnej w ramach programu priorytetowego nr 3.4</w:t>
      </w:r>
      <w:r w:rsidR="00D01694">
        <w:rPr>
          <w:color w:val="auto"/>
        </w:rPr>
        <w:br/>
      </w:r>
      <w:r w:rsidRPr="00D01694">
        <w:rPr>
          <w:color w:val="auto"/>
        </w:rPr>
        <w:t xml:space="preserve">„Ochrona atmosfery 3.4. GEPARD II – transport niskoemisyjny”. </w:t>
      </w:r>
    </w:p>
    <w:p w:rsidR="0071697A" w:rsidRPr="00D01694" w:rsidRDefault="0071697A" w:rsidP="00716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94">
        <w:rPr>
          <w:rFonts w:ascii="Times New Roman" w:hAnsi="Times New Roman" w:cs="Times New Roman"/>
          <w:sz w:val="24"/>
          <w:szCs w:val="24"/>
        </w:rPr>
        <w:t>Celem głównym Strategii jest zmniejszenie oddziaływania transportu na środowisko naturalne i klimat. Cel ten zostanie osiągnięty przez realizację następujących celów szczegółowych:</w:t>
      </w:r>
    </w:p>
    <w:p w:rsidR="0071697A" w:rsidRPr="00D01694" w:rsidRDefault="006228A2" w:rsidP="006228A2">
      <w:pPr>
        <w:pStyle w:val="Akapitzlist"/>
        <w:numPr>
          <w:ilvl w:val="0"/>
          <w:numId w:val="6"/>
        </w:numPr>
        <w:tabs>
          <w:tab w:val="left" w:pos="708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71697A" w:rsidRPr="00D01694">
        <w:rPr>
          <w:rFonts w:ascii="Times New Roman" w:hAnsi="Times New Roman" w:cs="Times New Roman"/>
          <w:sz w:val="24"/>
        </w:rPr>
        <w:t>większenie udziału transportu zbiorowego w strukturze przejazdów poprzez podniesienie konkurencyjności transportu zbiorowego</w:t>
      </w:r>
      <w:r>
        <w:rPr>
          <w:rFonts w:ascii="Times New Roman" w:hAnsi="Times New Roman" w:cs="Times New Roman"/>
          <w:sz w:val="24"/>
        </w:rPr>
        <w:t>,</w:t>
      </w:r>
    </w:p>
    <w:p w:rsidR="0071697A" w:rsidRPr="00D01694" w:rsidRDefault="006228A2" w:rsidP="006228A2">
      <w:pPr>
        <w:pStyle w:val="Akapitzlist"/>
        <w:numPr>
          <w:ilvl w:val="0"/>
          <w:numId w:val="6"/>
        </w:numPr>
        <w:tabs>
          <w:tab w:val="left" w:pos="708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71697A" w:rsidRPr="00D01694">
        <w:rPr>
          <w:rFonts w:ascii="Times New Roman" w:hAnsi="Times New Roman" w:cs="Times New Roman"/>
          <w:sz w:val="24"/>
        </w:rPr>
        <w:t>ozwój zrównoważonego transportu miejskiego integrującego różne środki komunikacji (transport zbiorowy, indywidualny, rower/skuter miejski, samochód miejski)</w:t>
      </w:r>
      <w:r>
        <w:rPr>
          <w:rFonts w:ascii="Times New Roman" w:hAnsi="Times New Roman" w:cs="Times New Roman"/>
          <w:sz w:val="24"/>
        </w:rPr>
        <w:t>,</w:t>
      </w:r>
    </w:p>
    <w:p w:rsidR="0071697A" w:rsidRPr="00D01694" w:rsidRDefault="006228A2" w:rsidP="006228A2">
      <w:pPr>
        <w:pStyle w:val="Akapitzlist"/>
        <w:numPr>
          <w:ilvl w:val="0"/>
          <w:numId w:val="6"/>
        </w:numPr>
        <w:tabs>
          <w:tab w:val="left" w:pos="708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71697A" w:rsidRPr="00D01694">
        <w:rPr>
          <w:rFonts w:ascii="Times New Roman" w:hAnsi="Times New Roman" w:cs="Times New Roman"/>
          <w:sz w:val="24"/>
        </w:rPr>
        <w:t>graniczenie emisji do atmosfery gazów i pyłów w transporcie publicznym i prywatnym oraz ograniczenie hałasu komunikacyjnego</w:t>
      </w:r>
      <w:r>
        <w:rPr>
          <w:rFonts w:ascii="Times New Roman" w:hAnsi="Times New Roman" w:cs="Times New Roman"/>
          <w:sz w:val="24"/>
        </w:rPr>
        <w:t>,</w:t>
      </w:r>
    </w:p>
    <w:p w:rsidR="0071697A" w:rsidRPr="00D01694" w:rsidRDefault="006228A2" w:rsidP="006228A2">
      <w:pPr>
        <w:pStyle w:val="Akapitzlist"/>
        <w:numPr>
          <w:ilvl w:val="0"/>
          <w:numId w:val="6"/>
        </w:numPr>
        <w:tabs>
          <w:tab w:val="left" w:pos="708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racjonalizację</w:t>
      </w:r>
      <w:r w:rsidR="0071697A" w:rsidRPr="00D01694">
        <w:rPr>
          <w:rFonts w:ascii="Times New Roman" w:hAnsi="Times New Roman" w:cs="Times New Roman"/>
          <w:sz w:val="24"/>
        </w:rPr>
        <w:t xml:space="preserve"> wykorzystania energii w transporcie i komunikacji</w:t>
      </w:r>
      <w:r>
        <w:rPr>
          <w:rFonts w:ascii="Times New Roman" w:hAnsi="Times New Roman" w:cs="Times New Roman"/>
          <w:sz w:val="24"/>
        </w:rPr>
        <w:t>,</w:t>
      </w:r>
    </w:p>
    <w:p w:rsidR="0071697A" w:rsidRPr="00D01694" w:rsidRDefault="006228A2" w:rsidP="006228A2">
      <w:pPr>
        <w:pStyle w:val="Akapitzlist"/>
        <w:numPr>
          <w:ilvl w:val="0"/>
          <w:numId w:val="6"/>
        </w:numPr>
        <w:tabs>
          <w:tab w:val="left" w:pos="708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1697A" w:rsidRPr="00D01694">
        <w:rPr>
          <w:rFonts w:ascii="Times New Roman" w:hAnsi="Times New Roman" w:cs="Times New Roman"/>
          <w:sz w:val="24"/>
        </w:rPr>
        <w:t>opularyzacj</w:t>
      </w:r>
      <w:r>
        <w:rPr>
          <w:rFonts w:ascii="Times New Roman" w:hAnsi="Times New Roman" w:cs="Times New Roman"/>
          <w:sz w:val="24"/>
        </w:rPr>
        <w:t>ę</w:t>
      </w:r>
      <w:r w:rsidR="0071697A" w:rsidRPr="00D01694">
        <w:rPr>
          <w:rFonts w:ascii="Times New Roman" w:hAnsi="Times New Roman" w:cs="Times New Roman"/>
          <w:sz w:val="24"/>
        </w:rPr>
        <w:t xml:space="preserve"> wykorzystania pojazdów nisko- i zeroemisyjnych w transporcie indywidualnym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71697A" w:rsidRPr="00D01694" w:rsidRDefault="0071697A" w:rsidP="0071697A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D01694">
        <w:rPr>
          <w:color w:val="auto"/>
        </w:rPr>
        <w:t xml:space="preserve">Wdrożenie zapisów Strategii wpłynie na poprawę stanu środowiska i jakości życia mieszkańców. Gmina będzie dążyć do osiągnięcia wyznaczonych celów poprzez realizację działań zdefiniowanych w niniejszym dokumencie. </w:t>
      </w:r>
    </w:p>
    <w:p w:rsidR="0064033C" w:rsidRPr="00D01694" w:rsidRDefault="0071697A" w:rsidP="0071697A">
      <w:pPr>
        <w:pStyle w:val="Standard"/>
        <w:spacing w:before="120" w:after="120" w:line="360" w:lineRule="auto"/>
        <w:ind w:firstLine="284"/>
        <w:jc w:val="both"/>
        <w:rPr>
          <w:rFonts w:cs="Times New Roman"/>
          <w:lang w:val="pl-PL"/>
        </w:rPr>
      </w:pPr>
      <w:r w:rsidRPr="00D01694">
        <w:rPr>
          <w:rFonts w:cs="Times New Roman"/>
          <w:lang w:val="pl-PL"/>
        </w:rPr>
        <w:t>Biorąc pod uwagę powyższe, a także potrzebę posiadania przedmiotowego dokumentu, przy ubieganiu się  o środki finansowe z funduszy strukturalnych na rozwój transportu publicznego, podjęcie uchwały jest uzasadnione.</w:t>
      </w:r>
    </w:p>
    <w:p w:rsidR="0064033C" w:rsidRPr="007B7209" w:rsidRDefault="0064033C" w:rsidP="00D84C0C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/>
          <w:color w:val="FF0000"/>
          <w:sz w:val="22"/>
          <w:szCs w:val="22"/>
        </w:rPr>
      </w:pPr>
    </w:p>
    <w:sectPr w:rsidR="0064033C" w:rsidRPr="007B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880"/>
    <w:multiLevelType w:val="hybridMultilevel"/>
    <w:tmpl w:val="D5384036"/>
    <w:lvl w:ilvl="0" w:tplc="DF5AFDF4">
      <w:start w:val="1"/>
      <w:numFmt w:val="bullet"/>
      <w:pStyle w:val="Akapitzlis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" w15:restartNumberingAfterBreak="0">
    <w:nsid w:val="1B6B1E34"/>
    <w:multiLevelType w:val="hybridMultilevel"/>
    <w:tmpl w:val="0F3A80BC"/>
    <w:lvl w:ilvl="0" w:tplc="A064C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0B"/>
    <w:multiLevelType w:val="hybridMultilevel"/>
    <w:tmpl w:val="A894A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8F9"/>
    <w:multiLevelType w:val="hybridMultilevel"/>
    <w:tmpl w:val="6672B3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5A3BC6"/>
    <w:multiLevelType w:val="hybridMultilevel"/>
    <w:tmpl w:val="CDA02A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25"/>
    <w:rsid w:val="00016925"/>
    <w:rsid w:val="00076D94"/>
    <w:rsid w:val="000907B5"/>
    <w:rsid w:val="000E5B42"/>
    <w:rsid w:val="000F7913"/>
    <w:rsid w:val="0011091A"/>
    <w:rsid w:val="00112416"/>
    <w:rsid w:val="00115773"/>
    <w:rsid w:val="00121889"/>
    <w:rsid w:val="00152769"/>
    <w:rsid w:val="00164985"/>
    <w:rsid w:val="00181C63"/>
    <w:rsid w:val="00184C05"/>
    <w:rsid w:val="00196777"/>
    <w:rsid w:val="00230773"/>
    <w:rsid w:val="00247EE1"/>
    <w:rsid w:val="00256732"/>
    <w:rsid w:val="00263664"/>
    <w:rsid w:val="00285C1F"/>
    <w:rsid w:val="002E1509"/>
    <w:rsid w:val="002F749D"/>
    <w:rsid w:val="003357E0"/>
    <w:rsid w:val="003420AD"/>
    <w:rsid w:val="00374AA8"/>
    <w:rsid w:val="003774E1"/>
    <w:rsid w:val="00395CEC"/>
    <w:rsid w:val="003C2C61"/>
    <w:rsid w:val="003E5D30"/>
    <w:rsid w:val="00406C05"/>
    <w:rsid w:val="0045753F"/>
    <w:rsid w:val="004C7E37"/>
    <w:rsid w:val="004F577D"/>
    <w:rsid w:val="00503E89"/>
    <w:rsid w:val="00505961"/>
    <w:rsid w:val="00517EE1"/>
    <w:rsid w:val="00531143"/>
    <w:rsid w:val="005C67D8"/>
    <w:rsid w:val="00611580"/>
    <w:rsid w:val="00613F79"/>
    <w:rsid w:val="006228A2"/>
    <w:rsid w:val="0064033C"/>
    <w:rsid w:val="00644613"/>
    <w:rsid w:val="00655126"/>
    <w:rsid w:val="006706BF"/>
    <w:rsid w:val="006D4503"/>
    <w:rsid w:val="006E1474"/>
    <w:rsid w:val="006F175E"/>
    <w:rsid w:val="0071697A"/>
    <w:rsid w:val="0073051A"/>
    <w:rsid w:val="00771F70"/>
    <w:rsid w:val="007B7209"/>
    <w:rsid w:val="00904616"/>
    <w:rsid w:val="00927A75"/>
    <w:rsid w:val="009B49DC"/>
    <w:rsid w:val="009C452A"/>
    <w:rsid w:val="009C78F5"/>
    <w:rsid w:val="00A1481F"/>
    <w:rsid w:val="00A304B7"/>
    <w:rsid w:val="00A3418C"/>
    <w:rsid w:val="00AB7F06"/>
    <w:rsid w:val="00B51322"/>
    <w:rsid w:val="00BD07D3"/>
    <w:rsid w:val="00C152D7"/>
    <w:rsid w:val="00C5049C"/>
    <w:rsid w:val="00C51180"/>
    <w:rsid w:val="00D0082B"/>
    <w:rsid w:val="00D01694"/>
    <w:rsid w:val="00D256B8"/>
    <w:rsid w:val="00D84C0C"/>
    <w:rsid w:val="00DC7138"/>
    <w:rsid w:val="00E17BAA"/>
    <w:rsid w:val="00E802A6"/>
    <w:rsid w:val="00EC4617"/>
    <w:rsid w:val="00F03EA5"/>
    <w:rsid w:val="00FB660E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5758-3E21-45B3-94E8-151DC54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rsid w:val="00016925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1527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7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Recommendation Znak,List Paragraph11 Znak,Kolorowa lista — akcent 11 Znak,Numerowanie Znak,Listaszerű bekezdés1 Znak,List Paragraph à moi Znak,Numbered Para 1 Znak,No Spacing1 Znak,Indicator Text Znak,Bullet 1 Znak,2 Znak,Styl 1 Znak"/>
    <w:basedOn w:val="Domylnaczcionkaakapitu"/>
    <w:link w:val="Akapitzlist"/>
    <w:uiPriority w:val="34"/>
    <w:qFormat/>
    <w:locked/>
    <w:rsid w:val="00C51180"/>
    <w:rPr>
      <w:sz w:val="18"/>
      <w:szCs w:val="24"/>
    </w:rPr>
  </w:style>
  <w:style w:type="paragraph" w:styleId="Akapitzlist">
    <w:name w:val="List Paragraph"/>
    <w:aliases w:val="Recommendation,List Paragraph11,Kolorowa lista — akcent 11,Numerowanie,Listaszerű bekezdés1,List Paragraph à moi,Numbered Para 1,No Spacing1,Indicator Text,Bullet 1,List Paragraph Char Char Char,2,Akapit z list¹1,Akapit z listą11,Styl 1"/>
    <w:basedOn w:val="Normalny"/>
    <w:link w:val="AkapitzlistZnak"/>
    <w:uiPriority w:val="34"/>
    <w:qFormat/>
    <w:rsid w:val="00C51180"/>
    <w:pPr>
      <w:numPr>
        <w:numId w:val="3"/>
      </w:numPr>
      <w:spacing w:after="0" w:line="360" w:lineRule="auto"/>
      <w:jc w:val="both"/>
    </w:pPr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299E0-0701-4277-AC87-03BBDC42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Pasierb</dc:creator>
  <cp:keywords/>
  <dc:description/>
  <cp:lastModifiedBy>Pawel Kuznar</cp:lastModifiedBy>
  <cp:revision>40</cp:revision>
  <cp:lastPrinted>2020-08-06T10:59:00Z</cp:lastPrinted>
  <dcterms:created xsi:type="dcterms:W3CDTF">2015-07-01T10:25:00Z</dcterms:created>
  <dcterms:modified xsi:type="dcterms:W3CDTF">2020-08-06T12:51:00Z</dcterms:modified>
</cp:coreProperties>
</file>