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7C15E9" w:rsidRDefault="00BB7449" w:rsidP="0048579F">
      <w:pPr>
        <w:jc w:val="right"/>
      </w:pPr>
      <w:r>
        <w:t xml:space="preserve"> </w:t>
      </w:r>
      <w:r w:rsidR="0048579F" w:rsidRPr="007C15E9">
        <w:t xml:space="preserve">Załącznik Nr 3 </w:t>
      </w:r>
    </w:p>
    <w:p w:rsidR="0048579F" w:rsidRDefault="0048579F" w:rsidP="0048579F">
      <w:pPr>
        <w:jc w:val="right"/>
        <w:rPr>
          <w:b/>
        </w:rPr>
      </w:pPr>
    </w:p>
    <w:p w:rsidR="000F06BF" w:rsidRPr="00B719AD" w:rsidRDefault="0006067E">
      <w:pPr>
        <w:rPr>
          <w:b/>
          <w:u w:val="single"/>
        </w:rPr>
      </w:pPr>
      <w:r w:rsidRPr="00B719AD">
        <w:rPr>
          <w:b/>
          <w:u w:val="single"/>
        </w:rPr>
        <w:t xml:space="preserve">„Objaśnienia </w:t>
      </w:r>
      <w:r w:rsidR="00C07635">
        <w:rPr>
          <w:b/>
          <w:u w:val="single"/>
        </w:rPr>
        <w:t xml:space="preserve">zmian </w:t>
      </w:r>
      <w:r w:rsidRPr="00C07635">
        <w:rPr>
          <w:b/>
          <w:u w:val="single"/>
        </w:rPr>
        <w:t>przyjętych wartości w</w:t>
      </w:r>
      <w:r w:rsidRPr="00B719AD">
        <w:rPr>
          <w:b/>
          <w:u w:val="single"/>
        </w:rPr>
        <w:t xml:space="preserve"> wieloletniej </w:t>
      </w:r>
      <w:r w:rsidR="00CC658F">
        <w:rPr>
          <w:b/>
          <w:u w:val="single"/>
        </w:rPr>
        <w:t>prognozie finansowej na lata 2020</w:t>
      </w:r>
      <w:r w:rsidRPr="00B719AD">
        <w:rPr>
          <w:b/>
          <w:u w:val="single"/>
        </w:rPr>
        <w:t>-20</w:t>
      </w:r>
      <w:r w:rsidR="00D2646A">
        <w:rPr>
          <w:b/>
          <w:u w:val="single"/>
        </w:rPr>
        <w:t>3</w:t>
      </w:r>
      <w:r w:rsidR="00CC658F">
        <w:rPr>
          <w:b/>
          <w:u w:val="single"/>
        </w:rPr>
        <w:t>3</w:t>
      </w:r>
      <w:r w:rsidRPr="00B719AD">
        <w:rPr>
          <w:b/>
          <w:u w:val="single"/>
        </w:rPr>
        <w:t xml:space="preserve"> Gminy Stalowa Wola”</w:t>
      </w:r>
    </w:p>
    <w:p w:rsidR="00FF775B" w:rsidRPr="00B719AD" w:rsidRDefault="00FF775B">
      <w:pPr>
        <w:rPr>
          <w:b/>
          <w:u w:val="single"/>
        </w:rPr>
      </w:pPr>
    </w:p>
    <w:p w:rsidR="00E87631" w:rsidRDefault="005B3510" w:rsidP="004D748E">
      <w:pPr>
        <w:rPr>
          <w:u w:val="single"/>
        </w:rPr>
      </w:pPr>
      <w:r w:rsidRPr="00FF775B">
        <w:rPr>
          <w:u w:val="single"/>
        </w:rPr>
        <w:t>1.</w:t>
      </w:r>
      <w:r w:rsidR="004D748E" w:rsidRPr="00FF775B">
        <w:rPr>
          <w:u w:val="single"/>
        </w:rPr>
        <w:t xml:space="preserve"> </w:t>
      </w:r>
      <w:r w:rsidR="00E87631" w:rsidRPr="00FF775B">
        <w:rPr>
          <w:u w:val="single"/>
        </w:rPr>
        <w:t xml:space="preserve">Prognoza </w:t>
      </w:r>
      <w:r w:rsidR="00CC658F">
        <w:rPr>
          <w:u w:val="single"/>
        </w:rPr>
        <w:t>2020</w:t>
      </w:r>
    </w:p>
    <w:p w:rsidR="00FF775B" w:rsidRPr="00FF775B" w:rsidRDefault="00FF775B" w:rsidP="004D748E">
      <w:pPr>
        <w:rPr>
          <w:u w:val="single"/>
        </w:rPr>
      </w:pPr>
    </w:p>
    <w:p w:rsidR="00C93598" w:rsidRDefault="00E87631" w:rsidP="00631881">
      <w:pPr>
        <w:jc w:val="both"/>
      </w:pPr>
      <w:r w:rsidRPr="00DB2AC2">
        <w:t xml:space="preserve">W związku ze zmianami </w:t>
      </w:r>
      <w:r w:rsidR="00846E90" w:rsidRPr="00DB2AC2">
        <w:t>wprowadzonym</w:t>
      </w:r>
      <w:r w:rsidRPr="00DB2AC2">
        <w:t xml:space="preserve">i </w:t>
      </w:r>
      <w:r w:rsidR="00E364DE">
        <w:t xml:space="preserve">zarządzeniami Prezydenta Miasta oraz </w:t>
      </w:r>
      <w:r w:rsidR="0067009B">
        <w:t>Uchwałą</w:t>
      </w:r>
      <w:r w:rsidRPr="00DB2AC2">
        <w:t xml:space="preserve"> Rady Miejskiej </w:t>
      </w:r>
      <w:r w:rsidR="0069737F">
        <w:t>do dnia</w:t>
      </w:r>
      <w:r w:rsidRPr="00DB2AC2">
        <w:t xml:space="preserve"> </w:t>
      </w:r>
      <w:r w:rsidR="00742999">
        <w:t>14 sierpnia</w:t>
      </w:r>
      <w:r w:rsidR="00D81F85">
        <w:t xml:space="preserve"> </w:t>
      </w:r>
      <w:r w:rsidR="00CC658F">
        <w:t>2020</w:t>
      </w:r>
      <w:r w:rsidR="006B75AA" w:rsidRPr="00DB2AC2">
        <w:t xml:space="preserve"> r</w:t>
      </w:r>
      <w:r w:rsidR="00B35FE4" w:rsidRPr="00DB2AC2">
        <w:t>oku</w:t>
      </w:r>
      <w:r w:rsidRPr="00DB2AC2">
        <w:t xml:space="preserve"> w planach dochodów i wydatków, </w:t>
      </w:r>
      <w:r w:rsidR="00D946B9" w:rsidRPr="00DB2AC2">
        <w:t xml:space="preserve"> </w:t>
      </w:r>
      <w:r w:rsidRPr="00DB2AC2">
        <w:t xml:space="preserve">a także w zakresie </w:t>
      </w:r>
      <w:r w:rsidR="00B35FE4" w:rsidRPr="00DB2AC2">
        <w:t>p</w:t>
      </w:r>
      <w:r w:rsidRPr="00DB2AC2">
        <w:t>rzedsięwzięć</w:t>
      </w:r>
      <w:r w:rsidR="006B75AA" w:rsidRPr="00DB2AC2">
        <w:t>,</w:t>
      </w:r>
      <w:r w:rsidRPr="00DB2AC2">
        <w:t xml:space="preserve"> dokonano stosownych zmian poprzez</w:t>
      </w:r>
      <w:r w:rsidR="00EB1F86">
        <w:t xml:space="preserve"> zwiększenie</w:t>
      </w:r>
      <w:r w:rsidR="00CC658F">
        <w:t xml:space="preserve"> </w:t>
      </w:r>
      <w:r w:rsidR="0069737F" w:rsidRPr="00CC658F">
        <w:rPr>
          <w:u w:val="single"/>
        </w:rPr>
        <w:t>dochodów bieżących</w:t>
      </w:r>
      <w:r w:rsidR="0069737F">
        <w:t xml:space="preserve"> (1.1</w:t>
      </w:r>
      <w:r w:rsidR="0069737F" w:rsidRPr="00874CDB">
        <w:t xml:space="preserve">) o kwotę </w:t>
      </w:r>
      <w:r w:rsidR="00742999">
        <w:t>1.101.467,59</w:t>
      </w:r>
      <w:r w:rsidR="0074373E">
        <w:t xml:space="preserve"> </w:t>
      </w:r>
      <w:r w:rsidR="0069737F">
        <w:t>zł</w:t>
      </w:r>
      <w:r w:rsidR="0069737F" w:rsidRPr="00874CDB">
        <w:t xml:space="preserve"> </w:t>
      </w:r>
      <w:r w:rsidR="0069737F">
        <w:t xml:space="preserve">z kwoty </w:t>
      </w:r>
      <w:r w:rsidR="00742999">
        <w:t>331.176.435,14</w:t>
      </w:r>
      <w:r w:rsidR="007E4849">
        <w:t xml:space="preserve"> zł </w:t>
      </w:r>
      <w:r w:rsidR="00C93598">
        <w:t xml:space="preserve">do kwoty </w:t>
      </w:r>
      <w:r w:rsidR="00742999">
        <w:t>332.277.902,73</w:t>
      </w:r>
      <w:r w:rsidR="00493979">
        <w:t xml:space="preserve"> </w:t>
      </w:r>
      <w:r w:rsidR="004F5158">
        <w:t>zł</w:t>
      </w:r>
      <w:r w:rsidR="00631881">
        <w:t>,</w:t>
      </w:r>
      <w:r w:rsidR="004F5158">
        <w:t xml:space="preserve"> </w:t>
      </w:r>
      <w:r w:rsidR="00EB1F86">
        <w:t>w tym zwiększenie</w:t>
      </w:r>
      <w:r w:rsidR="00CC658F">
        <w:t>:</w:t>
      </w:r>
    </w:p>
    <w:p w:rsidR="00742999" w:rsidRDefault="00742999" w:rsidP="00631881">
      <w:pPr>
        <w:jc w:val="both"/>
      </w:pPr>
      <w:r>
        <w:t>1) dochodów z subwencji ogólnej (1.1.3) o kwotę 20.601,00 zł do kwoty 46.548.770,00 zł,</w:t>
      </w:r>
    </w:p>
    <w:p w:rsidR="005E163D" w:rsidRDefault="00742999" w:rsidP="00631881">
      <w:pPr>
        <w:jc w:val="both"/>
      </w:pPr>
      <w:r>
        <w:t>2</w:t>
      </w:r>
      <w:r w:rsidR="00105601">
        <w:t xml:space="preserve">) </w:t>
      </w:r>
      <w:r w:rsidR="00CC658F">
        <w:t xml:space="preserve">dochodów </w:t>
      </w:r>
      <w:r w:rsidR="00A30AFB">
        <w:t xml:space="preserve">z </w:t>
      </w:r>
      <w:r w:rsidR="00E93AA2">
        <w:t xml:space="preserve">tytułu dotacji i środków przeznaczonych na cele bieżące </w:t>
      </w:r>
      <w:r w:rsidR="001F5A99">
        <w:t xml:space="preserve"> </w:t>
      </w:r>
      <w:r w:rsidR="00204962">
        <w:t>(1.1.</w:t>
      </w:r>
      <w:r w:rsidR="00CC658F">
        <w:t>4</w:t>
      </w:r>
      <w:r w:rsidR="0074373E">
        <w:t>) o kwotę</w:t>
      </w:r>
      <w:r w:rsidR="00C26F59">
        <w:t xml:space="preserve"> </w:t>
      </w:r>
      <w:r w:rsidR="00EB1F86">
        <w:br/>
        <w:t xml:space="preserve">      </w:t>
      </w:r>
      <w:r>
        <w:t>946.470,65</w:t>
      </w:r>
      <w:r w:rsidR="0074373E">
        <w:t xml:space="preserve"> zł do kwoty </w:t>
      </w:r>
      <w:r>
        <w:t>88.631.837,86</w:t>
      </w:r>
      <w:r w:rsidR="0074373E">
        <w:t xml:space="preserve"> zł,</w:t>
      </w:r>
      <w:r w:rsidR="005E163D">
        <w:t xml:space="preserve">    </w:t>
      </w:r>
    </w:p>
    <w:p w:rsidR="00CC658F" w:rsidRDefault="00742999" w:rsidP="00631881">
      <w:pPr>
        <w:jc w:val="both"/>
      </w:pPr>
      <w:r>
        <w:t xml:space="preserve"> 3)</w:t>
      </w:r>
      <w:r w:rsidR="00CC658F">
        <w:t xml:space="preserve"> pozostałych dochodów bieżących (1.1.5) o kwotę </w:t>
      </w:r>
      <w:r>
        <w:t>134.395,94</w:t>
      </w:r>
      <w:r w:rsidR="00CC658F">
        <w:t xml:space="preserve"> zł do kwoty </w:t>
      </w:r>
      <w:r>
        <w:t>132.034.833,87</w:t>
      </w:r>
      <w:r w:rsidR="00EB1F86">
        <w:t xml:space="preserve"> zł.</w:t>
      </w:r>
    </w:p>
    <w:p w:rsidR="0069737F" w:rsidRPr="00874CDB" w:rsidRDefault="0069737F" w:rsidP="0069737F">
      <w:pPr>
        <w:jc w:val="both"/>
      </w:pPr>
      <w:r w:rsidRPr="00874CDB">
        <w:t xml:space="preserve">Dochody ogółem (1) </w:t>
      </w:r>
      <w:r w:rsidR="000E67B5">
        <w:t>zwiększono</w:t>
      </w:r>
      <w:r w:rsidR="001D37A6">
        <w:t xml:space="preserve"> </w:t>
      </w:r>
      <w:r>
        <w:t xml:space="preserve">o kwotę </w:t>
      </w:r>
      <w:r w:rsidR="00742999">
        <w:t>1.101.467,59</w:t>
      </w:r>
      <w:r w:rsidR="009D6EEF">
        <w:t xml:space="preserve"> </w:t>
      </w:r>
      <w:r>
        <w:t xml:space="preserve">zł z kwoty </w:t>
      </w:r>
      <w:r w:rsidR="00742999">
        <w:t>361.005.279,26</w:t>
      </w:r>
      <w:r w:rsidR="001D37A6">
        <w:t xml:space="preserve"> </w:t>
      </w:r>
      <w:r w:rsidR="007E4849">
        <w:t xml:space="preserve">zł </w:t>
      </w:r>
      <w:r>
        <w:t xml:space="preserve">do kwoty </w:t>
      </w:r>
      <w:r w:rsidR="00742999">
        <w:t>362.106.746,85</w:t>
      </w:r>
      <w:r w:rsidR="00324D45">
        <w:t xml:space="preserve"> </w:t>
      </w:r>
      <w:r>
        <w:t>zł.</w:t>
      </w:r>
    </w:p>
    <w:p w:rsidR="0069737F" w:rsidRPr="00874CDB" w:rsidRDefault="0069737F" w:rsidP="0069737F">
      <w:pPr>
        <w:jc w:val="both"/>
      </w:pPr>
      <w:r w:rsidRPr="00874CDB">
        <w:t xml:space="preserve">W ślad za tymi zmianami </w:t>
      </w:r>
      <w:r w:rsidR="000E67B5">
        <w:t>zwiększeniu</w:t>
      </w:r>
      <w:r>
        <w:t xml:space="preserve"> uległy wydatki ogółem (2) </w:t>
      </w:r>
      <w:r w:rsidR="00EB1F86">
        <w:t xml:space="preserve">netto </w:t>
      </w:r>
      <w:r>
        <w:t xml:space="preserve">o kwotę </w:t>
      </w:r>
      <w:r w:rsidR="00742999">
        <w:t>1.101.467,59</w:t>
      </w:r>
      <w:r w:rsidR="0080033A">
        <w:t xml:space="preserve"> </w:t>
      </w:r>
      <w:r>
        <w:t xml:space="preserve">zł </w:t>
      </w:r>
      <w:r>
        <w:br/>
        <w:t xml:space="preserve">z kwoty </w:t>
      </w:r>
      <w:r w:rsidR="00742999">
        <w:t>364.444.455,88</w:t>
      </w:r>
      <w:r>
        <w:t xml:space="preserve"> zł do kwoty </w:t>
      </w:r>
      <w:r w:rsidR="00742999">
        <w:t>365.545.923,47</w:t>
      </w:r>
      <w:r w:rsidR="00411B2D">
        <w:t xml:space="preserve"> zł poprzez</w:t>
      </w:r>
      <w:r>
        <w:t>:</w:t>
      </w:r>
    </w:p>
    <w:p w:rsidR="002C7B61" w:rsidRDefault="005E163D" w:rsidP="001D37A6">
      <w:pPr>
        <w:jc w:val="both"/>
      </w:pPr>
      <w:r>
        <w:t xml:space="preserve">1) </w:t>
      </w:r>
      <w:r w:rsidR="00EB1F86" w:rsidRPr="00EB1F86">
        <w:rPr>
          <w:u w:val="single"/>
        </w:rPr>
        <w:t xml:space="preserve">zwiększenie </w:t>
      </w:r>
      <w:r w:rsidR="0069737F" w:rsidRPr="00EB1F86">
        <w:rPr>
          <w:u w:val="single"/>
        </w:rPr>
        <w:t>w</w:t>
      </w:r>
      <w:r w:rsidR="0069737F" w:rsidRPr="00105601">
        <w:rPr>
          <w:u w:val="single"/>
        </w:rPr>
        <w:t>ydatków bieżących</w:t>
      </w:r>
      <w:r w:rsidR="0069737F" w:rsidRPr="00387ACA">
        <w:rPr>
          <w:u w:val="single"/>
        </w:rPr>
        <w:t xml:space="preserve"> </w:t>
      </w:r>
      <w:r w:rsidR="0069737F">
        <w:t>(2.1)</w:t>
      </w:r>
      <w:r w:rsidR="00D844B8">
        <w:t xml:space="preserve"> </w:t>
      </w:r>
      <w:r w:rsidR="00D844B8" w:rsidRPr="006B75AA">
        <w:t xml:space="preserve">o kwotę </w:t>
      </w:r>
      <w:r w:rsidR="00742999">
        <w:t>1.555.431,85</w:t>
      </w:r>
      <w:r w:rsidR="00D844B8">
        <w:t xml:space="preserve"> zł </w:t>
      </w:r>
      <w:r w:rsidR="0069737F">
        <w:t xml:space="preserve">z kwoty </w:t>
      </w:r>
      <w:r w:rsidR="00742999">
        <w:t>305.770.393,57</w:t>
      </w:r>
      <w:r w:rsidR="00324D45">
        <w:t xml:space="preserve"> </w:t>
      </w:r>
      <w:r w:rsidR="0069737F">
        <w:t xml:space="preserve">zł </w:t>
      </w:r>
      <w:r w:rsidR="00FA36D5">
        <w:br/>
        <w:t xml:space="preserve">     </w:t>
      </w:r>
      <w:r w:rsidR="0069737F" w:rsidRPr="006B75AA">
        <w:t xml:space="preserve">do kwoty </w:t>
      </w:r>
      <w:r w:rsidR="00742999">
        <w:t>307.325.825,42</w:t>
      </w:r>
      <w:r w:rsidR="00D844B8">
        <w:t xml:space="preserve"> zł,</w:t>
      </w:r>
      <w:r w:rsidR="00290C4B">
        <w:t xml:space="preserve"> </w:t>
      </w:r>
    </w:p>
    <w:p w:rsidR="0069737F" w:rsidRDefault="00EF3141" w:rsidP="0069737F">
      <w:pPr>
        <w:jc w:val="both"/>
      </w:pPr>
      <w:r>
        <w:t xml:space="preserve">2) </w:t>
      </w:r>
      <w:r w:rsidR="00EB1F86" w:rsidRPr="00EB1F86">
        <w:rPr>
          <w:u w:val="single"/>
        </w:rPr>
        <w:t xml:space="preserve">zmniejszenie </w:t>
      </w:r>
      <w:r w:rsidR="0069737F" w:rsidRPr="00EB1F86">
        <w:rPr>
          <w:u w:val="single"/>
        </w:rPr>
        <w:t>wydatków</w:t>
      </w:r>
      <w:r w:rsidR="0069737F" w:rsidRPr="00683888">
        <w:rPr>
          <w:u w:val="single"/>
        </w:rPr>
        <w:t xml:space="preserve"> majątkowych</w:t>
      </w:r>
      <w:r w:rsidR="0069737F" w:rsidRPr="006B75AA">
        <w:t xml:space="preserve"> (2.2) </w:t>
      </w:r>
      <w:r w:rsidR="00D844B8" w:rsidRPr="006B75AA">
        <w:t xml:space="preserve">o kwotę </w:t>
      </w:r>
      <w:r w:rsidR="00742999">
        <w:t>453.964,26</w:t>
      </w:r>
      <w:r w:rsidR="0039368A">
        <w:t xml:space="preserve"> </w:t>
      </w:r>
      <w:r w:rsidR="00D844B8">
        <w:t xml:space="preserve">zł </w:t>
      </w:r>
      <w:r w:rsidR="0069737F">
        <w:t xml:space="preserve">z kwoty </w:t>
      </w:r>
      <w:r w:rsidR="00742999">
        <w:t>58.674.062,31</w:t>
      </w:r>
      <w:r w:rsidR="0069737F">
        <w:t xml:space="preserve"> zł </w:t>
      </w:r>
      <w:r w:rsidR="00EB1F86">
        <w:br/>
        <w:t xml:space="preserve">     </w:t>
      </w:r>
      <w:r w:rsidR="0069737F" w:rsidRPr="006B75AA">
        <w:t xml:space="preserve">do kwoty </w:t>
      </w:r>
      <w:r w:rsidR="00742999">
        <w:t>58.220.098,05</w:t>
      </w:r>
      <w:r w:rsidR="009D651D">
        <w:t xml:space="preserve"> </w:t>
      </w:r>
      <w:r w:rsidR="0069737F" w:rsidRPr="006B75AA">
        <w:t>zł</w:t>
      </w:r>
      <w:r w:rsidR="00D844B8">
        <w:t>.</w:t>
      </w:r>
    </w:p>
    <w:p w:rsidR="00D844B8" w:rsidRPr="006B75AA" w:rsidRDefault="00D844B8" w:rsidP="0069737F">
      <w:pPr>
        <w:jc w:val="both"/>
      </w:pPr>
    </w:p>
    <w:p w:rsidR="006A657F" w:rsidRDefault="006A657F" w:rsidP="006A657F">
      <w:pPr>
        <w:jc w:val="both"/>
      </w:pPr>
      <w:r>
        <w:t>Wynik budżetu (3)</w:t>
      </w:r>
      <w:r w:rsidR="009D651D">
        <w:t>,</w:t>
      </w:r>
      <w:r>
        <w:t xml:space="preserve"> </w:t>
      </w:r>
      <w:r w:rsidR="009D651D">
        <w:t>p</w:t>
      </w:r>
      <w:r>
        <w:t xml:space="preserve">rzychody (4) </w:t>
      </w:r>
      <w:r w:rsidR="009D651D">
        <w:t>oraz r</w:t>
      </w:r>
      <w:r>
        <w:t>ozchody (5) pozostają bez zmian.</w:t>
      </w:r>
    </w:p>
    <w:p w:rsidR="00C504C7" w:rsidRDefault="00C504C7" w:rsidP="0069737F">
      <w:pPr>
        <w:ind w:left="360" w:hanging="360"/>
        <w:jc w:val="both"/>
      </w:pPr>
    </w:p>
    <w:p w:rsidR="001D6A18" w:rsidRDefault="00F14266" w:rsidP="00AE5AC8">
      <w:pPr>
        <w:jc w:val="both"/>
      </w:pPr>
      <w:r w:rsidRPr="00FE2056">
        <w:t xml:space="preserve">W załączniku Nr 2 </w:t>
      </w:r>
      <w:r w:rsidR="009D651D">
        <w:t>zmniejsza</w:t>
      </w:r>
      <w:r w:rsidRPr="00FE2056">
        <w:t xml:space="preserve"> się wydatki objęte limitem, o którym mowa</w:t>
      </w:r>
      <w:r w:rsidR="00763135">
        <w:t xml:space="preserve"> w art. 226 ust. 3 pkt 4 ustawy </w:t>
      </w:r>
      <w:r w:rsidRPr="00780B81">
        <w:t>(</w:t>
      </w:r>
      <w:r w:rsidR="00CC658F">
        <w:t>10.1</w:t>
      </w:r>
      <w:r w:rsidRPr="00780B81">
        <w:t xml:space="preserve">) </w:t>
      </w:r>
      <w:r w:rsidR="00B22DD5">
        <w:t xml:space="preserve">o kwotę </w:t>
      </w:r>
      <w:r w:rsidR="001D6A18">
        <w:t>12.146.942,33</w:t>
      </w:r>
      <w:r w:rsidR="00B22DD5">
        <w:t xml:space="preserve"> zł </w:t>
      </w:r>
      <w:r w:rsidR="00955DC8">
        <w:t xml:space="preserve">z kwoty </w:t>
      </w:r>
      <w:r w:rsidR="001D6A18">
        <w:t>59.710.712,27</w:t>
      </w:r>
      <w:r w:rsidR="00955DC8">
        <w:t xml:space="preserve"> zł do kwoty </w:t>
      </w:r>
      <w:r w:rsidR="001D6A18">
        <w:t>47.563.769,94</w:t>
      </w:r>
      <w:r w:rsidR="00955DC8">
        <w:t xml:space="preserve"> zł, </w:t>
      </w:r>
      <w:r w:rsidR="001D37A6">
        <w:t>poprzez</w:t>
      </w:r>
      <w:r w:rsidR="00CB3922">
        <w:t xml:space="preserve"> </w:t>
      </w:r>
      <w:r w:rsidR="009D651D">
        <w:t>zmniejszenie</w:t>
      </w:r>
      <w:r w:rsidR="001D6A18">
        <w:t>:</w:t>
      </w:r>
    </w:p>
    <w:p w:rsidR="001D6A18" w:rsidRDefault="001D6A18" w:rsidP="00AE5AC8">
      <w:pPr>
        <w:jc w:val="both"/>
      </w:pPr>
      <w:r>
        <w:t xml:space="preserve">1) </w:t>
      </w:r>
      <w:r w:rsidRPr="006408F3">
        <w:rPr>
          <w:u w:val="single"/>
        </w:rPr>
        <w:t>wydatków bieżących</w:t>
      </w:r>
      <w:r>
        <w:t xml:space="preserve"> (10.1.1) </w:t>
      </w:r>
      <w:r w:rsidR="006408F3">
        <w:t xml:space="preserve">o kwotę 12.001.942,33 zł do kwoty 3.450.844,66 zł poprzez </w:t>
      </w:r>
      <w:r w:rsidR="006408F3">
        <w:br/>
        <w:t xml:space="preserve">     wykreślenie przedsięwzięcia pn.: „Rozwój niskoemisyjnego transportu miejskiego w Gminie </w:t>
      </w:r>
      <w:r w:rsidR="006408F3">
        <w:br/>
        <w:t xml:space="preserve">     Stalowa Wola – rekompensaty z tytułu usług transportowych wykonanych przez operatora”,</w:t>
      </w:r>
    </w:p>
    <w:p w:rsidR="009D651D" w:rsidRDefault="006408F3" w:rsidP="00AE5AC8">
      <w:pPr>
        <w:jc w:val="both"/>
      </w:pPr>
      <w:r>
        <w:t>2)</w:t>
      </w:r>
      <w:r w:rsidR="009D651D">
        <w:t xml:space="preserve"> </w:t>
      </w:r>
      <w:r w:rsidR="00CB3922" w:rsidRPr="00056C83">
        <w:rPr>
          <w:u w:val="single"/>
        </w:rPr>
        <w:t>wydatków majątkowych</w:t>
      </w:r>
      <w:r w:rsidR="00CB3922">
        <w:t xml:space="preserve"> (10.1.2) </w:t>
      </w:r>
      <w:r w:rsidR="009D651D">
        <w:t xml:space="preserve">netto o kwotę </w:t>
      </w:r>
      <w:r>
        <w:t>145.000,00</w:t>
      </w:r>
      <w:r w:rsidR="009D651D">
        <w:t xml:space="preserve"> zł </w:t>
      </w:r>
      <w:r w:rsidR="00056C83">
        <w:t>do kwoty 44.</w:t>
      </w:r>
      <w:r>
        <w:t>112.925,28</w:t>
      </w:r>
      <w:r w:rsidR="00056C83">
        <w:t xml:space="preserve"> zł </w:t>
      </w:r>
      <w:r w:rsidR="009D651D">
        <w:t>poprzez:</w:t>
      </w:r>
    </w:p>
    <w:p w:rsidR="006408F3" w:rsidRDefault="006408F3" w:rsidP="00AE5AC8">
      <w:pPr>
        <w:jc w:val="both"/>
      </w:pPr>
      <w:r>
        <w:t xml:space="preserve">     a) wprowadzenie</w:t>
      </w:r>
      <w:r w:rsidR="009D651D">
        <w:t xml:space="preserve"> wydatków </w:t>
      </w:r>
      <w:r>
        <w:t>w kwocie</w:t>
      </w:r>
      <w:r w:rsidR="009D651D">
        <w:t xml:space="preserve"> </w:t>
      </w:r>
      <w:r>
        <w:t>155</w:t>
      </w:r>
      <w:r w:rsidR="009D651D">
        <w:t xml:space="preserve">.000,00 zł </w:t>
      </w:r>
      <w:r>
        <w:t>na przedsięwzięciach:</w:t>
      </w:r>
    </w:p>
    <w:p w:rsidR="00CB3922" w:rsidRDefault="006408F3" w:rsidP="00AE5AC8">
      <w:pPr>
        <w:jc w:val="both"/>
      </w:pPr>
      <w:r>
        <w:t xml:space="preserve">         - </w:t>
      </w:r>
      <w:r w:rsidR="00056C83">
        <w:t>„</w:t>
      </w:r>
      <w:r>
        <w:t>Budowa ul. Por. Józefa Sarny na os. Piaski w Stalowej Woli” – 5.000,00 zł,</w:t>
      </w:r>
    </w:p>
    <w:p w:rsidR="002776BA" w:rsidRDefault="006408F3" w:rsidP="00AE5AC8">
      <w:pPr>
        <w:jc w:val="both"/>
      </w:pPr>
      <w:r>
        <w:t xml:space="preserve">         - „Sieć kanalizacji deszczowej w rejonie budynków nr 3, 3a, 3b przy ul. Staszica w Stalowej </w:t>
      </w:r>
      <w:r w:rsidR="002776BA">
        <w:br/>
        <w:t xml:space="preserve">            </w:t>
      </w:r>
      <w:r>
        <w:t xml:space="preserve">Woli” </w:t>
      </w:r>
      <w:r w:rsidR="002776BA">
        <w:t>– 150.000,00 zł,</w:t>
      </w:r>
    </w:p>
    <w:p w:rsidR="00451535" w:rsidRDefault="006408F3" w:rsidP="00CD4F9A">
      <w:pPr>
        <w:jc w:val="both"/>
      </w:pPr>
      <w:r>
        <w:t xml:space="preserve">     </w:t>
      </w:r>
      <w:r w:rsidR="002776BA">
        <w:t>b</w:t>
      </w:r>
      <w:r w:rsidR="009D651D">
        <w:t xml:space="preserve">) zmniejszenie wydatków o kwotę </w:t>
      </w:r>
      <w:r w:rsidR="002776BA">
        <w:t>300.000,00</w:t>
      </w:r>
      <w:r w:rsidR="009D651D">
        <w:t xml:space="preserve"> zł na przedsięwzięci</w:t>
      </w:r>
      <w:r w:rsidR="002776BA">
        <w:t>u</w:t>
      </w:r>
      <w:r w:rsidR="009D651D">
        <w:t xml:space="preserve"> pn.:</w:t>
      </w:r>
      <w:r w:rsidR="002776BA">
        <w:t xml:space="preserve"> „Budowa systemu </w:t>
      </w:r>
      <w:r w:rsidR="002776BA">
        <w:br/>
        <w:t xml:space="preserve">          retencji wody deszczowej na terenie Stalowej Woli”.</w:t>
      </w:r>
      <w:r w:rsidR="001D5666">
        <w:t xml:space="preserve">     </w:t>
      </w:r>
    </w:p>
    <w:p w:rsidR="002776BA" w:rsidRDefault="002776BA" w:rsidP="00CD4F9A">
      <w:pPr>
        <w:jc w:val="both"/>
      </w:pPr>
    </w:p>
    <w:p w:rsidR="002776BA" w:rsidRPr="000E35C9" w:rsidRDefault="002776BA" w:rsidP="002776BA">
      <w:pPr>
        <w:jc w:val="both"/>
        <w:rPr>
          <w:u w:val="single"/>
        </w:rPr>
      </w:pPr>
      <w:r w:rsidRPr="000E35C9">
        <w:rPr>
          <w:u w:val="single"/>
        </w:rPr>
        <w:t>2. Prognoza 2021</w:t>
      </w:r>
    </w:p>
    <w:p w:rsidR="002776BA" w:rsidRDefault="002776BA" w:rsidP="002776BA">
      <w:pPr>
        <w:jc w:val="both"/>
      </w:pPr>
    </w:p>
    <w:p w:rsidR="002776BA" w:rsidRDefault="002776BA" w:rsidP="002776BA">
      <w:pPr>
        <w:jc w:val="both"/>
      </w:pPr>
      <w:r w:rsidRPr="000B334C">
        <w:t xml:space="preserve">W związku ze zmianą </w:t>
      </w:r>
      <w:r>
        <w:t xml:space="preserve">harmonogramu </w:t>
      </w:r>
      <w:r>
        <w:t>realizacji 1</w:t>
      </w:r>
      <w:r w:rsidRPr="000B334C">
        <w:t xml:space="preserve"> </w:t>
      </w:r>
      <w:r>
        <w:t xml:space="preserve">przedsięwzięcia majątkowego </w:t>
      </w:r>
      <w:r w:rsidRPr="000B334C">
        <w:t xml:space="preserve">oraz wprowadzeniem </w:t>
      </w:r>
      <w:r>
        <w:t xml:space="preserve"> </w:t>
      </w:r>
      <w:r w:rsidRPr="000B334C">
        <w:t>now</w:t>
      </w:r>
      <w:r>
        <w:t>ego</w:t>
      </w:r>
      <w:r w:rsidRPr="000B334C">
        <w:t xml:space="preserve"> przedsięwzię</w:t>
      </w:r>
      <w:r>
        <w:t>cia</w:t>
      </w:r>
      <w:r w:rsidRPr="000B334C">
        <w:t xml:space="preserve"> </w:t>
      </w:r>
      <w:r>
        <w:t xml:space="preserve">majątkowego </w:t>
      </w:r>
      <w:r w:rsidRPr="000B334C">
        <w:t xml:space="preserve">do realizacji dokonano zwiększenia: </w:t>
      </w:r>
      <w:r w:rsidRPr="000B334C">
        <w:rPr>
          <w:u w:val="single"/>
        </w:rPr>
        <w:t xml:space="preserve">dochodów </w:t>
      </w:r>
      <w:r>
        <w:rPr>
          <w:u w:val="single"/>
        </w:rPr>
        <w:t>majątkowych</w:t>
      </w:r>
      <w:r>
        <w:t xml:space="preserve"> (1.2</w:t>
      </w:r>
      <w:r w:rsidRPr="000B334C">
        <w:t xml:space="preserve">) o kwotę </w:t>
      </w:r>
      <w:r>
        <w:t>815.998,90</w:t>
      </w:r>
      <w:r w:rsidRPr="000B334C">
        <w:t xml:space="preserve"> zł z kwoty </w:t>
      </w:r>
      <w:r>
        <w:t>29.107.921,49</w:t>
      </w:r>
      <w:r w:rsidRPr="000B334C">
        <w:t xml:space="preserve"> zł do kwoty </w:t>
      </w:r>
      <w:r>
        <w:t>29.923.920,39</w:t>
      </w:r>
      <w:r w:rsidRPr="000B334C">
        <w:t xml:space="preserve"> zł, </w:t>
      </w:r>
      <w:r>
        <w:t>w tym dochodów:</w:t>
      </w:r>
    </w:p>
    <w:p w:rsidR="002776BA" w:rsidRDefault="002776BA" w:rsidP="002776BA">
      <w:pPr>
        <w:jc w:val="both"/>
      </w:pPr>
      <w:r>
        <w:t xml:space="preserve">z tytułu dotacji oraz środków przeznaczonych na inwestycje (1.2.2) do kwoty </w:t>
      </w:r>
      <w:r>
        <w:t>26.614.021,70</w:t>
      </w:r>
      <w:r>
        <w:t xml:space="preserve"> zł.</w:t>
      </w:r>
    </w:p>
    <w:p w:rsidR="002776BA" w:rsidRPr="000B334C" w:rsidRDefault="002776BA" w:rsidP="002776BA">
      <w:pPr>
        <w:jc w:val="both"/>
      </w:pPr>
      <w:r>
        <w:t>D</w:t>
      </w:r>
      <w:r w:rsidRPr="000B334C">
        <w:t>ochod</w:t>
      </w:r>
      <w:r>
        <w:t>y</w:t>
      </w:r>
      <w:r w:rsidRPr="000B334C">
        <w:t xml:space="preserve"> ogółem (1) </w:t>
      </w:r>
      <w:r>
        <w:t xml:space="preserve">zwiększono o kwotę </w:t>
      </w:r>
      <w:r>
        <w:t>815.998,90</w:t>
      </w:r>
      <w:r>
        <w:t xml:space="preserve"> zł </w:t>
      </w:r>
      <w:r w:rsidRPr="000B334C">
        <w:t xml:space="preserve">z kwoty </w:t>
      </w:r>
      <w:r>
        <w:t>358.654.781,93</w:t>
      </w:r>
      <w:r w:rsidRPr="000B334C">
        <w:t xml:space="preserve"> zł do kwoty </w:t>
      </w:r>
      <w:r>
        <w:t>359.</w:t>
      </w:r>
      <w:r w:rsidR="00AB7412">
        <w:t>470.780,83</w:t>
      </w:r>
      <w:bookmarkStart w:id="0" w:name="_GoBack"/>
      <w:bookmarkEnd w:id="0"/>
      <w:r w:rsidRPr="000B334C">
        <w:t xml:space="preserve"> zł.</w:t>
      </w:r>
    </w:p>
    <w:p w:rsidR="002776BA" w:rsidRPr="000B334C" w:rsidRDefault="002776BA" w:rsidP="002776BA">
      <w:pPr>
        <w:jc w:val="both"/>
      </w:pPr>
      <w:r w:rsidRPr="000B334C">
        <w:t xml:space="preserve">Jednocześnie zwiększeniu uległy wydatki ogółem (2) o kwotę </w:t>
      </w:r>
      <w:r>
        <w:t>815.998,90</w:t>
      </w:r>
      <w:r w:rsidRPr="000B334C">
        <w:t xml:space="preserve"> zł z kwoty </w:t>
      </w:r>
      <w:r>
        <w:br/>
      </w:r>
      <w:r>
        <w:t>358.654.781,93</w:t>
      </w:r>
      <w:r w:rsidRPr="000B334C">
        <w:t xml:space="preserve"> zł do kwoty </w:t>
      </w:r>
      <w:r>
        <w:t>359.470.780,83</w:t>
      </w:r>
      <w:r>
        <w:t xml:space="preserve"> zł poprzez zwiększenie </w:t>
      </w:r>
      <w:r w:rsidRPr="000B334C">
        <w:rPr>
          <w:u w:val="single"/>
        </w:rPr>
        <w:t>wydatków majątkowych</w:t>
      </w:r>
      <w:r w:rsidRPr="000B334C">
        <w:t xml:space="preserve"> (2.2) </w:t>
      </w:r>
      <w:r>
        <w:br/>
      </w:r>
      <w:r w:rsidRPr="000B334C">
        <w:t xml:space="preserve">z kwoty </w:t>
      </w:r>
      <w:r>
        <w:t>58.819.067,87</w:t>
      </w:r>
      <w:r>
        <w:t xml:space="preserve"> zł do kwoty </w:t>
      </w:r>
      <w:r>
        <w:t>59.635.066,77</w:t>
      </w:r>
      <w:r w:rsidRPr="000B334C">
        <w:t xml:space="preserve"> zł.</w:t>
      </w:r>
    </w:p>
    <w:p w:rsidR="002776BA" w:rsidRPr="000B334C" w:rsidRDefault="002776BA" w:rsidP="002776BA">
      <w:pPr>
        <w:jc w:val="both"/>
      </w:pPr>
    </w:p>
    <w:p w:rsidR="002776BA" w:rsidRDefault="002776BA" w:rsidP="002776BA">
      <w:pPr>
        <w:jc w:val="both"/>
      </w:pPr>
      <w:r w:rsidRPr="000B334C">
        <w:t>Wynik budżetu (3), przychody (4) oraz rozchody (5) pozostają bez zmian.</w:t>
      </w:r>
    </w:p>
    <w:p w:rsidR="002776BA" w:rsidRPr="000B334C" w:rsidRDefault="002776BA" w:rsidP="002776BA">
      <w:pPr>
        <w:jc w:val="both"/>
      </w:pPr>
    </w:p>
    <w:p w:rsidR="002776BA" w:rsidRPr="000B334C" w:rsidRDefault="002776BA" w:rsidP="002776BA">
      <w:pPr>
        <w:jc w:val="both"/>
      </w:pPr>
      <w:r w:rsidRPr="000B334C">
        <w:lastRenderedPageBreak/>
        <w:t xml:space="preserve">W załączniku Nr 2 </w:t>
      </w:r>
      <w:r>
        <w:t>zmniejszeniu</w:t>
      </w:r>
      <w:r w:rsidRPr="000B334C">
        <w:t xml:space="preserve"> ulegają wydatki objęte limitem, o którym mowa w art. 226 ust. 3 </w:t>
      </w:r>
      <w:r w:rsidRPr="000B334C">
        <w:br/>
        <w:t>pkt 4 ustawy (</w:t>
      </w:r>
      <w:r>
        <w:t>10.1</w:t>
      </w:r>
      <w:r w:rsidRPr="000B334C">
        <w:t xml:space="preserve">) </w:t>
      </w:r>
      <w:r>
        <w:t xml:space="preserve">netto </w:t>
      </w:r>
      <w:r w:rsidRPr="000B334C">
        <w:t xml:space="preserve">o kwotę </w:t>
      </w:r>
      <w:r>
        <w:t>10.513.001,29</w:t>
      </w:r>
      <w:r w:rsidRPr="000B334C">
        <w:t xml:space="preserve"> zł z kwoty </w:t>
      </w:r>
      <w:r>
        <w:t>72.113.353,89</w:t>
      </w:r>
      <w:r w:rsidRPr="000B334C">
        <w:t xml:space="preserve"> zł do kwoty </w:t>
      </w:r>
      <w:r>
        <w:br/>
        <w:t>61.600.352,60</w:t>
      </w:r>
      <w:r w:rsidRPr="000B334C">
        <w:t xml:space="preserve"> zł, </w:t>
      </w:r>
      <w:r>
        <w:t>poprzez</w:t>
      </w:r>
      <w:r w:rsidRPr="000B334C">
        <w:t>:</w:t>
      </w:r>
    </w:p>
    <w:p w:rsidR="002776BA" w:rsidRPr="000B334C" w:rsidRDefault="002776BA" w:rsidP="002776BA">
      <w:pPr>
        <w:jc w:val="both"/>
      </w:pPr>
      <w:r w:rsidRPr="000B334C">
        <w:t xml:space="preserve">1) </w:t>
      </w:r>
      <w:r>
        <w:t xml:space="preserve">zmniejszenie </w:t>
      </w:r>
      <w:r>
        <w:rPr>
          <w:u w:val="single"/>
        </w:rPr>
        <w:t>wydatków</w:t>
      </w:r>
      <w:r w:rsidRPr="000B334C">
        <w:rPr>
          <w:u w:val="single"/>
        </w:rPr>
        <w:t xml:space="preserve"> bieżąc</w:t>
      </w:r>
      <w:r>
        <w:rPr>
          <w:u w:val="single"/>
        </w:rPr>
        <w:t>ych</w:t>
      </w:r>
      <w:r w:rsidRPr="000B334C">
        <w:t xml:space="preserve"> (</w:t>
      </w:r>
      <w:r>
        <w:t>10.1.1</w:t>
      </w:r>
      <w:r w:rsidRPr="000B334C">
        <w:t xml:space="preserve">) o kwotę </w:t>
      </w:r>
      <w:r w:rsidR="006E683E">
        <w:t>12.300.000,00</w:t>
      </w:r>
      <w:r w:rsidRPr="000B334C">
        <w:t xml:space="preserve"> zł z kwoty </w:t>
      </w:r>
      <w:r w:rsidR="006E683E">
        <w:t>14.813.725,84</w:t>
      </w:r>
      <w:r w:rsidRPr="000B334C">
        <w:t xml:space="preserve"> zł </w:t>
      </w:r>
      <w:r w:rsidR="006E683E">
        <w:br/>
        <w:t xml:space="preserve">     </w:t>
      </w:r>
      <w:r w:rsidRPr="000B334C">
        <w:t xml:space="preserve">do kwoty </w:t>
      </w:r>
      <w:r w:rsidR="006E683E">
        <w:t>2.513.725,84</w:t>
      </w:r>
      <w:r w:rsidRPr="000B334C">
        <w:t xml:space="preserve"> zł </w:t>
      </w:r>
      <w:r w:rsidR="006E683E">
        <w:t>poprzez wykreślenie p</w:t>
      </w:r>
      <w:r w:rsidRPr="000B334C">
        <w:t>rzedsięwzięci</w:t>
      </w:r>
      <w:r w:rsidR="006E683E">
        <w:t>a</w:t>
      </w:r>
      <w:r w:rsidRPr="000B334C">
        <w:t xml:space="preserve"> pn:</w:t>
      </w:r>
      <w:r>
        <w:t xml:space="preserve"> „</w:t>
      </w:r>
      <w:r w:rsidR="006E683E">
        <w:t xml:space="preserve">Rozwój niskoemisyjnego </w:t>
      </w:r>
      <w:r w:rsidR="006E683E">
        <w:br/>
        <w:t xml:space="preserve">     </w:t>
      </w:r>
      <w:r w:rsidR="006E683E">
        <w:t xml:space="preserve">transportu miejskiego w Gminie Stalowa Wola – rekompensaty z tytułu usług transportowych </w:t>
      </w:r>
      <w:r w:rsidR="006E683E">
        <w:br/>
        <w:t xml:space="preserve">     </w:t>
      </w:r>
      <w:r w:rsidR="006E683E">
        <w:t>wykonanych przez operatora</w:t>
      </w:r>
      <w:r>
        <w:t>”,</w:t>
      </w:r>
      <w:r w:rsidRPr="000B334C">
        <w:t xml:space="preserve">    </w:t>
      </w:r>
    </w:p>
    <w:p w:rsidR="002776BA" w:rsidRDefault="002776BA" w:rsidP="002776BA">
      <w:pPr>
        <w:jc w:val="both"/>
      </w:pPr>
      <w:r w:rsidRPr="000B334C">
        <w:t xml:space="preserve">2) </w:t>
      </w:r>
      <w:r w:rsidR="006E683E">
        <w:t xml:space="preserve">zwiększenie </w:t>
      </w:r>
      <w:r w:rsidR="006E683E">
        <w:rPr>
          <w:u w:val="single"/>
        </w:rPr>
        <w:t>wydatków</w:t>
      </w:r>
      <w:r w:rsidRPr="000B334C">
        <w:rPr>
          <w:u w:val="single"/>
        </w:rPr>
        <w:t xml:space="preserve"> majątkow</w:t>
      </w:r>
      <w:r w:rsidR="006E683E">
        <w:rPr>
          <w:u w:val="single"/>
        </w:rPr>
        <w:t>ych</w:t>
      </w:r>
      <w:r w:rsidRPr="000B334C">
        <w:t xml:space="preserve"> (</w:t>
      </w:r>
      <w:r>
        <w:t>10.1.2</w:t>
      </w:r>
      <w:r w:rsidRPr="000B334C">
        <w:t xml:space="preserve">) o kwotę </w:t>
      </w:r>
      <w:r w:rsidR="006E683E">
        <w:t>1.786.998,71</w:t>
      </w:r>
      <w:r w:rsidRPr="000B334C">
        <w:t xml:space="preserve"> zł z kwoty </w:t>
      </w:r>
      <w:r w:rsidR="006E683E">
        <w:t>57.299.628,05</w:t>
      </w:r>
      <w:r w:rsidRPr="000B334C">
        <w:t xml:space="preserve"> zł </w:t>
      </w:r>
      <w:r w:rsidR="006E683E">
        <w:br/>
        <w:t xml:space="preserve">     </w:t>
      </w:r>
      <w:r w:rsidRPr="000B334C">
        <w:t xml:space="preserve">do kwoty </w:t>
      </w:r>
      <w:r w:rsidR="006E683E">
        <w:t>59.086.626,76</w:t>
      </w:r>
      <w:r w:rsidRPr="000B334C">
        <w:t xml:space="preserve"> zł </w:t>
      </w:r>
      <w:r>
        <w:t>poprzez:</w:t>
      </w:r>
    </w:p>
    <w:p w:rsidR="002776BA" w:rsidRPr="000B334C" w:rsidRDefault="002776BA" w:rsidP="002776BA">
      <w:pPr>
        <w:jc w:val="both"/>
      </w:pPr>
      <w:r>
        <w:t xml:space="preserve">     a) </w:t>
      </w:r>
      <w:r w:rsidR="006E683E">
        <w:t>zwiększenie</w:t>
      </w:r>
      <w:r>
        <w:t xml:space="preserve"> wydatków </w:t>
      </w:r>
      <w:r w:rsidR="006E683E">
        <w:t>o kwotę</w:t>
      </w:r>
      <w:r>
        <w:t xml:space="preserve"> </w:t>
      </w:r>
      <w:r w:rsidR="006E683E">
        <w:t>210.000,00</w:t>
      </w:r>
      <w:r>
        <w:t xml:space="preserve"> zł </w:t>
      </w:r>
      <w:r w:rsidRPr="000B334C">
        <w:t>na przedsięwzięci</w:t>
      </w:r>
      <w:r>
        <w:t>u</w:t>
      </w:r>
      <w:r w:rsidRPr="000B334C">
        <w:t xml:space="preserve"> pn:</w:t>
      </w:r>
      <w:r>
        <w:t xml:space="preserve"> „</w:t>
      </w:r>
      <w:r w:rsidR="006E683E">
        <w:t xml:space="preserve">Poprawa jakości </w:t>
      </w:r>
      <w:r w:rsidR="006E683E">
        <w:br/>
        <w:t xml:space="preserve">          środowiska miejskiego poprzez utworzenie w Gminie Stalowa Wola nowych terenów </w:t>
      </w:r>
      <w:r w:rsidR="006E683E">
        <w:br/>
        <w:t xml:space="preserve">          zielonych</w:t>
      </w:r>
      <w:r>
        <w:t>”,</w:t>
      </w:r>
    </w:p>
    <w:p w:rsidR="006E683E" w:rsidRDefault="002776BA" w:rsidP="002776BA">
      <w:pPr>
        <w:jc w:val="both"/>
      </w:pPr>
      <w:r w:rsidRPr="000B334C">
        <w:t xml:space="preserve">   </w:t>
      </w:r>
      <w:r>
        <w:t xml:space="preserve">  b) wprowadzenie wydatków w kwocie </w:t>
      </w:r>
      <w:r w:rsidR="006E683E">
        <w:t>1.576.998,71 zł na przedsięwzięciach</w:t>
      </w:r>
      <w:r>
        <w:t xml:space="preserve"> pn.: </w:t>
      </w:r>
    </w:p>
    <w:p w:rsidR="002776BA" w:rsidRDefault="006E683E" w:rsidP="002776BA">
      <w:pPr>
        <w:jc w:val="both"/>
      </w:pPr>
      <w:r>
        <w:t xml:space="preserve">         - </w:t>
      </w:r>
      <w:r w:rsidR="002776BA">
        <w:t>„</w:t>
      </w:r>
      <w:r>
        <w:t xml:space="preserve">Budowa zbiornika retencyjnego wraz z rewitalizacją terenów zieleni </w:t>
      </w:r>
      <w:r w:rsidR="00E219B0">
        <w:t xml:space="preserve">w Mieście Stalowa </w:t>
      </w:r>
      <w:r w:rsidR="00E219B0">
        <w:br/>
        <w:t xml:space="preserve">              Wola</w:t>
      </w:r>
      <w:r w:rsidR="002776BA">
        <w:t xml:space="preserve">” (planowane dofinansowanie do zadania wynosi </w:t>
      </w:r>
      <w:r w:rsidR="00E219B0">
        <w:t>815.998,90 zł) – 1.022.498,71 zł,</w:t>
      </w:r>
    </w:p>
    <w:p w:rsidR="00E219B0" w:rsidRDefault="00E219B0" w:rsidP="002776BA">
      <w:pPr>
        <w:jc w:val="both"/>
      </w:pPr>
      <w:r>
        <w:t xml:space="preserve">         - „Budowa systemu retencji wody deszczowej na terenie Stalowej Woli” – 300.000,00 zł,</w:t>
      </w:r>
    </w:p>
    <w:p w:rsidR="00E219B0" w:rsidRDefault="00E219B0" w:rsidP="00E219B0">
      <w:pPr>
        <w:jc w:val="both"/>
      </w:pPr>
      <w:r>
        <w:t xml:space="preserve">         - „Budowa ul. </w:t>
      </w:r>
      <w:r>
        <w:t xml:space="preserve">Por. Józefa Sarny na os. Piaski w Stalowej Woli” – </w:t>
      </w:r>
      <w:r>
        <w:t>44.500</w:t>
      </w:r>
      <w:r>
        <w:t>,00 zł,</w:t>
      </w:r>
    </w:p>
    <w:p w:rsidR="00E219B0" w:rsidRDefault="00E219B0" w:rsidP="002776BA">
      <w:pPr>
        <w:jc w:val="both"/>
      </w:pPr>
      <w:r>
        <w:t xml:space="preserve">         - „</w:t>
      </w:r>
      <w:r>
        <w:t xml:space="preserve">Sieć kanalizacji deszczowej w rejonie budynków nr 3, 3a, 3b przy ul. Staszica w Stalowej </w:t>
      </w:r>
      <w:r>
        <w:br/>
        <w:t xml:space="preserve">            Woli” – </w:t>
      </w:r>
      <w:r>
        <w:t>210</w:t>
      </w:r>
      <w:r>
        <w:t>.000,00 zł</w:t>
      </w:r>
      <w:r>
        <w:t>.</w:t>
      </w:r>
    </w:p>
    <w:p w:rsidR="00E219B0" w:rsidRPr="000B334C" w:rsidRDefault="00E219B0" w:rsidP="002776BA">
      <w:pPr>
        <w:jc w:val="both"/>
      </w:pPr>
      <w:r>
        <w:t xml:space="preserve">    </w:t>
      </w:r>
    </w:p>
    <w:p w:rsidR="002776BA" w:rsidRPr="000B334C" w:rsidRDefault="002776BA" w:rsidP="002776BA">
      <w:pPr>
        <w:jc w:val="both"/>
        <w:rPr>
          <w:u w:val="single"/>
        </w:rPr>
      </w:pPr>
      <w:r w:rsidRPr="000B334C">
        <w:rPr>
          <w:u w:val="single"/>
        </w:rPr>
        <w:t>3. Prognoza 202</w:t>
      </w:r>
      <w:r>
        <w:rPr>
          <w:u w:val="single"/>
        </w:rPr>
        <w:t>2</w:t>
      </w:r>
    </w:p>
    <w:p w:rsidR="002776BA" w:rsidRPr="000B334C" w:rsidRDefault="002776BA" w:rsidP="002776BA">
      <w:pPr>
        <w:jc w:val="both"/>
        <w:rPr>
          <w:u w:val="single"/>
        </w:rPr>
      </w:pPr>
    </w:p>
    <w:p w:rsidR="002776BA" w:rsidRDefault="002776BA" w:rsidP="002776BA">
      <w:pPr>
        <w:jc w:val="both"/>
      </w:pPr>
      <w:r w:rsidRPr="000B334C">
        <w:t xml:space="preserve">W związku </w:t>
      </w:r>
      <w:r w:rsidR="00E219B0">
        <w:t>z</w:t>
      </w:r>
      <w:r w:rsidRPr="000B334C">
        <w:t xml:space="preserve"> wprowadzeniem </w:t>
      </w:r>
      <w:r>
        <w:t xml:space="preserve"> </w:t>
      </w:r>
      <w:r w:rsidRPr="000B334C">
        <w:t>now</w:t>
      </w:r>
      <w:r>
        <w:t>ego</w:t>
      </w:r>
      <w:r w:rsidRPr="000B334C">
        <w:t xml:space="preserve"> przedsięwzię</w:t>
      </w:r>
      <w:r>
        <w:t>cia</w:t>
      </w:r>
      <w:r w:rsidRPr="000B334C">
        <w:t xml:space="preserve"> </w:t>
      </w:r>
      <w:r>
        <w:t xml:space="preserve">majątkowego </w:t>
      </w:r>
      <w:r w:rsidRPr="000B334C">
        <w:t xml:space="preserve">do realizacji dokonano </w:t>
      </w:r>
      <w:r w:rsidR="00E219B0">
        <w:t>z</w:t>
      </w:r>
      <w:r w:rsidRPr="000B334C">
        <w:t xml:space="preserve">większenia: </w:t>
      </w:r>
      <w:r w:rsidRPr="000B334C">
        <w:rPr>
          <w:u w:val="single"/>
        </w:rPr>
        <w:t xml:space="preserve">dochodów </w:t>
      </w:r>
      <w:r>
        <w:rPr>
          <w:u w:val="single"/>
        </w:rPr>
        <w:t>majątkowych</w:t>
      </w:r>
      <w:r>
        <w:t xml:space="preserve"> (1.2</w:t>
      </w:r>
      <w:r w:rsidRPr="000B334C">
        <w:t xml:space="preserve">) o kwotę </w:t>
      </w:r>
      <w:r w:rsidR="00E219B0">
        <w:t>3.797.494,37</w:t>
      </w:r>
      <w:r w:rsidRPr="000B334C">
        <w:t xml:space="preserve"> zł z kwoty </w:t>
      </w:r>
      <w:r w:rsidR="00E219B0">
        <w:t>25.156.100,85</w:t>
      </w:r>
      <w:r w:rsidRPr="000B334C">
        <w:t xml:space="preserve"> zł </w:t>
      </w:r>
      <w:r w:rsidR="00E219B0">
        <w:br/>
      </w:r>
      <w:r w:rsidRPr="000B334C">
        <w:t xml:space="preserve">do kwoty </w:t>
      </w:r>
      <w:r w:rsidR="00E219B0">
        <w:t>28.953.595,22</w:t>
      </w:r>
      <w:r w:rsidRPr="000B334C">
        <w:t xml:space="preserve"> zł, </w:t>
      </w:r>
      <w:r>
        <w:t>w tym dochodów</w:t>
      </w:r>
      <w:r w:rsidR="00E219B0">
        <w:t xml:space="preserve"> </w:t>
      </w:r>
      <w:r>
        <w:t xml:space="preserve">z tytułu dotacji oraz środków przeznaczonych </w:t>
      </w:r>
      <w:r w:rsidR="00E219B0">
        <w:br/>
      </w:r>
      <w:r>
        <w:t xml:space="preserve">na inwestycje (1.2.2) do kwoty </w:t>
      </w:r>
      <w:r w:rsidR="00E219B0">
        <w:t>26.453.595,22</w:t>
      </w:r>
      <w:r>
        <w:t xml:space="preserve"> zł.</w:t>
      </w:r>
    </w:p>
    <w:p w:rsidR="002776BA" w:rsidRPr="000B334C" w:rsidRDefault="002776BA" w:rsidP="002776BA">
      <w:pPr>
        <w:jc w:val="both"/>
      </w:pPr>
      <w:r>
        <w:t>D</w:t>
      </w:r>
      <w:r w:rsidRPr="000B334C">
        <w:t>ochod</w:t>
      </w:r>
      <w:r>
        <w:t>y</w:t>
      </w:r>
      <w:r w:rsidRPr="000B334C">
        <w:t xml:space="preserve"> ogółem (1) </w:t>
      </w:r>
      <w:r>
        <w:t xml:space="preserve">zwiększono o kwotę </w:t>
      </w:r>
      <w:r w:rsidR="00E219B0">
        <w:t>3.797.494,37</w:t>
      </w:r>
      <w:r>
        <w:t xml:space="preserve"> zł </w:t>
      </w:r>
      <w:r w:rsidRPr="000B334C">
        <w:t xml:space="preserve">z kwoty </w:t>
      </w:r>
      <w:r w:rsidR="00E219B0">
        <w:t>375.930.157,96</w:t>
      </w:r>
      <w:r w:rsidRPr="000B334C">
        <w:t xml:space="preserve"> zł do kwoty </w:t>
      </w:r>
      <w:r w:rsidR="00E219B0">
        <w:t>379.727.652,33</w:t>
      </w:r>
      <w:r w:rsidRPr="000B334C">
        <w:t xml:space="preserve"> zł.</w:t>
      </w:r>
    </w:p>
    <w:p w:rsidR="002776BA" w:rsidRPr="000B334C" w:rsidRDefault="002776BA" w:rsidP="002776BA">
      <w:pPr>
        <w:jc w:val="both"/>
      </w:pPr>
      <w:r w:rsidRPr="000B334C">
        <w:t xml:space="preserve">Jednocześnie zwiększeniu uległy wydatki ogółem (2) o kwotę </w:t>
      </w:r>
      <w:r w:rsidR="00E219B0">
        <w:t>3.797.494,37</w:t>
      </w:r>
      <w:r w:rsidRPr="000B334C">
        <w:t xml:space="preserve"> zł z kwoty </w:t>
      </w:r>
      <w:r>
        <w:br/>
      </w:r>
      <w:r w:rsidR="00E219B0">
        <w:t>359.671.157,96</w:t>
      </w:r>
      <w:r w:rsidRPr="000B334C">
        <w:t xml:space="preserve"> zł do kwoty </w:t>
      </w:r>
      <w:r w:rsidR="00E219B0">
        <w:t>363.468.652,33</w:t>
      </w:r>
      <w:r>
        <w:t xml:space="preserve"> zł poprzez zwiększenie </w:t>
      </w:r>
      <w:r w:rsidRPr="000B334C">
        <w:rPr>
          <w:u w:val="single"/>
        </w:rPr>
        <w:t>wydatków majątkowych</w:t>
      </w:r>
      <w:r w:rsidRPr="000B334C">
        <w:t xml:space="preserve"> (2.2) </w:t>
      </w:r>
      <w:r>
        <w:br/>
      </w:r>
      <w:r w:rsidRPr="000B334C">
        <w:t xml:space="preserve">z kwoty </w:t>
      </w:r>
      <w:r w:rsidR="00E219B0">
        <w:t>56.848.186,08</w:t>
      </w:r>
      <w:r>
        <w:t xml:space="preserve"> zł do kwoty </w:t>
      </w:r>
      <w:r w:rsidR="00E219B0">
        <w:t>60.645.680,45</w:t>
      </w:r>
      <w:r w:rsidRPr="000B334C">
        <w:t xml:space="preserve"> zł.</w:t>
      </w:r>
    </w:p>
    <w:p w:rsidR="002776BA" w:rsidRPr="000B334C" w:rsidRDefault="002776BA" w:rsidP="002776BA">
      <w:pPr>
        <w:jc w:val="both"/>
      </w:pPr>
    </w:p>
    <w:p w:rsidR="002776BA" w:rsidRDefault="002776BA" w:rsidP="002776BA">
      <w:pPr>
        <w:jc w:val="both"/>
      </w:pPr>
      <w:r w:rsidRPr="000B334C">
        <w:t>Wynik budżetu (3), przychody (4) oraz rozchody (5) pozostają bez zmian.</w:t>
      </w:r>
    </w:p>
    <w:p w:rsidR="002776BA" w:rsidRPr="000B334C" w:rsidRDefault="002776BA" w:rsidP="002776BA">
      <w:pPr>
        <w:jc w:val="both"/>
      </w:pPr>
    </w:p>
    <w:p w:rsidR="00E219B0" w:rsidRDefault="002776BA" w:rsidP="002776BA">
      <w:pPr>
        <w:jc w:val="both"/>
      </w:pPr>
      <w:r w:rsidRPr="000B334C">
        <w:t xml:space="preserve">W załączniku Nr 2 </w:t>
      </w:r>
      <w:r w:rsidR="00E219B0">
        <w:t>zmniejszeniu</w:t>
      </w:r>
      <w:r w:rsidRPr="000B334C">
        <w:t xml:space="preserve"> ulegają wydatki objęte limitem, o którym mowa w art. 226 ust. 3 </w:t>
      </w:r>
      <w:r w:rsidRPr="000B334C">
        <w:br/>
        <w:t>pkt 4 ustawy (</w:t>
      </w:r>
      <w:r>
        <w:t>10.1</w:t>
      </w:r>
      <w:r w:rsidRPr="000B334C">
        <w:t xml:space="preserve">) </w:t>
      </w:r>
      <w:r w:rsidR="00E219B0">
        <w:t xml:space="preserve">netto </w:t>
      </w:r>
      <w:r w:rsidRPr="000B334C">
        <w:t xml:space="preserve">o kwotę </w:t>
      </w:r>
      <w:r w:rsidR="00E219B0">
        <w:t>7.498.486,49</w:t>
      </w:r>
      <w:r w:rsidRPr="000B334C">
        <w:t xml:space="preserve"> zł z kwoty </w:t>
      </w:r>
      <w:r w:rsidR="00E219B0">
        <w:t>64.558.440,15</w:t>
      </w:r>
      <w:r w:rsidRPr="000B334C">
        <w:t xml:space="preserve"> zł do kwoty </w:t>
      </w:r>
      <w:r w:rsidR="00E219B0">
        <w:br/>
        <w:t>57.059.953,66</w:t>
      </w:r>
      <w:r w:rsidRPr="000B334C">
        <w:t xml:space="preserve"> zł, </w:t>
      </w:r>
      <w:r w:rsidR="00E219B0">
        <w:t>poprzez:</w:t>
      </w:r>
    </w:p>
    <w:p w:rsidR="00E219B0" w:rsidRPr="000B334C" w:rsidRDefault="00E219B0" w:rsidP="00E219B0">
      <w:pPr>
        <w:jc w:val="both"/>
      </w:pPr>
      <w:r w:rsidRPr="000B334C">
        <w:t xml:space="preserve">1) </w:t>
      </w:r>
      <w:r>
        <w:t xml:space="preserve">zmniejszenie </w:t>
      </w:r>
      <w:r>
        <w:rPr>
          <w:u w:val="single"/>
        </w:rPr>
        <w:t>wydatków</w:t>
      </w:r>
      <w:r w:rsidRPr="000B334C">
        <w:rPr>
          <w:u w:val="single"/>
        </w:rPr>
        <w:t xml:space="preserve"> bieżąc</w:t>
      </w:r>
      <w:r>
        <w:rPr>
          <w:u w:val="single"/>
        </w:rPr>
        <w:t>ych</w:t>
      </w:r>
      <w:r w:rsidRPr="000B334C">
        <w:t xml:space="preserve"> (</w:t>
      </w:r>
      <w:r>
        <w:t>10.1.1</w:t>
      </w:r>
      <w:r w:rsidRPr="000B334C">
        <w:t xml:space="preserve">) o kwotę </w:t>
      </w:r>
      <w:r>
        <w:t>12.</w:t>
      </w:r>
      <w:r>
        <w:t>607.500</w:t>
      </w:r>
      <w:r>
        <w:t>,00</w:t>
      </w:r>
      <w:r w:rsidRPr="000B334C">
        <w:t xml:space="preserve"> zł z kwoty </w:t>
      </w:r>
      <w:r>
        <w:t>15.020.452,63</w:t>
      </w:r>
      <w:r w:rsidRPr="000B334C">
        <w:t xml:space="preserve"> zł </w:t>
      </w:r>
      <w:r>
        <w:br/>
        <w:t xml:space="preserve">     </w:t>
      </w:r>
      <w:r w:rsidRPr="000B334C">
        <w:t xml:space="preserve">do kwoty </w:t>
      </w:r>
      <w:r>
        <w:t>2.412.952,63</w:t>
      </w:r>
      <w:r w:rsidRPr="000B334C">
        <w:t xml:space="preserve"> zł </w:t>
      </w:r>
      <w:r>
        <w:t>poprzez wykreślenie p</w:t>
      </w:r>
      <w:r w:rsidRPr="000B334C">
        <w:t>rzedsięwzięci</w:t>
      </w:r>
      <w:r>
        <w:t>a</w:t>
      </w:r>
      <w:r w:rsidRPr="000B334C">
        <w:t xml:space="preserve"> pn:</w:t>
      </w:r>
      <w:r>
        <w:t xml:space="preserve"> „Rozwój niskoemisyjnego </w:t>
      </w:r>
      <w:r>
        <w:br/>
        <w:t xml:space="preserve">     transportu miejskiego w Gminie Stalowa Wola – rekompensaty z tytułu usług transportowych </w:t>
      </w:r>
      <w:r>
        <w:br/>
        <w:t xml:space="preserve">     wykonanych przez operatora”,</w:t>
      </w:r>
      <w:r w:rsidRPr="000B334C">
        <w:t xml:space="preserve">    </w:t>
      </w:r>
    </w:p>
    <w:p w:rsidR="00E219B0" w:rsidRDefault="00E219B0" w:rsidP="00E219B0">
      <w:pPr>
        <w:jc w:val="both"/>
      </w:pPr>
      <w:r w:rsidRPr="000B334C">
        <w:t xml:space="preserve">2) </w:t>
      </w:r>
      <w:r>
        <w:t xml:space="preserve">zwiększenie </w:t>
      </w:r>
      <w:r>
        <w:rPr>
          <w:u w:val="single"/>
        </w:rPr>
        <w:t>wydatków</w:t>
      </w:r>
      <w:r w:rsidRPr="000B334C">
        <w:rPr>
          <w:u w:val="single"/>
        </w:rPr>
        <w:t xml:space="preserve"> majątkow</w:t>
      </w:r>
      <w:r>
        <w:rPr>
          <w:u w:val="single"/>
        </w:rPr>
        <w:t>ych</w:t>
      </w:r>
      <w:r w:rsidRPr="000B334C">
        <w:t xml:space="preserve"> (</w:t>
      </w:r>
      <w:r>
        <w:t>10.1.2</w:t>
      </w:r>
      <w:r w:rsidRPr="000B334C">
        <w:t xml:space="preserve">) o kwotę </w:t>
      </w:r>
      <w:r>
        <w:t>5.109.013,51</w:t>
      </w:r>
      <w:r w:rsidRPr="000B334C">
        <w:t xml:space="preserve"> zł z kwoty </w:t>
      </w:r>
      <w:r w:rsidR="007469CC">
        <w:t>49.537.987,52</w:t>
      </w:r>
      <w:r w:rsidRPr="000B334C">
        <w:t xml:space="preserve"> zł </w:t>
      </w:r>
      <w:r>
        <w:br/>
        <w:t xml:space="preserve">     </w:t>
      </w:r>
      <w:r w:rsidRPr="000B334C">
        <w:t xml:space="preserve">do kwoty </w:t>
      </w:r>
      <w:r w:rsidR="007469CC">
        <w:t>54.647.001,03</w:t>
      </w:r>
      <w:r w:rsidRPr="000B334C">
        <w:t xml:space="preserve"> zł </w:t>
      </w:r>
      <w:r w:rsidR="007469CC">
        <w:t xml:space="preserve">poprzez </w:t>
      </w:r>
      <w:r>
        <w:t>wprowadzenie wydatków na przedsięwzięci</w:t>
      </w:r>
      <w:r w:rsidR="007469CC">
        <w:t>u</w:t>
      </w:r>
      <w:r>
        <w:t xml:space="preserve"> pn.: „Budowa </w:t>
      </w:r>
      <w:r w:rsidR="007469CC">
        <w:br/>
        <w:t xml:space="preserve">     </w:t>
      </w:r>
      <w:r>
        <w:t xml:space="preserve">zbiornika retencyjnego wraz z rewitalizacją terenów zieleni w Mieście Stalowa </w:t>
      </w:r>
      <w:r w:rsidR="007469CC">
        <w:br/>
        <w:t xml:space="preserve">      </w:t>
      </w:r>
      <w:r>
        <w:t xml:space="preserve">Wola” (planowane dofinansowanie do zadania wynosi </w:t>
      </w:r>
      <w:r w:rsidR="007469CC">
        <w:t>3.797.494,37 zł).</w:t>
      </w:r>
    </w:p>
    <w:p w:rsidR="002776BA" w:rsidRPr="000B334C" w:rsidRDefault="002776BA" w:rsidP="002776BA">
      <w:pPr>
        <w:jc w:val="both"/>
      </w:pPr>
    </w:p>
    <w:p w:rsidR="002776BA" w:rsidRPr="000B334C" w:rsidRDefault="002776BA" w:rsidP="002776BA">
      <w:pPr>
        <w:jc w:val="both"/>
        <w:rPr>
          <w:u w:val="single"/>
        </w:rPr>
      </w:pPr>
      <w:r w:rsidRPr="000B334C">
        <w:rPr>
          <w:u w:val="single"/>
        </w:rPr>
        <w:t>4. Prognoza 202</w:t>
      </w:r>
      <w:r>
        <w:rPr>
          <w:u w:val="single"/>
        </w:rPr>
        <w:t>3</w:t>
      </w:r>
    </w:p>
    <w:p w:rsidR="002776BA" w:rsidRPr="000B334C" w:rsidRDefault="002776BA" w:rsidP="002776BA">
      <w:pPr>
        <w:jc w:val="both"/>
        <w:rPr>
          <w:u w:val="single"/>
        </w:rPr>
      </w:pPr>
    </w:p>
    <w:p w:rsidR="002776BA" w:rsidRDefault="002776BA" w:rsidP="002776BA">
      <w:pPr>
        <w:jc w:val="both"/>
      </w:pPr>
      <w:r w:rsidRPr="000B334C">
        <w:t xml:space="preserve">W związku </w:t>
      </w:r>
      <w:r>
        <w:t>z</w:t>
      </w:r>
      <w:r w:rsidRPr="000B334C">
        <w:t xml:space="preserve"> wprowadzeniem do realizacji</w:t>
      </w:r>
      <w:r>
        <w:t xml:space="preserve"> </w:t>
      </w:r>
      <w:r w:rsidRPr="000B334C">
        <w:t>now</w:t>
      </w:r>
      <w:r>
        <w:t>ego</w:t>
      </w:r>
      <w:r w:rsidRPr="000B334C">
        <w:t xml:space="preserve"> przedsięwzię</w:t>
      </w:r>
      <w:r>
        <w:t>cia</w:t>
      </w:r>
      <w:r w:rsidRPr="000B334C">
        <w:t xml:space="preserve"> </w:t>
      </w:r>
      <w:r>
        <w:t xml:space="preserve">majątkowego </w:t>
      </w:r>
      <w:r w:rsidRPr="000B334C">
        <w:t xml:space="preserve">dokonano zwiększenia: </w:t>
      </w:r>
      <w:r w:rsidRPr="000B334C">
        <w:rPr>
          <w:u w:val="single"/>
        </w:rPr>
        <w:t xml:space="preserve">dochodów </w:t>
      </w:r>
      <w:r>
        <w:rPr>
          <w:u w:val="single"/>
        </w:rPr>
        <w:t>majątkowych</w:t>
      </w:r>
      <w:r>
        <w:t xml:space="preserve"> (1.2</w:t>
      </w:r>
      <w:r w:rsidRPr="000B334C">
        <w:t xml:space="preserve">) o kwotę </w:t>
      </w:r>
      <w:r w:rsidR="002E0F51">
        <w:t>2.253.399,84</w:t>
      </w:r>
      <w:r w:rsidRPr="000B334C">
        <w:t xml:space="preserve"> zł z kwoty </w:t>
      </w:r>
      <w:r w:rsidR="002E0F51">
        <w:t>7.719.206,27</w:t>
      </w:r>
      <w:r w:rsidRPr="000B334C">
        <w:t xml:space="preserve"> zł </w:t>
      </w:r>
      <w:r>
        <w:br/>
      </w:r>
      <w:r w:rsidRPr="000B334C">
        <w:t xml:space="preserve">do kwoty </w:t>
      </w:r>
      <w:r w:rsidR="002E0F51">
        <w:t>9.972.606,11</w:t>
      </w:r>
      <w:r w:rsidRPr="000B334C">
        <w:t xml:space="preserve"> zł, </w:t>
      </w:r>
      <w:r>
        <w:t xml:space="preserve">w tym dochodów z tytułu dotacji oraz środków przeznaczonych na inwestycje (1.2.2) do kwoty </w:t>
      </w:r>
      <w:r w:rsidR="002E0F51">
        <w:t>7.972.606,11</w:t>
      </w:r>
      <w:r>
        <w:t xml:space="preserve"> zł.</w:t>
      </w:r>
    </w:p>
    <w:p w:rsidR="002776BA" w:rsidRPr="000B334C" w:rsidRDefault="002776BA" w:rsidP="002776BA">
      <w:pPr>
        <w:jc w:val="both"/>
      </w:pPr>
      <w:r>
        <w:t>D</w:t>
      </w:r>
      <w:r w:rsidRPr="000B334C">
        <w:t>ochod</w:t>
      </w:r>
      <w:r>
        <w:t>y</w:t>
      </w:r>
      <w:r w:rsidRPr="000B334C">
        <w:t xml:space="preserve"> ogółem (1) </w:t>
      </w:r>
      <w:r>
        <w:t xml:space="preserve">zwiększono o kwotę </w:t>
      </w:r>
      <w:r w:rsidR="00425BBE">
        <w:t>2.253.399,84</w:t>
      </w:r>
      <w:r>
        <w:t xml:space="preserve"> zł </w:t>
      </w:r>
      <w:r w:rsidRPr="000B334C">
        <w:t xml:space="preserve">z kwoty </w:t>
      </w:r>
      <w:r w:rsidR="00425BBE">
        <w:t>382.072.509,38</w:t>
      </w:r>
      <w:r w:rsidRPr="000B334C">
        <w:t xml:space="preserve"> zł do kwoty </w:t>
      </w:r>
      <w:r w:rsidR="00425BBE">
        <w:t>384.325.909,22</w:t>
      </w:r>
      <w:r w:rsidRPr="000B334C">
        <w:t xml:space="preserve"> zł.</w:t>
      </w:r>
    </w:p>
    <w:p w:rsidR="002776BA" w:rsidRPr="000B334C" w:rsidRDefault="002776BA" w:rsidP="002776BA">
      <w:pPr>
        <w:jc w:val="both"/>
      </w:pPr>
      <w:r w:rsidRPr="000B334C">
        <w:lastRenderedPageBreak/>
        <w:t xml:space="preserve">Jednocześnie zwiększeniu uległy wydatki ogółem (2) o kwotę </w:t>
      </w:r>
      <w:r w:rsidR="00425BBE">
        <w:t>2.253.399,84</w:t>
      </w:r>
      <w:r w:rsidRPr="000B334C">
        <w:t xml:space="preserve"> zł z kwoty </w:t>
      </w:r>
      <w:r>
        <w:br/>
      </w:r>
      <w:r w:rsidR="00425BBE">
        <w:t>366.072.509,38</w:t>
      </w:r>
      <w:r w:rsidRPr="000B334C">
        <w:t xml:space="preserve"> zł do kwoty </w:t>
      </w:r>
      <w:r w:rsidR="00425BBE">
        <w:t>368.325.909,22</w:t>
      </w:r>
      <w:r>
        <w:t xml:space="preserve"> zł poprzez zwiększenie </w:t>
      </w:r>
      <w:r w:rsidRPr="000B334C">
        <w:rPr>
          <w:u w:val="single"/>
        </w:rPr>
        <w:t>wydatków majątkowych</w:t>
      </w:r>
      <w:r w:rsidRPr="000B334C">
        <w:t xml:space="preserve"> (2.2) </w:t>
      </w:r>
      <w:r>
        <w:br/>
      </w:r>
      <w:r w:rsidRPr="000B334C">
        <w:t xml:space="preserve">z kwoty </w:t>
      </w:r>
      <w:r w:rsidR="00425BBE">
        <w:t>57.412.425,41</w:t>
      </w:r>
      <w:r>
        <w:t xml:space="preserve"> zł do kwoty </w:t>
      </w:r>
      <w:r w:rsidR="00425BBE">
        <w:t>59.665.825,25</w:t>
      </w:r>
      <w:r w:rsidRPr="000B334C">
        <w:t xml:space="preserve"> zł.</w:t>
      </w:r>
    </w:p>
    <w:p w:rsidR="002776BA" w:rsidRPr="000B334C" w:rsidRDefault="002776BA" w:rsidP="002776BA">
      <w:pPr>
        <w:jc w:val="both"/>
      </w:pPr>
    </w:p>
    <w:p w:rsidR="002776BA" w:rsidRDefault="002776BA" w:rsidP="002776BA">
      <w:pPr>
        <w:jc w:val="both"/>
      </w:pPr>
      <w:r w:rsidRPr="000B334C">
        <w:t>Wynik budżetu (3), przychody (4) oraz rozchody (5) pozostają bez zmian.</w:t>
      </w:r>
    </w:p>
    <w:p w:rsidR="002776BA" w:rsidRPr="000B334C" w:rsidRDefault="002776BA" w:rsidP="002776BA">
      <w:pPr>
        <w:jc w:val="both"/>
      </w:pPr>
    </w:p>
    <w:p w:rsidR="00425BBE" w:rsidRDefault="00425BBE" w:rsidP="00425BBE">
      <w:pPr>
        <w:jc w:val="both"/>
      </w:pPr>
      <w:r w:rsidRPr="000B334C">
        <w:t xml:space="preserve">W załączniku Nr 2 </w:t>
      </w:r>
      <w:r>
        <w:t>zmniejszeniu</w:t>
      </w:r>
      <w:r w:rsidRPr="000B334C">
        <w:t xml:space="preserve"> ulegają wydatki objęte limitem, o którym mowa w art. 226 ust. 3 </w:t>
      </w:r>
      <w:r w:rsidRPr="000B334C">
        <w:br/>
        <w:t>pkt 4 ustawy (</w:t>
      </w:r>
      <w:r>
        <w:t>10.1</w:t>
      </w:r>
      <w:r w:rsidRPr="000B334C">
        <w:t xml:space="preserve">) </w:t>
      </w:r>
      <w:r>
        <w:t xml:space="preserve">netto </w:t>
      </w:r>
      <w:r w:rsidRPr="000B334C">
        <w:t xml:space="preserve">o kwotę </w:t>
      </w:r>
      <w:r>
        <w:t>9.991.703,52</w:t>
      </w:r>
      <w:r w:rsidRPr="000B334C">
        <w:t xml:space="preserve"> zł z kwoty </w:t>
      </w:r>
      <w:r>
        <w:t>25.557.664,03</w:t>
      </w:r>
      <w:r w:rsidRPr="000B334C">
        <w:t xml:space="preserve"> zł do kwoty </w:t>
      </w:r>
      <w:r>
        <w:br/>
      </w:r>
      <w:r>
        <w:t>15.565.960,51</w:t>
      </w:r>
      <w:r w:rsidRPr="000B334C">
        <w:t xml:space="preserve"> zł, </w:t>
      </w:r>
      <w:r>
        <w:t>poprzez:</w:t>
      </w:r>
    </w:p>
    <w:p w:rsidR="00425BBE" w:rsidRPr="000B334C" w:rsidRDefault="00425BBE" w:rsidP="00425BBE">
      <w:pPr>
        <w:jc w:val="both"/>
      </w:pPr>
      <w:r w:rsidRPr="000B334C">
        <w:t xml:space="preserve">1) </w:t>
      </w:r>
      <w:r>
        <w:t xml:space="preserve">zmniejszenie </w:t>
      </w:r>
      <w:r>
        <w:rPr>
          <w:u w:val="single"/>
        </w:rPr>
        <w:t>wydatków</w:t>
      </w:r>
      <w:r w:rsidRPr="000B334C">
        <w:rPr>
          <w:u w:val="single"/>
        </w:rPr>
        <w:t xml:space="preserve"> bieżąc</w:t>
      </w:r>
      <w:r>
        <w:rPr>
          <w:u w:val="single"/>
        </w:rPr>
        <w:t>ych</w:t>
      </w:r>
      <w:r w:rsidRPr="000B334C">
        <w:t xml:space="preserve"> (</w:t>
      </w:r>
      <w:r>
        <w:t>10.1.1</w:t>
      </w:r>
      <w:r w:rsidRPr="000B334C">
        <w:t xml:space="preserve">) o kwotę </w:t>
      </w:r>
      <w:r>
        <w:t>12.922.688</w:t>
      </w:r>
      <w:r>
        <w:t>,00</w:t>
      </w:r>
      <w:r w:rsidRPr="000B334C">
        <w:t xml:space="preserve"> zł z kwoty </w:t>
      </w:r>
      <w:r>
        <w:t>14.701.248,00</w:t>
      </w:r>
      <w:r w:rsidRPr="000B334C">
        <w:t xml:space="preserve"> zł </w:t>
      </w:r>
      <w:r>
        <w:br/>
        <w:t xml:space="preserve">     </w:t>
      </w:r>
      <w:r w:rsidRPr="000B334C">
        <w:t xml:space="preserve">do kwoty </w:t>
      </w:r>
      <w:r>
        <w:t>1.778.560,00</w:t>
      </w:r>
      <w:r w:rsidRPr="000B334C">
        <w:t xml:space="preserve"> zł </w:t>
      </w:r>
      <w:r>
        <w:t>poprzez wykreślenie p</w:t>
      </w:r>
      <w:r w:rsidRPr="000B334C">
        <w:t>rzedsięwzięci</w:t>
      </w:r>
      <w:r>
        <w:t>a</w:t>
      </w:r>
      <w:r w:rsidRPr="000B334C">
        <w:t xml:space="preserve"> pn:</w:t>
      </w:r>
      <w:r>
        <w:t xml:space="preserve"> „Rozwój niskoemisyjnego </w:t>
      </w:r>
      <w:r>
        <w:br/>
        <w:t xml:space="preserve">     transportu miejskiego w Gminie Stalowa Wola – rekompensaty z tytułu usług transportowych </w:t>
      </w:r>
      <w:r>
        <w:br/>
        <w:t xml:space="preserve">     wykonanych przez operatora”,</w:t>
      </w:r>
      <w:r w:rsidRPr="000B334C">
        <w:t xml:space="preserve">    </w:t>
      </w:r>
    </w:p>
    <w:p w:rsidR="00425BBE" w:rsidRDefault="00425BBE" w:rsidP="00425BBE">
      <w:pPr>
        <w:jc w:val="both"/>
      </w:pPr>
      <w:r w:rsidRPr="000B334C">
        <w:t xml:space="preserve">2) </w:t>
      </w:r>
      <w:r>
        <w:t xml:space="preserve">zwiększenie </w:t>
      </w:r>
      <w:r>
        <w:rPr>
          <w:u w:val="single"/>
        </w:rPr>
        <w:t>wydatków</w:t>
      </w:r>
      <w:r w:rsidRPr="000B334C">
        <w:rPr>
          <w:u w:val="single"/>
        </w:rPr>
        <w:t xml:space="preserve"> majątkow</w:t>
      </w:r>
      <w:r>
        <w:rPr>
          <w:u w:val="single"/>
        </w:rPr>
        <w:t>ych</w:t>
      </w:r>
      <w:r w:rsidRPr="000B334C">
        <w:t xml:space="preserve"> (</w:t>
      </w:r>
      <w:r>
        <w:t>10.1.2</w:t>
      </w:r>
      <w:r w:rsidRPr="000B334C">
        <w:t xml:space="preserve">) o kwotę </w:t>
      </w:r>
      <w:r>
        <w:t>2.930.984,48</w:t>
      </w:r>
      <w:r w:rsidRPr="000B334C">
        <w:t xml:space="preserve"> zł z kwoty </w:t>
      </w:r>
      <w:r>
        <w:t>10.856.416,03</w:t>
      </w:r>
      <w:r w:rsidRPr="000B334C">
        <w:t xml:space="preserve"> zł </w:t>
      </w:r>
      <w:r>
        <w:br/>
        <w:t xml:space="preserve">     </w:t>
      </w:r>
      <w:r w:rsidRPr="000B334C">
        <w:t xml:space="preserve">do kwoty </w:t>
      </w:r>
      <w:r>
        <w:t>13.787.400,51</w:t>
      </w:r>
      <w:r w:rsidRPr="000B334C">
        <w:t xml:space="preserve"> zł </w:t>
      </w:r>
      <w:r>
        <w:t xml:space="preserve">poprzez wprowadzenie wydatków na przedsięwzięciu pn.: „Budowa </w:t>
      </w:r>
      <w:r>
        <w:br/>
        <w:t xml:space="preserve">     zbiornika retencyjnego wraz z rewitalizacją terenów zieleni w Mieście Stalowa </w:t>
      </w:r>
      <w:r>
        <w:br/>
        <w:t xml:space="preserve">      Wola” (planowane dofinansowanie do zadania wynosi </w:t>
      </w:r>
      <w:r>
        <w:t>2.253.399,84</w:t>
      </w:r>
      <w:r>
        <w:t xml:space="preserve"> zł).</w:t>
      </w:r>
    </w:p>
    <w:p w:rsidR="002776BA" w:rsidRDefault="002776BA" w:rsidP="00CD4F9A">
      <w:pPr>
        <w:jc w:val="both"/>
      </w:pPr>
    </w:p>
    <w:p w:rsidR="00315C7A" w:rsidRDefault="00425BBE" w:rsidP="00920EEA">
      <w:pPr>
        <w:jc w:val="both"/>
        <w:rPr>
          <w:u w:val="single"/>
        </w:rPr>
      </w:pPr>
      <w:r>
        <w:rPr>
          <w:u w:val="single"/>
        </w:rPr>
        <w:t>5</w:t>
      </w:r>
      <w:r w:rsidR="00B314EF" w:rsidRPr="00FF775B">
        <w:rPr>
          <w:u w:val="single"/>
        </w:rPr>
        <w:t xml:space="preserve">. </w:t>
      </w:r>
      <w:r w:rsidR="00920EEA" w:rsidRPr="00FF775B">
        <w:rPr>
          <w:u w:val="single"/>
        </w:rPr>
        <w:t>Prognoza 20</w:t>
      </w:r>
      <w:r w:rsidR="00920EEA">
        <w:rPr>
          <w:u w:val="single"/>
        </w:rPr>
        <w:t>2</w:t>
      </w:r>
      <w:r>
        <w:rPr>
          <w:u w:val="single"/>
        </w:rPr>
        <w:t>4</w:t>
      </w:r>
      <w:r w:rsidR="00536753">
        <w:rPr>
          <w:u w:val="single"/>
        </w:rPr>
        <w:t xml:space="preserve"> – 203</w:t>
      </w:r>
      <w:r w:rsidR="00451535">
        <w:rPr>
          <w:u w:val="single"/>
        </w:rPr>
        <w:t>3</w:t>
      </w:r>
      <w:r w:rsidR="00536753">
        <w:rPr>
          <w:u w:val="single"/>
        </w:rPr>
        <w:t xml:space="preserve"> </w:t>
      </w:r>
    </w:p>
    <w:p w:rsidR="00425BBE" w:rsidRDefault="00425BBE" w:rsidP="00920EEA">
      <w:pPr>
        <w:jc w:val="both"/>
        <w:rPr>
          <w:u w:val="single"/>
        </w:rPr>
      </w:pPr>
    </w:p>
    <w:p w:rsidR="00425BBE" w:rsidRDefault="003061B9" w:rsidP="00920EEA">
      <w:pPr>
        <w:jc w:val="both"/>
      </w:pPr>
      <w:r>
        <w:t>W związku z mniejszą dynamiką wpływu dochodów w roku bieżącym wprowadza się zmiany planowanych dochodów i wydatków w przyszłych latach objętych prognozą w zakresie:</w:t>
      </w:r>
    </w:p>
    <w:p w:rsidR="003061B9" w:rsidRDefault="003061B9" w:rsidP="00920EEA">
      <w:pPr>
        <w:jc w:val="both"/>
      </w:pPr>
      <w:r>
        <w:t xml:space="preserve">1) </w:t>
      </w:r>
      <w:r w:rsidRPr="00EC12B0">
        <w:rPr>
          <w:u w:val="single"/>
        </w:rPr>
        <w:t>dochodów ogółem</w:t>
      </w:r>
      <w:r>
        <w:t xml:space="preserve"> poprzez zmniejszenie dochodów bieżących: </w:t>
      </w:r>
    </w:p>
    <w:p w:rsidR="003061B9" w:rsidRDefault="003061B9" w:rsidP="00920EEA">
      <w:pPr>
        <w:jc w:val="both"/>
      </w:pPr>
      <w:r>
        <w:t xml:space="preserve">     a) w 2024 roku o kwotę </w:t>
      </w:r>
      <w:r w:rsidR="00EC12B0">
        <w:t>13.000.000,00 zł, w tym:</w:t>
      </w:r>
    </w:p>
    <w:p w:rsidR="00EC12B0" w:rsidRDefault="00EC12B0" w:rsidP="00920EEA">
      <w:pPr>
        <w:jc w:val="both"/>
      </w:pPr>
      <w:r>
        <w:t xml:space="preserve">        - dochodów z tytułu udziału we wpływach z podatku dochodowego od osób fizycznych – o kwotę </w:t>
      </w:r>
      <w:r>
        <w:br/>
        <w:t xml:space="preserve">          4.000.000,00 zł,</w:t>
      </w:r>
    </w:p>
    <w:p w:rsidR="00EC12B0" w:rsidRDefault="00EC12B0" w:rsidP="00920EEA">
      <w:pPr>
        <w:jc w:val="both"/>
      </w:pPr>
      <w:r>
        <w:t xml:space="preserve">        - z subwencji ogólnej – o kwotę 5.000.000,00 zł,</w:t>
      </w:r>
    </w:p>
    <w:p w:rsidR="00EC12B0" w:rsidRDefault="00EC12B0" w:rsidP="00920EEA">
      <w:pPr>
        <w:jc w:val="both"/>
      </w:pPr>
      <w:r>
        <w:t xml:space="preserve">        - pozostałych dochodów bieżących (z podatku od nieruchomości) – o kwotę 4.000.000,00 zł,</w:t>
      </w:r>
    </w:p>
    <w:p w:rsidR="00EC12B0" w:rsidRDefault="00EC12B0" w:rsidP="00920EEA">
      <w:pPr>
        <w:jc w:val="both"/>
      </w:pPr>
      <w:r>
        <w:t xml:space="preserve">    b) w latach 2025 – 2033 o kwotę 23.000.000,00 zł, w tym:</w:t>
      </w:r>
    </w:p>
    <w:p w:rsidR="00EC12B0" w:rsidRDefault="00EC12B0" w:rsidP="00EC12B0">
      <w:pPr>
        <w:jc w:val="both"/>
      </w:pPr>
      <w:r>
        <w:t xml:space="preserve">       </w:t>
      </w:r>
      <w:r>
        <w:t xml:space="preserve">- dochodów z tytułu udziału we wpływach z podatku dochodowego od osób fizycznych – o kwotę </w:t>
      </w:r>
      <w:r>
        <w:br/>
        <w:t xml:space="preserve">          </w:t>
      </w:r>
      <w:r>
        <w:t>7</w:t>
      </w:r>
      <w:r>
        <w:t>.000.000,00 zł,</w:t>
      </w:r>
    </w:p>
    <w:p w:rsidR="00EC12B0" w:rsidRDefault="00EC12B0" w:rsidP="00EC12B0">
      <w:pPr>
        <w:jc w:val="both"/>
      </w:pPr>
      <w:r>
        <w:t xml:space="preserve">        - z subwencji ogólne</w:t>
      </w:r>
      <w:r>
        <w:t>j</w:t>
      </w:r>
      <w:r>
        <w:t xml:space="preserve"> – o kwotę </w:t>
      </w:r>
      <w:r>
        <w:t>9</w:t>
      </w:r>
      <w:r>
        <w:t>.000.000,00 zł,</w:t>
      </w:r>
    </w:p>
    <w:p w:rsidR="00EC12B0" w:rsidRDefault="00EC12B0" w:rsidP="00EC12B0">
      <w:pPr>
        <w:jc w:val="both"/>
      </w:pPr>
      <w:r>
        <w:t xml:space="preserve">        - pozostałych dochodów bieżących (z podatku od nieruchomości) – o kwotę </w:t>
      </w:r>
      <w:r>
        <w:t>7</w:t>
      </w:r>
      <w:r>
        <w:t>.000.000,00 zł,</w:t>
      </w:r>
    </w:p>
    <w:p w:rsidR="00EC12B0" w:rsidRDefault="00EC12B0" w:rsidP="00EC12B0">
      <w:pPr>
        <w:jc w:val="both"/>
      </w:pPr>
      <w:r>
        <w:t xml:space="preserve">2) </w:t>
      </w:r>
      <w:r w:rsidRPr="00EC12B0">
        <w:rPr>
          <w:u w:val="single"/>
        </w:rPr>
        <w:t>wydatków ogółem</w:t>
      </w:r>
      <w:r>
        <w:t xml:space="preserve"> poprzez zmniejszenie wydatków majątkowych:</w:t>
      </w:r>
    </w:p>
    <w:p w:rsidR="00EC12B0" w:rsidRDefault="00EC12B0" w:rsidP="00EC12B0">
      <w:pPr>
        <w:jc w:val="both"/>
      </w:pPr>
      <w:r>
        <w:t xml:space="preserve">    a) w 2024 roku o kwotę 13.000.000,00 zł,</w:t>
      </w:r>
    </w:p>
    <w:p w:rsidR="00425BBE" w:rsidRDefault="00EC12B0" w:rsidP="00920EEA">
      <w:pPr>
        <w:jc w:val="both"/>
        <w:rPr>
          <w:u w:val="single"/>
        </w:rPr>
      </w:pPr>
      <w:r>
        <w:t xml:space="preserve">    b) w latach 2025 – 2033 o kwotę 23.000.000,00 zł.</w:t>
      </w:r>
    </w:p>
    <w:p w:rsidR="00425BBE" w:rsidRDefault="00425BBE" w:rsidP="00920EEA">
      <w:pPr>
        <w:jc w:val="both"/>
        <w:rPr>
          <w:u w:val="single"/>
        </w:rPr>
      </w:pPr>
    </w:p>
    <w:p w:rsidR="00425BBE" w:rsidRDefault="00425BBE" w:rsidP="00920EEA">
      <w:pPr>
        <w:jc w:val="both"/>
        <w:rPr>
          <w:u w:val="single"/>
        </w:rPr>
      </w:pPr>
    </w:p>
    <w:p w:rsidR="00315C7A" w:rsidRPr="000B334C" w:rsidRDefault="00425BBE" w:rsidP="00315C7A">
      <w:pPr>
        <w:jc w:val="both"/>
        <w:rPr>
          <w:u w:val="single"/>
        </w:rPr>
      </w:pPr>
      <w:r>
        <w:rPr>
          <w:u w:val="single"/>
        </w:rPr>
        <w:t>6</w:t>
      </w:r>
      <w:r w:rsidR="00315C7A" w:rsidRPr="000B334C">
        <w:rPr>
          <w:u w:val="single"/>
        </w:rPr>
        <w:t xml:space="preserve">. Kwota długu </w:t>
      </w:r>
      <w:r w:rsidR="00451535">
        <w:rPr>
          <w:u w:val="single"/>
        </w:rPr>
        <w:t>bez zmian.</w:t>
      </w:r>
    </w:p>
    <w:p w:rsidR="00315C7A" w:rsidRPr="000B334C" w:rsidRDefault="00315C7A" w:rsidP="00315C7A">
      <w:pPr>
        <w:jc w:val="both"/>
        <w:rPr>
          <w:bCs/>
        </w:rPr>
      </w:pPr>
    </w:p>
    <w:sectPr w:rsidR="00315C7A" w:rsidRPr="000B334C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4C" w:rsidRDefault="005F464C">
      <w:r>
        <w:separator/>
      </w:r>
    </w:p>
  </w:endnote>
  <w:endnote w:type="continuationSeparator" w:id="0">
    <w:p w:rsidR="005F464C" w:rsidRDefault="005F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4C" w:rsidRDefault="005F464C">
      <w:r>
        <w:separator/>
      </w:r>
    </w:p>
  </w:footnote>
  <w:footnote w:type="continuationSeparator" w:id="0">
    <w:p w:rsidR="005F464C" w:rsidRDefault="005F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0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6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3"/>
  </w:num>
  <w:num w:numId="17">
    <w:abstractNumId w:val="6"/>
  </w:num>
  <w:num w:numId="18">
    <w:abstractNumId w:val="8"/>
  </w:num>
  <w:num w:numId="19">
    <w:abstractNumId w:val="14"/>
  </w:num>
  <w:num w:numId="20">
    <w:abstractNumId w:val="29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1"/>
  </w:num>
  <w:num w:numId="27">
    <w:abstractNumId w:val="12"/>
  </w:num>
  <w:num w:numId="28">
    <w:abstractNumId w:val="38"/>
  </w:num>
  <w:num w:numId="29">
    <w:abstractNumId w:val="16"/>
  </w:num>
  <w:num w:numId="30">
    <w:abstractNumId w:val="34"/>
  </w:num>
  <w:num w:numId="31">
    <w:abstractNumId w:val="27"/>
  </w:num>
  <w:num w:numId="32">
    <w:abstractNumId w:val="11"/>
  </w:num>
  <w:num w:numId="33">
    <w:abstractNumId w:val="20"/>
  </w:num>
  <w:num w:numId="34">
    <w:abstractNumId w:val="28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11508"/>
    <w:rsid w:val="000120F2"/>
    <w:rsid w:val="0001266F"/>
    <w:rsid w:val="00012C7A"/>
    <w:rsid w:val="00014111"/>
    <w:rsid w:val="00015A08"/>
    <w:rsid w:val="00015D8F"/>
    <w:rsid w:val="00016908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64A5"/>
    <w:rsid w:val="00056C83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CA"/>
    <w:rsid w:val="000B08B8"/>
    <w:rsid w:val="000B63BF"/>
    <w:rsid w:val="000B786F"/>
    <w:rsid w:val="000B790F"/>
    <w:rsid w:val="000C1F7D"/>
    <w:rsid w:val="000C5CAD"/>
    <w:rsid w:val="000C6AF4"/>
    <w:rsid w:val="000C77B4"/>
    <w:rsid w:val="000D10DA"/>
    <w:rsid w:val="000D124F"/>
    <w:rsid w:val="000D4189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1680F"/>
    <w:rsid w:val="00124587"/>
    <w:rsid w:val="0012467B"/>
    <w:rsid w:val="00124ABE"/>
    <w:rsid w:val="00124DAC"/>
    <w:rsid w:val="0012516F"/>
    <w:rsid w:val="00125405"/>
    <w:rsid w:val="00125720"/>
    <w:rsid w:val="00126C17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867"/>
    <w:rsid w:val="00151DBF"/>
    <w:rsid w:val="00153309"/>
    <w:rsid w:val="001537C2"/>
    <w:rsid w:val="00153B48"/>
    <w:rsid w:val="00154268"/>
    <w:rsid w:val="00155484"/>
    <w:rsid w:val="00156016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941"/>
    <w:rsid w:val="001A2ECC"/>
    <w:rsid w:val="001A3BB4"/>
    <w:rsid w:val="001A3F48"/>
    <w:rsid w:val="001A5455"/>
    <w:rsid w:val="001A5CB6"/>
    <w:rsid w:val="001A6BDC"/>
    <w:rsid w:val="001A6E67"/>
    <w:rsid w:val="001B1046"/>
    <w:rsid w:val="001B3787"/>
    <w:rsid w:val="001B4F72"/>
    <w:rsid w:val="001B583A"/>
    <w:rsid w:val="001B6196"/>
    <w:rsid w:val="001B74AE"/>
    <w:rsid w:val="001B7583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5B4C"/>
    <w:rsid w:val="00215BB8"/>
    <w:rsid w:val="0021715B"/>
    <w:rsid w:val="00220BCC"/>
    <w:rsid w:val="00220DE8"/>
    <w:rsid w:val="00221765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90C4B"/>
    <w:rsid w:val="002913D8"/>
    <w:rsid w:val="002918A4"/>
    <w:rsid w:val="0029332F"/>
    <w:rsid w:val="002938EF"/>
    <w:rsid w:val="00296A0D"/>
    <w:rsid w:val="00296A17"/>
    <w:rsid w:val="002A10F5"/>
    <w:rsid w:val="002A181B"/>
    <w:rsid w:val="002A311D"/>
    <w:rsid w:val="002A6540"/>
    <w:rsid w:val="002A7AEA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4097"/>
    <w:rsid w:val="00314A70"/>
    <w:rsid w:val="00314AE1"/>
    <w:rsid w:val="00314D9B"/>
    <w:rsid w:val="00315C7A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7346"/>
    <w:rsid w:val="003809CB"/>
    <w:rsid w:val="00384006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1120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E0FAE"/>
    <w:rsid w:val="003E1126"/>
    <w:rsid w:val="003E1A7C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17DC4"/>
    <w:rsid w:val="00421C4F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7078"/>
    <w:rsid w:val="0045764C"/>
    <w:rsid w:val="0046051F"/>
    <w:rsid w:val="00460786"/>
    <w:rsid w:val="00462DCA"/>
    <w:rsid w:val="00462FBB"/>
    <w:rsid w:val="00464A03"/>
    <w:rsid w:val="00466F23"/>
    <w:rsid w:val="00470158"/>
    <w:rsid w:val="00471DC7"/>
    <w:rsid w:val="00475FC6"/>
    <w:rsid w:val="00476A83"/>
    <w:rsid w:val="00477CA4"/>
    <w:rsid w:val="00480FA2"/>
    <w:rsid w:val="00482156"/>
    <w:rsid w:val="004846DC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C51"/>
    <w:rsid w:val="004A6D1A"/>
    <w:rsid w:val="004A74EA"/>
    <w:rsid w:val="004A799B"/>
    <w:rsid w:val="004B136F"/>
    <w:rsid w:val="004B2689"/>
    <w:rsid w:val="004B3E74"/>
    <w:rsid w:val="004B47BA"/>
    <w:rsid w:val="004B63C9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889"/>
    <w:rsid w:val="00527E98"/>
    <w:rsid w:val="00530162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6019E"/>
    <w:rsid w:val="005633DE"/>
    <w:rsid w:val="00563AA7"/>
    <w:rsid w:val="00563DE5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E06"/>
    <w:rsid w:val="0058222E"/>
    <w:rsid w:val="005822A7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464C"/>
    <w:rsid w:val="005F48B3"/>
    <w:rsid w:val="005F4C04"/>
    <w:rsid w:val="005F59A2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26F0"/>
    <w:rsid w:val="006627BB"/>
    <w:rsid w:val="00662F22"/>
    <w:rsid w:val="006648F2"/>
    <w:rsid w:val="00665DCB"/>
    <w:rsid w:val="0067009B"/>
    <w:rsid w:val="00670967"/>
    <w:rsid w:val="00670C29"/>
    <w:rsid w:val="00672644"/>
    <w:rsid w:val="00672F94"/>
    <w:rsid w:val="00675E6F"/>
    <w:rsid w:val="006766FB"/>
    <w:rsid w:val="00677082"/>
    <w:rsid w:val="00677617"/>
    <w:rsid w:val="0068042A"/>
    <w:rsid w:val="00683888"/>
    <w:rsid w:val="00683C34"/>
    <w:rsid w:val="006840F8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6FD"/>
    <w:rsid w:val="006D1A9D"/>
    <w:rsid w:val="006D1B69"/>
    <w:rsid w:val="006D2D77"/>
    <w:rsid w:val="006D42B1"/>
    <w:rsid w:val="006D484F"/>
    <w:rsid w:val="006D5940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CFB"/>
    <w:rsid w:val="007075F8"/>
    <w:rsid w:val="007103A2"/>
    <w:rsid w:val="00711247"/>
    <w:rsid w:val="00711498"/>
    <w:rsid w:val="00712080"/>
    <w:rsid w:val="00713BBC"/>
    <w:rsid w:val="00713DE2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999"/>
    <w:rsid w:val="00742D70"/>
    <w:rsid w:val="0074373E"/>
    <w:rsid w:val="007446FD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BEC"/>
    <w:rsid w:val="00896CE5"/>
    <w:rsid w:val="00897D42"/>
    <w:rsid w:val="008A0B5B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D7A"/>
    <w:rsid w:val="008C18DB"/>
    <w:rsid w:val="008C1CA5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F35"/>
    <w:rsid w:val="008D053F"/>
    <w:rsid w:val="008D18C9"/>
    <w:rsid w:val="008D1B42"/>
    <w:rsid w:val="008D1F3D"/>
    <w:rsid w:val="008D24D6"/>
    <w:rsid w:val="008D42D8"/>
    <w:rsid w:val="008D4844"/>
    <w:rsid w:val="008D4C33"/>
    <w:rsid w:val="008D6811"/>
    <w:rsid w:val="008D686A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557E"/>
    <w:rsid w:val="009F2963"/>
    <w:rsid w:val="009F3653"/>
    <w:rsid w:val="009F3CA9"/>
    <w:rsid w:val="009F60CC"/>
    <w:rsid w:val="009F6F06"/>
    <w:rsid w:val="009F7438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5CE"/>
    <w:rsid w:val="00A81778"/>
    <w:rsid w:val="00A81CBE"/>
    <w:rsid w:val="00A84421"/>
    <w:rsid w:val="00A85453"/>
    <w:rsid w:val="00A857C4"/>
    <w:rsid w:val="00A85EEC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A019D"/>
    <w:rsid w:val="00AA0A4C"/>
    <w:rsid w:val="00AA0A55"/>
    <w:rsid w:val="00AA0D66"/>
    <w:rsid w:val="00AA1B69"/>
    <w:rsid w:val="00AA3470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D43"/>
    <w:rsid w:val="00AE0E5E"/>
    <w:rsid w:val="00AE436B"/>
    <w:rsid w:val="00AE5AC8"/>
    <w:rsid w:val="00AE5D84"/>
    <w:rsid w:val="00AE5DDD"/>
    <w:rsid w:val="00AE6CEC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0A4"/>
    <w:rsid w:val="00B27772"/>
    <w:rsid w:val="00B302DC"/>
    <w:rsid w:val="00B307A5"/>
    <w:rsid w:val="00B30EB4"/>
    <w:rsid w:val="00B314EF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EA"/>
    <w:rsid w:val="00BD062D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2ADD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BF7FE5"/>
    <w:rsid w:val="00C007A6"/>
    <w:rsid w:val="00C01A71"/>
    <w:rsid w:val="00C037F3"/>
    <w:rsid w:val="00C03FC0"/>
    <w:rsid w:val="00C06B1A"/>
    <w:rsid w:val="00C07635"/>
    <w:rsid w:val="00C07A3F"/>
    <w:rsid w:val="00C10D84"/>
    <w:rsid w:val="00C11B70"/>
    <w:rsid w:val="00C123C7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F59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E10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7173"/>
    <w:rsid w:val="00CB75F5"/>
    <w:rsid w:val="00CB7C2B"/>
    <w:rsid w:val="00CC11D5"/>
    <w:rsid w:val="00CC2289"/>
    <w:rsid w:val="00CC2385"/>
    <w:rsid w:val="00CC39E8"/>
    <w:rsid w:val="00CC40E9"/>
    <w:rsid w:val="00CC4514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F8D"/>
    <w:rsid w:val="00D33863"/>
    <w:rsid w:val="00D34A34"/>
    <w:rsid w:val="00D35D0F"/>
    <w:rsid w:val="00D36C4F"/>
    <w:rsid w:val="00D37343"/>
    <w:rsid w:val="00D377F9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57CE"/>
    <w:rsid w:val="00E162A7"/>
    <w:rsid w:val="00E17A41"/>
    <w:rsid w:val="00E17B1A"/>
    <w:rsid w:val="00E219B0"/>
    <w:rsid w:val="00E21CF8"/>
    <w:rsid w:val="00E220AF"/>
    <w:rsid w:val="00E233B2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45278"/>
    <w:rsid w:val="00E46CCE"/>
    <w:rsid w:val="00E503C9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4BA"/>
    <w:rsid w:val="00EC00CF"/>
    <w:rsid w:val="00EC0E4C"/>
    <w:rsid w:val="00EC12B0"/>
    <w:rsid w:val="00EC12C7"/>
    <w:rsid w:val="00EC1FDB"/>
    <w:rsid w:val="00EC52FE"/>
    <w:rsid w:val="00EC5496"/>
    <w:rsid w:val="00EC7825"/>
    <w:rsid w:val="00ED0965"/>
    <w:rsid w:val="00ED0C0D"/>
    <w:rsid w:val="00ED0D92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2665"/>
    <w:rsid w:val="00F02C94"/>
    <w:rsid w:val="00F03707"/>
    <w:rsid w:val="00F043BA"/>
    <w:rsid w:val="00F05709"/>
    <w:rsid w:val="00F05F45"/>
    <w:rsid w:val="00F06141"/>
    <w:rsid w:val="00F0656E"/>
    <w:rsid w:val="00F0713D"/>
    <w:rsid w:val="00F07171"/>
    <w:rsid w:val="00F07A7E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716B"/>
    <w:rsid w:val="00F2760C"/>
    <w:rsid w:val="00F27BF8"/>
    <w:rsid w:val="00F3390D"/>
    <w:rsid w:val="00F3527A"/>
    <w:rsid w:val="00F35973"/>
    <w:rsid w:val="00F36FC3"/>
    <w:rsid w:val="00F4045B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73D98-F93C-4428-9E96-3B8A75F8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1238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42</cp:revision>
  <cp:lastPrinted>2020-08-13T12:50:00Z</cp:lastPrinted>
  <dcterms:created xsi:type="dcterms:W3CDTF">2019-12-13T07:51:00Z</dcterms:created>
  <dcterms:modified xsi:type="dcterms:W3CDTF">2020-08-13T12:57:00Z</dcterms:modified>
</cp:coreProperties>
</file>