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6B80C1" w14:textId="4D170562" w:rsidR="00C878E2" w:rsidRDefault="00173626">
      <w:r>
        <w:t>Uzasadnienie</w:t>
      </w:r>
    </w:p>
    <w:p w14:paraId="4A10600B" w14:textId="79220E5B" w:rsidR="00173626" w:rsidRDefault="00173626">
      <w:r>
        <w:t>W związku z analizą planu dochodów i wydatków budżetowych wprowadza się następujące zmiany:</w:t>
      </w:r>
    </w:p>
    <w:p w14:paraId="17237275" w14:textId="056379B7" w:rsidR="00173626" w:rsidRDefault="00173626" w:rsidP="00173626">
      <w:pPr>
        <w:pStyle w:val="Akapitzlist"/>
        <w:numPr>
          <w:ilvl w:val="0"/>
          <w:numId w:val="1"/>
        </w:numPr>
        <w:ind w:left="142" w:firstLine="0"/>
      </w:pPr>
      <w:r>
        <w:t xml:space="preserve"> Zwiększa się plan dochodów budżetowych o kwotę </w:t>
      </w:r>
      <w:r w:rsidR="00C47DB2">
        <w:t>16 251,41 zł</w:t>
      </w:r>
      <w:r>
        <w:t xml:space="preserve"> z tytułu:</w:t>
      </w:r>
    </w:p>
    <w:p w14:paraId="57BA6CE2" w14:textId="74F42BE1" w:rsidR="00173626" w:rsidRDefault="00427CD6" w:rsidP="00427CD6">
      <w:pPr>
        <w:pStyle w:val="Akapitzlist"/>
        <w:numPr>
          <w:ilvl w:val="0"/>
          <w:numId w:val="2"/>
        </w:numPr>
        <w:ind w:left="426" w:hanging="284"/>
      </w:pPr>
      <w:r>
        <w:t>odszkodowań za zniszczone mienie – 1 </w:t>
      </w:r>
      <w:r w:rsidR="00C47DB2">
        <w:t>364</w:t>
      </w:r>
      <w:r>
        <w:t>,</w:t>
      </w:r>
      <w:r w:rsidR="00C47DB2">
        <w:t>77</w:t>
      </w:r>
      <w:r>
        <w:t xml:space="preserve"> zł;</w:t>
      </w:r>
    </w:p>
    <w:p w14:paraId="5F00365B" w14:textId="7F1AB287" w:rsidR="00427CD6" w:rsidRDefault="00427CD6" w:rsidP="00427CD6">
      <w:pPr>
        <w:pStyle w:val="Akapitzlist"/>
        <w:numPr>
          <w:ilvl w:val="0"/>
          <w:numId w:val="2"/>
        </w:numPr>
        <w:ind w:left="426" w:hanging="284"/>
      </w:pPr>
      <w:r>
        <w:t>rozliczeń z lat ubiegłych w ZAB – 918,14 zł;</w:t>
      </w:r>
    </w:p>
    <w:p w14:paraId="366C9B10" w14:textId="1DD1EC42" w:rsidR="00427CD6" w:rsidRDefault="00C47DB2" w:rsidP="00427CD6">
      <w:pPr>
        <w:pStyle w:val="Akapitzlist"/>
        <w:numPr>
          <w:ilvl w:val="0"/>
          <w:numId w:val="2"/>
        </w:numPr>
        <w:ind w:left="426" w:hanging="284"/>
      </w:pPr>
      <w:r>
        <w:t>kapitalizacji odsetek na rachunkach bankowych – 493,63 zł;</w:t>
      </w:r>
    </w:p>
    <w:p w14:paraId="46891247" w14:textId="7C37282B" w:rsidR="00C47DB2" w:rsidRDefault="00C47DB2" w:rsidP="00427CD6">
      <w:pPr>
        <w:pStyle w:val="Akapitzlist"/>
        <w:numPr>
          <w:ilvl w:val="0"/>
          <w:numId w:val="2"/>
        </w:numPr>
        <w:ind w:left="426" w:hanging="284"/>
      </w:pPr>
      <w:r>
        <w:t>zwrotu kosztów za dzieci z innych gmin uczęszczających do punktu katechetycznego w Stalowej Woli – 1 225,87 zł;</w:t>
      </w:r>
    </w:p>
    <w:p w14:paraId="696081D9" w14:textId="62F88CDD" w:rsidR="00C47DB2" w:rsidRDefault="00C47DB2" w:rsidP="00427CD6">
      <w:pPr>
        <w:pStyle w:val="Akapitzlist"/>
        <w:numPr>
          <w:ilvl w:val="0"/>
          <w:numId w:val="2"/>
        </w:numPr>
        <w:ind w:left="426" w:hanging="284"/>
      </w:pPr>
      <w:r>
        <w:t>wyższych wpływów z opłat za żywienie w PSP Nr 2 – 1 060,00 zł;</w:t>
      </w:r>
    </w:p>
    <w:p w14:paraId="77EE0C16" w14:textId="5F559E6F" w:rsidR="00C47DB2" w:rsidRDefault="00C47DB2" w:rsidP="00427CD6">
      <w:pPr>
        <w:pStyle w:val="Akapitzlist"/>
        <w:numPr>
          <w:ilvl w:val="0"/>
          <w:numId w:val="2"/>
        </w:numPr>
        <w:ind w:left="426" w:hanging="284"/>
      </w:pPr>
      <w:r>
        <w:t>środków z PFRON dla ŚDS Nr 2 – 6 189,00 zł;</w:t>
      </w:r>
    </w:p>
    <w:p w14:paraId="4B884375" w14:textId="61185DCD" w:rsidR="00C47DB2" w:rsidRDefault="00C47DB2" w:rsidP="00427CD6">
      <w:pPr>
        <w:pStyle w:val="Akapitzlist"/>
        <w:numPr>
          <w:ilvl w:val="0"/>
          <w:numId w:val="2"/>
        </w:numPr>
        <w:ind w:left="426" w:hanging="284"/>
      </w:pPr>
      <w:r>
        <w:t>rozliczeń podatku VAT – 5 000,00 zł.</w:t>
      </w:r>
    </w:p>
    <w:p w14:paraId="110913B5" w14:textId="5F632C97" w:rsidR="00C47DB2" w:rsidRDefault="00C47DB2" w:rsidP="00C47DB2">
      <w:pPr>
        <w:pStyle w:val="Akapitzlist"/>
        <w:numPr>
          <w:ilvl w:val="0"/>
          <w:numId w:val="1"/>
        </w:numPr>
        <w:ind w:left="284" w:hanging="142"/>
      </w:pPr>
      <w:r>
        <w:t xml:space="preserve">Zmniejsza się plan wydatków budżetowych o kwotę </w:t>
      </w:r>
      <w:r w:rsidR="00FF232A" w:rsidRPr="00FF232A">
        <w:t>8 078 340,00 zł</w:t>
      </w:r>
      <w:r>
        <w:t xml:space="preserve"> z tytułu</w:t>
      </w:r>
      <w:r w:rsidR="00CB526C">
        <w:t xml:space="preserve"> zmiany wstępnego harmonogramu realizacji zadania </w:t>
      </w:r>
      <w:r w:rsidR="00CB526C" w:rsidRPr="00CB526C">
        <w:t>Zaprojektowanie i budowa infrastruktury na terenie Strategicznego Parku Inwestycyjnego w Stalowej Woli</w:t>
      </w:r>
      <w:r w:rsidR="00CB526C">
        <w:t xml:space="preserve"> </w:t>
      </w:r>
    </w:p>
    <w:p w14:paraId="02B95B67" w14:textId="1924B441" w:rsidR="00CB526C" w:rsidRDefault="00CB526C" w:rsidP="00C47DB2">
      <w:pPr>
        <w:pStyle w:val="Akapitzlist"/>
        <w:numPr>
          <w:ilvl w:val="0"/>
          <w:numId w:val="1"/>
        </w:numPr>
        <w:ind w:left="284" w:hanging="142"/>
      </w:pPr>
      <w:r>
        <w:t xml:space="preserve">Zwiększa się plan wydatków budżetowych o kwotę </w:t>
      </w:r>
      <w:r w:rsidR="00FF232A">
        <w:t>8 094 591,41 zł</w:t>
      </w:r>
      <w:r>
        <w:t xml:space="preserve"> z przeznaczeniem na:</w:t>
      </w:r>
    </w:p>
    <w:p w14:paraId="45FCA286" w14:textId="13304A5E" w:rsidR="00CB526C" w:rsidRDefault="00CB526C" w:rsidP="00CB526C">
      <w:pPr>
        <w:pStyle w:val="Akapitzlist"/>
        <w:numPr>
          <w:ilvl w:val="0"/>
          <w:numId w:val="4"/>
        </w:numPr>
        <w:ind w:left="426" w:hanging="284"/>
      </w:pPr>
      <w:r>
        <w:t>dokapitalizowanie spółki Stal Stalowa Wola Piłkarska Spółka Akcyjna – 2 000 000,00 zł;</w:t>
      </w:r>
    </w:p>
    <w:p w14:paraId="40057CD1" w14:textId="3EA1BAD6" w:rsidR="00CB526C" w:rsidRDefault="00CB526C" w:rsidP="00CB526C">
      <w:pPr>
        <w:pStyle w:val="Akapitzlist"/>
        <w:numPr>
          <w:ilvl w:val="0"/>
          <w:numId w:val="4"/>
        </w:numPr>
        <w:ind w:left="426" w:hanging="284"/>
      </w:pPr>
      <w:r>
        <w:t>dokapitalizowanie spółki Inwestycje Stalowa Wola Sp z o.o. – 5 000 000,00 zł;</w:t>
      </w:r>
    </w:p>
    <w:p w14:paraId="7CAF654D" w14:textId="0BB75335" w:rsidR="00CB526C" w:rsidRDefault="006B5DED" w:rsidP="00CB526C">
      <w:pPr>
        <w:pStyle w:val="Akapitzlist"/>
        <w:numPr>
          <w:ilvl w:val="0"/>
          <w:numId w:val="4"/>
        </w:numPr>
        <w:ind w:left="426" w:hanging="284"/>
      </w:pPr>
      <w:r>
        <w:t>objęcie udziałów w spółce Sport i Rekreacja Stalowa Wola Sp. z o.o. – 5 000,00 zł;</w:t>
      </w:r>
    </w:p>
    <w:p w14:paraId="791543AA" w14:textId="1B894C9F" w:rsidR="006B5DED" w:rsidRDefault="006B5DED" w:rsidP="00CB526C">
      <w:pPr>
        <w:pStyle w:val="Akapitzlist"/>
        <w:numPr>
          <w:ilvl w:val="0"/>
          <w:numId w:val="4"/>
        </w:numPr>
        <w:ind w:left="426" w:hanging="284"/>
      </w:pPr>
      <w:r>
        <w:t>utworzenie pracowni językowej w PSP 9 – 23 000,00 zł;</w:t>
      </w:r>
    </w:p>
    <w:p w14:paraId="6C602251" w14:textId="17103805" w:rsidR="006B5DED" w:rsidRDefault="006B5DED" w:rsidP="00CB526C">
      <w:pPr>
        <w:pStyle w:val="Akapitzlist"/>
        <w:numPr>
          <w:ilvl w:val="0"/>
          <w:numId w:val="4"/>
        </w:numPr>
        <w:ind w:left="426" w:hanging="284"/>
      </w:pPr>
      <w:r>
        <w:t>dowożenie dzieci do szkół – 48 000,00 zł;</w:t>
      </w:r>
    </w:p>
    <w:p w14:paraId="4AFB6F99" w14:textId="58890016" w:rsidR="006B5DED" w:rsidRDefault="00CE497D" w:rsidP="00CB526C">
      <w:pPr>
        <w:pStyle w:val="Akapitzlist"/>
        <w:numPr>
          <w:ilvl w:val="0"/>
          <w:numId w:val="4"/>
        </w:numPr>
        <w:ind w:left="426" w:hanging="284"/>
      </w:pPr>
      <w:r>
        <w:t>usługi ratownictwa w MOSiR – 500 000,00 zł;</w:t>
      </w:r>
    </w:p>
    <w:p w14:paraId="7F5DFF6F" w14:textId="2F6ADEAA" w:rsidR="00CE497D" w:rsidRDefault="00CE497D" w:rsidP="00CB526C">
      <w:pPr>
        <w:pStyle w:val="Akapitzlist"/>
        <w:numPr>
          <w:ilvl w:val="0"/>
          <w:numId w:val="4"/>
        </w:numPr>
        <w:ind w:left="426" w:hanging="284"/>
      </w:pPr>
      <w:r>
        <w:t xml:space="preserve">zadanie </w:t>
      </w:r>
      <w:r w:rsidRPr="00CE497D">
        <w:t>Budowa nowego boiska wielofunkcyjnego wraz z zadaszeniem ostałej konstrukcji przy Publicznej Szkole Podstawowej Nr 4 w Stalowej Woli</w:t>
      </w:r>
      <w:r>
        <w:t xml:space="preserve"> – 98 400,00 zł;</w:t>
      </w:r>
    </w:p>
    <w:p w14:paraId="6A9ABAFA" w14:textId="657A71B1" w:rsidR="00CE497D" w:rsidRDefault="00CE497D" w:rsidP="00CB526C">
      <w:pPr>
        <w:pStyle w:val="Akapitzlist"/>
        <w:numPr>
          <w:ilvl w:val="0"/>
          <w:numId w:val="4"/>
        </w:numPr>
        <w:ind w:left="426" w:hanging="284"/>
      </w:pPr>
      <w:r>
        <w:t>realizację zadań z zakresu sportu i turystyki u osób niepełnosprawnych w ŚDS Nr 2 w ramach otrzymanych środków – 6 189,00 zł;</w:t>
      </w:r>
    </w:p>
    <w:p w14:paraId="32946B3A" w14:textId="1F5786F5" w:rsidR="00CE497D" w:rsidRDefault="00CE497D" w:rsidP="00CB526C">
      <w:pPr>
        <w:pStyle w:val="Akapitzlist"/>
        <w:numPr>
          <w:ilvl w:val="0"/>
          <w:numId w:val="4"/>
        </w:numPr>
        <w:ind w:left="426" w:hanging="284"/>
      </w:pPr>
      <w:r>
        <w:t>koszty punktu katechetycznego w PSP Nr 1 – 1 225,87 zł;</w:t>
      </w:r>
    </w:p>
    <w:p w14:paraId="5BEA9C43" w14:textId="3996A5F9" w:rsidR="00CE497D" w:rsidRDefault="00CE497D" w:rsidP="00CE497D">
      <w:pPr>
        <w:pStyle w:val="Akapitzlist"/>
        <w:numPr>
          <w:ilvl w:val="0"/>
          <w:numId w:val="4"/>
        </w:numPr>
        <w:ind w:left="284" w:hanging="142"/>
      </w:pPr>
      <w:r>
        <w:t>koszty zakupu materiałów w PSP Nr 5 w ramach uzyskanego odszkodowania – 364,77 zł;</w:t>
      </w:r>
    </w:p>
    <w:p w14:paraId="75E0ECE1" w14:textId="291F3CBE" w:rsidR="00CE497D" w:rsidRDefault="00CE497D" w:rsidP="00CE497D">
      <w:pPr>
        <w:pStyle w:val="Akapitzlist"/>
        <w:numPr>
          <w:ilvl w:val="0"/>
          <w:numId w:val="4"/>
        </w:numPr>
        <w:ind w:left="567" w:hanging="425"/>
      </w:pPr>
      <w:r>
        <w:t xml:space="preserve">zadanie </w:t>
      </w:r>
      <w:r>
        <w:t>Rozbudowa infrastruktury oświatowej szansą rozwoju młodych, będących</w:t>
      </w:r>
    </w:p>
    <w:p w14:paraId="79E2360D" w14:textId="5EA8C3AE" w:rsidR="00CE497D" w:rsidRDefault="00CE497D" w:rsidP="00CE497D">
      <w:pPr>
        <w:pStyle w:val="Akapitzlist"/>
        <w:ind w:left="1004" w:hanging="153"/>
      </w:pPr>
      <w:r>
        <w:t>przyszłością Stalowej Woli</w:t>
      </w:r>
      <w:r>
        <w:t xml:space="preserve"> – 493,63 zł;</w:t>
      </w:r>
    </w:p>
    <w:p w14:paraId="28E140FD" w14:textId="7533C69A" w:rsidR="00CE497D" w:rsidRDefault="00CE497D" w:rsidP="00CE497D">
      <w:pPr>
        <w:pStyle w:val="Akapitzlist"/>
        <w:numPr>
          <w:ilvl w:val="0"/>
          <w:numId w:val="4"/>
        </w:numPr>
        <w:ind w:left="567" w:hanging="425"/>
      </w:pPr>
      <w:r>
        <w:t>koszty prac remontowych w ZAB w ramach uzyskanego odszkodowania – 1 918,14 zł;</w:t>
      </w:r>
    </w:p>
    <w:p w14:paraId="4AE33E96" w14:textId="463B4F78" w:rsidR="00CE497D" w:rsidRDefault="00CE497D" w:rsidP="00CE497D">
      <w:pPr>
        <w:pStyle w:val="Akapitzlist"/>
        <w:numPr>
          <w:ilvl w:val="0"/>
          <w:numId w:val="4"/>
        </w:numPr>
        <w:ind w:left="567" w:hanging="425"/>
      </w:pPr>
      <w:r>
        <w:t xml:space="preserve">zadanie </w:t>
      </w:r>
      <w:r w:rsidRPr="00CE497D">
        <w:t>Przebudowa i rozbudowa drogi gminnej ul. Prymasa S. Wyszyńskiego w Stalowej Woli</w:t>
      </w:r>
      <w:r>
        <w:t xml:space="preserve"> – 10 000,00 zł.</w:t>
      </w:r>
    </w:p>
    <w:p w14:paraId="690F0DC5" w14:textId="7AB2793D" w:rsidR="00CE497D" w:rsidRDefault="00CE497D" w:rsidP="00CE497D">
      <w:pPr>
        <w:pStyle w:val="Akapitzlist"/>
        <w:numPr>
          <w:ilvl w:val="0"/>
          <w:numId w:val="4"/>
        </w:numPr>
        <w:ind w:left="567" w:hanging="425"/>
      </w:pPr>
      <w:r>
        <w:t>Zwiększenie budżetu dotacji z zakresu sportu – 400 000,00 zł</w:t>
      </w:r>
      <w:r w:rsidR="00FF232A">
        <w:t>.</w:t>
      </w:r>
    </w:p>
    <w:p w14:paraId="1BBD38EB" w14:textId="5B586846" w:rsidR="00FF232A" w:rsidRDefault="00FF232A" w:rsidP="00FF232A">
      <w:pPr>
        <w:pStyle w:val="Akapitzlist"/>
        <w:numPr>
          <w:ilvl w:val="0"/>
          <w:numId w:val="1"/>
        </w:numPr>
        <w:ind w:left="284" w:hanging="142"/>
      </w:pPr>
      <w:r>
        <w:t xml:space="preserve">Dokonuje się przeniesienia planu wydatków budżetowych w dziale 600 rozdziale 60016 paragrafie 6050 kwoty 600 000,00 zł z zadania </w:t>
      </w:r>
      <w:r w:rsidRPr="00FF232A">
        <w:t>Budowa drogi gminnej ul. 11-go Listopada w Stalowej Woli</w:t>
      </w:r>
      <w:r>
        <w:t xml:space="preserve"> na zadanie </w:t>
      </w:r>
      <w:r w:rsidRPr="00FF232A">
        <w:t>Przebudowa ul. 11-go Listopada II etap</w:t>
      </w:r>
      <w:r>
        <w:t>.</w:t>
      </w:r>
    </w:p>
    <w:p w14:paraId="7EF268A2" w14:textId="3517A9FA" w:rsidR="00FF232A" w:rsidRDefault="00FF232A" w:rsidP="00FF232A">
      <w:pPr>
        <w:pStyle w:val="Akapitzlist"/>
        <w:numPr>
          <w:ilvl w:val="0"/>
          <w:numId w:val="1"/>
        </w:numPr>
        <w:ind w:left="284" w:hanging="142"/>
      </w:pPr>
      <w:r>
        <w:t>Dokonuje się przeniesienia planu wydatków budżetowych w kwocie 15 000,00 zł z działu 750 rozdziału 75095 paragrafu 4300 do działu 700 rozdziału 70005 paragrafu 4300 w związku charakterem planowanych wydatków dotyczących określenia obszarów do wyłączenia z produkcji leśnej.</w:t>
      </w:r>
    </w:p>
    <w:p w14:paraId="736EA46E" w14:textId="6BE3C8B2" w:rsidR="00FF232A" w:rsidRDefault="00FF232A" w:rsidP="00FF232A">
      <w:pPr>
        <w:pStyle w:val="Akapitzlist"/>
        <w:numPr>
          <w:ilvl w:val="0"/>
          <w:numId w:val="1"/>
        </w:numPr>
        <w:ind w:left="284" w:hanging="142"/>
      </w:pPr>
      <w:r>
        <w:t xml:space="preserve">Dokonuje się przeniesienia planu wydatków budżetowych w kwocie 104 370,00 zł z działu 750 rozdziału 75023 paragrafów 4210 i 4300 do działu 900 rozdziału 90095 </w:t>
      </w:r>
      <w:r w:rsidR="00F04CE7">
        <w:t>paragrafu</w:t>
      </w:r>
      <w:r>
        <w:t xml:space="preserve"> 6050 na zadanie </w:t>
      </w:r>
      <w:r w:rsidR="00F04CE7" w:rsidRPr="00F04CE7">
        <w:t>Monitoring wizyjny na terenie miasta</w:t>
      </w:r>
      <w:r w:rsidR="00F04CE7">
        <w:t xml:space="preserve"> w związku z charakterem planowanych wydatków.</w:t>
      </w:r>
    </w:p>
    <w:p w14:paraId="70F0C4D0" w14:textId="05FD2861" w:rsidR="00F04CE7" w:rsidRDefault="00F04CE7" w:rsidP="00FF232A">
      <w:pPr>
        <w:pStyle w:val="Akapitzlist"/>
        <w:numPr>
          <w:ilvl w:val="0"/>
          <w:numId w:val="1"/>
        </w:numPr>
        <w:ind w:left="284" w:hanging="142"/>
      </w:pPr>
      <w:r>
        <w:lastRenderedPageBreak/>
        <w:t>Dokonuje się przeniesienia planu wydatków budżetowych w dziale 801 rozdziale 80120 z paragrafu 4270 do paragrafu 6060 na zadanie Zakup funkcji systemów komputerowych w SLO kwoty 4 500,00 zł w związku z charakterem planowanych wydatków.</w:t>
      </w:r>
    </w:p>
    <w:p w14:paraId="1E524B66" w14:textId="209337D7" w:rsidR="00F04CE7" w:rsidRDefault="00F04CE7" w:rsidP="00FF232A">
      <w:pPr>
        <w:pStyle w:val="Akapitzlist"/>
        <w:numPr>
          <w:ilvl w:val="0"/>
          <w:numId w:val="1"/>
        </w:numPr>
        <w:ind w:left="284" w:hanging="142"/>
      </w:pPr>
      <w:r>
        <w:t>Dokonuje się przeniesienia planu wydatków budżetowych w kwocie 129 150,00 zł z działu 900 rozdziału 90095 paragrafu 4270 do działu 801 rozdziału 80195 paragrafu 4270 z przeznaczeniem na remont dachu w PSP Nr 1</w:t>
      </w:r>
    </w:p>
    <w:p w14:paraId="53BDA1B3" w14:textId="77777777" w:rsidR="00C47DB2" w:rsidRDefault="00C47DB2" w:rsidP="00CB526C">
      <w:pPr>
        <w:pStyle w:val="Akapitzlist"/>
        <w:ind w:left="426"/>
      </w:pPr>
    </w:p>
    <w:sectPr w:rsidR="00C4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434F19"/>
    <w:multiLevelType w:val="hybridMultilevel"/>
    <w:tmpl w:val="BB78590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4D8B1A43"/>
    <w:multiLevelType w:val="hybridMultilevel"/>
    <w:tmpl w:val="561498A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6901068"/>
    <w:multiLevelType w:val="hybridMultilevel"/>
    <w:tmpl w:val="4EA44DE0"/>
    <w:lvl w:ilvl="0" w:tplc="04150013">
      <w:start w:val="1"/>
      <w:numFmt w:val="upperRoman"/>
      <w:lvlText w:val="%1."/>
      <w:lvlJc w:val="righ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5F8E030B"/>
    <w:multiLevelType w:val="hybridMultilevel"/>
    <w:tmpl w:val="679425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CB7B78"/>
    <w:multiLevelType w:val="hybridMultilevel"/>
    <w:tmpl w:val="F9FA97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78C5010B"/>
    <w:multiLevelType w:val="hybridMultilevel"/>
    <w:tmpl w:val="44DC242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95168805">
    <w:abstractNumId w:val="3"/>
  </w:num>
  <w:num w:numId="2" w16cid:durableId="1584102286">
    <w:abstractNumId w:val="1"/>
  </w:num>
  <w:num w:numId="3" w16cid:durableId="863907608">
    <w:abstractNumId w:val="5"/>
  </w:num>
  <w:num w:numId="4" w16cid:durableId="1046181246">
    <w:abstractNumId w:val="0"/>
  </w:num>
  <w:num w:numId="5" w16cid:durableId="2783129">
    <w:abstractNumId w:val="4"/>
  </w:num>
  <w:num w:numId="6" w16cid:durableId="760302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638"/>
    <w:rsid w:val="00173626"/>
    <w:rsid w:val="00374638"/>
    <w:rsid w:val="00427CD6"/>
    <w:rsid w:val="006B32F7"/>
    <w:rsid w:val="006B5DED"/>
    <w:rsid w:val="00C47DB2"/>
    <w:rsid w:val="00C878E2"/>
    <w:rsid w:val="00CB526C"/>
    <w:rsid w:val="00CE497D"/>
    <w:rsid w:val="00E4311B"/>
    <w:rsid w:val="00F04CE7"/>
    <w:rsid w:val="00FF2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8BC1C"/>
  <w15:chartTrackingRefBased/>
  <w15:docId w15:val="{E30465F1-C625-4AB9-BDE9-0DAA022C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74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74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74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74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74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74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74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74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74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4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74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74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7463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7463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7463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7463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7463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7463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74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74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74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74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74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7463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7463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7463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74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7463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7463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470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Buwaj Michał</cp:lastModifiedBy>
  <cp:revision>2</cp:revision>
  <dcterms:created xsi:type="dcterms:W3CDTF">2024-06-07T09:03:00Z</dcterms:created>
  <dcterms:modified xsi:type="dcterms:W3CDTF">2024-06-07T12:21:00Z</dcterms:modified>
</cp:coreProperties>
</file>