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A18D7" w14:textId="0DAEC361" w:rsidR="008D6EB9" w:rsidRPr="001B1A55" w:rsidRDefault="1ADB8934" w:rsidP="39256771">
      <w:pPr>
        <w:spacing w:line="360" w:lineRule="auto"/>
        <w:ind w:left="5664" w:firstLine="708"/>
        <w:jc w:val="center"/>
      </w:pPr>
      <w:r w:rsidRPr="39256771">
        <w:rPr>
          <w:i/>
          <w:iCs/>
          <w:color w:val="000000" w:themeColor="text1"/>
        </w:rPr>
        <w:t>- Projekt -</w:t>
      </w:r>
    </w:p>
    <w:p w14:paraId="33DB11F4" w14:textId="59AE18DB" w:rsidR="008D6EB9" w:rsidRPr="001B1A55" w:rsidRDefault="008D6EB9" w:rsidP="39256771">
      <w:pPr>
        <w:spacing w:line="360" w:lineRule="auto"/>
        <w:ind w:left="851"/>
        <w:jc w:val="center"/>
        <w:rPr>
          <w:b/>
          <w:bCs/>
          <w:color w:val="000000" w:themeColor="text1"/>
        </w:rPr>
      </w:pPr>
    </w:p>
    <w:p w14:paraId="1B69465D" w14:textId="2205D8C1" w:rsidR="008D6EB9" w:rsidRPr="001B1A55" w:rsidRDefault="1ADB8934" w:rsidP="39256771">
      <w:pPr>
        <w:spacing w:line="360" w:lineRule="auto"/>
        <w:ind w:left="851"/>
        <w:jc w:val="center"/>
      </w:pPr>
      <w:r w:rsidRPr="39256771">
        <w:rPr>
          <w:b/>
          <w:bCs/>
          <w:color w:val="000000" w:themeColor="text1"/>
        </w:rPr>
        <w:t>U C H W A Ł A Nr …/…/2024</w:t>
      </w:r>
    </w:p>
    <w:p w14:paraId="54312BE4" w14:textId="24CB9ECD" w:rsidR="008D6EB9" w:rsidRPr="001B1A55" w:rsidRDefault="1ADB8934" w:rsidP="39256771">
      <w:pPr>
        <w:spacing w:line="360" w:lineRule="auto"/>
        <w:ind w:left="851"/>
        <w:jc w:val="center"/>
      </w:pPr>
      <w:r w:rsidRPr="39256771">
        <w:rPr>
          <w:b/>
          <w:bCs/>
          <w:color w:val="000000" w:themeColor="text1"/>
        </w:rPr>
        <w:t xml:space="preserve">RADY MIEJSKIEJ W STALOWEJ WOLI </w:t>
      </w:r>
    </w:p>
    <w:p w14:paraId="3695F5E8" w14:textId="01CB90BB" w:rsidR="008D6EB9" w:rsidRPr="001B1A55" w:rsidRDefault="1ADB8934" w:rsidP="39256771">
      <w:pPr>
        <w:spacing w:line="360" w:lineRule="auto"/>
        <w:jc w:val="center"/>
      </w:pPr>
      <w:r w:rsidRPr="39256771">
        <w:rPr>
          <w:b/>
          <w:bCs/>
          <w:color w:val="000000" w:themeColor="text1"/>
        </w:rPr>
        <w:t>z dnia … września 2024 r.</w:t>
      </w:r>
    </w:p>
    <w:p w14:paraId="3207A737" w14:textId="77777777" w:rsidR="00A35228" w:rsidRPr="001B1A55" w:rsidRDefault="00A35228" w:rsidP="008224D5">
      <w:pPr>
        <w:spacing w:line="360" w:lineRule="auto"/>
        <w:rPr>
          <w:color w:val="FF0000"/>
        </w:rPr>
      </w:pPr>
    </w:p>
    <w:p w14:paraId="6AA6ABF7" w14:textId="77777777" w:rsidR="00A35228" w:rsidRPr="001B1A55" w:rsidRDefault="00A35228" w:rsidP="008224D5">
      <w:pPr>
        <w:spacing w:line="360" w:lineRule="auto"/>
        <w:rPr>
          <w:color w:val="FF0000"/>
        </w:rPr>
      </w:pPr>
    </w:p>
    <w:p w14:paraId="4362651B" w14:textId="19A1AF6F" w:rsidR="00A35228" w:rsidRPr="001B1A55" w:rsidRDefault="00A35228" w:rsidP="008224D5">
      <w:pPr>
        <w:spacing w:line="360" w:lineRule="auto"/>
        <w:jc w:val="both"/>
        <w:rPr>
          <w:b/>
          <w:bCs/>
          <w:iCs/>
          <w:color w:val="000000" w:themeColor="text1"/>
        </w:rPr>
      </w:pPr>
      <w:r w:rsidRPr="001B1A55">
        <w:rPr>
          <w:b/>
          <w:bCs/>
          <w:iCs/>
          <w:color w:val="000000" w:themeColor="text1"/>
        </w:rPr>
        <w:t xml:space="preserve">w sprawie wyrażenia zgody na </w:t>
      </w:r>
      <w:r w:rsidR="002E38A7" w:rsidRPr="001B1A55">
        <w:rPr>
          <w:b/>
          <w:bCs/>
          <w:iCs/>
          <w:color w:val="000000" w:themeColor="text1"/>
        </w:rPr>
        <w:t xml:space="preserve">utworzenie </w:t>
      </w:r>
      <w:r w:rsidR="00B125F3" w:rsidRPr="001B1A55">
        <w:rPr>
          <w:b/>
          <w:bCs/>
          <w:iCs/>
          <w:color w:val="000000" w:themeColor="text1"/>
        </w:rPr>
        <w:t xml:space="preserve">spółki </w:t>
      </w:r>
      <w:r w:rsidR="00EC0BD5" w:rsidRPr="001B1A55">
        <w:rPr>
          <w:b/>
          <w:bCs/>
          <w:iCs/>
          <w:color w:val="000000" w:themeColor="text1"/>
        </w:rPr>
        <w:t xml:space="preserve">Stalowowolska Agencja Rozwoju Regionalnego </w:t>
      </w:r>
      <w:r w:rsidR="003819C0" w:rsidRPr="001B1A55">
        <w:rPr>
          <w:b/>
          <w:bCs/>
          <w:iCs/>
          <w:color w:val="000000" w:themeColor="text1"/>
        </w:rPr>
        <w:t>Spółka z ograniczoną odpowiedzialnością</w:t>
      </w:r>
    </w:p>
    <w:p w14:paraId="30CD8BDC" w14:textId="77777777" w:rsidR="00A35228" w:rsidRPr="001B1A55" w:rsidRDefault="00A35228" w:rsidP="008224D5">
      <w:pPr>
        <w:spacing w:line="360" w:lineRule="auto"/>
        <w:jc w:val="both"/>
        <w:rPr>
          <w:color w:val="000000" w:themeColor="text1"/>
        </w:rPr>
      </w:pPr>
    </w:p>
    <w:p w14:paraId="0BB6D2F5" w14:textId="5E00BB0C" w:rsidR="00A35228" w:rsidRPr="001B1A55" w:rsidRDefault="00870E77" w:rsidP="008224D5">
      <w:pPr>
        <w:spacing w:line="360" w:lineRule="auto"/>
        <w:jc w:val="both"/>
        <w:rPr>
          <w:color w:val="000000" w:themeColor="text1"/>
        </w:rPr>
      </w:pPr>
      <w:r w:rsidRPr="39256771">
        <w:rPr>
          <w:color w:val="000000" w:themeColor="text1"/>
        </w:rPr>
        <w:t xml:space="preserve">Na podstawie art. 18 ust. 2 pkt 9 lit. f ustawy z dnia 8 marca 1990 roku o samorządzie gminnym (t. j.: Dz. U. z 2024 roku, poz. 609 ze zm.), art. </w:t>
      </w:r>
      <w:r w:rsidRPr="239286A7">
        <w:rPr>
          <w:color w:val="000000" w:themeColor="text1"/>
        </w:rPr>
        <w:t>9</w:t>
      </w:r>
      <w:r w:rsidR="49BB5CEA" w:rsidRPr="239286A7">
        <w:rPr>
          <w:color w:val="000000" w:themeColor="text1"/>
        </w:rPr>
        <w:t xml:space="preserve"> ust. 1 </w:t>
      </w:r>
      <w:r w:rsidR="146BBB0F" w:rsidRPr="39256771">
        <w:rPr>
          <w:color w:val="000000" w:themeColor="text1"/>
        </w:rPr>
        <w:t xml:space="preserve"> </w:t>
      </w:r>
      <w:r w:rsidRPr="39256771">
        <w:rPr>
          <w:color w:val="000000" w:themeColor="text1"/>
        </w:rPr>
        <w:t xml:space="preserve">ustawy z dnia 20 grudnia 1996 r. o gospodarce komunalnej (t. j. Dz. U. z 2021 r., poz. 679 ze zm.) oraz § 5 ust. 2 Uchwały Nr XIII/167/15 Rady Miejskiej w Stalowej Woli z dnia 6 sierpnia 2015 roku w sprawie określenia zasad wnoszenia, cofania i zbywania przez Gminę Stalowa Wola udziałów i akcji spółek prawa handlowego, Rada Miejska w Stalowej Woli </w:t>
      </w:r>
    </w:p>
    <w:p w14:paraId="7FC7BFA4" w14:textId="77777777" w:rsidR="00A35228" w:rsidRPr="001B1A55" w:rsidRDefault="00A35228" w:rsidP="008224D5">
      <w:pPr>
        <w:spacing w:line="360" w:lineRule="auto"/>
        <w:ind w:firstLine="708"/>
        <w:jc w:val="both"/>
        <w:rPr>
          <w:color w:val="FF0000"/>
        </w:rPr>
      </w:pPr>
    </w:p>
    <w:p w14:paraId="2D0FF116" w14:textId="54A8A9EC" w:rsidR="008D6EB9" w:rsidRPr="001B1A55" w:rsidRDefault="00870E77" w:rsidP="008224D5">
      <w:pPr>
        <w:spacing w:line="36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uchwala</w:t>
      </w:r>
      <w:r w:rsidR="008D6EB9" w:rsidRPr="001B1A55">
        <w:rPr>
          <w:b/>
          <w:color w:val="000000" w:themeColor="text1"/>
        </w:rPr>
        <w:t>, co następuje:</w:t>
      </w:r>
    </w:p>
    <w:p w14:paraId="57A0B23B" w14:textId="77777777" w:rsidR="00A35228" w:rsidRPr="001B1A55" w:rsidRDefault="00A35228" w:rsidP="008224D5">
      <w:pPr>
        <w:spacing w:line="360" w:lineRule="auto"/>
        <w:jc w:val="both"/>
        <w:rPr>
          <w:color w:val="000000" w:themeColor="text1"/>
        </w:rPr>
      </w:pPr>
    </w:p>
    <w:p w14:paraId="4AE26816" w14:textId="53DDA4B1" w:rsidR="00A35228" w:rsidRDefault="000A72D2" w:rsidP="008224D5">
      <w:pPr>
        <w:pStyle w:val="paragraf"/>
        <w:spacing w:before="0" w:line="360" w:lineRule="auto"/>
        <w:rPr>
          <w:b/>
          <w:bCs/>
          <w:color w:val="000000" w:themeColor="text1"/>
          <w:szCs w:val="24"/>
        </w:rPr>
      </w:pPr>
      <w:r w:rsidRPr="009A2836">
        <w:rPr>
          <w:b/>
          <w:bCs/>
          <w:color w:val="000000" w:themeColor="text1"/>
          <w:szCs w:val="24"/>
        </w:rPr>
        <w:t>§ 1</w:t>
      </w:r>
      <w:r w:rsidR="00632104" w:rsidRPr="009A2836">
        <w:rPr>
          <w:b/>
          <w:bCs/>
          <w:color w:val="000000" w:themeColor="text1"/>
          <w:szCs w:val="24"/>
        </w:rPr>
        <w:t>.</w:t>
      </w:r>
    </w:p>
    <w:p w14:paraId="5F09D8F1" w14:textId="39BC46D4" w:rsidR="00A35228" w:rsidRPr="005E06E3" w:rsidRDefault="39DAEB0D" w:rsidP="00C736F3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</w:pPr>
      <w:r>
        <w:t>W</w:t>
      </w:r>
      <w:r w:rsidR="00637DA2">
        <w:t>yraża się zgodę na utworzenie spółki z ograniczoną odpowiedzialnością Gminy Stalowa Wola,</w:t>
      </w:r>
      <w:r w:rsidR="005E06E3">
        <w:t xml:space="preserve"> </w:t>
      </w:r>
      <w:r w:rsidR="00637DA2">
        <w:t>zwanej dalej „Gminą".</w:t>
      </w:r>
    </w:p>
    <w:p w14:paraId="250E6E7E" w14:textId="09B2B3DD" w:rsidR="5E2207AD" w:rsidRDefault="5E2207AD" w:rsidP="00C736F3">
      <w:pPr>
        <w:pStyle w:val="Akapitzlist"/>
        <w:numPr>
          <w:ilvl w:val="0"/>
          <w:numId w:val="29"/>
        </w:numPr>
        <w:spacing w:line="360" w:lineRule="auto"/>
        <w:ind w:left="567" w:hanging="567"/>
        <w:jc w:val="both"/>
        <w:rPr>
          <w:color w:val="000000" w:themeColor="text1"/>
        </w:rPr>
      </w:pPr>
      <w:r w:rsidRPr="189EB0FB">
        <w:rPr>
          <w:color w:val="000000" w:themeColor="text1"/>
        </w:rPr>
        <w:t>Utworzona spółka będzie działać pod firmą: Stalowowolska Agencja Rozwoju Regionalnego Spółka z ograniczoną odpowiedzialnością.</w:t>
      </w:r>
    </w:p>
    <w:p w14:paraId="5BEF2CFF" w14:textId="283508A9" w:rsidR="189EB0FB" w:rsidRDefault="189EB0FB" w:rsidP="062D16A6">
      <w:pPr>
        <w:pStyle w:val="Akapitzlist"/>
        <w:spacing w:line="360" w:lineRule="auto"/>
        <w:jc w:val="both"/>
      </w:pPr>
    </w:p>
    <w:p w14:paraId="5F33E40B" w14:textId="77777777" w:rsidR="005E06E3" w:rsidRPr="001B1A55" w:rsidRDefault="005E06E3" w:rsidP="008224D5">
      <w:pPr>
        <w:spacing w:line="360" w:lineRule="auto"/>
        <w:jc w:val="both"/>
        <w:rPr>
          <w:color w:val="FF0000"/>
        </w:rPr>
      </w:pPr>
    </w:p>
    <w:p w14:paraId="17D48DD0" w14:textId="7903EAD8" w:rsidR="00A35228" w:rsidRDefault="000A72D2" w:rsidP="008224D5">
      <w:pPr>
        <w:pStyle w:val="paragraf"/>
        <w:spacing w:before="0" w:line="360" w:lineRule="auto"/>
        <w:rPr>
          <w:b/>
          <w:bCs/>
          <w:color w:val="000000" w:themeColor="text1"/>
          <w:szCs w:val="24"/>
        </w:rPr>
      </w:pPr>
      <w:r w:rsidRPr="009A2836">
        <w:rPr>
          <w:b/>
          <w:bCs/>
          <w:color w:val="000000" w:themeColor="text1"/>
          <w:szCs w:val="24"/>
        </w:rPr>
        <w:t>§ 2</w:t>
      </w:r>
      <w:r w:rsidR="00632104" w:rsidRPr="009A2836">
        <w:rPr>
          <w:b/>
          <w:bCs/>
          <w:color w:val="000000" w:themeColor="text1"/>
          <w:szCs w:val="24"/>
        </w:rPr>
        <w:t>.</w:t>
      </w:r>
    </w:p>
    <w:p w14:paraId="6E332AEA" w14:textId="77777777" w:rsidR="009A2836" w:rsidRPr="009A2836" w:rsidRDefault="009A2836" w:rsidP="008224D5">
      <w:pPr>
        <w:pStyle w:val="paragraf"/>
        <w:spacing w:before="0" w:line="360" w:lineRule="auto"/>
        <w:rPr>
          <w:b/>
          <w:bCs/>
          <w:color w:val="000000" w:themeColor="text1"/>
          <w:szCs w:val="24"/>
        </w:rPr>
      </w:pPr>
    </w:p>
    <w:p w14:paraId="3E4CE4C8" w14:textId="655D25B4" w:rsidR="00271495" w:rsidRPr="00697624" w:rsidRDefault="00880FC1" w:rsidP="50810E4E">
      <w:pPr>
        <w:pStyle w:val="Akapitzlist"/>
        <w:spacing w:line="360" w:lineRule="auto"/>
        <w:ind w:left="0" w:hanging="11"/>
        <w:jc w:val="both"/>
        <w:rPr>
          <w:color w:val="000000" w:themeColor="text1"/>
        </w:rPr>
      </w:pPr>
      <w:r w:rsidRPr="23B52A17">
        <w:rPr>
          <w:color w:val="000000" w:themeColor="text1"/>
        </w:rPr>
        <w:t>P</w:t>
      </w:r>
      <w:r w:rsidR="6B08605A" w:rsidRPr="23B52A17">
        <w:rPr>
          <w:color w:val="000000" w:themeColor="text1"/>
        </w:rPr>
        <w:t>odstawowym p</w:t>
      </w:r>
      <w:r w:rsidRPr="23B52A17">
        <w:rPr>
          <w:color w:val="000000" w:themeColor="text1"/>
        </w:rPr>
        <w:t>rzedmiotem</w:t>
      </w:r>
      <w:r w:rsidRPr="39256771">
        <w:rPr>
          <w:color w:val="000000" w:themeColor="text1"/>
        </w:rPr>
        <w:t xml:space="preserve"> działalności Spółki będzie </w:t>
      </w:r>
      <w:r w:rsidR="00271495" w:rsidRPr="39256771">
        <w:rPr>
          <w:color w:val="000000" w:themeColor="text1"/>
        </w:rPr>
        <w:t xml:space="preserve">popularyzacja przedsiębiorczości, innowacyjności i aktywności obywatelskiej w regionie, działania na rzecz wzrostu konkurencyjności przedsiębiorców </w:t>
      </w:r>
      <w:r w:rsidR="001E4386" w:rsidRPr="39256771">
        <w:rPr>
          <w:color w:val="000000" w:themeColor="text1"/>
        </w:rPr>
        <w:t xml:space="preserve">szczególnie </w:t>
      </w:r>
      <w:r w:rsidR="00271495" w:rsidRPr="39256771">
        <w:rPr>
          <w:color w:val="000000" w:themeColor="text1"/>
        </w:rPr>
        <w:t>poprzez wspieranie ich transformacji cyfrowej i</w:t>
      </w:r>
      <w:r w:rsidR="00697624" w:rsidRPr="39256771">
        <w:rPr>
          <w:color w:val="000000" w:themeColor="text1"/>
        </w:rPr>
        <w:t> </w:t>
      </w:r>
      <w:r w:rsidR="00271495" w:rsidRPr="39256771">
        <w:rPr>
          <w:color w:val="000000" w:themeColor="text1"/>
        </w:rPr>
        <w:t xml:space="preserve">energetycznej w zakresie procesów, produktów i modeli biznesowych przy wykorzystaniu najnowszych, innowacyjnych rozwiązań, udzielanie pomocy finansowej na realizacje przedsięwzięć gospodarczych i społecznych, efektywne zarządzanie przekazanym mieniem </w:t>
      </w:r>
      <w:r w:rsidR="00BB7123">
        <w:rPr>
          <w:color w:val="000000" w:themeColor="text1"/>
        </w:rPr>
        <w:t xml:space="preserve"> </w:t>
      </w:r>
      <w:r w:rsidR="00271495" w:rsidRPr="39256771">
        <w:rPr>
          <w:color w:val="000000" w:themeColor="text1"/>
        </w:rPr>
        <w:t>gminnym,</w:t>
      </w:r>
      <w:r w:rsidR="00AE2687" w:rsidRPr="39256771">
        <w:rPr>
          <w:color w:val="000000" w:themeColor="text1"/>
        </w:rPr>
        <w:t xml:space="preserve"> </w:t>
      </w:r>
      <w:r w:rsidR="00271495" w:rsidRPr="39256771">
        <w:rPr>
          <w:color w:val="000000" w:themeColor="text1"/>
        </w:rPr>
        <w:t xml:space="preserve">współdziałanie z jednostkami samorządu terytorialnego na rzecz inicjatyw </w:t>
      </w:r>
      <w:r w:rsidR="00271495" w:rsidRPr="39256771">
        <w:rPr>
          <w:color w:val="000000" w:themeColor="text1"/>
        </w:rPr>
        <w:lastRenderedPageBreak/>
        <w:t>społeczno-gospodarczych,</w:t>
      </w:r>
      <w:r w:rsidR="00AE2687" w:rsidRPr="39256771">
        <w:rPr>
          <w:color w:val="000000" w:themeColor="text1"/>
        </w:rPr>
        <w:t xml:space="preserve"> </w:t>
      </w:r>
      <w:r w:rsidR="00271495" w:rsidRPr="39256771">
        <w:rPr>
          <w:color w:val="000000" w:themeColor="text1"/>
        </w:rPr>
        <w:t>podejmowanie inicjatyw gospodarczych i organizacyjnych na rzecz tworzenia nowych miejsc pracy i redukcji bezrobocia,</w:t>
      </w:r>
      <w:r w:rsidR="00083A25" w:rsidRPr="39256771">
        <w:rPr>
          <w:color w:val="000000" w:themeColor="text1"/>
        </w:rPr>
        <w:t xml:space="preserve"> działania promocyjne i</w:t>
      </w:r>
      <w:r w:rsidR="3CF22AA2" w:rsidRPr="39256771">
        <w:rPr>
          <w:color w:val="000000" w:themeColor="text1"/>
        </w:rPr>
        <w:t xml:space="preserve"> </w:t>
      </w:r>
      <w:r w:rsidR="00083A25" w:rsidRPr="39256771">
        <w:rPr>
          <w:color w:val="000000" w:themeColor="text1"/>
        </w:rPr>
        <w:t>marketingowe</w:t>
      </w:r>
      <w:r w:rsidR="00271495" w:rsidRPr="39256771">
        <w:rPr>
          <w:color w:val="000000" w:themeColor="text1"/>
        </w:rPr>
        <w:t>,</w:t>
      </w:r>
      <w:r w:rsidR="00AE2687" w:rsidRPr="39256771">
        <w:rPr>
          <w:color w:val="000000" w:themeColor="text1"/>
        </w:rPr>
        <w:t xml:space="preserve"> </w:t>
      </w:r>
      <w:r w:rsidR="00EB161E" w:rsidRPr="39256771">
        <w:rPr>
          <w:color w:val="000000" w:themeColor="text1"/>
        </w:rPr>
        <w:t xml:space="preserve">działania doradcze i szkoleniowe, </w:t>
      </w:r>
      <w:r w:rsidR="00271495" w:rsidRPr="39256771">
        <w:rPr>
          <w:color w:val="000000" w:themeColor="text1"/>
        </w:rPr>
        <w:t>uczestnictwo w programach europejskich,</w:t>
      </w:r>
      <w:r w:rsidR="00AE2687" w:rsidRPr="39256771">
        <w:rPr>
          <w:color w:val="000000" w:themeColor="text1"/>
        </w:rPr>
        <w:t xml:space="preserve"> </w:t>
      </w:r>
      <w:r w:rsidR="00271495" w:rsidRPr="39256771">
        <w:rPr>
          <w:color w:val="000000" w:themeColor="text1"/>
        </w:rPr>
        <w:t>przekształcenia strukturalne i</w:t>
      </w:r>
      <w:r w:rsidR="00697624" w:rsidRPr="39256771">
        <w:rPr>
          <w:color w:val="000000" w:themeColor="text1"/>
        </w:rPr>
        <w:t> </w:t>
      </w:r>
      <w:r w:rsidR="00271495" w:rsidRPr="39256771">
        <w:rPr>
          <w:color w:val="000000" w:themeColor="text1"/>
        </w:rPr>
        <w:t>własnościowe,</w:t>
      </w:r>
      <w:r w:rsidR="00AE2687" w:rsidRPr="39256771">
        <w:rPr>
          <w:color w:val="000000" w:themeColor="text1"/>
        </w:rPr>
        <w:t xml:space="preserve"> </w:t>
      </w:r>
      <w:r w:rsidR="00271495" w:rsidRPr="39256771">
        <w:rPr>
          <w:color w:val="000000" w:themeColor="text1"/>
        </w:rPr>
        <w:t>działani</w:t>
      </w:r>
      <w:r w:rsidR="002F33A8" w:rsidRPr="39256771">
        <w:rPr>
          <w:color w:val="000000" w:themeColor="text1"/>
        </w:rPr>
        <w:t>a</w:t>
      </w:r>
      <w:r w:rsidR="00271495" w:rsidRPr="39256771">
        <w:rPr>
          <w:color w:val="000000" w:themeColor="text1"/>
        </w:rPr>
        <w:t xml:space="preserve"> na rzecz ochrony środowiska, nauki i edukacji, w tym w</w:t>
      </w:r>
      <w:r w:rsidR="00EB161E" w:rsidRPr="39256771">
        <w:rPr>
          <w:color w:val="000000" w:themeColor="text1"/>
        </w:rPr>
        <w:t> </w:t>
      </w:r>
      <w:r w:rsidR="00271495" w:rsidRPr="39256771">
        <w:rPr>
          <w:color w:val="000000" w:themeColor="text1"/>
        </w:rPr>
        <w:t>zakresie przemysłu, technologii i innowacji,</w:t>
      </w:r>
      <w:r w:rsidR="00697624" w:rsidRPr="39256771">
        <w:rPr>
          <w:color w:val="000000" w:themeColor="text1"/>
        </w:rPr>
        <w:t xml:space="preserve"> </w:t>
      </w:r>
      <w:r w:rsidR="00271495" w:rsidRPr="39256771">
        <w:rPr>
          <w:color w:val="000000" w:themeColor="text1"/>
        </w:rPr>
        <w:t>tworzenie i zarządzanie parkami przemysłowymi i strefami inwestycyjnymi</w:t>
      </w:r>
      <w:r w:rsidR="00697624" w:rsidRPr="39256771">
        <w:rPr>
          <w:color w:val="000000" w:themeColor="text1"/>
        </w:rPr>
        <w:t xml:space="preserve">, w tym w szczególności Strategicznym Parkiem Inwestycyjnym </w:t>
      </w:r>
      <w:r w:rsidR="00394CAA" w:rsidRPr="39256771">
        <w:rPr>
          <w:color w:val="000000" w:themeColor="text1"/>
        </w:rPr>
        <w:t>Euro-Park Stalowa Wola.</w:t>
      </w:r>
    </w:p>
    <w:p w14:paraId="0870EEB9" w14:textId="77777777" w:rsidR="00880FC1" w:rsidRPr="00880FC1" w:rsidRDefault="00880FC1" w:rsidP="008224D5">
      <w:pPr>
        <w:pStyle w:val="Akapitzlist"/>
        <w:spacing w:line="360" w:lineRule="auto"/>
        <w:ind w:left="0"/>
        <w:jc w:val="both"/>
        <w:rPr>
          <w:color w:val="000000" w:themeColor="text1"/>
        </w:rPr>
      </w:pPr>
    </w:p>
    <w:p w14:paraId="7ECCBADF" w14:textId="26556ACA" w:rsidR="008D6EB9" w:rsidRDefault="008D6EB9" w:rsidP="008224D5">
      <w:pPr>
        <w:spacing w:line="360" w:lineRule="auto"/>
        <w:jc w:val="center"/>
        <w:rPr>
          <w:b/>
          <w:bCs/>
          <w:color w:val="000000" w:themeColor="text1"/>
        </w:rPr>
      </w:pPr>
      <w:r w:rsidRPr="009A2836">
        <w:rPr>
          <w:b/>
          <w:bCs/>
          <w:color w:val="000000" w:themeColor="text1"/>
        </w:rPr>
        <w:t>§</w:t>
      </w:r>
      <w:r w:rsidR="000A72D2" w:rsidRPr="009A2836">
        <w:rPr>
          <w:b/>
          <w:bCs/>
          <w:color w:val="000000" w:themeColor="text1"/>
        </w:rPr>
        <w:t xml:space="preserve"> </w:t>
      </w:r>
      <w:r w:rsidRPr="009A2836">
        <w:rPr>
          <w:b/>
          <w:bCs/>
          <w:color w:val="000000" w:themeColor="text1"/>
        </w:rPr>
        <w:t>3</w:t>
      </w:r>
      <w:r w:rsidR="00632104" w:rsidRPr="009A2836">
        <w:rPr>
          <w:b/>
          <w:bCs/>
          <w:color w:val="000000" w:themeColor="text1"/>
        </w:rPr>
        <w:t>.</w:t>
      </w:r>
    </w:p>
    <w:p w14:paraId="3F929820" w14:textId="77777777" w:rsidR="009A2836" w:rsidRPr="009A2836" w:rsidRDefault="009A2836" w:rsidP="008224D5">
      <w:pPr>
        <w:spacing w:line="360" w:lineRule="auto"/>
        <w:jc w:val="center"/>
        <w:rPr>
          <w:b/>
          <w:bCs/>
          <w:color w:val="000000" w:themeColor="text1"/>
        </w:rPr>
      </w:pPr>
    </w:p>
    <w:p w14:paraId="4F7CE2BF" w14:textId="72952B41" w:rsidR="006A767A" w:rsidRDefault="006A767A" w:rsidP="00C736F3">
      <w:pPr>
        <w:pStyle w:val="Akapitzlist"/>
        <w:numPr>
          <w:ilvl w:val="0"/>
          <w:numId w:val="28"/>
        </w:numPr>
        <w:spacing w:line="360" w:lineRule="auto"/>
        <w:ind w:left="567" w:hanging="567"/>
        <w:jc w:val="both"/>
        <w:rPr>
          <w:color w:val="000000" w:themeColor="text1"/>
        </w:rPr>
      </w:pPr>
      <w:r w:rsidRPr="006A767A">
        <w:rPr>
          <w:color w:val="000000" w:themeColor="text1"/>
        </w:rPr>
        <w:t>Początkowy kapitał zakładowy Spółki, który w całości wniesiony będzie przez Gminę, wynosić będzie 5.000,00 zł (słownie: pięć tysięcy złotych 00/100) i dzielić się będzie na 50 udziałów o wartości</w:t>
      </w:r>
      <w:r>
        <w:rPr>
          <w:color w:val="000000" w:themeColor="text1"/>
        </w:rPr>
        <w:t xml:space="preserve"> </w:t>
      </w:r>
      <w:r w:rsidRPr="006A767A">
        <w:rPr>
          <w:color w:val="000000" w:themeColor="text1"/>
        </w:rPr>
        <w:t>nominalnej wynoszącej 100 zł (słownie: sto złotych) każdy.</w:t>
      </w:r>
    </w:p>
    <w:p w14:paraId="5D2EC8CC" w14:textId="70CDA5E1" w:rsidR="006A767A" w:rsidRPr="00E42C07" w:rsidRDefault="006A767A" w:rsidP="00C736F3">
      <w:pPr>
        <w:pStyle w:val="Akapitzlist"/>
        <w:numPr>
          <w:ilvl w:val="0"/>
          <w:numId w:val="28"/>
        </w:numPr>
        <w:spacing w:line="360" w:lineRule="auto"/>
        <w:ind w:left="567" w:hanging="567"/>
        <w:jc w:val="both"/>
        <w:rPr>
          <w:color w:val="000000" w:themeColor="text1"/>
        </w:rPr>
      </w:pPr>
      <w:r w:rsidRPr="00E42C07">
        <w:rPr>
          <w:color w:val="000000" w:themeColor="text1"/>
        </w:rPr>
        <w:t>Udziały w kapitale zakładowym Spółki pokryte zostaną w całości przez Gminę wkładem pieniężnym w wysokości 5.000,00 zł (słownie: pięć tysięcy złotych 00/100).</w:t>
      </w:r>
    </w:p>
    <w:p w14:paraId="34996A70" w14:textId="0D8FE67C" w:rsidR="006A767A" w:rsidRPr="00406F17" w:rsidRDefault="006A767A" w:rsidP="00C736F3">
      <w:pPr>
        <w:pStyle w:val="Akapitzlist"/>
        <w:numPr>
          <w:ilvl w:val="0"/>
          <w:numId w:val="28"/>
        </w:numPr>
        <w:spacing w:line="360" w:lineRule="auto"/>
        <w:ind w:left="567" w:hanging="578"/>
        <w:jc w:val="both"/>
        <w:rPr>
          <w:color w:val="000000" w:themeColor="text1"/>
        </w:rPr>
      </w:pPr>
      <w:r w:rsidRPr="00406F17">
        <w:rPr>
          <w:color w:val="000000" w:themeColor="text1"/>
        </w:rPr>
        <w:t>Środki na pokrycie wkładu pieniężnego, o którym mowa w ust. 1, pochodzić będą z</w:t>
      </w:r>
      <w:r w:rsidR="00406F17">
        <w:rPr>
          <w:color w:val="000000" w:themeColor="text1"/>
        </w:rPr>
        <w:t> </w:t>
      </w:r>
      <w:r w:rsidRPr="00406F17">
        <w:rPr>
          <w:color w:val="000000" w:themeColor="text1"/>
        </w:rPr>
        <w:t>budżetu Gminy</w:t>
      </w:r>
      <w:r w:rsidR="00406F17" w:rsidRPr="00406F17">
        <w:rPr>
          <w:color w:val="000000" w:themeColor="text1"/>
        </w:rPr>
        <w:t xml:space="preserve"> </w:t>
      </w:r>
      <w:r w:rsidRPr="00406F17">
        <w:rPr>
          <w:color w:val="000000" w:themeColor="text1"/>
        </w:rPr>
        <w:t>na 2024 rok.</w:t>
      </w:r>
    </w:p>
    <w:p w14:paraId="3EAB8D48" w14:textId="77777777" w:rsidR="00406F17" w:rsidRPr="00406F17" w:rsidRDefault="00406F17" w:rsidP="008224D5">
      <w:pPr>
        <w:spacing w:line="360" w:lineRule="auto"/>
        <w:jc w:val="both"/>
        <w:rPr>
          <w:color w:val="000000" w:themeColor="text1"/>
        </w:rPr>
      </w:pPr>
    </w:p>
    <w:p w14:paraId="5BF2C797" w14:textId="297BBB59" w:rsidR="00A35228" w:rsidRDefault="00A35228" w:rsidP="008224D5">
      <w:pPr>
        <w:spacing w:line="360" w:lineRule="auto"/>
        <w:jc w:val="center"/>
        <w:rPr>
          <w:b/>
          <w:bCs/>
          <w:color w:val="000000" w:themeColor="text1"/>
        </w:rPr>
      </w:pPr>
      <w:r w:rsidRPr="009A2836">
        <w:rPr>
          <w:b/>
          <w:bCs/>
          <w:color w:val="000000" w:themeColor="text1"/>
        </w:rPr>
        <w:t>§</w:t>
      </w:r>
      <w:r w:rsidR="000A72D2" w:rsidRPr="009A2836">
        <w:rPr>
          <w:b/>
          <w:bCs/>
          <w:color w:val="000000" w:themeColor="text1"/>
        </w:rPr>
        <w:t xml:space="preserve"> </w:t>
      </w:r>
      <w:r w:rsidRPr="009A2836">
        <w:rPr>
          <w:b/>
          <w:bCs/>
          <w:color w:val="000000" w:themeColor="text1"/>
        </w:rPr>
        <w:t>4</w:t>
      </w:r>
      <w:r w:rsidR="00632104" w:rsidRPr="009A2836">
        <w:rPr>
          <w:b/>
          <w:bCs/>
          <w:color w:val="000000" w:themeColor="text1"/>
        </w:rPr>
        <w:t>.</w:t>
      </w:r>
    </w:p>
    <w:p w14:paraId="1920A962" w14:textId="77777777" w:rsidR="009A2836" w:rsidRPr="009A2836" w:rsidRDefault="009A2836" w:rsidP="008224D5">
      <w:pPr>
        <w:spacing w:line="360" w:lineRule="auto"/>
        <w:jc w:val="center"/>
        <w:rPr>
          <w:b/>
          <w:bCs/>
          <w:color w:val="000000" w:themeColor="text1"/>
        </w:rPr>
      </w:pPr>
    </w:p>
    <w:p w14:paraId="707F38E3" w14:textId="45899362" w:rsidR="00A35228" w:rsidRPr="001B1A55" w:rsidRDefault="00406F17" w:rsidP="008224D5">
      <w:pPr>
        <w:spacing w:line="360" w:lineRule="auto"/>
        <w:jc w:val="both"/>
        <w:rPr>
          <w:i/>
          <w:color w:val="FF0000"/>
        </w:rPr>
      </w:pPr>
      <w:r w:rsidRPr="00406F17">
        <w:rPr>
          <w:color w:val="000000" w:themeColor="text1"/>
        </w:rPr>
        <w:t>Wykonanie uchwały powierza się Prezydentowi Miasta Stalowej Woli.</w:t>
      </w:r>
    </w:p>
    <w:p w14:paraId="5BB65240" w14:textId="77777777" w:rsidR="00A35228" w:rsidRDefault="00A35228" w:rsidP="008224D5">
      <w:pPr>
        <w:spacing w:line="360" w:lineRule="auto"/>
        <w:jc w:val="center"/>
        <w:rPr>
          <w:i/>
          <w:color w:val="FF0000"/>
        </w:rPr>
      </w:pPr>
    </w:p>
    <w:p w14:paraId="47B202AD" w14:textId="0ACF13B6" w:rsidR="00632104" w:rsidRDefault="00632104" w:rsidP="008224D5">
      <w:pPr>
        <w:spacing w:line="360" w:lineRule="auto"/>
        <w:jc w:val="center"/>
        <w:rPr>
          <w:b/>
          <w:bCs/>
          <w:color w:val="000000" w:themeColor="text1"/>
        </w:rPr>
      </w:pPr>
      <w:r w:rsidRPr="009A2836">
        <w:rPr>
          <w:b/>
          <w:bCs/>
          <w:color w:val="000000" w:themeColor="text1"/>
        </w:rPr>
        <w:t>§ 5.</w:t>
      </w:r>
    </w:p>
    <w:p w14:paraId="73FEAED9" w14:textId="77777777" w:rsidR="009A2836" w:rsidRPr="009A2836" w:rsidRDefault="009A2836" w:rsidP="008224D5">
      <w:pPr>
        <w:spacing w:line="360" w:lineRule="auto"/>
        <w:jc w:val="center"/>
        <w:rPr>
          <w:b/>
          <w:bCs/>
          <w:color w:val="000000" w:themeColor="text1"/>
        </w:rPr>
      </w:pPr>
    </w:p>
    <w:p w14:paraId="131D86AF" w14:textId="071536A2" w:rsidR="00632104" w:rsidRPr="001B1A55" w:rsidRDefault="00632104" w:rsidP="008224D5">
      <w:pPr>
        <w:spacing w:line="360" w:lineRule="auto"/>
        <w:jc w:val="both"/>
        <w:rPr>
          <w:i/>
          <w:color w:val="FF0000"/>
        </w:rPr>
      </w:pPr>
      <w:r>
        <w:rPr>
          <w:color w:val="000000" w:themeColor="text1"/>
        </w:rPr>
        <w:t>Uchwała wchodzi w życie z dniem podjęcia.</w:t>
      </w:r>
    </w:p>
    <w:p w14:paraId="0A5DB33E" w14:textId="77777777" w:rsidR="00632104" w:rsidRPr="001B1A55" w:rsidRDefault="00632104" w:rsidP="008224D5">
      <w:pPr>
        <w:spacing w:line="360" w:lineRule="auto"/>
        <w:jc w:val="center"/>
        <w:rPr>
          <w:i/>
          <w:color w:val="FF0000"/>
        </w:rPr>
      </w:pPr>
    </w:p>
    <w:p w14:paraId="2E680B47" w14:textId="77777777" w:rsidR="008224D5" w:rsidRDefault="008224D5">
      <w:pPr>
        <w:spacing w:after="160" w:line="259" w:lineRule="auto"/>
        <w:rPr>
          <w:i/>
          <w:color w:val="FF0000"/>
        </w:rPr>
      </w:pPr>
      <w:r>
        <w:rPr>
          <w:i/>
          <w:color w:val="FF0000"/>
        </w:rPr>
        <w:br w:type="page"/>
      </w:r>
    </w:p>
    <w:p w14:paraId="2ABD56DD" w14:textId="355AADBD" w:rsidR="00A35228" w:rsidRPr="00BC789B" w:rsidRDefault="00BC789B" w:rsidP="008224D5">
      <w:pPr>
        <w:spacing w:line="360" w:lineRule="auto"/>
        <w:jc w:val="center"/>
        <w:rPr>
          <w:b/>
          <w:bCs/>
          <w:iCs/>
          <w:color w:val="000000" w:themeColor="text1"/>
        </w:rPr>
      </w:pPr>
      <w:r w:rsidRPr="00BC789B">
        <w:rPr>
          <w:b/>
          <w:bCs/>
          <w:iCs/>
          <w:color w:val="000000" w:themeColor="text1"/>
        </w:rPr>
        <w:lastRenderedPageBreak/>
        <w:t>UZASADNIENIE</w:t>
      </w:r>
    </w:p>
    <w:p w14:paraId="3CBA13E2" w14:textId="77777777" w:rsidR="00967690" w:rsidRPr="001B1A55" w:rsidRDefault="00967690" w:rsidP="008224D5">
      <w:pPr>
        <w:spacing w:line="360" w:lineRule="auto"/>
        <w:jc w:val="both"/>
        <w:rPr>
          <w:b/>
          <w:color w:val="000000" w:themeColor="text1"/>
        </w:rPr>
      </w:pPr>
    </w:p>
    <w:p w14:paraId="1E112F7C" w14:textId="77777777" w:rsidR="00BC789B" w:rsidRDefault="00BC789B" w:rsidP="00BC789B">
      <w:pPr>
        <w:spacing w:line="360" w:lineRule="auto"/>
        <w:jc w:val="both"/>
      </w:pPr>
      <w:r>
        <w:t>Na podstawie art. 18 ust. 2 pkt 9 lit. f ustawy z dnia 8 marca 1990 roku o samorządzie gminnym</w:t>
      </w:r>
    </w:p>
    <w:p w14:paraId="14575E99" w14:textId="77777777" w:rsidR="00BC789B" w:rsidRDefault="00BC789B" w:rsidP="00BC789B">
      <w:pPr>
        <w:spacing w:line="360" w:lineRule="auto"/>
        <w:jc w:val="both"/>
      </w:pPr>
      <w:r>
        <w:t>do wyłącznej kompetencji Rady Miejskiej należy podejmowanie uchwały w sprawie tworzenia</w:t>
      </w:r>
    </w:p>
    <w:p w14:paraId="0973A302" w14:textId="55AEA5B0" w:rsidR="00BC789B" w:rsidRDefault="00BC789B" w:rsidP="00BC789B">
      <w:pPr>
        <w:spacing w:line="360" w:lineRule="auto"/>
        <w:jc w:val="both"/>
      </w:pPr>
      <w:r>
        <w:t>i przystępowania do spółek i spółdzielni oraz rozwiązywania i występowania z nich. Dopuszczalne</w:t>
      </w:r>
      <w:r w:rsidR="00D4602A">
        <w:t xml:space="preserve"> </w:t>
      </w:r>
      <w:r>
        <w:t>formy organizacyjne wykonywania gospodarki komunalnej zostały natomiast określone w ustawie</w:t>
      </w:r>
      <w:r w:rsidR="00D4602A">
        <w:t xml:space="preserve"> </w:t>
      </w:r>
      <w:r>
        <w:t>z dnia 20 grudnia 1996 r. o gospodarce komunalnej (</w:t>
      </w:r>
      <w:proofErr w:type="spellStart"/>
      <w:r>
        <w:t>Uogk</w:t>
      </w:r>
      <w:proofErr w:type="spellEnd"/>
      <w:r>
        <w:t xml:space="preserve">) (art. 2 </w:t>
      </w:r>
      <w:proofErr w:type="spellStart"/>
      <w:r>
        <w:t>Uogk</w:t>
      </w:r>
      <w:proofErr w:type="spellEnd"/>
      <w:r>
        <w:t>). Jedną z możliwych form</w:t>
      </w:r>
      <w:r w:rsidR="00D4602A">
        <w:t xml:space="preserve"> </w:t>
      </w:r>
      <w:r>
        <w:t>wykonywani</w:t>
      </w:r>
      <w:r w:rsidR="00D4602A">
        <w:t>a</w:t>
      </w:r>
      <w:r>
        <w:t xml:space="preserve"> zadań Gminy w sferze użyteczności publicznej jest utworzenie spółki i powierzenie</w:t>
      </w:r>
      <w:r w:rsidR="00D4602A">
        <w:t xml:space="preserve"> </w:t>
      </w:r>
      <w:r>
        <w:t xml:space="preserve">jej realizacji tych zadań w tej formie organizacyjno-prawnej (art. 4 oraz art. 9 ust. 1 </w:t>
      </w:r>
      <w:proofErr w:type="spellStart"/>
      <w:r>
        <w:t>Uogk</w:t>
      </w:r>
      <w:proofErr w:type="spellEnd"/>
      <w:r>
        <w:t>).</w:t>
      </w:r>
    </w:p>
    <w:p w14:paraId="4B796228" w14:textId="1BD308B2" w:rsidR="009A07DA" w:rsidRDefault="00BC789B" w:rsidP="005A3EBF">
      <w:pPr>
        <w:spacing w:line="360" w:lineRule="auto"/>
        <w:jc w:val="both"/>
      </w:pPr>
      <w:r>
        <w:t>Celem umożliwienia optymalizacji i efektywnego wykonywania zadań Gminy związanych</w:t>
      </w:r>
      <w:r w:rsidR="005A3EBF">
        <w:t xml:space="preserve"> </w:t>
      </w:r>
      <w:r>
        <w:t>z</w:t>
      </w:r>
      <w:r w:rsidR="005A3EBF">
        <w:t> </w:t>
      </w:r>
      <w:r>
        <w:t>zaspakajaniem zbiorowych potrzeb mieszkańców, zasadne jest powołanie spółki celowej w</w:t>
      </w:r>
      <w:r w:rsidR="005A3EBF">
        <w:t> </w:t>
      </w:r>
      <w:r>
        <w:t>formie spółki z ograniczoną odpowiedzialnością.</w:t>
      </w:r>
    </w:p>
    <w:p w14:paraId="6E1CA00A" w14:textId="5DE15A84" w:rsidR="005A3EBF" w:rsidRPr="001B1A55" w:rsidRDefault="004D66F3" w:rsidP="005A3EBF">
      <w:pPr>
        <w:spacing w:line="360" w:lineRule="auto"/>
        <w:jc w:val="both"/>
      </w:pPr>
      <w:r>
        <w:t xml:space="preserve">Celem nadrzędnym Stalowowolskiej Agencji Rozwoju Regionalnego będzie działanie na rzecz zrównoważonego rozwoju </w:t>
      </w:r>
      <w:r w:rsidR="000E45FF">
        <w:t xml:space="preserve">pozwalającego na efektywne wykorzystanie </w:t>
      </w:r>
      <w:r w:rsidR="00F30E49">
        <w:t>usytuowania i</w:t>
      </w:r>
      <w:r w:rsidR="00AA599B">
        <w:t> </w:t>
      </w:r>
      <w:r w:rsidR="00F30E49">
        <w:t xml:space="preserve">charakteru Gminy Stalowa Wola w kontekście </w:t>
      </w:r>
      <w:r w:rsidR="00591160">
        <w:t xml:space="preserve">kształcenia i </w:t>
      </w:r>
      <w:r w:rsidR="0029550D">
        <w:t xml:space="preserve">tworzenia nowych, atrakcyjnych miejsc pracy. Zamierzenie to zostanie osiągnięte w szczególności poprzez: </w:t>
      </w:r>
      <w:r w:rsidR="0029550D" w:rsidRPr="00697624">
        <w:rPr>
          <w:color w:val="000000" w:themeColor="text1"/>
        </w:rPr>
        <w:t>popularyzacj</w:t>
      </w:r>
      <w:r w:rsidR="0029550D">
        <w:rPr>
          <w:color w:val="000000" w:themeColor="text1"/>
        </w:rPr>
        <w:t>ę</w:t>
      </w:r>
      <w:r w:rsidR="0029550D" w:rsidRPr="00697624">
        <w:rPr>
          <w:color w:val="000000" w:themeColor="text1"/>
        </w:rPr>
        <w:t xml:space="preserve"> przedsiębiorczości, innowacyjności i aktywności obywatelskiej w regionie, działania na rzecz wzrostu konkurencyjności przedsiębiorców </w:t>
      </w:r>
      <w:r w:rsidR="0029550D">
        <w:rPr>
          <w:color w:val="000000" w:themeColor="text1"/>
        </w:rPr>
        <w:t xml:space="preserve">szczególnie </w:t>
      </w:r>
      <w:r w:rsidR="0029550D" w:rsidRPr="00697624">
        <w:rPr>
          <w:color w:val="000000" w:themeColor="text1"/>
        </w:rPr>
        <w:t>poprzez wspieranie ich transformacji cyfrowej i</w:t>
      </w:r>
      <w:r w:rsidR="0029550D">
        <w:rPr>
          <w:color w:val="000000" w:themeColor="text1"/>
        </w:rPr>
        <w:t> </w:t>
      </w:r>
      <w:r w:rsidR="0029550D" w:rsidRPr="00697624">
        <w:rPr>
          <w:color w:val="000000" w:themeColor="text1"/>
        </w:rPr>
        <w:t>energetycznej w zakresie procesów, produktów i modeli biznesowych przy wykorzystaniu najnowszych, innowacyjnych rozwiązań, udzielanie pomocy finansowej na realizacje przedsięwzięć gospodarczych i społecznych, efektywne zarządzanie przekazanym mieniem gminnym, współdziałanie z jednostkami samorządu terytorialnego na rzecz inicjatyw społeczno-gospodarczych, podejmowanie inicjatyw gospodarczych i organizacyjnych na rzecz tworzenia nowych miejsc pracy i redukcji bezrobocia,</w:t>
      </w:r>
      <w:r w:rsidR="0029550D">
        <w:rPr>
          <w:color w:val="000000" w:themeColor="text1"/>
        </w:rPr>
        <w:t xml:space="preserve"> działania promocyjne i marketingowe</w:t>
      </w:r>
      <w:r w:rsidR="0029550D" w:rsidRPr="00697624">
        <w:rPr>
          <w:color w:val="000000" w:themeColor="text1"/>
        </w:rPr>
        <w:t xml:space="preserve">, </w:t>
      </w:r>
      <w:r w:rsidR="0029550D">
        <w:rPr>
          <w:color w:val="000000" w:themeColor="text1"/>
        </w:rPr>
        <w:t xml:space="preserve">działania doradcze i szkoleniowe, </w:t>
      </w:r>
      <w:r w:rsidR="0029550D" w:rsidRPr="00697624">
        <w:rPr>
          <w:color w:val="000000" w:themeColor="text1"/>
        </w:rPr>
        <w:t>uczestnictwo w programach europejskich, przekształcenia strukturalne i</w:t>
      </w:r>
      <w:r w:rsidR="0029550D">
        <w:rPr>
          <w:color w:val="000000" w:themeColor="text1"/>
        </w:rPr>
        <w:t> </w:t>
      </w:r>
      <w:r w:rsidR="0029550D" w:rsidRPr="00697624">
        <w:rPr>
          <w:color w:val="000000" w:themeColor="text1"/>
        </w:rPr>
        <w:t>własnościowe, działani</w:t>
      </w:r>
      <w:r w:rsidR="0029550D">
        <w:rPr>
          <w:color w:val="000000" w:themeColor="text1"/>
        </w:rPr>
        <w:t>a</w:t>
      </w:r>
      <w:r w:rsidR="0029550D" w:rsidRPr="00697624">
        <w:rPr>
          <w:color w:val="000000" w:themeColor="text1"/>
        </w:rPr>
        <w:t xml:space="preserve"> na rzecz ochrony środowiska, nauki i edukacji, w tym w</w:t>
      </w:r>
      <w:r w:rsidR="0029550D">
        <w:rPr>
          <w:color w:val="000000" w:themeColor="text1"/>
        </w:rPr>
        <w:t> </w:t>
      </w:r>
      <w:r w:rsidR="0029550D" w:rsidRPr="00697624">
        <w:rPr>
          <w:color w:val="000000" w:themeColor="text1"/>
        </w:rPr>
        <w:t>zakresie przemysłu, technologii i innowacji,</w:t>
      </w:r>
      <w:r w:rsidR="0029550D">
        <w:rPr>
          <w:color w:val="000000" w:themeColor="text1"/>
        </w:rPr>
        <w:t xml:space="preserve"> </w:t>
      </w:r>
      <w:r w:rsidR="0029550D" w:rsidRPr="00697624">
        <w:rPr>
          <w:color w:val="000000" w:themeColor="text1"/>
        </w:rPr>
        <w:t>tworzenie i zarządzanie parkami przemysłowymi i strefami inwestycyjnymi</w:t>
      </w:r>
      <w:r w:rsidR="0029550D">
        <w:rPr>
          <w:color w:val="000000" w:themeColor="text1"/>
        </w:rPr>
        <w:t>, w tym w szczególności Strategicznym Parkiem Inwestycyjnym Euro-Park Stalowa Wola.</w:t>
      </w:r>
    </w:p>
    <w:sectPr w:rsidR="005A3EBF" w:rsidRPr="001B1A55" w:rsidSect="007754CF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D14C7"/>
    <w:multiLevelType w:val="hybridMultilevel"/>
    <w:tmpl w:val="909C1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4E8E"/>
    <w:multiLevelType w:val="hybridMultilevel"/>
    <w:tmpl w:val="E7C06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5A12"/>
    <w:multiLevelType w:val="hybridMultilevel"/>
    <w:tmpl w:val="6E789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3F58"/>
    <w:multiLevelType w:val="hybridMultilevel"/>
    <w:tmpl w:val="973EB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1558"/>
    <w:multiLevelType w:val="hybridMultilevel"/>
    <w:tmpl w:val="C68A4F2A"/>
    <w:lvl w:ilvl="0" w:tplc="896EC83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C766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01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2F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10DA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4E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5C2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0EF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32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978F0"/>
    <w:multiLevelType w:val="hybridMultilevel"/>
    <w:tmpl w:val="0338C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7A01"/>
    <w:multiLevelType w:val="hybridMultilevel"/>
    <w:tmpl w:val="B1103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876E7"/>
    <w:multiLevelType w:val="hybridMultilevel"/>
    <w:tmpl w:val="F62CB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42BF3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A06DB"/>
    <w:multiLevelType w:val="hybridMultilevel"/>
    <w:tmpl w:val="5BB00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7FEC"/>
    <w:multiLevelType w:val="hybridMultilevel"/>
    <w:tmpl w:val="9FA61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A4AC1"/>
    <w:multiLevelType w:val="hybridMultilevel"/>
    <w:tmpl w:val="4B3A3CFA"/>
    <w:lvl w:ilvl="0" w:tplc="90F8115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C6564"/>
    <w:multiLevelType w:val="hybridMultilevel"/>
    <w:tmpl w:val="E9AAE4C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A058D9"/>
    <w:multiLevelType w:val="hybridMultilevel"/>
    <w:tmpl w:val="94506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52528"/>
    <w:multiLevelType w:val="hybridMultilevel"/>
    <w:tmpl w:val="C17C4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752D3E"/>
    <w:multiLevelType w:val="hybridMultilevel"/>
    <w:tmpl w:val="BD504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C5CBB"/>
    <w:multiLevelType w:val="hybridMultilevel"/>
    <w:tmpl w:val="7B5E6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868DD"/>
    <w:multiLevelType w:val="hybridMultilevel"/>
    <w:tmpl w:val="5F3A9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97047"/>
    <w:multiLevelType w:val="hybridMultilevel"/>
    <w:tmpl w:val="3632A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16B8E"/>
    <w:multiLevelType w:val="hybridMultilevel"/>
    <w:tmpl w:val="FFE81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15B89"/>
    <w:multiLevelType w:val="hybridMultilevel"/>
    <w:tmpl w:val="A5AC3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82B21"/>
    <w:multiLevelType w:val="hybridMultilevel"/>
    <w:tmpl w:val="C80C0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8F4C4E"/>
    <w:multiLevelType w:val="hybridMultilevel"/>
    <w:tmpl w:val="1F321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A0C9D"/>
    <w:multiLevelType w:val="hybridMultilevel"/>
    <w:tmpl w:val="31C81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628D6"/>
    <w:multiLevelType w:val="hybridMultilevel"/>
    <w:tmpl w:val="AE0456A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872A05"/>
    <w:multiLevelType w:val="hybridMultilevel"/>
    <w:tmpl w:val="5B66E1D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01B0DF2"/>
    <w:multiLevelType w:val="hybridMultilevel"/>
    <w:tmpl w:val="8482F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12128"/>
    <w:multiLevelType w:val="hybridMultilevel"/>
    <w:tmpl w:val="6608B10C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7E0E6F3"/>
    <w:multiLevelType w:val="hybridMultilevel"/>
    <w:tmpl w:val="FFFFFFFF"/>
    <w:lvl w:ilvl="0" w:tplc="3614EA3A">
      <w:start w:val="1"/>
      <w:numFmt w:val="decimal"/>
      <w:lvlText w:val="%1."/>
      <w:lvlJc w:val="left"/>
      <w:pPr>
        <w:ind w:left="720" w:hanging="360"/>
      </w:pPr>
    </w:lvl>
    <w:lvl w:ilvl="1" w:tplc="660C69F0">
      <w:start w:val="1"/>
      <w:numFmt w:val="lowerLetter"/>
      <w:lvlText w:val="%2."/>
      <w:lvlJc w:val="left"/>
      <w:pPr>
        <w:ind w:left="1440" w:hanging="360"/>
      </w:pPr>
    </w:lvl>
    <w:lvl w:ilvl="2" w:tplc="A2286DE6">
      <w:start w:val="1"/>
      <w:numFmt w:val="lowerRoman"/>
      <w:lvlText w:val="%3."/>
      <w:lvlJc w:val="right"/>
      <w:pPr>
        <w:ind w:left="2160" w:hanging="180"/>
      </w:pPr>
    </w:lvl>
    <w:lvl w:ilvl="3" w:tplc="6C9AD0A2">
      <w:start w:val="1"/>
      <w:numFmt w:val="decimal"/>
      <w:lvlText w:val="%4."/>
      <w:lvlJc w:val="left"/>
      <w:pPr>
        <w:ind w:left="2880" w:hanging="360"/>
      </w:pPr>
    </w:lvl>
    <w:lvl w:ilvl="4" w:tplc="7868A67E">
      <w:start w:val="1"/>
      <w:numFmt w:val="lowerLetter"/>
      <w:lvlText w:val="%5."/>
      <w:lvlJc w:val="left"/>
      <w:pPr>
        <w:ind w:left="3600" w:hanging="360"/>
      </w:pPr>
    </w:lvl>
    <w:lvl w:ilvl="5" w:tplc="BE149E86">
      <w:start w:val="1"/>
      <w:numFmt w:val="lowerRoman"/>
      <w:lvlText w:val="%6."/>
      <w:lvlJc w:val="right"/>
      <w:pPr>
        <w:ind w:left="4320" w:hanging="180"/>
      </w:pPr>
    </w:lvl>
    <w:lvl w:ilvl="6" w:tplc="FF0893CA">
      <w:start w:val="1"/>
      <w:numFmt w:val="decimal"/>
      <w:lvlText w:val="%7."/>
      <w:lvlJc w:val="left"/>
      <w:pPr>
        <w:ind w:left="5040" w:hanging="360"/>
      </w:pPr>
    </w:lvl>
    <w:lvl w:ilvl="7" w:tplc="24CAA842">
      <w:start w:val="1"/>
      <w:numFmt w:val="lowerLetter"/>
      <w:lvlText w:val="%8."/>
      <w:lvlJc w:val="left"/>
      <w:pPr>
        <w:ind w:left="5760" w:hanging="360"/>
      </w:pPr>
    </w:lvl>
    <w:lvl w:ilvl="8" w:tplc="7158B23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67750"/>
    <w:multiLevelType w:val="hybridMultilevel"/>
    <w:tmpl w:val="EF6C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204951">
    <w:abstractNumId w:val="4"/>
  </w:num>
  <w:num w:numId="2" w16cid:durableId="133956377">
    <w:abstractNumId w:val="25"/>
  </w:num>
  <w:num w:numId="3" w16cid:durableId="911161198">
    <w:abstractNumId w:val="10"/>
  </w:num>
  <w:num w:numId="4" w16cid:durableId="1430349299">
    <w:abstractNumId w:val="26"/>
  </w:num>
  <w:num w:numId="5" w16cid:durableId="1555312348">
    <w:abstractNumId w:val="24"/>
  </w:num>
  <w:num w:numId="6" w16cid:durableId="572735064">
    <w:abstractNumId w:val="23"/>
  </w:num>
  <w:num w:numId="7" w16cid:durableId="376708928">
    <w:abstractNumId w:val="28"/>
  </w:num>
  <w:num w:numId="8" w16cid:durableId="1915318377">
    <w:abstractNumId w:val="2"/>
  </w:num>
  <w:num w:numId="9" w16cid:durableId="1090345230">
    <w:abstractNumId w:val="9"/>
  </w:num>
  <w:num w:numId="10" w16cid:durableId="498155164">
    <w:abstractNumId w:val="12"/>
  </w:num>
  <w:num w:numId="11" w16cid:durableId="64645526">
    <w:abstractNumId w:val="7"/>
  </w:num>
  <w:num w:numId="12" w16cid:durableId="516701987">
    <w:abstractNumId w:val="1"/>
  </w:num>
  <w:num w:numId="13" w16cid:durableId="306740557">
    <w:abstractNumId w:val="22"/>
  </w:num>
  <w:num w:numId="14" w16cid:durableId="919754643">
    <w:abstractNumId w:val="11"/>
  </w:num>
  <w:num w:numId="15" w16cid:durableId="1122458764">
    <w:abstractNumId w:val="21"/>
  </w:num>
  <w:num w:numId="16" w16cid:durableId="1544637215">
    <w:abstractNumId w:val="0"/>
  </w:num>
  <w:num w:numId="17" w16cid:durableId="1644114010">
    <w:abstractNumId w:val="6"/>
  </w:num>
  <w:num w:numId="18" w16cid:durableId="873225747">
    <w:abstractNumId w:val="13"/>
  </w:num>
  <w:num w:numId="19" w16cid:durableId="239145772">
    <w:abstractNumId w:val="19"/>
  </w:num>
  <w:num w:numId="20" w16cid:durableId="1266576067">
    <w:abstractNumId w:val="16"/>
  </w:num>
  <w:num w:numId="21" w16cid:durableId="653994376">
    <w:abstractNumId w:val="18"/>
  </w:num>
  <w:num w:numId="22" w16cid:durableId="1592085322">
    <w:abstractNumId w:val="17"/>
  </w:num>
  <w:num w:numId="23" w16cid:durableId="220213724">
    <w:abstractNumId w:val="8"/>
  </w:num>
  <w:num w:numId="24" w16cid:durableId="545990076">
    <w:abstractNumId w:val="3"/>
  </w:num>
  <w:num w:numId="25" w16cid:durableId="1239171821">
    <w:abstractNumId w:val="14"/>
  </w:num>
  <w:num w:numId="26" w16cid:durableId="1329867433">
    <w:abstractNumId w:val="15"/>
  </w:num>
  <w:num w:numId="27" w16cid:durableId="1487935829">
    <w:abstractNumId w:val="5"/>
  </w:num>
  <w:num w:numId="28" w16cid:durableId="1238708759">
    <w:abstractNumId w:val="20"/>
  </w:num>
  <w:num w:numId="29" w16cid:durableId="9384844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28"/>
    <w:rsid w:val="00001283"/>
    <w:rsid w:val="00083A25"/>
    <w:rsid w:val="000A72D2"/>
    <w:rsid w:val="000E45FF"/>
    <w:rsid w:val="000F2EA6"/>
    <w:rsid w:val="001038D6"/>
    <w:rsid w:val="001169CC"/>
    <w:rsid w:val="00130DBE"/>
    <w:rsid w:val="001335F7"/>
    <w:rsid w:val="00146AEC"/>
    <w:rsid w:val="001B1A55"/>
    <w:rsid w:val="001D63B5"/>
    <w:rsid w:val="001E4386"/>
    <w:rsid w:val="00214ACC"/>
    <w:rsid w:val="00256016"/>
    <w:rsid w:val="0026510F"/>
    <w:rsid w:val="00271495"/>
    <w:rsid w:val="00293618"/>
    <w:rsid w:val="0029550D"/>
    <w:rsid w:val="002B2F5B"/>
    <w:rsid w:val="002D5A04"/>
    <w:rsid w:val="002E2EF5"/>
    <w:rsid w:val="002E38A7"/>
    <w:rsid w:val="002F33A8"/>
    <w:rsid w:val="003052FE"/>
    <w:rsid w:val="00311342"/>
    <w:rsid w:val="00316DF8"/>
    <w:rsid w:val="00350CF2"/>
    <w:rsid w:val="00351F91"/>
    <w:rsid w:val="00371F76"/>
    <w:rsid w:val="003819C0"/>
    <w:rsid w:val="003853DF"/>
    <w:rsid w:val="00394CAA"/>
    <w:rsid w:val="00395C4E"/>
    <w:rsid w:val="003A0D6B"/>
    <w:rsid w:val="003A2207"/>
    <w:rsid w:val="003C6487"/>
    <w:rsid w:val="003C7ECA"/>
    <w:rsid w:val="003D19E4"/>
    <w:rsid w:val="003D3A43"/>
    <w:rsid w:val="00406F17"/>
    <w:rsid w:val="00415E78"/>
    <w:rsid w:val="00417AA1"/>
    <w:rsid w:val="00433F83"/>
    <w:rsid w:val="00437D28"/>
    <w:rsid w:val="00451BD9"/>
    <w:rsid w:val="00484824"/>
    <w:rsid w:val="004B77F6"/>
    <w:rsid w:val="004D66F3"/>
    <w:rsid w:val="004E4902"/>
    <w:rsid w:val="0053031B"/>
    <w:rsid w:val="00531E54"/>
    <w:rsid w:val="00540ED7"/>
    <w:rsid w:val="005622F3"/>
    <w:rsid w:val="0057109B"/>
    <w:rsid w:val="00585C5A"/>
    <w:rsid w:val="00591160"/>
    <w:rsid w:val="005A3EBF"/>
    <w:rsid w:val="005E06E3"/>
    <w:rsid w:val="006249A5"/>
    <w:rsid w:val="00632104"/>
    <w:rsid w:val="006329AC"/>
    <w:rsid w:val="00637DA2"/>
    <w:rsid w:val="00665E7F"/>
    <w:rsid w:val="00697624"/>
    <w:rsid w:val="006A767A"/>
    <w:rsid w:val="006F20AC"/>
    <w:rsid w:val="007004FE"/>
    <w:rsid w:val="007038E8"/>
    <w:rsid w:val="0071676A"/>
    <w:rsid w:val="00717055"/>
    <w:rsid w:val="00717B70"/>
    <w:rsid w:val="00762871"/>
    <w:rsid w:val="00771C60"/>
    <w:rsid w:val="007879F2"/>
    <w:rsid w:val="007B4AEC"/>
    <w:rsid w:val="007C500B"/>
    <w:rsid w:val="007D44C6"/>
    <w:rsid w:val="007F6443"/>
    <w:rsid w:val="008224D5"/>
    <w:rsid w:val="008339EE"/>
    <w:rsid w:val="00867A42"/>
    <w:rsid w:val="00870E77"/>
    <w:rsid w:val="00880FC1"/>
    <w:rsid w:val="00887162"/>
    <w:rsid w:val="008A1031"/>
    <w:rsid w:val="008D6EB9"/>
    <w:rsid w:val="008F06A4"/>
    <w:rsid w:val="009056C8"/>
    <w:rsid w:val="00914651"/>
    <w:rsid w:val="00934833"/>
    <w:rsid w:val="0096190D"/>
    <w:rsid w:val="00967690"/>
    <w:rsid w:val="00975106"/>
    <w:rsid w:val="009774D5"/>
    <w:rsid w:val="00984B94"/>
    <w:rsid w:val="009A07C9"/>
    <w:rsid w:val="009A07DA"/>
    <w:rsid w:val="009A2836"/>
    <w:rsid w:val="009B71C0"/>
    <w:rsid w:val="009E26FC"/>
    <w:rsid w:val="00A04DC4"/>
    <w:rsid w:val="00A2381A"/>
    <w:rsid w:val="00A35228"/>
    <w:rsid w:val="00A538A0"/>
    <w:rsid w:val="00A60CB7"/>
    <w:rsid w:val="00A8319F"/>
    <w:rsid w:val="00A87E75"/>
    <w:rsid w:val="00AA315F"/>
    <w:rsid w:val="00AA599B"/>
    <w:rsid w:val="00AA61CF"/>
    <w:rsid w:val="00AA74F8"/>
    <w:rsid w:val="00AB3A1C"/>
    <w:rsid w:val="00AE2687"/>
    <w:rsid w:val="00AF574E"/>
    <w:rsid w:val="00B125F3"/>
    <w:rsid w:val="00B54C17"/>
    <w:rsid w:val="00B56A69"/>
    <w:rsid w:val="00B633C4"/>
    <w:rsid w:val="00B63785"/>
    <w:rsid w:val="00B8252D"/>
    <w:rsid w:val="00BA19A6"/>
    <w:rsid w:val="00BA376D"/>
    <w:rsid w:val="00BB7123"/>
    <w:rsid w:val="00BC238C"/>
    <w:rsid w:val="00BC381D"/>
    <w:rsid w:val="00BC789B"/>
    <w:rsid w:val="00C00D08"/>
    <w:rsid w:val="00C11149"/>
    <w:rsid w:val="00C13DC5"/>
    <w:rsid w:val="00C736F3"/>
    <w:rsid w:val="00C80FE1"/>
    <w:rsid w:val="00C84E9C"/>
    <w:rsid w:val="00CC7089"/>
    <w:rsid w:val="00CD21DD"/>
    <w:rsid w:val="00D24374"/>
    <w:rsid w:val="00D3340C"/>
    <w:rsid w:val="00D33B1D"/>
    <w:rsid w:val="00D4602A"/>
    <w:rsid w:val="00D705EA"/>
    <w:rsid w:val="00D7481A"/>
    <w:rsid w:val="00DA6101"/>
    <w:rsid w:val="00E320AF"/>
    <w:rsid w:val="00E42C07"/>
    <w:rsid w:val="00E623F8"/>
    <w:rsid w:val="00E869B3"/>
    <w:rsid w:val="00EA40BA"/>
    <w:rsid w:val="00EB161E"/>
    <w:rsid w:val="00EC0BD5"/>
    <w:rsid w:val="00EC79A4"/>
    <w:rsid w:val="00ED66F1"/>
    <w:rsid w:val="00EF2463"/>
    <w:rsid w:val="00EF4EBA"/>
    <w:rsid w:val="00EF5DEC"/>
    <w:rsid w:val="00F04A1A"/>
    <w:rsid w:val="00F04A5B"/>
    <w:rsid w:val="00F071FA"/>
    <w:rsid w:val="00F30E49"/>
    <w:rsid w:val="00F42004"/>
    <w:rsid w:val="00F46BF7"/>
    <w:rsid w:val="00F60816"/>
    <w:rsid w:val="00F829D1"/>
    <w:rsid w:val="00F855DC"/>
    <w:rsid w:val="00F94E3E"/>
    <w:rsid w:val="00FA20C0"/>
    <w:rsid w:val="00FB4A7F"/>
    <w:rsid w:val="00FD2C53"/>
    <w:rsid w:val="00FF3744"/>
    <w:rsid w:val="062D16A6"/>
    <w:rsid w:val="09E62B59"/>
    <w:rsid w:val="10BCA775"/>
    <w:rsid w:val="119DB8DF"/>
    <w:rsid w:val="146BBB0F"/>
    <w:rsid w:val="189EB0FB"/>
    <w:rsid w:val="1A6EA1A2"/>
    <w:rsid w:val="1ADB8934"/>
    <w:rsid w:val="1BE32380"/>
    <w:rsid w:val="1C29099D"/>
    <w:rsid w:val="239286A7"/>
    <w:rsid w:val="23B52A17"/>
    <w:rsid w:val="23DC7E2D"/>
    <w:rsid w:val="242A30DC"/>
    <w:rsid w:val="24F77D61"/>
    <w:rsid w:val="25448BF8"/>
    <w:rsid w:val="27FFD402"/>
    <w:rsid w:val="282DF860"/>
    <w:rsid w:val="39256771"/>
    <w:rsid w:val="39DAEB0D"/>
    <w:rsid w:val="3CF22AA2"/>
    <w:rsid w:val="3E763FF8"/>
    <w:rsid w:val="49BB5CEA"/>
    <w:rsid w:val="50810E4E"/>
    <w:rsid w:val="59C2140A"/>
    <w:rsid w:val="5E2207AD"/>
    <w:rsid w:val="6053972D"/>
    <w:rsid w:val="63B22991"/>
    <w:rsid w:val="65797D9E"/>
    <w:rsid w:val="6A529414"/>
    <w:rsid w:val="6B08605A"/>
    <w:rsid w:val="6B135DE1"/>
    <w:rsid w:val="71C94FF7"/>
    <w:rsid w:val="75054EB0"/>
    <w:rsid w:val="77DC5631"/>
    <w:rsid w:val="7E9BFEFD"/>
    <w:rsid w:val="7F63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F3C74"/>
  <w15:chartTrackingRefBased/>
  <w15:docId w15:val="{23677A87-734F-4C92-BDD7-6FC45DF1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5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qFormat/>
    <w:rsid w:val="00A35228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352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aragraf">
    <w:name w:val="paragraf"/>
    <w:basedOn w:val="Normalny"/>
    <w:rsid w:val="00A35228"/>
    <w:pPr>
      <w:spacing w:before="240"/>
      <w:jc w:val="center"/>
    </w:pPr>
    <w:rPr>
      <w:szCs w:val="20"/>
    </w:rPr>
  </w:style>
  <w:style w:type="paragraph" w:styleId="Akapitzlist">
    <w:name w:val="List Paragraph"/>
    <w:basedOn w:val="Normalny"/>
    <w:uiPriority w:val="34"/>
    <w:qFormat/>
    <w:rsid w:val="00A35228"/>
    <w:pPr>
      <w:widowControl w:val="0"/>
      <w:suppressAutoHyphens/>
      <w:ind w:left="720"/>
    </w:pPr>
    <w:rPr>
      <w:kern w:val="1"/>
      <w:lang w:eastAsia="ar-SA"/>
    </w:rPr>
  </w:style>
  <w:style w:type="paragraph" w:styleId="Stopka">
    <w:name w:val="footer"/>
    <w:basedOn w:val="Normalny"/>
    <w:link w:val="StopkaZnak1"/>
    <w:uiPriority w:val="99"/>
    <w:rsid w:val="00A35228"/>
    <w:pPr>
      <w:widowControl w:val="0"/>
      <w:suppressAutoHyphens/>
    </w:pPr>
    <w:rPr>
      <w:kern w:val="1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A3522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rsid w:val="00A3522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E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E7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3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37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37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7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734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Siwek</dc:creator>
  <cp:keywords/>
  <dc:description/>
  <cp:lastModifiedBy>Solarz Kamil</cp:lastModifiedBy>
  <cp:revision>2</cp:revision>
  <cp:lastPrinted>2024-09-06T10:54:00Z</cp:lastPrinted>
  <dcterms:created xsi:type="dcterms:W3CDTF">2024-09-06T12:18:00Z</dcterms:created>
  <dcterms:modified xsi:type="dcterms:W3CDTF">2024-09-06T12:18:00Z</dcterms:modified>
</cp:coreProperties>
</file>