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263" w:rsidRDefault="00ED6263" w:rsidP="00ED6263">
      <w:pPr>
        <w:jc w:val="center"/>
        <w:rPr>
          <w:rFonts w:ascii="Calibri" w:hAnsi="Calibri" w:cs="Calibri"/>
          <w:b/>
          <w:iCs/>
          <w:sz w:val="28"/>
          <w:szCs w:val="28"/>
        </w:rPr>
      </w:pPr>
      <w:r w:rsidRPr="00ED63E5">
        <w:rPr>
          <w:rFonts w:ascii="Calibri" w:hAnsi="Calibri" w:cs="Calibri"/>
          <w:b/>
          <w:iCs/>
          <w:sz w:val="28"/>
          <w:szCs w:val="28"/>
        </w:rPr>
        <w:t>Uzasadnienie</w:t>
      </w:r>
    </w:p>
    <w:p w:rsidR="00ED6263" w:rsidRPr="00FE48E9" w:rsidRDefault="00ED6263" w:rsidP="00ED6263">
      <w:pPr>
        <w:spacing w:line="360" w:lineRule="auto"/>
        <w:jc w:val="both"/>
        <w:rPr>
          <w:rFonts w:ascii="Calibri" w:eastAsia="Lucida Sans Unicode" w:hAnsi="Calibri" w:cs="Calibri"/>
          <w:sz w:val="24"/>
          <w:szCs w:val="24"/>
          <w:lang w:eastAsia="pl-PL"/>
        </w:rPr>
      </w:pPr>
      <w:r w:rsidRPr="5A432866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Z uwagi na trzy uchwały, które zmieniły uchwałę w sprawie nadania Statutu MDK w Stalowej Woli oraz wprowadzenie nowych zapisów w statucie, zasadne jest wprowadzenie nowego statutu Miejskiego Domu Kultury w Stalowej Woli. Nowe zapisy są uzupełnieniem Statutu w zakresie:</w:t>
      </w:r>
    </w:p>
    <w:p w:rsidR="00ED6263" w:rsidRPr="00FE48E9" w:rsidRDefault="00ED6263" w:rsidP="00ED6263">
      <w:pPr>
        <w:spacing w:line="360" w:lineRule="auto"/>
        <w:jc w:val="both"/>
        <w:rPr>
          <w:rFonts w:ascii="Calibri" w:eastAsia="Lucida Sans Unicode" w:hAnsi="Calibri" w:cs="Calibri"/>
          <w:sz w:val="24"/>
          <w:szCs w:val="24"/>
          <w:lang w:eastAsia="pl-PL"/>
        </w:rPr>
      </w:pPr>
      <w:r w:rsidRPr="5A432866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Rozdział II Cel i przedmiot działania § 4 uzupełniono o:</w:t>
      </w:r>
    </w:p>
    <w:p w:rsidR="00ED6263" w:rsidRPr="00FE48E9" w:rsidRDefault="00ED6263" w:rsidP="00ED626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eastAsia="Lucida Sans Unicode" w:hAnsi="Calibri" w:cs="Calibri"/>
          <w:sz w:val="24"/>
          <w:szCs w:val="24"/>
          <w:lang w:eastAsia="pl-PL"/>
        </w:rPr>
      </w:pPr>
      <w:r w:rsidRPr="5A432866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działalność mająca na celu ochronę, kultywowanie i upowszechnianie lokalnego dziedzictwa kulturowego;</w:t>
      </w:r>
    </w:p>
    <w:p w:rsidR="00ED6263" w:rsidRPr="00FE48E9" w:rsidRDefault="00ED6263" w:rsidP="00ED626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eastAsia="Lucida Sans Unicode" w:hAnsi="Calibri" w:cs="Calibri"/>
          <w:sz w:val="24"/>
          <w:szCs w:val="24"/>
          <w:lang w:eastAsia="pl-PL"/>
        </w:rPr>
      </w:pPr>
      <w:r w:rsidRPr="5A432866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współpracę ze stowarzyszeniami i firmami;</w:t>
      </w:r>
    </w:p>
    <w:p w:rsidR="00ED6263" w:rsidRPr="00FE48E9" w:rsidRDefault="00ED6263" w:rsidP="00ED626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eastAsia="Lucida Sans Unicode" w:hAnsi="Calibri" w:cs="Calibri"/>
          <w:sz w:val="24"/>
          <w:szCs w:val="24"/>
          <w:lang w:eastAsia="pl-PL"/>
        </w:rPr>
      </w:pPr>
      <w:r w:rsidRPr="5A432866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realizację projektów łączących sektor kultury z przemysłami kreatywnymi oraz sektorem cyfrowym;</w:t>
      </w:r>
    </w:p>
    <w:p w:rsidR="00ED6263" w:rsidRPr="00FE48E9" w:rsidRDefault="00ED6263" w:rsidP="00ED626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eastAsia="Lucida Sans Unicode" w:hAnsi="Calibri" w:cs="Calibri"/>
          <w:sz w:val="24"/>
          <w:szCs w:val="24"/>
          <w:lang w:eastAsia="pl-PL"/>
        </w:rPr>
      </w:pPr>
      <w:r w:rsidRPr="5A432866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działalność w zakresie turystyki kulturowej.</w:t>
      </w:r>
    </w:p>
    <w:p w:rsidR="00ED6263" w:rsidRPr="00FE48E9" w:rsidRDefault="00ED6263" w:rsidP="00ED6263">
      <w:pPr>
        <w:spacing w:line="360" w:lineRule="auto"/>
        <w:jc w:val="both"/>
        <w:rPr>
          <w:rFonts w:ascii="Calibri" w:eastAsia="Lucida Sans Unicode" w:hAnsi="Calibri" w:cs="Calibri"/>
          <w:sz w:val="24"/>
          <w:szCs w:val="24"/>
          <w:lang w:eastAsia="pl-PL"/>
        </w:rPr>
      </w:pPr>
      <w:r w:rsidRPr="5A432866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Rozdział III § 9 uzupełniono o:</w:t>
      </w:r>
    </w:p>
    <w:p w:rsidR="00ED6263" w:rsidRPr="00FE48E9" w:rsidRDefault="00ED6263" w:rsidP="00ED626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eastAsia="Lucida Sans Unicode" w:hAnsi="Calibri" w:cs="Calibri"/>
          <w:sz w:val="24"/>
          <w:szCs w:val="24"/>
          <w:lang w:eastAsia="pl-PL"/>
        </w:rPr>
      </w:pPr>
      <w:r w:rsidRPr="5A432866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zapis związany z włączeniem w struktury MDK budynku po dawnym kinie Ballada z pracownią plastyczną przy ul. Staszica 14 w Stalowej Woli, jako jednego z oddziałów. Natomiast usunięty został zapis o istnieniu w strukturze MDK Miejsca Aktywności Lokalnej “Strefa Spotkań”. Od 2022 MAL jest samodzielnym podmiotem, zarządzanym przez Stowarzyszenie “Strefa Spotkań”.</w:t>
      </w:r>
    </w:p>
    <w:p w:rsidR="00ED6263" w:rsidRPr="00FE48E9" w:rsidRDefault="00ED6263" w:rsidP="00ED6263">
      <w:pPr>
        <w:spacing w:line="360" w:lineRule="auto"/>
        <w:jc w:val="both"/>
        <w:rPr>
          <w:rFonts w:ascii="Calibri" w:eastAsia="Lucida Sans Unicode" w:hAnsi="Calibri" w:cs="Calibri"/>
          <w:sz w:val="24"/>
          <w:szCs w:val="24"/>
          <w:lang w:eastAsia="pl-PL"/>
        </w:rPr>
      </w:pPr>
      <w:r w:rsidRPr="5A432866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Rozdział IV § 10 uzupełniono o:</w:t>
      </w:r>
    </w:p>
    <w:p w:rsidR="00ED6263" w:rsidRPr="00FE48E9" w:rsidRDefault="00ED6263" w:rsidP="00ED626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Lucida Sans Unicode" w:hAnsi="Calibri" w:cs="Calibri"/>
          <w:sz w:val="24"/>
          <w:szCs w:val="24"/>
          <w:lang w:eastAsia="pl-PL"/>
        </w:rPr>
      </w:pPr>
      <w:r w:rsidRPr="5A432866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 zapisy związane z możliwością rozszerzenia działalności w zakresie: usług edukacyjnych, turystycznych, półkolonii, działalności edukacyjnej, turystycznej oraz wynajmu mienia MDK.</w:t>
      </w:r>
    </w:p>
    <w:p w:rsidR="00ED6263" w:rsidRPr="00FE48E9" w:rsidRDefault="00ED6263" w:rsidP="00ED6263">
      <w:pPr>
        <w:spacing w:line="360" w:lineRule="auto"/>
        <w:jc w:val="both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5A432866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Ponadto istotną zmianą jest usunięcie ze statutu zapisów dotyczących Rady Kultury. Ustawa </w:t>
      </w:r>
      <w:r>
        <w:br/>
      </w:r>
      <w:r w:rsidRPr="5A432866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 xml:space="preserve">o organizowaniu i prowadzeniu działalności kulturalnej nie wskazuje na konieczność powoływania takiego organu doradczego. Od 2016 roku, kiedy został wprowadzony zapis dotyczący Rady Kultury do Statutu MDK, Rada Kultury nie została powołana. </w:t>
      </w:r>
    </w:p>
    <w:p w:rsidR="00ED6263" w:rsidRPr="00FE48E9" w:rsidRDefault="00ED6263" w:rsidP="00ED6263">
      <w:pPr>
        <w:spacing w:line="360" w:lineRule="auto"/>
        <w:jc w:val="both"/>
        <w:rPr>
          <w:rFonts w:ascii="Calibri" w:eastAsia="Lucida Sans Unicode" w:hAnsi="Calibri" w:cs="Calibri"/>
          <w:bCs/>
          <w:iCs/>
          <w:kern w:val="3"/>
          <w:sz w:val="24"/>
          <w:szCs w:val="24"/>
          <w:lang w:eastAsia="pl-PL"/>
        </w:rPr>
      </w:pPr>
      <w:r w:rsidRPr="00FE48E9">
        <w:rPr>
          <w:rFonts w:ascii="Calibri" w:eastAsia="Lucida Sans Unicode" w:hAnsi="Calibri" w:cs="Calibri"/>
          <w:bCs/>
          <w:iCs/>
          <w:kern w:val="3"/>
          <w:sz w:val="24"/>
          <w:szCs w:val="24"/>
          <w:lang w:eastAsia="pl-PL"/>
        </w:rPr>
        <w:t>Biorąc powyższe pod uwagę podjęcie uchwały jest uzasadnione.</w:t>
      </w:r>
    </w:p>
    <w:p w:rsidR="00CC2BFB" w:rsidRPr="00ED6263" w:rsidRDefault="00CC2BFB">
      <w:pPr>
        <w:rPr>
          <w:rFonts w:ascii="Calibri" w:eastAsia="Lucida Sans Unicode" w:hAnsi="Calibri" w:cs="Calibri"/>
          <w:b/>
          <w:iCs/>
          <w:kern w:val="3"/>
          <w:sz w:val="28"/>
          <w:szCs w:val="28"/>
          <w:lang w:eastAsia="pl-PL"/>
        </w:rPr>
      </w:pPr>
      <w:bookmarkStart w:id="0" w:name="_GoBack"/>
      <w:bookmarkEnd w:id="0"/>
    </w:p>
    <w:sectPr w:rsidR="00CC2BFB" w:rsidRPr="00ED6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172E0"/>
    <w:multiLevelType w:val="hybridMultilevel"/>
    <w:tmpl w:val="9EDA9CFC"/>
    <w:lvl w:ilvl="0" w:tplc="F864C9C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F466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DE2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23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A1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3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63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23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6F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D7101"/>
    <w:multiLevelType w:val="hybridMultilevel"/>
    <w:tmpl w:val="ECB21C86"/>
    <w:lvl w:ilvl="0" w:tplc="BADC15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8B8D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582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40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A22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34C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28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30E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72B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BD28F"/>
    <w:multiLevelType w:val="hybridMultilevel"/>
    <w:tmpl w:val="2D44D6A6"/>
    <w:lvl w:ilvl="0" w:tplc="3B5460F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D78E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8C2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21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6F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1E9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EF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44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407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9-17"/>
    <w:docVar w:name="LE_Links" w:val="{01239D90-37F2-49DE-9A01-26DD87615C01}"/>
  </w:docVars>
  <w:rsids>
    <w:rsidRoot w:val="00ED6263"/>
    <w:rsid w:val="00BC1715"/>
    <w:rsid w:val="00CC2BFB"/>
    <w:rsid w:val="00ED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44B1"/>
  <w15:chartTrackingRefBased/>
  <w15:docId w15:val="{B0F9EBA6-1D99-4BA5-84C9-EC821376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62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1239D90-37F2-49DE-9A01-26DD87615C0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Anioł-Gąbka Katarzyna</dc:creator>
  <cp:keywords/>
  <dc:description/>
  <cp:lastModifiedBy>Anioł-Gąbka Katarzyna</cp:lastModifiedBy>
  <cp:revision>1</cp:revision>
  <dcterms:created xsi:type="dcterms:W3CDTF">2024-09-17T12:29:00Z</dcterms:created>
  <dcterms:modified xsi:type="dcterms:W3CDTF">2024-09-17T12:30:00Z</dcterms:modified>
</cp:coreProperties>
</file>